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75" w:rsidRDefault="00887A75" w:rsidP="00F15A96">
      <w:pPr>
        <w:rPr>
          <w:b/>
          <w:bCs/>
        </w:rPr>
      </w:pPr>
      <w:bookmarkStart w:id="0" w:name="_Hlk106090784"/>
    </w:p>
    <w:p w:rsidR="00F15A96" w:rsidRDefault="000E7479" w:rsidP="00F15A96">
      <w:pPr>
        <w:rPr>
          <w:b/>
          <w:bCs/>
        </w:rPr>
      </w:pPr>
      <w:r>
        <w:rPr>
          <w:noProof/>
        </w:rPr>
        <w:drawing>
          <wp:anchor distT="0" distB="0" distL="114300" distR="114300" simplePos="0" relativeHeight="251659264" behindDoc="0" locked="0" layoutInCell="1" allowOverlap="1" wp14:anchorId="4CA7D562" wp14:editId="5DB1F408">
            <wp:simplePos x="0" y="0"/>
            <wp:positionH relativeFrom="column">
              <wp:posOffset>533400</wp:posOffset>
            </wp:positionH>
            <wp:positionV relativeFrom="paragraph">
              <wp:posOffset>3175</wp:posOffset>
            </wp:positionV>
            <wp:extent cx="522605" cy="6858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685800"/>
                    </a:xfrm>
                    <a:prstGeom prst="rect">
                      <a:avLst/>
                    </a:prstGeom>
                    <a:noFill/>
                  </pic:spPr>
                </pic:pic>
              </a:graphicData>
            </a:graphic>
            <wp14:sizeRelH relativeFrom="page">
              <wp14:pctWidth>0</wp14:pctWidth>
            </wp14:sizeRelH>
            <wp14:sizeRelV relativeFrom="page">
              <wp14:pctHeight>0</wp14:pctHeight>
            </wp14:sizeRelV>
          </wp:anchor>
        </w:drawing>
      </w:r>
    </w:p>
    <w:p w:rsidR="00F15A96" w:rsidRDefault="00F15A96" w:rsidP="00F15A96">
      <w:pPr>
        <w:rPr>
          <w:b/>
          <w:bCs/>
        </w:rPr>
      </w:pPr>
    </w:p>
    <w:p w:rsidR="004B7C3F" w:rsidRDefault="004B7C3F" w:rsidP="00F15A96">
      <w:pPr>
        <w:rPr>
          <w:b/>
          <w:bCs/>
        </w:rPr>
      </w:pPr>
    </w:p>
    <w:p w:rsidR="003904E6" w:rsidRDefault="003904E6" w:rsidP="00F15A96">
      <w:pPr>
        <w:rPr>
          <w:b/>
          <w:bCs/>
        </w:rPr>
      </w:pPr>
    </w:p>
    <w:p w:rsidR="000E7479" w:rsidRDefault="000E7479" w:rsidP="00F15A96">
      <w:pPr>
        <w:rPr>
          <w:b/>
          <w:bCs/>
        </w:rPr>
      </w:pPr>
    </w:p>
    <w:p w:rsidR="00F15A96" w:rsidRDefault="00F15A96" w:rsidP="00F15A96">
      <w:pPr>
        <w:rPr>
          <w:b/>
          <w:bCs/>
        </w:rPr>
      </w:pPr>
      <w:r>
        <w:rPr>
          <w:b/>
          <w:bCs/>
        </w:rPr>
        <w:t>REPUBLIKA HRVATSKA</w:t>
      </w:r>
    </w:p>
    <w:p w:rsidR="00F15A96" w:rsidRDefault="00F15A96" w:rsidP="00F15A96">
      <w:pPr>
        <w:rPr>
          <w:b/>
          <w:bCs/>
        </w:rPr>
      </w:pPr>
      <w:r>
        <w:rPr>
          <w:b/>
          <w:bCs/>
        </w:rPr>
        <w:t>ISTARSKA ŽUPANIJA</w:t>
      </w:r>
    </w:p>
    <w:p w:rsidR="00F15A96" w:rsidRDefault="00F15A96" w:rsidP="00F15A96">
      <w:pPr>
        <w:rPr>
          <w:b/>
          <w:bCs/>
        </w:rPr>
      </w:pPr>
      <w:r>
        <w:rPr>
          <w:b/>
          <w:bCs/>
        </w:rPr>
        <w:t>OPĆINA KRŠAN</w:t>
      </w:r>
    </w:p>
    <w:p w:rsidR="00F15A96" w:rsidRDefault="00F15A96" w:rsidP="00F15A96">
      <w:pPr>
        <w:rPr>
          <w:b/>
          <w:bCs/>
        </w:rPr>
      </w:pPr>
      <w:r>
        <w:rPr>
          <w:b/>
          <w:bCs/>
        </w:rPr>
        <w:t>OPĆINSKO VIJEĆE</w:t>
      </w:r>
    </w:p>
    <w:p w:rsidR="00F15A96" w:rsidRDefault="00F15A96" w:rsidP="00F15A96">
      <w:pPr>
        <w:jc w:val="both"/>
        <w:rPr>
          <w:sz w:val="16"/>
          <w:szCs w:val="16"/>
        </w:rPr>
      </w:pPr>
      <w:r>
        <w:rPr>
          <w:sz w:val="16"/>
          <w:szCs w:val="16"/>
        </w:rPr>
        <w:t xml:space="preserve">52232 Kršan, </w:t>
      </w:r>
      <w:proofErr w:type="spellStart"/>
      <w:r>
        <w:rPr>
          <w:sz w:val="16"/>
          <w:szCs w:val="16"/>
        </w:rPr>
        <w:t>Blaškovići</w:t>
      </w:r>
      <w:proofErr w:type="spellEnd"/>
      <w:r>
        <w:rPr>
          <w:sz w:val="16"/>
          <w:szCs w:val="16"/>
        </w:rPr>
        <w:t xml:space="preserve"> 12</w:t>
      </w:r>
    </w:p>
    <w:p w:rsidR="00F15A96" w:rsidRDefault="00F15A96" w:rsidP="00F15A96">
      <w:pPr>
        <w:jc w:val="both"/>
        <w:rPr>
          <w:sz w:val="16"/>
          <w:szCs w:val="16"/>
        </w:rPr>
      </w:pPr>
      <w:r>
        <w:rPr>
          <w:sz w:val="16"/>
          <w:szCs w:val="16"/>
        </w:rPr>
        <w:t>OIB: 84077929159</w:t>
      </w:r>
    </w:p>
    <w:p w:rsidR="00F15A96" w:rsidRDefault="00F15A96" w:rsidP="00F15A96">
      <w:pPr>
        <w:jc w:val="both"/>
        <w:rPr>
          <w:sz w:val="16"/>
          <w:szCs w:val="16"/>
        </w:rPr>
      </w:pPr>
      <w:proofErr w:type="spellStart"/>
      <w:r>
        <w:rPr>
          <w:sz w:val="16"/>
          <w:szCs w:val="16"/>
        </w:rPr>
        <w:t>Tel</w:t>
      </w:r>
      <w:proofErr w:type="spellEnd"/>
      <w:r>
        <w:rPr>
          <w:sz w:val="16"/>
          <w:szCs w:val="16"/>
        </w:rPr>
        <w:t xml:space="preserve">: +385 (0)52 378 222, </w:t>
      </w:r>
      <w:proofErr w:type="spellStart"/>
      <w:r>
        <w:rPr>
          <w:sz w:val="16"/>
          <w:szCs w:val="16"/>
        </w:rPr>
        <w:t>fax</w:t>
      </w:r>
      <w:proofErr w:type="spellEnd"/>
      <w:r>
        <w:rPr>
          <w:sz w:val="16"/>
          <w:szCs w:val="16"/>
        </w:rPr>
        <w:t>: +385 (0)52 378 223</w:t>
      </w:r>
    </w:p>
    <w:p w:rsidR="00F15A96" w:rsidRDefault="00F15A96" w:rsidP="00F15A96">
      <w:pPr>
        <w:tabs>
          <w:tab w:val="left" w:pos="7740"/>
        </w:tabs>
        <w:jc w:val="both"/>
      </w:pPr>
      <w:r>
        <w:rPr>
          <w:sz w:val="16"/>
          <w:szCs w:val="16"/>
        </w:rPr>
        <w:t xml:space="preserve">E-mail: </w:t>
      </w:r>
      <w:hyperlink r:id="rId8" w:history="1">
        <w:r>
          <w:rPr>
            <w:rStyle w:val="Hiperveza"/>
            <w:color w:val="auto"/>
            <w:sz w:val="16"/>
            <w:szCs w:val="16"/>
            <w:u w:val="none"/>
          </w:rPr>
          <w:t>opcina-krsan@pu.t-com.hr</w:t>
        </w:r>
      </w:hyperlink>
      <w:r>
        <w:rPr>
          <w:sz w:val="16"/>
          <w:szCs w:val="16"/>
        </w:rPr>
        <w:t xml:space="preserve">, </w:t>
      </w:r>
      <w:hyperlink r:id="rId9" w:history="1">
        <w:r>
          <w:rPr>
            <w:rStyle w:val="Hiperveza"/>
            <w:color w:val="auto"/>
            <w:sz w:val="16"/>
            <w:szCs w:val="16"/>
            <w:u w:val="none"/>
          </w:rPr>
          <w:t>www.krsan.hr</w:t>
        </w:r>
      </w:hyperlink>
    </w:p>
    <w:p w:rsidR="00F15A96" w:rsidRDefault="00F15A96" w:rsidP="00F15A96">
      <w:pPr>
        <w:jc w:val="both"/>
      </w:pPr>
    </w:p>
    <w:p w:rsidR="00432E5B" w:rsidRDefault="00432E5B" w:rsidP="00432E5B">
      <w:pPr>
        <w:pStyle w:val="Bezproreda"/>
        <w:rPr>
          <w:rFonts w:ascii="Arial" w:hAnsi="Arial" w:cs="Arial"/>
        </w:rPr>
      </w:pPr>
      <w:r>
        <w:rPr>
          <w:rFonts w:ascii="Arial" w:hAnsi="Arial" w:cs="Arial"/>
        </w:rPr>
        <w:t>KLASA: 944-01/2</w:t>
      </w:r>
      <w:r w:rsidR="00360D34">
        <w:rPr>
          <w:rFonts w:ascii="Arial" w:hAnsi="Arial" w:cs="Arial"/>
        </w:rPr>
        <w:t>4</w:t>
      </w:r>
      <w:r>
        <w:rPr>
          <w:rFonts w:ascii="Arial" w:hAnsi="Arial" w:cs="Arial"/>
        </w:rPr>
        <w:t>-01/</w:t>
      </w:r>
      <w:r w:rsidR="00360D34">
        <w:rPr>
          <w:rFonts w:ascii="Arial" w:hAnsi="Arial" w:cs="Arial"/>
        </w:rPr>
        <w:t>1</w:t>
      </w:r>
      <w:r w:rsidR="00376C92">
        <w:rPr>
          <w:rFonts w:ascii="Arial" w:hAnsi="Arial" w:cs="Arial"/>
        </w:rPr>
        <w:t>9</w:t>
      </w:r>
    </w:p>
    <w:p w:rsidR="00432E5B" w:rsidRDefault="00432E5B" w:rsidP="00432E5B">
      <w:pPr>
        <w:pStyle w:val="Bezproreda"/>
        <w:rPr>
          <w:rFonts w:ascii="Arial" w:hAnsi="Arial" w:cs="Arial"/>
        </w:rPr>
      </w:pPr>
      <w:r>
        <w:rPr>
          <w:rFonts w:ascii="Arial" w:hAnsi="Arial" w:cs="Arial"/>
        </w:rPr>
        <w:t>URBROJ: 2163-22-2</w:t>
      </w:r>
      <w:r w:rsidR="00360D34">
        <w:rPr>
          <w:rFonts w:ascii="Arial" w:hAnsi="Arial" w:cs="Arial"/>
        </w:rPr>
        <w:t>4</w:t>
      </w:r>
      <w:r>
        <w:rPr>
          <w:rFonts w:ascii="Arial" w:hAnsi="Arial" w:cs="Arial"/>
        </w:rPr>
        <w:t>-</w:t>
      </w:r>
      <w:r w:rsidR="000914B4">
        <w:rPr>
          <w:rFonts w:ascii="Arial" w:hAnsi="Arial" w:cs="Arial"/>
        </w:rPr>
        <w:t>10</w:t>
      </w:r>
    </w:p>
    <w:p w:rsidR="00432E5B" w:rsidRDefault="00432E5B" w:rsidP="00432E5B">
      <w:pPr>
        <w:pStyle w:val="Bezproreda"/>
        <w:rPr>
          <w:rFonts w:ascii="Arial" w:hAnsi="Arial" w:cs="Arial"/>
        </w:rPr>
      </w:pPr>
      <w:r>
        <w:rPr>
          <w:rFonts w:ascii="Arial" w:hAnsi="Arial" w:cs="Arial"/>
        </w:rPr>
        <w:t xml:space="preserve">Kršan, </w:t>
      </w:r>
      <w:r w:rsidR="00376C92">
        <w:rPr>
          <w:rFonts w:ascii="Arial" w:hAnsi="Arial" w:cs="Arial"/>
        </w:rPr>
        <w:t>25</w:t>
      </w:r>
      <w:r>
        <w:rPr>
          <w:rFonts w:ascii="Arial" w:hAnsi="Arial" w:cs="Arial"/>
        </w:rPr>
        <w:t xml:space="preserve">. </w:t>
      </w:r>
      <w:r w:rsidR="00376C92">
        <w:rPr>
          <w:rFonts w:ascii="Arial" w:hAnsi="Arial" w:cs="Arial"/>
        </w:rPr>
        <w:t>studeni</w:t>
      </w:r>
      <w:r>
        <w:rPr>
          <w:rFonts w:ascii="Arial" w:hAnsi="Arial" w:cs="Arial"/>
        </w:rPr>
        <w:t xml:space="preserve"> 202</w:t>
      </w:r>
      <w:r w:rsidR="00360D34">
        <w:rPr>
          <w:rFonts w:ascii="Arial" w:hAnsi="Arial" w:cs="Arial"/>
        </w:rPr>
        <w:t>4</w:t>
      </w:r>
      <w:r>
        <w:rPr>
          <w:rFonts w:ascii="Arial" w:hAnsi="Arial" w:cs="Arial"/>
        </w:rPr>
        <w:t>.</w:t>
      </w:r>
    </w:p>
    <w:p w:rsidR="001D278D" w:rsidRDefault="001D278D" w:rsidP="001D278D">
      <w:pPr>
        <w:jc w:val="both"/>
      </w:pPr>
    </w:p>
    <w:p w:rsidR="00F15A96" w:rsidRDefault="00F15A96" w:rsidP="00F15A96">
      <w:pPr>
        <w:jc w:val="both"/>
      </w:pPr>
      <w:r>
        <w:tab/>
        <w:t xml:space="preserve">Temeljem članka 391. st.1. </w:t>
      </w:r>
      <w:r>
        <w:rPr>
          <w:color w:val="000000"/>
        </w:rPr>
        <w:t>Zakona o vlasništvu i drugim stvarnim pravima (»Narodne novine«, br. 91/96., 68/98., 137/99., 22/00., 73/00., 114/01., 79/06., 141/06., 146/08., 38/09. i 153/09, 90/10, 143/12, 152/14</w:t>
      </w:r>
      <w:r w:rsidR="00360D34">
        <w:rPr>
          <w:color w:val="000000"/>
        </w:rPr>
        <w:t>, 81/15, 94/17.</w:t>
      </w:r>
      <w:r>
        <w:rPr>
          <w:color w:val="000000"/>
        </w:rPr>
        <w:t>), na temelju čl. 48.st.3.</w:t>
      </w:r>
      <w:r>
        <w:t xml:space="preserve"> Zakona o lokalnoj i područnoj (regionalnoj) samoupravi («Narodne novine» br. 33/01, 60/01-vjerodostojno tumačenje, 106/03, 129/05, 109/07, 125/08, 36/09, 150/11, 144/12 i </w:t>
      </w:r>
      <w:r>
        <w:rPr>
          <w:color w:val="000000"/>
        </w:rPr>
        <w:t>19/13 – pročišćeni tekst, 137/15, 123/17, 98/19</w:t>
      </w:r>
      <w:r w:rsidR="00887A75">
        <w:rPr>
          <w:color w:val="000000"/>
        </w:rPr>
        <w:t>, 144/20</w:t>
      </w:r>
      <w:r>
        <w:t>), članka 3, 4. i 7. Odluke o gospodarenju nekretninama u vlasništvu Općine Kršan ("Službeno glasilo Općine Kršan" br. 7/09, 8/14, 14/16, 10/17</w:t>
      </w:r>
      <w:r w:rsidR="00F3729A">
        <w:t>, 9/22</w:t>
      </w:r>
      <w:r w:rsidR="00CF0611">
        <w:t>, 15/23</w:t>
      </w:r>
      <w:r>
        <w:t xml:space="preserve">.) i Odluke Općinskog vijeća Općine Kršan od </w:t>
      </w:r>
      <w:r w:rsidR="00402236">
        <w:t>20. studeni 2024.</w:t>
      </w:r>
      <w:r>
        <w:t>, Općinsko vijeće Općine Kršan objavljuje</w:t>
      </w:r>
    </w:p>
    <w:p w:rsidR="00F15A96" w:rsidRDefault="00F15A96" w:rsidP="00BA6754">
      <w:pPr>
        <w:jc w:val="center"/>
        <w:rPr>
          <w:b/>
          <w:bCs/>
        </w:rPr>
      </w:pPr>
      <w:r>
        <w:rPr>
          <w:b/>
          <w:bCs/>
        </w:rPr>
        <w:t>N A T J E Č A J</w:t>
      </w:r>
    </w:p>
    <w:p w:rsidR="00F15A96" w:rsidRDefault="00F15A96" w:rsidP="00F15A96">
      <w:pPr>
        <w:rPr>
          <w:b/>
          <w:bCs/>
        </w:rPr>
      </w:pPr>
      <w:r>
        <w:rPr>
          <w:b/>
          <w:bCs/>
        </w:rPr>
        <w:t xml:space="preserve">                                                        za prodaju nekretnina</w:t>
      </w:r>
    </w:p>
    <w:p w:rsidR="00F15A96" w:rsidRDefault="00F15A96" w:rsidP="00F15A96">
      <w:pPr>
        <w:jc w:val="both"/>
      </w:pPr>
      <w:r>
        <w:t xml:space="preserve">  </w:t>
      </w:r>
    </w:p>
    <w:p w:rsidR="00F15A96" w:rsidRDefault="00F15A96" w:rsidP="00F15A96">
      <w:pPr>
        <w:jc w:val="center"/>
        <w:rPr>
          <w:b/>
          <w:bCs/>
        </w:rPr>
      </w:pPr>
      <w:r>
        <w:rPr>
          <w:b/>
          <w:bCs/>
        </w:rPr>
        <w:t>I.</w:t>
      </w:r>
    </w:p>
    <w:bookmarkEnd w:id="0"/>
    <w:p w:rsidR="00A84BFE" w:rsidRDefault="00A84BFE" w:rsidP="00C7150D">
      <w:pPr>
        <w:jc w:val="both"/>
      </w:pPr>
    </w:p>
    <w:p w:rsidR="00C7150D" w:rsidRDefault="00C7150D" w:rsidP="00C7150D">
      <w:pPr>
        <w:jc w:val="both"/>
      </w:pPr>
      <w:r>
        <w:t>Predmet natječaja je prodaja nekretnina, kako slijedi:</w:t>
      </w:r>
    </w:p>
    <w:p w:rsidR="00887A75" w:rsidRDefault="00887A75" w:rsidP="00887A75">
      <w:pPr>
        <w:jc w:val="both"/>
      </w:pPr>
    </w:p>
    <w:p w:rsidR="00F15A96" w:rsidRDefault="00F15A96" w:rsidP="00887A75">
      <w:pPr>
        <w:jc w:val="both"/>
        <w:rPr>
          <w:b/>
        </w:rPr>
      </w:pPr>
      <w:r>
        <w:rPr>
          <w:b/>
        </w:rPr>
        <w:t>OPIS NEKRETNINA:</w:t>
      </w:r>
    </w:p>
    <w:p w:rsidR="00553011" w:rsidRDefault="00553011" w:rsidP="00887A75">
      <w:pPr>
        <w:jc w:val="both"/>
        <w:rPr>
          <w:b/>
        </w:rPr>
      </w:pPr>
    </w:p>
    <w:p w:rsidR="00F77170" w:rsidRDefault="00553011" w:rsidP="00887A75">
      <w:pPr>
        <w:jc w:val="both"/>
        <w:rPr>
          <w:b/>
        </w:rPr>
      </w:pPr>
      <w:r w:rsidRPr="00553011">
        <w:rPr>
          <w:b/>
        </w:rPr>
        <w:t>Red. broj 1.</w:t>
      </w:r>
    </w:p>
    <w:p w:rsidR="00376C92" w:rsidRPr="00EF6754" w:rsidRDefault="00376C92" w:rsidP="00376C92">
      <w:pPr>
        <w:jc w:val="both"/>
        <w:rPr>
          <w:b/>
        </w:rPr>
      </w:pPr>
      <w:r w:rsidRPr="00EF6754">
        <w:rPr>
          <w:b/>
        </w:rPr>
        <w:t xml:space="preserve">Prodaja kat.čest.br. 2112/159  </w:t>
      </w:r>
      <w:proofErr w:type="spellStart"/>
      <w:r w:rsidRPr="00EF6754">
        <w:rPr>
          <w:b/>
        </w:rPr>
        <w:t>zk.ul</w:t>
      </w:r>
      <w:proofErr w:type="spellEnd"/>
      <w:r w:rsidRPr="00EF6754">
        <w:rPr>
          <w:b/>
        </w:rPr>
        <w:t>. 1404 u  k.o. Plomin, u vlasništvu Općine Kršan u cjelini</w:t>
      </w:r>
      <w:r>
        <w:rPr>
          <w:b/>
        </w:rPr>
        <w:t>,</w:t>
      </w:r>
      <w:r w:rsidRPr="00EF6754">
        <w:rPr>
          <w:b/>
        </w:rPr>
        <w:t xml:space="preserve"> naselje </w:t>
      </w:r>
      <w:proofErr w:type="spellStart"/>
      <w:r w:rsidRPr="00EF6754">
        <w:rPr>
          <w:b/>
        </w:rPr>
        <w:t>Vozilići</w:t>
      </w:r>
      <w:proofErr w:type="spellEnd"/>
      <w:r>
        <w:rPr>
          <w:b/>
        </w:rPr>
        <w:t>.</w:t>
      </w:r>
      <w:r w:rsidRPr="00EF6754">
        <w:rPr>
          <w:b/>
        </w:rPr>
        <w:t xml:space="preserve"> </w:t>
      </w:r>
    </w:p>
    <w:p w:rsidR="00376C92" w:rsidRPr="00F252D1" w:rsidRDefault="00376C92" w:rsidP="00376C92">
      <w:pPr>
        <w:jc w:val="both"/>
      </w:pPr>
      <w:r>
        <w:t xml:space="preserve">Prema PPU Općine Kršan parcela se nalazi unutar granica građevinskog područja naselja  </w:t>
      </w:r>
      <w:proofErr w:type="spellStart"/>
      <w:r>
        <w:t>Vozilići</w:t>
      </w:r>
      <w:proofErr w:type="spellEnd"/>
      <w:r>
        <w:t xml:space="preserve">, namjene: „izgrađeni dio građevinskog područja naselja,  parcela se nalazi u rubnom dijelu naselja i nema  direktnog pristupa,  u naravi je obrasla u travu i nisko raslinje, nepravilnog </w:t>
      </w:r>
      <w:proofErr w:type="spellStart"/>
      <w:r>
        <w:t>trapezastog</w:t>
      </w:r>
      <w:proofErr w:type="spellEnd"/>
      <w:r>
        <w:t xml:space="preserve"> oblika, nepovoljnog u odnosu na nemogućnost samostalne gradnje bez spajanja sa susjednim česticama, kat. čestica čini dio zemljišta nužnog za redovitu uporabu stambene građevine prema </w:t>
      </w:r>
      <w:r w:rsidRPr="00524F5A">
        <w:t>Rješenja o utvrđivanju  građevne čestice Istarske županije, Upravni odjel za prostorno uređenje i gradnju, Odsjeka za prostorno uređenje i gradnju KLASA:UP/I-350-05/</w:t>
      </w:r>
      <w:r>
        <w:t>20</w:t>
      </w:r>
      <w:r w:rsidRPr="00524F5A">
        <w:t>-05/</w:t>
      </w:r>
      <w:r>
        <w:t>89</w:t>
      </w:r>
      <w:r w:rsidRPr="00524F5A">
        <w:t xml:space="preserve"> URBROJ:2163/1-18-03/6-18-4  od 14.9.2018. i  KLASA:UP/I-350-05/18-05/166 URBROJ:2163</w:t>
      </w:r>
      <w:r>
        <w:t>-</w:t>
      </w:r>
      <w:r w:rsidRPr="00524F5A">
        <w:t>1-18-03/</w:t>
      </w:r>
      <w:r>
        <w:t>2</w:t>
      </w:r>
      <w:r w:rsidRPr="00524F5A">
        <w:t>-</w:t>
      </w:r>
      <w:r>
        <w:t>20</w:t>
      </w:r>
      <w:r w:rsidRPr="00524F5A">
        <w:t>-</w:t>
      </w:r>
      <w:r>
        <w:t>5</w:t>
      </w:r>
      <w:r w:rsidRPr="00524F5A">
        <w:t xml:space="preserve">  od </w:t>
      </w:r>
      <w:r>
        <w:t>26</w:t>
      </w:r>
      <w:r w:rsidRPr="00524F5A">
        <w:t>.</w:t>
      </w:r>
      <w:r>
        <w:t>5</w:t>
      </w:r>
      <w:r w:rsidRPr="00524F5A">
        <w:t>.20</w:t>
      </w:r>
      <w:r>
        <w:t>20 čime se ostvaruje pravo prvokupa, ukupna površine parcele 218,00 m2 prema posjedovnom listu. U</w:t>
      </w:r>
      <w:r w:rsidRPr="00F252D1">
        <w:t>tvrđena početna cijena</w:t>
      </w:r>
      <w:r>
        <w:t xml:space="preserve"> parcele</w:t>
      </w:r>
      <w:r w:rsidRPr="00F252D1">
        <w:t xml:space="preserve"> </w:t>
      </w:r>
      <w:r>
        <w:t>iznosi 8.500,00 €</w:t>
      </w:r>
      <w:r w:rsidRPr="00F252D1">
        <w:t>, jednokratna uplata.</w:t>
      </w:r>
    </w:p>
    <w:p w:rsidR="00553011" w:rsidRPr="00553011" w:rsidRDefault="00553011" w:rsidP="00553011">
      <w:pPr>
        <w:jc w:val="both"/>
      </w:pPr>
    </w:p>
    <w:p w:rsidR="00376C92" w:rsidRDefault="00376C92" w:rsidP="00376C92">
      <w:pPr>
        <w:jc w:val="both"/>
        <w:rPr>
          <w:b/>
        </w:rPr>
      </w:pPr>
      <w:r>
        <w:rPr>
          <w:b/>
        </w:rPr>
        <w:t>Red. broj 2</w:t>
      </w:r>
      <w:r w:rsidRPr="00692E45">
        <w:rPr>
          <w:b/>
        </w:rPr>
        <w:t>.</w:t>
      </w:r>
    </w:p>
    <w:p w:rsidR="00376C92" w:rsidRDefault="00376C92" w:rsidP="00376C92">
      <w:pPr>
        <w:widowControl w:val="0"/>
        <w:autoSpaceDE w:val="0"/>
        <w:adjustRightInd w:val="0"/>
        <w:spacing w:line="254" w:lineRule="atLeast"/>
        <w:jc w:val="both"/>
      </w:pPr>
      <w:r w:rsidRPr="00EF6754">
        <w:rPr>
          <w:b/>
        </w:rPr>
        <w:t xml:space="preserve">Prodaja kat.čest.br. 289/4 </w:t>
      </w:r>
      <w:proofErr w:type="spellStart"/>
      <w:r w:rsidRPr="00EF6754">
        <w:rPr>
          <w:b/>
        </w:rPr>
        <w:t>zk.ul</w:t>
      </w:r>
      <w:proofErr w:type="spellEnd"/>
      <w:r w:rsidRPr="00EF6754">
        <w:rPr>
          <w:b/>
        </w:rPr>
        <w:t>. 1866 u k.o. Kršan, u suvlasništvu Općine Kršan u 36/72 dijela</w:t>
      </w:r>
      <w:r>
        <w:rPr>
          <w:b/>
        </w:rPr>
        <w:t>,</w:t>
      </w:r>
      <w:r>
        <w:t xml:space="preserve"> </w:t>
      </w:r>
      <w:r>
        <w:rPr>
          <w:b/>
        </w:rPr>
        <w:t xml:space="preserve">naselje </w:t>
      </w:r>
      <w:proofErr w:type="spellStart"/>
      <w:r>
        <w:rPr>
          <w:b/>
        </w:rPr>
        <w:t>Veljaki</w:t>
      </w:r>
      <w:proofErr w:type="spellEnd"/>
      <w:r>
        <w:rPr>
          <w:b/>
        </w:rPr>
        <w:t>.</w:t>
      </w:r>
      <w:r w:rsidRPr="00EF6754">
        <w:rPr>
          <w:b/>
        </w:rPr>
        <w:t xml:space="preserve"> </w:t>
      </w:r>
    </w:p>
    <w:p w:rsidR="00376C92" w:rsidRPr="00CE18B7" w:rsidRDefault="00376C92" w:rsidP="00376C92">
      <w:pPr>
        <w:widowControl w:val="0"/>
        <w:autoSpaceDE w:val="0"/>
        <w:adjustRightInd w:val="0"/>
        <w:spacing w:line="254" w:lineRule="atLeast"/>
        <w:jc w:val="both"/>
      </w:pPr>
      <w:r>
        <w:t xml:space="preserve">Prema PPU Općine Kršan parcela se nalazi unutar granica građevinskog područja naselja  </w:t>
      </w:r>
      <w:proofErr w:type="spellStart"/>
      <w:r>
        <w:t>Veljaki</w:t>
      </w:r>
      <w:proofErr w:type="spellEnd"/>
      <w:r>
        <w:t xml:space="preserve">, namjene: uređeni neizgrađeni dio građevinskog područja naselja, parcela se nalazi u rubnom dijelu naselja a pristup je omogućen sa sjeveroistočne strane direktno sa glavne </w:t>
      </w:r>
      <w:r>
        <w:lastRenderedPageBreak/>
        <w:t xml:space="preserve">državne asfaltirane prometnice Kršan-Pazin,  u naravi je livada, nepravilnog pravokutnog oblika, nepovoljnog u odnosu na nemogućnost samostalne gradnje bez spajanja sa susjednim česticama,  ukupna površine parcele 500,00 m2 prema posjedovnom listu. </w:t>
      </w:r>
      <w:r w:rsidRPr="00EF6754">
        <w:t xml:space="preserve">Utvrđena početna cijena </w:t>
      </w:r>
      <w:r w:rsidRPr="00645191">
        <w:t>suvlasničkog dijela parcele</w:t>
      </w:r>
      <w:r w:rsidRPr="00EF6754">
        <w:t xml:space="preserve"> iznosi </w:t>
      </w:r>
      <w:r>
        <w:t>4</w:t>
      </w:r>
      <w:r w:rsidRPr="00EF6754">
        <w:t>.</w:t>
      </w:r>
      <w:r>
        <w:t>6</w:t>
      </w:r>
      <w:r w:rsidRPr="00EF6754">
        <w:t>00,00 €, jednokratna uplata.</w:t>
      </w:r>
    </w:p>
    <w:p w:rsidR="00553011" w:rsidRPr="00553011" w:rsidRDefault="00553011" w:rsidP="00553011">
      <w:pPr>
        <w:jc w:val="both"/>
      </w:pPr>
    </w:p>
    <w:p w:rsidR="00376C92" w:rsidRDefault="00376C92" w:rsidP="00376C92">
      <w:pPr>
        <w:widowControl w:val="0"/>
        <w:autoSpaceDE w:val="0"/>
        <w:adjustRightInd w:val="0"/>
        <w:spacing w:line="254" w:lineRule="atLeast"/>
        <w:jc w:val="both"/>
        <w:rPr>
          <w:b/>
        </w:rPr>
      </w:pPr>
      <w:r>
        <w:rPr>
          <w:b/>
        </w:rPr>
        <w:t xml:space="preserve">Red. broj </w:t>
      </w:r>
      <w:r w:rsidRPr="00426C7E">
        <w:rPr>
          <w:b/>
        </w:rPr>
        <w:t>3.</w:t>
      </w:r>
    </w:p>
    <w:p w:rsidR="00376C92" w:rsidRPr="00426C7E" w:rsidRDefault="00376C92" w:rsidP="00376C92">
      <w:pPr>
        <w:widowControl w:val="0"/>
        <w:autoSpaceDE w:val="0"/>
        <w:adjustRightInd w:val="0"/>
        <w:spacing w:line="254" w:lineRule="atLeast"/>
        <w:jc w:val="both"/>
        <w:rPr>
          <w:b/>
        </w:rPr>
      </w:pPr>
      <w:r w:rsidRPr="00EF6754">
        <w:rPr>
          <w:b/>
        </w:rPr>
        <w:t xml:space="preserve">Prodaja kat.čest.br. </w:t>
      </w:r>
      <w:r w:rsidRPr="00426C7E">
        <w:rPr>
          <w:b/>
        </w:rPr>
        <w:t xml:space="preserve">495 </w:t>
      </w:r>
      <w:proofErr w:type="spellStart"/>
      <w:r w:rsidRPr="00426C7E">
        <w:rPr>
          <w:b/>
        </w:rPr>
        <w:t>zk.ul</w:t>
      </w:r>
      <w:proofErr w:type="spellEnd"/>
      <w:r w:rsidRPr="00426C7E">
        <w:rPr>
          <w:b/>
        </w:rPr>
        <w:t xml:space="preserve">. 42 u  k.o. </w:t>
      </w:r>
      <w:proofErr w:type="spellStart"/>
      <w:r w:rsidRPr="00426C7E">
        <w:rPr>
          <w:b/>
        </w:rPr>
        <w:t>Kožljak</w:t>
      </w:r>
      <w:proofErr w:type="spellEnd"/>
      <w:r w:rsidRPr="00426C7E">
        <w:rPr>
          <w:b/>
        </w:rPr>
        <w:t xml:space="preserve"> u suvlasništvo Općine Kršan u 2/4 dijela, naselje </w:t>
      </w:r>
      <w:proofErr w:type="spellStart"/>
      <w:r w:rsidRPr="00426C7E">
        <w:rPr>
          <w:b/>
        </w:rPr>
        <w:t>Kožljak</w:t>
      </w:r>
      <w:proofErr w:type="spellEnd"/>
      <w:r w:rsidRPr="00426C7E">
        <w:rPr>
          <w:b/>
        </w:rPr>
        <w:t>,</w:t>
      </w:r>
    </w:p>
    <w:p w:rsidR="00376C92" w:rsidRPr="00F252D1" w:rsidRDefault="00376C92" w:rsidP="00376C92">
      <w:pPr>
        <w:jc w:val="both"/>
      </w:pPr>
      <w:r>
        <w:t xml:space="preserve">Prema PPU Općine Kršan parcela se nalazi unutar granica građevinskog područja naselja  </w:t>
      </w:r>
      <w:proofErr w:type="spellStart"/>
      <w:r>
        <w:t>Kožljak</w:t>
      </w:r>
      <w:proofErr w:type="spellEnd"/>
      <w:r>
        <w:t xml:space="preserve">, namjene: </w:t>
      </w:r>
      <w:r w:rsidRPr="00645191">
        <w:t>uređeni neizgrađeni dio građevinskog područja naselja</w:t>
      </w:r>
      <w:r>
        <w:t xml:space="preserve">,  parcela se nalazi u rubnom dijelu naselja i nema  direktnog pristupa,  u naravi je livada, nepravilnog </w:t>
      </w:r>
      <w:proofErr w:type="spellStart"/>
      <w:r>
        <w:t>trapezastog</w:t>
      </w:r>
      <w:proofErr w:type="spellEnd"/>
      <w:r>
        <w:t xml:space="preserve"> oblika,  ukupna površina parcele 1.672,00 m2 prema posjedovnom listu. U</w:t>
      </w:r>
      <w:r w:rsidRPr="00F252D1">
        <w:t>tvrđena početna cijena</w:t>
      </w:r>
      <w:r>
        <w:t xml:space="preserve"> suvlasničkog dijela parcele</w:t>
      </w:r>
      <w:r w:rsidRPr="00F252D1">
        <w:t xml:space="preserve"> </w:t>
      </w:r>
      <w:r>
        <w:t>iznosi 30.800,00 €</w:t>
      </w:r>
      <w:r w:rsidRPr="00F252D1">
        <w:t>, jednokratna uplata.</w:t>
      </w:r>
    </w:p>
    <w:p w:rsidR="00376C92" w:rsidRDefault="00376C92" w:rsidP="00376C92">
      <w:pPr>
        <w:widowControl w:val="0"/>
        <w:autoSpaceDE w:val="0"/>
        <w:adjustRightInd w:val="0"/>
        <w:spacing w:line="254" w:lineRule="atLeast"/>
        <w:jc w:val="both"/>
        <w:rPr>
          <w:b/>
        </w:rPr>
      </w:pPr>
    </w:p>
    <w:p w:rsidR="00376C92" w:rsidRDefault="00376C92" w:rsidP="00376C92">
      <w:pPr>
        <w:widowControl w:val="0"/>
        <w:autoSpaceDE w:val="0"/>
        <w:adjustRightInd w:val="0"/>
        <w:spacing w:line="254" w:lineRule="atLeast"/>
        <w:jc w:val="both"/>
        <w:rPr>
          <w:b/>
        </w:rPr>
      </w:pPr>
      <w:r>
        <w:rPr>
          <w:b/>
        </w:rPr>
        <w:t>Red. broj 4</w:t>
      </w:r>
      <w:r w:rsidRPr="00426C7E">
        <w:rPr>
          <w:b/>
        </w:rPr>
        <w:t>.</w:t>
      </w:r>
    </w:p>
    <w:p w:rsidR="00376C92" w:rsidRPr="00645191" w:rsidRDefault="00376C92" w:rsidP="00376C92">
      <w:pPr>
        <w:widowControl w:val="0"/>
        <w:autoSpaceDE w:val="0"/>
        <w:adjustRightInd w:val="0"/>
        <w:spacing w:line="254" w:lineRule="atLeast"/>
        <w:jc w:val="both"/>
        <w:rPr>
          <w:b/>
        </w:rPr>
      </w:pPr>
      <w:r w:rsidRPr="00645191">
        <w:rPr>
          <w:b/>
        </w:rPr>
        <w:t>Prodaja kat.čest.br. 49</w:t>
      </w:r>
      <w:r>
        <w:rPr>
          <w:b/>
        </w:rPr>
        <w:t>6/2</w:t>
      </w:r>
      <w:r w:rsidRPr="00645191">
        <w:rPr>
          <w:b/>
        </w:rPr>
        <w:t xml:space="preserve"> </w:t>
      </w:r>
      <w:proofErr w:type="spellStart"/>
      <w:r w:rsidRPr="00645191">
        <w:rPr>
          <w:b/>
        </w:rPr>
        <w:t>zk.ul</w:t>
      </w:r>
      <w:proofErr w:type="spellEnd"/>
      <w:r w:rsidRPr="00645191">
        <w:rPr>
          <w:b/>
        </w:rPr>
        <w:t xml:space="preserve">. 42 u  k.o. </w:t>
      </w:r>
      <w:proofErr w:type="spellStart"/>
      <w:r w:rsidRPr="00645191">
        <w:rPr>
          <w:b/>
        </w:rPr>
        <w:t>Kožljak</w:t>
      </w:r>
      <w:proofErr w:type="spellEnd"/>
      <w:r w:rsidRPr="00645191">
        <w:rPr>
          <w:b/>
        </w:rPr>
        <w:t xml:space="preserve"> u suvlasništvo Općine Kršan u 2/4 dijela, naselje </w:t>
      </w:r>
      <w:proofErr w:type="spellStart"/>
      <w:r w:rsidRPr="00645191">
        <w:rPr>
          <w:b/>
        </w:rPr>
        <w:t>Kožljak</w:t>
      </w:r>
      <w:proofErr w:type="spellEnd"/>
      <w:r w:rsidRPr="00645191">
        <w:rPr>
          <w:b/>
        </w:rPr>
        <w:t>,</w:t>
      </w:r>
    </w:p>
    <w:p w:rsidR="00376C92" w:rsidRDefault="00376C92" w:rsidP="00376C92">
      <w:pPr>
        <w:widowControl w:val="0"/>
        <w:autoSpaceDE w:val="0"/>
        <w:adjustRightInd w:val="0"/>
        <w:spacing w:line="254" w:lineRule="atLeast"/>
        <w:jc w:val="both"/>
        <w:rPr>
          <w:b/>
        </w:rPr>
      </w:pPr>
      <w:r w:rsidRPr="00645191">
        <w:t xml:space="preserve">Prema PPU Općine Kršan parcela se nalazi unutar granica građevinskog područja naselja  </w:t>
      </w:r>
      <w:proofErr w:type="spellStart"/>
      <w:r w:rsidRPr="00645191">
        <w:t>Kožljak</w:t>
      </w:r>
      <w:proofErr w:type="spellEnd"/>
      <w:r w:rsidRPr="00645191">
        <w:t xml:space="preserve">, namjene: uređeni neizgrađeni dio građevinskog područja naselja,  parcela se nalazi u rubnom dijelu naselja i nema  direktnog pristupa,  u naravi je </w:t>
      </w:r>
      <w:proofErr w:type="spellStart"/>
      <w:r>
        <w:t>je</w:t>
      </w:r>
      <w:proofErr w:type="spellEnd"/>
      <w:r>
        <w:t xml:space="preserve"> obrasla travom i niskim raslinjem</w:t>
      </w:r>
      <w:r w:rsidRPr="00645191">
        <w:t xml:space="preserve">, nepravilnog </w:t>
      </w:r>
      <w:proofErr w:type="spellStart"/>
      <w:r w:rsidRPr="00645191">
        <w:t>trapezastog</w:t>
      </w:r>
      <w:proofErr w:type="spellEnd"/>
      <w:r w:rsidRPr="00645191">
        <w:t xml:space="preserve"> oblika,  ukupna površina parcele </w:t>
      </w:r>
      <w:r>
        <w:t>360</w:t>
      </w:r>
      <w:r w:rsidRPr="00645191">
        <w:t xml:space="preserve">,00 m2 prema posjedovnom listu. Utvrđena početna cijena suvlasničkog dijela parcele iznosi </w:t>
      </w:r>
      <w:r>
        <w:t>6</w:t>
      </w:r>
      <w:r w:rsidRPr="00645191">
        <w:t>.</w:t>
      </w:r>
      <w:r>
        <w:t>3</w:t>
      </w:r>
      <w:r w:rsidRPr="00645191">
        <w:t>00,00 €, jednokratna uplata</w:t>
      </w:r>
      <w:r w:rsidRPr="00645191">
        <w:rPr>
          <w:b/>
        </w:rPr>
        <w:t>.</w:t>
      </w:r>
    </w:p>
    <w:p w:rsidR="00376C92" w:rsidRDefault="00376C92" w:rsidP="00376C92">
      <w:pPr>
        <w:widowControl w:val="0"/>
        <w:autoSpaceDE w:val="0"/>
        <w:adjustRightInd w:val="0"/>
        <w:spacing w:line="254" w:lineRule="atLeast"/>
        <w:jc w:val="both"/>
        <w:rPr>
          <w:b/>
        </w:rPr>
      </w:pPr>
    </w:p>
    <w:p w:rsidR="00376C92" w:rsidRDefault="00376C92" w:rsidP="00376C92">
      <w:pPr>
        <w:widowControl w:val="0"/>
        <w:autoSpaceDE w:val="0"/>
        <w:adjustRightInd w:val="0"/>
        <w:spacing w:line="254" w:lineRule="atLeast"/>
        <w:jc w:val="both"/>
        <w:rPr>
          <w:b/>
        </w:rPr>
      </w:pPr>
      <w:r>
        <w:rPr>
          <w:b/>
        </w:rPr>
        <w:t>Red. broj 5</w:t>
      </w:r>
      <w:r w:rsidRPr="00426C7E">
        <w:rPr>
          <w:b/>
        </w:rPr>
        <w:t>.</w:t>
      </w:r>
    </w:p>
    <w:p w:rsidR="00376C92" w:rsidRPr="002F7B3E" w:rsidRDefault="00376C92" w:rsidP="00376C92">
      <w:pPr>
        <w:jc w:val="both"/>
        <w:rPr>
          <w:b/>
        </w:rPr>
      </w:pPr>
      <w:r w:rsidRPr="002F7B3E">
        <w:rPr>
          <w:b/>
        </w:rPr>
        <w:t xml:space="preserve">Prodaja kat.čest.br. 2929/9  </w:t>
      </w:r>
      <w:proofErr w:type="spellStart"/>
      <w:r w:rsidRPr="002F7B3E">
        <w:rPr>
          <w:b/>
        </w:rPr>
        <w:t>zk.ul</w:t>
      </w:r>
      <w:proofErr w:type="spellEnd"/>
      <w:r w:rsidRPr="002F7B3E">
        <w:rPr>
          <w:b/>
        </w:rPr>
        <w:t>. 1404 u  k.o. Plomin u vlasništvu Općine Kršan u cjelini, naselje Plomin Luka</w:t>
      </w:r>
    </w:p>
    <w:p w:rsidR="00376C92" w:rsidRPr="002F7B3E" w:rsidRDefault="00376C92" w:rsidP="00376C92">
      <w:pPr>
        <w:jc w:val="both"/>
      </w:pPr>
      <w:r w:rsidRPr="002F7B3E">
        <w:t xml:space="preserve">Prema PPU Općine Kršan parcela se nalazi unutar granica građevinskog područja naselja  Plomin Luka, namjene: „izgrađeni dio građevinskog područja naselja,  parcela se nalazi unutar zaštićenog obalnog područja na kopnu (1000 m od mora), na rubnom dijelu naselja Plomin Luka, u naravi je uređeno dvorište obiteljske kuće, pravilnog </w:t>
      </w:r>
      <w:proofErr w:type="spellStart"/>
      <w:r w:rsidRPr="002F7B3E">
        <w:t>trapezastog</w:t>
      </w:r>
      <w:proofErr w:type="spellEnd"/>
      <w:r w:rsidRPr="002F7B3E">
        <w:t xml:space="preserve"> oblika, kat. čestica čini dio zemljišta nužnog za redovitu uporabu stambene građevine prema Rješenja o utvrđivanju  građevne čestice Istarske županije, Upravni odjel za prostorno uređenje i gradnju, Odsjeka za prostorno uređenje i gradnju Labin KLASA:UP/I-350-05/23-05/60 URBROJ:2163-18-03/7-23-3  od 8.5.2023. čime se ostvaruje pravo prvokupa, ukupna površine parcele 127,00 m2 prema posjedovnom listu. Utvrđena početna cijena parcele iznosi 7.820,00 €, jednokratna uplata.</w:t>
      </w:r>
    </w:p>
    <w:p w:rsidR="00553011" w:rsidRPr="00553011" w:rsidRDefault="00553011" w:rsidP="00553011">
      <w:pPr>
        <w:jc w:val="both"/>
      </w:pPr>
    </w:p>
    <w:p w:rsidR="003904E6" w:rsidRPr="00553011" w:rsidRDefault="003904E6" w:rsidP="00553011">
      <w:pPr>
        <w:jc w:val="both"/>
      </w:pPr>
    </w:p>
    <w:p w:rsidR="004B7C3F" w:rsidRDefault="004B7C3F" w:rsidP="00432E5B">
      <w:pPr>
        <w:jc w:val="both"/>
        <w:rPr>
          <w:b/>
        </w:rPr>
      </w:pPr>
      <w:r>
        <w:rPr>
          <w:color w:val="FF0000"/>
        </w:rPr>
        <w:tab/>
      </w:r>
      <w:r>
        <w:rPr>
          <w:color w:val="FF0000"/>
        </w:rPr>
        <w:tab/>
      </w:r>
      <w:r>
        <w:rPr>
          <w:color w:val="FF0000"/>
        </w:rPr>
        <w:tab/>
      </w:r>
      <w:r>
        <w:rPr>
          <w:color w:val="FF0000"/>
        </w:rPr>
        <w:tab/>
      </w:r>
      <w:r>
        <w:rPr>
          <w:color w:val="FF0000"/>
        </w:rPr>
        <w:tab/>
      </w:r>
      <w:r>
        <w:rPr>
          <w:color w:val="FF0000"/>
        </w:rPr>
        <w:tab/>
      </w:r>
      <w:r w:rsidRPr="004B7C3F">
        <w:rPr>
          <w:b/>
        </w:rPr>
        <w:t>II.</w:t>
      </w:r>
    </w:p>
    <w:p w:rsidR="00A84BFE" w:rsidRPr="004B7C3F" w:rsidRDefault="00A84BFE" w:rsidP="00432E5B">
      <w:pPr>
        <w:jc w:val="both"/>
        <w:rPr>
          <w:b/>
          <w:color w:val="FF0000"/>
        </w:rPr>
      </w:pPr>
    </w:p>
    <w:p w:rsidR="00F15A96" w:rsidRDefault="00F15A96" w:rsidP="00F15A96">
      <w:pPr>
        <w:jc w:val="both"/>
      </w:pPr>
      <w:r>
        <w:t>Sve nekretnine koje su predmet  prodaje, prodaju se u viđenom stanju, a mogu se razgledati u dogovoru sa stručnim službama Općine Kršan, uz prethodnu najavu na tel. 378-222.</w:t>
      </w:r>
    </w:p>
    <w:p w:rsidR="00F15A96" w:rsidRDefault="00F15A96" w:rsidP="00F15A96">
      <w:pPr>
        <w:jc w:val="both"/>
      </w:pPr>
      <w:r>
        <w:t xml:space="preserve">Procjenu tržišne vrijednosti nekretnina utvrđena je po </w:t>
      </w:r>
      <w:r>
        <w:rPr>
          <w:bCs/>
        </w:rPr>
        <w:t>društvu ARGEMMA</w:t>
      </w:r>
      <w:r>
        <w:t xml:space="preserve"> d.o.o. </w:t>
      </w:r>
      <w:proofErr w:type="spellStart"/>
      <w:r>
        <w:t>Rabac</w:t>
      </w:r>
      <w:proofErr w:type="spellEnd"/>
      <w:r>
        <w:t xml:space="preserve">,    </w:t>
      </w:r>
      <w:proofErr w:type="spellStart"/>
      <w:r>
        <w:t>dipl.ing</w:t>
      </w:r>
      <w:proofErr w:type="spellEnd"/>
      <w:r>
        <w:t>. graditeljstva</w:t>
      </w:r>
      <w:r>
        <w:rPr>
          <w:bCs/>
        </w:rPr>
        <w:t xml:space="preserve"> - Bruno Škopac</w:t>
      </w:r>
      <w:r>
        <w:t>, stalni sudski vještak graditeljske struke i procjena nekretnina.</w:t>
      </w:r>
      <w:r w:rsidR="007E2321">
        <w:t xml:space="preserve"> Procjembene elaborate potvrdilo je Zajedničkog procjeniteljskom povjerenstvo za procjenu vrijednosti nekretnina Istarske županije.  </w:t>
      </w:r>
    </w:p>
    <w:p w:rsidR="00141185" w:rsidRDefault="00141185" w:rsidP="00F15A96">
      <w:pPr>
        <w:jc w:val="center"/>
        <w:rPr>
          <w:b/>
          <w:bCs/>
        </w:rPr>
      </w:pPr>
    </w:p>
    <w:p w:rsidR="00141185" w:rsidRDefault="00141185" w:rsidP="00F15A96">
      <w:pPr>
        <w:jc w:val="center"/>
        <w:rPr>
          <w:b/>
          <w:bCs/>
        </w:rPr>
      </w:pPr>
    </w:p>
    <w:p w:rsidR="00F15A96" w:rsidRDefault="00F15A96" w:rsidP="00F15A96">
      <w:pPr>
        <w:jc w:val="center"/>
        <w:rPr>
          <w:b/>
          <w:bCs/>
        </w:rPr>
      </w:pPr>
      <w:r>
        <w:rPr>
          <w:b/>
          <w:bCs/>
        </w:rPr>
        <w:t>III.</w:t>
      </w:r>
    </w:p>
    <w:p w:rsidR="00A84BFE" w:rsidRDefault="00A84BFE" w:rsidP="00F15A96">
      <w:pPr>
        <w:jc w:val="center"/>
        <w:rPr>
          <w:b/>
          <w:bCs/>
        </w:rPr>
      </w:pPr>
    </w:p>
    <w:p w:rsidR="00F15A96" w:rsidRDefault="00F15A96" w:rsidP="00F15A96">
      <w:pPr>
        <w:jc w:val="both"/>
      </w:pPr>
      <w:r>
        <w:t xml:space="preserve">Propozicije natjecanja: </w:t>
      </w:r>
    </w:p>
    <w:p w:rsidR="00F15A96" w:rsidRDefault="00F15A96" w:rsidP="00F15A96">
      <w:pPr>
        <w:jc w:val="both"/>
      </w:pPr>
      <w:r>
        <w:tab/>
        <w:t>Pravo podnošenja ponuda imaju fizičke osobe koje su državljani Republike Hrvatske i pravne osobe sa sjedištem u Republici Hrvatskoj, te strani državljani prema pozitivnim propisima i Odluci o gospodarenju nekretninama u vlasništvu Općine Kršan.</w:t>
      </w:r>
    </w:p>
    <w:p w:rsidR="00F15A96" w:rsidRDefault="00F15A96" w:rsidP="00F15A96">
      <w:pPr>
        <w:jc w:val="both"/>
        <w:rPr>
          <w:b/>
          <w:bCs/>
        </w:rPr>
      </w:pPr>
      <w:r>
        <w:lastRenderedPageBreak/>
        <w:t xml:space="preserve">Natječaj se provodi sustavom zatvorenih pismenih ponuda, tj. pismene ponude se dostavljaju u zatvorenim kovertama na adresu: Općina Kršan, </w:t>
      </w:r>
      <w:proofErr w:type="spellStart"/>
      <w:r>
        <w:t>Blaškovići</w:t>
      </w:r>
      <w:proofErr w:type="spellEnd"/>
      <w:r>
        <w:t xml:space="preserve"> 12, 52232 Kršan, sa naznakom: </w:t>
      </w:r>
      <w:r>
        <w:rPr>
          <w:b/>
          <w:bCs/>
        </w:rPr>
        <w:t>Ponuda za kupnju nekretnina, NE OTVARAJ!</w:t>
      </w:r>
    </w:p>
    <w:p w:rsidR="00402236" w:rsidRDefault="00402236" w:rsidP="00F15A96">
      <w:pPr>
        <w:jc w:val="both"/>
        <w:rPr>
          <w:b/>
          <w:bCs/>
        </w:rPr>
      </w:pPr>
    </w:p>
    <w:p w:rsidR="00F15A96" w:rsidRDefault="00F15A96" w:rsidP="00F15A96">
      <w:pPr>
        <w:ind w:firstLine="720"/>
        <w:jc w:val="both"/>
      </w:pPr>
      <w:r>
        <w:t xml:space="preserve">Svaki sudionik natječaja dužan je položiti jamčevinu visini 10% od ukupnog iznosa početne visine cijene utvrđene u </w:t>
      </w:r>
      <w:proofErr w:type="spellStart"/>
      <w:r>
        <w:t>toč.I</w:t>
      </w:r>
      <w:proofErr w:type="spellEnd"/>
      <w:r>
        <w:t>. ovog natječaja, tj. iznos od:</w:t>
      </w:r>
    </w:p>
    <w:p w:rsidR="007E2321" w:rsidRDefault="007E2321" w:rsidP="00F15A96">
      <w:pPr>
        <w:ind w:firstLine="720"/>
        <w:jc w:val="both"/>
      </w:pPr>
    </w:p>
    <w:p w:rsidR="003466B4" w:rsidRDefault="003466B4" w:rsidP="003466B4">
      <w:pPr>
        <w:jc w:val="both"/>
      </w:pPr>
      <w:r>
        <w:t>- za nekretnin</w:t>
      </w:r>
      <w:r w:rsidR="003904E6">
        <w:t>e</w:t>
      </w:r>
      <w:r>
        <w:t xml:space="preserve"> pod </w:t>
      </w:r>
      <w:r>
        <w:rPr>
          <w:b/>
          <w:bCs/>
        </w:rPr>
        <w:t xml:space="preserve">red.br. </w:t>
      </w:r>
      <w:r w:rsidR="00BF0CF9">
        <w:rPr>
          <w:b/>
          <w:bCs/>
        </w:rPr>
        <w:t>1</w:t>
      </w:r>
      <w:r w:rsidR="00432E5B">
        <w:rPr>
          <w:b/>
          <w:bCs/>
        </w:rPr>
        <w:t>.</w:t>
      </w:r>
      <w:r w:rsidR="00432E5B">
        <w:rPr>
          <w:b/>
          <w:bCs/>
        </w:rPr>
        <w:tab/>
      </w:r>
      <w:r>
        <w:rPr>
          <w:b/>
          <w:bCs/>
        </w:rPr>
        <w:t xml:space="preserve"> </w:t>
      </w:r>
      <w:r w:rsidRPr="001C76C3">
        <w:rPr>
          <w:bCs/>
        </w:rPr>
        <w:t>…………………</w:t>
      </w:r>
      <w:r w:rsidRPr="001C76C3">
        <w:t>…</w:t>
      </w:r>
      <w:r>
        <w:t xml:space="preserve">……….…........            </w:t>
      </w:r>
      <w:r w:rsidR="003904E6">
        <w:t xml:space="preserve">  </w:t>
      </w:r>
      <w:r w:rsidR="00761E5D">
        <w:t xml:space="preserve">   </w:t>
      </w:r>
      <w:r w:rsidR="00376C92">
        <w:t>850</w:t>
      </w:r>
      <w:r w:rsidR="003904E6">
        <w:t>,</w:t>
      </w:r>
      <w:r w:rsidR="003904E6" w:rsidRPr="00553011">
        <w:t>0</w:t>
      </w:r>
      <w:r w:rsidR="00761E5D" w:rsidRPr="0005604F">
        <w:t>0 €,</w:t>
      </w:r>
    </w:p>
    <w:p w:rsidR="00376C92" w:rsidRDefault="00376C92" w:rsidP="003466B4">
      <w:pPr>
        <w:jc w:val="both"/>
      </w:pPr>
      <w:r>
        <w:t xml:space="preserve">- za nekretnine pod </w:t>
      </w:r>
      <w:r>
        <w:rPr>
          <w:b/>
          <w:bCs/>
        </w:rPr>
        <w:t>red.br. 2.</w:t>
      </w:r>
      <w:r>
        <w:rPr>
          <w:b/>
          <w:bCs/>
        </w:rPr>
        <w:tab/>
        <w:t xml:space="preserve"> </w:t>
      </w:r>
      <w:r w:rsidRPr="001C76C3">
        <w:rPr>
          <w:bCs/>
        </w:rPr>
        <w:t>…………………</w:t>
      </w:r>
      <w:r w:rsidRPr="001C76C3">
        <w:t>…</w:t>
      </w:r>
      <w:r>
        <w:t>……….…........                 460,</w:t>
      </w:r>
      <w:r w:rsidRPr="00553011">
        <w:t>0</w:t>
      </w:r>
      <w:r w:rsidRPr="0005604F">
        <w:t>0 €,</w:t>
      </w:r>
    </w:p>
    <w:p w:rsidR="00376C92" w:rsidRDefault="00376C92" w:rsidP="003466B4">
      <w:pPr>
        <w:jc w:val="both"/>
      </w:pPr>
      <w:r>
        <w:t xml:space="preserve">- za nekretnine pod </w:t>
      </w:r>
      <w:r>
        <w:rPr>
          <w:b/>
          <w:bCs/>
        </w:rPr>
        <w:t>red.br. 3.</w:t>
      </w:r>
      <w:r>
        <w:rPr>
          <w:b/>
          <w:bCs/>
        </w:rPr>
        <w:tab/>
        <w:t xml:space="preserve"> </w:t>
      </w:r>
      <w:r w:rsidRPr="001C76C3">
        <w:rPr>
          <w:bCs/>
        </w:rPr>
        <w:t>…………………</w:t>
      </w:r>
      <w:r w:rsidRPr="001C76C3">
        <w:t>…</w:t>
      </w:r>
      <w:r w:rsidR="00402236">
        <w:t>……….…........</w:t>
      </w:r>
      <w:r>
        <w:t xml:space="preserve">             </w:t>
      </w:r>
      <w:r w:rsidR="00402236">
        <w:t xml:space="preserve"> </w:t>
      </w:r>
      <w:r>
        <w:t>3.080,</w:t>
      </w:r>
      <w:r w:rsidRPr="00553011">
        <w:t>0</w:t>
      </w:r>
      <w:r w:rsidRPr="0005604F">
        <w:t>0 €,</w:t>
      </w:r>
    </w:p>
    <w:p w:rsidR="00376C92" w:rsidRDefault="00376C92" w:rsidP="003466B4">
      <w:pPr>
        <w:jc w:val="both"/>
      </w:pPr>
      <w:r>
        <w:t xml:space="preserve">- za nekretnine pod </w:t>
      </w:r>
      <w:r>
        <w:rPr>
          <w:b/>
          <w:bCs/>
        </w:rPr>
        <w:t>red.br. 4.</w:t>
      </w:r>
      <w:r>
        <w:rPr>
          <w:b/>
          <w:bCs/>
        </w:rPr>
        <w:tab/>
        <w:t xml:space="preserve"> </w:t>
      </w:r>
      <w:r w:rsidRPr="001C76C3">
        <w:rPr>
          <w:bCs/>
        </w:rPr>
        <w:t>…………………</w:t>
      </w:r>
      <w:r w:rsidRPr="001C76C3">
        <w:t>…</w:t>
      </w:r>
      <w:r>
        <w:t xml:space="preserve">……….…........                </w:t>
      </w:r>
      <w:r w:rsidR="00402236">
        <w:t xml:space="preserve"> </w:t>
      </w:r>
      <w:r>
        <w:t>630,</w:t>
      </w:r>
      <w:r w:rsidRPr="00553011">
        <w:t>0</w:t>
      </w:r>
      <w:r w:rsidRPr="0005604F">
        <w:t>0 €,</w:t>
      </w:r>
    </w:p>
    <w:p w:rsidR="00376C92" w:rsidRDefault="00376C92" w:rsidP="003466B4">
      <w:pPr>
        <w:jc w:val="both"/>
      </w:pPr>
      <w:r>
        <w:t xml:space="preserve">- za nekretnine pod </w:t>
      </w:r>
      <w:r>
        <w:rPr>
          <w:b/>
          <w:bCs/>
        </w:rPr>
        <w:t>red.br. 5.</w:t>
      </w:r>
      <w:r>
        <w:rPr>
          <w:b/>
          <w:bCs/>
        </w:rPr>
        <w:tab/>
        <w:t xml:space="preserve"> </w:t>
      </w:r>
      <w:r w:rsidRPr="001C76C3">
        <w:rPr>
          <w:bCs/>
        </w:rPr>
        <w:t>…………………</w:t>
      </w:r>
      <w:r w:rsidRPr="001C76C3">
        <w:t>…</w:t>
      </w:r>
      <w:r>
        <w:t xml:space="preserve">……….…........                </w:t>
      </w:r>
      <w:r w:rsidR="00402236">
        <w:t xml:space="preserve"> </w:t>
      </w:r>
      <w:r>
        <w:t>782,</w:t>
      </w:r>
      <w:r w:rsidRPr="00553011">
        <w:t>0</w:t>
      </w:r>
      <w:r w:rsidRPr="0005604F">
        <w:t>0 €,</w:t>
      </w:r>
    </w:p>
    <w:p w:rsidR="003904E6" w:rsidRDefault="003904E6" w:rsidP="00F15A96">
      <w:pPr>
        <w:ind w:firstLine="720"/>
        <w:jc w:val="both"/>
      </w:pPr>
    </w:p>
    <w:p w:rsidR="00F15A96" w:rsidRDefault="00F15A96" w:rsidP="00F15A96">
      <w:pPr>
        <w:ind w:firstLine="720"/>
        <w:jc w:val="both"/>
      </w:pPr>
      <w:r>
        <w:t xml:space="preserve">Jamčevina se uplaćuje na žiro-račun Općine Kršan, proračun, broj: IBAN: </w:t>
      </w:r>
      <w:r>
        <w:rPr>
          <w:b/>
        </w:rPr>
        <w:t>HR9124020061821700003</w:t>
      </w:r>
      <w:r>
        <w:t xml:space="preserve">, model HR68, s pozivom na broj: 7706 -  OIB. Kandidatima koji nisu uspjeli u natječaju jamčevina se vraća u roku 30 dana od dana izvršenog izbora, a kandidatu koji je u natječaju uspio jamčevina se uračunava u cijenu. </w:t>
      </w:r>
    </w:p>
    <w:p w:rsidR="00F15A96" w:rsidRDefault="00F15A96" w:rsidP="00F15A96">
      <w:pPr>
        <w:ind w:firstLine="720"/>
        <w:jc w:val="both"/>
      </w:pPr>
    </w:p>
    <w:p w:rsidR="00F15A96" w:rsidRDefault="00F15A96" w:rsidP="00F15A96">
      <w:pPr>
        <w:jc w:val="both"/>
      </w:pPr>
      <w:r>
        <w:t>Sudionik u nadmetanju mora u ponudi navesti sljedeće podatke:</w:t>
      </w:r>
    </w:p>
    <w:p w:rsidR="00F15A96" w:rsidRDefault="00F15A96" w:rsidP="00F15A96">
      <w:pPr>
        <w:jc w:val="both"/>
      </w:pPr>
      <w:r>
        <w:t>- ime i prezime, adresu stanovanja, OIB, odnosno tvrtku i sjedište firme,</w:t>
      </w:r>
    </w:p>
    <w:p w:rsidR="00F15A96" w:rsidRDefault="00F15A96" w:rsidP="00F15A96">
      <w:pPr>
        <w:jc w:val="both"/>
      </w:pPr>
      <w:r>
        <w:t>- oznaku pojedinačne nekretnine za koju se natječe,</w:t>
      </w:r>
    </w:p>
    <w:p w:rsidR="00F15A96" w:rsidRDefault="00F15A96" w:rsidP="00F15A96">
      <w:pPr>
        <w:jc w:val="both"/>
      </w:pPr>
      <w:r>
        <w:t>- iznos pojedinačne cijene koju nudi, s time da ponuđena cijena ne može biti niža od utvrđene početne cijene,</w:t>
      </w:r>
    </w:p>
    <w:p w:rsidR="00F15A96" w:rsidRDefault="00F15A96" w:rsidP="00F15A96">
      <w:pPr>
        <w:jc w:val="both"/>
      </w:pPr>
      <w:r>
        <w:t>- suglasnost/privolu za obradu osobnih podataka,</w:t>
      </w:r>
    </w:p>
    <w:p w:rsidR="00F15A96" w:rsidRDefault="00F15A96" w:rsidP="00F15A96">
      <w:pPr>
        <w:jc w:val="both"/>
        <w:rPr>
          <w:iCs/>
        </w:rPr>
      </w:pPr>
      <w:r>
        <w:rPr>
          <w:iCs/>
          <w:color w:val="263238"/>
        </w:rPr>
        <w:t xml:space="preserve">- </w:t>
      </w:r>
      <w:r>
        <w:rPr>
          <w:iCs/>
        </w:rPr>
        <w:t xml:space="preserve">izjavu da nema duga prema Općini Kršan po bilo kojoj osnovi. </w:t>
      </w:r>
    </w:p>
    <w:p w:rsidR="00F15A96" w:rsidRDefault="00F15A96" w:rsidP="00F15A96">
      <w:pPr>
        <w:jc w:val="both"/>
        <w:rPr>
          <w:iCs/>
        </w:rPr>
      </w:pPr>
    </w:p>
    <w:p w:rsidR="00F15A96" w:rsidRDefault="00F15A96" w:rsidP="00F15A96">
      <w:pPr>
        <w:jc w:val="both"/>
        <w:rPr>
          <w:iCs/>
        </w:rPr>
      </w:pPr>
      <w:r>
        <w:rPr>
          <w:iCs/>
        </w:rPr>
        <w:t>Ponuditelj ne može biti osoba koja ima dugovanja prema Općini Kršan, po bilo kojoj osnovi, te ponuda istog, ukoliko prethodno ne podmiri postojeći dug, neće biti prihvaćena. Postojanje eventualnog duga prema Općini Kršan</w:t>
      </w:r>
      <w:r>
        <w:t xml:space="preserve"> službeno se</w:t>
      </w:r>
      <w:r>
        <w:rPr>
          <w:iCs/>
        </w:rPr>
        <w:t xml:space="preserve"> utvrđuje putem evidencije Odsjeka za financije i računovodstvo Općine Kršan.</w:t>
      </w:r>
    </w:p>
    <w:p w:rsidR="00F77170" w:rsidRDefault="00F77170" w:rsidP="00F15A96">
      <w:pPr>
        <w:jc w:val="both"/>
      </w:pPr>
    </w:p>
    <w:p w:rsidR="00F15A96" w:rsidRDefault="00F15A96" w:rsidP="00F15A96">
      <w:pPr>
        <w:jc w:val="both"/>
        <w:rPr>
          <w:b/>
        </w:rPr>
      </w:pPr>
      <w:r>
        <w:rPr>
          <w:b/>
        </w:rPr>
        <w:t>U ponudi sudionik nadmetanja dostavlja uz obrazac zahtjeva sljedeću dokumentaciju:</w:t>
      </w:r>
    </w:p>
    <w:p w:rsidR="00F15A96" w:rsidRDefault="00F15A96" w:rsidP="00F15A96">
      <w:pPr>
        <w:jc w:val="both"/>
      </w:pPr>
      <w:r>
        <w:t>- za fizičke osobe: presliku domovnice ili osobne iskaznice, a strani državljani: presliku osobne iskaznice ili putovnice i preslik</w:t>
      </w:r>
      <w:r w:rsidR="00E16E98">
        <w:t>u</w:t>
      </w:r>
      <w:r>
        <w:t xml:space="preserve"> rješenja o OIB-u</w:t>
      </w:r>
      <w:r w:rsidR="00CF0611">
        <w:t xml:space="preserve"> -za drž</w:t>
      </w:r>
      <w:r w:rsidR="0049203D">
        <w:t xml:space="preserve">avljane EU, </w:t>
      </w:r>
    </w:p>
    <w:p w:rsidR="00F15A96" w:rsidRDefault="00F15A96" w:rsidP="00F15A96">
      <w:pPr>
        <w:jc w:val="both"/>
      </w:pPr>
      <w:r>
        <w:t>- za obrt i pravne osobe: izvod iz obrtnog registra ili sudskog registra,</w:t>
      </w:r>
    </w:p>
    <w:p w:rsidR="00F15A96" w:rsidRDefault="00F15A96" w:rsidP="00F15A96">
      <w:pPr>
        <w:jc w:val="both"/>
      </w:pPr>
    </w:p>
    <w:p w:rsidR="00F15A96" w:rsidRDefault="00F15A96" w:rsidP="00F15A96">
      <w:pPr>
        <w:jc w:val="both"/>
      </w:pPr>
      <w:r>
        <w:t>I fizičke i pravne osobe uz naprijed navedeno dostavljaju:</w:t>
      </w:r>
    </w:p>
    <w:p w:rsidR="00F15A96" w:rsidRDefault="00F15A96" w:rsidP="00F15A96">
      <w:pPr>
        <w:jc w:val="both"/>
      </w:pPr>
      <w:r>
        <w:t>- dokaz o uplati jamčevine,</w:t>
      </w:r>
    </w:p>
    <w:p w:rsidR="00F15A96" w:rsidRDefault="00F15A96" w:rsidP="00F15A96">
      <w:pPr>
        <w:jc w:val="both"/>
      </w:pPr>
      <w:r>
        <w:t>- dokaz o pravu prvokupa - preče kupnje, ukoliko postoji.</w:t>
      </w:r>
    </w:p>
    <w:p w:rsidR="00F15A96" w:rsidRDefault="00F15A96" w:rsidP="00F15A96">
      <w:pPr>
        <w:jc w:val="both"/>
        <w:rPr>
          <w:iCs/>
        </w:rPr>
      </w:pPr>
      <w:r>
        <w:rPr>
          <w:iCs/>
        </w:rPr>
        <w:t>- vlastoručno potpisanu izjavu da nema duga prema Općini Kršan po bilo kojoj osnovi.</w:t>
      </w:r>
    </w:p>
    <w:p w:rsidR="00F15A96" w:rsidRDefault="00F15A96" w:rsidP="00F15A96">
      <w:pPr>
        <w:jc w:val="both"/>
      </w:pPr>
    </w:p>
    <w:p w:rsidR="00F15A96" w:rsidRDefault="00F15A96" w:rsidP="00F15A96">
      <w:pPr>
        <w:ind w:firstLine="708"/>
        <w:jc w:val="both"/>
      </w:pPr>
      <w:r>
        <w:t>Pravo prvokupa - pravo kupnje priznaje se uz uvjet prihvata najpovoljnije cijene, a uz ispunjavanje i ostalih uvjeta iz natječaja</w:t>
      </w:r>
      <w:r w:rsidR="001B6BE5">
        <w:t>,</w:t>
      </w:r>
      <w:r>
        <w:t xml:space="preserve"> suvlasnicima nekretnine kada se prodaji izlaže poseban odnosno suvlasnički dio nekretnine, s time da prioritet ima suvlasnik s najvećim suvlasničkim dijelom, i tako redom, a ukoliko suvlasnici imaju iste suvlasničke dijelove prioritet ima onaj suvlasnik koji je ponudio veću cijenu za kupnju suvlasničkog dijela, te u   ostalim slučajevima predviđenim općinskom odlukom (npr. Rješenje o </w:t>
      </w:r>
      <w:r w:rsidR="00EA181B">
        <w:t xml:space="preserve">izvedenom stanju, Rješenje o </w:t>
      </w:r>
      <w:r>
        <w:t>utvrđivanju građevne čestice odnosno zemljišta nužnog za redovitu uporabu stambene građevine).</w:t>
      </w:r>
    </w:p>
    <w:p w:rsidR="00F15A96" w:rsidRDefault="00F15A96" w:rsidP="00F15A96">
      <w:pPr>
        <w:ind w:firstLine="708"/>
        <w:jc w:val="both"/>
      </w:pPr>
    </w:p>
    <w:p w:rsidR="00274510" w:rsidRDefault="00F15A96" w:rsidP="006903C4">
      <w:pPr>
        <w:jc w:val="both"/>
      </w:pPr>
      <w:r w:rsidRPr="00F645DF">
        <w:rPr>
          <w:b/>
          <w:bCs/>
        </w:rPr>
        <w:t>Pismene ponude dostavljaju se u roku 8 dana od dana objave obavijesti o natječaju u javnom glasilu,</w:t>
      </w:r>
      <w:r w:rsidRPr="00F645DF">
        <w:rPr>
          <w:bCs/>
        </w:rPr>
        <w:t xml:space="preserve"> odnosno od dana objave cjelokupnog teksta natječaja na </w:t>
      </w:r>
      <w:r w:rsidR="00EA181B" w:rsidRPr="00F645DF">
        <w:rPr>
          <w:bCs/>
        </w:rPr>
        <w:t xml:space="preserve">WEB stranici i </w:t>
      </w:r>
      <w:r w:rsidRPr="00F645DF">
        <w:rPr>
          <w:bCs/>
        </w:rPr>
        <w:t>oglasnoj ploči Općine Kršan</w:t>
      </w:r>
      <w:r w:rsidR="00A727CB" w:rsidRPr="00F645DF">
        <w:rPr>
          <w:bCs/>
        </w:rPr>
        <w:t xml:space="preserve">, </w:t>
      </w:r>
      <w:r w:rsidR="00A727CB" w:rsidRPr="00F645DF">
        <w:t xml:space="preserve">na adresu: Općina Kršan, </w:t>
      </w:r>
      <w:proofErr w:type="spellStart"/>
      <w:r w:rsidR="00A727CB" w:rsidRPr="00F645DF">
        <w:t>Blaškovići</w:t>
      </w:r>
      <w:proofErr w:type="spellEnd"/>
      <w:r w:rsidR="00A727CB" w:rsidRPr="00F645DF">
        <w:t xml:space="preserve"> 12, 52232 Kršan, sa naznakom: </w:t>
      </w:r>
      <w:r w:rsidR="006903C4" w:rsidRPr="00F645DF">
        <w:t>„</w:t>
      </w:r>
      <w:r w:rsidR="00A727CB" w:rsidRPr="00F645DF">
        <w:rPr>
          <w:b/>
          <w:bCs/>
        </w:rPr>
        <w:t>Ponuda za kupnju nekretnina, NE OTVARAJ!</w:t>
      </w:r>
      <w:r w:rsidR="006903C4" w:rsidRPr="00F645DF">
        <w:rPr>
          <w:bCs/>
        </w:rPr>
        <w:t xml:space="preserve">“, </w:t>
      </w:r>
      <w:r w:rsidR="006903C4" w:rsidRPr="00F645DF">
        <w:t>a dostavljaju se osobno u pisarnicu Općine Kršan ili poštom preporučeno</w:t>
      </w:r>
      <w:r w:rsidR="00F645DF" w:rsidRPr="00F645DF">
        <w:t xml:space="preserve">. </w:t>
      </w:r>
      <w:r w:rsidR="00683D80" w:rsidRPr="00F645DF">
        <w:t xml:space="preserve">Ukoliko se prijava šalje preporučeno – ista mora biti zaprimljena u Općini Kršan do </w:t>
      </w:r>
      <w:r w:rsidR="00683D80">
        <w:t>otvaranja ponuda</w:t>
      </w:r>
      <w:r w:rsidR="001B3C16">
        <w:t>.</w:t>
      </w:r>
    </w:p>
    <w:p w:rsidR="00F77170" w:rsidRPr="00F645DF" w:rsidRDefault="00F77170" w:rsidP="006903C4">
      <w:pPr>
        <w:jc w:val="both"/>
      </w:pPr>
    </w:p>
    <w:p w:rsidR="00F15A96" w:rsidRDefault="00F15A96" w:rsidP="00F15A96">
      <w:pPr>
        <w:jc w:val="center"/>
        <w:rPr>
          <w:b/>
          <w:bCs/>
        </w:rPr>
      </w:pPr>
      <w:r>
        <w:rPr>
          <w:b/>
          <w:bCs/>
        </w:rPr>
        <w:lastRenderedPageBreak/>
        <w:t>IV.</w:t>
      </w:r>
    </w:p>
    <w:p w:rsidR="00A84BFE" w:rsidRDefault="00A84BFE" w:rsidP="00F15A96">
      <w:pPr>
        <w:jc w:val="center"/>
        <w:rPr>
          <w:b/>
          <w:bCs/>
        </w:rPr>
      </w:pPr>
    </w:p>
    <w:p w:rsidR="00F15A96" w:rsidRDefault="00F15A96" w:rsidP="00F15A96">
      <w:pPr>
        <w:jc w:val="both"/>
      </w:pPr>
      <w:r>
        <w:tab/>
        <w:t>Najpovoljnijom ponudom smatrat će se ona koja uz ispunjenje svih uvjeta iz natječaja sadrži i najviši iznos ponuđene cijene. Ukoliko na natječaj pristigne samo jedna ponuda, utvrdit će se da se nekretnina prodaje tom kandidatu, odnosno da će se njemu prodati po cijeni koju je isti ponudio, a koja ne može biti niža od početne cijene.</w:t>
      </w:r>
    </w:p>
    <w:p w:rsidR="00F15A96" w:rsidRDefault="00F15A96" w:rsidP="00F15A96">
      <w:pPr>
        <w:jc w:val="center"/>
      </w:pPr>
    </w:p>
    <w:p w:rsidR="00F15A96" w:rsidRDefault="00F15A96" w:rsidP="00F15A96">
      <w:pPr>
        <w:jc w:val="both"/>
      </w:pPr>
      <w:r>
        <w:t xml:space="preserve">Izabrani ponuditelj dužan je u roku 30 dana od prijema konačne odluke o prodaji nekretnine platiti ponuđenu odnosno kupoprodajnu cijenu nekretnina. </w:t>
      </w:r>
    </w:p>
    <w:p w:rsidR="00F15A96" w:rsidRPr="00D8379A" w:rsidRDefault="00F15A96" w:rsidP="00F15A96">
      <w:pPr>
        <w:jc w:val="both"/>
      </w:pPr>
    </w:p>
    <w:p w:rsidR="00F15A96" w:rsidRPr="00D8379A" w:rsidRDefault="00F15A96" w:rsidP="00F15A96">
      <w:pPr>
        <w:jc w:val="both"/>
      </w:pPr>
      <w:r w:rsidRPr="00D8379A">
        <w:t xml:space="preserve">U istom roku dužan je platiti i troškove </w:t>
      </w:r>
      <w:r w:rsidR="00D8379A" w:rsidRPr="00D8379A">
        <w:t>odnosno</w:t>
      </w:r>
      <w:r w:rsidRPr="00D8379A">
        <w:t xml:space="preserve"> dio troškova vezanih za procjenu nekretnine, te objavu natječaja tj. obavijesti,  i to:</w:t>
      </w:r>
    </w:p>
    <w:p w:rsidR="00716E42" w:rsidRDefault="00716E42" w:rsidP="00F15A96">
      <w:pPr>
        <w:jc w:val="both"/>
      </w:pPr>
    </w:p>
    <w:p w:rsidR="00D8379A" w:rsidRDefault="00D8379A" w:rsidP="00D8379A">
      <w:pPr>
        <w:jc w:val="both"/>
      </w:pPr>
      <w:r>
        <w:t>- za nekretnin</w:t>
      </w:r>
      <w:r w:rsidR="000E7479">
        <w:t>e</w:t>
      </w:r>
      <w:r>
        <w:t xml:space="preserve"> pod </w:t>
      </w:r>
      <w:r>
        <w:rPr>
          <w:b/>
          <w:bCs/>
        </w:rPr>
        <w:t xml:space="preserve">red.br. </w:t>
      </w:r>
      <w:r w:rsidR="00BF0CF9">
        <w:rPr>
          <w:b/>
          <w:bCs/>
        </w:rPr>
        <w:t>1</w:t>
      </w:r>
      <w:r w:rsidR="00432E5B">
        <w:rPr>
          <w:b/>
          <w:bCs/>
        </w:rPr>
        <w:t>.</w:t>
      </w:r>
      <w:r>
        <w:rPr>
          <w:b/>
          <w:bCs/>
        </w:rPr>
        <w:t xml:space="preserve"> </w:t>
      </w:r>
      <w:r>
        <w:t xml:space="preserve">iznos u visini od  </w:t>
      </w:r>
      <w:r w:rsidR="00432E5B">
        <w:t xml:space="preserve"> </w:t>
      </w:r>
      <w:r w:rsidR="00E93CAF">
        <w:t>281,00</w:t>
      </w:r>
      <w:r w:rsidR="00C82ACF" w:rsidRPr="00476AD0">
        <w:t xml:space="preserve"> €</w:t>
      </w:r>
    </w:p>
    <w:p w:rsidR="00312962" w:rsidRPr="001F53FA" w:rsidRDefault="00312962" w:rsidP="00312962">
      <w:pPr>
        <w:jc w:val="both"/>
        <w:rPr>
          <w:color w:val="FF0000"/>
        </w:rPr>
      </w:pPr>
      <w:r>
        <w:t xml:space="preserve">- za nekretnine pod </w:t>
      </w:r>
      <w:r>
        <w:rPr>
          <w:b/>
          <w:bCs/>
        </w:rPr>
        <w:t xml:space="preserve">red.br. </w:t>
      </w:r>
      <w:r w:rsidR="00D9158D">
        <w:rPr>
          <w:b/>
          <w:bCs/>
        </w:rPr>
        <w:t>2</w:t>
      </w:r>
      <w:r>
        <w:rPr>
          <w:b/>
          <w:bCs/>
        </w:rPr>
        <w:t xml:space="preserve">. </w:t>
      </w:r>
      <w:r>
        <w:t xml:space="preserve">iznos u visini od   </w:t>
      </w:r>
      <w:r w:rsidR="00E93CAF">
        <w:t>361,00</w:t>
      </w:r>
      <w:r w:rsidRPr="00476AD0">
        <w:t xml:space="preserve"> €</w:t>
      </w:r>
    </w:p>
    <w:p w:rsidR="00312962" w:rsidRPr="001F53FA" w:rsidRDefault="00312962" w:rsidP="00312962">
      <w:pPr>
        <w:jc w:val="both"/>
        <w:rPr>
          <w:color w:val="FF0000"/>
        </w:rPr>
      </w:pPr>
      <w:r>
        <w:t xml:space="preserve">- za nekretnine pod </w:t>
      </w:r>
      <w:r>
        <w:rPr>
          <w:b/>
          <w:bCs/>
        </w:rPr>
        <w:t xml:space="preserve">red.br. </w:t>
      </w:r>
      <w:r w:rsidR="00D9158D">
        <w:rPr>
          <w:b/>
          <w:bCs/>
        </w:rPr>
        <w:t>3</w:t>
      </w:r>
      <w:r>
        <w:rPr>
          <w:b/>
          <w:bCs/>
        </w:rPr>
        <w:t xml:space="preserve">. </w:t>
      </w:r>
      <w:r>
        <w:t xml:space="preserve">iznos u visini od   </w:t>
      </w:r>
      <w:r w:rsidR="00141185">
        <w:t>281,00</w:t>
      </w:r>
      <w:r w:rsidRPr="00476AD0">
        <w:t xml:space="preserve"> €</w:t>
      </w:r>
    </w:p>
    <w:p w:rsidR="00312962" w:rsidRPr="001F53FA" w:rsidRDefault="00312962" w:rsidP="00312962">
      <w:pPr>
        <w:jc w:val="both"/>
        <w:rPr>
          <w:color w:val="FF0000"/>
        </w:rPr>
      </w:pPr>
      <w:r>
        <w:t xml:space="preserve">- za nekretnine pod </w:t>
      </w:r>
      <w:r>
        <w:rPr>
          <w:b/>
          <w:bCs/>
        </w:rPr>
        <w:t xml:space="preserve">red.br. </w:t>
      </w:r>
      <w:r w:rsidR="00D9158D">
        <w:rPr>
          <w:b/>
          <w:bCs/>
        </w:rPr>
        <w:t>4</w:t>
      </w:r>
      <w:r>
        <w:rPr>
          <w:b/>
          <w:bCs/>
        </w:rPr>
        <w:t xml:space="preserve">. </w:t>
      </w:r>
      <w:r>
        <w:t xml:space="preserve">iznos u visini od   </w:t>
      </w:r>
      <w:r w:rsidR="00141185">
        <w:t>281,00</w:t>
      </w:r>
      <w:r w:rsidRPr="00476AD0">
        <w:t xml:space="preserve"> €</w:t>
      </w:r>
    </w:p>
    <w:p w:rsidR="00312962" w:rsidRPr="001F53FA" w:rsidRDefault="00312962" w:rsidP="00312962">
      <w:pPr>
        <w:jc w:val="both"/>
        <w:rPr>
          <w:color w:val="FF0000"/>
        </w:rPr>
      </w:pPr>
      <w:r>
        <w:t xml:space="preserve">- za nekretnine pod </w:t>
      </w:r>
      <w:r>
        <w:rPr>
          <w:b/>
          <w:bCs/>
        </w:rPr>
        <w:t xml:space="preserve">red.br. </w:t>
      </w:r>
      <w:r w:rsidR="00D9158D">
        <w:rPr>
          <w:b/>
          <w:bCs/>
        </w:rPr>
        <w:t>5</w:t>
      </w:r>
      <w:r>
        <w:rPr>
          <w:b/>
          <w:bCs/>
        </w:rPr>
        <w:t xml:space="preserve">. </w:t>
      </w:r>
      <w:r>
        <w:t xml:space="preserve">iznos u visini od   </w:t>
      </w:r>
      <w:r w:rsidR="00141185">
        <w:t>351,00</w:t>
      </w:r>
      <w:r w:rsidRPr="00476AD0">
        <w:t xml:space="preserve"> €</w:t>
      </w:r>
    </w:p>
    <w:p w:rsidR="00312962" w:rsidRPr="001F53FA" w:rsidRDefault="00312962" w:rsidP="00D8379A">
      <w:pPr>
        <w:jc w:val="both"/>
        <w:rPr>
          <w:color w:val="FF0000"/>
        </w:rPr>
      </w:pPr>
    </w:p>
    <w:p w:rsidR="00F15A96" w:rsidRDefault="00F15A96" w:rsidP="00F15A96">
      <w:pPr>
        <w:jc w:val="both"/>
      </w:pPr>
      <w:r>
        <w:tab/>
        <w:t>Nakon dostave dokaza o uplati cijene i naprijed navedenih troškova, s kupcem odnosno s najpovoljnijim ponuđačem se sklapa kupoprodajni ugovor. Porez na promet nekretnina, kao i ostale troškove vezane za prijenos prava vlasništva i uknjižbu snosi kupac.</w:t>
      </w:r>
    </w:p>
    <w:p w:rsidR="00F15A96" w:rsidRDefault="00F15A96" w:rsidP="00F15A96">
      <w:pPr>
        <w:jc w:val="both"/>
      </w:pPr>
      <w:r>
        <w:tab/>
        <w:t>Ukoliko izabrani ponuditelj odustane od sklapanja ugovora ili ne pristupi sklapanju ugovora gubi pravo na povrat jamčevine, dok se ostalim ponuditeljima jamčevina vraća.</w:t>
      </w:r>
    </w:p>
    <w:p w:rsidR="00A84BFE" w:rsidRDefault="00A84BFE" w:rsidP="00F15A96">
      <w:pPr>
        <w:jc w:val="both"/>
      </w:pPr>
    </w:p>
    <w:p w:rsidR="00A84BFE" w:rsidRDefault="00A84BFE" w:rsidP="00F15A96">
      <w:pPr>
        <w:jc w:val="both"/>
      </w:pPr>
    </w:p>
    <w:p w:rsidR="00F15A96" w:rsidRDefault="00F15A96" w:rsidP="00F15A96">
      <w:pPr>
        <w:jc w:val="center"/>
        <w:rPr>
          <w:b/>
          <w:bCs/>
        </w:rPr>
      </w:pPr>
      <w:r>
        <w:rPr>
          <w:b/>
          <w:bCs/>
        </w:rPr>
        <w:t>V.</w:t>
      </w:r>
    </w:p>
    <w:p w:rsidR="00A84BFE" w:rsidRDefault="00A84BFE" w:rsidP="00F15A96">
      <w:pPr>
        <w:jc w:val="center"/>
        <w:rPr>
          <w:b/>
          <w:bCs/>
        </w:rPr>
      </w:pPr>
    </w:p>
    <w:p w:rsidR="00F15A96" w:rsidRDefault="00A727CB" w:rsidP="00F15A96">
      <w:pPr>
        <w:pStyle w:val="Uvuenotijeloteksta"/>
        <w:rPr>
          <w:sz w:val="22"/>
          <w:szCs w:val="22"/>
        </w:rPr>
      </w:pPr>
      <w:r>
        <w:rPr>
          <w:sz w:val="22"/>
          <w:szCs w:val="22"/>
        </w:rPr>
        <w:t>Pristigle p</w:t>
      </w:r>
      <w:r w:rsidR="00F15A96">
        <w:rPr>
          <w:sz w:val="22"/>
          <w:szCs w:val="22"/>
        </w:rPr>
        <w:t>onude će se otvarati komisijski dana</w:t>
      </w:r>
      <w:r w:rsidR="00115497">
        <w:rPr>
          <w:sz w:val="22"/>
          <w:szCs w:val="22"/>
        </w:rPr>
        <w:t xml:space="preserve"> </w:t>
      </w:r>
      <w:r w:rsidR="002065E3">
        <w:rPr>
          <w:sz w:val="22"/>
          <w:szCs w:val="22"/>
        </w:rPr>
        <w:t>09. prosinca</w:t>
      </w:r>
      <w:r w:rsidR="00816AF0" w:rsidRPr="00141185">
        <w:rPr>
          <w:color w:val="FF0000"/>
          <w:sz w:val="22"/>
          <w:szCs w:val="22"/>
        </w:rPr>
        <w:t xml:space="preserve"> </w:t>
      </w:r>
      <w:r w:rsidR="00F15A96" w:rsidRPr="002065E3">
        <w:rPr>
          <w:sz w:val="22"/>
          <w:szCs w:val="22"/>
        </w:rPr>
        <w:t>202</w:t>
      </w:r>
      <w:r w:rsidR="000E7479" w:rsidRPr="002065E3">
        <w:rPr>
          <w:sz w:val="22"/>
          <w:szCs w:val="22"/>
        </w:rPr>
        <w:t>4.</w:t>
      </w:r>
      <w:r w:rsidR="00F15A96" w:rsidRPr="002065E3">
        <w:rPr>
          <w:sz w:val="22"/>
          <w:szCs w:val="22"/>
        </w:rPr>
        <w:t xml:space="preserve">  u </w:t>
      </w:r>
      <w:r w:rsidR="00B502A0" w:rsidRPr="002065E3">
        <w:rPr>
          <w:sz w:val="22"/>
          <w:szCs w:val="22"/>
        </w:rPr>
        <w:t>1</w:t>
      </w:r>
      <w:r w:rsidR="00593027" w:rsidRPr="002065E3">
        <w:rPr>
          <w:sz w:val="22"/>
          <w:szCs w:val="22"/>
        </w:rPr>
        <w:t>6</w:t>
      </w:r>
      <w:r w:rsidR="00F15A96" w:rsidRPr="002065E3">
        <w:rPr>
          <w:sz w:val="22"/>
          <w:szCs w:val="22"/>
        </w:rPr>
        <w:t>,</w:t>
      </w:r>
      <w:r w:rsidR="000E4CD1" w:rsidRPr="002065E3">
        <w:rPr>
          <w:sz w:val="22"/>
          <w:szCs w:val="22"/>
        </w:rPr>
        <w:t>15</w:t>
      </w:r>
      <w:r w:rsidR="00F15A96" w:rsidRPr="002065E3">
        <w:rPr>
          <w:sz w:val="22"/>
          <w:szCs w:val="22"/>
        </w:rPr>
        <w:t xml:space="preserve"> sati</w:t>
      </w:r>
      <w:r w:rsidR="00F15A96">
        <w:rPr>
          <w:sz w:val="22"/>
          <w:szCs w:val="22"/>
        </w:rPr>
        <w:t xml:space="preserve">, u prostorijama općinske zgrade u </w:t>
      </w:r>
      <w:proofErr w:type="spellStart"/>
      <w:r w:rsidR="00F15A96">
        <w:rPr>
          <w:sz w:val="22"/>
          <w:szCs w:val="22"/>
        </w:rPr>
        <w:t>Kršanu</w:t>
      </w:r>
      <w:proofErr w:type="spellEnd"/>
      <w:r w:rsidR="00F15A96">
        <w:rPr>
          <w:sz w:val="22"/>
          <w:szCs w:val="22"/>
        </w:rPr>
        <w:t>. Nepotpune i nepravodobne prijave, odnosno ponude neće se razmatrati.</w:t>
      </w:r>
    </w:p>
    <w:p w:rsidR="00F15A96" w:rsidRDefault="00F15A96" w:rsidP="00F15A96">
      <w:pPr>
        <w:ind w:firstLine="720"/>
        <w:jc w:val="both"/>
      </w:pPr>
      <w:r>
        <w:t>Općinsko vijeće Općine Kršan pridržava pravo da ne prihvati niti jednu ponudu ukoliko ocijeni da nema povoljnih ponuda, odnosno ako smatra da niti jedna ponuda nije zadovoljavajuća.</w:t>
      </w:r>
    </w:p>
    <w:p w:rsidR="00F77170" w:rsidRDefault="00F77170" w:rsidP="00F15A96">
      <w:pPr>
        <w:ind w:firstLine="720"/>
        <w:jc w:val="center"/>
        <w:rPr>
          <w:b/>
          <w:bCs/>
        </w:rPr>
      </w:pPr>
    </w:p>
    <w:p w:rsidR="00F77170" w:rsidRDefault="00F77170" w:rsidP="00F15A96">
      <w:pPr>
        <w:ind w:firstLine="720"/>
        <w:jc w:val="center"/>
        <w:rPr>
          <w:b/>
          <w:bCs/>
        </w:rPr>
      </w:pPr>
    </w:p>
    <w:p w:rsidR="00F77170" w:rsidRDefault="00F77170" w:rsidP="00F15A96">
      <w:pPr>
        <w:ind w:firstLine="720"/>
        <w:jc w:val="center"/>
        <w:rPr>
          <w:b/>
          <w:bCs/>
        </w:rPr>
      </w:pPr>
    </w:p>
    <w:p w:rsidR="00F15A96" w:rsidRDefault="00F15A96" w:rsidP="00A84BFE">
      <w:pPr>
        <w:ind w:firstLine="720"/>
        <w:jc w:val="center"/>
        <w:rPr>
          <w:b/>
          <w:bCs/>
        </w:rPr>
      </w:pPr>
      <w:r>
        <w:rPr>
          <w:b/>
          <w:bCs/>
        </w:rPr>
        <w:t>OPĆINSKO VIJEĆE OPĆINE KRŠAN</w:t>
      </w:r>
    </w:p>
    <w:p w:rsidR="00F15A96" w:rsidRDefault="00F15A96" w:rsidP="00F15A96">
      <w:pPr>
        <w:ind w:firstLine="720"/>
        <w:jc w:val="center"/>
      </w:pPr>
    </w:p>
    <w:p w:rsidR="00F15A96" w:rsidRDefault="00F15A96" w:rsidP="00F15A96">
      <w:pPr>
        <w:jc w:val="both"/>
      </w:pPr>
      <w:r>
        <w:tab/>
      </w:r>
      <w:r>
        <w:tab/>
        <w:t xml:space="preserve">      </w:t>
      </w:r>
    </w:p>
    <w:p w:rsidR="00F15A96" w:rsidRDefault="00F15A96" w:rsidP="00F15A96">
      <w:pPr>
        <w:jc w:val="both"/>
      </w:pPr>
    </w:p>
    <w:p w:rsidR="002065E3" w:rsidRDefault="002065E3" w:rsidP="00F15A96">
      <w:pPr>
        <w:jc w:val="both"/>
      </w:pPr>
    </w:p>
    <w:p w:rsidR="00F15A96" w:rsidRDefault="00F15A96" w:rsidP="00F15A96">
      <w:pPr>
        <w:jc w:val="both"/>
      </w:pPr>
    </w:p>
    <w:p w:rsidR="001E5F5B" w:rsidRDefault="001E5F5B" w:rsidP="00F15A96">
      <w:pPr>
        <w:jc w:val="both"/>
      </w:pPr>
      <w:bookmarkStart w:id="1" w:name="_GoBack"/>
      <w:bookmarkEnd w:id="1"/>
    </w:p>
    <w:p w:rsidR="00F15A96" w:rsidRDefault="00F15A96" w:rsidP="00F15A96">
      <w:pPr>
        <w:jc w:val="both"/>
      </w:pPr>
    </w:p>
    <w:p w:rsidR="00593027" w:rsidRDefault="00593027" w:rsidP="00F15A96">
      <w:pPr>
        <w:jc w:val="both"/>
      </w:pPr>
    </w:p>
    <w:p w:rsidR="00F77170" w:rsidRDefault="00F77170" w:rsidP="00F15A96">
      <w:pPr>
        <w:jc w:val="both"/>
      </w:pPr>
    </w:p>
    <w:p w:rsidR="00F15A96" w:rsidRDefault="00F15A96" w:rsidP="00F15A96">
      <w:pPr>
        <w:jc w:val="both"/>
      </w:pPr>
    </w:p>
    <w:p w:rsidR="00F15A96" w:rsidRPr="002065E3" w:rsidRDefault="00A84BFE" w:rsidP="00A84BFE">
      <w:pPr>
        <w:jc w:val="center"/>
      </w:pPr>
      <w:r w:rsidRPr="002065E3">
        <w:t xml:space="preserve">      </w:t>
      </w:r>
      <w:r w:rsidR="00F15A96" w:rsidRPr="002065E3">
        <w:t xml:space="preserve">Objavljeno na oglasnoj ploči Općine Kršan dana </w:t>
      </w:r>
      <w:r w:rsidR="000E7479" w:rsidRPr="002065E3">
        <w:t>2</w:t>
      </w:r>
      <w:r w:rsidR="002065E3">
        <w:t>5</w:t>
      </w:r>
      <w:r w:rsidR="00F15A96" w:rsidRPr="002065E3">
        <w:t>.</w:t>
      </w:r>
      <w:r w:rsidR="004B7C3F" w:rsidRPr="002065E3">
        <w:t xml:space="preserve"> </w:t>
      </w:r>
      <w:r w:rsidR="002065E3">
        <w:t>studeni</w:t>
      </w:r>
      <w:r w:rsidR="004B7C3F" w:rsidRPr="002065E3">
        <w:t xml:space="preserve"> 202</w:t>
      </w:r>
      <w:r w:rsidR="000E7479" w:rsidRPr="002065E3">
        <w:t>4</w:t>
      </w:r>
      <w:r w:rsidR="004B7C3F" w:rsidRPr="002065E3">
        <w:t>.</w:t>
      </w:r>
    </w:p>
    <w:p w:rsidR="00F15A96" w:rsidRPr="002065E3" w:rsidRDefault="00A84BFE" w:rsidP="00A84BFE">
      <w:pPr>
        <w:jc w:val="center"/>
      </w:pPr>
      <w:r w:rsidRPr="002065E3">
        <w:t xml:space="preserve">      </w:t>
      </w:r>
      <w:r w:rsidR="00F15A96" w:rsidRPr="002065E3">
        <w:t>Posljednji dan prijave na natječaj</w:t>
      </w:r>
      <w:r w:rsidR="00107E44" w:rsidRPr="002065E3">
        <w:t xml:space="preserve"> </w:t>
      </w:r>
      <w:r w:rsidR="002065E3">
        <w:t>03</w:t>
      </w:r>
      <w:r w:rsidR="000E7479" w:rsidRPr="002065E3">
        <w:t>.</w:t>
      </w:r>
      <w:r w:rsidR="00F77170" w:rsidRPr="002065E3">
        <w:t xml:space="preserve"> </w:t>
      </w:r>
      <w:r w:rsidR="002065E3">
        <w:t>prosinca</w:t>
      </w:r>
      <w:r w:rsidR="00F15A96" w:rsidRPr="002065E3">
        <w:t xml:space="preserve">  202</w:t>
      </w:r>
      <w:r w:rsidR="000E7479" w:rsidRPr="002065E3">
        <w:t>4</w:t>
      </w:r>
      <w:r w:rsidR="00F15A96" w:rsidRPr="002065E3">
        <w:t>.</w:t>
      </w:r>
    </w:p>
    <w:p w:rsidR="004454C6" w:rsidRDefault="004454C6"/>
    <w:sectPr w:rsidR="004454C6" w:rsidSect="007A11A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63B"/>
    <w:multiLevelType w:val="multilevel"/>
    <w:tmpl w:val="AE2A2256"/>
    <w:lvl w:ilvl="0">
      <w:start w:val="3"/>
      <w:numFmt w:val="decimal"/>
      <w:lvlText w:val="%1."/>
      <w:lvlJc w:val="left"/>
      <w:pPr>
        <w:ind w:left="482"/>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start w:val="1"/>
      <w:numFmt w:val="lowerLetter"/>
      <w:lvlText w:val="%1.%2)"/>
      <w:lvlJc w:val="left"/>
      <w:pPr>
        <w:ind w:left="0"/>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1F0237CA"/>
    <w:multiLevelType w:val="multilevel"/>
    <w:tmpl w:val="C2C227D0"/>
    <w:lvl w:ilvl="0">
      <w:start w:val="12"/>
      <w:numFmt w:val="decimal"/>
      <w:lvlText w:val="%1."/>
      <w:lvlJc w:val="left"/>
      <w:pPr>
        <w:ind w:left="0"/>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start w:val="1"/>
      <w:numFmt w:val="lowerLetter"/>
      <w:lvlText w:val="%1.%2)"/>
      <w:lvlJc w:val="left"/>
      <w:pPr>
        <w:ind w:left="0"/>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1D"/>
    <w:rsid w:val="00010ACF"/>
    <w:rsid w:val="00011AF5"/>
    <w:rsid w:val="00014611"/>
    <w:rsid w:val="0004361D"/>
    <w:rsid w:val="000914B4"/>
    <w:rsid w:val="000B42A9"/>
    <w:rsid w:val="000E3DB7"/>
    <w:rsid w:val="000E4CD1"/>
    <w:rsid w:val="000E7479"/>
    <w:rsid w:val="00107E44"/>
    <w:rsid w:val="00115497"/>
    <w:rsid w:val="001269A2"/>
    <w:rsid w:val="00141185"/>
    <w:rsid w:val="001B3C16"/>
    <w:rsid w:val="001B6BE5"/>
    <w:rsid w:val="001C76C3"/>
    <w:rsid w:val="001D278D"/>
    <w:rsid w:val="001E5F5B"/>
    <w:rsid w:val="001F53FA"/>
    <w:rsid w:val="002065E3"/>
    <w:rsid w:val="0024719C"/>
    <w:rsid w:val="00274510"/>
    <w:rsid w:val="00277F05"/>
    <w:rsid w:val="002D11AD"/>
    <w:rsid w:val="002D2D1E"/>
    <w:rsid w:val="00312962"/>
    <w:rsid w:val="00336DD4"/>
    <w:rsid w:val="003466B4"/>
    <w:rsid w:val="00360D34"/>
    <w:rsid w:val="00376C92"/>
    <w:rsid w:val="003904E6"/>
    <w:rsid w:val="00402236"/>
    <w:rsid w:val="00425B1F"/>
    <w:rsid w:val="00425B24"/>
    <w:rsid w:val="00432E5B"/>
    <w:rsid w:val="004365BB"/>
    <w:rsid w:val="0044454A"/>
    <w:rsid w:val="004454C6"/>
    <w:rsid w:val="004625E7"/>
    <w:rsid w:val="00476AD0"/>
    <w:rsid w:val="00477038"/>
    <w:rsid w:val="0049203D"/>
    <w:rsid w:val="004B2F90"/>
    <w:rsid w:val="004B491D"/>
    <w:rsid w:val="004B6228"/>
    <w:rsid w:val="004B7C3F"/>
    <w:rsid w:val="00553011"/>
    <w:rsid w:val="00584943"/>
    <w:rsid w:val="00593027"/>
    <w:rsid w:val="005E1A96"/>
    <w:rsid w:val="00683D80"/>
    <w:rsid w:val="006903C4"/>
    <w:rsid w:val="006F419E"/>
    <w:rsid w:val="00716E42"/>
    <w:rsid w:val="00752DFF"/>
    <w:rsid w:val="00761E5D"/>
    <w:rsid w:val="007A11AE"/>
    <w:rsid w:val="007E2321"/>
    <w:rsid w:val="00816AF0"/>
    <w:rsid w:val="00834DDD"/>
    <w:rsid w:val="008442FE"/>
    <w:rsid w:val="00887A75"/>
    <w:rsid w:val="00897E30"/>
    <w:rsid w:val="008A6C12"/>
    <w:rsid w:val="00917641"/>
    <w:rsid w:val="00930B7E"/>
    <w:rsid w:val="0094541A"/>
    <w:rsid w:val="00960A96"/>
    <w:rsid w:val="0096254B"/>
    <w:rsid w:val="00A04C0B"/>
    <w:rsid w:val="00A727CB"/>
    <w:rsid w:val="00A84BFE"/>
    <w:rsid w:val="00AC4840"/>
    <w:rsid w:val="00AD6BA4"/>
    <w:rsid w:val="00AE5607"/>
    <w:rsid w:val="00B1600F"/>
    <w:rsid w:val="00B502A0"/>
    <w:rsid w:val="00BA6754"/>
    <w:rsid w:val="00BB2BAA"/>
    <w:rsid w:val="00BF0CF9"/>
    <w:rsid w:val="00C7150D"/>
    <w:rsid w:val="00C82ACF"/>
    <w:rsid w:val="00CD43C2"/>
    <w:rsid w:val="00CF0611"/>
    <w:rsid w:val="00D15F61"/>
    <w:rsid w:val="00D169D2"/>
    <w:rsid w:val="00D8379A"/>
    <w:rsid w:val="00D9158D"/>
    <w:rsid w:val="00DB6A09"/>
    <w:rsid w:val="00E16E98"/>
    <w:rsid w:val="00E33541"/>
    <w:rsid w:val="00E343A6"/>
    <w:rsid w:val="00E7274F"/>
    <w:rsid w:val="00E93CAF"/>
    <w:rsid w:val="00EA181B"/>
    <w:rsid w:val="00EE5118"/>
    <w:rsid w:val="00F10815"/>
    <w:rsid w:val="00F15A96"/>
    <w:rsid w:val="00F3729A"/>
    <w:rsid w:val="00F645DF"/>
    <w:rsid w:val="00F70B1D"/>
    <w:rsid w:val="00F7671A"/>
    <w:rsid w:val="00F77170"/>
    <w:rsid w:val="00F95506"/>
    <w:rsid w:val="00FB51AA"/>
    <w:rsid w:val="00FD637D"/>
    <w:rsid w:val="00FE4381"/>
    <w:rsid w:val="00FF58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96"/>
    <w:pPr>
      <w:spacing w:after="0" w:line="240" w:lineRule="auto"/>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15A96"/>
    <w:rPr>
      <w:color w:val="0000FF"/>
      <w:u w:val="single"/>
    </w:rPr>
  </w:style>
  <w:style w:type="paragraph" w:styleId="Uvuenotijeloteksta">
    <w:name w:val="Body Text Indent"/>
    <w:basedOn w:val="Normal"/>
    <w:link w:val="UvuenotijelotekstaChar"/>
    <w:uiPriority w:val="99"/>
    <w:semiHidden/>
    <w:unhideWhenUsed/>
    <w:rsid w:val="00F15A96"/>
    <w:pPr>
      <w:ind w:firstLine="720"/>
      <w:jc w:val="both"/>
    </w:pPr>
    <w:rPr>
      <w:sz w:val="20"/>
      <w:szCs w:val="20"/>
    </w:rPr>
  </w:style>
  <w:style w:type="character" w:customStyle="1" w:styleId="UvuenotijelotekstaChar">
    <w:name w:val="Uvučeno tijelo teksta Char"/>
    <w:basedOn w:val="Zadanifontodlomka"/>
    <w:link w:val="Uvuenotijeloteksta"/>
    <w:uiPriority w:val="99"/>
    <w:semiHidden/>
    <w:rsid w:val="00F15A96"/>
    <w:rPr>
      <w:rFonts w:ascii="Arial" w:eastAsia="Times New Roman" w:hAnsi="Arial" w:cs="Arial"/>
      <w:sz w:val="20"/>
      <w:szCs w:val="20"/>
      <w:lang w:eastAsia="hr-HR"/>
    </w:rPr>
  </w:style>
  <w:style w:type="paragraph" w:styleId="Bezproreda">
    <w:name w:val="No Spacing"/>
    <w:uiPriority w:val="1"/>
    <w:qFormat/>
    <w:rsid w:val="001D278D"/>
    <w:pPr>
      <w:spacing w:after="0" w:line="240" w:lineRule="auto"/>
    </w:pPr>
    <w:rPr>
      <w:rFonts w:eastAsiaTheme="minorEastAsia"/>
      <w:lang w:eastAsia="hr-HR"/>
    </w:rPr>
  </w:style>
  <w:style w:type="paragraph" w:styleId="Odlomakpopisa">
    <w:name w:val="List Paragraph"/>
    <w:basedOn w:val="Normal"/>
    <w:uiPriority w:val="34"/>
    <w:qFormat/>
    <w:rsid w:val="004B7C3F"/>
    <w:pPr>
      <w:ind w:left="720"/>
      <w:contextualSpacing/>
    </w:pPr>
  </w:style>
  <w:style w:type="paragraph" w:styleId="Tekstbalonia">
    <w:name w:val="Balloon Text"/>
    <w:basedOn w:val="Normal"/>
    <w:link w:val="TekstbaloniaChar"/>
    <w:uiPriority w:val="99"/>
    <w:semiHidden/>
    <w:unhideWhenUsed/>
    <w:rsid w:val="007A11AE"/>
    <w:rPr>
      <w:rFonts w:ascii="Tahoma" w:hAnsi="Tahoma" w:cs="Tahoma"/>
      <w:sz w:val="16"/>
      <w:szCs w:val="16"/>
    </w:rPr>
  </w:style>
  <w:style w:type="character" w:customStyle="1" w:styleId="TekstbaloniaChar">
    <w:name w:val="Tekst balončića Char"/>
    <w:basedOn w:val="Zadanifontodlomka"/>
    <w:link w:val="Tekstbalonia"/>
    <w:uiPriority w:val="99"/>
    <w:semiHidden/>
    <w:rsid w:val="007A11AE"/>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96"/>
    <w:pPr>
      <w:spacing w:after="0" w:line="240" w:lineRule="auto"/>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15A96"/>
    <w:rPr>
      <w:color w:val="0000FF"/>
      <w:u w:val="single"/>
    </w:rPr>
  </w:style>
  <w:style w:type="paragraph" w:styleId="Uvuenotijeloteksta">
    <w:name w:val="Body Text Indent"/>
    <w:basedOn w:val="Normal"/>
    <w:link w:val="UvuenotijelotekstaChar"/>
    <w:uiPriority w:val="99"/>
    <w:semiHidden/>
    <w:unhideWhenUsed/>
    <w:rsid w:val="00F15A96"/>
    <w:pPr>
      <w:ind w:firstLine="720"/>
      <w:jc w:val="both"/>
    </w:pPr>
    <w:rPr>
      <w:sz w:val="20"/>
      <w:szCs w:val="20"/>
    </w:rPr>
  </w:style>
  <w:style w:type="character" w:customStyle="1" w:styleId="UvuenotijelotekstaChar">
    <w:name w:val="Uvučeno tijelo teksta Char"/>
    <w:basedOn w:val="Zadanifontodlomka"/>
    <w:link w:val="Uvuenotijeloteksta"/>
    <w:uiPriority w:val="99"/>
    <w:semiHidden/>
    <w:rsid w:val="00F15A96"/>
    <w:rPr>
      <w:rFonts w:ascii="Arial" w:eastAsia="Times New Roman" w:hAnsi="Arial" w:cs="Arial"/>
      <w:sz w:val="20"/>
      <w:szCs w:val="20"/>
      <w:lang w:eastAsia="hr-HR"/>
    </w:rPr>
  </w:style>
  <w:style w:type="paragraph" w:styleId="Bezproreda">
    <w:name w:val="No Spacing"/>
    <w:uiPriority w:val="1"/>
    <w:qFormat/>
    <w:rsid w:val="001D278D"/>
    <w:pPr>
      <w:spacing w:after="0" w:line="240" w:lineRule="auto"/>
    </w:pPr>
    <w:rPr>
      <w:rFonts w:eastAsiaTheme="minorEastAsia"/>
      <w:lang w:eastAsia="hr-HR"/>
    </w:rPr>
  </w:style>
  <w:style w:type="paragraph" w:styleId="Odlomakpopisa">
    <w:name w:val="List Paragraph"/>
    <w:basedOn w:val="Normal"/>
    <w:uiPriority w:val="34"/>
    <w:qFormat/>
    <w:rsid w:val="004B7C3F"/>
    <w:pPr>
      <w:ind w:left="720"/>
      <w:contextualSpacing/>
    </w:pPr>
  </w:style>
  <w:style w:type="paragraph" w:styleId="Tekstbalonia">
    <w:name w:val="Balloon Text"/>
    <w:basedOn w:val="Normal"/>
    <w:link w:val="TekstbaloniaChar"/>
    <w:uiPriority w:val="99"/>
    <w:semiHidden/>
    <w:unhideWhenUsed/>
    <w:rsid w:val="007A11AE"/>
    <w:rPr>
      <w:rFonts w:ascii="Tahoma" w:hAnsi="Tahoma" w:cs="Tahoma"/>
      <w:sz w:val="16"/>
      <w:szCs w:val="16"/>
    </w:rPr>
  </w:style>
  <w:style w:type="character" w:customStyle="1" w:styleId="TekstbaloniaChar">
    <w:name w:val="Tekst balončića Char"/>
    <w:basedOn w:val="Zadanifontodlomka"/>
    <w:link w:val="Tekstbalonia"/>
    <w:uiPriority w:val="99"/>
    <w:semiHidden/>
    <w:rsid w:val="007A11AE"/>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8820">
      <w:bodyDiv w:val="1"/>
      <w:marLeft w:val="0"/>
      <w:marRight w:val="0"/>
      <w:marTop w:val="0"/>
      <w:marBottom w:val="0"/>
      <w:divBdr>
        <w:top w:val="none" w:sz="0" w:space="0" w:color="auto"/>
        <w:left w:val="none" w:sz="0" w:space="0" w:color="auto"/>
        <w:bottom w:val="none" w:sz="0" w:space="0" w:color="auto"/>
        <w:right w:val="none" w:sz="0" w:space="0" w:color="auto"/>
      </w:divBdr>
    </w:div>
    <w:div w:id="825323948">
      <w:bodyDiv w:val="1"/>
      <w:marLeft w:val="0"/>
      <w:marRight w:val="0"/>
      <w:marTop w:val="0"/>
      <w:marBottom w:val="0"/>
      <w:divBdr>
        <w:top w:val="none" w:sz="0" w:space="0" w:color="auto"/>
        <w:left w:val="none" w:sz="0" w:space="0" w:color="auto"/>
        <w:bottom w:val="none" w:sz="0" w:space="0" w:color="auto"/>
        <w:right w:val="none" w:sz="0" w:space="0" w:color="auto"/>
      </w:divBdr>
    </w:div>
    <w:div w:id="1907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krsan@pu.t-com.h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rsa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716F-9883-4509-BA01-FC23E35B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4</Pages>
  <Words>1699</Words>
  <Characters>9686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19</cp:revision>
  <cp:lastPrinted>2024-09-12T10:14:00Z</cp:lastPrinted>
  <dcterms:created xsi:type="dcterms:W3CDTF">2023-11-27T14:28:00Z</dcterms:created>
  <dcterms:modified xsi:type="dcterms:W3CDTF">2024-11-25T12:22:00Z</dcterms:modified>
</cp:coreProperties>
</file>