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D89E0" w14:textId="250D12BB" w:rsidR="000645E1" w:rsidRPr="004D4EA6" w:rsidRDefault="000645E1" w:rsidP="0049333F">
      <w:pPr>
        <w:spacing w:line="276" w:lineRule="auto"/>
        <w:jc w:val="center"/>
        <w:rPr>
          <w:rFonts w:ascii="Ebrima" w:hAnsi="Ebrima" w:cs="Arial"/>
        </w:rPr>
      </w:pPr>
      <w:r w:rsidRPr="004D4EA6">
        <w:rPr>
          <w:rFonts w:ascii="Ebrima" w:hAnsi="Ebrima" w:cs="Arial"/>
          <w:noProof/>
        </w:rPr>
        <w:drawing>
          <wp:inline distT="0" distB="0" distL="0" distR="0" wp14:anchorId="4F9265FA" wp14:editId="6ADD9517">
            <wp:extent cx="230032" cy="3048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 RH.png"/>
                    <pic:cNvPicPr/>
                  </pic:nvPicPr>
                  <pic:blipFill>
                    <a:blip r:embed="rId9"/>
                    <a:stretch>
                      <a:fillRect/>
                    </a:stretch>
                  </pic:blipFill>
                  <pic:spPr>
                    <a:xfrm>
                      <a:off x="0" y="0"/>
                      <a:ext cx="234661" cy="310934"/>
                    </a:xfrm>
                    <a:prstGeom prst="rect">
                      <a:avLst/>
                    </a:prstGeom>
                  </pic:spPr>
                </pic:pic>
              </a:graphicData>
            </a:graphic>
          </wp:inline>
        </w:drawing>
      </w:r>
    </w:p>
    <w:p w14:paraId="43103201" w14:textId="1835795C" w:rsidR="00303D92" w:rsidRPr="004D4EA6" w:rsidRDefault="00654919" w:rsidP="0049333F">
      <w:pPr>
        <w:spacing w:line="276" w:lineRule="auto"/>
        <w:jc w:val="center"/>
        <w:rPr>
          <w:rFonts w:ascii="Ebrima" w:hAnsi="Ebrima" w:cs="Arial"/>
        </w:rPr>
      </w:pPr>
      <w:r w:rsidRPr="004D4EA6">
        <w:rPr>
          <w:rFonts w:ascii="Ebrima" w:hAnsi="Ebrima" w:cs="Arial"/>
        </w:rPr>
        <w:t>Republika Hrvatska</w:t>
      </w:r>
    </w:p>
    <w:p w14:paraId="23DB4463" w14:textId="5EBC02B9" w:rsidR="00654919" w:rsidRPr="004D4EA6" w:rsidRDefault="0085252C" w:rsidP="0049333F">
      <w:pPr>
        <w:spacing w:line="276" w:lineRule="auto"/>
        <w:jc w:val="center"/>
        <w:rPr>
          <w:rFonts w:ascii="Ebrima" w:hAnsi="Ebrima" w:cs="Arial"/>
        </w:rPr>
      </w:pPr>
      <w:r w:rsidRPr="004D4EA6">
        <w:rPr>
          <w:rFonts w:ascii="Ebrima" w:hAnsi="Ebrima" w:cs="Arial"/>
        </w:rPr>
        <w:t>Istarska</w:t>
      </w:r>
      <w:r w:rsidR="0049333F" w:rsidRPr="004D4EA6">
        <w:rPr>
          <w:rFonts w:ascii="Ebrima" w:hAnsi="Ebrima" w:cs="Arial"/>
        </w:rPr>
        <w:t xml:space="preserve"> </w:t>
      </w:r>
      <w:r w:rsidR="00654919" w:rsidRPr="004D4EA6">
        <w:rPr>
          <w:rFonts w:ascii="Ebrima" w:hAnsi="Ebrima" w:cs="Arial"/>
        </w:rPr>
        <w:t>županija</w:t>
      </w:r>
    </w:p>
    <w:p w14:paraId="5F5B15BF" w14:textId="0F90E159" w:rsidR="00593E62" w:rsidRPr="004D4EA6" w:rsidRDefault="00654919" w:rsidP="007019AB">
      <w:pPr>
        <w:spacing w:line="276" w:lineRule="auto"/>
        <w:jc w:val="center"/>
        <w:rPr>
          <w:rFonts w:ascii="Ebrima" w:hAnsi="Ebrima" w:cs="Arial"/>
        </w:rPr>
      </w:pPr>
      <w:r w:rsidRPr="004D4EA6">
        <w:rPr>
          <w:rFonts w:ascii="Ebrima" w:hAnsi="Ebrima" w:cs="Arial"/>
        </w:rPr>
        <w:t>Općina</w:t>
      </w:r>
      <w:r w:rsidR="0085252C" w:rsidRPr="004D4EA6">
        <w:rPr>
          <w:rFonts w:ascii="Ebrima" w:hAnsi="Ebrima" w:cs="Arial"/>
        </w:rPr>
        <w:t xml:space="preserve"> Kršan</w:t>
      </w:r>
    </w:p>
    <w:p w14:paraId="445E21DE" w14:textId="77777777" w:rsidR="00593E62" w:rsidRPr="004D4EA6" w:rsidRDefault="00593E62" w:rsidP="00303D92">
      <w:pPr>
        <w:spacing w:line="276" w:lineRule="auto"/>
        <w:jc w:val="both"/>
        <w:rPr>
          <w:rFonts w:ascii="Ebrima" w:hAnsi="Ebrima" w:cs="Arial"/>
        </w:rPr>
      </w:pPr>
    </w:p>
    <w:p w14:paraId="6A46278C" w14:textId="2AC47A52" w:rsidR="00593E62" w:rsidRPr="004D4EA6" w:rsidRDefault="00593E62" w:rsidP="00303D92">
      <w:pPr>
        <w:spacing w:line="276" w:lineRule="auto"/>
        <w:jc w:val="both"/>
        <w:rPr>
          <w:rFonts w:ascii="Ebrima" w:hAnsi="Ebrima" w:cs="Arial"/>
        </w:rPr>
      </w:pPr>
    </w:p>
    <w:p w14:paraId="20682743" w14:textId="5C9842A8" w:rsidR="00593E62" w:rsidRPr="004D4EA6" w:rsidRDefault="00593E62" w:rsidP="00303D92">
      <w:pPr>
        <w:spacing w:line="276" w:lineRule="auto"/>
        <w:jc w:val="both"/>
        <w:rPr>
          <w:rFonts w:ascii="Ebrima" w:hAnsi="Ebrima" w:cs="Arial"/>
        </w:rPr>
      </w:pPr>
    </w:p>
    <w:p w14:paraId="56B7036A" w14:textId="06F3D6EE" w:rsidR="00593E62" w:rsidRPr="004D4EA6" w:rsidRDefault="00593E62" w:rsidP="000645E1">
      <w:pPr>
        <w:spacing w:line="276" w:lineRule="auto"/>
        <w:rPr>
          <w:rFonts w:ascii="Ebrima" w:hAnsi="Ebrima" w:cs="Arial"/>
        </w:rPr>
      </w:pPr>
    </w:p>
    <w:p w14:paraId="460ADDB0" w14:textId="1864CC73" w:rsidR="00593E62" w:rsidRPr="004D4EA6" w:rsidRDefault="00593E62" w:rsidP="00303D92">
      <w:pPr>
        <w:spacing w:line="276" w:lineRule="auto"/>
        <w:jc w:val="both"/>
        <w:rPr>
          <w:rFonts w:ascii="Ebrima" w:hAnsi="Ebrima" w:cs="Arial"/>
        </w:rPr>
      </w:pPr>
    </w:p>
    <w:p w14:paraId="29E77D29" w14:textId="349281F6" w:rsidR="00593E62" w:rsidRPr="004D4EA6" w:rsidRDefault="00593E62" w:rsidP="00303D92">
      <w:pPr>
        <w:spacing w:line="276" w:lineRule="auto"/>
        <w:jc w:val="both"/>
        <w:rPr>
          <w:rFonts w:ascii="Ebrima" w:hAnsi="Ebrima" w:cs="Arial"/>
        </w:rPr>
      </w:pPr>
    </w:p>
    <w:p w14:paraId="30B947AA" w14:textId="5EFA3E83" w:rsidR="00593E62" w:rsidRPr="004D4EA6" w:rsidRDefault="00593E62" w:rsidP="00303D92">
      <w:pPr>
        <w:spacing w:line="276" w:lineRule="auto"/>
        <w:jc w:val="both"/>
        <w:rPr>
          <w:rFonts w:ascii="Ebrima" w:hAnsi="Ebrima" w:cs="Arial"/>
        </w:rPr>
      </w:pPr>
    </w:p>
    <w:p w14:paraId="4EFF2052" w14:textId="58220912" w:rsidR="00593E62" w:rsidRPr="004D4EA6" w:rsidRDefault="0085252C" w:rsidP="0085252C">
      <w:pPr>
        <w:spacing w:line="276" w:lineRule="auto"/>
        <w:jc w:val="center"/>
        <w:rPr>
          <w:rFonts w:ascii="Ebrima" w:hAnsi="Ebrima" w:cs="Arial"/>
        </w:rPr>
      </w:pPr>
      <w:r w:rsidRPr="004D4EA6">
        <w:rPr>
          <w:rFonts w:ascii="Ebrima" w:eastAsia="Arial" w:hAnsi="Ebrima"/>
          <w:bCs/>
          <w:noProof/>
          <w:color w:val="000000"/>
          <w:sz w:val="48"/>
          <w:szCs w:val="48"/>
        </w:rPr>
        <w:drawing>
          <wp:inline distT="0" distB="0" distL="0" distR="0" wp14:anchorId="2CC2DAE5" wp14:editId="4A54577C">
            <wp:extent cx="1638300" cy="20574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6973" name="Picture 114336973"/>
                    <pic:cNvPicPr/>
                  </pic:nvPicPr>
                  <pic:blipFill>
                    <a:blip r:embed="rId10">
                      <a:extLst>
                        <a:ext uri="{28A0092B-C50C-407E-A947-70E740481C1C}">
                          <a14:useLocalDpi xmlns:a14="http://schemas.microsoft.com/office/drawing/2010/main" val="0"/>
                        </a:ext>
                      </a:extLst>
                    </a:blip>
                    <a:stretch>
                      <a:fillRect/>
                    </a:stretch>
                  </pic:blipFill>
                  <pic:spPr>
                    <a:xfrm>
                      <a:off x="0" y="0"/>
                      <a:ext cx="1638300" cy="2057400"/>
                    </a:xfrm>
                    <a:prstGeom prst="rect">
                      <a:avLst/>
                    </a:prstGeom>
                  </pic:spPr>
                </pic:pic>
              </a:graphicData>
            </a:graphic>
          </wp:inline>
        </w:drawing>
      </w:r>
    </w:p>
    <w:p w14:paraId="2C87C248" w14:textId="71264A4A" w:rsidR="00593E62" w:rsidRPr="004D4EA6" w:rsidRDefault="00593E62" w:rsidP="00303D92">
      <w:pPr>
        <w:spacing w:line="276" w:lineRule="auto"/>
        <w:jc w:val="both"/>
        <w:rPr>
          <w:rFonts w:ascii="Ebrima" w:hAnsi="Ebrima" w:cs="Arial"/>
        </w:rPr>
      </w:pPr>
    </w:p>
    <w:p w14:paraId="6F350B7C" w14:textId="77777777" w:rsidR="00593E62" w:rsidRPr="004D4EA6" w:rsidRDefault="00593E62" w:rsidP="00303D92">
      <w:pPr>
        <w:spacing w:line="276" w:lineRule="auto"/>
        <w:jc w:val="both"/>
        <w:rPr>
          <w:rFonts w:ascii="Ebrima" w:hAnsi="Ebrima" w:cs="Arial"/>
        </w:rPr>
      </w:pPr>
    </w:p>
    <w:p w14:paraId="61069140" w14:textId="77777777" w:rsidR="00593E62" w:rsidRPr="004D4EA6" w:rsidRDefault="00593E62" w:rsidP="00303D92">
      <w:pPr>
        <w:spacing w:line="276" w:lineRule="auto"/>
        <w:jc w:val="both"/>
        <w:rPr>
          <w:rFonts w:ascii="Ebrima" w:hAnsi="Ebrima" w:cs="Arial"/>
        </w:rPr>
      </w:pPr>
    </w:p>
    <w:p w14:paraId="2CAB3CE5" w14:textId="11B248F6" w:rsidR="00593E62" w:rsidRPr="004D4EA6" w:rsidRDefault="00593E62" w:rsidP="00513D66">
      <w:pPr>
        <w:rPr>
          <w:rFonts w:ascii="Ebrima" w:eastAsia="Batang" w:hAnsi="Ebrima"/>
          <w:b/>
          <w:sz w:val="52"/>
          <w:szCs w:val="52"/>
        </w:rPr>
      </w:pPr>
    </w:p>
    <w:p w14:paraId="1544D253" w14:textId="2B638809" w:rsidR="00C91B0E" w:rsidRPr="004D4EA6" w:rsidRDefault="00973A50" w:rsidP="00593E62">
      <w:pPr>
        <w:jc w:val="center"/>
        <w:rPr>
          <w:rFonts w:ascii="Ebrima" w:eastAsia="Batang" w:hAnsi="Ebrima"/>
          <w:b/>
          <w:sz w:val="40"/>
          <w:szCs w:val="40"/>
        </w:rPr>
      </w:pPr>
      <w:r w:rsidRPr="004D4EA6">
        <w:rPr>
          <w:rFonts w:ascii="Ebrima" w:eastAsia="Batang" w:hAnsi="Ebrima"/>
          <w:b/>
          <w:sz w:val="40"/>
          <w:szCs w:val="40"/>
        </w:rPr>
        <w:t>PLAN UPRAVLJANJA</w:t>
      </w:r>
      <w:r w:rsidR="000B4930" w:rsidRPr="004D4EA6">
        <w:rPr>
          <w:rFonts w:ascii="Ebrima" w:eastAsia="Batang" w:hAnsi="Ebrima"/>
          <w:b/>
          <w:sz w:val="40"/>
          <w:szCs w:val="40"/>
        </w:rPr>
        <w:t xml:space="preserve"> IMOVINOM</w:t>
      </w:r>
      <w:r w:rsidRPr="004D4EA6">
        <w:rPr>
          <w:rFonts w:ascii="Ebrima" w:eastAsia="Batang" w:hAnsi="Ebrima"/>
          <w:b/>
          <w:sz w:val="40"/>
          <w:szCs w:val="40"/>
        </w:rPr>
        <w:t xml:space="preserve"> U VLASNIŠTVU </w:t>
      </w:r>
      <w:r w:rsidR="009E0496" w:rsidRPr="004D4EA6">
        <w:rPr>
          <w:rFonts w:ascii="Ebrima" w:eastAsia="Batang" w:hAnsi="Ebrima"/>
          <w:b/>
          <w:sz w:val="40"/>
          <w:szCs w:val="40"/>
        </w:rPr>
        <w:t>OPĆINE</w:t>
      </w:r>
      <w:r w:rsidR="0085252C" w:rsidRPr="004D4EA6">
        <w:rPr>
          <w:rFonts w:ascii="Ebrima" w:eastAsia="Batang" w:hAnsi="Ebrima"/>
          <w:b/>
          <w:sz w:val="40"/>
          <w:szCs w:val="40"/>
        </w:rPr>
        <w:t xml:space="preserve"> KRŠAN</w:t>
      </w:r>
      <w:r w:rsidR="00C91B0E" w:rsidRPr="004D4EA6">
        <w:rPr>
          <w:rFonts w:ascii="Ebrima" w:eastAsia="Batang" w:hAnsi="Ebrima"/>
          <w:b/>
          <w:sz w:val="40"/>
          <w:szCs w:val="40"/>
        </w:rPr>
        <w:t xml:space="preserve"> </w:t>
      </w:r>
    </w:p>
    <w:p w14:paraId="404BEC9E" w14:textId="50EADE5E" w:rsidR="00973A50" w:rsidRPr="004D4EA6" w:rsidRDefault="004C2A76" w:rsidP="00593E62">
      <w:pPr>
        <w:jc w:val="center"/>
        <w:rPr>
          <w:rFonts w:ascii="Ebrima" w:eastAsia="Batang" w:hAnsi="Ebrima"/>
          <w:b/>
          <w:sz w:val="40"/>
          <w:szCs w:val="40"/>
        </w:rPr>
      </w:pPr>
      <w:r w:rsidRPr="004D4EA6">
        <w:rPr>
          <w:rFonts w:ascii="Ebrima" w:eastAsia="Batang" w:hAnsi="Ebrima"/>
          <w:b/>
          <w:sz w:val="40"/>
          <w:szCs w:val="40"/>
        </w:rPr>
        <w:t xml:space="preserve">ZA </w:t>
      </w:r>
      <w:r w:rsidR="00AD02AB" w:rsidRPr="004D4EA6">
        <w:rPr>
          <w:rFonts w:ascii="Ebrima" w:eastAsia="Batang" w:hAnsi="Ebrima"/>
          <w:b/>
          <w:sz w:val="40"/>
          <w:szCs w:val="40"/>
        </w:rPr>
        <w:t>202</w:t>
      </w:r>
      <w:r w:rsidR="0029696B">
        <w:rPr>
          <w:rFonts w:ascii="Ebrima" w:eastAsia="Batang" w:hAnsi="Ebrima"/>
          <w:b/>
          <w:sz w:val="40"/>
          <w:szCs w:val="40"/>
        </w:rPr>
        <w:t>5</w:t>
      </w:r>
      <w:r w:rsidR="00A55560" w:rsidRPr="004D4EA6">
        <w:rPr>
          <w:rFonts w:ascii="Ebrima" w:eastAsia="Batang" w:hAnsi="Ebrima"/>
          <w:b/>
          <w:sz w:val="40"/>
          <w:szCs w:val="40"/>
        </w:rPr>
        <w:t>.</w:t>
      </w:r>
      <w:r w:rsidR="00593E62" w:rsidRPr="004D4EA6">
        <w:rPr>
          <w:rFonts w:ascii="Ebrima" w:eastAsia="Batang" w:hAnsi="Ebrima"/>
          <w:b/>
          <w:sz w:val="40"/>
          <w:szCs w:val="40"/>
        </w:rPr>
        <w:t xml:space="preserve"> </w:t>
      </w:r>
    </w:p>
    <w:p w14:paraId="3BC1318E" w14:textId="77777777" w:rsidR="00973A50" w:rsidRPr="004D4EA6" w:rsidRDefault="00973A50" w:rsidP="001F62B1">
      <w:pPr>
        <w:spacing w:line="276" w:lineRule="auto"/>
        <w:jc w:val="center"/>
        <w:rPr>
          <w:rFonts w:ascii="Ebrima" w:hAnsi="Ebrima" w:cs="Arial"/>
          <w:b/>
          <w:bCs/>
          <w:color w:val="000000"/>
        </w:rPr>
      </w:pPr>
    </w:p>
    <w:p w14:paraId="7D96EB59" w14:textId="4127D0BB" w:rsidR="00593E62" w:rsidRPr="004D4EA6" w:rsidRDefault="00593E62" w:rsidP="001F62B1">
      <w:pPr>
        <w:spacing w:line="276" w:lineRule="auto"/>
        <w:jc w:val="center"/>
        <w:rPr>
          <w:rFonts w:ascii="Ebrima" w:hAnsi="Ebrima" w:cs="Arial"/>
          <w:b/>
          <w:bCs/>
          <w:color w:val="000000"/>
        </w:rPr>
      </w:pPr>
    </w:p>
    <w:p w14:paraId="2F7F69C8" w14:textId="0B0B05CD" w:rsidR="00513D66" w:rsidRPr="004D4EA6" w:rsidRDefault="00513D66" w:rsidP="001F62B1">
      <w:pPr>
        <w:spacing w:line="276" w:lineRule="auto"/>
        <w:jc w:val="center"/>
        <w:rPr>
          <w:rFonts w:ascii="Ebrima" w:hAnsi="Ebrima" w:cs="Arial"/>
          <w:b/>
          <w:bCs/>
          <w:color w:val="000000"/>
        </w:rPr>
      </w:pPr>
    </w:p>
    <w:p w14:paraId="40EA3E86" w14:textId="3E990470" w:rsidR="00513D66" w:rsidRPr="004D4EA6" w:rsidRDefault="00513D66" w:rsidP="001F62B1">
      <w:pPr>
        <w:spacing w:line="276" w:lineRule="auto"/>
        <w:jc w:val="center"/>
        <w:rPr>
          <w:rFonts w:ascii="Ebrima" w:hAnsi="Ebrima" w:cs="Arial"/>
          <w:b/>
          <w:bCs/>
          <w:color w:val="000000"/>
        </w:rPr>
      </w:pPr>
    </w:p>
    <w:p w14:paraId="0F4C0359" w14:textId="77777777" w:rsidR="00513D66" w:rsidRPr="004D4EA6" w:rsidRDefault="00513D66" w:rsidP="001F62B1">
      <w:pPr>
        <w:spacing w:line="276" w:lineRule="auto"/>
        <w:jc w:val="center"/>
        <w:rPr>
          <w:rFonts w:ascii="Ebrima" w:hAnsi="Ebrima" w:cs="Arial"/>
          <w:b/>
          <w:bCs/>
          <w:color w:val="000000"/>
        </w:rPr>
      </w:pPr>
    </w:p>
    <w:p w14:paraId="5CD849D2" w14:textId="25B3D392" w:rsidR="00593E62" w:rsidRPr="004D4EA6" w:rsidRDefault="00593E62" w:rsidP="0085252C">
      <w:pPr>
        <w:spacing w:line="276" w:lineRule="auto"/>
        <w:rPr>
          <w:rFonts w:ascii="Ebrima" w:hAnsi="Ebrima" w:cs="Arial"/>
          <w:b/>
          <w:bCs/>
          <w:color w:val="000000"/>
        </w:rPr>
      </w:pPr>
    </w:p>
    <w:p w14:paraId="7094DE9E" w14:textId="77777777" w:rsidR="00593E62" w:rsidRPr="004D4EA6" w:rsidRDefault="00593E62" w:rsidP="001F62B1">
      <w:pPr>
        <w:spacing w:line="276" w:lineRule="auto"/>
        <w:jc w:val="center"/>
        <w:rPr>
          <w:rFonts w:ascii="Ebrima" w:hAnsi="Ebrima" w:cs="Arial"/>
          <w:b/>
          <w:bCs/>
          <w:color w:val="000000"/>
        </w:rPr>
      </w:pPr>
    </w:p>
    <w:p w14:paraId="1A2D51BB" w14:textId="77BAD824" w:rsidR="00593E62" w:rsidRPr="004D4EA6" w:rsidRDefault="0085252C" w:rsidP="001F62B1">
      <w:pPr>
        <w:spacing w:line="276" w:lineRule="auto"/>
        <w:jc w:val="center"/>
        <w:rPr>
          <w:rFonts w:ascii="Ebrima" w:hAnsi="Ebrima" w:cs="Arial"/>
          <w:b/>
          <w:bCs/>
        </w:rPr>
      </w:pPr>
      <w:r w:rsidRPr="004D4EA6">
        <w:rPr>
          <w:rFonts w:ascii="Ebrima" w:hAnsi="Ebrima" w:cs="Arial"/>
          <w:b/>
          <w:bCs/>
        </w:rPr>
        <w:t>Studeni</w:t>
      </w:r>
      <w:r w:rsidR="00654919" w:rsidRPr="004D4EA6">
        <w:rPr>
          <w:rFonts w:ascii="Ebrima" w:hAnsi="Ebrima" w:cs="Arial"/>
          <w:b/>
          <w:bCs/>
        </w:rPr>
        <w:t xml:space="preserve"> </w:t>
      </w:r>
      <w:r w:rsidR="00A55560" w:rsidRPr="004D4EA6">
        <w:rPr>
          <w:rFonts w:ascii="Ebrima" w:hAnsi="Ebrima" w:cs="Arial"/>
          <w:b/>
          <w:bCs/>
        </w:rPr>
        <w:t>202</w:t>
      </w:r>
      <w:r w:rsidR="0029696B">
        <w:rPr>
          <w:rFonts w:ascii="Ebrima" w:hAnsi="Ebrima" w:cs="Arial"/>
          <w:b/>
          <w:bCs/>
        </w:rPr>
        <w:t>4</w:t>
      </w:r>
      <w:r w:rsidR="00A55560" w:rsidRPr="004D4EA6">
        <w:rPr>
          <w:rFonts w:ascii="Ebrima" w:hAnsi="Ebrima" w:cs="Arial"/>
          <w:b/>
          <w:bCs/>
        </w:rPr>
        <w:t>.</w:t>
      </w:r>
    </w:p>
    <w:p w14:paraId="57A53000" w14:textId="77777777" w:rsidR="00574A03" w:rsidRPr="004D4EA6" w:rsidRDefault="0068561C" w:rsidP="002F4D21">
      <w:pPr>
        <w:pStyle w:val="Stil1"/>
        <w:rPr>
          <w:rFonts w:ascii="Ebrima" w:hAnsi="Ebrima"/>
        </w:rPr>
      </w:pPr>
      <w:r w:rsidRPr="004D4EA6">
        <w:rPr>
          <w:rFonts w:ascii="Ebrima" w:hAnsi="Ebrima"/>
          <w:color w:val="000000" w:themeColor="text1"/>
        </w:rPr>
        <w:lastRenderedPageBreak/>
        <w:t>UVOD</w:t>
      </w:r>
      <w:r w:rsidR="00973A50" w:rsidRPr="004D4EA6">
        <w:rPr>
          <w:rFonts w:ascii="Ebrima" w:hAnsi="Ebrima"/>
        </w:rPr>
        <w:br/>
      </w:r>
    </w:p>
    <w:p w14:paraId="5BE4021E" w14:textId="1C2054F3" w:rsidR="00600459" w:rsidRPr="00600459" w:rsidRDefault="00600459" w:rsidP="00600459">
      <w:pPr>
        <w:spacing w:line="276" w:lineRule="auto"/>
        <w:jc w:val="both"/>
        <w:rPr>
          <w:rFonts w:ascii="Ebrima" w:hAnsi="Ebrima" w:cs="Arial"/>
          <w:color w:val="000000" w:themeColor="text1"/>
        </w:rPr>
      </w:pPr>
      <w:r>
        <w:rPr>
          <w:rFonts w:ascii="Ebrima" w:hAnsi="Ebrima" w:cs="Arial"/>
          <w:color w:val="000000" w:themeColor="text1"/>
        </w:rPr>
        <w:t>Općina Kršan</w:t>
      </w:r>
      <w:r w:rsidRPr="00600459">
        <w:rPr>
          <w:rFonts w:ascii="Ebrima" w:hAnsi="Ebrima" w:cs="Arial"/>
          <w:color w:val="000000" w:themeColor="text1"/>
        </w:rPr>
        <w:t xml:space="preserve"> izrađuje i donosi Plan upravljanja imovinom u vlasništvu </w:t>
      </w:r>
      <w:r w:rsidR="00D233F1">
        <w:rPr>
          <w:rFonts w:ascii="Ebrima" w:hAnsi="Ebrima" w:cs="Arial"/>
          <w:color w:val="000000" w:themeColor="text1"/>
        </w:rPr>
        <w:t>Općina Kršan</w:t>
      </w:r>
      <w:r w:rsidR="00D233F1" w:rsidRPr="00600459">
        <w:rPr>
          <w:rFonts w:ascii="Ebrima" w:hAnsi="Ebrima" w:cs="Arial"/>
          <w:color w:val="000000" w:themeColor="text1"/>
        </w:rPr>
        <w:t xml:space="preserve"> </w:t>
      </w:r>
      <w:r w:rsidRPr="00600459">
        <w:rPr>
          <w:rFonts w:ascii="Ebrima" w:hAnsi="Ebrima" w:cs="Arial"/>
          <w:color w:val="000000" w:themeColor="text1"/>
        </w:rPr>
        <w:t>za 2025., sukladno Zakonu o upravljanju državnom imovinom („Narodne novine“ broj</w:t>
      </w:r>
    </w:p>
    <w:p w14:paraId="55321702" w14:textId="77777777" w:rsidR="00600459" w:rsidRPr="00600459" w:rsidRDefault="00600459" w:rsidP="00600459">
      <w:pPr>
        <w:spacing w:line="276" w:lineRule="auto"/>
        <w:jc w:val="both"/>
        <w:rPr>
          <w:rFonts w:ascii="Ebrima" w:hAnsi="Ebrima" w:cs="Arial"/>
          <w:color w:val="000000" w:themeColor="text1"/>
        </w:rPr>
      </w:pPr>
      <w:r w:rsidRPr="00600459">
        <w:rPr>
          <w:rFonts w:ascii="Ebrima" w:hAnsi="Ebrima" w:cs="Arial"/>
          <w:color w:val="000000" w:themeColor="text1"/>
        </w:rPr>
        <w:t>52/18, 155/23).</w:t>
      </w:r>
    </w:p>
    <w:p w14:paraId="7B4FF848" w14:textId="45F01B21" w:rsidR="00455F3A" w:rsidRDefault="00600459" w:rsidP="00600459">
      <w:pPr>
        <w:spacing w:line="276" w:lineRule="auto"/>
        <w:jc w:val="both"/>
        <w:rPr>
          <w:rFonts w:ascii="Ebrima" w:hAnsi="Ebrima" w:cs="Arial"/>
          <w:color w:val="000000" w:themeColor="text1"/>
        </w:rPr>
      </w:pPr>
      <w:r w:rsidRPr="00600459">
        <w:rPr>
          <w:rFonts w:ascii="Ebrima" w:hAnsi="Ebrima" w:cs="Arial"/>
          <w:color w:val="000000" w:themeColor="text1"/>
        </w:rPr>
        <w:t>Naime, obveza donošenja Godišnjeg plana upravljanja imovinom u vlasništvu Republike</w:t>
      </w:r>
      <w:r w:rsidR="00D233F1">
        <w:rPr>
          <w:rFonts w:ascii="Ebrima" w:hAnsi="Ebrima" w:cs="Arial"/>
          <w:color w:val="000000" w:themeColor="text1"/>
        </w:rPr>
        <w:t xml:space="preserve"> </w:t>
      </w:r>
      <w:r w:rsidRPr="00600459">
        <w:rPr>
          <w:rFonts w:ascii="Ebrima" w:hAnsi="Ebrima" w:cs="Arial"/>
          <w:color w:val="000000" w:themeColor="text1"/>
        </w:rPr>
        <w:t>Hrvatske propisana je člancima 15. i 19. Zakona o upravljanju državnom imovinom</w:t>
      </w:r>
      <w:r w:rsidR="00D233F1">
        <w:rPr>
          <w:rFonts w:ascii="Ebrima" w:hAnsi="Ebrima" w:cs="Arial"/>
          <w:color w:val="000000" w:themeColor="text1"/>
        </w:rPr>
        <w:t xml:space="preserve"> </w:t>
      </w:r>
      <w:r w:rsidRPr="00600459">
        <w:rPr>
          <w:rFonts w:ascii="Ebrima" w:hAnsi="Ebrima" w:cs="Arial"/>
          <w:color w:val="000000" w:themeColor="text1"/>
        </w:rPr>
        <w:t>(„Narodne novine“ broj 52/18, 155/23). Nadalje, odredbom čl. 35., st. 8. Zakona o</w:t>
      </w:r>
      <w:r w:rsidR="00D233F1">
        <w:rPr>
          <w:rFonts w:ascii="Ebrima" w:hAnsi="Ebrima" w:cs="Arial"/>
          <w:color w:val="000000" w:themeColor="text1"/>
        </w:rPr>
        <w:t xml:space="preserve"> </w:t>
      </w:r>
      <w:r w:rsidRPr="00600459">
        <w:rPr>
          <w:rFonts w:ascii="Ebrima" w:hAnsi="Ebrima" w:cs="Arial"/>
          <w:color w:val="000000" w:themeColor="text1"/>
        </w:rPr>
        <w:t>vlasništvu i drugim stvarnim pravima („Narodne novine“ broj 91/96, 68/98, 22/00, 73/00,</w:t>
      </w:r>
      <w:r w:rsidR="00D233F1">
        <w:rPr>
          <w:rFonts w:ascii="Ebrima" w:hAnsi="Ebrima" w:cs="Arial"/>
          <w:color w:val="000000" w:themeColor="text1"/>
        </w:rPr>
        <w:t xml:space="preserve"> </w:t>
      </w:r>
      <w:r w:rsidRPr="00600459">
        <w:rPr>
          <w:rFonts w:ascii="Ebrima" w:hAnsi="Ebrima" w:cs="Arial"/>
          <w:color w:val="000000" w:themeColor="text1"/>
        </w:rPr>
        <w:t>129/00, 114/01, 79/06, 141/06, 146/08, 38/09, 153/09, 143/12, 152/14, 81/15, 94/17),</w:t>
      </w:r>
      <w:r w:rsidR="00D233F1">
        <w:rPr>
          <w:rFonts w:ascii="Ebrima" w:hAnsi="Ebrima" w:cs="Arial"/>
          <w:color w:val="000000" w:themeColor="text1"/>
        </w:rPr>
        <w:t xml:space="preserve"> </w:t>
      </w:r>
      <w:r w:rsidRPr="00600459">
        <w:rPr>
          <w:rFonts w:ascii="Ebrima" w:hAnsi="Ebrima" w:cs="Arial"/>
          <w:color w:val="000000" w:themeColor="text1"/>
        </w:rPr>
        <w:t>utvrđeno je da se na pravo vlasništva jedinica lokalne samouprave na odgovarajući način</w:t>
      </w:r>
      <w:r w:rsidR="00D233F1">
        <w:rPr>
          <w:rFonts w:ascii="Ebrima" w:hAnsi="Ebrima" w:cs="Arial"/>
          <w:color w:val="000000" w:themeColor="text1"/>
        </w:rPr>
        <w:t xml:space="preserve"> </w:t>
      </w:r>
      <w:r w:rsidRPr="00600459">
        <w:rPr>
          <w:rFonts w:ascii="Ebrima" w:hAnsi="Ebrima" w:cs="Arial"/>
          <w:color w:val="000000" w:themeColor="text1"/>
        </w:rPr>
        <w:t>primjenjuju pravila o vlasništvu Republike Hrvatske pa se načelo upravljanja imovinom u</w:t>
      </w:r>
      <w:r w:rsidR="00D233F1">
        <w:rPr>
          <w:rFonts w:ascii="Ebrima" w:hAnsi="Ebrima" w:cs="Arial"/>
          <w:color w:val="000000" w:themeColor="text1"/>
        </w:rPr>
        <w:t xml:space="preserve"> </w:t>
      </w:r>
      <w:r w:rsidRPr="00600459">
        <w:rPr>
          <w:rFonts w:ascii="Ebrima" w:hAnsi="Ebrima" w:cs="Arial"/>
          <w:color w:val="000000" w:themeColor="text1"/>
        </w:rPr>
        <w:t>vlasništvu Države treba dosljedno, i u cijelosti, primjenjivati i na imovinu jedinica lokalne</w:t>
      </w:r>
      <w:r w:rsidR="00D233F1">
        <w:rPr>
          <w:rFonts w:ascii="Ebrima" w:hAnsi="Ebrima" w:cs="Arial"/>
          <w:color w:val="000000" w:themeColor="text1"/>
        </w:rPr>
        <w:t xml:space="preserve"> </w:t>
      </w:r>
      <w:r w:rsidRPr="00600459">
        <w:rPr>
          <w:rFonts w:ascii="Ebrima" w:hAnsi="Ebrima" w:cs="Arial"/>
          <w:color w:val="000000" w:themeColor="text1"/>
        </w:rPr>
        <w:t>samouprave.</w:t>
      </w:r>
    </w:p>
    <w:p w14:paraId="274D89BF" w14:textId="77777777" w:rsidR="00D233F1" w:rsidRPr="004D4EA6" w:rsidRDefault="00D233F1" w:rsidP="00600459">
      <w:pPr>
        <w:spacing w:line="276" w:lineRule="auto"/>
        <w:jc w:val="both"/>
        <w:rPr>
          <w:rFonts w:ascii="Ebrima" w:hAnsi="Ebrima" w:cs="Arial"/>
          <w:color w:val="4F81BD" w:themeColor="accent1"/>
        </w:rPr>
      </w:pPr>
    </w:p>
    <w:p w14:paraId="5224523E" w14:textId="612602BF" w:rsidR="00455F3A" w:rsidRPr="004D4EA6" w:rsidRDefault="00455F3A" w:rsidP="00455F3A">
      <w:pPr>
        <w:spacing w:line="276" w:lineRule="auto"/>
        <w:jc w:val="both"/>
        <w:rPr>
          <w:rFonts w:ascii="Ebrima" w:hAnsi="Ebrima" w:cs="Arial"/>
        </w:rPr>
      </w:pPr>
      <w:r w:rsidRPr="004D4EA6">
        <w:rPr>
          <w:rFonts w:ascii="Ebrima" w:hAnsi="Ebrima" w:cs="Arial"/>
        </w:rPr>
        <w:t>Tri su ključna i međusobno povezana dokumenta upravljanja i raspolaganja imovinom</w:t>
      </w:r>
      <w:r w:rsidRPr="004D4EA6">
        <w:rPr>
          <w:rFonts w:ascii="Ebrima" w:hAnsi="Ebrima" w:cs="Arial"/>
          <w:color w:val="4F81BD" w:themeColor="accent1"/>
        </w:rPr>
        <w:t xml:space="preserve"> </w:t>
      </w:r>
      <w:r w:rsidRPr="004D4EA6">
        <w:rPr>
          <w:rFonts w:ascii="Ebrima" w:hAnsi="Ebrima" w:cs="Arial"/>
        </w:rPr>
        <w:t>Općine</w:t>
      </w:r>
      <w:r w:rsidR="0085252C" w:rsidRPr="004D4EA6">
        <w:rPr>
          <w:rFonts w:ascii="Ebrima" w:hAnsi="Ebrima" w:cs="Arial"/>
        </w:rPr>
        <w:t xml:space="preserve"> Kršan</w:t>
      </w:r>
      <w:r w:rsidRPr="004D4EA6">
        <w:rPr>
          <w:rFonts w:ascii="Ebrima" w:hAnsi="Ebrima" w:cs="Arial"/>
        </w:rPr>
        <w:t xml:space="preserve">: </w:t>
      </w:r>
    </w:p>
    <w:p w14:paraId="5674013E" w14:textId="7367ECB8" w:rsidR="00455F3A" w:rsidRPr="004D4EA6" w:rsidRDefault="00455F3A" w:rsidP="00E71F7E">
      <w:pPr>
        <w:pStyle w:val="Odlomakpopisa"/>
        <w:numPr>
          <w:ilvl w:val="0"/>
          <w:numId w:val="21"/>
        </w:numPr>
        <w:spacing w:line="276" w:lineRule="auto"/>
        <w:jc w:val="both"/>
        <w:rPr>
          <w:rFonts w:ascii="Ebrima" w:hAnsi="Ebrima" w:cs="Arial"/>
        </w:rPr>
      </w:pPr>
      <w:r w:rsidRPr="004D4EA6">
        <w:rPr>
          <w:rFonts w:ascii="Ebrima" w:hAnsi="Ebrima" w:cs="Arial"/>
        </w:rPr>
        <w:t xml:space="preserve">Strategija upravljanja imovinom </w:t>
      </w:r>
      <w:r w:rsidR="0085252C" w:rsidRPr="004D4EA6">
        <w:rPr>
          <w:rFonts w:ascii="Ebrima" w:hAnsi="Ebrima" w:cs="Arial"/>
        </w:rPr>
        <w:t xml:space="preserve">Općine Kršan </w:t>
      </w:r>
      <w:r w:rsidRPr="004D4EA6">
        <w:rPr>
          <w:rFonts w:ascii="Ebrima" w:hAnsi="Ebrima" w:cs="Arial"/>
        </w:rPr>
        <w:t xml:space="preserve">za razdoblje od </w:t>
      </w:r>
      <w:r w:rsidR="0085252C" w:rsidRPr="004D4EA6">
        <w:rPr>
          <w:rFonts w:ascii="Ebrima" w:hAnsi="Ebrima" w:cs="Arial"/>
        </w:rPr>
        <w:t>2023</w:t>
      </w:r>
      <w:r w:rsidR="00A55560" w:rsidRPr="004D4EA6">
        <w:rPr>
          <w:rFonts w:ascii="Ebrima" w:hAnsi="Ebrima" w:cs="Arial"/>
        </w:rPr>
        <w:t>.</w:t>
      </w:r>
      <w:r w:rsidRPr="004D4EA6">
        <w:rPr>
          <w:rFonts w:ascii="Ebrima" w:hAnsi="Ebrima" w:cs="Arial"/>
        </w:rPr>
        <w:t>-</w:t>
      </w:r>
      <w:r w:rsidR="0085252C" w:rsidRPr="004D4EA6">
        <w:rPr>
          <w:rFonts w:ascii="Ebrima" w:hAnsi="Ebrima" w:cs="Arial"/>
        </w:rPr>
        <w:t>2029</w:t>
      </w:r>
      <w:r w:rsidRPr="004D4EA6">
        <w:rPr>
          <w:rFonts w:ascii="Ebrima" w:hAnsi="Ebrima" w:cs="Arial"/>
        </w:rPr>
        <w:t>.godine,</w:t>
      </w:r>
    </w:p>
    <w:p w14:paraId="3B6096DE" w14:textId="0A79835C" w:rsidR="00455F3A" w:rsidRPr="004D4EA6" w:rsidRDefault="00455F3A" w:rsidP="00E71F7E">
      <w:pPr>
        <w:pStyle w:val="Odlomakpopisa"/>
        <w:numPr>
          <w:ilvl w:val="0"/>
          <w:numId w:val="21"/>
        </w:numPr>
        <w:spacing w:line="276" w:lineRule="auto"/>
        <w:jc w:val="both"/>
        <w:rPr>
          <w:rFonts w:ascii="Ebrima" w:hAnsi="Ebrima" w:cs="Arial"/>
        </w:rPr>
      </w:pPr>
      <w:r w:rsidRPr="004D4EA6">
        <w:rPr>
          <w:rFonts w:ascii="Ebrima" w:hAnsi="Ebrima" w:cs="Arial"/>
        </w:rPr>
        <w:t xml:space="preserve">Godišnji plan upravljanja imovinom </w:t>
      </w:r>
      <w:r w:rsidR="0085252C" w:rsidRPr="004D4EA6">
        <w:rPr>
          <w:rFonts w:ascii="Ebrima" w:hAnsi="Ebrima" w:cs="Arial"/>
        </w:rPr>
        <w:t>Općine Kršan</w:t>
      </w:r>
      <w:r w:rsidRPr="004D4EA6">
        <w:rPr>
          <w:rFonts w:ascii="Ebrima" w:hAnsi="Ebrima" w:cs="Arial"/>
        </w:rPr>
        <w:t>, i</w:t>
      </w:r>
    </w:p>
    <w:p w14:paraId="03889958" w14:textId="03E2C03E" w:rsidR="00455F3A" w:rsidRPr="004D4EA6" w:rsidRDefault="00455F3A" w:rsidP="00E71F7E">
      <w:pPr>
        <w:pStyle w:val="Odlomakpopisa"/>
        <w:numPr>
          <w:ilvl w:val="0"/>
          <w:numId w:val="21"/>
        </w:numPr>
        <w:spacing w:line="276" w:lineRule="auto"/>
        <w:jc w:val="both"/>
        <w:rPr>
          <w:rFonts w:ascii="Ebrima" w:hAnsi="Ebrima" w:cs="Arial"/>
        </w:rPr>
      </w:pPr>
      <w:r w:rsidRPr="004D4EA6">
        <w:rPr>
          <w:rFonts w:ascii="Ebrima" w:hAnsi="Ebrima" w:cs="Arial"/>
        </w:rPr>
        <w:t xml:space="preserve">Izvješće o godišnjem planu upravljanja imovinom </w:t>
      </w:r>
      <w:r w:rsidR="0085252C" w:rsidRPr="004D4EA6">
        <w:rPr>
          <w:rFonts w:ascii="Ebrima" w:hAnsi="Ebrima" w:cs="Arial"/>
        </w:rPr>
        <w:t>Općine Kršan</w:t>
      </w:r>
      <w:r w:rsidRPr="004D4EA6">
        <w:rPr>
          <w:rFonts w:ascii="Ebrima" w:hAnsi="Ebrima" w:cs="Arial"/>
        </w:rPr>
        <w:t>.</w:t>
      </w:r>
    </w:p>
    <w:p w14:paraId="2A6F7E84" w14:textId="77777777" w:rsidR="00455F3A" w:rsidRPr="004D4EA6" w:rsidRDefault="00455F3A" w:rsidP="00455F3A">
      <w:pPr>
        <w:spacing w:line="276" w:lineRule="auto"/>
        <w:jc w:val="both"/>
        <w:rPr>
          <w:rFonts w:ascii="Ebrima" w:hAnsi="Ebrima" w:cs="Arial"/>
        </w:rPr>
      </w:pPr>
    </w:p>
    <w:p w14:paraId="5D048788" w14:textId="3528872D" w:rsidR="00455F3A" w:rsidRPr="004D4EA6" w:rsidRDefault="00455F3A" w:rsidP="00455F3A">
      <w:pPr>
        <w:spacing w:line="276" w:lineRule="auto"/>
        <w:jc w:val="both"/>
        <w:rPr>
          <w:rFonts w:ascii="Ebrima" w:hAnsi="Ebrima" w:cs="Arial"/>
        </w:rPr>
      </w:pPr>
      <w:r w:rsidRPr="004D4EA6">
        <w:rPr>
          <w:rFonts w:ascii="Ebrima" w:hAnsi="Ebrima" w:cs="Arial"/>
        </w:rPr>
        <w:t xml:space="preserve">Plan upravljanja </w:t>
      </w:r>
      <w:r w:rsidR="007B3C28" w:rsidRPr="004D4EA6">
        <w:rPr>
          <w:rFonts w:ascii="Ebrima" w:hAnsi="Ebrima" w:cs="Arial"/>
        </w:rPr>
        <w:t>Načelnik</w:t>
      </w:r>
      <w:r w:rsidRPr="004D4EA6">
        <w:rPr>
          <w:rFonts w:ascii="Ebrima" w:hAnsi="Ebrima" w:cs="Arial"/>
        </w:rPr>
        <w:t xml:space="preserve"> donosi za razdoblje od godinu dana. </w:t>
      </w:r>
    </w:p>
    <w:p w14:paraId="67CED54F" w14:textId="77777777" w:rsidR="001B1644" w:rsidRPr="004D4EA6" w:rsidRDefault="001B1644" w:rsidP="001F62B1">
      <w:pPr>
        <w:spacing w:line="276" w:lineRule="auto"/>
        <w:jc w:val="both"/>
        <w:rPr>
          <w:rFonts w:ascii="Ebrima" w:hAnsi="Ebrima" w:cs="Arial"/>
        </w:rPr>
      </w:pPr>
    </w:p>
    <w:p w14:paraId="4D1C1DAE" w14:textId="7335B744" w:rsidR="00EE578F" w:rsidRPr="004D4EA6" w:rsidRDefault="00EE578F" w:rsidP="00EE578F">
      <w:pPr>
        <w:spacing w:line="276" w:lineRule="auto"/>
        <w:jc w:val="both"/>
        <w:rPr>
          <w:rFonts w:ascii="Ebrima" w:hAnsi="Ebrima" w:cs="Arial"/>
        </w:rPr>
      </w:pPr>
      <w:r w:rsidRPr="004D4EA6">
        <w:rPr>
          <w:rFonts w:ascii="Ebrima" w:hAnsi="Ebrima" w:cs="Arial"/>
        </w:rPr>
        <w:t xml:space="preserve">Godišnjim planom upravljanja imovinom </w:t>
      </w:r>
      <w:r w:rsidR="0085252C" w:rsidRPr="004D4EA6">
        <w:rPr>
          <w:rFonts w:ascii="Ebrima" w:hAnsi="Ebrima" w:cs="Arial"/>
        </w:rPr>
        <w:t>Općine Kršan</w:t>
      </w:r>
      <w:r w:rsidRPr="004D4EA6">
        <w:rPr>
          <w:rFonts w:ascii="Ebrima" w:hAnsi="Ebrima" w:cs="Arial"/>
        </w:rPr>
        <w:t>, određuju se kratkoročni ciljevi i smjernice upravljanja imovinom</w:t>
      </w:r>
      <w:r w:rsidR="007C6868" w:rsidRPr="004D4EA6">
        <w:rPr>
          <w:rFonts w:ascii="Ebrima" w:hAnsi="Ebrima" w:cs="Arial"/>
        </w:rPr>
        <w:t xml:space="preserve">, te provedbene mjere </w:t>
      </w:r>
      <w:r w:rsidR="001B1644" w:rsidRPr="004D4EA6">
        <w:rPr>
          <w:rFonts w:ascii="Ebrima" w:hAnsi="Ebrima" w:cs="Arial"/>
        </w:rPr>
        <w:t xml:space="preserve">u svrhu provođenja Strategije, te mora sadržavati detaljnu analizu stanja upravljanja pojedinim oblicima imovine u vlasništvu Općine: </w:t>
      </w:r>
    </w:p>
    <w:p w14:paraId="4D6C420F" w14:textId="16B9D8A2"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 xml:space="preserve">godišnji plan upravljanja trgovačkim društvima u (su)vlasništvu </w:t>
      </w:r>
      <w:r w:rsidR="0085252C" w:rsidRPr="004D4EA6">
        <w:rPr>
          <w:rFonts w:ascii="Ebrima" w:hAnsi="Ebrima" w:cs="Arial"/>
        </w:rPr>
        <w:t>Općine Kršan</w:t>
      </w:r>
      <w:r w:rsidRPr="004D4EA6">
        <w:rPr>
          <w:rFonts w:ascii="Ebrima" w:hAnsi="Ebrima" w:cs="Arial"/>
        </w:rPr>
        <w:t xml:space="preserve">, </w:t>
      </w:r>
    </w:p>
    <w:p w14:paraId="14B9AC49" w14:textId="5F500698"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 xml:space="preserve">godišnji plan upravljanja i raspolaganja stanovima i poslovnim prostorima u vlasništvu </w:t>
      </w:r>
      <w:r w:rsidR="0085252C" w:rsidRPr="004D4EA6">
        <w:rPr>
          <w:rFonts w:ascii="Ebrima" w:hAnsi="Ebrima" w:cs="Arial"/>
        </w:rPr>
        <w:t>Općine Kršan</w:t>
      </w:r>
      <w:r w:rsidRPr="004D4EA6">
        <w:rPr>
          <w:rFonts w:ascii="Ebrima" w:hAnsi="Ebrima" w:cs="Arial"/>
        </w:rPr>
        <w:t>,</w:t>
      </w:r>
    </w:p>
    <w:p w14:paraId="27BB0D79" w14:textId="6D7C3A9A"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 xml:space="preserve">godišnji plan upravljanja i raspolagana građevinskim zemljištem u vlasništvu </w:t>
      </w:r>
      <w:r w:rsidR="0085252C" w:rsidRPr="004D4EA6">
        <w:rPr>
          <w:rFonts w:ascii="Ebrima" w:hAnsi="Ebrima" w:cs="Arial"/>
        </w:rPr>
        <w:t>Općine Kršan</w:t>
      </w:r>
      <w:r w:rsidRPr="004D4EA6">
        <w:rPr>
          <w:rFonts w:ascii="Ebrima" w:hAnsi="Ebrima" w:cs="Arial"/>
        </w:rPr>
        <w:t>,</w:t>
      </w:r>
    </w:p>
    <w:p w14:paraId="7D046B63" w14:textId="072EC6B3"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godišnji plan rješavanja imovinsko-pravnih i drugih odnosa vezanih uz projekte obnovljivih izvora energije te ostalih infrastrukturnih projekata, kao i eksploataciju mineralnih sirovina sukladno propisima koji uređuju ta područja,</w:t>
      </w:r>
    </w:p>
    <w:p w14:paraId="031C46BF" w14:textId="547AFBB6"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lastRenderedPageBreak/>
        <w:t xml:space="preserve">godišnji plan provođenja postupaka procjene imovine u vlasništvu </w:t>
      </w:r>
      <w:r w:rsidR="0085252C" w:rsidRPr="004D4EA6">
        <w:rPr>
          <w:rFonts w:ascii="Ebrima" w:hAnsi="Ebrima" w:cs="Arial"/>
        </w:rPr>
        <w:t xml:space="preserve"> Općine Kršan</w:t>
      </w:r>
      <w:r w:rsidRPr="004D4EA6">
        <w:rPr>
          <w:rFonts w:ascii="Ebrima" w:hAnsi="Ebrima" w:cs="Arial"/>
        </w:rPr>
        <w:t>,</w:t>
      </w:r>
    </w:p>
    <w:p w14:paraId="3830031C" w14:textId="1F93A2AA"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 xml:space="preserve">godišnji plan prodaje nekretnina u vlasništvu </w:t>
      </w:r>
      <w:r w:rsidR="0085252C" w:rsidRPr="004D4EA6">
        <w:rPr>
          <w:rFonts w:ascii="Ebrima" w:hAnsi="Ebrima" w:cs="Arial"/>
        </w:rPr>
        <w:t>Općine Kršan</w:t>
      </w:r>
      <w:r w:rsidRPr="004D4EA6">
        <w:rPr>
          <w:rFonts w:ascii="Ebrima" w:hAnsi="Ebrima" w:cs="Arial"/>
        </w:rPr>
        <w:t>,</w:t>
      </w:r>
    </w:p>
    <w:p w14:paraId="1DE4FA7D" w14:textId="6B6D103D"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godišnji plan rješavanja imovinsko-pravnih odnosa,</w:t>
      </w:r>
    </w:p>
    <w:p w14:paraId="5214D62A" w14:textId="0059EEC9"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provedbe projekata javno-privatnog partnerstva,</w:t>
      </w:r>
    </w:p>
    <w:p w14:paraId="152A531A" w14:textId="4442DFC8"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godišnji plan vođenja registra imovine,</w:t>
      </w:r>
    </w:p>
    <w:p w14:paraId="548FC60F" w14:textId="432DF1C5"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godišnji plan postupaka vezanih uz savjetovanje sa zainteresiranom javnošću i pravo na pristup informacijama koje se tiču upravljanja i raspolaganja imovinom u vlasništvu</w:t>
      </w:r>
      <w:r w:rsidR="0085252C" w:rsidRPr="004D4EA6">
        <w:rPr>
          <w:rFonts w:ascii="Ebrima" w:hAnsi="Ebrima" w:cs="Arial"/>
        </w:rPr>
        <w:t xml:space="preserve"> Općine Kršan</w:t>
      </w:r>
      <w:r w:rsidR="0040709B" w:rsidRPr="004D4EA6">
        <w:rPr>
          <w:rFonts w:ascii="Ebrima" w:hAnsi="Ebrima" w:cs="Arial"/>
        </w:rPr>
        <w:t>,</w:t>
      </w:r>
    </w:p>
    <w:p w14:paraId="2C26C2F9" w14:textId="73AD2CEB" w:rsidR="001B1644" w:rsidRPr="004D4EA6" w:rsidRDefault="001B1644" w:rsidP="00E71F7E">
      <w:pPr>
        <w:pStyle w:val="Odlomakpopisa"/>
        <w:numPr>
          <w:ilvl w:val="0"/>
          <w:numId w:val="20"/>
        </w:numPr>
        <w:spacing w:line="276" w:lineRule="auto"/>
        <w:jc w:val="both"/>
        <w:rPr>
          <w:rFonts w:ascii="Ebrima" w:hAnsi="Ebrima" w:cs="Arial"/>
        </w:rPr>
      </w:pPr>
      <w:r w:rsidRPr="004D4EA6">
        <w:rPr>
          <w:rFonts w:ascii="Ebrima" w:hAnsi="Ebrima" w:cs="Arial"/>
        </w:rPr>
        <w:t>godišnji plan zahtjeva za darovanje nekretnina upućen Ministarstvu državne imovine.</w:t>
      </w:r>
    </w:p>
    <w:p w14:paraId="55A12E2D" w14:textId="1C67B964" w:rsidR="001B1644" w:rsidRPr="004D4EA6" w:rsidRDefault="001B1644" w:rsidP="001B1644">
      <w:pPr>
        <w:spacing w:line="276" w:lineRule="auto"/>
        <w:jc w:val="both"/>
        <w:rPr>
          <w:rFonts w:ascii="Ebrima" w:hAnsi="Ebrima" w:cs="Arial"/>
          <w:color w:val="FF0000"/>
        </w:rPr>
      </w:pPr>
    </w:p>
    <w:p w14:paraId="55467117" w14:textId="307F7062" w:rsidR="001B1644" w:rsidRPr="004D4EA6" w:rsidRDefault="001B1644" w:rsidP="00EE578F">
      <w:pPr>
        <w:spacing w:line="276" w:lineRule="auto"/>
        <w:jc w:val="both"/>
        <w:rPr>
          <w:rFonts w:ascii="Ebrima" w:hAnsi="Ebrima" w:cs="Arial"/>
        </w:rPr>
      </w:pPr>
      <w:r w:rsidRPr="004D4EA6">
        <w:rPr>
          <w:rFonts w:ascii="Ebrima" w:hAnsi="Ebrima" w:cs="Arial"/>
        </w:rPr>
        <w:t>Navedenim poglavljima definiraju se kratkoročni ciljevi, pružaju izvedbene mjere, odnosno specificiraju se aktivnosti za ostvarenje ciljeva, te određuju smjernice upravljanja, a sve u svrhu učinkovitog upravljanja i raspolaganja imovinom Općine s ciljem njezina očuvanja i važnosti za život i rad sadašnjih i budućih generacija, te njezine funkcije u službi gospodarskog rasta.</w:t>
      </w:r>
    </w:p>
    <w:p w14:paraId="06A8E65E" w14:textId="77777777" w:rsidR="00574A03" w:rsidRPr="004D4EA6" w:rsidRDefault="00574A03" w:rsidP="001F62B1">
      <w:pPr>
        <w:spacing w:line="276" w:lineRule="auto"/>
        <w:jc w:val="both"/>
        <w:rPr>
          <w:rFonts w:ascii="Ebrima" w:hAnsi="Ebrima" w:cs="Arial"/>
        </w:rPr>
      </w:pPr>
    </w:p>
    <w:p w14:paraId="1034ADDD" w14:textId="1E98C6CA" w:rsidR="00574A03" w:rsidRPr="004D4EA6" w:rsidRDefault="00574A03" w:rsidP="001F62B1">
      <w:pPr>
        <w:spacing w:line="276" w:lineRule="auto"/>
        <w:jc w:val="both"/>
        <w:rPr>
          <w:rFonts w:ascii="Ebrima" w:hAnsi="Ebrima" w:cs="Arial"/>
          <w:highlight w:val="yellow"/>
        </w:rPr>
      </w:pPr>
      <w:r w:rsidRPr="004D4EA6">
        <w:rPr>
          <w:rFonts w:ascii="Ebrima" w:hAnsi="Ebrima" w:cs="Arial"/>
        </w:rPr>
        <w:t xml:space="preserve">Upravljanje imovinom podrazumijeva pronalaženje optimalnih rješenja koja će dugoročno očuvati imovinu, čuvati interese </w:t>
      </w:r>
      <w:r w:rsidR="0085252C" w:rsidRPr="004D4EA6">
        <w:rPr>
          <w:rFonts w:ascii="Ebrima" w:hAnsi="Ebrima" w:cs="Arial"/>
        </w:rPr>
        <w:t>Općine Kršan</w:t>
      </w:r>
      <w:r w:rsidRPr="004D4EA6">
        <w:rPr>
          <w:rFonts w:ascii="Ebrima" w:hAnsi="Ebrima" w:cs="Arial"/>
          <w:color w:val="FF0000"/>
        </w:rPr>
        <w:t xml:space="preserve"> </w:t>
      </w:r>
      <w:r w:rsidRPr="004D4EA6">
        <w:rPr>
          <w:rFonts w:ascii="Ebrima" w:hAnsi="Ebrima" w:cs="Arial"/>
        </w:rPr>
        <w:t xml:space="preserve">i generirati gospodarski rast. Vlasništvo osigurava kontrolu, javni interes i pravično raspolaganje nad prirodnim bogatstvima, kulturnom i tradicijskom baštinom, i drugim resursima u vlasništvu </w:t>
      </w:r>
      <w:r w:rsidR="0085252C" w:rsidRPr="004D4EA6">
        <w:rPr>
          <w:rFonts w:ascii="Ebrima" w:hAnsi="Ebrima" w:cs="Arial"/>
        </w:rPr>
        <w:t>Općine Kršan</w:t>
      </w:r>
      <w:r w:rsidRPr="004D4EA6">
        <w:rPr>
          <w:rFonts w:ascii="Ebrima" w:hAnsi="Ebrima" w:cs="Arial"/>
        </w:rPr>
        <w:t>, kao i prihode koji se mogu koristiti za opće dobro.</w:t>
      </w:r>
    </w:p>
    <w:p w14:paraId="4FFEA4C4" w14:textId="77777777" w:rsidR="00574A03" w:rsidRPr="004D4EA6" w:rsidRDefault="00574A03" w:rsidP="001F62B1">
      <w:pPr>
        <w:spacing w:line="276" w:lineRule="auto"/>
        <w:jc w:val="both"/>
        <w:rPr>
          <w:rFonts w:ascii="Ebrima" w:hAnsi="Ebrima" w:cs="Arial"/>
        </w:rPr>
      </w:pPr>
    </w:p>
    <w:p w14:paraId="7703D6DB" w14:textId="039192E5" w:rsidR="00574A03" w:rsidRPr="004D4EA6" w:rsidRDefault="00574A03" w:rsidP="001F62B1">
      <w:pPr>
        <w:spacing w:line="276" w:lineRule="auto"/>
        <w:jc w:val="both"/>
        <w:rPr>
          <w:rFonts w:ascii="Ebrima" w:hAnsi="Ebrima" w:cs="Arial"/>
        </w:rPr>
      </w:pPr>
      <w:r w:rsidRPr="004D4EA6">
        <w:rPr>
          <w:rFonts w:ascii="Ebrima" w:hAnsi="Ebrima" w:cs="Arial"/>
        </w:rPr>
        <w:t xml:space="preserve">Vlasništvo </w:t>
      </w:r>
      <w:r w:rsidR="00172588" w:rsidRPr="004D4EA6">
        <w:rPr>
          <w:rFonts w:ascii="Ebrima" w:hAnsi="Ebrima" w:cs="Arial"/>
        </w:rPr>
        <w:t>Općine</w:t>
      </w:r>
      <w:r w:rsidRPr="004D4EA6">
        <w:rPr>
          <w:rFonts w:ascii="Ebrima" w:hAnsi="Ebrima" w:cs="Arial"/>
        </w:rPr>
        <w:t xml:space="preserve"> važan je instrument postizanja strateških razvojnih ciljeva vezanih za regionalnu prometnu, kulturnu i zdravstvenu politiku, kao i za druge razvojne politike </w:t>
      </w:r>
      <w:r w:rsidR="00172588" w:rsidRPr="004D4EA6">
        <w:rPr>
          <w:rFonts w:ascii="Ebrima" w:hAnsi="Ebrima" w:cs="Arial"/>
        </w:rPr>
        <w:t>Općine</w:t>
      </w:r>
      <w:r w:rsidRPr="004D4EA6">
        <w:rPr>
          <w:rFonts w:ascii="Ebrima" w:hAnsi="Ebrima" w:cs="Arial"/>
        </w:rPr>
        <w:t xml:space="preserve">. Učinkovito upravljanje imovinom </w:t>
      </w:r>
      <w:r w:rsidR="0085252C" w:rsidRPr="004D4EA6">
        <w:rPr>
          <w:rFonts w:ascii="Ebrima" w:hAnsi="Ebrima" w:cs="Arial"/>
        </w:rPr>
        <w:t xml:space="preserve">Općine Kršan </w:t>
      </w:r>
      <w:r w:rsidRPr="004D4EA6">
        <w:rPr>
          <w:rFonts w:ascii="Ebrima" w:hAnsi="Ebrima" w:cs="Arial"/>
        </w:rPr>
        <w:t>trebalo bi poticati razvoj gospodarstva i važno je za njegovu stabilnost, a istodobno pridonosi boljoj</w:t>
      </w:r>
      <w:r w:rsidR="000519D8" w:rsidRPr="004D4EA6">
        <w:rPr>
          <w:rFonts w:ascii="Ebrima" w:hAnsi="Ebrima" w:cs="Arial"/>
        </w:rPr>
        <w:t xml:space="preserve"> kvaliteti života svih mještana </w:t>
      </w:r>
      <w:r w:rsidR="00172588" w:rsidRPr="004D4EA6">
        <w:rPr>
          <w:rFonts w:ascii="Ebrima" w:hAnsi="Ebrima" w:cs="Arial"/>
        </w:rPr>
        <w:t>općine</w:t>
      </w:r>
      <w:r w:rsidR="0085252C" w:rsidRPr="004D4EA6">
        <w:rPr>
          <w:rFonts w:ascii="Ebrima" w:hAnsi="Ebrima" w:cs="Arial"/>
        </w:rPr>
        <w:t xml:space="preserve"> </w:t>
      </w:r>
      <w:r w:rsidR="00631DE6" w:rsidRPr="004D4EA6">
        <w:rPr>
          <w:rFonts w:ascii="Ebrima" w:hAnsi="Ebrima" w:cs="Arial"/>
        </w:rPr>
        <w:t>kao i onih koji privremeno borave na području općine</w:t>
      </w:r>
      <w:r w:rsidRPr="004D4EA6">
        <w:rPr>
          <w:rFonts w:ascii="Ebrima" w:hAnsi="Ebrima" w:cs="Arial"/>
        </w:rPr>
        <w:t>.</w:t>
      </w:r>
    </w:p>
    <w:p w14:paraId="69567FB9" w14:textId="77777777" w:rsidR="00574A03" w:rsidRPr="004D4EA6" w:rsidRDefault="00574A03" w:rsidP="001F62B1">
      <w:pPr>
        <w:spacing w:line="276" w:lineRule="auto"/>
        <w:jc w:val="both"/>
        <w:rPr>
          <w:rFonts w:ascii="Ebrima" w:hAnsi="Ebrima" w:cs="Arial"/>
        </w:rPr>
      </w:pPr>
    </w:p>
    <w:p w14:paraId="366ED943" w14:textId="4C6B62AB" w:rsidR="00574A03" w:rsidRPr="004D4EA6" w:rsidRDefault="00574A03" w:rsidP="001F62B1">
      <w:pPr>
        <w:spacing w:line="276" w:lineRule="auto"/>
        <w:jc w:val="both"/>
        <w:rPr>
          <w:rFonts w:ascii="Ebrima" w:hAnsi="Ebrima" w:cs="Arial"/>
          <w:color w:val="4F81BD" w:themeColor="accent1"/>
          <w:highlight w:val="yellow"/>
        </w:rPr>
      </w:pPr>
      <w:r w:rsidRPr="004D4EA6">
        <w:rPr>
          <w:rFonts w:ascii="Ebrima" w:hAnsi="Ebrima" w:cs="Arial"/>
        </w:rPr>
        <w:t>Tijekom sljedećih godina struktura Plana će se usavršavati, posebno u vidu modela planiranja koji bi bio primjenjiv na metode usporedbe i mjerljivosti rezultata ostvarivanja provedbe Plana. Nedostaci će se svakako pokušati maksimalno ukloniti razvijanjem unificirane metode izvještavanja provedbe Plana i mjerljivosti rezultata rada.</w:t>
      </w:r>
      <w:r w:rsidR="00D57B32" w:rsidRPr="004D4EA6">
        <w:rPr>
          <w:rFonts w:ascii="Ebrima" w:hAnsi="Ebrima" w:cs="Arial"/>
        </w:rPr>
        <w:t xml:space="preserve"> </w:t>
      </w:r>
      <w:r w:rsidR="009D6F2B" w:rsidRPr="004D4EA6">
        <w:rPr>
          <w:rFonts w:ascii="Ebrima" w:hAnsi="Ebrima" w:cs="Arial"/>
        </w:rPr>
        <w:t>Godišnji</w:t>
      </w:r>
      <w:r w:rsidRPr="004D4EA6">
        <w:rPr>
          <w:rFonts w:ascii="Ebrima" w:hAnsi="Ebrima" w:cs="Arial"/>
        </w:rPr>
        <w:t xml:space="preserve"> </w:t>
      </w:r>
      <w:r w:rsidR="009D6F2B" w:rsidRPr="004D4EA6">
        <w:rPr>
          <w:rFonts w:ascii="Ebrima" w:hAnsi="Ebrima" w:cs="Arial"/>
        </w:rPr>
        <w:t>p</w:t>
      </w:r>
      <w:r w:rsidRPr="004D4EA6">
        <w:rPr>
          <w:rFonts w:ascii="Ebrima" w:hAnsi="Ebrima" w:cs="Arial"/>
        </w:rPr>
        <w:t>lan iskorak</w:t>
      </w:r>
      <w:r w:rsidR="009D6F2B" w:rsidRPr="004D4EA6">
        <w:rPr>
          <w:rFonts w:ascii="Ebrima" w:hAnsi="Ebrima" w:cs="Arial"/>
        </w:rPr>
        <w:t xml:space="preserve"> je</w:t>
      </w:r>
      <w:r w:rsidRPr="004D4EA6">
        <w:rPr>
          <w:rFonts w:ascii="Ebrima" w:hAnsi="Ebrima" w:cs="Arial"/>
        </w:rPr>
        <w:t xml:space="preserve"> u smislu transparentnosti i javne objave podataka vezanih za upravljanje i raspolaganje </w:t>
      </w:r>
      <w:r w:rsidR="00172588" w:rsidRPr="004D4EA6">
        <w:rPr>
          <w:rFonts w:ascii="Ebrima" w:hAnsi="Ebrima" w:cs="Arial"/>
        </w:rPr>
        <w:t>Općinsko</w:t>
      </w:r>
      <w:r w:rsidRPr="004D4EA6">
        <w:rPr>
          <w:rFonts w:ascii="Ebrima" w:hAnsi="Ebrima" w:cs="Arial"/>
        </w:rPr>
        <w:t>m imovinom.</w:t>
      </w:r>
    </w:p>
    <w:p w14:paraId="5591BF3F" w14:textId="77777777" w:rsidR="00574A03" w:rsidRPr="004D4EA6" w:rsidRDefault="00574A03" w:rsidP="001F62B1">
      <w:pPr>
        <w:spacing w:line="276" w:lineRule="auto"/>
        <w:jc w:val="both"/>
        <w:rPr>
          <w:rFonts w:ascii="Ebrima" w:hAnsi="Ebrima" w:cs="Arial"/>
        </w:rPr>
      </w:pPr>
    </w:p>
    <w:p w14:paraId="5362C0E8" w14:textId="169510E1" w:rsidR="00574A03" w:rsidRPr="004D4EA6" w:rsidRDefault="00574A03" w:rsidP="001F62B1">
      <w:pPr>
        <w:spacing w:line="276" w:lineRule="auto"/>
        <w:jc w:val="both"/>
        <w:rPr>
          <w:rFonts w:ascii="Ebrima" w:hAnsi="Ebrima" w:cs="Arial"/>
        </w:rPr>
      </w:pPr>
      <w:r w:rsidRPr="004D4EA6">
        <w:rPr>
          <w:rFonts w:ascii="Ebrima" w:hAnsi="Ebrima" w:cs="Arial"/>
        </w:rPr>
        <w:t xml:space="preserve">Člankom 48. Zakona o lokalnoj i područnoj (regionalnoj) samoupravi propisano je da vrijednostima nekretnina iznad 0,5% prihoda bez primitaka iz prethodne godine raspolaže </w:t>
      </w:r>
      <w:r w:rsidR="00172588" w:rsidRPr="004D4EA6">
        <w:rPr>
          <w:rFonts w:ascii="Ebrima" w:hAnsi="Ebrima" w:cs="Arial"/>
        </w:rPr>
        <w:t>Općinsko</w:t>
      </w:r>
      <w:r w:rsidRPr="004D4EA6">
        <w:rPr>
          <w:rFonts w:ascii="Ebrima" w:hAnsi="Ebrima" w:cs="Arial"/>
        </w:rPr>
        <w:t xml:space="preserve"> vijeće, a ispod iznosa 0,5% </w:t>
      </w:r>
      <w:r w:rsidR="006820CA" w:rsidRPr="004D4EA6">
        <w:rPr>
          <w:rFonts w:ascii="Ebrima" w:hAnsi="Ebrima" w:cs="Arial"/>
        </w:rPr>
        <w:t>Općinsk</w:t>
      </w:r>
      <w:r w:rsidR="00407C7A" w:rsidRPr="004D4EA6">
        <w:rPr>
          <w:rFonts w:ascii="Ebrima" w:hAnsi="Ebrima" w:cs="Arial"/>
        </w:rPr>
        <w:t>i</w:t>
      </w:r>
      <w:r w:rsidR="006820CA" w:rsidRPr="004D4EA6">
        <w:rPr>
          <w:rFonts w:ascii="Ebrima" w:hAnsi="Ebrima" w:cs="Arial"/>
        </w:rPr>
        <w:t xml:space="preserve"> načelni</w:t>
      </w:r>
      <w:r w:rsidR="00407C7A" w:rsidRPr="004D4EA6">
        <w:rPr>
          <w:rFonts w:ascii="Ebrima" w:hAnsi="Ebrima" w:cs="Arial"/>
        </w:rPr>
        <w:t>k</w:t>
      </w:r>
      <w:r w:rsidRPr="004D4EA6">
        <w:rPr>
          <w:rFonts w:ascii="Ebrima" w:hAnsi="Ebrima" w:cs="Arial"/>
        </w:rPr>
        <w:t xml:space="preserve"> </w:t>
      </w:r>
      <w:r w:rsidR="0085252C" w:rsidRPr="004D4EA6">
        <w:rPr>
          <w:rFonts w:ascii="Ebrima" w:hAnsi="Ebrima" w:cs="Arial"/>
        </w:rPr>
        <w:t>Općine Kršan</w:t>
      </w:r>
      <w:r w:rsidRPr="004D4EA6">
        <w:rPr>
          <w:rFonts w:ascii="Ebrima" w:hAnsi="Ebrima" w:cs="Arial"/>
        </w:rPr>
        <w:t xml:space="preserve">. </w:t>
      </w:r>
    </w:p>
    <w:p w14:paraId="15F9B79E" w14:textId="77777777" w:rsidR="00FA2E7C" w:rsidRPr="004D4EA6" w:rsidRDefault="00FA2E7C" w:rsidP="0030375F">
      <w:pPr>
        <w:spacing w:line="276" w:lineRule="auto"/>
        <w:jc w:val="both"/>
        <w:rPr>
          <w:rFonts w:ascii="Ebrima" w:hAnsi="Ebrima" w:cs="Arial"/>
          <w:color w:val="FF0000"/>
        </w:rPr>
      </w:pPr>
    </w:p>
    <w:p w14:paraId="38510AB4" w14:textId="6ED6A3DC" w:rsidR="00FA2E7C" w:rsidRPr="004D4EA6" w:rsidRDefault="00C85EA6" w:rsidP="0030375F">
      <w:pPr>
        <w:spacing w:line="276" w:lineRule="auto"/>
        <w:jc w:val="both"/>
        <w:rPr>
          <w:rFonts w:ascii="Ebrima" w:hAnsi="Ebrima" w:cs="Arial"/>
        </w:rPr>
      </w:pPr>
      <w:r w:rsidRPr="004D4EA6">
        <w:rPr>
          <w:rFonts w:ascii="Ebrima" w:hAnsi="Ebrima" w:cs="Arial"/>
        </w:rPr>
        <w:t>Člank</w:t>
      </w:r>
      <w:r w:rsidR="00D71061" w:rsidRPr="004D4EA6">
        <w:rPr>
          <w:rFonts w:ascii="Ebrima" w:hAnsi="Ebrima" w:cs="Arial"/>
        </w:rPr>
        <w:t>om</w:t>
      </w:r>
      <w:r w:rsidRPr="004D4EA6">
        <w:rPr>
          <w:rFonts w:ascii="Ebrima" w:hAnsi="Ebrima" w:cs="Arial"/>
        </w:rPr>
        <w:t xml:space="preserve"> </w:t>
      </w:r>
      <w:r w:rsidR="000B7D62" w:rsidRPr="004D4EA6">
        <w:rPr>
          <w:rFonts w:ascii="Ebrima" w:hAnsi="Ebrima" w:cs="Arial"/>
        </w:rPr>
        <w:t>19</w:t>
      </w:r>
      <w:r w:rsidR="00334B3D" w:rsidRPr="004D4EA6">
        <w:rPr>
          <w:rFonts w:ascii="Ebrima" w:hAnsi="Ebrima" w:cs="Arial"/>
        </w:rPr>
        <w:t>.</w:t>
      </w:r>
      <w:r w:rsidR="00334B3D" w:rsidRPr="004D4EA6">
        <w:rPr>
          <w:rFonts w:ascii="Ebrima" w:hAnsi="Ebrima"/>
        </w:rPr>
        <w:t xml:space="preserve"> </w:t>
      </w:r>
      <w:r w:rsidR="00334B3D" w:rsidRPr="004D4EA6">
        <w:rPr>
          <w:rFonts w:ascii="Ebrima" w:hAnsi="Ebrima" w:cs="Arial"/>
        </w:rPr>
        <w:t xml:space="preserve">Statuta </w:t>
      </w:r>
      <w:r w:rsidR="0085252C" w:rsidRPr="004D4EA6">
        <w:rPr>
          <w:rFonts w:ascii="Ebrima" w:hAnsi="Ebrima" w:cs="Arial"/>
        </w:rPr>
        <w:t xml:space="preserve">Općine Kršan </w:t>
      </w:r>
      <w:r w:rsidR="000B7D62" w:rsidRPr="004D4EA6">
        <w:rPr>
          <w:rFonts w:ascii="Ebrima" w:hAnsi="Ebrima" w:cs="Arial"/>
        </w:rPr>
        <w:t>(„Službeni glasilo Općine Kršan</w:t>
      </w:r>
      <w:r w:rsidR="00D71061" w:rsidRPr="004D4EA6">
        <w:rPr>
          <w:rFonts w:ascii="Ebrima" w:hAnsi="Ebrima" w:cs="Arial"/>
        </w:rPr>
        <w:t xml:space="preserve">“ broj </w:t>
      </w:r>
      <w:r w:rsidR="000B7D62" w:rsidRPr="004D4EA6">
        <w:rPr>
          <w:rFonts w:ascii="Ebrima" w:hAnsi="Ebrima" w:cs="Arial"/>
        </w:rPr>
        <w:t>6/09</w:t>
      </w:r>
      <w:r w:rsidR="00430ECA" w:rsidRPr="004D4EA6">
        <w:rPr>
          <w:rFonts w:ascii="Ebrima" w:hAnsi="Ebrima" w:cs="Arial"/>
        </w:rPr>
        <w:t>, 07/13, 13/13, 05/15, 02/18, 02/21</w:t>
      </w:r>
      <w:r w:rsidR="0094629F">
        <w:rPr>
          <w:rFonts w:ascii="Ebrima" w:hAnsi="Ebrima" w:cs="Arial"/>
        </w:rPr>
        <w:t xml:space="preserve">, 20/23. </w:t>
      </w:r>
      <w:r w:rsidR="00D71061" w:rsidRPr="004D4EA6">
        <w:rPr>
          <w:rFonts w:ascii="Ebrima" w:hAnsi="Ebrima" w:cs="Arial"/>
        </w:rPr>
        <w:t>)</w:t>
      </w:r>
      <w:r w:rsidR="00334B3D" w:rsidRPr="004D4EA6">
        <w:rPr>
          <w:rFonts w:ascii="Ebrima" w:hAnsi="Ebrima" w:cs="Arial"/>
        </w:rPr>
        <w:t xml:space="preserve"> definirano je da Općinsko vijeće:</w:t>
      </w:r>
    </w:p>
    <w:p w14:paraId="3FFB9C16" w14:textId="16A7D903" w:rsidR="000B7D62" w:rsidRPr="004D4EA6" w:rsidRDefault="000B7D62" w:rsidP="000B7D62">
      <w:pPr>
        <w:pStyle w:val="Odlomakpopisa"/>
        <w:numPr>
          <w:ilvl w:val="0"/>
          <w:numId w:val="14"/>
        </w:numPr>
        <w:spacing w:line="276" w:lineRule="auto"/>
        <w:jc w:val="both"/>
        <w:rPr>
          <w:rFonts w:ascii="Ebrima" w:hAnsi="Ebrima" w:cs="Arial"/>
        </w:rPr>
      </w:pPr>
      <w:r w:rsidRPr="004D4EA6">
        <w:rPr>
          <w:rFonts w:ascii="Ebrima" w:hAnsi="Ebrima" w:cs="Arial"/>
        </w:rPr>
        <w:t>donosi dokumente prostornog uređenja Općine Kršan</w:t>
      </w:r>
    </w:p>
    <w:p w14:paraId="403CF93E" w14:textId="08984E16" w:rsidR="000B7D62" w:rsidRPr="004D4EA6" w:rsidRDefault="000B7D62" w:rsidP="000B7D62">
      <w:pPr>
        <w:pStyle w:val="Odlomakpopisa"/>
        <w:numPr>
          <w:ilvl w:val="0"/>
          <w:numId w:val="14"/>
        </w:numPr>
        <w:spacing w:line="276" w:lineRule="auto"/>
        <w:jc w:val="both"/>
        <w:rPr>
          <w:rFonts w:ascii="Ebrima" w:hAnsi="Ebrima" w:cs="Arial"/>
        </w:rPr>
      </w:pPr>
      <w:r w:rsidRPr="004D4EA6">
        <w:rPr>
          <w:rFonts w:ascii="Ebrima" w:hAnsi="Ebrima" w:cs="Arial"/>
        </w:rPr>
        <w:t>određuje predstavnike Općine u skupštinama trgovačkih društava kojih je Općina osnivač ili suosnivač.</w:t>
      </w:r>
    </w:p>
    <w:p w14:paraId="55F859F6" w14:textId="0034DA1F" w:rsidR="000B7D62" w:rsidRPr="004D4EA6" w:rsidRDefault="000B7D62" w:rsidP="000B7D62">
      <w:pPr>
        <w:pStyle w:val="Odlomakpopisa"/>
        <w:numPr>
          <w:ilvl w:val="0"/>
          <w:numId w:val="14"/>
        </w:numPr>
        <w:spacing w:line="276" w:lineRule="auto"/>
        <w:jc w:val="both"/>
        <w:rPr>
          <w:rFonts w:ascii="Ebrima" w:hAnsi="Ebrima" w:cs="Arial"/>
        </w:rPr>
      </w:pPr>
      <w:r w:rsidRPr="004D4EA6">
        <w:rPr>
          <w:rFonts w:ascii="Ebrima" w:hAnsi="Ebrima" w:cs="Arial"/>
        </w:rPr>
        <w:t>odlučuje o stjecanju i prijenosu (kupnji i prodaji) dionica, odnosno udjela u trgovačkim društvima kojih je Općina osnivač, ako zakonom, Statutom odnosno posebnom odlukom Općinskog vijeća odlučivanje nije povjereno drugom tijelu,</w:t>
      </w:r>
    </w:p>
    <w:p w14:paraId="06A097B4" w14:textId="3FFE8075" w:rsidR="000B7D62" w:rsidRPr="004D4EA6" w:rsidRDefault="000B7D62" w:rsidP="000B7D62">
      <w:pPr>
        <w:pStyle w:val="Odlomakpopisa"/>
        <w:numPr>
          <w:ilvl w:val="0"/>
          <w:numId w:val="14"/>
        </w:numPr>
        <w:spacing w:line="276" w:lineRule="auto"/>
        <w:jc w:val="both"/>
        <w:rPr>
          <w:rFonts w:ascii="Ebrima" w:hAnsi="Ebrima" w:cs="Arial"/>
        </w:rPr>
      </w:pPr>
      <w:r w:rsidRPr="004D4EA6">
        <w:rPr>
          <w:rFonts w:ascii="Ebrima" w:hAnsi="Ebrima" w:cs="Arial"/>
        </w:rPr>
        <w:t>odlučuje o davanju suglasnosti za zaduženje i davanje jamstva za ispunjenje obveza trgovačkih društava i javnih ustanova čiji je osnivač i većinski vlasnik Općina</w:t>
      </w:r>
    </w:p>
    <w:p w14:paraId="0630BBF8" w14:textId="77777777" w:rsidR="000B7D62" w:rsidRPr="004D4EA6" w:rsidRDefault="000B7D62" w:rsidP="000B7D62">
      <w:pPr>
        <w:spacing w:line="276" w:lineRule="auto"/>
        <w:jc w:val="both"/>
        <w:rPr>
          <w:rFonts w:ascii="Ebrima" w:hAnsi="Ebrima" w:cs="Arial"/>
        </w:rPr>
      </w:pPr>
    </w:p>
    <w:p w14:paraId="3BB1B893" w14:textId="4A064EBB" w:rsidR="00C85EA6" w:rsidRPr="004D4EA6" w:rsidRDefault="00C85EA6" w:rsidP="000B7D62">
      <w:pPr>
        <w:spacing w:line="276" w:lineRule="auto"/>
        <w:jc w:val="both"/>
        <w:rPr>
          <w:rFonts w:ascii="Ebrima" w:hAnsi="Ebrima" w:cs="Arial"/>
          <w:color w:val="FF0000"/>
        </w:rPr>
      </w:pPr>
      <w:r w:rsidRPr="004D4EA6">
        <w:rPr>
          <w:rFonts w:ascii="Ebrima" w:hAnsi="Ebrima" w:cs="Arial"/>
        </w:rPr>
        <w:t xml:space="preserve">Člankom </w:t>
      </w:r>
      <w:r w:rsidR="000B7D62" w:rsidRPr="004D4EA6">
        <w:rPr>
          <w:rFonts w:ascii="Ebrima" w:hAnsi="Ebrima" w:cs="Arial"/>
        </w:rPr>
        <w:t>34</w:t>
      </w:r>
      <w:r w:rsidRPr="004D4EA6">
        <w:rPr>
          <w:rFonts w:ascii="Ebrima" w:hAnsi="Ebrima" w:cs="Arial"/>
        </w:rPr>
        <w:t xml:space="preserve">. Statuta </w:t>
      </w:r>
      <w:r w:rsidR="0085252C" w:rsidRPr="004D4EA6">
        <w:rPr>
          <w:rFonts w:ascii="Ebrima" w:hAnsi="Ebrima" w:cs="Arial"/>
        </w:rPr>
        <w:t xml:space="preserve">Općine Kršan </w:t>
      </w:r>
      <w:r w:rsidR="000B7D62" w:rsidRPr="004D4EA6">
        <w:rPr>
          <w:rFonts w:ascii="Ebrima" w:hAnsi="Ebrima" w:cs="Arial"/>
        </w:rPr>
        <w:t>(„Službeni glasilo Općine Kršan“ broj 6/09</w:t>
      </w:r>
      <w:r w:rsidR="00430ECA" w:rsidRPr="004D4EA6">
        <w:rPr>
          <w:rFonts w:ascii="Ebrima" w:hAnsi="Ebrima" w:cs="Arial"/>
        </w:rPr>
        <w:t>, 07/13, 13/13, 05/15, 02/18, 02/21</w:t>
      </w:r>
      <w:r w:rsidR="000C3D27">
        <w:rPr>
          <w:rFonts w:ascii="Ebrima" w:hAnsi="Ebrima" w:cs="Arial"/>
        </w:rPr>
        <w:t xml:space="preserve">, 20/23.) </w:t>
      </w:r>
      <w:r w:rsidR="000B7D62" w:rsidRPr="004D4EA6">
        <w:rPr>
          <w:rFonts w:ascii="Ebrima" w:hAnsi="Ebrima" w:cs="Arial"/>
        </w:rPr>
        <w:t xml:space="preserve"> </w:t>
      </w:r>
      <w:r w:rsidRPr="004D4EA6">
        <w:rPr>
          <w:rFonts w:ascii="Ebrima" w:hAnsi="Ebrima" w:cs="Arial"/>
        </w:rPr>
        <w:t>definirano je da Općinski načelnik:</w:t>
      </w:r>
    </w:p>
    <w:p w14:paraId="02652A20" w14:textId="4930AC4C" w:rsidR="00C22FEE" w:rsidRPr="004D4EA6" w:rsidRDefault="00C22FEE" w:rsidP="00C22FEE">
      <w:pPr>
        <w:pStyle w:val="Odlomakpopisa"/>
        <w:numPr>
          <w:ilvl w:val="0"/>
          <w:numId w:val="28"/>
        </w:numPr>
        <w:spacing w:line="276" w:lineRule="auto"/>
        <w:jc w:val="both"/>
        <w:rPr>
          <w:rFonts w:ascii="Ebrima" w:hAnsi="Ebrima" w:cs="Arial"/>
        </w:rPr>
      </w:pPr>
      <w:r w:rsidRPr="004D4EA6">
        <w:rPr>
          <w:rFonts w:ascii="Ebrima" w:hAnsi="Ebrima" w:cs="Arial"/>
        </w:rPr>
        <w:t>upravlja nekretninama i pokretninama u vlasništvu jedinice lokalne samouprave kao i njezinim prihodima i rashodima, u skladu sa Zakonima,</w:t>
      </w:r>
    </w:p>
    <w:p w14:paraId="6B4EA91D" w14:textId="294D45E5" w:rsidR="00C22FEE" w:rsidRPr="004D4EA6" w:rsidRDefault="00C22FEE" w:rsidP="00C22FEE">
      <w:pPr>
        <w:pStyle w:val="Odlomakpopisa"/>
        <w:numPr>
          <w:ilvl w:val="0"/>
          <w:numId w:val="28"/>
        </w:numPr>
        <w:spacing w:line="276" w:lineRule="auto"/>
        <w:jc w:val="both"/>
        <w:rPr>
          <w:rFonts w:ascii="Ebrima" w:hAnsi="Ebrima" w:cs="Arial"/>
        </w:rPr>
      </w:pPr>
      <w:r w:rsidRPr="004D4EA6">
        <w:rPr>
          <w:rFonts w:ascii="Ebrima" w:hAnsi="Ebrima" w:cs="Arial"/>
        </w:rPr>
        <w:t>odlučuje o stjecanju i otuđivanju pokretnina i nekretnina jedinice lokalne i samouprave kako je to utvrđeno važećim zakonima RH.</w:t>
      </w:r>
    </w:p>
    <w:p w14:paraId="147F293A" w14:textId="39555171" w:rsidR="00C22FEE" w:rsidRPr="004D4EA6" w:rsidRDefault="00C22FEE" w:rsidP="00C22FEE">
      <w:pPr>
        <w:pStyle w:val="Odlomakpopisa"/>
        <w:spacing w:line="276" w:lineRule="auto"/>
        <w:ind w:left="720"/>
        <w:jc w:val="both"/>
        <w:rPr>
          <w:rFonts w:ascii="Ebrima" w:hAnsi="Ebrima" w:cs="Arial"/>
          <w:color w:val="FF0000"/>
        </w:rPr>
      </w:pPr>
    </w:p>
    <w:p w14:paraId="19223D63" w14:textId="6F073791" w:rsidR="00883518" w:rsidRPr="004D4EA6" w:rsidRDefault="00883518" w:rsidP="00883518">
      <w:pPr>
        <w:spacing w:line="276" w:lineRule="auto"/>
        <w:jc w:val="both"/>
        <w:rPr>
          <w:rFonts w:ascii="Ebrima" w:hAnsi="Ebrima" w:cs="Arial"/>
        </w:rPr>
      </w:pPr>
      <w:r w:rsidRPr="004D4EA6">
        <w:rPr>
          <w:rFonts w:ascii="Ebrima" w:hAnsi="Ebrima" w:cs="Arial"/>
        </w:rPr>
        <w:t>Člankom 59. Statuta Općine Kršan („Službeni glasilo Općine Kršan“ broj 6/09</w:t>
      </w:r>
      <w:r w:rsidR="00430ECA" w:rsidRPr="004D4EA6">
        <w:rPr>
          <w:rFonts w:ascii="Ebrima" w:hAnsi="Ebrima" w:cs="Arial"/>
        </w:rPr>
        <w:t>, 07/13, 13/13, 05/15, 02/18, 02/21</w:t>
      </w:r>
      <w:r w:rsidR="000C3D27">
        <w:rPr>
          <w:rFonts w:ascii="Ebrima" w:hAnsi="Ebrima" w:cs="Arial"/>
        </w:rPr>
        <w:t>, 20/23.</w:t>
      </w:r>
      <w:r w:rsidRPr="004D4EA6">
        <w:rPr>
          <w:rFonts w:ascii="Ebrima" w:hAnsi="Ebrima" w:cs="Arial"/>
        </w:rPr>
        <w:t>) definirano je da:</w:t>
      </w:r>
    </w:p>
    <w:p w14:paraId="1A1AEECA" w14:textId="4C321B7C" w:rsidR="00D71061" w:rsidRPr="004D4EA6" w:rsidRDefault="00C22FEE" w:rsidP="00D71061">
      <w:pPr>
        <w:spacing w:line="276" w:lineRule="auto"/>
        <w:jc w:val="both"/>
        <w:rPr>
          <w:rFonts w:ascii="Ebrima" w:hAnsi="Ebrima" w:cs="Arial"/>
        </w:rPr>
      </w:pPr>
      <w:r w:rsidRPr="004D4EA6">
        <w:rPr>
          <w:rFonts w:ascii="Ebrima" w:hAnsi="Ebrima" w:cs="Arial"/>
        </w:rPr>
        <w:t xml:space="preserve">Sve pokretne i nepokretne stvari, novac te imovinska prava koja pripadaju Općini čine </w:t>
      </w:r>
      <w:r w:rsidR="00883518" w:rsidRPr="004D4EA6">
        <w:rPr>
          <w:rFonts w:ascii="Ebrima" w:hAnsi="Ebrima" w:cs="Arial"/>
        </w:rPr>
        <w:t>njenu imovinu. Općina mora upravljati, koristiti se i raspolagati svojom imovinom pažnjom dobrog domaćina i pozornošću urednog i savjesnog gospodarstvenika. Općina vodi evidenciju o svojoj imovini.</w:t>
      </w:r>
    </w:p>
    <w:p w14:paraId="5EEA7CCE" w14:textId="77777777" w:rsidR="00883518" w:rsidRPr="004D4EA6" w:rsidRDefault="00883518" w:rsidP="00D71061">
      <w:pPr>
        <w:spacing w:line="276" w:lineRule="auto"/>
        <w:jc w:val="both"/>
        <w:rPr>
          <w:rFonts w:ascii="Ebrima" w:hAnsi="Ebrima" w:cs="Arial"/>
        </w:rPr>
      </w:pPr>
    </w:p>
    <w:p w14:paraId="15716D86" w14:textId="0B4D92A5" w:rsidR="006B6B2B" w:rsidRPr="004D4EA6" w:rsidRDefault="00D71061" w:rsidP="00D71061">
      <w:pPr>
        <w:spacing w:line="276" w:lineRule="auto"/>
        <w:jc w:val="both"/>
        <w:rPr>
          <w:rFonts w:ascii="Ebrima" w:hAnsi="Ebrima" w:cs="Arial"/>
        </w:rPr>
      </w:pPr>
      <w:r w:rsidRPr="004D4EA6">
        <w:rPr>
          <w:rFonts w:ascii="Ebrima" w:hAnsi="Ebrima" w:cs="Arial"/>
        </w:rPr>
        <w:t>U postupku upravljanja imovinom općinski načelnik donosi pojedinačne akte glede upravljanja imovinom na temelju općih akata Općinskog vijeća o uvjetima, načinu i postupku gospodarenja imovinom Općine.</w:t>
      </w:r>
    </w:p>
    <w:p w14:paraId="39FF7312" w14:textId="17EE5D0C" w:rsidR="00243201" w:rsidRPr="004D4EA6" w:rsidRDefault="00243201" w:rsidP="00D71061">
      <w:pPr>
        <w:spacing w:line="276" w:lineRule="auto"/>
        <w:jc w:val="both"/>
        <w:rPr>
          <w:rFonts w:ascii="Ebrima" w:hAnsi="Ebrima" w:cs="Arial"/>
        </w:rPr>
      </w:pPr>
    </w:p>
    <w:p w14:paraId="2E74513A" w14:textId="3F5CFCEE" w:rsidR="00243201" w:rsidRPr="004D4EA6" w:rsidRDefault="00243201" w:rsidP="00D71061">
      <w:pPr>
        <w:spacing w:line="276" w:lineRule="auto"/>
        <w:jc w:val="both"/>
        <w:rPr>
          <w:rFonts w:ascii="Ebrima" w:hAnsi="Ebrima" w:cs="Arial"/>
        </w:rPr>
      </w:pPr>
    </w:p>
    <w:p w14:paraId="689E1671" w14:textId="013692F3" w:rsidR="00243201" w:rsidRPr="004D4EA6" w:rsidRDefault="00243201" w:rsidP="00D71061">
      <w:pPr>
        <w:spacing w:line="276" w:lineRule="auto"/>
        <w:jc w:val="both"/>
        <w:rPr>
          <w:rFonts w:ascii="Ebrima" w:hAnsi="Ebrima" w:cs="Arial"/>
        </w:rPr>
      </w:pPr>
    </w:p>
    <w:p w14:paraId="25B037CA" w14:textId="77777777" w:rsidR="00DC7735" w:rsidRPr="004D4EA6" w:rsidRDefault="00DC7735" w:rsidP="00D71061">
      <w:pPr>
        <w:spacing w:line="276" w:lineRule="auto"/>
        <w:jc w:val="both"/>
        <w:rPr>
          <w:rFonts w:ascii="Ebrima" w:hAnsi="Ebrima" w:cs="Arial"/>
        </w:rPr>
      </w:pPr>
    </w:p>
    <w:p w14:paraId="736F1C15" w14:textId="1C69A925" w:rsidR="00381929" w:rsidRPr="004D4EA6" w:rsidRDefault="00381929" w:rsidP="00381929">
      <w:pPr>
        <w:pStyle w:val="Naslov1"/>
        <w:jc w:val="center"/>
        <w:rPr>
          <w:rFonts w:ascii="Ebrima" w:hAnsi="Ebrima" w:cs="Arial"/>
        </w:rPr>
      </w:pPr>
      <w:r w:rsidRPr="004D4EA6">
        <w:rPr>
          <w:rFonts w:ascii="Ebrima" w:hAnsi="Ebrima" w:cs="Arial"/>
        </w:rPr>
        <w:t>SREDSTVA ZA UPRAVLJANJE IMOVINOM</w:t>
      </w:r>
    </w:p>
    <w:p w14:paraId="279E79B2" w14:textId="77777777" w:rsidR="00334B3D" w:rsidRPr="004D4EA6" w:rsidRDefault="00334B3D" w:rsidP="001F62B1">
      <w:pPr>
        <w:spacing w:line="276" w:lineRule="auto"/>
        <w:jc w:val="both"/>
        <w:rPr>
          <w:rFonts w:ascii="Ebrima" w:hAnsi="Ebrima" w:cs="Arial"/>
        </w:rPr>
      </w:pPr>
    </w:p>
    <w:p w14:paraId="3E5922AE" w14:textId="447890F4" w:rsidR="00114808" w:rsidRPr="004D4EA6" w:rsidRDefault="00381929" w:rsidP="001F62B1">
      <w:pPr>
        <w:spacing w:line="276" w:lineRule="auto"/>
        <w:jc w:val="both"/>
        <w:rPr>
          <w:rFonts w:ascii="Ebrima" w:hAnsi="Ebrima" w:cs="Arial"/>
        </w:rPr>
      </w:pPr>
      <w:r w:rsidRPr="004D4EA6">
        <w:rPr>
          <w:rFonts w:ascii="Ebrima" w:hAnsi="Ebrima" w:cs="Arial"/>
        </w:rPr>
        <w:t xml:space="preserve">Sredstva za upravljanje imovinom </w:t>
      </w:r>
      <w:r w:rsidR="0085252C" w:rsidRPr="004D4EA6">
        <w:rPr>
          <w:rFonts w:ascii="Ebrima" w:hAnsi="Ebrima" w:cs="Arial"/>
        </w:rPr>
        <w:t xml:space="preserve">Općine Kršan </w:t>
      </w:r>
      <w:r w:rsidRPr="004D4EA6">
        <w:rPr>
          <w:rFonts w:ascii="Ebrima" w:hAnsi="Ebrima" w:cs="Arial"/>
        </w:rPr>
        <w:t xml:space="preserve">u </w:t>
      </w:r>
      <w:r w:rsidR="00AD02AB" w:rsidRPr="004D4EA6">
        <w:rPr>
          <w:rFonts w:ascii="Ebrima" w:hAnsi="Ebrima" w:cs="Arial"/>
        </w:rPr>
        <w:t>202</w:t>
      </w:r>
      <w:r w:rsidR="00347F61">
        <w:rPr>
          <w:rFonts w:ascii="Ebrima" w:hAnsi="Ebrima" w:cs="Arial"/>
        </w:rPr>
        <w:t>5</w:t>
      </w:r>
      <w:r w:rsidR="00A55560" w:rsidRPr="004D4EA6">
        <w:rPr>
          <w:rFonts w:ascii="Ebrima" w:hAnsi="Ebrima" w:cs="Arial"/>
        </w:rPr>
        <w:t>.</w:t>
      </w:r>
      <w:r w:rsidRPr="004D4EA6">
        <w:rPr>
          <w:rFonts w:ascii="Ebrima" w:hAnsi="Ebrima" w:cs="Arial"/>
        </w:rPr>
        <w:t xml:space="preserve"> godini osigurana su u Proračunu </w:t>
      </w:r>
      <w:r w:rsidR="0085252C" w:rsidRPr="004D4EA6">
        <w:rPr>
          <w:rFonts w:ascii="Ebrima" w:hAnsi="Ebrima" w:cs="Arial"/>
        </w:rPr>
        <w:t xml:space="preserve">Općine Kršan </w:t>
      </w:r>
      <w:r w:rsidRPr="004D4EA6">
        <w:rPr>
          <w:rFonts w:ascii="Ebrima" w:hAnsi="Ebrima" w:cs="Arial"/>
        </w:rPr>
        <w:t xml:space="preserve">za </w:t>
      </w:r>
      <w:r w:rsidR="00AD02AB" w:rsidRPr="004D4EA6">
        <w:rPr>
          <w:rFonts w:ascii="Ebrima" w:hAnsi="Ebrima" w:cs="Arial"/>
        </w:rPr>
        <w:t>202</w:t>
      </w:r>
      <w:r w:rsidR="00347F61">
        <w:rPr>
          <w:rFonts w:ascii="Ebrima" w:hAnsi="Ebrima" w:cs="Arial"/>
        </w:rPr>
        <w:t>5</w:t>
      </w:r>
      <w:r w:rsidR="00A55560" w:rsidRPr="004D4EA6">
        <w:rPr>
          <w:rFonts w:ascii="Ebrima" w:hAnsi="Ebrima" w:cs="Arial"/>
        </w:rPr>
        <w:t>.</w:t>
      </w:r>
      <w:r w:rsidRPr="004D4EA6">
        <w:rPr>
          <w:rFonts w:ascii="Ebrima" w:hAnsi="Ebrima" w:cs="Arial"/>
        </w:rPr>
        <w:t xml:space="preserve"> godinu, a sastoje se od sljedećih stavki: </w:t>
      </w:r>
    </w:p>
    <w:p w14:paraId="27FE7CCD" w14:textId="77777777" w:rsidR="00114808" w:rsidRPr="004D4EA6" w:rsidRDefault="00114808" w:rsidP="001F62B1">
      <w:pPr>
        <w:spacing w:line="276" w:lineRule="auto"/>
        <w:jc w:val="both"/>
        <w:rPr>
          <w:rFonts w:ascii="Ebrima" w:hAnsi="Ebrima" w:cs="Arial"/>
          <w:color w:val="4F81BD" w:themeColor="accent1"/>
        </w:rPr>
      </w:pPr>
    </w:p>
    <w:p w14:paraId="4C02439A" w14:textId="4A5A76D8" w:rsidR="00374A84" w:rsidRPr="004D4EA6" w:rsidRDefault="00374A84" w:rsidP="00374A84">
      <w:pPr>
        <w:pStyle w:val="Opisslike"/>
        <w:keepNext/>
        <w:spacing w:after="0"/>
        <w:jc w:val="center"/>
        <w:rPr>
          <w:rFonts w:ascii="Ebrima" w:hAnsi="Ebrima" w:cs="Arial"/>
          <w:color w:val="auto"/>
          <w:sz w:val="22"/>
          <w:szCs w:val="22"/>
        </w:rPr>
      </w:pPr>
      <w:r w:rsidRPr="004D4EA6">
        <w:rPr>
          <w:rFonts w:ascii="Ebrima" w:hAnsi="Ebrima" w:cs="Arial"/>
          <w:color w:val="auto"/>
          <w:sz w:val="22"/>
          <w:szCs w:val="22"/>
        </w:rPr>
        <w:t xml:space="preserve">Tablica </w:t>
      </w:r>
      <w:r w:rsidRPr="004D4EA6">
        <w:rPr>
          <w:rFonts w:ascii="Ebrima" w:hAnsi="Ebrima" w:cs="Arial"/>
          <w:color w:val="auto"/>
          <w:sz w:val="22"/>
          <w:szCs w:val="22"/>
        </w:rPr>
        <w:fldChar w:fldCharType="begin"/>
      </w:r>
      <w:r w:rsidRPr="004D4EA6">
        <w:rPr>
          <w:rFonts w:ascii="Ebrima" w:hAnsi="Ebrima" w:cs="Arial"/>
          <w:color w:val="auto"/>
          <w:sz w:val="22"/>
          <w:szCs w:val="22"/>
        </w:rPr>
        <w:instrText xml:space="preserve"> SEQ Tablica \* ARABIC </w:instrText>
      </w:r>
      <w:r w:rsidRPr="004D4EA6">
        <w:rPr>
          <w:rFonts w:ascii="Ebrima" w:hAnsi="Ebrima" w:cs="Arial"/>
          <w:color w:val="auto"/>
          <w:sz w:val="22"/>
          <w:szCs w:val="22"/>
        </w:rPr>
        <w:fldChar w:fldCharType="separate"/>
      </w:r>
      <w:r w:rsidR="0044325D" w:rsidRPr="004D4EA6">
        <w:rPr>
          <w:rFonts w:ascii="Ebrima" w:hAnsi="Ebrima" w:cs="Arial"/>
          <w:noProof/>
          <w:color w:val="auto"/>
          <w:sz w:val="22"/>
          <w:szCs w:val="22"/>
        </w:rPr>
        <w:t>1</w:t>
      </w:r>
      <w:r w:rsidRPr="004D4EA6">
        <w:rPr>
          <w:rFonts w:ascii="Ebrima" w:hAnsi="Ebrima" w:cs="Arial"/>
          <w:color w:val="auto"/>
          <w:sz w:val="22"/>
          <w:szCs w:val="22"/>
        </w:rPr>
        <w:fldChar w:fldCharType="end"/>
      </w:r>
      <w:r w:rsidRPr="004D4EA6">
        <w:rPr>
          <w:rFonts w:ascii="Ebrima" w:hAnsi="Ebrima" w:cs="Arial"/>
          <w:color w:val="auto"/>
          <w:sz w:val="22"/>
          <w:szCs w:val="22"/>
        </w:rPr>
        <w:t>.</w:t>
      </w:r>
      <w:r w:rsidRPr="004D4EA6">
        <w:rPr>
          <w:rFonts w:ascii="Ebrima" w:hAnsi="Ebrima"/>
          <w:color w:val="auto"/>
        </w:rPr>
        <w:t xml:space="preserve"> </w:t>
      </w:r>
      <w:r w:rsidRPr="004D4EA6">
        <w:rPr>
          <w:rFonts w:ascii="Ebrima" w:hAnsi="Ebrima" w:cs="Arial"/>
          <w:color w:val="auto"/>
          <w:sz w:val="22"/>
          <w:szCs w:val="22"/>
        </w:rPr>
        <w:t xml:space="preserve">Sredstva za upravljanje imovinom </w:t>
      </w:r>
      <w:r w:rsidR="0085252C" w:rsidRPr="004D4EA6">
        <w:rPr>
          <w:rFonts w:ascii="Ebrima" w:hAnsi="Ebrima" w:cs="Arial"/>
          <w:i w:val="0"/>
          <w:color w:val="auto"/>
          <w:sz w:val="22"/>
          <w:szCs w:val="22"/>
        </w:rPr>
        <w:t>Općine Kršan</w:t>
      </w:r>
      <w:r w:rsidR="0085252C" w:rsidRPr="004D4EA6">
        <w:rPr>
          <w:rFonts w:ascii="Ebrima" w:hAnsi="Ebrima" w:cs="Arial"/>
          <w:color w:val="auto"/>
          <w:sz w:val="22"/>
          <w:szCs w:val="22"/>
        </w:rPr>
        <w:t xml:space="preserve"> </w:t>
      </w:r>
      <w:r w:rsidRPr="004D4EA6">
        <w:rPr>
          <w:rFonts w:ascii="Ebrima" w:hAnsi="Ebrima" w:cs="Arial"/>
          <w:color w:val="auto"/>
          <w:sz w:val="22"/>
          <w:szCs w:val="22"/>
        </w:rPr>
        <w:t>u</w:t>
      </w:r>
      <w:r w:rsidR="004B67F1" w:rsidRPr="004D4EA6">
        <w:rPr>
          <w:rFonts w:ascii="Ebrima" w:hAnsi="Ebrima" w:cs="Arial"/>
          <w:color w:val="auto"/>
          <w:sz w:val="22"/>
          <w:szCs w:val="22"/>
        </w:rPr>
        <w:t xml:space="preserve"> </w:t>
      </w:r>
      <w:r w:rsidR="00AD02AB" w:rsidRPr="004D4EA6">
        <w:rPr>
          <w:rFonts w:ascii="Ebrima" w:hAnsi="Ebrima" w:cs="Arial"/>
          <w:color w:val="auto"/>
          <w:sz w:val="22"/>
          <w:szCs w:val="22"/>
        </w:rPr>
        <w:t>202</w:t>
      </w:r>
      <w:r w:rsidR="00F562E3">
        <w:rPr>
          <w:rFonts w:ascii="Ebrima" w:hAnsi="Ebrima" w:cs="Arial"/>
          <w:color w:val="auto"/>
          <w:sz w:val="22"/>
          <w:szCs w:val="22"/>
        </w:rPr>
        <w:t>5</w:t>
      </w:r>
      <w:r w:rsidR="00A55560" w:rsidRPr="004D4EA6">
        <w:rPr>
          <w:rFonts w:ascii="Ebrima" w:hAnsi="Ebrima" w:cs="Arial"/>
          <w:color w:val="auto"/>
          <w:sz w:val="22"/>
          <w:szCs w:val="22"/>
        </w:rPr>
        <w:t>.</w:t>
      </w:r>
      <w:r w:rsidRPr="004D4EA6">
        <w:rPr>
          <w:rFonts w:ascii="Ebrima" w:hAnsi="Ebrima" w:cs="Arial"/>
          <w:color w:val="auto"/>
          <w:sz w:val="22"/>
          <w:szCs w:val="22"/>
        </w:rPr>
        <w:t xml:space="preserve"> godini</w:t>
      </w:r>
    </w:p>
    <w:p w14:paraId="614B1A50" w14:textId="77777777" w:rsidR="00114808" w:rsidRPr="004D4EA6" w:rsidRDefault="00114808" w:rsidP="00114808">
      <w:pPr>
        <w:rPr>
          <w:rFonts w:ascii="Ebrima" w:hAnsi="Ebrima"/>
        </w:rPr>
      </w:pPr>
    </w:p>
    <w:tbl>
      <w:tblPr>
        <w:tblStyle w:val="TableGrid"/>
        <w:tblpPr w:leftFromText="180" w:rightFromText="180" w:vertAnchor="text" w:horzAnchor="margin" w:tblpY="64"/>
        <w:tblW w:w="9322" w:type="dxa"/>
        <w:tblInd w:w="0" w:type="dxa"/>
        <w:tblCellMar>
          <w:top w:w="14" w:type="dxa"/>
          <w:left w:w="108" w:type="dxa"/>
          <w:right w:w="46" w:type="dxa"/>
        </w:tblCellMar>
        <w:tblLook w:val="04A0" w:firstRow="1" w:lastRow="0" w:firstColumn="1" w:lastColumn="0" w:noHBand="0" w:noVBand="1"/>
      </w:tblPr>
      <w:tblGrid>
        <w:gridCol w:w="817"/>
        <w:gridCol w:w="6095"/>
        <w:gridCol w:w="2410"/>
      </w:tblGrid>
      <w:tr w:rsidR="00114808" w:rsidRPr="004D4EA6" w14:paraId="31FBC489" w14:textId="77777777" w:rsidTr="00347F61">
        <w:trPr>
          <w:trHeight w:val="286"/>
        </w:trPr>
        <w:tc>
          <w:tcPr>
            <w:tcW w:w="81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5DD16AE" w14:textId="77777777" w:rsidR="00114808" w:rsidRPr="004D4EA6" w:rsidRDefault="00114808" w:rsidP="00114808">
            <w:pPr>
              <w:pStyle w:val="Bezproreda"/>
              <w:spacing w:line="276" w:lineRule="auto"/>
              <w:jc w:val="center"/>
              <w:rPr>
                <w:rFonts w:ascii="Ebrima" w:hAnsi="Ebrima" w:cs="Arial"/>
                <w:color w:val="FFFFFF" w:themeColor="background1"/>
                <w:sz w:val="22"/>
                <w:szCs w:val="22"/>
              </w:rPr>
            </w:pPr>
            <w:r w:rsidRPr="004D4EA6">
              <w:rPr>
                <w:rFonts w:ascii="Ebrima" w:hAnsi="Ebrima" w:cs="Arial"/>
                <w:b/>
                <w:color w:val="FFFFFF" w:themeColor="background1"/>
                <w:sz w:val="22"/>
                <w:szCs w:val="22"/>
              </w:rPr>
              <w:t>Redni broj</w:t>
            </w:r>
          </w:p>
        </w:tc>
        <w:tc>
          <w:tcPr>
            <w:tcW w:w="609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DBBEB6D" w14:textId="77777777" w:rsidR="00114808" w:rsidRPr="004D4EA6" w:rsidRDefault="00114808" w:rsidP="00114808">
            <w:pPr>
              <w:pStyle w:val="Bezproreda"/>
              <w:spacing w:line="276" w:lineRule="auto"/>
              <w:jc w:val="center"/>
              <w:rPr>
                <w:rFonts w:ascii="Ebrima" w:hAnsi="Ebrima" w:cs="Arial"/>
                <w:color w:val="FFFFFF" w:themeColor="background1"/>
                <w:sz w:val="22"/>
                <w:szCs w:val="22"/>
              </w:rPr>
            </w:pPr>
            <w:r w:rsidRPr="004D4EA6">
              <w:rPr>
                <w:rFonts w:ascii="Ebrima" w:hAnsi="Ebrima" w:cs="Arial"/>
                <w:b/>
                <w:color w:val="FFFFFF" w:themeColor="background1"/>
                <w:sz w:val="22"/>
                <w:szCs w:val="22"/>
              </w:rPr>
              <w:t>OPIS ULAGANJA</w:t>
            </w:r>
          </w:p>
        </w:tc>
        <w:tc>
          <w:tcPr>
            <w:tcW w:w="241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D4382BF" w14:textId="77777777" w:rsidR="00114808" w:rsidRPr="004D4EA6" w:rsidRDefault="00114808" w:rsidP="00114808">
            <w:pPr>
              <w:pStyle w:val="Bezproreda"/>
              <w:spacing w:line="276" w:lineRule="auto"/>
              <w:jc w:val="center"/>
              <w:rPr>
                <w:rFonts w:ascii="Ebrima" w:hAnsi="Ebrima" w:cs="Arial"/>
                <w:color w:val="FFFFFF" w:themeColor="background1"/>
                <w:sz w:val="22"/>
                <w:szCs w:val="22"/>
              </w:rPr>
            </w:pPr>
            <w:r w:rsidRPr="004D4EA6">
              <w:rPr>
                <w:rFonts w:ascii="Ebrima" w:hAnsi="Ebrima" w:cs="Arial"/>
                <w:b/>
                <w:color w:val="FFFFFF" w:themeColor="background1"/>
                <w:sz w:val="22"/>
                <w:szCs w:val="22"/>
              </w:rPr>
              <w:t>IZNOS U EURIMA</w:t>
            </w:r>
          </w:p>
        </w:tc>
      </w:tr>
    </w:tbl>
    <w:p w14:paraId="3DAC6EF9" w14:textId="77777777" w:rsidR="00114808" w:rsidRDefault="00114808" w:rsidP="00114808">
      <w:pPr>
        <w:rPr>
          <w:rFonts w:ascii="Ebrima" w:hAnsi="Ebrima"/>
        </w:rPr>
      </w:pPr>
    </w:p>
    <w:tbl>
      <w:tblPr>
        <w:tblStyle w:val="Reetkatablice"/>
        <w:tblW w:w="0" w:type="auto"/>
        <w:tblLook w:val="04A0" w:firstRow="1" w:lastRow="0" w:firstColumn="1" w:lastColumn="0" w:noHBand="0" w:noVBand="1"/>
      </w:tblPr>
      <w:tblGrid>
        <w:gridCol w:w="807"/>
        <w:gridCol w:w="1071"/>
        <w:gridCol w:w="1169"/>
        <w:gridCol w:w="3865"/>
        <w:gridCol w:w="2374"/>
      </w:tblGrid>
      <w:tr w:rsidR="00347F61" w:rsidRPr="00B35A5C" w14:paraId="424A9E5B" w14:textId="77777777" w:rsidTr="00347F61">
        <w:trPr>
          <w:trHeight w:val="600"/>
        </w:trPr>
        <w:tc>
          <w:tcPr>
            <w:tcW w:w="807" w:type="dxa"/>
          </w:tcPr>
          <w:p w14:paraId="12BF78B3" w14:textId="503FE1C8" w:rsidR="00347F61" w:rsidRPr="00B35A5C" w:rsidRDefault="00347F61" w:rsidP="00C012B6">
            <w:pPr>
              <w:rPr>
                <w:sz w:val="20"/>
                <w:szCs w:val="20"/>
              </w:rPr>
            </w:pPr>
            <w:r>
              <w:rPr>
                <w:sz w:val="20"/>
                <w:szCs w:val="20"/>
              </w:rPr>
              <w:t>1.</w:t>
            </w:r>
          </w:p>
        </w:tc>
        <w:tc>
          <w:tcPr>
            <w:tcW w:w="1071" w:type="dxa"/>
            <w:hideMark/>
          </w:tcPr>
          <w:p w14:paraId="297A0F77" w14:textId="5C5061A9" w:rsidR="00347F61" w:rsidRPr="00B35A5C" w:rsidRDefault="00347F61" w:rsidP="00C012B6">
            <w:pPr>
              <w:rPr>
                <w:sz w:val="20"/>
                <w:szCs w:val="20"/>
              </w:rPr>
            </w:pPr>
            <w:r w:rsidRPr="00B35A5C">
              <w:rPr>
                <w:sz w:val="20"/>
                <w:szCs w:val="20"/>
              </w:rPr>
              <w:t>Kapitalni projekt</w:t>
            </w:r>
          </w:p>
        </w:tc>
        <w:tc>
          <w:tcPr>
            <w:tcW w:w="1169" w:type="dxa"/>
            <w:hideMark/>
          </w:tcPr>
          <w:p w14:paraId="4AB001B3" w14:textId="77777777" w:rsidR="00347F61" w:rsidRPr="00B35A5C" w:rsidRDefault="00347F61" w:rsidP="00C012B6">
            <w:pPr>
              <w:rPr>
                <w:sz w:val="20"/>
                <w:szCs w:val="20"/>
              </w:rPr>
            </w:pPr>
            <w:r w:rsidRPr="00B35A5C">
              <w:rPr>
                <w:sz w:val="20"/>
                <w:szCs w:val="20"/>
              </w:rPr>
              <w:t>K200001</w:t>
            </w:r>
          </w:p>
        </w:tc>
        <w:tc>
          <w:tcPr>
            <w:tcW w:w="3865" w:type="dxa"/>
            <w:hideMark/>
          </w:tcPr>
          <w:p w14:paraId="5D3E1614" w14:textId="77777777" w:rsidR="00347F61" w:rsidRPr="00B35A5C" w:rsidRDefault="00347F61" w:rsidP="00C012B6">
            <w:pPr>
              <w:rPr>
                <w:sz w:val="20"/>
                <w:szCs w:val="20"/>
              </w:rPr>
            </w:pPr>
            <w:r w:rsidRPr="00B35A5C">
              <w:rPr>
                <w:sz w:val="20"/>
                <w:szCs w:val="20"/>
              </w:rPr>
              <w:t>RASHODI ZA NABAVU NEFINACIJSKE IMOVINE</w:t>
            </w:r>
          </w:p>
        </w:tc>
        <w:tc>
          <w:tcPr>
            <w:tcW w:w="2374" w:type="dxa"/>
            <w:noWrap/>
            <w:hideMark/>
          </w:tcPr>
          <w:p w14:paraId="31E1E63E" w14:textId="77777777" w:rsidR="00347F61" w:rsidRPr="00B35A5C" w:rsidRDefault="00347F61" w:rsidP="00C012B6">
            <w:pPr>
              <w:rPr>
                <w:sz w:val="20"/>
                <w:szCs w:val="20"/>
              </w:rPr>
            </w:pPr>
            <w:r w:rsidRPr="00B35A5C">
              <w:rPr>
                <w:sz w:val="20"/>
                <w:szCs w:val="20"/>
              </w:rPr>
              <w:t xml:space="preserve">                        22.300,00 € </w:t>
            </w:r>
          </w:p>
        </w:tc>
      </w:tr>
      <w:tr w:rsidR="00347F61" w:rsidRPr="00B35A5C" w14:paraId="6D0D9915" w14:textId="77777777" w:rsidTr="00347F61">
        <w:trPr>
          <w:trHeight w:val="600"/>
        </w:trPr>
        <w:tc>
          <w:tcPr>
            <w:tcW w:w="807" w:type="dxa"/>
          </w:tcPr>
          <w:p w14:paraId="716716E1" w14:textId="3DC59DE2" w:rsidR="00347F61" w:rsidRPr="00B35A5C" w:rsidRDefault="00347F61" w:rsidP="00C012B6">
            <w:pPr>
              <w:rPr>
                <w:sz w:val="20"/>
                <w:szCs w:val="20"/>
              </w:rPr>
            </w:pPr>
            <w:r>
              <w:rPr>
                <w:sz w:val="20"/>
                <w:szCs w:val="20"/>
              </w:rPr>
              <w:t>2.</w:t>
            </w:r>
          </w:p>
        </w:tc>
        <w:tc>
          <w:tcPr>
            <w:tcW w:w="1071" w:type="dxa"/>
            <w:hideMark/>
          </w:tcPr>
          <w:p w14:paraId="43A9EDFD" w14:textId="56861882" w:rsidR="00347F61" w:rsidRPr="00B35A5C" w:rsidRDefault="00347F61" w:rsidP="00C012B6">
            <w:pPr>
              <w:rPr>
                <w:sz w:val="20"/>
                <w:szCs w:val="20"/>
              </w:rPr>
            </w:pPr>
            <w:r w:rsidRPr="00B35A5C">
              <w:rPr>
                <w:sz w:val="20"/>
                <w:szCs w:val="20"/>
              </w:rPr>
              <w:t>Kapitalni projekt</w:t>
            </w:r>
          </w:p>
        </w:tc>
        <w:tc>
          <w:tcPr>
            <w:tcW w:w="1169" w:type="dxa"/>
            <w:hideMark/>
          </w:tcPr>
          <w:p w14:paraId="691BD016" w14:textId="77777777" w:rsidR="00347F61" w:rsidRPr="00B35A5C" w:rsidRDefault="00347F61" w:rsidP="00C012B6">
            <w:pPr>
              <w:rPr>
                <w:sz w:val="20"/>
                <w:szCs w:val="20"/>
              </w:rPr>
            </w:pPr>
            <w:r w:rsidRPr="00B35A5C">
              <w:rPr>
                <w:sz w:val="20"/>
                <w:szCs w:val="20"/>
              </w:rPr>
              <w:t>K400004</w:t>
            </w:r>
          </w:p>
        </w:tc>
        <w:tc>
          <w:tcPr>
            <w:tcW w:w="3865" w:type="dxa"/>
            <w:hideMark/>
          </w:tcPr>
          <w:p w14:paraId="6B0AB947" w14:textId="77777777" w:rsidR="00347F61" w:rsidRPr="00B35A5C" w:rsidRDefault="00347F61" w:rsidP="00C012B6">
            <w:pPr>
              <w:rPr>
                <w:sz w:val="20"/>
                <w:szCs w:val="20"/>
              </w:rPr>
            </w:pPr>
            <w:r w:rsidRPr="00B35A5C">
              <w:rPr>
                <w:sz w:val="20"/>
                <w:szCs w:val="20"/>
              </w:rPr>
              <w:t>NABAVA ZEMLJIŠTA ZA IZGRADNJU POSLOVNIH I STAMBENIH OBJEKATA</w:t>
            </w:r>
          </w:p>
        </w:tc>
        <w:tc>
          <w:tcPr>
            <w:tcW w:w="2374" w:type="dxa"/>
            <w:noWrap/>
            <w:hideMark/>
          </w:tcPr>
          <w:p w14:paraId="1572B81B" w14:textId="77777777" w:rsidR="00347F61" w:rsidRPr="00B35A5C" w:rsidRDefault="00347F61" w:rsidP="00C012B6">
            <w:pPr>
              <w:rPr>
                <w:sz w:val="20"/>
                <w:szCs w:val="20"/>
              </w:rPr>
            </w:pPr>
            <w:r w:rsidRPr="00B35A5C">
              <w:rPr>
                <w:sz w:val="20"/>
                <w:szCs w:val="20"/>
              </w:rPr>
              <w:t xml:space="preserve">                          2.000,00 € </w:t>
            </w:r>
          </w:p>
        </w:tc>
      </w:tr>
      <w:tr w:rsidR="00347F61" w:rsidRPr="00B35A5C" w14:paraId="7AD785BF" w14:textId="77777777" w:rsidTr="00347F61">
        <w:trPr>
          <w:trHeight w:val="600"/>
        </w:trPr>
        <w:tc>
          <w:tcPr>
            <w:tcW w:w="807" w:type="dxa"/>
          </w:tcPr>
          <w:p w14:paraId="771A8BF8" w14:textId="6146B3FA" w:rsidR="00347F61" w:rsidRPr="00B35A5C" w:rsidRDefault="00347F61" w:rsidP="00C012B6">
            <w:pPr>
              <w:rPr>
                <w:sz w:val="20"/>
                <w:szCs w:val="20"/>
              </w:rPr>
            </w:pPr>
            <w:r>
              <w:rPr>
                <w:sz w:val="20"/>
                <w:szCs w:val="20"/>
              </w:rPr>
              <w:t>.3.</w:t>
            </w:r>
          </w:p>
        </w:tc>
        <w:tc>
          <w:tcPr>
            <w:tcW w:w="1071" w:type="dxa"/>
            <w:hideMark/>
          </w:tcPr>
          <w:p w14:paraId="3DB69A17" w14:textId="1AE5A5E9" w:rsidR="00347F61" w:rsidRPr="00B35A5C" w:rsidRDefault="00347F61" w:rsidP="00C012B6">
            <w:pPr>
              <w:rPr>
                <w:sz w:val="20"/>
                <w:szCs w:val="20"/>
              </w:rPr>
            </w:pPr>
            <w:r w:rsidRPr="00B35A5C">
              <w:rPr>
                <w:sz w:val="20"/>
                <w:szCs w:val="20"/>
              </w:rPr>
              <w:t>Kapitalni projekt</w:t>
            </w:r>
          </w:p>
        </w:tc>
        <w:tc>
          <w:tcPr>
            <w:tcW w:w="1169" w:type="dxa"/>
            <w:hideMark/>
          </w:tcPr>
          <w:p w14:paraId="214227B8" w14:textId="77777777" w:rsidR="00347F61" w:rsidRPr="00B35A5C" w:rsidRDefault="00347F61" w:rsidP="00C012B6">
            <w:pPr>
              <w:rPr>
                <w:sz w:val="20"/>
                <w:szCs w:val="20"/>
              </w:rPr>
            </w:pPr>
            <w:r w:rsidRPr="00B35A5C">
              <w:rPr>
                <w:sz w:val="20"/>
                <w:szCs w:val="20"/>
              </w:rPr>
              <w:t>K400005</w:t>
            </w:r>
          </w:p>
        </w:tc>
        <w:tc>
          <w:tcPr>
            <w:tcW w:w="3865" w:type="dxa"/>
            <w:hideMark/>
          </w:tcPr>
          <w:p w14:paraId="01FA7CA3" w14:textId="77777777" w:rsidR="00347F61" w:rsidRPr="00B35A5C" w:rsidRDefault="00347F61" w:rsidP="00C012B6">
            <w:pPr>
              <w:rPr>
                <w:sz w:val="20"/>
                <w:szCs w:val="20"/>
              </w:rPr>
            </w:pPr>
            <w:r w:rsidRPr="00B35A5C">
              <w:rPr>
                <w:sz w:val="20"/>
                <w:szCs w:val="20"/>
              </w:rPr>
              <w:t>SANACIJA I OBNOVA KAŠTELA KOŽLJAK</w:t>
            </w:r>
          </w:p>
        </w:tc>
        <w:tc>
          <w:tcPr>
            <w:tcW w:w="2374" w:type="dxa"/>
            <w:noWrap/>
            <w:hideMark/>
          </w:tcPr>
          <w:p w14:paraId="018C34F0" w14:textId="77777777" w:rsidR="00347F61" w:rsidRPr="00B35A5C" w:rsidRDefault="00347F61" w:rsidP="00C012B6">
            <w:pPr>
              <w:rPr>
                <w:sz w:val="20"/>
                <w:szCs w:val="20"/>
              </w:rPr>
            </w:pPr>
            <w:r w:rsidRPr="00B35A5C">
              <w:rPr>
                <w:sz w:val="20"/>
                <w:szCs w:val="20"/>
              </w:rPr>
              <w:t xml:space="preserve">                        10.000,00 € </w:t>
            </w:r>
          </w:p>
        </w:tc>
      </w:tr>
      <w:tr w:rsidR="00347F61" w:rsidRPr="00B35A5C" w14:paraId="7242D139" w14:textId="77777777" w:rsidTr="00347F61">
        <w:trPr>
          <w:trHeight w:val="600"/>
        </w:trPr>
        <w:tc>
          <w:tcPr>
            <w:tcW w:w="807" w:type="dxa"/>
          </w:tcPr>
          <w:p w14:paraId="40EC6FCE" w14:textId="70736598" w:rsidR="00347F61" w:rsidRPr="00B35A5C" w:rsidRDefault="00347F61" w:rsidP="00C012B6">
            <w:pPr>
              <w:rPr>
                <w:sz w:val="20"/>
                <w:szCs w:val="20"/>
              </w:rPr>
            </w:pPr>
            <w:r>
              <w:rPr>
                <w:sz w:val="20"/>
                <w:szCs w:val="20"/>
              </w:rPr>
              <w:t>4.</w:t>
            </w:r>
          </w:p>
        </w:tc>
        <w:tc>
          <w:tcPr>
            <w:tcW w:w="1071" w:type="dxa"/>
            <w:hideMark/>
          </w:tcPr>
          <w:p w14:paraId="3932E7D1" w14:textId="5078AF5D" w:rsidR="00347F61" w:rsidRPr="00B35A5C" w:rsidRDefault="00347F61" w:rsidP="00C012B6">
            <w:pPr>
              <w:rPr>
                <w:sz w:val="20"/>
                <w:szCs w:val="20"/>
              </w:rPr>
            </w:pPr>
            <w:r w:rsidRPr="00B35A5C">
              <w:rPr>
                <w:sz w:val="20"/>
                <w:szCs w:val="20"/>
              </w:rPr>
              <w:t>Kapitalni projekt</w:t>
            </w:r>
          </w:p>
        </w:tc>
        <w:tc>
          <w:tcPr>
            <w:tcW w:w="1169" w:type="dxa"/>
            <w:hideMark/>
          </w:tcPr>
          <w:p w14:paraId="70F41843" w14:textId="77777777" w:rsidR="00347F61" w:rsidRPr="00B35A5C" w:rsidRDefault="00347F61" w:rsidP="00C012B6">
            <w:pPr>
              <w:rPr>
                <w:sz w:val="20"/>
                <w:szCs w:val="20"/>
              </w:rPr>
            </w:pPr>
            <w:r w:rsidRPr="00B35A5C">
              <w:rPr>
                <w:sz w:val="20"/>
                <w:szCs w:val="20"/>
              </w:rPr>
              <w:t>K400006</w:t>
            </w:r>
          </w:p>
        </w:tc>
        <w:tc>
          <w:tcPr>
            <w:tcW w:w="3865" w:type="dxa"/>
            <w:hideMark/>
          </w:tcPr>
          <w:p w14:paraId="5F53AC49" w14:textId="77777777" w:rsidR="00347F61" w:rsidRPr="00B35A5C" w:rsidRDefault="00347F61" w:rsidP="00C012B6">
            <w:pPr>
              <w:rPr>
                <w:sz w:val="20"/>
                <w:szCs w:val="20"/>
              </w:rPr>
            </w:pPr>
            <w:r w:rsidRPr="00B35A5C">
              <w:rPr>
                <w:sz w:val="20"/>
                <w:szCs w:val="20"/>
              </w:rPr>
              <w:t>SANACIJA POTPORNOG ZIDA KAŠTELA KOŽLJAK</w:t>
            </w:r>
          </w:p>
        </w:tc>
        <w:tc>
          <w:tcPr>
            <w:tcW w:w="2374" w:type="dxa"/>
            <w:noWrap/>
            <w:hideMark/>
          </w:tcPr>
          <w:p w14:paraId="280566BB" w14:textId="77777777" w:rsidR="00347F61" w:rsidRPr="00B35A5C" w:rsidRDefault="00347F61" w:rsidP="00C012B6">
            <w:pPr>
              <w:rPr>
                <w:sz w:val="20"/>
                <w:szCs w:val="20"/>
              </w:rPr>
            </w:pPr>
            <w:r w:rsidRPr="00B35A5C">
              <w:rPr>
                <w:sz w:val="20"/>
                <w:szCs w:val="20"/>
              </w:rPr>
              <w:t xml:space="preserve">                        94.764,00 € </w:t>
            </w:r>
          </w:p>
        </w:tc>
      </w:tr>
      <w:tr w:rsidR="00347F61" w:rsidRPr="00B35A5C" w14:paraId="719E3A28" w14:textId="77777777" w:rsidTr="00347F61">
        <w:trPr>
          <w:trHeight w:val="600"/>
        </w:trPr>
        <w:tc>
          <w:tcPr>
            <w:tcW w:w="807" w:type="dxa"/>
          </w:tcPr>
          <w:p w14:paraId="51954A82" w14:textId="160D6804" w:rsidR="00347F61" w:rsidRPr="00B35A5C" w:rsidRDefault="00347F61" w:rsidP="00C012B6">
            <w:pPr>
              <w:rPr>
                <w:sz w:val="20"/>
                <w:szCs w:val="20"/>
              </w:rPr>
            </w:pPr>
            <w:r>
              <w:rPr>
                <w:sz w:val="20"/>
                <w:szCs w:val="20"/>
              </w:rPr>
              <w:t>5.</w:t>
            </w:r>
          </w:p>
        </w:tc>
        <w:tc>
          <w:tcPr>
            <w:tcW w:w="1071" w:type="dxa"/>
            <w:hideMark/>
          </w:tcPr>
          <w:p w14:paraId="086167E1" w14:textId="498A16B0" w:rsidR="00347F61" w:rsidRPr="00B35A5C" w:rsidRDefault="00347F61" w:rsidP="00C012B6">
            <w:pPr>
              <w:rPr>
                <w:sz w:val="20"/>
                <w:szCs w:val="20"/>
              </w:rPr>
            </w:pPr>
            <w:r w:rsidRPr="00B35A5C">
              <w:rPr>
                <w:sz w:val="20"/>
                <w:szCs w:val="20"/>
              </w:rPr>
              <w:t>Kapitalni projekt</w:t>
            </w:r>
          </w:p>
        </w:tc>
        <w:tc>
          <w:tcPr>
            <w:tcW w:w="1169" w:type="dxa"/>
            <w:hideMark/>
          </w:tcPr>
          <w:p w14:paraId="1BDAD312" w14:textId="77777777" w:rsidR="00347F61" w:rsidRPr="00B35A5C" w:rsidRDefault="00347F61" w:rsidP="00C012B6">
            <w:pPr>
              <w:rPr>
                <w:sz w:val="20"/>
                <w:szCs w:val="20"/>
              </w:rPr>
            </w:pPr>
            <w:r w:rsidRPr="00B35A5C">
              <w:rPr>
                <w:sz w:val="20"/>
                <w:szCs w:val="20"/>
              </w:rPr>
              <w:t>K400007</w:t>
            </w:r>
          </w:p>
        </w:tc>
        <w:tc>
          <w:tcPr>
            <w:tcW w:w="3865" w:type="dxa"/>
            <w:hideMark/>
          </w:tcPr>
          <w:p w14:paraId="34E01316" w14:textId="77777777" w:rsidR="00347F61" w:rsidRPr="00B35A5C" w:rsidRDefault="00347F61" w:rsidP="00C012B6">
            <w:pPr>
              <w:rPr>
                <w:sz w:val="20"/>
                <w:szCs w:val="20"/>
              </w:rPr>
            </w:pPr>
            <w:r w:rsidRPr="00B35A5C">
              <w:rPr>
                <w:sz w:val="20"/>
                <w:szCs w:val="20"/>
              </w:rPr>
              <w:t>ARHEOLOŠKI PARK</w:t>
            </w:r>
          </w:p>
        </w:tc>
        <w:tc>
          <w:tcPr>
            <w:tcW w:w="2374" w:type="dxa"/>
            <w:noWrap/>
            <w:hideMark/>
          </w:tcPr>
          <w:p w14:paraId="1348F9A7" w14:textId="77777777" w:rsidR="00347F61" w:rsidRPr="00B35A5C" w:rsidRDefault="00347F61" w:rsidP="00C012B6">
            <w:pPr>
              <w:rPr>
                <w:sz w:val="20"/>
                <w:szCs w:val="20"/>
              </w:rPr>
            </w:pPr>
            <w:r w:rsidRPr="00B35A5C">
              <w:rPr>
                <w:sz w:val="20"/>
                <w:szCs w:val="20"/>
              </w:rPr>
              <w:t xml:space="preserve">                          3.000,00 € </w:t>
            </w:r>
          </w:p>
        </w:tc>
      </w:tr>
      <w:tr w:rsidR="00347F61" w:rsidRPr="00B35A5C" w14:paraId="3D9781B5" w14:textId="77777777" w:rsidTr="00347F61">
        <w:trPr>
          <w:trHeight w:val="600"/>
        </w:trPr>
        <w:tc>
          <w:tcPr>
            <w:tcW w:w="807" w:type="dxa"/>
          </w:tcPr>
          <w:p w14:paraId="3F67ABC9" w14:textId="1B5C153B" w:rsidR="00347F61" w:rsidRPr="00B35A5C" w:rsidRDefault="00347F61" w:rsidP="00C012B6">
            <w:pPr>
              <w:rPr>
                <w:sz w:val="20"/>
                <w:szCs w:val="20"/>
              </w:rPr>
            </w:pPr>
            <w:r>
              <w:rPr>
                <w:sz w:val="20"/>
                <w:szCs w:val="20"/>
              </w:rPr>
              <w:t>6.</w:t>
            </w:r>
          </w:p>
        </w:tc>
        <w:tc>
          <w:tcPr>
            <w:tcW w:w="1071" w:type="dxa"/>
            <w:hideMark/>
          </w:tcPr>
          <w:p w14:paraId="5E29FD1A" w14:textId="67583EA2" w:rsidR="00347F61" w:rsidRPr="00B35A5C" w:rsidRDefault="00347F61" w:rsidP="00C012B6">
            <w:pPr>
              <w:rPr>
                <w:sz w:val="20"/>
                <w:szCs w:val="20"/>
              </w:rPr>
            </w:pPr>
            <w:r w:rsidRPr="00B35A5C">
              <w:rPr>
                <w:sz w:val="20"/>
                <w:szCs w:val="20"/>
              </w:rPr>
              <w:t>Kapitalni projekt</w:t>
            </w:r>
          </w:p>
        </w:tc>
        <w:tc>
          <w:tcPr>
            <w:tcW w:w="1169" w:type="dxa"/>
            <w:hideMark/>
          </w:tcPr>
          <w:p w14:paraId="0BDFAFEE" w14:textId="77777777" w:rsidR="00347F61" w:rsidRPr="00B35A5C" w:rsidRDefault="00347F61" w:rsidP="00C012B6">
            <w:pPr>
              <w:rPr>
                <w:sz w:val="20"/>
                <w:szCs w:val="20"/>
              </w:rPr>
            </w:pPr>
            <w:r w:rsidRPr="00B35A5C">
              <w:rPr>
                <w:sz w:val="20"/>
                <w:szCs w:val="20"/>
              </w:rPr>
              <w:t>K400015</w:t>
            </w:r>
          </w:p>
        </w:tc>
        <w:tc>
          <w:tcPr>
            <w:tcW w:w="3865" w:type="dxa"/>
            <w:hideMark/>
          </w:tcPr>
          <w:p w14:paraId="1F6CFD01" w14:textId="77777777" w:rsidR="00347F61" w:rsidRPr="00B35A5C" w:rsidRDefault="00347F61" w:rsidP="00C012B6">
            <w:pPr>
              <w:rPr>
                <w:sz w:val="20"/>
                <w:szCs w:val="20"/>
              </w:rPr>
            </w:pPr>
            <w:r w:rsidRPr="00B35A5C">
              <w:rPr>
                <w:sz w:val="20"/>
                <w:szCs w:val="20"/>
              </w:rPr>
              <w:t>ADAPTACIJA STAMBENIH OBJEKATA ZGRADA BIVŠE LUČKE KAPETANIJE</w:t>
            </w:r>
          </w:p>
        </w:tc>
        <w:tc>
          <w:tcPr>
            <w:tcW w:w="2374" w:type="dxa"/>
            <w:noWrap/>
            <w:hideMark/>
          </w:tcPr>
          <w:p w14:paraId="3332C40A" w14:textId="77777777" w:rsidR="00347F61" w:rsidRPr="00B35A5C" w:rsidRDefault="00347F61" w:rsidP="00C012B6">
            <w:pPr>
              <w:rPr>
                <w:sz w:val="20"/>
                <w:szCs w:val="20"/>
              </w:rPr>
            </w:pPr>
            <w:r w:rsidRPr="00B35A5C">
              <w:rPr>
                <w:sz w:val="20"/>
                <w:szCs w:val="20"/>
              </w:rPr>
              <w:t xml:space="preserve">                        10.000,00 € </w:t>
            </w:r>
          </w:p>
        </w:tc>
      </w:tr>
      <w:tr w:rsidR="00347F61" w:rsidRPr="00B35A5C" w14:paraId="2915C1B7" w14:textId="77777777" w:rsidTr="00347F61">
        <w:trPr>
          <w:trHeight w:val="600"/>
        </w:trPr>
        <w:tc>
          <w:tcPr>
            <w:tcW w:w="807" w:type="dxa"/>
          </w:tcPr>
          <w:p w14:paraId="420A3B69" w14:textId="36A73F9E" w:rsidR="00347F61" w:rsidRPr="00B35A5C" w:rsidRDefault="00347F61" w:rsidP="00C012B6">
            <w:pPr>
              <w:rPr>
                <w:sz w:val="20"/>
                <w:szCs w:val="20"/>
              </w:rPr>
            </w:pPr>
            <w:r>
              <w:rPr>
                <w:sz w:val="20"/>
                <w:szCs w:val="20"/>
              </w:rPr>
              <w:t>7.</w:t>
            </w:r>
          </w:p>
        </w:tc>
        <w:tc>
          <w:tcPr>
            <w:tcW w:w="1071" w:type="dxa"/>
            <w:hideMark/>
          </w:tcPr>
          <w:p w14:paraId="7857E0EE" w14:textId="07361D2F" w:rsidR="00347F61" w:rsidRPr="00B35A5C" w:rsidRDefault="00347F61" w:rsidP="00C012B6">
            <w:pPr>
              <w:rPr>
                <w:sz w:val="20"/>
                <w:szCs w:val="20"/>
              </w:rPr>
            </w:pPr>
            <w:r w:rsidRPr="00B35A5C">
              <w:rPr>
                <w:sz w:val="20"/>
                <w:szCs w:val="20"/>
              </w:rPr>
              <w:t>Kapitalni projekt</w:t>
            </w:r>
          </w:p>
        </w:tc>
        <w:tc>
          <w:tcPr>
            <w:tcW w:w="1169" w:type="dxa"/>
            <w:hideMark/>
          </w:tcPr>
          <w:p w14:paraId="5E5D050B" w14:textId="77777777" w:rsidR="00347F61" w:rsidRPr="00B35A5C" w:rsidRDefault="00347F61" w:rsidP="00C012B6">
            <w:pPr>
              <w:rPr>
                <w:sz w:val="20"/>
                <w:szCs w:val="20"/>
              </w:rPr>
            </w:pPr>
            <w:r w:rsidRPr="00B35A5C">
              <w:rPr>
                <w:sz w:val="20"/>
                <w:szCs w:val="20"/>
              </w:rPr>
              <w:t>K400016</w:t>
            </w:r>
          </w:p>
        </w:tc>
        <w:tc>
          <w:tcPr>
            <w:tcW w:w="3865" w:type="dxa"/>
            <w:hideMark/>
          </w:tcPr>
          <w:p w14:paraId="31975721" w14:textId="77777777" w:rsidR="00347F61" w:rsidRPr="00B35A5C" w:rsidRDefault="00347F61" w:rsidP="00C012B6">
            <w:pPr>
              <w:rPr>
                <w:sz w:val="20"/>
                <w:szCs w:val="20"/>
              </w:rPr>
            </w:pPr>
            <w:r w:rsidRPr="00B35A5C">
              <w:rPr>
                <w:sz w:val="20"/>
                <w:szCs w:val="20"/>
              </w:rPr>
              <w:t>DOM ZA STARIJE I NEMOĆNE OSOBE</w:t>
            </w:r>
          </w:p>
        </w:tc>
        <w:tc>
          <w:tcPr>
            <w:tcW w:w="2374" w:type="dxa"/>
            <w:noWrap/>
            <w:hideMark/>
          </w:tcPr>
          <w:p w14:paraId="15F6688E" w14:textId="77777777" w:rsidR="00347F61" w:rsidRPr="00B35A5C" w:rsidRDefault="00347F61" w:rsidP="00C012B6">
            <w:pPr>
              <w:rPr>
                <w:sz w:val="20"/>
                <w:szCs w:val="20"/>
              </w:rPr>
            </w:pPr>
            <w:r w:rsidRPr="00B35A5C">
              <w:rPr>
                <w:sz w:val="20"/>
                <w:szCs w:val="20"/>
              </w:rPr>
              <w:t xml:space="preserve">                              500,00 € </w:t>
            </w:r>
          </w:p>
        </w:tc>
      </w:tr>
      <w:tr w:rsidR="00347F61" w:rsidRPr="00B35A5C" w14:paraId="6F709693" w14:textId="77777777" w:rsidTr="00347F61">
        <w:trPr>
          <w:trHeight w:val="600"/>
        </w:trPr>
        <w:tc>
          <w:tcPr>
            <w:tcW w:w="807" w:type="dxa"/>
          </w:tcPr>
          <w:p w14:paraId="215DD14C" w14:textId="4940594E" w:rsidR="00347F61" w:rsidRPr="00B35A5C" w:rsidRDefault="00347F61" w:rsidP="00C012B6">
            <w:pPr>
              <w:rPr>
                <w:sz w:val="20"/>
                <w:szCs w:val="20"/>
              </w:rPr>
            </w:pPr>
            <w:r>
              <w:rPr>
                <w:sz w:val="20"/>
                <w:szCs w:val="20"/>
              </w:rPr>
              <w:t>8.</w:t>
            </w:r>
          </w:p>
        </w:tc>
        <w:tc>
          <w:tcPr>
            <w:tcW w:w="1071" w:type="dxa"/>
            <w:hideMark/>
          </w:tcPr>
          <w:p w14:paraId="42B550D0" w14:textId="1D9612D9" w:rsidR="00347F61" w:rsidRPr="00B35A5C" w:rsidRDefault="00347F61" w:rsidP="00C012B6">
            <w:pPr>
              <w:rPr>
                <w:sz w:val="20"/>
                <w:szCs w:val="20"/>
              </w:rPr>
            </w:pPr>
            <w:r w:rsidRPr="00B35A5C">
              <w:rPr>
                <w:sz w:val="20"/>
                <w:szCs w:val="20"/>
              </w:rPr>
              <w:t>Kapitalni projekt</w:t>
            </w:r>
          </w:p>
        </w:tc>
        <w:tc>
          <w:tcPr>
            <w:tcW w:w="1169" w:type="dxa"/>
            <w:hideMark/>
          </w:tcPr>
          <w:p w14:paraId="40EA1268" w14:textId="77777777" w:rsidR="00347F61" w:rsidRPr="00B35A5C" w:rsidRDefault="00347F61" w:rsidP="00C012B6">
            <w:pPr>
              <w:rPr>
                <w:sz w:val="20"/>
                <w:szCs w:val="20"/>
              </w:rPr>
            </w:pPr>
            <w:r w:rsidRPr="00B35A5C">
              <w:rPr>
                <w:sz w:val="20"/>
                <w:szCs w:val="20"/>
              </w:rPr>
              <w:t>K400017</w:t>
            </w:r>
          </w:p>
        </w:tc>
        <w:tc>
          <w:tcPr>
            <w:tcW w:w="3865" w:type="dxa"/>
            <w:hideMark/>
          </w:tcPr>
          <w:p w14:paraId="6ED0E743" w14:textId="77777777" w:rsidR="00347F61" w:rsidRPr="00B35A5C" w:rsidRDefault="00347F61" w:rsidP="00C012B6">
            <w:pPr>
              <w:rPr>
                <w:sz w:val="20"/>
                <w:szCs w:val="20"/>
              </w:rPr>
            </w:pPr>
            <w:r w:rsidRPr="00B35A5C">
              <w:rPr>
                <w:sz w:val="20"/>
                <w:szCs w:val="20"/>
              </w:rPr>
              <w:t>DOM KULTURE U KRŠANU</w:t>
            </w:r>
          </w:p>
        </w:tc>
        <w:tc>
          <w:tcPr>
            <w:tcW w:w="2374" w:type="dxa"/>
            <w:noWrap/>
            <w:hideMark/>
          </w:tcPr>
          <w:p w14:paraId="5F44DA1E" w14:textId="77777777" w:rsidR="00347F61" w:rsidRPr="00B35A5C" w:rsidRDefault="00347F61" w:rsidP="00C012B6">
            <w:pPr>
              <w:rPr>
                <w:sz w:val="20"/>
                <w:szCs w:val="20"/>
              </w:rPr>
            </w:pPr>
            <w:r w:rsidRPr="00B35A5C">
              <w:rPr>
                <w:sz w:val="20"/>
                <w:szCs w:val="20"/>
              </w:rPr>
              <w:t xml:space="preserve">                          7.000,00 € </w:t>
            </w:r>
          </w:p>
        </w:tc>
      </w:tr>
      <w:tr w:rsidR="00347F61" w:rsidRPr="00B35A5C" w14:paraId="27027D32" w14:textId="77777777" w:rsidTr="00347F61">
        <w:trPr>
          <w:trHeight w:val="600"/>
        </w:trPr>
        <w:tc>
          <w:tcPr>
            <w:tcW w:w="807" w:type="dxa"/>
          </w:tcPr>
          <w:p w14:paraId="6BDA2A08" w14:textId="44AED50F" w:rsidR="00347F61" w:rsidRPr="00B35A5C" w:rsidRDefault="00347F61" w:rsidP="00C012B6">
            <w:pPr>
              <w:rPr>
                <w:sz w:val="20"/>
                <w:szCs w:val="20"/>
              </w:rPr>
            </w:pPr>
            <w:r>
              <w:rPr>
                <w:sz w:val="20"/>
                <w:szCs w:val="20"/>
              </w:rPr>
              <w:t>9.</w:t>
            </w:r>
          </w:p>
        </w:tc>
        <w:tc>
          <w:tcPr>
            <w:tcW w:w="1071" w:type="dxa"/>
            <w:hideMark/>
          </w:tcPr>
          <w:p w14:paraId="4D4D71E6" w14:textId="27330882" w:rsidR="00347F61" w:rsidRPr="00B35A5C" w:rsidRDefault="00347F61" w:rsidP="00C012B6">
            <w:pPr>
              <w:rPr>
                <w:sz w:val="20"/>
                <w:szCs w:val="20"/>
              </w:rPr>
            </w:pPr>
            <w:r w:rsidRPr="00B35A5C">
              <w:rPr>
                <w:sz w:val="20"/>
                <w:szCs w:val="20"/>
              </w:rPr>
              <w:t>Kapitalni projekt</w:t>
            </w:r>
          </w:p>
        </w:tc>
        <w:tc>
          <w:tcPr>
            <w:tcW w:w="1169" w:type="dxa"/>
            <w:hideMark/>
          </w:tcPr>
          <w:p w14:paraId="2F175EFF" w14:textId="77777777" w:rsidR="00347F61" w:rsidRPr="00B35A5C" w:rsidRDefault="00347F61" w:rsidP="00C012B6">
            <w:pPr>
              <w:rPr>
                <w:sz w:val="20"/>
                <w:szCs w:val="20"/>
              </w:rPr>
            </w:pPr>
            <w:r w:rsidRPr="00B35A5C">
              <w:rPr>
                <w:sz w:val="20"/>
                <w:szCs w:val="20"/>
              </w:rPr>
              <w:t>K400018</w:t>
            </w:r>
          </w:p>
        </w:tc>
        <w:tc>
          <w:tcPr>
            <w:tcW w:w="3865" w:type="dxa"/>
            <w:hideMark/>
          </w:tcPr>
          <w:p w14:paraId="2EA41954" w14:textId="77777777" w:rsidR="00347F61" w:rsidRPr="00B35A5C" w:rsidRDefault="00347F61" w:rsidP="00C012B6">
            <w:pPr>
              <w:rPr>
                <w:sz w:val="20"/>
                <w:szCs w:val="20"/>
              </w:rPr>
            </w:pPr>
            <w:r w:rsidRPr="00B35A5C">
              <w:rPr>
                <w:sz w:val="20"/>
                <w:szCs w:val="20"/>
              </w:rPr>
              <w:t>DOGRADNJA DJEČIJEG VRTIĆA U KRŠANU</w:t>
            </w:r>
          </w:p>
        </w:tc>
        <w:tc>
          <w:tcPr>
            <w:tcW w:w="2374" w:type="dxa"/>
            <w:noWrap/>
            <w:hideMark/>
          </w:tcPr>
          <w:p w14:paraId="686C8A4C" w14:textId="77777777" w:rsidR="00347F61" w:rsidRPr="00B35A5C" w:rsidRDefault="00347F61" w:rsidP="00C012B6">
            <w:pPr>
              <w:rPr>
                <w:sz w:val="20"/>
                <w:szCs w:val="20"/>
              </w:rPr>
            </w:pPr>
            <w:r w:rsidRPr="00B35A5C">
              <w:rPr>
                <w:sz w:val="20"/>
                <w:szCs w:val="20"/>
              </w:rPr>
              <w:t xml:space="preserve">                      750.000,00 € </w:t>
            </w:r>
          </w:p>
        </w:tc>
      </w:tr>
      <w:tr w:rsidR="00347F61" w:rsidRPr="00B35A5C" w14:paraId="12668854" w14:textId="77777777" w:rsidTr="00347F61">
        <w:trPr>
          <w:trHeight w:val="600"/>
        </w:trPr>
        <w:tc>
          <w:tcPr>
            <w:tcW w:w="807" w:type="dxa"/>
          </w:tcPr>
          <w:p w14:paraId="1E15FBFF" w14:textId="0230847C" w:rsidR="00347F61" w:rsidRPr="00B35A5C" w:rsidRDefault="00347F61" w:rsidP="00C012B6">
            <w:pPr>
              <w:rPr>
                <w:sz w:val="20"/>
                <w:szCs w:val="20"/>
              </w:rPr>
            </w:pPr>
            <w:r>
              <w:rPr>
                <w:sz w:val="20"/>
                <w:szCs w:val="20"/>
              </w:rPr>
              <w:t>10.</w:t>
            </w:r>
          </w:p>
        </w:tc>
        <w:tc>
          <w:tcPr>
            <w:tcW w:w="1071" w:type="dxa"/>
            <w:hideMark/>
          </w:tcPr>
          <w:p w14:paraId="2589BD1C" w14:textId="2B8B67B3" w:rsidR="00347F61" w:rsidRPr="00B35A5C" w:rsidRDefault="00347F61" w:rsidP="00C012B6">
            <w:pPr>
              <w:rPr>
                <w:sz w:val="20"/>
                <w:szCs w:val="20"/>
              </w:rPr>
            </w:pPr>
            <w:r w:rsidRPr="00B35A5C">
              <w:rPr>
                <w:sz w:val="20"/>
                <w:szCs w:val="20"/>
              </w:rPr>
              <w:t>Kapitalni projekt</w:t>
            </w:r>
          </w:p>
        </w:tc>
        <w:tc>
          <w:tcPr>
            <w:tcW w:w="1169" w:type="dxa"/>
            <w:hideMark/>
          </w:tcPr>
          <w:p w14:paraId="30289BC3" w14:textId="77777777" w:rsidR="00347F61" w:rsidRPr="00B35A5C" w:rsidRDefault="00347F61" w:rsidP="00C012B6">
            <w:pPr>
              <w:rPr>
                <w:sz w:val="20"/>
                <w:szCs w:val="20"/>
              </w:rPr>
            </w:pPr>
            <w:r w:rsidRPr="00B35A5C">
              <w:rPr>
                <w:sz w:val="20"/>
                <w:szCs w:val="20"/>
              </w:rPr>
              <w:t>K400020</w:t>
            </w:r>
          </w:p>
        </w:tc>
        <w:tc>
          <w:tcPr>
            <w:tcW w:w="3865" w:type="dxa"/>
            <w:hideMark/>
          </w:tcPr>
          <w:p w14:paraId="20EC5159" w14:textId="77777777" w:rsidR="00347F61" w:rsidRPr="00B35A5C" w:rsidRDefault="00347F61" w:rsidP="00C012B6">
            <w:pPr>
              <w:rPr>
                <w:sz w:val="20"/>
                <w:szCs w:val="20"/>
              </w:rPr>
            </w:pPr>
            <w:r w:rsidRPr="00B35A5C">
              <w:rPr>
                <w:sz w:val="20"/>
                <w:szCs w:val="20"/>
              </w:rPr>
              <w:t>ZGRADA BIVŠE ŠKOLE LAZARIĆI</w:t>
            </w:r>
          </w:p>
        </w:tc>
        <w:tc>
          <w:tcPr>
            <w:tcW w:w="2374" w:type="dxa"/>
            <w:noWrap/>
            <w:hideMark/>
          </w:tcPr>
          <w:p w14:paraId="24F97E14" w14:textId="77777777" w:rsidR="00347F61" w:rsidRPr="00B35A5C" w:rsidRDefault="00347F61" w:rsidP="00C012B6">
            <w:pPr>
              <w:rPr>
                <w:sz w:val="20"/>
                <w:szCs w:val="20"/>
              </w:rPr>
            </w:pPr>
            <w:r w:rsidRPr="00B35A5C">
              <w:rPr>
                <w:sz w:val="20"/>
                <w:szCs w:val="20"/>
              </w:rPr>
              <w:t xml:space="preserve">                        40.000,00 € </w:t>
            </w:r>
          </w:p>
        </w:tc>
      </w:tr>
      <w:tr w:rsidR="00347F61" w:rsidRPr="00B35A5C" w14:paraId="4C9219BD" w14:textId="77777777" w:rsidTr="00347F61">
        <w:trPr>
          <w:trHeight w:val="600"/>
        </w:trPr>
        <w:tc>
          <w:tcPr>
            <w:tcW w:w="807" w:type="dxa"/>
          </w:tcPr>
          <w:p w14:paraId="2B1C50DA" w14:textId="1A5728F8" w:rsidR="00347F61" w:rsidRPr="00B35A5C" w:rsidRDefault="00347F61" w:rsidP="00C012B6">
            <w:pPr>
              <w:rPr>
                <w:sz w:val="20"/>
                <w:szCs w:val="20"/>
              </w:rPr>
            </w:pPr>
            <w:r>
              <w:rPr>
                <w:sz w:val="20"/>
                <w:szCs w:val="20"/>
              </w:rPr>
              <w:t>11.</w:t>
            </w:r>
          </w:p>
        </w:tc>
        <w:tc>
          <w:tcPr>
            <w:tcW w:w="1071" w:type="dxa"/>
            <w:hideMark/>
          </w:tcPr>
          <w:p w14:paraId="0288C7CD" w14:textId="4C71216E" w:rsidR="00347F61" w:rsidRPr="00B35A5C" w:rsidRDefault="00347F61" w:rsidP="00C012B6">
            <w:pPr>
              <w:rPr>
                <w:sz w:val="20"/>
                <w:szCs w:val="20"/>
              </w:rPr>
            </w:pPr>
            <w:r w:rsidRPr="00B35A5C">
              <w:rPr>
                <w:sz w:val="20"/>
                <w:szCs w:val="20"/>
              </w:rPr>
              <w:t>Kapitalni projekt</w:t>
            </w:r>
          </w:p>
        </w:tc>
        <w:tc>
          <w:tcPr>
            <w:tcW w:w="1169" w:type="dxa"/>
            <w:hideMark/>
          </w:tcPr>
          <w:p w14:paraId="5465A94F" w14:textId="77777777" w:rsidR="00347F61" w:rsidRPr="00B35A5C" w:rsidRDefault="00347F61" w:rsidP="00C012B6">
            <w:pPr>
              <w:rPr>
                <w:sz w:val="20"/>
                <w:szCs w:val="20"/>
              </w:rPr>
            </w:pPr>
            <w:r w:rsidRPr="00B35A5C">
              <w:rPr>
                <w:sz w:val="20"/>
                <w:szCs w:val="20"/>
              </w:rPr>
              <w:t>K400021</w:t>
            </w:r>
          </w:p>
        </w:tc>
        <w:tc>
          <w:tcPr>
            <w:tcW w:w="3865" w:type="dxa"/>
            <w:hideMark/>
          </w:tcPr>
          <w:p w14:paraId="5B1D317D" w14:textId="77777777" w:rsidR="00347F61" w:rsidRPr="00B35A5C" w:rsidRDefault="00347F61" w:rsidP="00C012B6">
            <w:pPr>
              <w:rPr>
                <w:sz w:val="20"/>
                <w:szCs w:val="20"/>
              </w:rPr>
            </w:pPr>
            <w:r w:rsidRPr="00B35A5C">
              <w:rPr>
                <w:sz w:val="20"/>
                <w:szCs w:val="20"/>
              </w:rPr>
              <w:t>ADAPTACIJA I GRADNJA ZGRADE MO POTPIĆAN</w:t>
            </w:r>
          </w:p>
        </w:tc>
        <w:tc>
          <w:tcPr>
            <w:tcW w:w="2374" w:type="dxa"/>
            <w:noWrap/>
            <w:hideMark/>
          </w:tcPr>
          <w:p w14:paraId="0A006793" w14:textId="77777777" w:rsidR="00347F61" w:rsidRPr="00B35A5C" w:rsidRDefault="00347F61" w:rsidP="00C012B6">
            <w:pPr>
              <w:rPr>
                <w:sz w:val="20"/>
                <w:szCs w:val="20"/>
              </w:rPr>
            </w:pPr>
            <w:r w:rsidRPr="00B35A5C">
              <w:rPr>
                <w:sz w:val="20"/>
                <w:szCs w:val="20"/>
              </w:rPr>
              <w:t xml:space="preserve">                        40.000,00 € </w:t>
            </w:r>
          </w:p>
        </w:tc>
      </w:tr>
      <w:tr w:rsidR="00347F61" w:rsidRPr="00B35A5C" w14:paraId="23B1EB77" w14:textId="77777777" w:rsidTr="00347F61">
        <w:trPr>
          <w:trHeight w:val="600"/>
        </w:trPr>
        <w:tc>
          <w:tcPr>
            <w:tcW w:w="807" w:type="dxa"/>
          </w:tcPr>
          <w:p w14:paraId="2CFF27AD" w14:textId="1CCB741C" w:rsidR="00347F61" w:rsidRPr="00B35A5C" w:rsidRDefault="00347F61" w:rsidP="00C012B6">
            <w:pPr>
              <w:rPr>
                <w:sz w:val="20"/>
                <w:szCs w:val="20"/>
              </w:rPr>
            </w:pPr>
            <w:r>
              <w:rPr>
                <w:sz w:val="20"/>
                <w:szCs w:val="20"/>
              </w:rPr>
              <w:t>12.</w:t>
            </w:r>
          </w:p>
        </w:tc>
        <w:tc>
          <w:tcPr>
            <w:tcW w:w="1071" w:type="dxa"/>
            <w:hideMark/>
          </w:tcPr>
          <w:p w14:paraId="1BF24F5D" w14:textId="78569781" w:rsidR="00347F61" w:rsidRPr="00B35A5C" w:rsidRDefault="00347F61" w:rsidP="00C012B6">
            <w:pPr>
              <w:rPr>
                <w:sz w:val="20"/>
                <w:szCs w:val="20"/>
              </w:rPr>
            </w:pPr>
            <w:r w:rsidRPr="00B35A5C">
              <w:rPr>
                <w:sz w:val="20"/>
                <w:szCs w:val="20"/>
              </w:rPr>
              <w:t>Kapitalni projekt</w:t>
            </w:r>
          </w:p>
        </w:tc>
        <w:tc>
          <w:tcPr>
            <w:tcW w:w="1169" w:type="dxa"/>
            <w:hideMark/>
          </w:tcPr>
          <w:p w14:paraId="39DB653F" w14:textId="77777777" w:rsidR="00347F61" w:rsidRPr="00B35A5C" w:rsidRDefault="00347F61" w:rsidP="00C012B6">
            <w:pPr>
              <w:rPr>
                <w:sz w:val="20"/>
                <w:szCs w:val="20"/>
              </w:rPr>
            </w:pPr>
            <w:r w:rsidRPr="00B35A5C">
              <w:rPr>
                <w:sz w:val="20"/>
                <w:szCs w:val="20"/>
              </w:rPr>
              <w:t>K400022</w:t>
            </w:r>
          </w:p>
        </w:tc>
        <w:tc>
          <w:tcPr>
            <w:tcW w:w="3865" w:type="dxa"/>
            <w:hideMark/>
          </w:tcPr>
          <w:p w14:paraId="30C80026" w14:textId="77777777" w:rsidR="00347F61" w:rsidRPr="00B35A5C" w:rsidRDefault="00347F61" w:rsidP="00C012B6">
            <w:pPr>
              <w:rPr>
                <w:sz w:val="20"/>
                <w:szCs w:val="20"/>
              </w:rPr>
            </w:pPr>
            <w:r w:rsidRPr="00B35A5C">
              <w:rPr>
                <w:sz w:val="20"/>
                <w:szCs w:val="20"/>
              </w:rPr>
              <w:t>ADAPTACIJA I GRADNJA GRAĐEVINSKIH OBJEKATA - UMJETNIČKA INSTALACIJA</w:t>
            </w:r>
          </w:p>
        </w:tc>
        <w:tc>
          <w:tcPr>
            <w:tcW w:w="2374" w:type="dxa"/>
            <w:noWrap/>
            <w:hideMark/>
          </w:tcPr>
          <w:p w14:paraId="03BA789E" w14:textId="77777777" w:rsidR="00347F61" w:rsidRPr="00B35A5C" w:rsidRDefault="00347F61" w:rsidP="00C012B6">
            <w:pPr>
              <w:rPr>
                <w:sz w:val="20"/>
                <w:szCs w:val="20"/>
              </w:rPr>
            </w:pPr>
            <w:r w:rsidRPr="00B35A5C">
              <w:rPr>
                <w:sz w:val="20"/>
                <w:szCs w:val="20"/>
              </w:rPr>
              <w:t xml:space="preserve">                          3.000,00 € </w:t>
            </w:r>
          </w:p>
        </w:tc>
      </w:tr>
      <w:tr w:rsidR="00347F61" w:rsidRPr="00B35A5C" w14:paraId="612FE7E8" w14:textId="77777777" w:rsidTr="00347F61">
        <w:trPr>
          <w:trHeight w:val="600"/>
        </w:trPr>
        <w:tc>
          <w:tcPr>
            <w:tcW w:w="807" w:type="dxa"/>
          </w:tcPr>
          <w:p w14:paraId="03916358" w14:textId="443221A0" w:rsidR="00347F61" w:rsidRPr="00B35A5C" w:rsidRDefault="00347F61" w:rsidP="00C012B6">
            <w:pPr>
              <w:rPr>
                <w:sz w:val="20"/>
                <w:szCs w:val="20"/>
              </w:rPr>
            </w:pPr>
            <w:r>
              <w:rPr>
                <w:sz w:val="20"/>
                <w:szCs w:val="20"/>
              </w:rPr>
              <w:t>13.</w:t>
            </w:r>
          </w:p>
        </w:tc>
        <w:tc>
          <w:tcPr>
            <w:tcW w:w="1071" w:type="dxa"/>
            <w:hideMark/>
          </w:tcPr>
          <w:p w14:paraId="7BA2F231" w14:textId="53A1DC68" w:rsidR="00347F61" w:rsidRPr="00B35A5C" w:rsidRDefault="00347F61" w:rsidP="00C012B6">
            <w:pPr>
              <w:rPr>
                <w:sz w:val="20"/>
                <w:szCs w:val="20"/>
              </w:rPr>
            </w:pPr>
            <w:r w:rsidRPr="00B35A5C">
              <w:rPr>
                <w:sz w:val="20"/>
                <w:szCs w:val="20"/>
              </w:rPr>
              <w:t>Kapitalni projekt</w:t>
            </w:r>
          </w:p>
        </w:tc>
        <w:tc>
          <w:tcPr>
            <w:tcW w:w="1169" w:type="dxa"/>
            <w:hideMark/>
          </w:tcPr>
          <w:p w14:paraId="35324A52" w14:textId="77777777" w:rsidR="00347F61" w:rsidRPr="00B35A5C" w:rsidRDefault="00347F61" w:rsidP="00C012B6">
            <w:pPr>
              <w:rPr>
                <w:sz w:val="20"/>
                <w:szCs w:val="20"/>
              </w:rPr>
            </w:pPr>
            <w:r w:rsidRPr="00B35A5C">
              <w:rPr>
                <w:sz w:val="20"/>
                <w:szCs w:val="20"/>
              </w:rPr>
              <w:t>K400023</w:t>
            </w:r>
          </w:p>
        </w:tc>
        <w:tc>
          <w:tcPr>
            <w:tcW w:w="3865" w:type="dxa"/>
            <w:hideMark/>
          </w:tcPr>
          <w:p w14:paraId="655A03D4" w14:textId="77777777" w:rsidR="00347F61" w:rsidRPr="00B35A5C" w:rsidRDefault="00347F61" w:rsidP="00C012B6">
            <w:pPr>
              <w:rPr>
                <w:sz w:val="20"/>
                <w:szCs w:val="20"/>
              </w:rPr>
            </w:pPr>
            <w:r w:rsidRPr="00B35A5C">
              <w:rPr>
                <w:sz w:val="20"/>
                <w:szCs w:val="20"/>
              </w:rPr>
              <w:t>IZGRADNJA SPORTSKE DVORANE U POTPIĆNU</w:t>
            </w:r>
          </w:p>
        </w:tc>
        <w:tc>
          <w:tcPr>
            <w:tcW w:w="2374" w:type="dxa"/>
            <w:noWrap/>
            <w:hideMark/>
          </w:tcPr>
          <w:p w14:paraId="4951C644" w14:textId="77777777" w:rsidR="00347F61" w:rsidRPr="00B35A5C" w:rsidRDefault="00347F61" w:rsidP="00C012B6">
            <w:pPr>
              <w:rPr>
                <w:sz w:val="20"/>
                <w:szCs w:val="20"/>
              </w:rPr>
            </w:pPr>
            <w:r w:rsidRPr="00B35A5C">
              <w:rPr>
                <w:sz w:val="20"/>
                <w:szCs w:val="20"/>
              </w:rPr>
              <w:t xml:space="preserve">                              500,00 € </w:t>
            </w:r>
          </w:p>
        </w:tc>
      </w:tr>
      <w:tr w:rsidR="00347F61" w:rsidRPr="00B35A5C" w14:paraId="02171C76" w14:textId="77777777" w:rsidTr="00347F61">
        <w:trPr>
          <w:trHeight w:val="600"/>
        </w:trPr>
        <w:tc>
          <w:tcPr>
            <w:tcW w:w="807" w:type="dxa"/>
          </w:tcPr>
          <w:p w14:paraId="488F7A74" w14:textId="5240CD97" w:rsidR="00347F61" w:rsidRPr="00B35A5C" w:rsidRDefault="00347F61" w:rsidP="00C012B6">
            <w:pPr>
              <w:rPr>
                <w:sz w:val="20"/>
                <w:szCs w:val="20"/>
              </w:rPr>
            </w:pPr>
            <w:r>
              <w:rPr>
                <w:sz w:val="20"/>
                <w:szCs w:val="20"/>
              </w:rPr>
              <w:t>14.</w:t>
            </w:r>
          </w:p>
        </w:tc>
        <w:tc>
          <w:tcPr>
            <w:tcW w:w="1071" w:type="dxa"/>
            <w:hideMark/>
          </w:tcPr>
          <w:p w14:paraId="05E09AE2" w14:textId="7B9CC71C" w:rsidR="00347F61" w:rsidRPr="00B35A5C" w:rsidRDefault="00347F61" w:rsidP="00C012B6">
            <w:pPr>
              <w:rPr>
                <w:sz w:val="20"/>
                <w:szCs w:val="20"/>
              </w:rPr>
            </w:pPr>
            <w:r w:rsidRPr="00B35A5C">
              <w:rPr>
                <w:sz w:val="20"/>
                <w:szCs w:val="20"/>
              </w:rPr>
              <w:t>Kapitalni projekt</w:t>
            </w:r>
          </w:p>
        </w:tc>
        <w:tc>
          <w:tcPr>
            <w:tcW w:w="1169" w:type="dxa"/>
            <w:hideMark/>
          </w:tcPr>
          <w:p w14:paraId="14A27D49" w14:textId="77777777" w:rsidR="00347F61" w:rsidRPr="00B35A5C" w:rsidRDefault="00347F61" w:rsidP="00C012B6">
            <w:pPr>
              <w:rPr>
                <w:sz w:val="20"/>
                <w:szCs w:val="20"/>
              </w:rPr>
            </w:pPr>
            <w:r w:rsidRPr="00B35A5C">
              <w:rPr>
                <w:sz w:val="20"/>
                <w:szCs w:val="20"/>
              </w:rPr>
              <w:t>K400024</w:t>
            </w:r>
          </w:p>
        </w:tc>
        <w:tc>
          <w:tcPr>
            <w:tcW w:w="3865" w:type="dxa"/>
            <w:hideMark/>
          </w:tcPr>
          <w:p w14:paraId="38AD214D" w14:textId="77777777" w:rsidR="00347F61" w:rsidRPr="00B35A5C" w:rsidRDefault="00347F61" w:rsidP="00C012B6">
            <w:pPr>
              <w:rPr>
                <w:sz w:val="20"/>
                <w:szCs w:val="20"/>
              </w:rPr>
            </w:pPr>
            <w:r w:rsidRPr="00B35A5C">
              <w:rPr>
                <w:sz w:val="20"/>
                <w:szCs w:val="20"/>
              </w:rPr>
              <w:t>IZGRADNJA SPORTSKIH OBJEKATA - OBJEKT SPORTSKOM CENTRU PRISTAV</w:t>
            </w:r>
          </w:p>
        </w:tc>
        <w:tc>
          <w:tcPr>
            <w:tcW w:w="2374" w:type="dxa"/>
            <w:noWrap/>
            <w:hideMark/>
          </w:tcPr>
          <w:p w14:paraId="64E36142" w14:textId="77777777" w:rsidR="00347F61" w:rsidRPr="00B35A5C" w:rsidRDefault="00347F61" w:rsidP="00C012B6">
            <w:pPr>
              <w:rPr>
                <w:sz w:val="20"/>
                <w:szCs w:val="20"/>
              </w:rPr>
            </w:pPr>
            <w:r w:rsidRPr="00B35A5C">
              <w:rPr>
                <w:sz w:val="20"/>
                <w:szCs w:val="20"/>
              </w:rPr>
              <w:t xml:space="preserve">                              500,00 € </w:t>
            </w:r>
          </w:p>
        </w:tc>
      </w:tr>
      <w:tr w:rsidR="00347F61" w:rsidRPr="00B35A5C" w14:paraId="71ADF9EA" w14:textId="77777777" w:rsidTr="00347F61">
        <w:trPr>
          <w:trHeight w:val="600"/>
        </w:trPr>
        <w:tc>
          <w:tcPr>
            <w:tcW w:w="807" w:type="dxa"/>
          </w:tcPr>
          <w:p w14:paraId="5BF3BB83" w14:textId="1B1C0B39" w:rsidR="00347F61" w:rsidRPr="00B35A5C" w:rsidRDefault="00347F61" w:rsidP="00C012B6">
            <w:pPr>
              <w:rPr>
                <w:sz w:val="20"/>
                <w:szCs w:val="20"/>
              </w:rPr>
            </w:pPr>
            <w:r>
              <w:rPr>
                <w:sz w:val="20"/>
                <w:szCs w:val="20"/>
              </w:rPr>
              <w:t>15.</w:t>
            </w:r>
          </w:p>
        </w:tc>
        <w:tc>
          <w:tcPr>
            <w:tcW w:w="1071" w:type="dxa"/>
            <w:hideMark/>
          </w:tcPr>
          <w:p w14:paraId="4BAB9B88" w14:textId="43598297" w:rsidR="00347F61" w:rsidRPr="00B35A5C" w:rsidRDefault="00347F61" w:rsidP="00C012B6">
            <w:pPr>
              <w:rPr>
                <w:sz w:val="20"/>
                <w:szCs w:val="20"/>
              </w:rPr>
            </w:pPr>
            <w:r w:rsidRPr="00B35A5C">
              <w:rPr>
                <w:sz w:val="20"/>
                <w:szCs w:val="20"/>
              </w:rPr>
              <w:t>Kapitalni projekt</w:t>
            </w:r>
          </w:p>
        </w:tc>
        <w:tc>
          <w:tcPr>
            <w:tcW w:w="1169" w:type="dxa"/>
            <w:hideMark/>
          </w:tcPr>
          <w:p w14:paraId="117A80E2" w14:textId="77777777" w:rsidR="00347F61" w:rsidRPr="00B35A5C" w:rsidRDefault="00347F61" w:rsidP="00C012B6">
            <w:pPr>
              <w:rPr>
                <w:sz w:val="20"/>
                <w:szCs w:val="20"/>
              </w:rPr>
            </w:pPr>
            <w:r w:rsidRPr="00B35A5C">
              <w:rPr>
                <w:sz w:val="20"/>
                <w:szCs w:val="20"/>
              </w:rPr>
              <w:t>K400025</w:t>
            </w:r>
          </w:p>
        </w:tc>
        <w:tc>
          <w:tcPr>
            <w:tcW w:w="3865" w:type="dxa"/>
            <w:hideMark/>
          </w:tcPr>
          <w:p w14:paraId="23AF2BBB" w14:textId="77777777" w:rsidR="00347F61" w:rsidRPr="00B35A5C" w:rsidRDefault="00347F61" w:rsidP="00C012B6">
            <w:pPr>
              <w:rPr>
                <w:sz w:val="20"/>
                <w:szCs w:val="20"/>
              </w:rPr>
            </w:pPr>
            <w:r w:rsidRPr="00B35A5C">
              <w:rPr>
                <w:sz w:val="20"/>
                <w:szCs w:val="20"/>
              </w:rPr>
              <w:t>IZGRADNJA SPORTSKIH OBJEKATA - BOĆALIŠTE U STEPČIĆIMA</w:t>
            </w:r>
          </w:p>
        </w:tc>
        <w:tc>
          <w:tcPr>
            <w:tcW w:w="2374" w:type="dxa"/>
            <w:noWrap/>
            <w:hideMark/>
          </w:tcPr>
          <w:p w14:paraId="122D5F4E" w14:textId="77777777" w:rsidR="00347F61" w:rsidRPr="00B35A5C" w:rsidRDefault="00347F61" w:rsidP="00C012B6">
            <w:pPr>
              <w:rPr>
                <w:sz w:val="20"/>
                <w:szCs w:val="20"/>
              </w:rPr>
            </w:pPr>
            <w:r w:rsidRPr="00B35A5C">
              <w:rPr>
                <w:sz w:val="20"/>
                <w:szCs w:val="20"/>
              </w:rPr>
              <w:t xml:space="preserve">                        13.500,00 € </w:t>
            </w:r>
          </w:p>
        </w:tc>
      </w:tr>
      <w:tr w:rsidR="00347F61" w:rsidRPr="00B35A5C" w14:paraId="236458EA" w14:textId="77777777" w:rsidTr="00347F61">
        <w:trPr>
          <w:trHeight w:val="600"/>
        </w:trPr>
        <w:tc>
          <w:tcPr>
            <w:tcW w:w="807" w:type="dxa"/>
          </w:tcPr>
          <w:p w14:paraId="726A7AAE" w14:textId="4FDD2F4D" w:rsidR="00347F61" w:rsidRPr="00B35A5C" w:rsidRDefault="00347F61" w:rsidP="00C012B6">
            <w:pPr>
              <w:rPr>
                <w:sz w:val="20"/>
                <w:szCs w:val="20"/>
              </w:rPr>
            </w:pPr>
            <w:r>
              <w:rPr>
                <w:sz w:val="20"/>
                <w:szCs w:val="20"/>
              </w:rPr>
              <w:lastRenderedPageBreak/>
              <w:t>16.</w:t>
            </w:r>
          </w:p>
        </w:tc>
        <w:tc>
          <w:tcPr>
            <w:tcW w:w="1071" w:type="dxa"/>
            <w:hideMark/>
          </w:tcPr>
          <w:p w14:paraId="3A598A42" w14:textId="306D7692" w:rsidR="00347F61" w:rsidRPr="00B35A5C" w:rsidRDefault="00347F61" w:rsidP="00C012B6">
            <w:pPr>
              <w:rPr>
                <w:sz w:val="20"/>
                <w:szCs w:val="20"/>
              </w:rPr>
            </w:pPr>
            <w:r w:rsidRPr="00B35A5C">
              <w:rPr>
                <w:sz w:val="20"/>
                <w:szCs w:val="20"/>
              </w:rPr>
              <w:t>Kapitalni projekt</w:t>
            </w:r>
          </w:p>
        </w:tc>
        <w:tc>
          <w:tcPr>
            <w:tcW w:w="1169" w:type="dxa"/>
            <w:hideMark/>
          </w:tcPr>
          <w:p w14:paraId="1819D062" w14:textId="77777777" w:rsidR="00347F61" w:rsidRPr="00B35A5C" w:rsidRDefault="00347F61" w:rsidP="00C012B6">
            <w:pPr>
              <w:rPr>
                <w:sz w:val="20"/>
                <w:szCs w:val="20"/>
              </w:rPr>
            </w:pPr>
            <w:r w:rsidRPr="00B35A5C">
              <w:rPr>
                <w:sz w:val="20"/>
                <w:szCs w:val="20"/>
              </w:rPr>
              <w:t>K400027</w:t>
            </w:r>
          </w:p>
        </w:tc>
        <w:tc>
          <w:tcPr>
            <w:tcW w:w="3865" w:type="dxa"/>
            <w:hideMark/>
          </w:tcPr>
          <w:p w14:paraId="315C013D" w14:textId="77777777" w:rsidR="00347F61" w:rsidRPr="00B35A5C" w:rsidRDefault="00347F61" w:rsidP="00C012B6">
            <w:pPr>
              <w:rPr>
                <w:sz w:val="20"/>
                <w:szCs w:val="20"/>
              </w:rPr>
            </w:pPr>
            <w:r w:rsidRPr="00B35A5C">
              <w:rPr>
                <w:sz w:val="20"/>
                <w:szCs w:val="20"/>
              </w:rPr>
              <w:t>REKONSTRUKCIJA I PRENAMJENA STAMBENE GRAĐEVINE U PLOMINU</w:t>
            </w:r>
          </w:p>
        </w:tc>
        <w:tc>
          <w:tcPr>
            <w:tcW w:w="2374" w:type="dxa"/>
            <w:noWrap/>
            <w:hideMark/>
          </w:tcPr>
          <w:p w14:paraId="31A85F7F" w14:textId="77777777" w:rsidR="00347F61" w:rsidRPr="00B35A5C" w:rsidRDefault="00347F61" w:rsidP="00C012B6">
            <w:pPr>
              <w:rPr>
                <w:sz w:val="20"/>
                <w:szCs w:val="20"/>
              </w:rPr>
            </w:pPr>
            <w:r w:rsidRPr="00B35A5C">
              <w:rPr>
                <w:sz w:val="20"/>
                <w:szCs w:val="20"/>
              </w:rPr>
              <w:t xml:space="preserve">                          5.000,00 € </w:t>
            </w:r>
          </w:p>
        </w:tc>
      </w:tr>
      <w:tr w:rsidR="00347F61" w:rsidRPr="00B35A5C" w14:paraId="6F10F483" w14:textId="77777777" w:rsidTr="00347F61">
        <w:trPr>
          <w:trHeight w:val="600"/>
        </w:trPr>
        <w:tc>
          <w:tcPr>
            <w:tcW w:w="807" w:type="dxa"/>
          </w:tcPr>
          <w:p w14:paraId="3A6B00AC" w14:textId="736C6DBE" w:rsidR="00347F61" w:rsidRPr="00B35A5C" w:rsidRDefault="00347F61" w:rsidP="00C012B6">
            <w:pPr>
              <w:rPr>
                <w:sz w:val="20"/>
                <w:szCs w:val="20"/>
              </w:rPr>
            </w:pPr>
            <w:r>
              <w:rPr>
                <w:sz w:val="20"/>
                <w:szCs w:val="20"/>
              </w:rPr>
              <w:t>17.</w:t>
            </w:r>
          </w:p>
        </w:tc>
        <w:tc>
          <w:tcPr>
            <w:tcW w:w="1071" w:type="dxa"/>
            <w:hideMark/>
          </w:tcPr>
          <w:p w14:paraId="5BB3D150" w14:textId="79F15586" w:rsidR="00347F61" w:rsidRPr="00B35A5C" w:rsidRDefault="00347F61" w:rsidP="00C012B6">
            <w:pPr>
              <w:rPr>
                <w:sz w:val="20"/>
                <w:szCs w:val="20"/>
              </w:rPr>
            </w:pPr>
            <w:r w:rsidRPr="00B35A5C">
              <w:rPr>
                <w:sz w:val="20"/>
                <w:szCs w:val="20"/>
              </w:rPr>
              <w:t>Kapitalni projekt</w:t>
            </w:r>
          </w:p>
        </w:tc>
        <w:tc>
          <w:tcPr>
            <w:tcW w:w="1169" w:type="dxa"/>
            <w:hideMark/>
          </w:tcPr>
          <w:p w14:paraId="1C71CEC5" w14:textId="77777777" w:rsidR="00347F61" w:rsidRPr="00B35A5C" w:rsidRDefault="00347F61" w:rsidP="00C012B6">
            <w:pPr>
              <w:rPr>
                <w:sz w:val="20"/>
                <w:szCs w:val="20"/>
              </w:rPr>
            </w:pPr>
            <w:r w:rsidRPr="00B35A5C">
              <w:rPr>
                <w:sz w:val="20"/>
                <w:szCs w:val="20"/>
              </w:rPr>
              <w:t>K400030</w:t>
            </w:r>
          </w:p>
        </w:tc>
        <w:tc>
          <w:tcPr>
            <w:tcW w:w="3865" w:type="dxa"/>
            <w:hideMark/>
          </w:tcPr>
          <w:p w14:paraId="551613D6" w14:textId="77777777" w:rsidR="00347F61" w:rsidRPr="00B35A5C" w:rsidRDefault="00347F61" w:rsidP="00C012B6">
            <w:pPr>
              <w:rPr>
                <w:sz w:val="20"/>
                <w:szCs w:val="20"/>
              </w:rPr>
            </w:pPr>
            <w:r w:rsidRPr="00B35A5C">
              <w:rPr>
                <w:sz w:val="20"/>
                <w:szCs w:val="20"/>
              </w:rPr>
              <w:t>ODLAGANJE KOMUNALNOG OTPADA SUFINANCKRANJE ODLAGALIŠTA OTPADA</w:t>
            </w:r>
          </w:p>
        </w:tc>
        <w:tc>
          <w:tcPr>
            <w:tcW w:w="2374" w:type="dxa"/>
            <w:noWrap/>
            <w:hideMark/>
          </w:tcPr>
          <w:p w14:paraId="4B03E264" w14:textId="77777777" w:rsidR="00347F61" w:rsidRPr="00B35A5C" w:rsidRDefault="00347F61" w:rsidP="00C012B6">
            <w:pPr>
              <w:rPr>
                <w:sz w:val="20"/>
                <w:szCs w:val="20"/>
              </w:rPr>
            </w:pPr>
            <w:r w:rsidRPr="00B35A5C">
              <w:rPr>
                <w:sz w:val="20"/>
                <w:szCs w:val="20"/>
              </w:rPr>
              <w:t xml:space="preserve">                          8.550,00 € </w:t>
            </w:r>
          </w:p>
        </w:tc>
      </w:tr>
      <w:tr w:rsidR="00347F61" w:rsidRPr="00B35A5C" w14:paraId="1E15736E" w14:textId="77777777" w:rsidTr="00347F61">
        <w:trPr>
          <w:trHeight w:val="600"/>
        </w:trPr>
        <w:tc>
          <w:tcPr>
            <w:tcW w:w="807" w:type="dxa"/>
          </w:tcPr>
          <w:p w14:paraId="1093E573" w14:textId="21BB0AE3" w:rsidR="00347F61" w:rsidRPr="00B35A5C" w:rsidRDefault="00347F61" w:rsidP="00C012B6">
            <w:pPr>
              <w:rPr>
                <w:sz w:val="20"/>
                <w:szCs w:val="20"/>
              </w:rPr>
            </w:pPr>
            <w:r>
              <w:rPr>
                <w:sz w:val="20"/>
                <w:szCs w:val="20"/>
              </w:rPr>
              <w:t>18.</w:t>
            </w:r>
          </w:p>
        </w:tc>
        <w:tc>
          <w:tcPr>
            <w:tcW w:w="1071" w:type="dxa"/>
            <w:hideMark/>
          </w:tcPr>
          <w:p w14:paraId="78812BCA" w14:textId="36059E3A" w:rsidR="00347F61" w:rsidRPr="00B35A5C" w:rsidRDefault="00347F61" w:rsidP="00C012B6">
            <w:pPr>
              <w:rPr>
                <w:sz w:val="20"/>
                <w:szCs w:val="20"/>
              </w:rPr>
            </w:pPr>
            <w:r w:rsidRPr="00B35A5C">
              <w:rPr>
                <w:sz w:val="20"/>
                <w:szCs w:val="20"/>
              </w:rPr>
              <w:t>Kapitalni projekt</w:t>
            </w:r>
          </w:p>
        </w:tc>
        <w:tc>
          <w:tcPr>
            <w:tcW w:w="1169" w:type="dxa"/>
            <w:hideMark/>
          </w:tcPr>
          <w:p w14:paraId="0E79DB4C" w14:textId="77777777" w:rsidR="00347F61" w:rsidRPr="00B35A5C" w:rsidRDefault="00347F61" w:rsidP="00C012B6">
            <w:pPr>
              <w:rPr>
                <w:sz w:val="20"/>
                <w:szCs w:val="20"/>
              </w:rPr>
            </w:pPr>
            <w:r w:rsidRPr="00B35A5C">
              <w:rPr>
                <w:sz w:val="20"/>
                <w:szCs w:val="20"/>
              </w:rPr>
              <w:t>K400032</w:t>
            </w:r>
          </w:p>
        </w:tc>
        <w:tc>
          <w:tcPr>
            <w:tcW w:w="3865" w:type="dxa"/>
            <w:hideMark/>
          </w:tcPr>
          <w:p w14:paraId="73DEB046" w14:textId="77777777" w:rsidR="00347F61" w:rsidRPr="00B35A5C" w:rsidRDefault="00347F61" w:rsidP="00C012B6">
            <w:pPr>
              <w:rPr>
                <w:sz w:val="20"/>
                <w:szCs w:val="20"/>
              </w:rPr>
            </w:pPr>
            <w:r w:rsidRPr="00B35A5C">
              <w:rPr>
                <w:sz w:val="20"/>
                <w:szCs w:val="20"/>
              </w:rPr>
              <w:t>ODRŽAVANJE OSTALIH ZGRADA - UPRAVA ZGRADA OPĆINE</w:t>
            </w:r>
          </w:p>
        </w:tc>
        <w:tc>
          <w:tcPr>
            <w:tcW w:w="2374" w:type="dxa"/>
            <w:noWrap/>
            <w:hideMark/>
          </w:tcPr>
          <w:p w14:paraId="411D5A13" w14:textId="77777777" w:rsidR="00347F61" w:rsidRPr="00B35A5C" w:rsidRDefault="00347F61" w:rsidP="00C012B6">
            <w:pPr>
              <w:rPr>
                <w:sz w:val="20"/>
                <w:szCs w:val="20"/>
              </w:rPr>
            </w:pPr>
            <w:r w:rsidRPr="00B35A5C">
              <w:rPr>
                <w:sz w:val="20"/>
                <w:szCs w:val="20"/>
              </w:rPr>
              <w:t xml:space="preserve">                        13.300,00 € </w:t>
            </w:r>
          </w:p>
        </w:tc>
      </w:tr>
      <w:tr w:rsidR="00347F61" w:rsidRPr="00B35A5C" w14:paraId="1294FA92" w14:textId="77777777" w:rsidTr="00347F61">
        <w:trPr>
          <w:trHeight w:val="600"/>
        </w:trPr>
        <w:tc>
          <w:tcPr>
            <w:tcW w:w="807" w:type="dxa"/>
          </w:tcPr>
          <w:p w14:paraId="759A6F8A" w14:textId="1F9D597E" w:rsidR="00347F61" w:rsidRPr="00B35A5C" w:rsidRDefault="00347F61" w:rsidP="00C012B6">
            <w:pPr>
              <w:rPr>
                <w:sz w:val="20"/>
                <w:szCs w:val="20"/>
              </w:rPr>
            </w:pPr>
            <w:r>
              <w:rPr>
                <w:sz w:val="20"/>
                <w:szCs w:val="20"/>
              </w:rPr>
              <w:t>19.</w:t>
            </w:r>
          </w:p>
        </w:tc>
        <w:tc>
          <w:tcPr>
            <w:tcW w:w="1071" w:type="dxa"/>
            <w:hideMark/>
          </w:tcPr>
          <w:p w14:paraId="37FA0559" w14:textId="14D6201B" w:rsidR="00347F61" w:rsidRPr="00B35A5C" w:rsidRDefault="00347F61" w:rsidP="00C012B6">
            <w:pPr>
              <w:rPr>
                <w:sz w:val="20"/>
                <w:szCs w:val="20"/>
              </w:rPr>
            </w:pPr>
            <w:r w:rsidRPr="00B35A5C">
              <w:rPr>
                <w:sz w:val="20"/>
                <w:szCs w:val="20"/>
              </w:rPr>
              <w:t>Kapitalni projekt</w:t>
            </w:r>
          </w:p>
        </w:tc>
        <w:tc>
          <w:tcPr>
            <w:tcW w:w="1169" w:type="dxa"/>
            <w:hideMark/>
          </w:tcPr>
          <w:p w14:paraId="0DABFEA0" w14:textId="77777777" w:rsidR="00347F61" w:rsidRPr="00B35A5C" w:rsidRDefault="00347F61" w:rsidP="00C012B6">
            <w:pPr>
              <w:rPr>
                <w:sz w:val="20"/>
                <w:szCs w:val="20"/>
              </w:rPr>
            </w:pPr>
            <w:r w:rsidRPr="00B35A5C">
              <w:rPr>
                <w:sz w:val="20"/>
                <w:szCs w:val="20"/>
              </w:rPr>
              <w:t>K400033</w:t>
            </w:r>
          </w:p>
        </w:tc>
        <w:tc>
          <w:tcPr>
            <w:tcW w:w="3865" w:type="dxa"/>
            <w:hideMark/>
          </w:tcPr>
          <w:p w14:paraId="1A540B0E" w14:textId="77777777" w:rsidR="00347F61" w:rsidRPr="00B35A5C" w:rsidRDefault="00347F61" w:rsidP="00C012B6">
            <w:pPr>
              <w:rPr>
                <w:sz w:val="20"/>
                <w:szCs w:val="20"/>
              </w:rPr>
            </w:pPr>
            <w:r w:rsidRPr="00B35A5C">
              <w:rPr>
                <w:sz w:val="20"/>
                <w:szCs w:val="20"/>
              </w:rPr>
              <w:t>REKONSTRUKCIJA ZGRADE DOMA U PURGARIJI ČEPIĆ</w:t>
            </w:r>
          </w:p>
        </w:tc>
        <w:tc>
          <w:tcPr>
            <w:tcW w:w="2374" w:type="dxa"/>
            <w:noWrap/>
            <w:hideMark/>
          </w:tcPr>
          <w:p w14:paraId="2538E424" w14:textId="77777777" w:rsidR="00347F61" w:rsidRPr="00B35A5C" w:rsidRDefault="00347F61" w:rsidP="00C012B6">
            <w:pPr>
              <w:rPr>
                <w:sz w:val="20"/>
                <w:szCs w:val="20"/>
              </w:rPr>
            </w:pPr>
            <w:r w:rsidRPr="00B35A5C">
              <w:rPr>
                <w:sz w:val="20"/>
                <w:szCs w:val="20"/>
              </w:rPr>
              <w:t xml:space="preserve">                        40.000,00 € </w:t>
            </w:r>
          </w:p>
        </w:tc>
      </w:tr>
      <w:tr w:rsidR="00347F61" w:rsidRPr="00B35A5C" w14:paraId="282A1BF9" w14:textId="77777777" w:rsidTr="00347F61">
        <w:trPr>
          <w:trHeight w:val="600"/>
        </w:trPr>
        <w:tc>
          <w:tcPr>
            <w:tcW w:w="807" w:type="dxa"/>
          </w:tcPr>
          <w:p w14:paraId="2289048B" w14:textId="727F04FF" w:rsidR="00347F61" w:rsidRPr="00B35A5C" w:rsidRDefault="00347F61" w:rsidP="00C012B6">
            <w:pPr>
              <w:rPr>
                <w:sz w:val="20"/>
                <w:szCs w:val="20"/>
              </w:rPr>
            </w:pPr>
            <w:r>
              <w:rPr>
                <w:sz w:val="20"/>
                <w:szCs w:val="20"/>
              </w:rPr>
              <w:t>20.</w:t>
            </w:r>
          </w:p>
        </w:tc>
        <w:tc>
          <w:tcPr>
            <w:tcW w:w="1071" w:type="dxa"/>
            <w:hideMark/>
          </w:tcPr>
          <w:p w14:paraId="785D5D12" w14:textId="40B60921" w:rsidR="00347F61" w:rsidRPr="00B35A5C" w:rsidRDefault="00347F61" w:rsidP="00C012B6">
            <w:pPr>
              <w:rPr>
                <w:sz w:val="20"/>
                <w:szCs w:val="20"/>
              </w:rPr>
            </w:pPr>
            <w:r w:rsidRPr="00B35A5C">
              <w:rPr>
                <w:sz w:val="20"/>
                <w:szCs w:val="20"/>
              </w:rPr>
              <w:t>Kapitalni projekt</w:t>
            </w:r>
          </w:p>
        </w:tc>
        <w:tc>
          <w:tcPr>
            <w:tcW w:w="1169" w:type="dxa"/>
            <w:hideMark/>
          </w:tcPr>
          <w:p w14:paraId="30C877EC" w14:textId="77777777" w:rsidR="00347F61" w:rsidRPr="00B35A5C" w:rsidRDefault="00347F61" w:rsidP="00C012B6">
            <w:pPr>
              <w:rPr>
                <w:sz w:val="20"/>
                <w:szCs w:val="20"/>
              </w:rPr>
            </w:pPr>
            <w:r w:rsidRPr="00B35A5C">
              <w:rPr>
                <w:sz w:val="20"/>
                <w:szCs w:val="20"/>
              </w:rPr>
              <w:t>K400036</w:t>
            </w:r>
          </w:p>
        </w:tc>
        <w:tc>
          <w:tcPr>
            <w:tcW w:w="3865" w:type="dxa"/>
            <w:hideMark/>
          </w:tcPr>
          <w:p w14:paraId="15AD604B" w14:textId="77777777" w:rsidR="00347F61" w:rsidRPr="00B35A5C" w:rsidRDefault="00347F61" w:rsidP="00C012B6">
            <w:pPr>
              <w:rPr>
                <w:sz w:val="20"/>
                <w:szCs w:val="20"/>
              </w:rPr>
            </w:pPr>
            <w:r w:rsidRPr="00B35A5C">
              <w:rPr>
                <w:sz w:val="20"/>
                <w:szCs w:val="20"/>
              </w:rPr>
              <w:t>SANACIJA, REKONSTRUKCIJA I PRENAMJENA ZGADE BIVŠE SEPARACIJE U POTPIĆNU</w:t>
            </w:r>
          </w:p>
        </w:tc>
        <w:tc>
          <w:tcPr>
            <w:tcW w:w="2374" w:type="dxa"/>
            <w:noWrap/>
            <w:hideMark/>
          </w:tcPr>
          <w:p w14:paraId="3753E2A1" w14:textId="77777777" w:rsidR="00347F61" w:rsidRPr="00B35A5C" w:rsidRDefault="00347F61" w:rsidP="00C012B6">
            <w:pPr>
              <w:rPr>
                <w:sz w:val="20"/>
                <w:szCs w:val="20"/>
              </w:rPr>
            </w:pPr>
            <w:r w:rsidRPr="00B35A5C">
              <w:rPr>
                <w:sz w:val="20"/>
                <w:szCs w:val="20"/>
              </w:rPr>
              <w:t xml:space="preserve">                      450.000,00 € </w:t>
            </w:r>
          </w:p>
        </w:tc>
      </w:tr>
      <w:tr w:rsidR="00347F61" w:rsidRPr="00B35A5C" w14:paraId="5F5B891E" w14:textId="77777777" w:rsidTr="00347F61">
        <w:trPr>
          <w:trHeight w:val="600"/>
        </w:trPr>
        <w:tc>
          <w:tcPr>
            <w:tcW w:w="807" w:type="dxa"/>
          </w:tcPr>
          <w:p w14:paraId="31EF7142" w14:textId="0DEF9CC2" w:rsidR="00347F61" w:rsidRPr="00B35A5C" w:rsidRDefault="00347F61" w:rsidP="00C012B6">
            <w:pPr>
              <w:rPr>
                <w:sz w:val="20"/>
                <w:szCs w:val="20"/>
              </w:rPr>
            </w:pPr>
            <w:r>
              <w:rPr>
                <w:sz w:val="20"/>
                <w:szCs w:val="20"/>
              </w:rPr>
              <w:t>21.</w:t>
            </w:r>
          </w:p>
        </w:tc>
        <w:tc>
          <w:tcPr>
            <w:tcW w:w="1071" w:type="dxa"/>
            <w:hideMark/>
          </w:tcPr>
          <w:p w14:paraId="727FDEFE" w14:textId="7D7FFBE5" w:rsidR="00347F61" w:rsidRPr="00B35A5C" w:rsidRDefault="00347F61" w:rsidP="00C012B6">
            <w:pPr>
              <w:rPr>
                <w:sz w:val="20"/>
                <w:szCs w:val="20"/>
              </w:rPr>
            </w:pPr>
            <w:r w:rsidRPr="00B35A5C">
              <w:rPr>
                <w:sz w:val="20"/>
                <w:szCs w:val="20"/>
              </w:rPr>
              <w:t>Kapitalni projekt</w:t>
            </w:r>
          </w:p>
        </w:tc>
        <w:tc>
          <w:tcPr>
            <w:tcW w:w="1169" w:type="dxa"/>
            <w:hideMark/>
          </w:tcPr>
          <w:p w14:paraId="2E9AB7AD" w14:textId="77777777" w:rsidR="00347F61" w:rsidRPr="00B35A5C" w:rsidRDefault="00347F61" w:rsidP="00C012B6">
            <w:pPr>
              <w:rPr>
                <w:sz w:val="20"/>
                <w:szCs w:val="20"/>
              </w:rPr>
            </w:pPr>
            <w:r w:rsidRPr="00B35A5C">
              <w:rPr>
                <w:sz w:val="20"/>
                <w:szCs w:val="20"/>
              </w:rPr>
              <w:t>K400037</w:t>
            </w:r>
          </w:p>
        </w:tc>
        <w:tc>
          <w:tcPr>
            <w:tcW w:w="3865" w:type="dxa"/>
            <w:hideMark/>
          </w:tcPr>
          <w:p w14:paraId="00853601" w14:textId="77777777" w:rsidR="00347F61" w:rsidRPr="00B35A5C" w:rsidRDefault="00347F61" w:rsidP="00C012B6">
            <w:pPr>
              <w:rPr>
                <w:sz w:val="20"/>
                <w:szCs w:val="20"/>
              </w:rPr>
            </w:pPr>
            <w:r w:rsidRPr="00B35A5C">
              <w:rPr>
                <w:sz w:val="20"/>
                <w:szCs w:val="20"/>
              </w:rPr>
              <w:t>SANACIJA I OPREMANJE KAŠTELA KRŠAN-ČUVAR ISTARSKOG RAZVODA</w:t>
            </w:r>
          </w:p>
        </w:tc>
        <w:tc>
          <w:tcPr>
            <w:tcW w:w="2374" w:type="dxa"/>
            <w:noWrap/>
            <w:hideMark/>
          </w:tcPr>
          <w:p w14:paraId="117562CA" w14:textId="77777777" w:rsidR="00347F61" w:rsidRPr="00B35A5C" w:rsidRDefault="00347F61" w:rsidP="00C012B6">
            <w:pPr>
              <w:rPr>
                <w:sz w:val="20"/>
                <w:szCs w:val="20"/>
              </w:rPr>
            </w:pPr>
            <w:r w:rsidRPr="00B35A5C">
              <w:rPr>
                <w:sz w:val="20"/>
                <w:szCs w:val="20"/>
              </w:rPr>
              <w:t xml:space="preserve">                          5.000,00 € </w:t>
            </w:r>
          </w:p>
        </w:tc>
      </w:tr>
      <w:tr w:rsidR="00347F61" w:rsidRPr="00B35A5C" w14:paraId="06617BE2" w14:textId="77777777" w:rsidTr="00347F61">
        <w:trPr>
          <w:trHeight w:val="600"/>
        </w:trPr>
        <w:tc>
          <w:tcPr>
            <w:tcW w:w="807" w:type="dxa"/>
          </w:tcPr>
          <w:p w14:paraId="1D793F22" w14:textId="3C5D642B" w:rsidR="00347F61" w:rsidRPr="00B35A5C" w:rsidRDefault="00347F61" w:rsidP="00C012B6">
            <w:pPr>
              <w:rPr>
                <w:sz w:val="20"/>
                <w:szCs w:val="20"/>
              </w:rPr>
            </w:pPr>
            <w:r>
              <w:rPr>
                <w:sz w:val="20"/>
                <w:szCs w:val="20"/>
              </w:rPr>
              <w:t>22.</w:t>
            </w:r>
          </w:p>
        </w:tc>
        <w:tc>
          <w:tcPr>
            <w:tcW w:w="1071" w:type="dxa"/>
            <w:hideMark/>
          </w:tcPr>
          <w:p w14:paraId="55A82FE8" w14:textId="49D8CE90" w:rsidR="00347F61" w:rsidRPr="00B35A5C" w:rsidRDefault="00347F61" w:rsidP="00C012B6">
            <w:pPr>
              <w:rPr>
                <w:sz w:val="20"/>
                <w:szCs w:val="20"/>
              </w:rPr>
            </w:pPr>
            <w:r w:rsidRPr="00B35A5C">
              <w:rPr>
                <w:sz w:val="20"/>
                <w:szCs w:val="20"/>
              </w:rPr>
              <w:t>Kapitalni projekt</w:t>
            </w:r>
          </w:p>
        </w:tc>
        <w:tc>
          <w:tcPr>
            <w:tcW w:w="1169" w:type="dxa"/>
            <w:hideMark/>
          </w:tcPr>
          <w:p w14:paraId="3042BDEF" w14:textId="77777777" w:rsidR="00347F61" w:rsidRPr="00B35A5C" w:rsidRDefault="00347F61" w:rsidP="00C012B6">
            <w:pPr>
              <w:rPr>
                <w:sz w:val="20"/>
                <w:szCs w:val="20"/>
              </w:rPr>
            </w:pPr>
            <w:r w:rsidRPr="00B35A5C">
              <w:rPr>
                <w:sz w:val="20"/>
                <w:szCs w:val="20"/>
              </w:rPr>
              <w:t>K400038</w:t>
            </w:r>
          </w:p>
        </w:tc>
        <w:tc>
          <w:tcPr>
            <w:tcW w:w="3865" w:type="dxa"/>
            <w:hideMark/>
          </w:tcPr>
          <w:p w14:paraId="0B7D4DD3" w14:textId="77777777" w:rsidR="00347F61" w:rsidRPr="00B35A5C" w:rsidRDefault="00347F61" w:rsidP="00C012B6">
            <w:pPr>
              <w:rPr>
                <w:sz w:val="20"/>
                <w:szCs w:val="20"/>
              </w:rPr>
            </w:pPr>
            <w:r w:rsidRPr="00B35A5C">
              <w:rPr>
                <w:sz w:val="20"/>
                <w:szCs w:val="20"/>
              </w:rPr>
              <w:t>CENTAR ZA AGROPODUZETNIŠTVO (OBJEKTI)  U PROIZVONO POSLOVNOJ ZONI KRŠAN</w:t>
            </w:r>
          </w:p>
        </w:tc>
        <w:tc>
          <w:tcPr>
            <w:tcW w:w="2374" w:type="dxa"/>
            <w:noWrap/>
            <w:hideMark/>
          </w:tcPr>
          <w:p w14:paraId="611F3C84" w14:textId="77777777" w:rsidR="00347F61" w:rsidRPr="00B35A5C" w:rsidRDefault="00347F61" w:rsidP="00C012B6">
            <w:pPr>
              <w:rPr>
                <w:sz w:val="20"/>
                <w:szCs w:val="20"/>
              </w:rPr>
            </w:pPr>
            <w:r w:rsidRPr="00B35A5C">
              <w:rPr>
                <w:sz w:val="20"/>
                <w:szCs w:val="20"/>
              </w:rPr>
              <w:t xml:space="preserve">                        66.000,00 € </w:t>
            </w:r>
          </w:p>
        </w:tc>
      </w:tr>
      <w:tr w:rsidR="00347F61" w:rsidRPr="00B35A5C" w14:paraId="2842D05A" w14:textId="77777777" w:rsidTr="00347F61">
        <w:trPr>
          <w:trHeight w:val="600"/>
        </w:trPr>
        <w:tc>
          <w:tcPr>
            <w:tcW w:w="807" w:type="dxa"/>
          </w:tcPr>
          <w:p w14:paraId="410723D2" w14:textId="65D8871B" w:rsidR="00347F61" w:rsidRPr="00B35A5C" w:rsidRDefault="00347F61" w:rsidP="00C012B6">
            <w:pPr>
              <w:rPr>
                <w:sz w:val="20"/>
                <w:szCs w:val="20"/>
              </w:rPr>
            </w:pPr>
            <w:r>
              <w:rPr>
                <w:sz w:val="20"/>
                <w:szCs w:val="20"/>
              </w:rPr>
              <w:t>23.</w:t>
            </w:r>
          </w:p>
        </w:tc>
        <w:tc>
          <w:tcPr>
            <w:tcW w:w="1071" w:type="dxa"/>
            <w:hideMark/>
          </w:tcPr>
          <w:p w14:paraId="64DA3E1A" w14:textId="4F77C681" w:rsidR="00347F61" w:rsidRPr="00B35A5C" w:rsidRDefault="00347F61" w:rsidP="00C012B6">
            <w:pPr>
              <w:rPr>
                <w:sz w:val="20"/>
                <w:szCs w:val="20"/>
              </w:rPr>
            </w:pPr>
            <w:r w:rsidRPr="00B35A5C">
              <w:rPr>
                <w:sz w:val="20"/>
                <w:szCs w:val="20"/>
              </w:rPr>
              <w:t>Kapitalni projekt</w:t>
            </w:r>
          </w:p>
        </w:tc>
        <w:tc>
          <w:tcPr>
            <w:tcW w:w="1169" w:type="dxa"/>
            <w:hideMark/>
          </w:tcPr>
          <w:p w14:paraId="238D63B5" w14:textId="77777777" w:rsidR="00347F61" w:rsidRPr="00B35A5C" w:rsidRDefault="00347F61" w:rsidP="00C012B6">
            <w:pPr>
              <w:rPr>
                <w:sz w:val="20"/>
                <w:szCs w:val="20"/>
              </w:rPr>
            </w:pPr>
            <w:r w:rsidRPr="00B35A5C">
              <w:rPr>
                <w:sz w:val="20"/>
                <w:szCs w:val="20"/>
              </w:rPr>
              <w:t>K400039</w:t>
            </w:r>
          </w:p>
        </w:tc>
        <w:tc>
          <w:tcPr>
            <w:tcW w:w="3865" w:type="dxa"/>
            <w:hideMark/>
          </w:tcPr>
          <w:p w14:paraId="0236DEB0" w14:textId="77777777" w:rsidR="00347F61" w:rsidRPr="00B35A5C" w:rsidRDefault="00347F61" w:rsidP="00C012B6">
            <w:pPr>
              <w:rPr>
                <w:sz w:val="20"/>
                <w:szCs w:val="20"/>
              </w:rPr>
            </w:pPr>
            <w:r w:rsidRPr="00B35A5C">
              <w:rPr>
                <w:sz w:val="20"/>
                <w:szCs w:val="20"/>
              </w:rPr>
              <w:t xml:space="preserve">SPECIJALNA BOLNICA  </w:t>
            </w:r>
            <w:proofErr w:type="spellStart"/>
            <w:r w:rsidRPr="00B35A5C">
              <w:rPr>
                <w:sz w:val="20"/>
                <w:szCs w:val="20"/>
              </w:rPr>
              <w:t>M.HORVAT</w:t>
            </w:r>
            <w:proofErr w:type="spellEnd"/>
            <w:r w:rsidRPr="00B35A5C">
              <w:rPr>
                <w:sz w:val="20"/>
                <w:szCs w:val="20"/>
              </w:rPr>
              <w:t xml:space="preserve"> ROVINJ SUFINANCIRANJE KREDITA ZA ADAPTACIJU PREKO IŽ</w:t>
            </w:r>
          </w:p>
        </w:tc>
        <w:tc>
          <w:tcPr>
            <w:tcW w:w="2374" w:type="dxa"/>
            <w:noWrap/>
            <w:hideMark/>
          </w:tcPr>
          <w:p w14:paraId="0E09C7CE" w14:textId="77777777" w:rsidR="00347F61" w:rsidRPr="00B35A5C" w:rsidRDefault="00347F61" w:rsidP="00C012B6">
            <w:pPr>
              <w:rPr>
                <w:sz w:val="20"/>
                <w:szCs w:val="20"/>
              </w:rPr>
            </w:pPr>
            <w:r w:rsidRPr="00B35A5C">
              <w:rPr>
                <w:sz w:val="20"/>
                <w:szCs w:val="20"/>
              </w:rPr>
              <w:t xml:space="preserve">                          1.789,00 € </w:t>
            </w:r>
          </w:p>
        </w:tc>
      </w:tr>
      <w:tr w:rsidR="00347F61" w:rsidRPr="00B35A5C" w14:paraId="7FF66746" w14:textId="77777777" w:rsidTr="00347F61">
        <w:trPr>
          <w:trHeight w:val="600"/>
        </w:trPr>
        <w:tc>
          <w:tcPr>
            <w:tcW w:w="807" w:type="dxa"/>
          </w:tcPr>
          <w:p w14:paraId="7F0845D0" w14:textId="3EC40D92" w:rsidR="00347F61" w:rsidRPr="00B35A5C" w:rsidRDefault="00347F61" w:rsidP="00C012B6">
            <w:pPr>
              <w:rPr>
                <w:sz w:val="20"/>
                <w:szCs w:val="20"/>
              </w:rPr>
            </w:pPr>
            <w:r>
              <w:rPr>
                <w:sz w:val="20"/>
                <w:szCs w:val="20"/>
              </w:rPr>
              <w:t>24.</w:t>
            </w:r>
          </w:p>
        </w:tc>
        <w:tc>
          <w:tcPr>
            <w:tcW w:w="1071" w:type="dxa"/>
            <w:hideMark/>
          </w:tcPr>
          <w:p w14:paraId="263FE51D" w14:textId="49F60AC7" w:rsidR="00347F61" w:rsidRPr="00B35A5C" w:rsidRDefault="00347F61" w:rsidP="00C012B6">
            <w:pPr>
              <w:rPr>
                <w:sz w:val="20"/>
                <w:szCs w:val="20"/>
              </w:rPr>
            </w:pPr>
            <w:r w:rsidRPr="00B35A5C">
              <w:rPr>
                <w:sz w:val="20"/>
                <w:szCs w:val="20"/>
              </w:rPr>
              <w:t>Kapitalni projekt</w:t>
            </w:r>
          </w:p>
        </w:tc>
        <w:tc>
          <w:tcPr>
            <w:tcW w:w="1169" w:type="dxa"/>
            <w:hideMark/>
          </w:tcPr>
          <w:p w14:paraId="7C4549E5" w14:textId="77777777" w:rsidR="00347F61" w:rsidRPr="00B35A5C" w:rsidRDefault="00347F61" w:rsidP="00C012B6">
            <w:pPr>
              <w:rPr>
                <w:sz w:val="20"/>
                <w:szCs w:val="20"/>
              </w:rPr>
            </w:pPr>
            <w:r w:rsidRPr="00B35A5C">
              <w:rPr>
                <w:sz w:val="20"/>
                <w:szCs w:val="20"/>
              </w:rPr>
              <w:t>K400040</w:t>
            </w:r>
          </w:p>
        </w:tc>
        <w:tc>
          <w:tcPr>
            <w:tcW w:w="3865" w:type="dxa"/>
            <w:hideMark/>
          </w:tcPr>
          <w:p w14:paraId="0930D785" w14:textId="77777777" w:rsidR="00347F61" w:rsidRPr="00B35A5C" w:rsidRDefault="00347F61" w:rsidP="00C012B6">
            <w:pPr>
              <w:rPr>
                <w:sz w:val="20"/>
                <w:szCs w:val="20"/>
              </w:rPr>
            </w:pPr>
            <w:r w:rsidRPr="00B35A5C">
              <w:rPr>
                <w:sz w:val="20"/>
                <w:szCs w:val="20"/>
              </w:rPr>
              <w:t>DOGRADNJA DJEČJEG VRTIĆA U POTPIĆNU</w:t>
            </w:r>
          </w:p>
        </w:tc>
        <w:tc>
          <w:tcPr>
            <w:tcW w:w="2374" w:type="dxa"/>
            <w:noWrap/>
            <w:hideMark/>
          </w:tcPr>
          <w:p w14:paraId="31C8D093" w14:textId="77777777" w:rsidR="00347F61" w:rsidRPr="00B35A5C" w:rsidRDefault="00347F61" w:rsidP="00C012B6">
            <w:pPr>
              <w:rPr>
                <w:sz w:val="20"/>
                <w:szCs w:val="20"/>
              </w:rPr>
            </w:pPr>
            <w:r w:rsidRPr="00B35A5C">
              <w:rPr>
                <w:sz w:val="20"/>
                <w:szCs w:val="20"/>
              </w:rPr>
              <w:t xml:space="preserve">                        17.000,00 € </w:t>
            </w:r>
          </w:p>
        </w:tc>
      </w:tr>
      <w:tr w:rsidR="00347F61" w:rsidRPr="00B35A5C" w14:paraId="6BFBE10C" w14:textId="77777777" w:rsidTr="00347F61">
        <w:trPr>
          <w:trHeight w:val="600"/>
        </w:trPr>
        <w:tc>
          <w:tcPr>
            <w:tcW w:w="807" w:type="dxa"/>
          </w:tcPr>
          <w:p w14:paraId="59DF15C7" w14:textId="02497010" w:rsidR="00347F61" w:rsidRPr="00B35A5C" w:rsidRDefault="00347F61" w:rsidP="00C012B6">
            <w:pPr>
              <w:rPr>
                <w:sz w:val="20"/>
                <w:szCs w:val="20"/>
              </w:rPr>
            </w:pPr>
            <w:r>
              <w:rPr>
                <w:sz w:val="20"/>
                <w:szCs w:val="20"/>
              </w:rPr>
              <w:t>25.</w:t>
            </w:r>
          </w:p>
        </w:tc>
        <w:tc>
          <w:tcPr>
            <w:tcW w:w="1071" w:type="dxa"/>
            <w:hideMark/>
          </w:tcPr>
          <w:p w14:paraId="2AE4DA66" w14:textId="7B6B2E60" w:rsidR="00347F61" w:rsidRPr="00B35A5C" w:rsidRDefault="00347F61" w:rsidP="00C012B6">
            <w:pPr>
              <w:rPr>
                <w:sz w:val="20"/>
                <w:szCs w:val="20"/>
              </w:rPr>
            </w:pPr>
            <w:r w:rsidRPr="00B35A5C">
              <w:rPr>
                <w:sz w:val="20"/>
                <w:szCs w:val="20"/>
              </w:rPr>
              <w:t>Kapitalni projekt</w:t>
            </w:r>
          </w:p>
        </w:tc>
        <w:tc>
          <w:tcPr>
            <w:tcW w:w="1169" w:type="dxa"/>
            <w:hideMark/>
          </w:tcPr>
          <w:p w14:paraId="289B392C" w14:textId="77777777" w:rsidR="00347F61" w:rsidRPr="00B35A5C" w:rsidRDefault="00347F61" w:rsidP="00C012B6">
            <w:pPr>
              <w:rPr>
                <w:sz w:val="20"/>
                <w:szCs w:val="20"/>
              </w:rPr>
            </w:pPr>
            <w:r w:rsidRPr="00B35A5C">
              <w:rPr>
                <w:sz w:val="20"/>
                <w:szCs w:val="20"/>
              </w:rPr>
              <w:t>K400041</w:t>
            </w:r>
          </w:p>
        </w:tc>
        <w:tc>
          <w:tcPr>
            <w:tcW w:w="3865" w:type="dxa"/>
            <w:hideMark/>
          </w:tcPr>
          <w:p w14:paraId="65ED16B6" w14:textId="77777777" w:rsidR="00347F61" w:rsidRPr="00B35A5C" w:rsidRDefault="00347F61" w:rsidP="00C012B6">
            <w:pPr>
              <w:rPr>
                <w:sz w:val="20"/>
                <w:szCs w:val="20"/>
              </w:rPr>
            </w:pPr>
            <w:r w:rsidRPr="00B35A5C">
              <w:rPr>
                <w:sz w:val="20"/>
                <w:szCs w:val="20"/>
              </w:rPr>
              <w:t>OPREMANJE DJEČJEG VRTIĆA U KRŠANU</w:t>
            </w:r>
          </w:p>
        </w:tc>
        <w:tc>
          <w:tcPr>
            <w:tcW w:w="2374" w:type="dxa"/>
            <w:noWrap/>
            <w:hideMark/>
          </w:tcPr>
          <w:p w14:paraId="538D3A21" w14:textId="77777777" w:rsidR="00347F61" w:rsidRPr="00B35A5C" w:rsidRDefault="00347F61" w:rsidP="00C012B6">
            <w:pPr>
              <w:rPr>
                <w:sz w:val="20"/>
                <w:szCs w:val="20"/>
              </w:rPr>
            </w:pPr>
            <w:r w:rsidRPr="00B35A5C">
              <w:rPr>
                <w:sz w:val="20"/>
                <w:szCs w:val="20"/>
              </w:rPr>
              <w:t xml:space="preserve">                        75.000,00 € </w:t>
            </w:r>
          </w:p>
        </w:tc>
      </w:tr>
      <w:tr w:rsidR="00347F61" w:rsidRPr="00B35A5C" w14:paraId="13018F74" w14:textId="77777777" w:rsidTr="00347F61">
        <w:trPr>
          <w:trHeight w:val="600"/>
        </w:trPr>
        <w:tc>
          <w:tcPr>
            <w:tcW w:w="807" w:type="dxa"/>
          </w:tcPr>
          <w:p w14:paraId="4157AE42" w14:textId="565CB701" w:rsidR="00347F61" w:rsidRPr="00B35A5C" w:rsidRDefault="00347F61" w:rsidP="00C012B6">
            <w:pPr>
              <w:rPr>
                <w:sz w:val="20"/>
                <w:szCs w:val="20"/>
              </w:rPr>
            </w:pPr>
            <w:r>
              <w:rPr>
                <w:sz w:val="20"/>
                <w:szCs w:val="20"/>
              </w:rPr>
              <w:t>26.</w:t>
            </w:r>
          </w:p>
        </w:tc>
        <w:tc>
          <w:tcPr>
            <w:tcW w:w="1071" w:type="dxa"/>
            <w:hideMark/>
          </w:tcPr>
          <w:p w14:paraId="38F57A21" w14:textId="5E536BB4" w:rsidR="00347F61" w:rsidRPr="00B35A5C" w:rsidRDefault="00347F61" w:rsidP="00C012B6">
            <w:pPr>
              <w:rPr>
                <w:sz w:val="20"/>
                <w:szCs w:val="20"/>
              </w:rPr>
            </w:pPr>
            <w:r w:rsidRPr="00B35A5C">
              <w:rPr>
                <w:sz w:val="20"/>
                <w:szCs w:val="20"/>
              </w:rPr>
              <w:t>Kapitalni projekt</w:t>
            </w:r>
          </w:p>
        </w:tc>
        <w:tc>
          <w:tcPr>
            <w:tcW w:w="1169" w:type="dxa"/>
            <w:hideMark/>
          </w:tcPr>
          <w:p w14:paraId="3C5B05B3" w14:textId="77777777" w:rsidR="00347F61" w:rsidRPr="00B35A5C" w:rsidRDefault="00347F61" w:rsidP="00C012B6">
            <w:pPr>
              <w:rPr>
                <w:sz w:val="20"/>
                <w:szCs w:val="20"/>
              </w:rPr>
            </w:pPr>
            <w:r w:rsidRPr="00B35A5C">
              <w:rPr>
                <w:sz w:val="20"/>
                <w:szCs w:val="20"/>
              </w:rPr>
              <w:t>K400042</w:t>
            </w:r>
          </w:p>
        </w:tc>
        <w:tc>
          <w:tcPr>
            <w:tcW w:w="3865" w:type="dxa"/>
            <w:hideMark/>
          </w:tcPr>
          <w:p w14:paraId="0AF68955" w14:textId="77777777" w:rsidR="00347F61" w:rsidRPr="00B35A5C" w:rsidRDefault="00347F61" w:rsidP="00C012B6">
            <w:pPr>
              <w:rPr>
                <w:sz w:val="20"/>
                <w:szCs w:val="20"/>
              </w:rPr>
            </w:pPr>
            <w:r w:rsidRPr="00B35A5C">
              <w:rPr>
                <w:sz w:val="20"/>
                <w:szCs w:val="20"/>
              </w:rPr>
              <w:t>KONSTRUKTIVNA SANACIJA ZGRADE NA K.Č.72ZGR K.O. PLOMIN - I. FAZA</w:t>
            </w:r>
          </w:p>
        </w:tc>
        <w:tc>
          <w:tcPr>
            <w:tcW w:w="2374" w:type="dxa"/>
            <w:noWrap/>
            <w:hideMark/>
          </w:tcPr>
          <w:p w14:paraId="2EFF4B89" w14:textId="77777777" w:rsidR="00347F61" w:rsidRPr="00B35A5C" w:rsidRDefault="00347F61" w:rsidP="00C012B6">
            <w:pPr>
              <w:rPr>
                <w:sz w:val="20"/>
                <w:szCs w:val="20"/>
              </w:rPr>
            </w:pPr>
            <w:r w:rsidRPr="00B35A5C">
              <w:rPr>
                <w:sz w:val="20"/>
                <w:szCs w:val="20"/>
              </w:rPr>
              <w:t xml:space="preserve">                        57.260,00 € </w:t>
            </w:r>
          </w:p>
        </w:tc>
      </w:tr>
      <w:tr w:rsidR="00347F61" w:rsidRPr="00B35A5C" w14:paraId="2A5E5BDA" w14:textId="77777777" w:rsidTr="00347F61">
        <w:trPr>
          <w:trHeight w:val="600"/>
        </w:trPr>
        <w:tc>
          <w:tcPr>
            <w:tcW w:w="807" w:type="dxa"/>
          </w:tcPr>
          <w:p w14:paraId="2EB61FFF" w14:textId="3DE58D1D" w:rsidR="00347F61" w:rsidRPr="00B35A5C" w:rsidRDefault="00347F61" w:rsidP="00C012B6">
            <w:pPr>
              <w:rPr>
                <w:sz w:val="20"/>
                <w:szCs w:val="20"/>
              </w:rPr>
            </w:pPr>
            <w:r>
              <w:rPr>
                <w:sz w:val="20"/>
                <w:szCs w:val="20"/>
              </w:rPr>
              <w:t>27.</w:t>
            </w:r>
          </w:p>
        </w:tc>
        <w:tc>
          <w:tcPr>
            <w:tcW w:w="1071" w:type="dxa"/>
            <w:hideMark/>
          </w:tcPr>
          <w:p w14:paraId="3DE90FF6" w14:textId="5BC4F9F5" w:rsidR="00347F61" w:rsidRPr="00B35A5C" w:rsidRDefault="00347F61" w:rsidP="00C012B6">
            <w:pPr>
              <w:rPr>
                <w:sz w:val="20"/>
                <w:szCs w:val="20"/>
              </w:rPr>
            </w:pPr>
            <w:r w:rsidRPr="00B35A5C">
              <w:rPr>
                <w:sz w:val="20"/>
                <w:szCs w:val="20"/>
              </w:rPr>
              <w:t>Kapitalni projekt</w:t>
            </w:r>
          </w:p>
        </w:tc>
        <w:tc>
          <w:tcPr>
            <w:tcW w:w="1169" w:type="dxa"/>
            <w:hideMark/>
          </w:tcPr>
          <w:p w14:paraId="31161A66" w14:textId="77777777" w:rsidR="00347F61" w:rsidRPr="00B35A5C" w:rsidRDefault="00347F61" w:rsidP="00C012B6">
            <w:pPr>
              <w:rPr>
                <w:sz w:val="20"/>
                <w:szCs w:val="20"/>
              </w:rPr>
            </w:pPr>
            <w:r w:rsidRPr="00B35A5C">
              <w:rPr>
                <w:sz w:val="20"/>
                <w:szCs w:val="20"/>
              </w:rPr>
              <w:t>K400043</w:t>
            </w:r>
          </w:p>
        </w:tc>
        <w:tc>
          <w:tcPr>
            <w:tcW w:w="3865" w:type="dxa"/>
            <w:hideMark/>
          </w:tcPr>
          <w:p w14:paraId="37FF8037" w14:textId="77777777" w:rsidR="00347F61" w:rsidRPr="00B35A5C" w:rsidRDefault="00347F61" w:rsidP="00C012B6">
            <w:pPr>
              <w:rPr>
                <w:sz w:val="20"/>
                <w:szCs w:val="20"/>
              </w:rPr>
            </w:pPr>
            <w:r w:rsidRPr="00B35A5C">
              <w:rPr>
                <w:sz w:val="20"/>
                <w:szCs w:val="20"/>
              </w:rPr>
              <w:t>AGRO-LABORATORIJ RAKITA</w:t>
            </w:r>
          </w:p>
        </w:tc>
        <w:tc>
          <w:tcPr>
            <w:tcW w:w="2374" w:type="dxa"/>
            <w:noWrap/>
            <w:hideMark/>
          </w:tcPr>
          <w:p w14:paraId="5FE68A8E" w14:textId="77777777" w:rsidR="00347F61" w:rsidRPr="00B35A5C" w:rsidRDefault="00347F61" w:rsidP="00C012B6">
            <w:pPr>
              <w:rPr>
                <w:sz w:val="20"/>
                <w:szCs w:val="20"/>
              </w:rPr>
            </w:pPr>
            <w:r w:rsidRPr="00B35A5C">
              <w:rPr>
                <w:sz w:val="20"/>
                <w:szCs w:val="20"/>
              </w:rPr>
              <w:t xml:space="preserve">                        66.000,00 € </w:t>
            </w:r>
          </w:p>
        </w:tc>
      </w:tr>
      <w:tr w:rsidR="00347F61" w:rsidRPr="00B35A5C" w14:paraId="052CDC91" w14:textId="77777777" w:rsidTr="00347F61">
        <w:trPr>
          <w:trHeight w:val="600"/>
        </w:trPr>
        <w:tc>
          <w:tcPr>
            <w:tcW w:w="807" w:type="dxa"/>
          </w:tcPr>
          <w:p w14:paraId="4F35F74F" w14:textId="2A6363A9" w:rsidR="00347F61" w:rsidRPr="00B35A5C" w:rsidRDefault="00347F61" w:rsidP="00C012B6">
            <w:pPr>
              <w:rPr>
                <w:sz w:val="20"/>
                <w:szCs w:val="20"/>
              </w:rPr>
            </w:pPr>
            <w:r>
              <w:rPr>
                <w:sz w:val="20"/>
                <w:szCs w:val="20"/>
              </w:rPr>
              <w:t>28.</w:t>
            </w:r>
          </w:p>
        </w:tc>
        <w:tc>
          <w:tcPr>
            <w:tcW w:w="1071" w:type="dxa"/>
            <w:hideMark/>
          </w:tcPr>
          <w:p w14:paraId="00F6941D" w14:textId="1BF63402" w:rsidR="00347F61" w:rsidRPr="00B35A5C" w:rsidRDefault="00347F61" w:rsidP="00C012B6">
            <w:pPr>
              <w:rPr>
                <w:sz w:val="20"/>
                <w:szCs w:val="20"/>
              </w:rPr>
            </w:pPr>
            <w:r w:rsidRPr="00B35A5C">
              <w:rPr>
                <w:sz w:val="20"/>
                <w:szCs w:val="20"/>
              </w:rPr>
              <w:t>Kapitalni projekt</w:t>
            </w:r>
          </w:p>
        </w:tc>
        <w:tc>
          <w:tcPr>
            <w:tcW w:w="1169" w:type="dxa"/>
            <w:hideMark/>
          </w:tcPr>
          <w:p w14:paraId="0E9CCED1" w14:textId="77777777" w:rsidR="00347F61" w:rsidRPr="00B35A5C" w:rsidRDefault="00347F61" w:rsidP="00C012B6">
            <w:pPr>
              <w:rPr>
                <w:sz w:val="20"/>
                <w:szCs w:val="20"/>
              </w:rPr>
            </w:pPr>
            <w:r w:rsidRPr="00B35A5C">
              <w:rPr>
                <w:sz w:val="20"/>
                <w:szCs w:val="20"/>
              </w:rPr>
              <w:t>K500006</w:t>
            </w:r>
          </w:p>
        </w:tc>
        <w:tc>
          <w:tcPr>
            <w:tcW w:w="3865" w:type="dxa"/>
            <w:hideMark/>
          </w:tcPr>
          <w:p w14:paraId="30B6D6D5" w14:textId="77777777" w:rsidR="00347F61" w:rsidRPr="00B35A5C" w:rsidRDefault="00347F61" w:rsidP="00C012B6">
            <w:pPr>
              <w:rPr>
                <w:sz w:val="20"/>
                <w:szCs w:val="20"/>
              </w:rPr>
            </w:pPr>
            <w:r w:rsidRPr="00B35A5C">
              <w:rPr>
                <w:sz w:val="20"/>
                <w:szCs w:val="20"/>
              </w:rPr>
              <w:t>IZRADA PLANOVA - IZMJENE I DOPUNE DPU STARI GRAD KRŠAN</w:t>
            </w:r>
          </w:p>
        </w:tc>
        <w:tc>
          <w:tcPr>
            <w:tcW w:w="2374" w:type="dxa"/>
            <w:noWrap/>
            <w:hideMark/>
          </w:tcPr>
          <w:p w14:paraId="715C837A" w14:textId="77777777" w:rsidR="00347F61" w:rsidRPr="00B35A5C" w:rsidRDefault="00347F61" w:rsidP="00C012B6">
            <w:pPr>
              <w:rPr>
                <w:sz w:val="20"/>
                <w:szCs w:val="20"/>
              </w:rPr>
            </w:pPr>
            <w:r w:rsidRPr="00B35A5C">
              <w:rPr>
                <w:sz w:val="20"/>
                <w:szCs w:val="20"/>
              </w:rPr>
              <w:t xml:space="preserve">                          3.400,00 € </w:t>
            </w:r>
          </w:p>
        </w:tc>
      </w:tr>
      <w:tr w:rsidR="00347F61" w:rsidRPr="00B35A5C" w14:paraId="66AA6516" w14:textId="77777777" w:rsidTr="00347F61">
        <w:trPr>
          <w:trHeight w:val="600"/>
        </w:trPr>
        <w:tc>
          <w:tcPr>
            <w:tcW w:w="807" w:type="dxa"/>
          </w:tcPr>
          <w:p w14:paraId="6F8E97D2" w14:textId="41F300DE" w:rsidR="00347F61" w:rsidRPr="00B35A5C" w:rsidRDefault="00347F61" w:rsidP="00C012B6">
            <w:pPr>
              <w:rPr>
                <w:sz w:val="20"/>
                <w:szCs w:val="20"/>
              </w:rPr>
            </w:pPr>
            <w:r>
              <w:rPr>
                <w:sz w:val="20"/>
                <w:szCs w:val="20"/>
              </w:rPr>
              <w:t>29.</w:t>
            </w:r>
          </w:p>
        </w:tc>
        <w:tc>
          <w:tcPr>
            <w:tcW w:w="1071" w:type="dxa"/>
            <w:hideMark/>
          </w:tcPr>
          <w:p w14:paraId="25165E80" w14:textId="645D6F95" w:rsidR="00347F61" w:rsidRPr="00B35A5C" w:rsidRDefault="00347F61" w:rsidP="00C012B6">
            <w:pPr>
              <w:rPr>
                <w:sz w:val="20"/>
                <w:szCs w:val="20"/>
              </w:rPr>
            </w:pPr>
            <w:r w:rsidRPr="00B35A5C">
              <w:rPr>
                <w:sz w:val="20"/>
                <w:szCs w:val="20"/>
              </w:rPr>
              <w:t>Kapitalni projekt</w:t>
            </w:r>
          </w:p>
        </w:tc>
        <w:tc>
          <w:tcPr>
            <w:tcW w:w="1169" w:type="dxa"/>
            <w:hideMark/>
          </w:tcPr>
          <w:p w14:paraId="66341456" w14:textId="77777777" w:rsidR="00347F61" w:rsidRPr="00B35A5C" w:rsidRDefault="00347F61" w:rsidP="00C012B6">
            <w:pPr>
              <w:rPr>
                <w:sz w:val="20"/>
                <w:szCs w:val="20"/>
              </w:rPr>
            </w:pPr>
            <w:r w:rsidRPr="00B35A5C">
              <w:rPr>
                <w:sz w:val="20"/>
                <w:szCs w:val="20"/>
              </w:rPr>
              <w:t>K500008</w:t>
            </w:r>
          </w:p>
        </w:tc>
        <w:tc>
          <w:tcPr>
            <w:tcW w:w="3865" w:type="dxa"/>
            <w:hideMark/>
          </w:tcPr>
          <w:p w14:paraId="76FD1E26" w14:textId="77777777" w:rsidR="00347F61" w:rsidRPr="00B35A5C" w:rsidRDefault="00347F61" w:rsidP="00C012B6">
            <w:pPr>
              <w:rPr>
                <w:sz w:val="20"/>
                <w:szCs w:val="20"/>
              </w:rPr>
            </w:pPr>
            <w:r w:rsidRPr="00B35A5C">
              <w:rPr>
                <w:sz w:val="20"/>
                <w:szCs w:val="20"/>
              </w:rPr>
              <w:t>IZRADA PLANOVA -VI. ID PPUOK</w:t>
            </w:r>
          </w:p>
        </w:tc>
        <w:tc>
          <w:tcPr>
            <w:tcW w:w="2374" w:type="dxa"/>
            <w:noWrap/>
            <w:hideMark/>
          </w:tcPr>
          <w:p w14:paraId="677AA21F" w14:textId="77777777" w:rsidR="00347F61" w:rsidRPr="00B35A5C" w:rsidRDefault="00347F61" w:rsidP="00C012B6">
            <w:pPr>
              <w:rPr>
                <w:sz w:val="20"/>
                <w:szCs w:val="20"/>
              </w:rPr>
            </w:pPr>
            <w:r w:rsidRPr="00B35A5C">
              <w:rPr>
                <w:sz w:val="20"/>
                <w:szCs w:val="20"/>
              </w:rPr>
              <w:t xml:space="preserve">                          2.000,00 € </w:t>
            </w:r>
          </w:p>
        </w:tc>
      </w:tr>
      <w:tr w:rsidR="00347F61" w:rsidRPr="00B35A5C" w14:paraId="6C155B1A" w14:textId="77777777" w:rsidTr="00347F61">
        <w:trPr>
          <w:trHeight w:val="600"/>
        </w:trPr>
        <w:tc>
          <w:tcPr>
            <w:tcW w:w="807" w:type="dxa"/>
          </w:tcPr>
          <w:p w14:paraId="14DB1053" w14:textId="22752083" w:rsidR="00347F61" w:rsidRPr="00B35A5C" w:rsidRDefault="00347F61" w:rsidP="00C012B6">
            <w:pPr>
              <w:rPr>
                <w:sz w:val="20"/>
                <w:szCs w:val="20"/>
              </w:rPr>
            </w:pPr>
            <w:r>
              <w:rPr>
                <w:sz w:val="20"/>
                <w:szCs w:val="20"/>
              </w:rPr>
              <w:t>30.</w:t>
            </w:r>
          </w:p>
        </w:tc>
        <w:tc>
          <w:tcPr>
            <w:tcW w:w="1071" w:type="dxa"/>
            <w:hideMark/>
          </w:tcPr>
          <w:p w14:paraId="31F4F76D" w14:textId="4C633452" w:rsidR="00347F61" w:rsidRPr="00B35A5C" w:rsidRDefault="00347F61" w:rsidP="00C012B6">
            <w:pPr>
              <w:rPr>
                <w:sz w:val="20"/>
                <w:szCs w:val="20"/>
              </w:rPr>
            </w:pPr>
            <w:r w:rsidRPr="00B35A5C">
              <w:rPr>
                <w:sz w:val="20"/>
                <w:szCs w:val="20"/>
              </w:rPr>
              <w:t>Kapitalni projekt</w:t>
            </w:r>
          </w:p>
        </w:tc>
        <w:tc>
          <w:tcPr>
            <w:tcW w:w="1169" w:type="dxa"/>
            <w:hideMark/>
          </w:tcPr>
          <w:p w14:paraId="1DC4E2CC" w14:textId="77777777" w:rsidR="00347F61" w:rsidRPr="00B35A5C" w:rsidRDefault="00347F61" w:rsidP="00C012B6">
            <w:pPr>
              <w:rPr>
                <w:sz w:val="20"/>
                <w:szCs w:val="20"/>
              </w:rPr>
            </w:pPr>
            <w:r w:rsidRPr="00B35A5C">
              <w:rPr>
                <w:sz w:val="20"/>
                <w:szCs w:val="20"/>
              </w:rPr>
              <w:t>K500011</w:t>
            </w:r>
          </w:p>
        </w:tc>
        <w:tc>
          <w:tcPr>
            <w:tcW w:w="3865" w:type="dxa"/>
            <w:hideMark/>
          </w:tcPr>
          <w:p w14:paraId="253D698D" w14:textId="77777777" w:rsidR="00347F61" w:rsidRPr="00B35A5C" w:rsidRDefault="00347F61" w:rsidP="00C012B6">
            <w:pPr>
              <w:rPr>
                <w:sz w:val="20"/>
                <w:szCs w:val="20"/>
              </w:rPr>
            </w:pPr>
            <w:r w:rsidRPr="00B35A5C">
              <w:rPr>
                <w:sz w:val="20"/>
                <w:szCs w:val="20"/>
              </w:rPr>
              <w:t>PLAN RAZVOJA OPĆINE KRŠAN 2021-2027</w:t>
            </w:r>
          </w:p>
        </w:tc>
        <w:tc>
          <w:tcPr>
            <w:tcW w:w="2374" w:type="dxa"/>
            <w:noWrap/>
            <w:hideMark/>
          </w:tcPr>
          <w:p w14:paraId="40071DF7" w14:textId="77777777" w:rsidR="00347F61" w:rsidRPr="00B35A5C" w:rsidRDefault="00347F61" w:rsidP="00C012B6">
            <w:pPr>
              <w:rPr>
                <w:sz w:val="20"/>
                <w:szCs w:val="20"/>
              </w:rPr>
            </w:pPr>
            <w:r w:rsidRPr="00B35A5C">
              <w:rPr>
                <w:sz w:val="20"/>
                <w:szCs w:val="20"/>
              </w:rPr>
              <w:t xml:space="preserve">                          7.000,00 € </w:t>
            </w:r>
          </w:p>
        </w:tc>
      </w:tr>
      <w:tr w:rsidR="00347F61" w:rsidRPr="00B35A5C" w14:paraId="2BE975B0" w14:textId="77777777" w:rsidTr="00347F61">
        <w:trPr>
          <w:trHeight w:val="600"/>
        </w:trPr>
        <w:tc>
          <w:tcPr>
            <w:tcW w:w="807" w:type="dxa"/>
          </w:tcPr>
          <w:p w14:paraId="3876629A" w14:textId="026D0F98" w:rsidR="00347F61" w:rsidRPr="00B35A5C" w:rsidRDefault="00347F61" w:rsidP="00C012B6">
            <w:pPr>
              <w:rPr>
                <w:sz w:val="20"/>
                <w:szCs w:val="20"/>
              </w:rPr>
            </w:pPr>
            <w:r>
              <w:rPr>
                <w:sz w:val="20"/>
                <w:szCs w:val="20"/>
              </w:rPr>
              <w:t>31.</w:t>
            </w:r>
          </w:p>
        </w:tc>
        <w:tc>
          <w:tcPr>
            <w:tcW w:w="1071" w:type="dxa"/>
            <w:hideMark/>
          </w:tcPr>
          <w:p w14:paraId="0A54F480" w14:textId="330DEE29" w:rsidR="00347F61" w:rsidRPr="00B35A5C" w:rsidRDefault="00347F61" w:rsidP="00C012B6">
            <w:pPr>
              <w:rPr>
                <w:sz w:val="20"/>
                <w:szCs w:val="20"/>
              </w:rPr>
            </w:pPr>
            <w:r w:rsidRPr="00B35A5C">
              <w:rPr>
                <w:sz w:val="20"/>
                <w:szCs w:val="20"/>
              </w:rPr>
              <w:t>Kapitalni projekt</w:t>
            </w:r>
          </w:p>
        </w:tc>
        <w:tc>
          <w:tcPr>
            <w:tcW w:w="1169" w:type="dxa"/>
            <w:hideMark/>
          </w:tcPr>
          <w:p w14:paraId="7834964F" w14:textId="77777777" w:rsidR="00347F61" w:rsidRPr="00B35A5C" w:rsidRDefault="00347F61" w:rsidP="00C012B6">
            <w:pPr>
              <w:rPr>
                <w:sz w:val="20"/>
                <w:szCs w:val="20"/>
              </w:rPr>
            </w:pPr>
            <w:r w:rsidRPr="00B35A5C">
              <w:rPr>
                <w:sz w:val="20"/>
                <w:szCs w:val="20"/>
              </w:rPr>
              <w:t>K500013</w:t>
            </w:r>
          </w:p>
        </w:tc>
        <w:tc>
          <w:tcPr>
            <w:tcW w:w="3865" w:type="dxa"/>
            <w:hideMark/>
          </w:tcPr>
          <w:p w14:paraId="14773D4D" w14:textId="77777777" w:rsidR="00347F61" w:rsidRPr="00B35A5C" w:rsidRDefault="00347F61" w:rsidP="00C012B6">
            <w:pPr>
              <w:rPr>
                <w:sz w:val="20"/>
                <w:szCs w:val="20"/>
              </w:rPr>
            </w:pPr>
            <w:r w:rsidRPr="00B35A5C">
              <w:rPr>
                <w:sz w:val="20"/>
                <w:szCs w:val="20"/>
              </w:rPr>
              <w:t>IZRADA DOKUMENTACIJE ZA ZELENU INFRASTRUKTURU I ODRŽIVO UPRAVLJANJE PROSTOROM</w:t>
            </w:r>
          </w:p>
        </w:tc>
        <w:tc>
          <w:tcPr>
            <w:tcW w:w="2374" w:type="dxa"/>
            <w:noWrap/>
            <w:hideMark/>
          </w:tcPr>
          <w:p w14:paraId="3D777C54" w14:textId="77777777" w:rsidR="00347F61" w:rsidRPr="00B35A5C" w:rsidRDefault="00347F61" w:rsidP="00C012B6">
            <w:pPr>
              <w:rPr>
                <w:sz w:val="20"/>
                <w:szCs w:val="20"/>
              </w:rPr>
            </w:pPr>
            <w:r w:rsidRPr="00B35A5C">
              <w:rPr>
                <w:sz w:val="20"/>
                <w:szCs w:val="20"/>
              </w:rPr>
              <w:t xml:space="preserve">                          7.000,00 € </w:t>
            </w:r>
          </w:p>
        </w:tc>
      </w:tr>
      <w:tr w:rsidR="00347F61" w:rsidRPr="00B35A5C" w14:paraId="7123A693" w14:textId="77777777" w:rsidTr="00347F61">
        <w:trPr>
          <w:trHeight w:val="600"/>
        </w:trPr>
        <w:tc>
          <w:tcPr>
            <w:tcW w:w="807" w:type="dxa"/>
          </w:tcPr>
          <w:p w14:paraId="24B8E6F2" w14:textId="2CFBF111" w:rsidR="00347F61" w:rsidRPr="00B35A5C" w:rsidRDefault="00347F61" w:rsidP="00C012B6">
            <w:pPr>
              <w:rPr>
                <w:sz w:val="20"/>
                <w:szCs w:val="20"/>
              </w:rPr>
            </w:pPr>
            <w:r>
              <w:rPr>
                <w:sz w:val="20"/>
                <w:szCs w:val="20"/>
              </w:rPr>
              <w:t>32.</w:t>
            </w:r>
          </w:p>
        </w:tc>
        <w:tc>
          <w:tcPr>
            <w:tcW w:w="1071" w:type="dxa"/>
            <w:hideMark/>
          </w:tcPr>
          <w:p w14:paraId="3654AC3E" w14:textId="30B18144" w:rsidR="00347F61" w:rsidRPr="00B35A5C" w:rsidRDefault="00347F61" w:rsidP="00C012B6">
            <w:pPr>
              <w:rPr>
                <w:sz w:val="20"/>
                <w:szCs w:val="20"/>
              </w:rPr>
            </w:pPr>
            <w:r w:rsidRPr="00B35A5C">
              <w:rPr>
                <w:sz w:val="20"/>
                <w:szCs w:val="20"/>
              </w:rPr>
              <w:t>Kapitalni projekt</w:t>
            </w:r>
          </w:p>
        </w:tc>
        <w:tc>
          <w:tcPr>
            <w:tcW w:w="1169" w:type="dxa"/>
            <w:hideMark/>
          </w:tcPr>
          <w:p w14:paraId="69608F0D" w14:textId="77777777" w:rsidR="00347F61" w:rsidRPr="00B35A5C" w:rsidRDefault="00347F61" w:rsidP="00C012B6">
            <w:pPr>
              <w:rPr>
                <w:sz w:val="20"/>
                <w:szCs w:val="20"/>
              </w:rPr>
            </w:pPr>
            <w:r w:rsidRPr="00B35A5C">
              <w:rPr>
                <w:sz w:val="20"/>
                <w:szCs w:val="20"/>
              </w:rPr>
              <w:t>K500015</w:t>
            </w:r>
          </w:p>
        </w:tc>
        <w:tc>
          <w:tcPr>
            <w:tcW w:w="3865" w:type="dxa"/>
            <w:hideMark/>
          </w:tcPr>
          <w:p w14:paraId="385CDF55" w14:textId="77777777" w:rsidR="00347F61" w:rsidRPr="00B35A5C" w:rsidRDefault="00347F61" w:rsidP="00C012B6">
            <w:pPr>
              <w:rPr>
                <w:sz w:val="20"/>
                <w:szCs w:val="20"/>
              </w:rPr>
            </w:pPr>
            <w:r w:rsidRPr="00B35A5C">
              <w:rPr>
                <w:sz w:val="20"/>
                <w:szCs w:val="20"/>
              </w:rPr>
              <w:t>IZRADA PLANA II. IZMJENE I DOPUNE URBANISTIČKOG PLANA UREĐENJA POTPIĆAN</w:t>
            </w:r>
          </w:p>
        </w:tc>
        <w:tc>
          <w:tcPr>
            <w:tcW w:w="2374" w:type="dxa"/>
            <w:noWrap/>
            <w:hideMark/>
          </w:tcPr>
          <w:p w14:paraId="5DF09226" w14:textId="77777777" w:rsidR="00347F61" w:rsidRPr="00B35A5C" w:rsidRDefault="00347F61" w:rsidP="00C012B6">
            <w:pPr>
              <w:rPr>
                <w:sz w:val="20"/>
                <w:szCs w:val="20"/>
              </w:rPr>
            </w:pPr>
            <w:r w:rsidRPr="00B35A5C">
              <w:rPr>
                <w:sz w:val="20"/>
                <w:szCs w:val="20"/>
              </w:rPr>
              <w:t xml:space="preserve">                          1.000,00 € </w:t>
            </w:r>
          </w:p>
        </w:tc>
      </w:tr>
      <w:tr w:rsidR="00347F61" w:rsidRPr="00B35A5C" w14:paraId="30E62582" w14:textId="77777777" w:rsidTr="00347F61">
        <w:trPr>
          <w:trHeight w:val="600"/>
        </w:trPr>
        <w:tc>
          <w:tcPr>
            <w:tcW w:w="807" w:type="dxa"/>
          </w:tcPr>
          <w:p w14:paraId="3375A8E3" w14:textId="585BF184" w:rsidR="00347F61" w:rsidRPr="00B35A5C" w:rsidRDefault="00347F61" w:rsidP="00C012B6">
            <w:pPr>
              <w:rPr>
                <w:sz w:val="20"/>
                <w:szCs w:val="20"/>
              </w:rPr>
            </w:pPr>
            <w:r>
              <w:rPr>
                <w:sz w:val="20"/>
                <w:szCs w:val="20"/>
              </w:rPr>
              <w:t>33.</w:t>
            </w:r>
          </w:p>
        </w:tc>
        <w:tc>
          <w:tcPr>
            <w:tcW w:w="1071" w:type="dxa"/>
            <w:hideMark/>
          </w:tcPr>
          <w:p w14:paraId="7FBA4F62" w14:textId="64809233" w:rsidR="00347F61" w:rsidRPr="00B35A5C" w:rsidRDefault="00347F61" w:rsidP="00C012B6">
            <w:pPr>
              <w:rPr>
                <w:sz w:val="20"/>
                <w:szCs w:val="20"/>
              </w:rPr>
            </w:pPr>
            <w:r w:rsidRPr="00B35A5C">
              <w:rPr>
                <w:sz w:val="20"/>
                <w:szCs w:val="20"/>
              </w:rPr>
              <w:t>Kapitalni projekt</w:t>
            </w:r>
          </w:p>
        </w:tc>
        <w:tc>
          <w:tcPr>
            <w:tcW w:w="1169" w:type="dxa"/>
            <w:hideMark/>
          </w:tcPr>
          <w:p w14:paraId="298457B7" w14:textId="77777777" w:rsidR="00347F61" w:rsidRPr="00B35A5C" w:rsidRDefault="00347F61" w:rsidP="00C012B6">
            <w:pPr>
              <w:rPr>
                <w:sz w:val="20"/>
                <w:szCs w:val="20"/>
              </w:rPr>
            </w:pPr>
            <w:r w:rsidRPr="00B35A5C">
              <w:rPr>
                <w:sz w:val="20"/>
                <w:szCs w:val="20"/>
              </w:rPr>
              <w:t>K500016</w:t>
            </w:r>
          </w:p>
        </w:tc>
        <w:tc>
          <w:tcPr>
            <w:tcW w:w="3865" w:type="dxa"/>
            <w:hideMark/>
          </w:tcPr>
          <w:p w14:paraId="5525DDB9" w14:textId="77777777" w:rsidR="00347F61" w:rsidRPr="00B35A5C" w:rsidRDefault="00347F61" w:rsidP="00C012B6">
            <w:pPr>
              <w:rPr>
                <w:sz w:val="20"/>
                <w:szCs w:val="20"/>
              </w:rPr>
            </w:pPr>
            <w:r w:rsidRPr="00B35A5C">
              <w:rPr>
                <w:sz w:val="20"/>
                <w:szCs w:val="20"/>
              </w:rPr>
              <w:t>IZRADA PLANOVA -VIII. IZMJENE I DOPUNE  PROSTORNOG PLANA UREĐENJA OPĆINE KRŠAN</w:t>
            </w:r>
          </w:p>
        </w:tc>
        <w:tc>
          <w:tcPr>
            <w:tcW w:w="2374" w:type="dxa"/>
            <w:noWrap/>
            <w:hideMark/>
          </w:tcPr>
          <w:p w14:paraId="28B7DEAC" w14:textId="77777777" w:rsidR="00347F61" w:rsidRPr="00B35A5C" w:rsidRDefault="00347F61" w:rsidP="00C012B6">
            <w:pPr>
              <w:rPr>
                <w:sz w:val="20"/>
                <w:szCs w:val="20"/>
              </w:rPr>
            </w:pPr>
            <w:r w:rsidRPr="00B35A5C">
              <w:rPr>
                <w:sz w:val="20"/>
                <w:szCs w:val="20"/>
              </w:rPr>
              <w:t xml:space="preserve">                          1.000,00 € </w:t>
            </w:r>
          </w:p>
        </w:tc>
      </w:tr>
      <w:tr w:rsidR="00347F61" w:rsidRPr="00B35A5C" w14:paraId="3EA38AD3" w14:textId="77777777" w:rsidTr="00347F61">
        <w:trPr>
          <w:trHeight w:val="600"/>
        </w:trPr>
        <w:tc>
          <w:tcPr>
            <w:tcW w:w="807" w:type="dxa"/>
          </w:tcPr>
          <w:p w14:paraId="0A4B893B" w14:textId="5A4D4BB7" w:rsidR="00347F61" w:rsidRPr="00B35A5C" w:rsidRDefault="00347F61" w:rsidP="00C012B6">
            <w:pPr>
              <w:rPr>
                <w:sz w:val="20"/>
                <w:szCs w:val="20"/>
              </w:rPr>
            </w:pPr>
            <w:r>
              <w:rPr>
                <w:sz w:val="20"/>
                <w:szCs w:val="20"/>
              </w:rPr>
              <w:t>34.</w:t>
            </w:r>
          </w:p>
        </w:tc>
        <w:tc>
          <w:tcPr>
            <w:tcW w:w="1071" w:type="dxa"/>
            <w:hideMark/>
          </w:tcPr>
          <w:p w14:paraId="0839A879" w14:textId="43DCD7B1" w:rsidR="00347F61" w:rsidRPr="00B35A5C" w:rsidRDefault="00347F61" w:rsidP="00C012B6">
            <w:pPr>
              <w:rPr>
                <w:sz w:val="20"/>
                <w:szCs w:val="20"/>
              </w:rPr>
            </w:pPr>
            <w:r w:rsidRPr="00B35A5C">
              <w:rPr>
                <w:sz w:val="20"/>
                <w:szCs w:val="20"/>
              </w:rPr>
              <w:t>Kapitalni projekt</w:t>
            </w:r>
          </w:p>
        </w:tc>
        <w:tc>
          <w:tcPr>
            <w:tcW w:w="1169" w:type="dxa"/>
            <w:hideMark/>
          </w:tcPr>
          <w:p w14:paraId="2700DEEF" w14:textId="77777777" w:rsidR="00347F61" w:rsidRPr="00B35A5C" w:rsidRDefault="00347F61" w:rsidP="00C012B6">
            <w:pPr>
              <w:rPr>
                <w:sz w:val="20"/>
                <w:szCs w:val="20"/>
              </w:rPr>
            </w:pPr>
            <w:r w:rsidRPr="00B35A5C">
              <w:rPr>
                <w:sz w:val="20"/>
                <w:szCs w:val="20"/>
              </w:rPr>
              <w:t>K500017</w:t>
            </w:r>
          </w:p>
        </w:tc>
        <w:tc>
          <w:tcPr>
            <w:tcW w:w="3865" w:type="dxa"/>
            <w:hideMark/>
          </w:tcPr>
          <w:p w14:paraId="67753A68" w14:textId="77777777" w:rsidR="00347F61" w:rsidRPr="00B35A5C" w:rsidRDefault="00347F61" w:rsidP="00C012B6">
            <w:pPr>
              <w:rPr>
                <w:sz w:val="20"/>
                <w:szCs w:val="20"/>
              </w:rPr>
            </w:pPr>
            <w:r w:rsidRPr="00B35A5C">
              <w:rPr>
                <w:sz w:val="20"/>
                <w:szCs w:val="20"/>
              </w:rPr>
              <w:t>II. IZMJENE I DOPUNE URBANISTIČKOG PLANA UREĐENJA PRISTAV</w:t>
            </w:r>
          </w:p>
        </w:tc>
        <w:tc>
          <w:tcPr>
            <w:tcW w:w="2374" w:type="dxa"/>
            <w:noWrap/>
            <w:hideMark/>
          </w:tcPr>
          <w:p w14:paraId="174EA1D8" w14:textId="77777777" w:rsidR="00347F61" w:rsidRPr="00B35A5C" w:rsidRDefault="00347F61" w:rsidP="00C012B6">
            <w:pPr>
              <w:rPr>
                <w:sz w:val="20"/>
                <w:szCs w:val="20"/>
              </w:rPr>
            </w:pPr>
            <w:r w:rsidRPr="00B35A5C">
              <w:rPr>
                <w:sz w:val="20"/>
                <w:szCs w:val="20"/>
              </w:rPr>
              <w:t xml:space="preserve">                        15.000,00 € </w:t>
            </w:r>
          </w:p>
        </w:tc>
      </w:tr>
      <w:tr w:rsidR="00347F61" w:rsidRPr="00B35A5C" w14:paraId="04478310" w14:textId="77777777" w:rsidTr="00347F61">
        <w:trPr>
          <w:trHeight w:val="600"/>
        </w:trPr>
        <w:tc>
          <w:tcPr>
            <w:tcW w:w="807" w:type="dxa"/>
          </w:tcPr>
          <w:p w14:paraId="34939396" w14:textId="625E817F" w:rsidR="00347F61" w:rsidRPr="00B35A5C" w:rsidRDefault="00347F61" w:rsidP="00C012B6">
            <w:pPr>
              <w:rPr>
                <w:sz w:val="20"/>
                <w:szCs w:val="20"/>
              </w:rPr>
            </w:pPr>
            <w:r>
              <w:rPr>
                <w:sz w:val="20"/>
                <w:szCs w:val="20"/>
              </w:rPr>
              <w:t>35.</w:t>
            </w:r>
          </w:p>
        </w:tc>
        <w:tc>
          <w:tcPr>
            <w:tcW w:w="1071" w:type="dxa"/>
            <w:hideMark/>
          </w:tcPr>
          <w:p w14:paraId="231192B3" w14:textId="0EDC4D71" w:rsidR="00347F61" w:rsidRPr="00B35A5C" w:rsidRDefault="00347F61" w:rsidP="00C012B6">
            <w:pPr>
              <w:rPr>
                <w:sz w:val="20"/>
                <w:szCs w:val="20"/>
              </w:rPr>
            </w:pPr>
            <w:r w:rsidRPr="00B35A5C">
              <w:rPr>
                <w:sz w:val="20"/>
                <w:szCs w:val="20"/>
              </w:rPr>
              <w:t>Kapitalni projekt</w:t>
            </w:r>
          </w:p>
        </w:tc>
        <w:tc>
          <w:tcPr>
            <w:tcW w:w="1169" w:type="dxa"/>
            <w:hideMark/>
          </w:tcPr>
          <w:p w14:paraId="7435B2E4" w14:textId="77777777" w:rsidR="00347F61" w:rsidRPr="00B35A5C" w:rsidRDefault="00347F61" w:rsidP="00C012B6">
            <w:pPr>
              <w:rPr>
                <w:sz w:val="20"/>
                <w:szCs w:val="20"/>
              </w:rPr>
            </w:pPr>
            <w:r w:rsidRPr="00B35A5C">
              <w:rPr>
                <w:sz w:val="20"/>
                <w:szCs w:val="20"/>
              </w:rPr>
              <w:t>K500018</w:t>
            </w:r>
          </w:p>
        </w:tc>
        <w:tc>
          <w:tcPr>
            <w:tcW w:w="3865" w:type="dxa"/>
            <w:hideMark/>
          </w:tcPr>
          <w:p w14:paraId="4B1CDB2D" w14:textId="77777777" w:rsidR="00347F61" w:rsidRPr="00B35A5C" w:rsidRDefault="00347F61" w:rsidP="00C012B6">
            <w:pPr>
              <w:rPr>
                <w:sz w:val="20"/>
                <w:szCs w:val="20"/>
              </w:rPr>
            </w:pPr>
            <w:r w:rsidRPr="00B35A5C">
              <w:rPr>
                <w:sz w:val="20"/>
                <w:szCs w:val="20"/>
              </w:rPr>
              <w:t>III. IZMJENE I DOPUNE URBANISTIČKOG PLANA UREĐENJA NASELJA POTPIĆAN</w:t>
            </w:r>
          </w:p>
        </w:tc>
        <w:tc>
          <w:tcPr>
            <w:tcW w:w="2374" w:type="dxa"/>
            <w:noWrap/>
            <w:hideMark/>
          </w:tcPr>
          <w:p w14:paraId="2D111B0D" w14:textId="77777777" w:rsidR="00347F61" w:rsidRPr="00B35A5C" w:rsidRDefault="00347F61" w:rsidP="00C012B6">
            <w:pPr>
              <w:rPr>
                <w:sz w:val="20"/>
                <w:szCs w:val="20"/>
              </w:rPr>
            </w:pPr>
            <w:r w:rsidRPr="00B35A5C">
              <w:rPr>
                <w:sz w:val="20"/>
                <w:szCs w:val="20"/>
              </w:rPr>
              <w:t xml:space="preserve">                        17.500,00 € </w:t>
            </w:r>
          </w:p>
        </w:tc>
      </w:tr>
      <w:tr w:rsidR="00347F61" w:rsidRPr="00B35A5C" w14:paraId="3B2542E9" w14:textId="77777777" w:rsidTr="00347F61">
        <w:trPr>
          <w:trHeight w:val="600"/>
        </w:trPr>
        <w:tc>
          <w:tcPr>
            <w:tcW w:w="807" w:type="dxa"/>
          </w:tcPr>
          <w:p w14:paraId="1B1D7C76" w14:textId="5E9AD30E" w:rsidR="00347F61" w:rsidRPr="00B35A5C" w:rsidRDefault="00347F61" w:rsidP="00C012B6">
            <w:pPr>
              <w:rPr>
                <w:sz w:val="20"/>
                <w:szCs w:val="20"/>
              </w:rPr>
            </w:pPr>
            <w:r>
              <w:rPr>
                <w:sz w:val="20"/>
                <w:szCs w:val="20"/>
              </w:rPr>
              <w:t>36.</w:t>
            </w:r>
          </w:p>
        </w:tc>
        <w:tc>
          <w:tcPr>
            <w:tcW w:w="1071" w:type="dxa"/>
            <w:hideMark/>
          </w:tcPr>
          <w:p w14:paraId="467BBF46" w14:textId="1C91A96D" w:rsidR="00347F61" w:rsidRPr="00B35A5C" w:rsidRDefault="00347F61" w:rsidP="00C012B6">
            <w:pPr>
              <w:rPr>
                <w:sz w:val="20"/>
                <w:szCs w:val="20"/>
              </w:rPr>
            </w:pPr>
            <w:r w:rsidRPr="00B35A5C">
              <w:rPr>
                <w:sz w:val="20"/>
                <w:szCs w:val="20"/>
              </w:rPr>
              <w:t>Kapitalni projekt</w:t>
            </w:r>
          </w:p>
        </w:tc>
        <w:tc>
          <w:tcPr>
            <w:tcW w:w="1169" w:type="dxa"/>
            <w:hideMark/>
          </w:tcPr>
          <w:p w14:paraId="1465BEB1" w14:textId="77777777" w:rsidR="00347F61" w:rsidRPr="00B35A5C" w:rsidRDefault="00347F61" w:rsidP="00C012B6">
            <w:pPr>
              <w:rPr>
                <w:sz w:val="20"/>
                <w:szCs w:val="20"/>
              </w:rPr>
            </w:pPr>
            <w:r w:rsidRPr="00B35A5C">
              <w:rPr>
                <w:sz w:val="20"/>
                <w:szCs w:val="20"/>
              </w:rPr>
              <w:t>K500019</w:t>
            </w:r>
          </w:p>
        </w:tc>
        <w:tc>
          <w:tcPr>
            <w:tcW w:w="3865" w:type="dxa"/>
            <w:hideMark/>
          </w:tcPr>
          <w:p w14:paraId="1E51531C" w14:textId="77777777" w:rsidR="00347F61" w:rsidRPr="00B35A5C" w:rsidRDefault="00347F61" w:rsidP="00C012B6">
            <w:pPr>
              <w:rPr>
                <w:sz w:val="20"/>
                <w:szCs w:val="20"/>
              </w:rPr>
            </w:pPr>
            <w:r w:rsidRPr="00B35A5C">
              <w:rPr>
                <w:sz w:val="20"/>
                <w:szCs w:val="20"/>
              </w:rPr>
              <w:t>I. IZMJENE I DOPUNE URBANISTIČKOG PLANA UREĐENJA DIJELA NASELJA BLAŠKOVIĆI 2</w:t>
            </w:r>
          </w:p>
        </w:tc>
        <w:tc>
          <w:tcPr>
            <w:tcW w:w="2374" w:type="dxa"/>
            <w:noWrap/>
            <w:hideMark/>
          </w:tcPr>
          <w:p w14:paraId="30EE259A" w14:textId="77777777" w:rsidR="00347F61" w:rsidRPr="00B35A5C" w:rsidRDefault="00347F61" w:rsidP="00C012B6">
            <w:pPr>
              <w:rPr>
                <w:sz w:val="20"/>
                <w:szCs w:val="20"/>
              </w:rPr>
            </w:pPr>
            <w:r w:rsidRPr="00B35A5C">
              <w:rPr>
                <w:sz w:val="20"/>
                <w:szCs w:val="20"/>
              </w:rPr>
              <w:t xml:space="preserve">                        15.000,00 € </w:t>
            </w:r>
          </w:p>
        </w:tc>
      </w:tr>
      <w:tr w:rsidR="00347F61" w:rsidRPr="00B35A5C" w14:paraId="519517F7" w14:textId="77777777" w:rsidTr="00347F61">
        <w:trPr>
          <w:trHeight w:val="600"/>
        </w:trPr>
        <w:tc>
          <w:tcPr>
            <w:tcW w:w="807" w:type="dxa"/>
          </w:tcPr>
          <w:p w14:paraId="0E306BCD" w14:textId="5C25258F" w:rsidR="00347F61" w:rsidRPr="00B35A5C" w:rsidRDefault="00347F61" w:rsidP="00C012B6">
            <w:pPr>
              <w:rPr>
                <w:sz w:val="20"/>
                <w:szCs w:val="20"/>
              </w:rPr>
            </w:pPr>
            <w:r>
              <w:rPr>
                <w:sz w:val="20"/>
                <w:szCs w:val="20"/>
              </w:rPr>
              <w:lastRenderedPageBreak/>
              <w:t>37.</w:t>
            </w:r>
          </w:p>
        </w:tc>
        <w:tc>
          <w:tcPr>
            <w:tcW w:w="1071" w:type="dxa"/>
            <w:hideMark/>
          </w:tcPr>
          <w:p w14:paraId="1F84C6CE" w14:textId="553C87BE" w:rsidR="00347F61" w:rsidRPr="00B35A5C" w:rsidRDefault="00347F61" w:rsidP="00C012B6">
            <w:pPr>
              <w:rPr>
                <w:sz w:val="20"/>
                <w:szCs w:val="20"/>
              </w:rPr>
            </w:pPr>
            <w:r w:rsidRPr="00B35A5C">
              <w:rPr>
                <w:sz w:val="20"/>
                <w:szCs w:val="20"/>
              </w:rPr>
              <w:t>Kapitalni projekt</w:t>
            </w:r>
          </w:p>
        </w:tc>
        <w:tc>
          <w:tcPr>
            <w:tcW w:w="1169" w:type="dxa"/>
            <w:hideMark/>
          </w:tcPr>
          <w:p w14:paraId="43CB7E5D" w14:textId="77777777" w:rsidR="00347F61" w:rsidRPr="00B35A5C" w:rsidRDefault="00347F61" w:rsidP="00C012B6">
            <w:pPr>
              <w:rPr>
                <w:sz w:val="20"/>
                <w:szCs w:val="20"/>
              </w:rPr>
            </w:pPr>
            <w:r w:rsidRPr="00B35A5C">
              <w:rPr>
                <w:sz w:val="20"/>
                <w:szCs w:val="20"/>
              </w:rPr>
              <w:t>K500020</w:t>
            </w:r>
          </w:p>
        </w:tc>
        <w:tc>
          <w:tcPr>
            <w:tcW w:w="3865" w:type="dxa"/>
            <w:hideMark/>
          </w:tcPr>
          <w:p w14:paraId="70BB9218" w14:textId="77777777" w:rsidR="00347F61" w:rsidRPr="00B35A5C" w:rsidRDefault="00347F61" w:rsidP="00C012B6">
            <w:pPr>
              <w:rPr>
                <w:sz w:val="20"/>
                <w:szCs w:val="20"/>
              </w:rPr>
            </w:pPr>
            <w:r w:rsidRPr="00B35A5C">
              <w:rPr>
                <w:sz w:val="20"/>
                <w:szCs w:val="20"/>
              </w:rPr>
              <w:t>I. IZMJENE I DOPUNE URBANISTIČKOG PLANA UREĐENJA JURASI</w:t>
            </w:r>
          </w:p>
        </w:tc>
        <w:tc>
          <w:tcPr>
            <w:tcW w:w="2374" w:type="dxa"/>
            <w:noWrap/>
            <w:hideMark/>
          </w:tcPr>
          <w:p w14:paraId="66E09A87" w14:textId="77777777" w:rsidR="00347F61" w:rsidRPr="00B35A5C" w:rsidRDefault="00347F61" w:rsidP="00C012B6">
            <w:pPr>
              <w:rPr>
                <w:sz w:val="20"/>
                <w:szCs w:val="20"/>
              </w:rPr>
            </w:pPr>
            <w:r w:rsidRPr="00B35A5C">
              <w:rPr>
                <w:sz w:val="20"/>
                <w:szCs w:val="20"/>
              </w:rPr>
              <w:t xml:space="preserve">                        17.500,00 € </w:t>
            </w:r>
          </w:p>
        </w:tc>
      </w:tr>
      <w:tr w:rsidR="00347F61" w:rsidRPr="00B35A5C" w14:paraId="6010E2E6" w14:textId="77777777" w:rsidTr="00347F61">
        <w:trPr>
          <w:trHeight w:val="600"/>
        </w:trPr>
        <w:tc>
          <w:tcPr>
            <w:tcW w:w="807" w:type="dxa"/>
          </w:tcPr>
          <w:p w14:paraId="2726580F" w14:textId="181ECF45" w:rsidR="00347F61" w:rsidRPr="00B35A5C" w:rsidRDefault="00347F61" w:rsidP="00C012B6">
            <w:pPr>
              <w:rPr>
                <w:sz w:val="20"/>
                <w:szCs w:val="20"/>
              </w:rPr>
            </w:pPr>
            <w:r>
              <w:rPr>
                <w:sz w:val="20"/>
                <w:szCs w:val="20"/>
              </w:rPr>
              <w:t>38.</w:t>
            </w:r>
          </w:p>
        </w:tc>
        <w:tc>
          <w:tcPr>
            <w:tcW w:w="1071" w:type="dxa"/>
            <w:hideMark/>
          </w:tcPr>
          <w:p w14:paraId="5FC54049" w14:textId="72A460E6" w:rsidR="00347F61" w:rsidRPr="00B35A5C" w:rsidRDefault="00347F61" w:rsidP="00C012B6">
            <w:pPr>
              <w:rPr>
                <w:sz w:val="20"/>
                <w:szCs w:val="20"/>
              </w:rPr>
            </w:pPr>
            <w:r w:rsidRPr="00B35A5C">
              <w:rPr>
                <w:sz w:val="20"/>
                <w:szCs w:val="20"/>
              </w:rPr>
              <w:t>Kapitalni projekt</w:t>
            </w:r>
          </w:p>
        </w:tc>
        <w:tc>
          <w:tcPr>
            <w:tcW w:w="1169" w:type="dxa"/>
            <w:hideMark/>
          </w:tcPr>
          <w:p w14:paraId="2D401D64" w14:textId="77777777" w:rsidR="00347F61" w:rsidRPr="00B35A5C" w:rsidRDefault="00347F61" w:rsidP="00C012B6">
            <w:pPr>
              <w:rPr>
                <w:sz w:val="20"/>
                <w:szCs w:val="20"/>
              </w:rPr>
            </w:pPr>
            <w:r w:rsidRPr="00B35A5C">
              <w:rPr>
                <w:sz w:val="20"/>
                <w:szCs w:val="20"/>
              </w:rPr>
              <w:t>K500021</w:t>
            </w:r>
          </w:p>
        </w:tc>
        <w:tc>
          <w:tcPr>
            <w:tcW w:w="3865" w:type="dxa"/>
            <w:hideMark/>
          </w:tcPr>
          <w:p w14:paraId="0FB45C40" w14:textId="77777777" w:rsidR="00347F61" w:rsidRPr="00B35A5C" w:rsidRDefault="00347F61" w:rsidP="00C012B6">
            <w:pPr>
              <w:rPr>
                <w:sz w:val="20"/>
                <w:szCs w:val="20"/>
              </w:rPr>
            </w:pPr>
            <w:r w:rsidRPr="00B35A5C">
              <w:rPr>
                <w:sz w:val="20"/>
                <w:szCs w:val="20"/>
              </w:rPr>
              <w:t>IX. IZMJENE I DOPUNE PROSTORNOG PLANA UREĐENJA OPĆINE KRŠAN</w:t>
            </w:r>
          </w:p>
        </w:tc>
        <w:tc>
          <w:tcPr>
            <w:tcW w:w="2374" w:type="dxa"/>
            <w:noWrap/>
            <w:hideMark/>
          </w:tcPr>
          <w:p w14:paraId="1543AB57" w14:textId="77777777" w:rsidR="00347F61" w:rsidRPr="00B35A5C" w:rsidRDefault="00347F61" w:rsidP="00C012B6">
            <w:pPr>
              <w:rPr>
                <w:sz w:val="20"/>
                <w:szCs w:val="20"/>
              </w:rPr>
            </w:pPr>
            <w:r w:rsidRPr="00B35A5C">
              <w:rPr>
                <w:sz w:val="20"/>
                <w:szCs w:val="20"/>
              </w:rPr>
              <w:t xml:space="preserve">                        30.000,00 € </w:t>
            </w:r>
          </w:p>
        </w:tc>
      </w:tr>
      <w:tr w:rsidR="00347F61" w:rsidRPr="00B35A5C" w14:paraId="59A9054A" w14:textId="77777777" w:rsidTr="00347F61">
        <w:trPr>
          <w:trHeight w:val="600"/>
        </w:trPr>
        <w:tc>
          <w:tcPr>
            <w:tcW w:w="807" w:type="dxa"/>
          </w:tcPr>
          <w:p w14:paraId="5E9435A0" w14:textId="71024841" w:rsidR="00347F61" w:rsidRPr="00B35A5C" w:rsidRDefault="00347F61" w:rsidP="00C012B6">
            <w:pPr>
              <w:rPr>
                <w:sz w:val="20"/>
                <w:szCs w:val="20"/>
              </w:rPr>
            </w:pPr>
            <w:r>
              <w:rPr>
                <w:sz w:val="20"/>
                <w:szCs w:val="20"/>
              </w:rPr>
              <w:t>39.</w:t>
            </w:r>
          </w:p>
        </w:tc>
        <w:tc>
          <w:tcPr>
            <w:tcW w:w="1071" w:type="dxa"/>
            <w:hideMark/>
          </w:tcPr>
          <w:p w14:paraId="02DD7789" w14:textId="050CFEB6" w:rsidR="00347F61" w:rsidRPr="00B35A5C" w:rsidRDefault="00347F61" w:rsidP="00C012B6">
            <w:pPr>
              <w:rPr>
                <w:sz w:val="20"/>
                <w:szCs w:val="20"/>
              </w:rPr>
            </w:pPr>
            <w:r w:rsidRPr="00B35A5C">
              <w:rPr>
                <w:sz w:val="20"/>
                <w:szCs w:val="20"/>
              </w:rPr>
              <w:t>Kapitalni projekt</w:t>
            </w:r>
          </w:p>
        </w:tc>
        <w:tc>
          <w:tcPr>
            <w:tcW w:w="1169" w:type="dxa"/>
            <w:hideMark/>
          </w:tcPr>
          <w:p w14:paraId="053F7E6B" w14:textId="77777777" w:rsidR="00347F61" w:rsidRPr="00B35A5C" w:rsidRDefault="00347F61" w:rsidP="00C012B6">
            <w:pPr>
              <w:rPr>
                <w:sz w:val="20"/>
                <w:szCs w:val="20"/>
              </w:rPr>
            </w:pPr>
            <w:r w:rsidRPr="00B35A5C">
              <w:rPr>
                <w:sz w:val="20"/>
                <w:szCs w:val="20"/>
              </w:rPr>
              <w:t>K500022</w:t>
            </w:r>
          </w:p>
        </w:tc>
        <w:tc>
          <w:tcPr>
            <w:tcW w:w="3865" w:type="dxa"/>
            <w:hideMark/>
          </w:tcPr>
          <w:p w14:paraId="6FE17276" w14:textId="77777777" w:rsidR="00347F61" w:rsidRPr="00B35A5C" w:rsidRDefault="00347F61" w:rsidP="00C012B6">
            <w:pPr>
              <w:rPr>
                <w:sz w:val="20"/>
                <w:szCs w:val="20"/>
              </w:rPr>
            </w:pPr>
            <w:r w:rsidRPr="00B35A5C">
              <w:rPr>
                <w:sz w:val="20"/>
                <w:szCs w:val="20"/>
              </w:rPr>
              <w:t>I. IZMJENE I DOPUNE URBANISTIČKOG PLANA UREĐENJA RADNE ZONE KRŠAN – ISTOK</w:t>
            </w:r>
          </w:p>
        </w:tc>
        <w:tc>
          <w:tcPr>
            <w:tcW w:w="2374" w:type="dxa"/>
            <w:noWrap/>
            <w:hideMark/>
          </w:tcPr>
          <w:p w14:paraId="36F1146A" w14:textId="77777777" w:rsidR="00347F61" w:rsidRPr="00B35A5C" w:rsidRDefault="00347F61" w:rsidP="00C012B6">
            <w:pPr>
              <w:rPr>
                <w:sz w:val="20"/>
                <w:szCs w:val="20"/>
              </w:rPr>
            </w:pPr>
            <w:r w:rsidRPr="00B35A5C">
              <w:rPr>
                <w:sz w:val="20"/>
                <w:szCs w:val="20"/>
              </w:rPr>
              <w:t xml:space="preserve">                        15.000,00 € </w:t>
            </w:r>
          </w:p>
        </w:tc>
      </w:tr>
      <w:tr w:rsidR="00347F61" w:rsidRPr="00B35A5C" w14:paraId="7AF3A30A" w14:textId="77777777" w:rsidTr="00347F61">
        <w:trPr>
          <w:trHeight w:val="300"/>
        </w:trPr>
        <w:tc>
          <w:tcPr>
            <w:tcW w:w="807" w:type="dxa"/>
          </w:tcPr>
          <w:p w14:paraId="2B00AFC3" w14:textId="7310A473" w:rsidR="00347F61" w:rsidRPr="00B35A5C" w:rsidRDefault="00347F61" w:rsidP="00C012B6">
            <w:pPr>
              <w:rPr>
                <w:sz w:val="20"/>
                <w:szCs w:val="20"/>
              </w:rPr>
            </w:pPr>
            <w:r>
              <w:rPr>
                <w:sz w:val="20"/>
                <w:szCs w:val="20"/>
              </w:rPr>
              <w:t>40.</w:t>
            </w:r>
          </w:p>
        </w:tc>
        <w:tc>
          <w:tcPr>
            <w:tcW w:w="1071" w:type="dxa"/>
            <w:hideMark/>
          </w:tcPr>
          <w:p w14:paraId="443CDF78" w14:textId="76DA2D17" w:rsidR="00347F61" w:rsidRPr="00B35A5C" w:rsidRDefault="00347F61" w:rsidP="00C012B6">
            <w:pPr>
              <w:rPr>
                <w:sz w:val="20"/>
                <w:szCs w:val="20"/>
              </w:rPr>
            </w:pPr>
            <w:r w:rsidRPr="00B35A5C">
              <w:rPr>
                <w:sz w:val="20"/>
                <w:szCs w:val="20"/>
              </w:rPr>
              <w:t>Program</w:t>
            </w:r>
          </w:p>
        </w:tc>
        <w:tc>
          <w:tcPr>
            <w:tcW w:w="1169" w:type="dxa"/>
            <w:hideMark/>
          </w:tcPr>
          <w:p w14:paraId="6E55D489" w14:textId="77777777" w:rsidR="00347F61" w:rsidRPr="00B35A5C" w:rsidRDefault="00347F61" w:rsidP="00C012B6">
            <w:pPr>
              <w:rPr>
                <w:sz w:val="20"/>
                <w:szCs w:val="20"/>
              </w:rPr>
            </w:pPr>
            <w:r w:rsidRPr="00B35A5C">
              <w:rPr>
                <w:sz w:val="20"/>
                <w:szCs w:val="20"/>
              </w:rPr>
              <w:t>6000</w:t>
            </w:r>
          </w:p>
        </w:tc>
        <w:tc>
          <w:tcPr>
            <w:tcW w:w="3865" w:type="dxa"/>
            <w:hideMark/>
          </w:tcPr>
          <w:p w14:paraId="6DC772B8" w14:textId="77777777" w:rsidR="00347F61" w:rsidRPr="00B35A5C" w:rsidRDefault="00347F61" w:rsidP="00C012B6">
            <w:pPr>
              <w:rPr>
                <w:sz w:val="20"/>
                <w:szCs w:val="20"/>
              </w:rPr>
            </w:pPr>
            <w:r w:rsidRPr="00B35A5C">
              <w:rPr>
                <w:sz w:val="20"/>
                <w:szCs w:val="20"/>
              </w:rPr>
              <w:t>ODRŽAVANJE KOMUNALNE INFRASTRUKTURE</w:t>
            </w:r>
          </w:p>
        </w:tc>
        <w:tc>
          <w:tcPr>
            <w:tcW w:w="2374" w:type="dxa"/>
            <w:noWrap/>
            <w:hideMark/>
          </w:tcPr>
          <w:p w14:paraId="1788ECDD" w14:textId="77777777" w:rsidR="00347F61" w:rsidRPr="00B35A5C" w:rsidRDefault="00347F61" w:rsidP="00C012B6">
            <w:pPr>
              <w:rPr>
                <w:sz w:val="20"/>
                <w:szCs w:val="20"/>
              </w:rPr>
            </w:pPr>
            <w:r w:rsidRPr="00B35A5C">
              <w:rPr>
                <w:sz w:val="20"/>
                <w:szCs w:val="20"/>
              </w:rPr>
              <w:t xml:space="preserve">                      894.500,00 € </w:t>
            </w:r>
          </w:p>
        </w:tc>
      </w:tr>
      <w:tr w:rsidR="00347F61" w:rsidRPr="00B35A5C" w14:paraId="30CCAA42" w14:textId="77777777" w:rsidTr="00347F61">
        <w:trPr>
          <w:trHeight w:val="600"/>
        </w:trPr>
        <w:tc>
          <w:tcPr>
            <w:tcW w:w="807" w:type="dxa"/>
          </w:tcPr>
          <w:p w14:paraId="0A627DB8" w14:textId="6081B441" w:rsidR="00347F61" w:rsidRPr="00B35A5C" w:rsidRDefault="00347F61" w:rsidP="00C012B6">
            <w:pPr>
              <w:rPr>
                <w:sz w:val="20"/>
                <w:szCs w:val="20"/>
              </w:rPr>
            </w:pPr>
            <w:r>
              <w:rPr>
                <w:sz w:val="20"/>
                <w:szCs w:val="20"/>
              </w:rPr>
              <w:t>41.</w:t>
            </w:r>
          </w:p>
        </w:tc>
        <w:tc>
          <w:tcPr>
            <w:tcW w:w="1071" w:type="dxa"/>
            <w:hideMark/>
          </w:tcPr>
          <w:p w14:paraId="6FC29EC8" w14:textId="54638E9A" w:rsidR="00347F61" w:rsidRPr="00B35A5C" w:rsidRDefault="00347F61" w:rsidP="00C012B6">
            <w:pPr>
              <w:rPr>
                <w:sz w:val="20"/>
                <w:szCs w:val="20"/>
              </w:rPr>
            </w:pPr>
            <w:r w:rsidRPr="00B35A5C">
              <w:rPr>
                <w:sz w:val="20"/>
                <w:szCs w:val="20"/>
              </w:rPr>
              <w:t>Kapitalni projekt</w:t>
            </w:r>
          </w:p>
        </w:tc>
        <w:tc>
          <w:tcPr>
            <w:tcW w:w="1169" w:type="dxa"/>
            <w:hideMark/>
          </w:tcPr>
          <w:p w14:paraId="18524B15" w14:textId="77777777" w:rsidR="00347F61" w:rsidRPr="00B35A5C" w:rsidRDefault="00347F61" w:rsidP="00C012B6">
            <w:pPr>
              <w:rPr>
                <w:sz w:val="20"/>
                <w:szCs w:val="20"/>
              </w:rPr>
            </w:pPr>
            <w:r w:rsidRPr="00B35A5C">
              <w:rPr>
                <w:sz w:val="20"/>
                <w:szCs w:val="20"/>
              </w:rPr>
              <w:t>K600001</w:t>
            </w:r>
          </w:p>
        </w:tc>
        <w:tc>
          <w:tcPr>
            <w:tcW w:w="3865" w:type="dxa"/>
            <w:hideMark/>
          </w:tcPr>
          <w:p w14:paraId="281711D0" w14:textId="77777777" w:rsidR="00347F61" w:rsidRPr="00B35A5C" w:rsidRDefault="00347F61" w:rsidP="00C012B6">
            <w:pPr>
              <w:rPr>
                <w:sz w:val="20"/>
                <w:szCs w:val="20"/>
              </w:rPr>
            </w:pPr>
            <w:r w:rsidRPr="00B35A5C">
              <w:rPr>
                <w:sz w:val="20"/>
                <w:szCs w:val="20"/>
              </w:rPr>
              <w:t>ODRŽAVANJE NERAZVRSTANIH CESTA - ASFALTIRANJE</w:t>
            </w:r>
          </w:p>
        </w:tc>
        <w:tc>
          <w:tcPr>
            <w:tcW w:w="2374" w:type="dxa"/>
            <w:noWrap/>
            <w:hideMark/>
          </w:tcPr>
          <w:p w14:paraId="18132059" w14:textId="77777777" w:rsidR="00347F61" w:rsidRPr="00B35A5C" w:rsidRDefault="00347F61" w:rsidP="00C012B6">
            <w:pPr>
              <w:rPr>
                <w:sz w:val="20"/>
                <w:szCs w:val="20"/>
              </w:rPr>
            </w:pPr>
            <w:r w:rsidRPr="00B35A5C">
              <w:rPr>
                <w:sz w:val="20"/>
                <w:szCs w:val="20"/>
              </w:rPr>
              <w:t xml:space="preserve">                      100.000,00 € </w:t>
            </w:r>
          </w:p>
        </w:tc>
      </w:tr>
      <w:tr w:rsidR="00347F61" w:rsidRPr="00B35A5C" w14:paraId="03A0BF29" w14:textId="77777777" w:rsidTr="00347F61">
        <w:trPr>
          <w:trHeight w:val="600"/>
        </w:trPr>
        <w:tc>
          <w:tcPr>
            <w:tcW w:w="807" w:type="dxa"/>
          </w:tcPr>
          <w:p w14:paraId="1428E98D" w14:textId="6AED11C7" w:rsidR="00347F61" w:rsidRPr="00B35A5C" w:rsidRDefault="00347F61" w:rsidP="00C012B6">
            <w:pPr>
              <w:rPr>
                <w:sz w:val="20"/>
                <w:szCs w:val="20"/>
              </w:rPr>
            </w:pPr>
            <w:r>
              <w:rPr>
                <w:sz w:val="20"/>
                <w:szCs w:val="20"/>
              </w:rPr>
              <w:t>42.</w:t>
            </w:r>
          </w:p>
        </w:tc>
        <w:tc>
          <w:tcPr>
            <w:tcW w:w="1071" w:type="dxa"/>
            <w:hideMark/>
          </w:tcPr>
          <w:p w14:paraId="36AC7B19" w14:textId="7F7DB22A" w:rsidR="00347F61" w:rsidRPr="00B35A5C" w:rsidRDefault="00347F61" w:rsidP="00C012B6">
            <w:pPr>
              <w:rPr>
                <w:sz w:val="20"/>
                <w:szCs w:val="20"/>
              </w:rPr>
            </w:pPr>
            <w:r w:rsidRPr="00B35A5C">
              <w:rPr>
                <w:sz w:val="20"/>
                <w:szCs w:val="20"/>
              </w:rPr>
              <w:t>Kapitalni projekt</w:t>
            </w:r>
          </w:p>
        </w:tc>
        <w:tc>
          <w:tcPr>
            <w:tcW w:w="1169" w:type="dxa"/>
            <w:hideMark/>
          </w:tcPr>
          <w:p w14:paraId="11FB2EC0" w14:textId="77777777" w:rsidR="00347F61" w:rsidRPr="00B35A5C" w:rsidRDefault="00347F61" w:rsidP="00C012B6">
            <w:pPr>
              <w:rPr>
                <w:sz w:val="20"/>
                <w:szCs w:val="20"/>
              </w:rPr>
            </w:pPr>
            <w:r w:rsidRPr="00B35A5C">
              <w:rPr>
                <w:sz w:val="20"/>
                <w:szCs w:val="20"/>
              </w:rPr>
              <w:t>K700011</w:t>
            </w:r>
          </w:p>
        </w:tc>
        <w:tc>
          <w:tcPr>
            <w:tcW w:w="3865" w:type="dxa"/>
            <w:hideMark/>
          </w:tcPr>
          <w:p w14:paraId="6C3D25DB" w14:textId="77777777" w:rsidR="00347F61" w:rsidRPr="00B35A5C" w:rsidRDefault="00347F61" w:rsidP="00C012B6">
            <w:pPr>
              <w:rPr>
                <w:sz w:val="20"/>
                <w:szCs w:val="20"/>
              </w:rPr>
            </w:pPr>
            <w:r w:rsidRPr="00B35A5C">
              <w:rPr>
                <w:sz w:val="20"/>
                <w:szCs w:val="20"/>
              </w:rPr>
              <w:t>GRA.JAV.POV.- OPREMANJE I UREĐENJE PJEŠAČKO POUČNE STAZE PODRUČ.JUŽ.MASIV UČKE</w:t>
            </w:r>
          </w:p>
        </w:tc>
        <w:tc>
          <w:tcPr>
            <w:tcW w:w="2374" w:type="dxa"/>
            <w:noWrap/>
            <w:hideMark/>
          </w:tcPr>
          <w:p w14:paraId="00E245E9" w14:textId="77777777" w:rsidR="00347F61" w:rsidRPr="00B35A5C" w:rsidRDefault="00347F61" w:rsidP="00C012B6">
            <w:pPr>
              <w:rPr>
                <w:sz w:val="20"/>
                <w:szCs w:val="20"/>
              </w:rPr>
            </w:pPr>
            <w:r w:rsidRPr="00B35A5C">
              <w:rPr>
                <w:sz w:val="20"/>
                <w:szCs w:val="20"/>
              </w:rPr>
              <w:t xml:space="preserve">                          1.000,00 € </w:t>
            </w:r>
          </w:p>
        </w:tc>
      </w:tr>
      <w:tr w:rsidR="00347F61" w:rsidRPr="00B35A5C" w14:paraId="19CA19F6" w14:textId="77777777" w:rsidTr="00347F61">
        <w:trPr>
          <w:trHeight w:val="600"/>
        </w:trPr>
        <w:tc>
          <w:tcPr>
            <w:tcW w:w="807" w:type="dxa"/>
          </w:tcPr>
          <w:p w14:paraId="5A839FE8" w14:textId="23CFFC47" w:rsidR="00347F61" w:rsidRPr="00B35A5C" w:rsidRDefault="00347F61" w:rsidP="00C012B6">
            <w:pPr>
              <w:rPr>
                <w:sz w:val="20"/>
                <w:szCs w:val="20"/>
              </w:rPr>
            </w:pPr>
            <w:r>
              <w:rPr>
                <w:sz w:val="20"/>
                <w:szCs w:val="20"/>
              </w:rPr>
              <w:t>43.</w:t>
            </w:r>
          </w:p>
        </w:tc>
        <w:tc>
          <w:tcPr>
            <w:tcW w:w="1071" w:type="dxa"/>
            <w:hideMark/>
          </w:tcPr>
          <w:p w14:paraId="48D22E42" w14:textId="0094761B" w:rsidR="00347F61" w:rsidRPr="00B35A5C" w:rsidRDefault="00347F61" w:rsidP="00C012B6">
            <w:pPr>
              <w:rPr>
                <w:sz w:val="20"/>
                <w:szCs w:val="20"/>
              </w:rPr>
            </w:pPr>
            <w:r w:rsidRPr="00B35A5C">
              <w:rPr>
                <w:sz w:val="20"/>
                <w:szCs w:val="20"/>
              </w:rPr>
              <w:t>Kapitalni projekt</w:t>
            </w:r>
          </w:p>
        </w:tc>
        <w:tc>
          <w:tcPr>
            <w:tcW w:w="1169" w:type="dxa"/>
            <w:hideMark/>
          </w:tcPr>
          <w:p w14:paraId="42457F50" w14:textId="77777777" w:rsidR="00347F61" w:rsidRPr="00B35A5C" w:rsidRDefault="00347F61" w:rsidP="00C012B6">
            <w:pPr>
              <w:rPr>
                <w:sz w:val="20"/>
                <w:szCs w:val="20"/>
              </w:rPr>
            </w:pPr>
            <w:r w:rsidRPr="00B35A5C">
              <w:rPr>
                <w:sz w:val="20"/>
                <w:szCs w:val="20"/>
              </w:rPr>
              <w:t>K700012</w:t>
            </w:r>
          </w:p>
        </w:tc>
        <w:tc>
          <w:tcPr>
            <w:tcW w:w="3865" w:type="dxa"/>
            <w:hideMark/>
          </w:tcPr>
          <w:p w14:paraId="7F31F8C6" w14:textId="77777777" w:rsidR="00347F61" w:rsidRPr="00B35A5C" w:rsidRDefault="00347F61" w:rsidP="00C012B6">
            <w:pPr>
              <w:rPr>
                <w:sz w:val="20"/>
                <w:szCs w:val="20"/>
              </w:rPr>
            </w:pPr>
            <w:r w:rsidRPr="00B35A5C">
              <w:rPr>
                <w:sz w:val="20"/>
                <w:szCs w:val="20"/>
              </w:rPr>
              <w:t>GRAĐ.JAV.POV.RAZVOJ TURISTIČKE INFRASTRUKTURE (PJEŠAČKA I BICIKLISTIČKA STAZA I SL.)</w:t>
            </w:r>
          </w:p>
        </w:tc>
        <w:tc>
          <w:tcPr>
            <w:tcW w:w="2374" w:type="dxa"/>
            <w:noWrap/>
            <w:hideMark/>
          </w:tcPr>
          <w:p w14:paraId="3B21C688" w14:textId="77777777" w:rsidR="00347F61" w:rsidRPr="00B35A5C" w:rsidRDefault="00347F61" w:rsidP="00C012B6">
            <w:pPr>
              <w:rPr>
                <w:sz w:val="20"/>
                <w:szCs w:val="20"/>
              </w:rPr>
            </w:pPr>
            <w:r w:rsidRPr="00B35A5C">
              <w:rPr>
                <w:sz w:val="20"/>
                <w:szCs w:val="20"/>
              </w:rPr>
              <w:t xml:space="preserve">                          1.000,00 € </w:t>
            </w:r>
          </w:p>
        </w:tc>
      </w:tr>
      <w:tr w:rsidR="00347F61" w:rsidRPr="00B35A5C" w14:paraId="786C612C" w14:textId="77777777" w:rsidTr="00347F61">
        <w:trPr>
          <w:trHeight w:val="600"/>
        </w:trPr>
        <w:tc>
          <w:tcPr>
            <w:tcW w:w="807" w:type="dxa"/>
          </w:tcPr>
          <w:p w14:paraId="6C6175D3" w14:textId="7D0DE25E" w:rsidR="00347F61" w:rsidRPr="00B35A5C" w:rsidRDefault="00347F61" w:rsidP="00C012B6">
            <w:pPr>
              <w:rPr>
                <w:sz w:val="20"/>
                <w:szCs w:val="20"/>
              </w:rPr>
            </w:pPr>
            <w:r>
              <w:rPr>
                <w:sz w:val="20"/>
                <w:szCs w:val="20"/>
              </w:rPr>
              <w:t>44.</w:t>
            </w:r>
          </w:p>
        </w:tc>
        <w:tc>
          <w:tcPr>
            <w:tcW w:w="1071" w:type="dxa"/>
            <w:hideMark/>
          </w:tcPr>
          <w:p w14:paraId="7952C1F0" w14:textId="069A66AC" w:rsidR="00347F61" w:rsidRPr="00B35A5C" w:rsidRDefault="00347F61" w:rsidP="00C012B6">
            <w:pPr>
              <w:rPr>
                <w:sz w:val="20"/>
                <w:szCs w:val="20"/>
              </w:rPr>
            </w:pPr>
            <w:r w:rsidRPr="00B35A5C">
              <w:rPr>
                <w:sz w:val="20"/>
                <w:szCs w:val="20"/>
              </w:rPr>
              <w:t>Kapitalni projekt</w:t>
            </w:r>
          </w:p>
        </w:tc>
        <w:tc>
          <w:tcPr>
            <w:tcW w:w="1169" w:type="dxa"/>
            <w:hideMark/>
          </w:tcPr>
          <w:p w14:paraId="76E710A4" w14:textId="77777777" w:rsidR="00347F61" w:rsidRPr="00B35A5C" w:rsidRDefault="00347F61" w:rsidP="00C012B6">
            <w:pPr>
              <w:rPr>
                <w:sz w:val="20"/>
                <w:szCs w:val="20"/>
              </w:rPr>
            </w:pPr>
            <w:r w:rsidRPr="00B35A5C">
              <w:rPr>
                <w:sz w:val="20"/>
                <w:szCs w:val="20"/>
              </w:rPr>
              <w:t>K700013</w:t>
            </w:r>
          </w:p>
        </w:tc>
        <w:tc>
          <w:tcPr>
            <w:tcW w:w="3865" w:type="dxa"/>
            <w:hideMark/>
          </w:tcPr>
          <w:p w14:paraId="1976588B" w14:textId="77777777" w:rsidR="00347F61" w:rsidRPr="00B35A5C" w:rsidRDefault="00347F61" w:rsidP="00C012B6">
            <w:pPr>
              <w:rPr>
                <w:sz w:val="20"/>
                <w:szCs w:val="20"/>
              </w:rPr>
            </w:pPr>
            <w:r w:rsidRPr="00B35A5C">
              <w:rPr>
                <w:sz w:val="20"/>
                <w:szCs w:val="20"/>
              </w:rPr>
              <w:t>GRAĐ.JAV.POV.-UREĐENJE I OPREMANJE PJEŠAČKE-POUČNE STAZE PLOMIN- PLOMIN LUKA</w:t>
            </w:r>
          </w:p>
        </w:tc>
        <w:tc>
          <w:tcPr>
            <w:tcW w:w="2374" w:type="dxa"/>
            <w:noWrap/>
            <w:hideMark/>
          </w:tcPr>
          <w:p w14:paraId="6C2F94CD" w14:textId="77777777" w:rsidR="00347F61" w:rsidRPr="00B35A5C" w:rsidRDefault="00347F61" w:rsidP="00C012B6">
            <w:pPr>
              <w:rPr>
                <w:sz w:val="20"/>
                <w:szCs w:val="20"/>
              </w:rPr>
            </w:pPr>
            <w:r w:rsidRPr="00B35A5C">
              <w:rPr>
                <w:sz w:val="20"/>
                <w:szCs w:val="20"/>
              </w:rPr>
              <w:t xml:space="preserve">                          1.000,00 € </w:t>
            </w:r>
          </w:p>
        </w:tc>
      </w:tr>
      <w:tr w:rsidR="00347F61" w:rsidRPr="00B35A5C" w14:paraId="56E93C98" w14:textId="77777777" w:rsidTr="00347F61">
        <w:trPr>
          <w:trHeight w:val="600"/>
        </w:trPr>
        <w:tc>
          <w:tcPr>
            <w:tcW w:w="807" w:type="dxa"/>
          </w:tcPr>
          <w:p w14:paraId="6FC2D17B" w14:textId="18B2214B" w:rsidR="00347F61" w:rsidRPr="00B35A5C" w:rsidRDefault="00347F61" w:rsidP="00C012B6">
            <w:pPr>
              <w:rPr>
                <w:sz w:val="20"/>
                <w:szCs w:val="20"/>
              </w:rPr>
            </w:pPr>
            <w:r>
              <w:rPr>
                <w:sz w:val="20"/>
                <w:szCs w:val="20"/>
              </w:rPr>
              <w:t>45.</w:t>
            </w:r>
          </w:p>
        </w:tc>
        <w:tc>
          <w:tcPr>
            <w:tcW w:w="1071" w:type="dxa"/>
            <w:hideMark/>
          </w:tcPr>
          <w:p w14:paraId="70D8D9FB" w14:textId="71F21955" w:rsidR="00347F61" w:rsidRPr="00B35A5C" w:rsidRDefault="00347F61" w:rsidP="00C012B6">
            <w:pPr>
              <w:rPr>
                <w:sz w:val="20"/>
                <w:szCs w:val="20"/>
              </w:rPr>
            </w:pPr>
            <w:r w:rsidRPr="00B35A5C">
              <w:rPr>
                <w:sz w:val="20"/>
                <w:szCs w:val="20"/>
              </w:rPr>
              <w:t>Kapitalni projekt</w:t>
            </w:r>
          </w:p>
        </w:tc>
        <w:tc>
          <w:tcPr>
            <w:tcW w:w="1169" w:type="dxa"/>
            <w:hideMark/>
          </w:tcPr>
          <w:p w14:paraId="4A2F5BE8" w14:textId="77777777" w:rsidR="00347F61" w:rsidRPr="00B35A5C" w:rsidRDefault="00347F61" w:rsidP="00C012B6">
            <w:pPr>
              <w:rPr>
                <w:sz w:val="20"/>
                <w:szCs w:val="20"/>
              </w:rPr>
            </w:pPr>
            <w:r w:rsidRPr="00B35A5C">
              <w:rPr>
                <w:sz w:val="20"/>
                <w:szCs w:val="20"/>
              </w:rPr>
              <w:t>K700014</w:t>
            </w:r>
          </w:p>
        </w:tc>
        <w:tc>
          <w:tcPr>
            <w:tcW w:w="3865" w:type="dxa"/>
            <w:hideMark/>
          </w:tcPr>
          <w:p w14:paraId="15E5B883" w14:textId="77777777" w:rsidR="00347F61" w:rsidRPr="00B35A5C" w:rsidRDefault="00347F61" w:rsidP="00C012B6">
            <w:pPr>
              <w:rPr>
                <w:sz w:val="20"/>
                <w:szCs w:val="20"/>
              </w:rPr>
            </w:pPr>
            <w:r w:rsidRPr="00B35A5C">
              <w:rPr>
                <w:sz w:val="20"/>
                <w:szCs w:val="20"/>
              </w:rPr>
              <w:t>GRAĐ.JAV.POV.-SANACIJA I UREĐENJE ŠETNICE U PLOMIN LUCI</w:t>
            </w:r>
          </w:p>
        </w:tc>
        <w:tc>
          <w:tcPr>
            <w:tcW w:w="2374" w:type="dxa"/>
            <w:noWrap/>
            <w:hideMark/>
          </w:tcPr>
          <w:p w14:paraId="28E43C47" w14:textId="77777777" w:rsidR="00347F61" w:rsidRPr="00B35A5C" w:rsidRDefault="00347F61" w:rsidP="00C012B6">
            <w:pPr>
              <w:rPr>
                <w:sz w:val="20"/>
                <w:szCs w:val="20"/>
              </w:rPr>
            </w:pPr>
            <w:r w:rsidRPr="00B35A5C">
              <w:rPr>
                <w:sz w:val="20"/>
                <w:szCs w:val="20"/>
              </w:rPr>
              <w:t xml:space="preserve">                        20.000,00 € </w:t>
            </w:r>
          </w:p>
        </w:tc>
      </w:tr>
      <w:tr w:rsidR="00347F61" w:rsidRPr="00B35A5C" w14:paraId="1E085E01" w14:textId="77777777" w:rsidTr="00347F61">
        <w:trPr>
          <w:trHeight w:val="600"/>
        </w:trPr>
        <w:tc>
          <w:tcPr>
            <w:tcW w:w="807" w:type="dxa"/>
          </w:tcPr>
          <w:p w14:paraId="1F5F912F" w14:textId="04B3F884" w:rsidR="00347F61" w:rsidRPr="00B35A5C" w:rsidRDefault="00347F61" w:rsidP="00C012B6">
            <w:pPr>
              <w:rPr>
                <w:sz w:val="20"/>
                <w:szCs w:val="20"/>
              </w:rPr>
            </w:pPr>
            <w:r>
              <w:rPr>
                <w:sz w:val="20"/>
                <w:szCs w:val="20"/>
              </w:rPr>
              <w:t>46.</w:t>
            </w:r>
          </w:p>
        </w:tc>
        <w:tc>
          <w:tcPr>
            <w:tcW w:w="1071" w:type="dxa"/>
            <w:hideMark/>
          </w:tcPr>
          <w:p w14:paraId="4CC67407" w14:textId="1FEB426A" w:rsidR="00347F61" w:rsidRPr="00B35A5C" w:rsidRDefault="00347F61" w:rsidP="00C012B6">
            <w:pPr>
              <w:rPr>
                <w:sz w:val="20"/>
                <w:szCs w:val="20"/>
              </w:rPr>
            </w:pPr>
            <w:r w:rsidRPr="00B35A5C">
              <w:rPr>
                <w:sz w:val="20"/>
                <w:szCs w:val="20"/>
              </w:rPr>
              <w:t>Kapitalni projekt</w:t>
            </w:r>
          </w:p>
        </w:tc>
        <w:tc>
          <w:tcPr>
            <w:tcW w:w="1169" w:type="dxa"/>
            <w:hideMark/>
          </w:tcPr>
          <w:p w14:paraId="745DFE17" w14:textId="77777777" w:rsidR="00347F61" w:rsidRPr="00B35A5C" w:rsidRDefault="00347F61" w:rsidP="00C012B6">
            <w:pPr>
              <w:rPr>
                <w:sz w:val="20"/>
                <w:szCs w:val="20"/>
              </w:rPr>
            </w:pPr>
            <w:r w:rsidRPr="00B35A5C">
              <w:rPr>
                <w:sz w:val="20"/>
                <w:szCs w:val="20"/>
              </w:rPr>
              <w:t>K700015</w:t>
            </w:r>
          </w:p>
        </w:tc>
        <w:tc>
          <w:tcPr>
            <w:tcW w:w="3865" w:type="dxa"/>
            <w:hideMark/>
          </w:tcPr>
          <w:p w14:paraId="54E9B87B" w14:textId="77777777" w:rsidR="00347F61" w:rsidRPr="00B35A5C" w:rsidRDefault="00347F61" w:rsidP="00C012B6">
            <w:pPr>
              <w:rPr>
                <w:sz w:val="20"/>
                <w:szCs w:val="20"/>
              </w:rPr>
            </w:pPr>
            <w:r w:rsidRPr="00B35A5C">
              <w:rPr>
                <w:sz w:val="20"/>
                <w:szCs w:val="20"/>
              </w:rPr>
              <w:t>GRAĐENJE JAVNIH POVRŠINA UREĐENJE PLATOA U PLOMIN LUCI</w:t>
            </w:r>
          </w:p>
        </w:tc>
        <w:tc>
          <w:tcPr>
            <w:tcW w:w="2374" w:type="dxa"/>
            <w:noWrap/>
            <w:hideMark/>
          </w:tcPr>
          <w:p w14:paraId="255737E7" w14:textId="77777777" w:rsidR="00347F61" w:rsidRPr="00B35A5C" w:rsidRDefault="00347F61" w:rsidP="00C012B6">
            <w:pPr>
              <w:rPr>
                <w:sz w:val="20"/>
                <w:szCs w:val="20"/>
              </w:rPr>
            </w:pPr>
            <w:r w:rsidRPr="00B35A5C">
              <w:rPr>
                <w:sz w:val="20"/>
                <w:szCs w:val="20"/>
              </w:rPr>
              <w:t xml:space="preserve">                        20.000,00 € </w:t>
            </w:r>
          </w:p>
        </w:tc>
      </w:tr>
      <w:tr w:rsidR="00347F61" w:rsidRPr="00B35A5C" w14:paraId="4AAA4586" w14:textId="77777777" w:rsidTr="00347F61">
        <w:trPr>
          <w:trHeight w:val="600"/>
        </w:trPr>
        <w:tc>
          <w:tcPr>
            <w:tcW w:w="807" w:type="dxa"/>
          </w:tcPr>
          <w:p w14:paraId="429443FC" w14:textId="07519142" w:rsidR="00347F61" w:rsidRPr="00B35A5C" w:rsidRDefault="00347F61" w:rsidP="00C012B6">
            <w:pPr>
              <w:rPr>
                <w:sz w:val="20"/>
                <w:szCs w:val="20"/>
              </w:rPr>
            </w:pPr>
            <w:r>
              <w:rPr>
                <w:sz w:val="20"/>
                <w:szCs w:val="20"/>
              </w:rPr>
              <w:t>47.</w:t>
            </w:r>
          </w:p>
        </w:tc>
        <w:tc>
          <w:tcPr>
            <w:tcW w:w="1071" w:type="dxa"/>
            <w:hideMark/>
          </w:tcPr>
          <w:p w14:paraId="420B11F9" w14:textId="30518627" w:rsidR="00347F61" w:rsidRPr="00B35A5C" w:rsidRDefault="00347F61" w:rsidP="00C012B6">
            <w:pPr>
              <w:rPr>
                <w:sz w:val="20"/>
                <w:szCs w:val="20"/>
              </w:rPr>
            </w:pPr>
            <w:r w:rsidRPr="00B35A5C">
              <w:rPr>
                <w:sz w:val="20"/>
                <w:szCs w:val="20"/>
              </w:rPr>
              <w:t>Kapitalni projekt</w:t>
            </w:r>
          </w:p>
        </w:tc>
        <w:tc>
          <w:tcPr>
            <w:tcW w:w="1169" w:type="dxa"/>
            <w:hideMark/>
          </w:tcPr>
          <w:p w14:paraId="3DBD4D7B" w14:textId="77777777" w:rsidR="00347F61" w:rsidRPr="00B35A5C" w:rsidRDefault="00347F61" w:rsidP="00C012B6">
            <w:pPr>
              <w:rPr>
                <w:sz w:val="20"/>
                <w:szCs w:val="20"/>
              </w:rPr>
            </w:pPr>
            <w:r w:rsidRPr="00B35A5C">
              <w:rPr>
                <w:sz w:val="20"/>
                <w:szCs w:val="20"/>
              </w:rPr>
              <w:t>K700016</w:t>
            </w:r>
          </w:p>
        </w:tc>
        <w:tc>
          <w:tcPr>
            <w:tcW w:w="3865" w:type="dxa"/>
            <w:hideMark/>
          </w:tcPr>
          <w:p w14:paraId="2252413A" w14:textId="77777777" w:rsidR="00347F61" w:rsidRPr="00B35A5C" w:rsidRDefault="00347F61" w:rsidP="00C012B6">
            <w:pPr>
              <w:rPr>
                <w:sz w:val="20"/>
                <w:szCs w:val="20"/>
              </w:rPr>
            </w:pPr>
            <w:r w:rsidRPr="00B35A5C">
              <w:rPr>
                <w:sz w:val="20"/>
                <w:szCs w:val="20"/>
              </w:rPr>
              <w:t>GRAĐ.JAV.POV.IZGRADNJA PARKIRALIŠTA S ELEKTRIČNOM PUNIONICOM</w:t>
            </w:r>
          </w:p>
        </w:tc>
        <w:tc>
          <w:tcPr>
            <w:tcW w:w="2374" w:type="dxa"/>
            <w:noWrap/>
            <w:hideMark/>
          </w:tcPr>
          <w:p w14:paraId="489D03DE" w14:textId="77777777" w:rsidR="00347F61" w:rsidRPr="00B35A5C" w:rsidRDefault="00347F61" w:rsidP="00C012B6">
            <w:pPr>
              <w:rPr>
                <w:sz w:val="20"/>
                <w:szCs w:val="20"/>
              </w:rPr>
            </w:pPr>
            <w:r w:rsidRPr="00B35A5C">
              <w:rPr>
                <w:sz w:val="20"/>
                <w:szCs w:val="20"/>
              </w:rPr>
              <w:t xml:space="preserve">                          5.000,00 € </w:t>
            </w:r>
          </w:p>
        </w:tc>
      </w:tr>
      <w:tr w:rsidR="00347F61" w:rsidRPr="00B35A5C" w14:paraId="1B626FF8" w14:textId="77777777" w:rsidTr="00347F61">
        <w:trPr>
          <w:trHeight w:val="600"/>
        </w:trPr>
        <w:tc>
          <w:tcPr>
            <w:tcW w:w="807" w:type="dxa"/>
          </w:tcPr>
          <w:p w14:paraId="37D4B556" w14:textId="5F3E5862" w:rsidR="00347F61" w:rsidRPr="00B35A5C" w:rsidRDefault="00347F61" w:rsidP="00C012B6">
            <w:pPr>
              <w:rPr>
                <w:sz w:val="20"/>
                <w:szCs w:val="20"/>
              </w:rPr>
            </w:pPr>
            <w:r>
              <w:rPr>
                <w:sz w:val="20"/>
                <w:szCs w:val="20"/>
              </w:rPr>
              <w:t>48.</w:t>
            </w:r>
          </w:p>
        </w:tc>
        <w:tc>
          <w:tcPr>
            <w:tcW w:w="1071" w:type="dxa"/>
            <w:hideMark/>
          </w:tcPr>
          <w:p w14:paraId="0139F269" w14:textId="4D00EEC4" w:rsidR="00347F61" w:rsidRPr="00B35A5C" w:rsidRDefault="00347F61" w:rsidP="00C012B6">
            <w:pPr>
              <w:rPr>
                <w:sz w:val="20"/>
                <w:szCs w:val="20"/>
              </w:rPr>
            </w:pPr>
            <w:r w:rsidRPr="00B35A5C">
              <w:rPr>
                <w:sz w:val="20"/>
                <w:szCs w:val="20"/>
              </w:rPr>
              <w:t>Kapitalni projekt</w:t>
            </w:r>
          </w:p>
        </w:tc>
        <w:tc>
          <w:tcPr>
            <w:tcW w:w="1169" w:type="dxa"/>
            <w:hideMark/>
          </w:tcPr>
          <w:p w14:paraId="2715599F" w14:textId="77777777" w:rsidR="00347F61" w:rsidRPr="00B35A5C" w:rsidRDefault="00347F61" w:rsidP="00C012B6">
            <w:pPr>
              <w:rPr>
                <w:sz w:val="20"/>
                <w:szCs w:val="20"/>
              </w:rPr>
            </w:pPr>
            <w:r w:rsidRPr="00B35A5C">
              <w:rPr>
                <w:sz w:val="20"/>
                <w:szCs w:val="20"/>
              </w:rPr>
              <w:t>K700017</w:t>
            </w:r>
          </w:p>
        </w:tc>
        <w:tc>
          <w:tcPr>
            <w:tcW w:w="3865" w:type="dxa"/>
            <w:hideMark/>
          </w:tcPr>
          <w:p w14:paraId="791BFA6E" w14:textId="77777777" w:rsidR="00347F61" w:rsidRPr="00B35A5C" w:rsidRDefault="00347F61" w:rsidP="00C012B6">
            <w:pPr>
              <w:rPr>
                <w:sz w:val="20"/>
                <w:szCs w:val="20"/>
              </w:rPr>
            </w:pPr>
            <w:r w:rsidRPr="00B35A5C">
              <w:rPr>
                <w:sz w:val="20"/>
                <w:szCs w:val="20"/>
              </w:rPr>
              <w:t xml:space="preserve">GRAĐENJE JAV.POVRŠINA.IZGRADNJA PRIVEZA ČAMACA PLOMIN LUKA ( DOK.IZMJ.GRAĐ.DOZ.I </w:t>
            </w:r>
            <w:proofErr w:type="spellStart"/>
            <w:r w:rsidRPr="00B35A5C">
              <w:rPr>
                <w:sz w:val="20"/>
                <w:szCs w:val="20"/>
              </w:rPr>
              <w:t>UPORAB.DOZVOLE</w:t>
            </w:r>
            <w:proofErr w:type="spellEnd"/>
            <w:r w:rsidRPr="00B35A5C">
              <w:rPr>
                <w:sz w:val="20"/>
                <w:szCs w:val="20"/>
              </w:rPr>
              <w:t>)</w:t>
            </w:r>
          </w:p>
        </w:tc>
        <w:tc>
          <w:tcPr>
            <w:tcW w:w="2374" w:type="dxa"/>
            <w:noWrap/>
            <w:hideMark/>
          </w:tcPr>
          <w:p w14:paraId="41635937" w14:textId="77777777" w:rsidR="00347F61" w:rsidRPr="00B35A5C" w:rsidRDefault="00347F61" w:rsidP="00C012B6">
            <w:pPr>
              <w:rPr>
                <w:sz w:val="20"/>
                <w:szCs w:val="20"/>
              </w:rPr>
            </w:pPr>
            <w:r w:rsidRPr="00B35A5C">
              <w:rPr>
                <w:sz w:val="20"/>
                <w:szCs w:val="20"/>
              </w:rPr>
              <w:t xml:space="preserve">                        30.000,00 € </w:t>
            </w:r>
          </w:p>
        </w:tc>
      </w:tr>
      <w:tr w:rsidR="00347F61" w:rsidRPr="00B35A5C" w14:paraId="28E7E57E" w14:textId="77777777" w:rsidTr="00347F61">
        <w:trPr>
          <w:trHeight w:val="600"/>
        </w:trPr>
        <w:tc>
          <w:tcPr>
            <w:tcW w:w="807" w:type="dxa"/>
          </w:tcPr>
          <w:p w14:paraId="305CDA54" w14:textId="75D18569" w:rsidR="00347F61" w:rsidRPr="00B35A5C" w:rsidRDefault="00347F61" w:rsidP="00C012B6">
            <w:pPr>
              <w:rPr>
                <w:sz w:val="20"/>
                <w:szCs w:val="20"/>
              </w:rPr>
            </w:pPr>
            <w:r>
              <w:rPr>
                <w:sz w:val="20"/>
                <w:szCs w:val="20"/>
              </w:rPr>
              <w:t>49.</w:t>
            </w:r>
          </w:p>
        </w:tc>
        <w:tc>
          <w:tcPr>
            <w:tcW w:w="1071" w:type="dxa"/>
            <w:hideMark/>
          </w:tcPr>
          <w:p w14:paraId="2A6E4088" w14:textId="763D7FCD" w:rsidR="00347F61" w:rsidRPr="00B35A5C" w:rsidRDefault="00347F61" w:rsidP="00C012B6">
            <w:pPr>
              <w:rPr>
                <w:sz w:val="20"/>
                <w:szCs w:val="20"/>
              </w:rPr>
            </w:pPr>
            <w:r w:rsidRPr="00B35A5C">
              <w:rPr>
                <w:sz w:val="20"/>
                <w:szCs w:val="20"/>
              </w:rPr>
              <w:t>Kapitalni projekt</w:t>
            </w:r>
          </w:p>
        </w:tc>
        <w:tc>
          <w:tcPr>
            <w:tcW w:w="1169" w:type="dxa"/>
            <w:hideMark/>
          </w:tcPr>
          <w:p w14:paraId="62AE672A" w14:textId="77777777" w:rsidR="00347F61" w:rsidRPr="00B35A5C" w:rsidRDefault="00347F61" w:rsidP="00C012B6">
            <w:pPr>
              <w:rPr>
                <w:sz w:val="20"/>
                <w:szCs w:val="20"/>
              </w:rPr>
            </w:pPr>
            <w:r w:rsidRPr="00B35A5C">
              <w:rPr>
                <w:sz w:val="20"/>
                <w:szCs w:val="20"/>
              </w:rPr>
              <w:t>K700018</w:t>
            </w:r>
          </w:p>
        </w:tc>
        <w:tc>
          <w:tcPr>
            <w:tcW w:w="3865" w:type="dxa"/>
            <w:hideMark/>
          </w:tcPr>
          <w:p w14:paraId="57B89437" w14:textId="77777777" w:rsidR="00347F61" w:rsidRPr="00B35A5C" w:rsidRDefault="00347F61" w:rsidP="00C012B6">
            <w:pPr>
              <w:rPr>
                <w:sz w:val="20"/>
                <w:szCs w:val="20"/>
              </w:rPr>
            </w:pPr>
            <w:r w:rsidRPr="00B35A5C">
              <w:rPr>
                <w:sz w:val="20"/>
                <w:szCs w:val="20"/>
              </w:rPr>
              <w:t>GRAĐENJE JAVNIH POVRŠINA - IZGRADNJA AUTOBUSNIH ČEKAONA</w:t>
            </w:r>
          </w:p>
        </w:tc>
        <w:tc>
          <w:tcPr>
            <w:tcW w:w="2374" w:type="dxa"/>
            <w:noWrap/>
            <w:hideMark/>
          </w:tcPr>
          <w:p w14:paraId="5F1AF9A4" w14:textId="77777777" w:rsidR="00347F61" w:rsidRPr="00B35A5C" w:rsidRDefault="00347F61" w:rsidP="00C012B6">
            <w:pPr>
              <w:rPr>
                <w:sz w:val="20"/>
                <w:szCs w:val="20"/>
              </w:rPr>
            </w:pPr>
            <w:r w:rsidRPr="00B35A5C">
              <w:rPr>
                <w:sz w:val="20"/>
                <w:szCs w:val="20"/>
              </w:rPr>
              <w:t xml:space="preserve">                          3.050,00 € </w:t>
            </w:r>
          </w:p>
        </w:tc>
      </w:tr>
      <w:tr w:rsidR="00347F61" w:rsidRPr="00B35A5C" w14:paraId="2E69DD3B" w14:textId="77777777" w:rsidTr="00347F61">
        <w:trPr>
          <w:trHeight w:val="600"/>
        </w:trPr>
        <w:tc>
          <w:tcPr>
            <w:tcW w:w="807" w:type="dxa"/>
          </w:tcPr>
          <w:p w14:paraId="630E2E8B" w14:textId="01F7F6DF" w:rsidR="00347F61" w:rsidRPr="00B35A5C" w:rsidRDefault="00347F61" w:rsidP="00C012B6">
            <w:pPr>
              <w:rPr>
                <w:sz w:val="20"/>
                <w:szCs w:val="20"/>
              </w:rPr>
            </w:pPr>
            <w:r>
              <w:rPr>
                <w:sz w:val="20"/>
                <w:szCs w:val="20"/>
              </w:rPr>
              <w:t>50.</w:t>
            </w:r>
          </w:p>
        </w:tc>
        <w:tc>
          <w:tcPr>
            <w:tcW w:w="1071" w:type="dxa"/>
            <w:hideMark/>
          </w:tcPr>
          <w:p w14:paraId="635BCF3D" w14:textId="75308FEB" w:rsidR="00347F61" w:rsidRPr="00B35A5C" w:rsidRDefault="00347F61" w:rsidP="00C012B6">
            <w:pPr>
              <w:rPr>
                <w:sz w:val="20"/>
                <w:szCs w:val="20"/>
              </w:rPr>
            </w:pPr>
            <w:r w:rsidRPr="00B35A5C">
              <w:rPr>
                <w:sz w:val="20"/>
                <w:szCs w:val="20"/>
              </w:rPr>
              <w:t>Kapitalni projekt</w:t>
            </w:r>
          </w:p>
        </w:tc>
        <w:tc>
          <w:tcPr>
            <w:tcW w:w="1169" w:type="dxa"/>
            <w:hideMark/>
          </w:tcPr>
          <w:p w14:paraId="542A4767" w14:textId="77777777" w:rsidR="00347F61" w:rsidRPr="00B35A5C" w:rsidRDefault="00347F61" w:rsidP="00C012B6">
            <w:pPr>
              <w:rPr>
                <w:sz w:val="20"/>
                <w:szCs w:val="20"/>
              </w:rPr>
            </w:pPr>
            <w:r w:rsidRPr="00B35A5C">
              <w:rPr>
                <w:sz w:val="20"/>
                <w:szCs w:val="20"/>
              </w:rPr>
              <w:t>K700021</w:t>
            </w:r>
          </w:p>
        </w:tc>
        <w:tc>
          <w:tcPr>
            <w:tcW w:w="3865" w:type="dxa"/>
            <w:hideMark/>
          </w:tcPr>
          <w:p w14:paraId="75021800" w14:textId="77777777" w:rsidR="00347F61" w:rsidRPr="00B35A5C" w:rsidRDefault="00347F61" w:rsidP="00C012B6">
            <w:pPr>
              <w:rPr>
                <w:sz w:val="20"/>
                <w:szCs w:val="20"/>
              </w:rPr>
            </w:pPr>
            <w:r w:rsidRPr="00B35A5C">
              <w:rPr>
                <w:sz w:val="20"/>
                <w:szCs w:val="20"/>
              </w:rPr>
              <w:t>IZGRADNJA JAVNE RASVJETE</w:t>
            </w:r>
          </w:p>
        </w:tc>
        <w:tc>
          <w:tcPr>
            <w:tcW w:w="2374" w:type="dxa"/>
            <w:noWrap/>
            <w:hideMark/>
          </w:tcPr>
          <w:p w14:paraId="6C5FB32E" w14:textId="77777777" w:rsidR="00347F61" w:rsidRPr="00B35A5C" w:rsidRDefault="00347F61" w:rsidP="00C012B6">
            <w:pPr>
              <w:rPr>
                <w:sz w:val="20"/>
                <w:szCs w:val="20"/>
              </w:rPr>
            </w:pPr>
            <w:r w:rsidRPr="00B35A5C">
              <w:rPr>
                <w:sz w:val="20"/>
                <w:szCs w:val="20"/>
              </w:rPr>
              <w:t xml:space="preserve">                        50.000,00 € </w:t>
            </w:r>
          </w:p>
        </w:tc>
      </w:tr>
      <w:tr w:rsidR="00347F61" w:rsidRPr="00B35A5C" w14:paraId="7A0CD257" w14:textId="77777777" w:rsidTr="00347F61">
        <w:trPr>
          <w:trHeight w:val="600"/>
        </w:trPr>
        <w:tc>
          <w:tcPr>
            <w:tcW w:w="807" w:type="dxa"/>
          </w:tcPr>
          <w:p w14:paraId="08A36D80" w14:textId="20C687E1" w:rsidR="00347F61" w:rsidRPr="00B35A5C" w:rsidRDefault="00347F61" w:rsidP="00C012B6">
            <w:pPr>
              <w:rPr>
                <w:sz w:val="20"/>
                <w:szCs w:val="20"/>
              </w:rPr>
            </w:pPr>
            <w:r>
              <w:rPr>
                <w:sz w:val="20"/>
                <w:szCs w:val="20"/>
              </w:rPr>
              <w:t>51.</w:t>
            </w:r>
          </w:p>
        </w:tc>
        <w:tc>
          <w:tcPr>
            <w:tcW w:w="1071" w:type="dxa"/>
            <w:hideMark/>
          </w:tcPr>
          <w:p w14:paraId="2E58DB1B" w14:textId="321C7439" w:rsidR="00347F61" w:rsidRPr="00B35A5C" w:rsidRDefault="00347F61" w:rsidP="00C012B6">
            <w:pPr>
              <w:rPr>
                <w:sz w:val="20"/>
                <w:szCs w:val="20"/>
              </w:rPr>
            </w:pPr>
            <w:r w:rsidRPr="00B35A5C">
              <w:rPr>
                <w:sz w:val="20"/>
                <w:szCs w:val="20"/>
              </w:rPr>
              <w:t>Kapitalni projekt</w:t>
            </w:r>
          </w:p>
        </w:tc>
        <w:tc>
          <w:tcPr>
            <w:tcW w:w="1169" w:type="dxa"/>
            <w:hideMark/>
          </w:tcPr>
          <w:p w14:paraId="21DA56E7" w14:textId="77777777" w:rsidR="00347F61" w:rsidRPr="00B35A5C" w:rsidRDefault="00347F61" w:rsidP="00C012B6">
            <w:pPr>
              <w:rPr>
                <w:sz w:val="20"/>
                <w:szCs w:val="20"/>
              </w:rPr>
            </w:pPr>
            <w:r w:rsidRPr="00B35A5C">
              <w:rPr>
                <w:sz w:val="20"/>
                <w:szCs w:val="20"/>
              </w:rPr>
              <w:t>K700023</w:t>
            </w:r>
          </w:p>
        </w:tc>
        <w:tc>
          <w:tcPr>
            <w:tcW w:w="3865" w:type="dxa"/>
            <w:hideMark/>
          </w:tcPr>
          <w:p w14:paraId="5044A951" w14:textId="77777777" w:rsidR="00347F61" w:rsidRPr="00B35A5C" w:rsidRDefault="00347F61" w:rsidP="00C012B6">
            <w:pPr>
              <w:rPr>
                <w:sz w:val="20"/>
                <w:szCs w:val="20"/>
              </w:rPr>
            </w:pPr>
            <w:r w:rsidRPr="00B35A5C">
              <w:rPr>
                <w:sz w:val="20"/>
                <w:szCs w:val="20"/>
              </w:rPr>
              <w:t>GRAĐENJE NERAZVRSTANIH CESTA-JURASI</w:t>
            </w:r>
          </w:p>
        </w:tc>
        <w:tc>
          <w:tcPr>
            <w:tcW w:w="2374" w:type="dxa"/>
            <w:noWrap/>
            <w:hideMark/>
          </w:tcPr>
          <w:p w14:paraId="75207A9D" w14:textId="77777777" w:rsidR="00347F61" w:rsidRPr="00B35A5C" w:rsidRDefault="00347F61" w:rsidP="00C012B6">
            <w:pPr>
              <w:rPr>
                <w:sz w:val="20"/>
                <w:szCs w:val="20"/>
              </w:rPr>
            </w:pPr>
            <w:r w:rsidRPr="00B35A5C">
              <w:rPr>
                <w:sz w:val="20"/>
                <w:szCs w:val="20"/>
              </w:rPr>
              <w:t xml:space="preserve">                        13.000,00 € </w:t>
            </w:r>
          </w:p>
        </w:tc>
      </w:tr>
      <w:tr w:rsidR="00347F61" w:rsidRPr="00B35A5C" w14:paraId="746CFAA7" w14:textId="77777777" w:rsidTr="00347F61">
        <w:trPr>
          <w:trHeight w:val="600"/>
        </w:trPr>
        <w:tc>
          <w:tcPr>
            <w:tcW w:w="807" w:type="dxa"/>
          </w:tcPr>
          <w:p w14:paraId="7532CC43" w14:textId="7B57856C" w:rsidR="00347F61" w:rsidRPr="00B35A5C" w:rsidRDefault="00347F61" w:rsidP="00C012B6">
            <w:pPr>
              <w:rPr>
                <w:sz w:val="20"/>
                <w:szCs w:val="20"/>
              </w:rPr>
            </w:pPr>
            <w:r>
              <w:rPr>
                <w:sz w:val="20"/>
                <w:szCs w:val="20"/>
              </w:rPr>
              <w:t>52.</w:t>
            </w:r>
          </w:p>
        </w:tc>
        <w:tc>
          <w:tcPr>
            <w:tcW w:w="1071" w:type="dxa"/>
            <w:hideMark/>
          </w:tcPr>
          <w:p w14:paraId="58EE56CE" w14:textId="00AC8339" w:rsidR="00347F61" w:rsidRPr="00B35A5C" w:rsidRDefault="00347F61" w:rsidP="00C012B6">
            <w:pPr>
              <w:rPr>
                <w:sz w:val="20"/>
                <w:szCs w:val="20"/>
              </w:rPr>
            </w:pPr>
            <w:r w:rsidRPr="00B35A5C">
              <w:rPr>
                <w:sz w:val="20"/>
                <w:szCs w:val="20"/>
              </w:rPr>
              <w:t>Kapitalni projekt</w:t>
            </w:r>
          </w:p>
        </w:tc>
        <w:tc>
          <w:tcPr>
            <w:tcW w:w="1169" w:type="dxa"/>
            <w:hideMark/>
          </w:tcPr>
          <w:p w14:paraId="4A84F8C6" w14:textId="77777777" w:rsidR="00347F61" w:rsidRPr="00B35A5C" w:rsidRDefault="00347F61" w:rsidP="00C012B6">
            <w:pPr>
              <w:rPr>
                <w:sz w:val="20"/>
                <w:szCs w:val="20"/>
              </w:rPr>
            </w:pPr>
            <w:r w:rsidRPr="00B35A5C">
              <w:rPr>
                <w:sz w:val="20"/>
                <w:szCs w:val="20"/>
              </w:rPr>
              <w:t>K700024</w:t>
            </w:r>
          </w:p>
        </w:tc>
        <w:tc>
          <w:tcPr>
            <w:tcW w:w="3865" w:type="dxa"/>
            <w:hideMark/>
          </w:tcPr>
          <w:p w14:paraId="6A4898E5" w14:textId="77777777" w:rsidR="00347F61" w:rsidRPr="00B35A5C" w:rsidRDefault="00347F61" w:rsidP="00C012B6">
            <w:pPr>
              <w:rPr>
                <w:sz w:val="20"/>
                <w:szCs w:val="20"/>
              </w:rPr>
            </w:pPr>
            <w:r w:rsidRPr="00B35A5C">
              <w:rPr>
                <w:sz w:val="20"/>
                <w:szCs w:val="20"/>
              </w:rPr>
              <w:t>GRAĐENJE NERAZVRSTANIH CESTA-PRILAZNA CESTA ZA NASELJE ZAGORJE-NAČINOVIĆI</w:t>
            </w:r>
          </w:p>
        </w:tc>
        <w:tc>
          <w:tcPr>
            <w:tcW w:w="2374" w:type="dxa"/>
            <w:noWrap/>
            <w:hideMark/>
          </w:tcPr>
          <w:p w14:paraId="7E1E88A4" w14:textId="77777777" w:rsidR="00347F61" w:rsidRPr="00B35A5C" w:rsidRDefault="00347F61" w:rsidP="00C012B6">
            <w:pPr>
              <w:rPr>
                <w:sz w:val="20"/>
                <w:szCs w:val="20"/>
              </w:rPr>
            </w:pPr>
            <w:r w:rsidRPr="00B35A5C">
              <w:rPr>
                <w:sz w:val="20"/>
                <w:szCs w:val="20"/>
              </w:rPr>
              <w:t xml:space="preserve">                  1.000.000,00 € </w:t>
            </w:r>
          </w:p>
        </w:tc>
      </w:tr>
      <w:tr w:rsidR="00347F61" w:rsidRPr="00B35A5C" w14:paraId="5E665D61" w14:textId="77777777" w:rsidTr="00347F61">
        <w:trPr>
          <w:trHeight w:val="600"/>
        </w:trPr>
        <w:tc>
          <w:tcPr>
            <w:tcW w:w="807" w:type="dxa"/>
          </w:tcPr>
          <w:p w14:paraId="18777467" w14:textId="67A68A66" w:rsidR="00347F61" w:rsidRPr="00B35A5C" w:rsidRDefault="00347F61" w:rsidP="00C012B6">
            <w:pPr>
              <w:rPr>
                <w:sz w:val="20"/>
                <w:szCs w:val="20"/>
              </w:rPr>
            </w:pPr>
            <w:r>
              <w:rPr>
                <w:sz w:val="20"/>
                <w:szCs w:val="20"/>
              </w:rPr>
              <w:t>53.</w:t>
            </w:r>
          </w:p>
        </w:tc>
        <w:tc>
          <w:tcPr>
            <w:tcW w:w="1071" w:type="dxa"/>
            <w:hideMark/>
          </w:tcPr>
          <w:p w14:paraId="13D8DB45" w14:textId="38D32D23" w:rsidR="00347F61" w:rsidRPr="00B35A5C" w:rsidRDefault="00347F61" w:rsidP="00C012B6">
            <w:pPr>
              <w:rPr>
                <w:sz w:val="20"/>
                <w:szCs w:val="20"/>
              </w:rPr>
            </w:pPr>
            <w:r w:rsidRPr="00B35A5C">
              <w:rPr>
                <w:sz w:val="20"/>
                <w:szCs w:val="20"/>
              </w:rPr>
              <w:t>Kapitalni projekt</w:t>
            </w:r>
          </w:p>
        </w:tc>
        <w:tc>
          <w:tcPr>
            <w:tcW w:w="1169" w:type="dxa"/>
            <w:hideMark/>
          </w:tcPr>
          <w:p w14:paraId="0160B0A0" w14:textId="77777777" w:rsidR="00347F61" w:rsidRPr="00B35A5C" w:rsidRDefault="00347F61" w:rsidP="00C012B6">
            <w:pPr>
              <w:rPr>
                <w:sz w:val="20"/>
                <w:szCs w:val="20"/>
              </w:rPr>
            </w:pPr>
            <w:r w:rsidRPr="00B35A5C">
              <w:rPr>
                <w:sz w:val="20"/>
                <w:szCs w:val="20"/>
              </w:rPr>
              <w:t>K700025</w:t>
            </w:r>
          </w:p>
        </w:tc>
        <w:tc>
          <w:tcPr>
            <w:tcW w:w="3865" w:type="dxa"/>
            <w:hideMark/>
          </w:tcPr>
          <w:p w14:paraId="75649355" w14:textId="77777777" w:rsidR="00347F61" w:rsidRPr="00B35A5C" w:rsidRDefault="00347F61" w:rsidP="00C012B6">
            <w:pPr>
              <w:rPr>
                <w:sz w:val="20"/>
                <w:szCs w:val="20"/>
              </w:rPr>
            </w:pPr>
            <w:r w:rsidRPr="00B35A5C">
              <w:rPr>
                <w:sz w:val="20"/>
                <w:szCs w:val="20"/>
              </w:rPr>
              <w:t>IZGRADNJA INFRASTRUKTURE U PROIZVODNO POSLOVNOJ ZONI KRŠAN ISTOK  SA CENTROM AGROPODUZETNIŠTVA  (PRO</w:t>
            </w:r>
          </w:p>
        </w:tc>
        <w:tc>
          <w:tcPr>
            <w:tcW w:w="2374" w:type="dxa"/>
            <w:noWrap/>
            <w:hideMark/>
          </w:tcPr>
          <w:p w14:paraId="2E752056" w14:textId="77777777" w:rsidR="00347F61" w:rsidRPr="00B35A5C" w:rsidRDefault="00347F61" w:rsidP="00C012B6">
            <w:pPr>
              <w:rPr>
                <w:sz w:val="20"/>
                <w:szCs w:val="20"/>
              </w:rPr>
            </w:pPr>
            <w:r w:rsidRPr="00B35A5C">
              <w:rPr>
                <w:sz w:val="20"/>
                <w:szCs w:val="20"/>
              </w:rPr>
              <w:t xml:space="preserve">                        87.559,00 € </w:t>
            </w:r>
          </w:p>
        </w:tc>
      </w:tr>
      <w:tr w:rsidR="00347F61" w:rsidRPr="00B35A5C" w14:paraId="295A9913" w14:textId="77777777" w:rsidTr="00347F61">
        <w:trPr>
          <w:trHeight w:val="600"/>
        </w:trPr>
        <w:tc>
          <w:tcPr>
            <w:tcW w:w="807" w:type="dxa"/>
          </w:tcPr>
          <w:p w14:paraId="17D84337" w14:textId="7B186928" w:rsidR="00347F61" w:rsidRPr="00B35A5C" w:rsidRDefault="00347F61" w:rsidP="00C012B6">
            <w:pPr>
              <w:rPr>
                <w:sz w:val="20"/>
                <w:szCs w:val="20"/>
              </w:rPr>
            </w:pPr>
            <w:r>
              <w:rPr>
                <w:sz w:val="20"/>
                <w:szCs w:val="20"/>
              </w:rPr>
              <w:t>54.</w:t>
            </w:r>
          </w:p>
        </w:tc>
        <w:tc>
          <w:tcPr>
            <w:tcW w:w="1071" w:type="dxa"/>
            <w:hideMark/>
          </w:tcPr>
          <w:p w14:paraId="18193FC9" w14:textId="39B96158" w:rsidR="00347F61" w:rsidRPr="00B35A5C" w:rsidRDefault="00347F61" w:rsidP="00C012B6">
            <w:pPr>
              <w:rPr>
                <w:sz w:val="20"/>
                <w:szCs w:val="20"/>
              </w:rPr>
            </w:pPr>
            <w:r w:rsidRPr="00B35A5C">
              <w:rPr>
                <w:sz w:val="20"/>
                <w:szCs w:val="20"/>
              </w:rPr>
              <w:t>Kapitalni projekt</w:t>
            </w:r>
          </w:p>
        </w:tc>
        <w:tc>
          <w:tcPr>
            <w:tcW w:w="1169" w:type="dxa"/>
            <w:hideMark/>
          </w:tcPr>
          <w:p w14:paraId="1BB0CAED" w14:textId="77777777" w:rsidR="00347F61" w:rsidRPr="00B35A5C" w:rsidRDefault="00347F61" w:rsidP="00C012B6">
            <w:pPr>
              <w:rPr>
                <w:sz w:val="20"/>
                <w:szCs w:val="20"/>
              </w:rPr>
            </w:pPr>
            <w:r w:rsidRPr="00B35A5C">
              <w:rPr>
                <w:sz w:val="20"/>
                <w:szCs w:val="20"/>
              </w:rPr>
              <w:t>K700028</w:t>
            </w:r>
          </w:p>
        </w:tc>
        <w:tc>
          <w:tcPr>
            <w:tcW w:w="3865" w:type="dxa"/>
            <w:hideMark/>
          </w:tcPr>
          <w:p w14:paraId="6865B5D2" w14:textId="77777777" w:rsidR="00347F61" w:rsidRPr="00B35A5C" w:rsidRDefault="00347F61" w:rsidP="00C012B6">
            <w:pPr>
              <w:rPr>
                <w:sz w:val="20"/>
                <w:szCs w:val="20"/>
              </w:rPr>
            </w:pPr>
            <w:r w:rsidRPr="00B35A5C">
              <w:rPr>
                <w:sz w:val="20"/>
                <w:szCs w:val="20"/>
              </w:rPr>
              <w:t>GRAĐENJE ( PROŠIRENJE ) GROBLJA PLOMIN</w:t>
            </w:r>
          </w:p>
        </w:tc>
        <w:tc>
          <w:tcPr>
            <w:tcW w:w="2374" w:type="dxa"/>
            <w:noWrap/>
            <w:hideMark/>
          </w:tcPr>
          <w:p w14:paraId="20FD1D52" w14:textId="77777777" w:rsidR="00347F61" w:rsidRPr="00B35A5C" w:rsidRDefault="00347F61" w:rsidP="00C012B6">
            <w:pPr>
              <w:rPr>
                <w:sz w:val="20"/>
                <w:szCs w:val="20"/>
              </w:rPr>
            </w:pPr>
            <w:r w:rsidRPr="00B35A5C">
              <w:rPr>
                <w:sz w:val="20"/>
                <w:szCs w:val="20"/>
              </w:rPr>
              <w:t xml:space="preserve">                        13.000,00 € </w:t>
            </w:r>
          </w:p>
        </w:tc>
      </w:tr>
      <w:tr w:rsidR="00347F61" w:rsidRPr="00B35A5C" w14:paraId="233FCBA0" w14:textId="77777777" w:rsidTr="00347F61">
        <w:trPr>
          <w:trHeight w:val="600"/>
        </w:trPr>
        <w:tc>
          <w:tcPr>
            <w:tcW w:w="807" w:type="dxa"/>
          </w:tcPr>
          <w:p w14:paraId="6D281DA6" w14:textId="72871844" w:rsidR="00347F61" w:rsidRPr="00B35A5C" w:rsidRDefault="00347F61" w:rsidP="00C012B6">
            <w:pPr>
              <w:rPr>
                <w:sz w:val="20"/>
                <w:szCs w:val="20"/>
              </w:rPr>
            </w:pPr>
            <w:r>
              <w:rPr>
                <w:sz w:val="20"/>
                <w:szCs w:val="20"/>
              </w:rPr>
              <w:t>55.</w:t>
            </w:r>
          </w:p>
        </w:tc>
        <w:tc>
          <w:tcPr>
            <w:tcW w:w="1071" w:type="dxa"/>
            <w:hideMark/>
          </w:tcPr>
          <w:p w14:paraId="13AF2FEB" w14:textId="5E974B14" w:rsidR="00347F61" w:rsidRPr="00B35A5C" w:rsidRDefault="00347F61" w:rsidP="00C012B6">
            <w:pPr>
              <w:rPr>
                <w:sz w:val="20"/>
                <w:szCs w:val="20"/>
              </w:rPr>
            </w:pPr>
            <w:r w:rsidRPr="00B35A5C">
              <w:rPr>
                <w:sz w:val="20"/>
                <w:szCs w:val="20"/>
              </w:rPr>
              <w:t>Kapitalni projekt</w:t>
            </w:r>
          </w:p>
        </w:tc>
        <w:tc>
          <w:tcPr>
            <w:tcW w:w="1169" w:type="dxa"/>
            <w:hideMark/>
          </w:tcPr>
          <w:p w14:paraId="42CDFED2" w14:textId="77777777" w:rsidR="00347F61" w:rsidRPr="00B35A5C" w:rsidRDefault="00347F61" w:rsidP="00C012B6">
            <w:pPr>
              <w:rPr>
                <w:sz w:val="20"/>
                <w:szCs w:val="20"/>
              </w:rPr>
            </w:pPr>
            <w:r w:rsidRPr="00B35A5C">
              <w:rPr>
                <w:sz w:val="20"/>
                <w:szCs w:val="20"/>
              </w:rPr>
              <w:t>K700029</w:t>
            </w:r>
          </w:p>
        </w:tc>
        <w:tc>
          <w:tcPr>
            <w:tcW w:w="3865" w:type="dxa"/>
            <w:hideMark/>
          </w:tcPr>
          <w:p w14:paraId="73B59DD2" w14:textId="77777777" w:rsidR="00347F61" w:rsidRPr="00B35A5C" w:rsidRDefault="00347F61" w:rsidP="00C012B6">
            <w:pPr>
              <w:rPr>
                <w:sz w:val="20"/>
                <w:szCs w:val="20"/>
              </w:rPr>
            </w:pPr>
            <w:r w:rsidRPr="00B35A5C">
              <w:rPr>
                <w:sz w:val="20"/>
                <w:szCs w:val="20"/>
              </w:rPr>
              <w:t>REKONSTRUKCIJA JAVNE RASVJETE - EKOLOŠKO PRIHVATLJIVA I ENERGETSKO UČINKOVITA  JR</w:t>
            </w:r>
          </w:p>
        </w:tc>
        <w:tc>
          <w:tcPr>
            <w:tcW w:w="2374" w:type="dxa"/>
            <w:noWrap/>
            <w:hideMark/>
          </w:tcPr>
          <w:p w14:paraId="197471D6" w14:textId="77777777" w:rsidR="00347F61" w:rsidRPr="00B35A5C" w:rsidRDefault="00347F61" w:rsidP="00C012B6">
            <w:pPr>
              <w:rPr>
                <w:sz w:val="20"/>
                <w:szCs w:val="20"/>
              </w:rPr>
            </w:pPr>
            <w:r w:rsidRPr="00B35A5C">
              <w:rPr>
                <w:sz w:val="20"/>
                <w:szCs w:val="20"/>
              </w:rPr>
              <w:t xml:space="preserve">                        60.000,00 € </w:t>
            </w:r>
          </w:p>
        </w:tc>
      </w:tr>
      <w:tr w:rsidR="00347F61" w:rsidRPr="00B35A5C" w14:paraId="14BBB316" w14:textId="77777777" w:rsidTr="00347F61">
        <w:trPr>
          <w:trHeight w:val="600"/>
        </w:trPr>
        <w:tc>
          <w:tcPr>
            <w:tcW w:w="807" w:type="dxa"/>
          </w:tcPr>
          <w:p w14:paraId="079B04FC" w14:textId="43BAE8E8" w:rsidR="00347F61" w:rsidRPr="00B35A5C" w:rsidRDefault="00347F61" w:rsidP="00C012B6">
            <w:pPr>
              <w:rPr>
                <w:sz w:val="20"/>
                <w:szCs w:val="20"/>
              </w:rPr>
            </w:pPr>
            <w:r>
              <w:rPr>
                <w:sz w:val="20"/>
                <w:szCs w:val="20"/>
              </w:rPr>
              <w:t>56.</w:t>
            </w:r>
          </w:p>
        </w:tc>
        <w:tc>
          <w:tcPr>
            <w:tcW w:w="1071" w:type="dxa"/>
            <w:hideMark/>
          </w:tcPr>
          <w:p w14:paraId="61738B65" w14:textId="37064BE9" w:rsidR="00347F61" w:rsidRPr="00B35A5C" w:rsidRDefault="00347F61" w:rsidP="00C012B6">
            <w:pPr>
              <w:rPr>
                <w:sz w:val="20"/>
                <w:szCs w:val="20"/>
              </w:rPr>
            </w:pPr>
            <w:r w:rsidRPr="00B35A5C">
              <w:rPr>
                <w:sz w:val="20"/>
                <w:szCs w:val="20"/>
              </w:rPr>
              <w:t>Kapitalni projekt</w:t>
            </w:r>
          </w:p>
        </w:tc>
        <w:tc>
          <w:tcPr>
            <w:tcW w:w="1169" w:type="dxa"/>
            <w:hideMark/>
          </w:tcPr>
          <w:p w14:paraId="28B78C77" w14:textId="77777777" w:rsidR="00347F61" w:rsidRPr="00B35A5C" w:rsidRDefault="00347F61" w:rsidP="00C012B6">
            <w:pPr>
              <w:rPr>
                <w:sz w:val="20"/>
                <w:szCs w:val="20"/>
              </w:rPr>
            </w:pPr>
            <w:r w:rsidRPr="00B35A5C">
              <w:rPr>
                <w:sz w:val="20"/>
                <w:szCs w:val="20"/>
              </w:rPr>
              <w:t>K700030</w:t>
            </w:r>
          </w:p>
        </w:tc>
        <w:tc>
          <w:tcPr>
            <w:tcW w:w="3865" w:type="dxa"/>
            <w:hideMark/>
          </w:tcPr>
          <w:p w14:paraId="249484DA" w14:textId="77777777" w:rsidR="00347F61" w:rsidRPr="00B35A5C" w:rsidRDefault="00347F61" w:rsidP="00C012B6">
            <w:pPr>
              <w:rPr>
                <w:sz w:val="20"/>
                <w:szCs w:val="20"/>
              </w:rPr>
            </w:pPr>
            <w:r w:rsidRPr="00B35A5C">
              <w:rPr>
                <w:sz w:val="20"/>
                <w:szCs w:val="20"/>
              </w:rPr>
              <w:t>GRAĐENJE JAV.POV.UREĐENJE JAV.POV.NA NA KOJOJ NIJE DOPUŠTEN PROMET MOTORNIM VOZILIMA U KRŠAN-PRISTAV</w:t>
            </w:r>
          </w:p>
        </w:tc>
        <w:tc>
          <w:tcPr>
            <w:tcW w:w="2374" w:type="dxa"/>
            <w:noWrap/>
            <w:hideMark/>
          </w:tcPr>
          <w:p w14:paraId="70B96DF1" w14:textId="77777777" w:rsidR="00347F61" w:rsidRPr="00B35A5C" w:rsidRDefault="00347F61" w:rsidP="00C012B6">
            <w:pPr>
              <w:rPr>
                <w:sz w:val="20"/>
                <w:szCs w:val="20"/>
              </w:rPr>
            </w:pPr>
            <w:r w:rsidRPr="00B35A5C">
              <w:rPr>
                <w:sz w:val="20"/>
                <w:szCs w:val="20"/>
              </w:rPr>
              <w:t xml:space="preserve">                          5.000,00 € </w:t>
            </w:r>
          </w:p>
        </w:tc>
      </w:tr>
      <w:tr w:rsidR="00347F61" w:rsidRPr="00B35A5C" w14:paraId="2FC395C9" w14:textId="77777777" w:rsidTr="00347F61">
        <w:trPr>
          <w:trHeight w:val="600"/>
        </w:trPr>
        <w:tc>
          <w:tcPr>
            <w:tcW w:w="807" w:type="dxa"/>
          </w:tcPr>
          <w:p w14:paraId="63211B0B" w14:textId="7485DE06" w:rsidR="00347F61" w:rsidRPr="00B35A5C" w:rsidRDefault="00347F61" w:rsidP="00C012B6">
            <w:pPr>
              <w:rPr>
                <w:sz w:val="20"/>
                <w:szCs w:val="20"/>
              </w:rPr>
            </w:pPr>
            <w:r>
              <w:rPr>
                <w:sz w:val="20"/>
                <w:szCs w:val="20"/>
              </w:rPr>
              <w:lastRenderedPageBreak/>
              <w:t>57.</w:t>
            </w:r>
          </w:p>
        </w:tc>
        <w:tc>
          <w:tcPr>
            <w:tcW w:w="1071" w:type="dxa"/>
            <w:hideMark/>
          </w:tcPr>
          <w:p w14:paraId="7FD20245" w14:textId="611AFB21" w:rsidR="00347F61" w:rsidRPr="00B35A5C" w:rsidRDefault="00347F61" w:rsidP="00C012B6">
            <w:pPr>
              <w:rPr>
                <w:sz w:val="20"/>
                <w:szCs w:val="20"/>
              </w:rPr>
            </w:pPr>
            <w:r w:rsidRPr="00B35A5C">
              <w:rPr>
                <w:sz w:val="20"/>
                <w:szCs w:val="20"/>
              </w:rPr>
              <w:t>Kapitalni projekt</w:t>
            </w:r>
          </w:p>
        </w:tc>
        <w:tc>
          <w:tcPr>
            <w:tcW w:w="1169" w:type="dxa"/>
            <w:hideMark/>
          </w:tcPr>
          <w:p w14:paraId="36AE0282" w14:textId="77777777" w:rsidR="00347F61" w:rsidRPr="00B35A5C" w:rsidRDefault="00347F61" w:rsidP="00C012B6">
            <w:pPr>
              <w:rPr>
                <w:sz w:val="20"/>
                <w:szCs w:val="20"/>
              </w:rPr>
            </w:pPr>
            <w:r w:rsidRPr="00B35A5C">
              <w:rPr>
                <w:sz w:val="20"/>
                <w:szCs w:val="20"/>
              </w:rPr>
              <w:t>K700032</w:t>
            </w:r>
          </w:p>
        </w:tc>
        <w:tc>
          <w:tcPr>
            <w:tcW w:w="3865" w:type="dxa"/>
            <w:hideMark/>
          </w:tcPr>
          <w:p w14:paraId="4CA30F5D" w14:textId="77777777" w:rsidR="00347F61" w:rsidRPr="00B35A5C" w:rsidRDefault="00347F61" w:rsidP="00C012B6">
            <w:pPr>
              <w:rPr>
                <w:sz w:val="20"/>
                <w:szCs w:val="20"/>
              </w:rPr>
            </w:pPr>
            <w:r w:rsidRPr="00B35A5C">
              <w:rPr>
                <w:sz w:val="20"/>
                <w:szCs w:val="20"/>
              </w:rPr>
              <w:t>GRAĐENJE JAVNIH POVRŠINA- UREĐENJE DJEČJEG IGRALIŠTA U NASELJU KOŽLJAK</w:t>
            </w:r>
          </w:p>
        </w:tc>
        <w:tc>
          <w:tcPr>
            <w:tcW w:w="2374" w:type="dxa"/>
            <w:noWrap/>
            <w:hideMark/>
          </w:tcPr>
          <w:p w14:paraId="26915055" w14:textId="77777777" w:rsidR="00347F61" w:rsidRPr="00B35A5C" w:rsidRDefault="00347F61" w:rsidP="00C012B6">
            <w:pPr>
              <w:rPr>
                <w:sz w:val="20"/>
                <w:szCs w:val="20"/>
              </w:rPr>
            </w:pPr>
            <w:r w:rsidRPr="00B35A5C">
              <w:rPr>
                <w:sz w:val="20"/>
                <w:szCs w:val="20"/>
              </w:rPr>
              <w:t xml:space="preserve">                        60.000,00 € </w:t>
            </w:r>
          </w:p>
        </w:tc>
      </w:tr>
      <w:tr w:rsidR="00347F61" w:rsidRPr="00B35A5C" w14:paraId="50FBC662" w14:textId="77777777" w:rsidTr="00347F61">
        <w:trPr>
          <w:trHeight w:val="600"/>
        </w:trPr>
        <w:tc>
          <w:tcPr>
            <w:tcW w:w="807" w:type="dxa"/>
          </w:tcPr>
          <w:p w14:paraId="0659DE51" w14:textId="4EA392E6" w:rsidR="00347F61" w:rsidRPr="00B35A5C" w:rsidRDefault="00347F61" w:rsidP="00C012B6">
            <w:pPr>
              <w:rPr>
                <w:sz w:val="20"/>
                <w:szCs w:val="20"/>
              </w:rPr>
            </w:pPr>
            <w:r>
              <w:rPr>
                <w:sz w:val="20"/>
                <w:szCs w:val="20"/>
              </w:rPr>
              <w:t>58.</w:t>
            </w:r>
          </w:p>
        </w:tc>
        <w:tc>
          <w:tcPr>
            <w:tcW w:w="1071" w:type="dxa"/>
            <w:hideMark/>
          </w:tcPr>
          <w:p w14:paraId="7D560FBD" w14:textId="08177115" w:rsidR="00347F61" w:rsidRPr="00B35A5C" w:rsidRDefault="00347F61" w:rsidP="00C012B6">
            <w:pPr>
              <w:rPr>
                <w:sz w:val="20"/>
                <w:szCs w:val="20"/>
              </w:rPr>
            </w:pPr>
            <w:r w:rsidRPr="00B35A5C">
              <w:rPr>
                <w:sz w:val="20"/>
                <w:szCs w:val="20"/>
              </w:rPr>
              <w:t>Kapitalni projekt</w:t>
            </w:r>
          </w:p>
        </w:tc>
        <w:tc>
          <w:tcPr>
            <w:tcW w:w="1169" w:type="dxa"/>
            <w:hideMark/>
          </w:tcPr>
          <w:p w14:paraId="69A6D00D" w14:textId="77777777" w:rsidR="00347F61" w:rsidRPr="00B35A5C" w:rsidRDefault="00347F61" w:rsidP="00C012B6">
            <w:pPr>
              <w:rPr>
                <w:sz w:val="20"/>
                <w:szCs w:val="20"/>
              </w:rPr>
            </w:pPr>
            <w:r w:rsidRPr="00B35A5C">
              <w:rPr>
                <w:sz w:val="20"/>
                <w:szCs w:val="20"/>
              </w:rPr>
              <w:t>K700034</w:t>
            </w:r>
          </w:p>
        </w:tc>
        <w:tc>
          <w:tcPr>
            <w:tcW w:w="3865" w:type="dxa"/>
            <w:hideMark/>
          </w:tcPr>
          <w:p w14:paraId="3F886F72" w14:textId="77777777" w:rsidR="00347F61" w:rsidRPr="00B35A5C" w:rsidRDefault="00347F61" w:rsidP="00C012B6">
            <w:pPr>
              <w:rPr>
                <w:sz w:val="20"/>
                <w:szCs w:val="20"/>
              </w:rPr>
            </w:pPr>
            <w:r w:rsidRPr="00B35A5C">
              <w:rPr>
                <w:sz w:val="20"/>
                <w:szCs w:val="20"/>
              </w:rPr>
              <w:t>GRAĐENJE JAVNIH POVRŠINA- UREĐENJE PARKIRALIŠTA POKRAJ VRTIĆA NA PRISTAVU</w:t>
            </w:r>
          </w:p>
        </w:tc>
        <w:tc>
          <w:tcPr>
            <w:tcW w:w="2374" w:type="dxa"/>
            <w:noWrap/>
            <w:hideMark/>
          </w:tcPr>
          <w:p w14:paraId="70283164" w14:textId="77777777" w:rsidR="00347F61" w:rsidRPr="00B35A5C" w:rsidRDefault="00347F61" w:rsidP="00C012B6">
            <w:pPr>
              <w:rPr>
                <w:sz w:val="20"/>
                <w:szCs w:val="20"/>
              </w:rPr>
            </w:pPr>
            <w:r w:rsidRPr="00B35A5C">
              <w:rPr>
                <w:sz w:val="20"/>
                <w:szCs w:val="20"/>
              </w:rPr>
              <w:t xml:space="preserve">                          3.300,00 € </w:t>
            </w:r>
          </w:p>
        </w:tc>
      </w:tr>
      <w:tr w:rsidR="00347F61" w:rsidRPr="00B35A5C" w14:paraId="66BF455B" w14:textId="77777777" w:rsidTr="00347F61">
        <w:trPr>
          <w:trHeight w:val="600"/>
        </w:trPr>
        <w:tc>
          <w:tcPr>
            <w:tcW w:w="807" w:type="dxa"/>
          </w:tcPr>
          <w:p w14:paraId="19D62272" w14:textId="7447722B" w:rsidR="00347F61" w:rsidRPr="00B35A5C" w:rsidRDefault="00347F61" w:rsidP="00C012B6">
            <w:pPr>
              <w:rPr>
                <w:sz w:val="20"/>
                <w:szCs w:val="20"/>
              </w:rPr>
            </w:pPr>
            <w:r>
              <w:rPr>
                <w:sz w:val="20"/>
                <w:szCs w:val="20"/>
              </w:rPr>
              <w:t>59.</w:t>
            </w:r>
          </w:p>
        </w:tc>
        <w:tc>
          <w:tcPr>
            <w:tcW w:w="1071" w:type="dxa"/>
            <w:hideMark/>
          </w:tcPr>
          <w:p w14:paraId="65F67D95" w14:textId="40B278EE" w:rsidR="00347F61" w:rsidRPr="00B35A5C" w:rsidRDefault="00347F61" w:rsidP="00C012B6">
            <w:pPr>
              <w:rPr>
                <w:sz w:val="20"/>
                <w:szCs w:val="20"/>
              </w:rPr>
            </w:pPr>
            <w:r w:rsidRPr="00B35A5C">
              <w:rPr>
                <w:sz w:val="20"/>
                <w:szCs w:val="20"/>
              </w:rPr>
              <w:t>Kapitalni projekt</w:t>
            </w:r>
          </w:p>
        </w:tc>
        <w:tc>
          <w:tcPr>
            <w:tcW w:w="1169" w:type="dxa"/>
            <w:hideMark/>
          </w:tcPr>
          <w:p w14:paraId="3C3CB11E" w14:textId="77777777" w:rsidR="00347F61" w:rsidRPr="00B35A5C" w:rsidRDefault="00347F61" w:rsidP="00C012B6">
            <w:pPr>
              <w:rPr>
                <w:sz w:val="20"/>
                <w:szCs w:val="20"/>
              </w:rPr>
            </w:pPr>
            <w:r w:rsidRPr="00B35A5C">
              <w:rPr>
                <w:sz w:val="20"/>
                <w:szCs w:val="20"/>
              </w:rPr>
              <w:t>K700035</w:t>
            </w:r>
          </w:p>
        </w:tc>
        <w:tc>
          <w:tcPr>
            <w:tcW w:w="3865" w:type="dxa"/>
            <w:hideMark/>
          </w:tcPr>
          <w:p w14:paraId="7F63ACA1" w14:textId="77777777" w:rsidR="00347F61" w:rsidRPr="00B35A5C" w:rsidRDefault="00347F61" w:rsidP="00C012B6">
            <w:pPr>
              <w:rPr>
                <w:sz w:val="20"/>
                <w:szCs w:val="20"/>
              </w:rPr>
            </w:pPr>
            <w:r w:rsidRPr="00B35A5C">
              <w:rPr>
                <w:sz w:val="20"/>
                <w:szCs w:val="20"/>
              </w:rPr>
              <w:t>GRAĐENJE JAVNIH POVRŠINA- UREĐENJE JAVNE POVRŠINE U POTPIĆNU</w:t>
            </w:r>
          </w:p>
        </w:tc>
        <w:tc>
          <w:tcPr>
            <w:tcW w:w="2374" w:type="dxa"/>
            <w:noWrap/>
            <w:hideMark/>
          </w:tcPr>
          <w:p w14:paraId="2DE2896F" w14:textId="77777777" w:rsidR="00347F61" w:rsidRPr="00B35A5C" w:rsidRDefault="00347F61" w:rsidP="00C012B6">
            <w:pPr>
              <w:rPr>
                <w:sz w:val="20"/>
                <w:szCs w:val="20"/>
              </w:rPr>
            </w:pPr>
            <w:r w:rsidRPr="00B35A5C">
              <w:rPr>
                <w:sz w:val="20"/>
                <w:szCs w:val="20"/>
              </w:rPr>
              <w:t xml:space="preserve">                        90.000,00 € </w:t>
            </w:r>
          </w:p>
        </w:tc>
      </w:tr>
      <w:tr w:rsidR="00347F61" w:rsidRPr="00B35A5C" w14:paraId="3B30C3A6" w14:textId="77777777" w:rsidTr="00347F61">
        <w:trPr>
          <w:trHeight w:val="600"/>
        </w:trPr>
        <w:tc>
          <w:tcPr>
            <w:tcW w:w="807" w:type="dxa"/>
          </w:tcPr>
          <w:p w14:paraId="22D6895E" w14:textId="73F3DC0C" w:rsidR="00347F61" w:rsidRPr="00B35A5C" w:rsidRDefault="00347F61" w:rsidP="00C012B6">
            <w:pPr>
              <w:rPr>
                <w:sz w:val="20"/>
                <w:szCs w:val="20"/>
              </w:rPr>
            </w:pPr>
            <w:r>
              <w:rPr>
                <w:sz w:val="20"/>
                <w:szCs w:val="20"/>
              </w:rPr>
              <w:t>60.</w:t>
            </w:r>
          </w:p>
        </w:tc>
        <w:tc>
          <w:tcPr>
            <w:tcW w:w="1071" w:type="dxa"/>
            <w:hideMark/>
          </w:tcPr>
          <w:p w14:paraId="52D4B2B0" w14:textId="46F43D0A" w:rsidR="00347F61" w:rsidRPr="00B35A5C" w:rsidRDefault="00347F61" w:rsidP="00C012B6">
            <w:pPr>
              <w:rPr>
                <w:sz w:val="20"/>
                <w:szCs w:val="20"/>
              </w:rPr>
            </w:pPr>
            <w:r w:rsidRPr="00B35A5C">
              <w:rPr>
                <w:sz w:val="20"/>
                <w:szCs w:val="20"/>
              </w:rPr>
              <w:t>Kapitalni projekt</w:t>
            </w:r>
          </w:p>
        </w:tc>
        <w:tc>
          <w:tcPr>
            <w:tcW w:w="1169" w:type="dxa"/>
            <w:hideMark/>
          </w:tcPr>
          <w:p w14:paraId="44D7E2BA" w14:textId="77777777" w:rsidR="00347F61" w:rsidRPr="00B35A5C" w:rsidRDefault="00347F61" w:rsidP="00C012B6">
            <w:pPr>
              <w:rPr>
                <w:sz w:val="20"/>
                <w:szCs w:val="20"/>
              </w:rPr>
            </w:pPr>
            <w:r w:rsidRPr="00B35A5C">
              <w:rPr>
                <w:sz w:val="20"/>
                <w:szCs w:val="20"/>
              </w:rPr>
              <w:t>K700036</w:t>
            </w:r>
          </w:p>
        </w:tc>
        <w:tc>
          <w:tcPr>
            <w:tcW w:w="3865" w:type="dxa"/>
            <w:hideMark/>
          </w:tcPr>
          <w:p w14:paraId="2921DCC7" w14:textId="77777777" w:rsidR="00347F61" w:rsidRPr="00B35A5C" w:rsidRDefault="00347F61" w:rsidP="00C012B6">
            <w:pPr>
              <w:rPr>
                <w:sz w:val="20"/>
                <w:szCs w:val="20"/>
              </w:rPr>
            </w:pPr>
            <w:r w:rsidRPr="00B35A5C">
              <w:rPr>
                <w:sz w:val="20"/>
                <w:szCs w:val="20"/>
              </w:rPr>
              <w:t>KUPNJA ZEMLJIŠTA ZA IZGRADNJU INFRASTRUKTURE</w:t>
            </w:r>
          </w:p>
        </w:tc>
        <w:tc>
          <w:tcPr>
            <w:tcW w:w="2374" w:type="dxa"/>
            <w:noWrap/>
            <w:hideMark/>
          </w:tcPr>
          <w:p w14:paraId="131F84A7" w14:textId="77777777" w:rsidR="00347F61" w:rsidRPr="00B35A5C" w:rsidRDefault="00347F61" w:rsidP="00C012B6">
            <w:pPr>
              <w:rPr>
                <w:sz w:val="20"/>
                <w:szCs w:val="20"/>
              </w:rPr>
            </w:pPr>
            <w:r w:rsidRPr="00B35A5C">
              <w:rPr>
                <w:sz w:val="20"/>
                <w:szCs w:val="20"/>
              </w:rPr>
              <w:t xml:space="preserve">                        30.000,00 € </w:t>
            </w:r>
          </w:p>
        </w:tc>
      </w:tr>
      <w:tr w:rsidR="00347F61" w:rsidRPr="00B35A5C" w14:paraId="561B5B8E" w14:textId="77777777" w:rsidTr="00347F61">
        <w:trPr>
          <w:trHeight w:val="600"/>
        </w:trPr>
        <w:tc>
          <w:tcPr>
            <w:tcW w:w="807" w:type="dxa"/>
          </w:tcPr>
          <w:p w14:paraId="652960D1" w14:textId="6D4D9F15" w:rsidR="00347F61" w:rsidRPr="00B35A5C" w:rsidRDefault="00347F61" w:rsidP="00C012B6">
            <w:pPr>
              <w:rPr>
                <w:sz w:val="20"/>
                <w:szCs w:val="20"/>
              </w:rPr>
            </w:pPr>
            <w:r>
              <w:rPr>
                <w:sz w:val="20"/>
                <w:szCs w:val="20"/>
              </w:rPr>
              <w:t>61.</w:t>
            </w:r>
          </w:p>
        </w:tc>
        <w:tc>
          <w:tcPr>
            <w:tcW w:w="1071" w:type="dxa"/>
            <w:hideMark/>
          </w:tcPr>
          <w:p w14:paraId="58CE8DFF" w14:textId="1B60A1BC" w:rsidR="00347F61" w:rsidRPr="00B35A5C" w:rsidRDefault="00347F61" w:rsidP="00C012B6">
            <w:pPr>
              <w:rPr>
                <w:sz w:val="20"/>
                <w:szCs w:val="20"/>
              </w:rPr>
            </w:pPr>
            <w:r w:rsidRPr="00B35A5C">
              <w:rPr>
                <w:sz w:val="20"/>
                <w:szCs w:val="20"/>
              </w:rPr>
              <w:t>Kapitalni projekt</w:t>
            </w:r>
          </w:p>
        </w:tc>
        <w:tc>
          <w:tcPr>
            <w:tcW w:w="1169" w:type="dxa"/>
            <w:hideMark/>
          </w:tcPr>
          <w:p w14:paraId="072A4F8C" w14:textId="77777777" w:rsidR="00347F61" w:rsidRPr="00B35A5C" w:rsidRDefault="00347F61" w:rsidP="00C012B6">
            <w:pPr>
              <w:rPr>
                <w:sz w:val="20"/>
                <w:szCs w:val="20"/>
              </w:rPr>
            </w:pPr>
            <w:r w:rsidRPr="00B35A5C">
              <w:rPr>
                <w:sz w:val="20"/>
                <w:szCs w:val="20"/>
              </w:rPr>
              <w:t>K130001</w:t>
            </w:r>
          </w:p>
        </w:tc>
        <w:tc>
          <w:tcPr>
            <w:tcW w:w="3865" w:type="dxa"/>
            <w:hideMark/>
          </w:tcPr>
          <w:p w14:paraId="7D3A7483" w14:textId="77777777" w:rsidR="00347F61" w:rsidRPr="00B35A5C" w:rsidRDefault="00347F61" w:rsidP="00C012B6">
            <w:pPr>
              <w:rPr>
                <w:sz w:val="20"/>
                <w:szCs w:val="20"/>
              </w:rPr>
            </w:pPr>
            <w:r w:rsidRPr="00B35A5C">
              <w:rPr>
                <w:sz w:val="20"/>
                <w:szCs w:val="20"/>
              </w:rPr>
              <w:t>UREĐENJE RURALNOG PODRUČJA -MOSTOVI I TUNELI-IZRADA DOKUMENTACIJE ZA UREĐENJE I OPREMANJE RI</w:t>
            </w:r>
          </w:p>
        </w:tc>
        <w:tc>
          <w:tcPr>
            <w:tcW w:w="2374" w:type="dxa"/>
            <w:noWrap/>
            <w:hideMark/>
          </w:tcPr>
          <w:p w14:paraId="4694D0CE" w14:textId="77777777" w:rsidR="00347F61" w:rsidRPr="00B35A5C" w:rsidRDefault="00347F61" w:rsidP="00C012B6">
            <w:pPr>
              <w:rPr>
                <w:sz w:val="20"/>
                <w:szCs w:val="20"/>
              </w:rPr>
            </w:pPr>
            <w:r w:rsidRPr="00B35A5C">
              <w:rPr>
                <w:sz w:val="20"/>
                <w:szCs w:val="20"/>
              </w:rPr>
              <w:t xml:space="preserve">                          1.000,00 € </w:t>
            </w:r>
          </w:p>
        </w:tc>
      </w:tr>
      <w:tr w:rsidR="00347F61" w:rsidRPr="00B35A5C" w14:paraId="23838F7B" w14:textId="77777777" w:rsidTr="00347F61">
        <w:trPr>
          <w:trHeight w:val="600"/>
        </w:trPr>
        <w:tc>
          <w:tcPr>
            <w:tcW w:w="807" w:type="dxa"/>
          </w:tcPr>
          <w:p w14:paraId="2560E86F" w14:textId="55DCEA07" w:rsidR="00347F61" w:rsidRPr="00B35A5C" w:rsidRDefault="00347F61" w:rsidP="00C012B6">
            <w:pPr>
              <w:rPr>
                <w:sz w:val="20"/>
                <w:szCs w:val="20"/>
              </w:rPr>
            </w:pPr>
            <w:r>
              <w:rPr>
                <w:sz w:val="20"/>
                <w:szCs w:val="20"/>
              </w:rPr>
              <w:t>62.</w:t>
            </w:r>
          </w:p>
        </w:tc>
        <w:tc>
          <w:tcPr>
            <w:tcW w:w="1071" w:type="dxa"/>
            <w:hideMark/>
          </w:tcPr>
          <w:p w14:paraId="729445ED" w14:textId="7F74229D" w:rsidR="00347F61" w:rsidRPr="00B35A5C" w:rsidRDefault="00347F61" w:rsidP="00C012B6">
            <w:pPr>
              <w:rPr>
                <w:sz w:val="20"/>
                <w:szCs w:val="20"/>
              </w:rPr>
            </w:pPr>
            <w:r w:rsidRPr="00B35A5C">
              <w:rPr>
                <w:sz w:val="20"/>
                <w:szCs w:val="20"/>
              </w:rPr>
              <w:t>Kapitalni projekt</w:t>
            </w:r>
          </w:p>
        </w:tc>
        <w:tc>
          <w:tcPr>
            <w:tcW w:w="1169" w:type="dxa"/>
            <w:hideMark/>
          </w:tcPr>
          <w:p w14:paraId="3D4B9227" w14:textId="77777777" w:rsidR="00347F61" w:rsidRPr="00B35A5C" w:rsidRDefault="00347F61" w:rsidP="00C012B6">
            <w:pPr>
              <w:rPr>
                <w:sz w:val="20"/>
                <w:szCs w:val="20"/>
              </w:rPr>
            </w:pPr>
            <w:r w:rsidRPr="00B35A5C">
              <w:rPr>
                <w:sz w:val="20"/>
                <w:szCs w:val="20"/>
              </w:rPr>
              <w:t>K130003</w:t>
            </w:r>
          </w:p>
        </w:tc>
        <w:tc>
          <w:tcPr>
            <w:tcW w:w="3865" w:type="dxa"/>
            <w:hideMark/>
          </w:tcPr>
          <w:p w14:paraId="1732C227" w14:textId="77777777" w:rsidR="00347F61" w:rsidRPr="00B35A5C" w:rsidRDefault="00347F61" w:rsidP="00C012B6">
            <w:pPr>
              <w:rPr>
                <w:sz w:val="20"/>
                <w:szCs w:val="20"/>
              </w:rPr>
            </w:pPr>
            <w:r w:rsidRPr="00B35A5C">
              <w:rPr>
                <w:sz w:val="20"/>
                <w:szCs w:val="20"/>
              </w:rPr>
              <w:t>POSJETITELJSKI CENTAR ( 5.ZGRADA ) U ČEPIĆ POLJU K.Č.ZGR.42 U K.O. MALA KRASKA</w:t>
            </w:r>
          </w:p>
        </w:tc>
        <w:tc>
          <w:tcPr>
            <w:tcW w:w="2374" w:type="dxa"/>
            <w:noWrap/>
            <w:hideMark/>
          </w:tcPr>
          <w:p w14:paraId="114F1FCC" w14:textId="77777777" w:rsidR="00347F61" w:rsidRPr="00B35A5C" w:rsidRDefault="00347F61" w:rsidP="00C012B6">
            <w:pPr>
              <w:rPr>
                <w:sz w:val="20"/>
                <w:szCs w:val="20"/>
              </w:rPr>
            </w:pPr>
            <w:r w:rsidRPr="00B35A5C">
              <w:rPr>
                <w:sz w:val="20"/>
                <w:szCs w:val="20"/>
              </w:rPr>
              <w:t xml:space="preserve">                        13.400,00 € </w:t>
            </w:r>
          </w:p>
        </w:tc>
      </w:tr>
      <w:tr w:rsidR="00347F61" w:rsidRPr="00B35A5C" w14:paraId="47239B44" w14:textId="77777777" w:rsidTr="00347F61">
        <w:trPr>
          <w:trHeight w:val="600"/>
        </w:trPr>
        <w:tc>
          <w:tcPr>
            <w:tcW w:w="807" w:type="dxa"/>
          </w:tcPr>
          <w:p w14:paraId="4D1D0424" w14:textId="170B030F" w:rsidR="00347F61" w:rsidRPr="00B35A5C" w:rsidRDefault="00347F61" w:rsidP="00C012B6">
            <w:pPr>
              <w:rPr>
                <w:sz w:val="20"/>
                <w:szCs w:val="20"/>
              </w:rPr>
            </w:pPr>
            <w:r>
              <w:rPr>
                <w:sz w:val="20"/>
                <w:szCs w:val="20"/>
              </w:rPr>
              <w:t>63.</w:t>
            </w:r>
          </w:p>
        </w:tc>
        <w:tc>
          <w:tcPr>
            <w:tcW w:w="1071" w:type="dxa"/>
            <w:hideMark/>
          </w:tcPr>
          <w:p w14:paraId="09242845" w14:textId="11C1A67F" w:rsidR="00347F61" w:rsidRPr="00B35A5C" w:rsidRDefault="00347F61" w:rsidP="00C012B6">
            <w:pPr>
              <w:rPr>
                <w:sz w:val="20"/>
                <w:szCs w:val="20"/>
              </w:rPr>
            </w:pPr>
            <w:r w:rsidRPr="00B35A5C">
              <w:rPr>
                <w:sz w:val="20"/>
                <w:szCs w:val="20"/>
              </w:rPr>
              <w:t>Kapitalni projekt</w:t>
            </w:r>
          </w:p>
        </w:tc>
        <w:tc>
          <w:tcPr>
            <w:tcW w:w="1169" w:type="dxa"/>
            <w:hideMark/>
          </w:tcPr>
          <w:p w14:paraId="4B299697" w14:textId="77777777" w:rsidR="00347F61" w:rsidRPr="00B35A5C" w:rsidRDefault="00347F61" w:rsidP="00C012B6">
            <w:pPr>
              <w:rPr>
                <w:sz w:val="20"/>
                <w:szCs w:val="20"/>
              </w:rPr>
            </w:pPr>
            <w:r w:rsidRPr="00B35A5C">
              <w:rPr>
                <w:sz w:val="20"/>
                <w:szCs w:val="20"/>
              </w:rPr>
              <w:t>K130004</w:t>
            </w:r>
          </w:p>
        </w:tc>
        <w:tc>
          <w:tcPr>
            <w:tcW w:w="3865" w:type="dxa"/>
            <w:hideMark/>
          </w:tcPr>
          <w:p w14:paraId="1582E930" w14:textId="77777777" w:rsidR="00347F61" w:rsidRPr="00B35A5C" w:rsidRDefault="00347F61" w:rsidP="00C012B6">
            <w:pPr>
              <w:rPr>
                <w:sz w:val="20"/>
                <w:szCs w:val="20"/>
              </w:rPr>
            </w:pPr>
            <w:r w:rsidRPr="00B35A5C">
              <w:rPr>
                <w:sz w:val="20"/>
                <w:szCs w:val="20"/>
              </w:rPr>
              <w:t>DOKUMENTACIJA ZA POTREBE RASPOLAGANJA POLJOPRIVREDNIM ZEMLJIŠTEM U VLASNIŠTVU RH</w:t>
            </w:r>
          </w:p>
        </w:tc>
        <w:tc>
          <w:tcPr>
            <w:tcW w:w="2374" w:type="dxa"/>
            <w:noWrap/>
            <w:hideMark/>
          </w:tcPr>
          <w:p w14:paraId="5A38911B" w14:textId="77777777" w:rsidR="00347F61" w:rsidRPr="00B35A5C" w:rsidRDefault="00347F61" w:rsidP="00C012B6">
            <w:pPr>
              <w:rPr>
                <w:sz w:val="20"/>
                <w:szCs w:val="20"/>
              </w:rPr>
            </w:pPr>
            <w:r w:rsidRPr="00B35A5C">
              <w:rPr>
                <w:sz w:val="20"/>
                <w:szCs w:val="20"/>
              </w:rPr>
              <w:t xml:space="preserve">                          2.000,00 € </w:t>
            </w:r>
          </w:p>
        </w:tc>
      </w:tr>
      <w:tr w:rsidR="00347F61" w:rsidRPr="00B35A5C" w14:paraId="31C0AEED" w14:textId="77777777" w:rsidTr="00347F61">
        <w:trPr>
          <w:trHeight w:val="600"/>
        </w:trPr>
        <w:tc>
          <w:tcPr>
            <w:tcW w:w="807" w:type="dxa"/>
          </w:tcPr>
          <w:p w14:paraId="1CC8D021" w14:textId="1C811B3C" w:rsidR="00347F61" w:rsidRPr="00B35A5C" w:rsidRDefault="00347F61" w:rsidP="00C012B6">
            <w:pPr>
              <w:rPr>
                <w:sz w:val="20"/>
                <w:szCs w:val="20"/>
              </w:rPr>
            </w:pPr>
            <w:r>
              <w:rPr>
                <w:sz w:val="20"/>
                <w:szCs w:val="20"/>
              </w:rPr>
              <w:t>64.</w:t>
            </w:r>
          </w:p>
        </w:tc>
        <w:tc>
          <w:tcPr>
            <w:tcW w:w="1071" w:type="dxa"/>
            <w:hideMark/>
          </w:tcPr>
          <w:p w14:paraId="3C084D1B" w14:textId="6D34C725" w:rsidR="00347F61" w:rsidRPr="00B35A5C" w:rsidRDefault="00347F61" w:rsidP="00C012B6">
            <w:pPr>
              <w:rPr>
                <w:sz w:val="20"/>
                <w:szCs w:val="20"/>
              </w:rPr>
            </w:pPr>
            <w:r w:rsidRPr="00B35A5C">
              <w:rPr>
                <w:sz w:val="20"/>
                <w:szCs w:val="20"/>
              </w:rPr>
              <w:t>Kapitalni projekt</w:t>
            </w:r>
          </w:p>
        </w:tc>
        <w:tc>
          <w:tcPr>
            <w:tcW w:w="1169" w:type="dxa"/>
            <w:hideMark/>
          </w:tcPr>
          <w:p w14:paraId="2582D0A3" w14:textId="77777777" w:rsidR="00347F61" w:rsidRPr="00B35A5C" w:rsidRDefault="00347F61" w:rsidP="00C012B6">
            <w:pPr>
              <w:rPr>
                <w:sz w:val="20"/>
                <w:szCs w:val="20"/>
              </w:rPr>
            </w:pPr>
            <w:r w:rsidRPr="00B35A5C">
              <w:rPr>
                <w:sz w:val="20"/>
                <w:szCs w:val="20"/>
              </w:rPr>
              <w:t>K140001</w:t>
            </w:r>
          </w:p>
        </w:tc>
        <w:tc>
          <w:tcPr>
            <w:tcW w:w="3865" w:type="dxa"/>
            <w:hideMark/>
          </w:tcPr>
          <w:p w14:paraId="268AD02A" w14:textId="77777777" w:rsidR="00347F61" w:rsidRPr="00B35A5C" w:rsidRDefault="00347F61" w:rsidP="00C012B6">
            <w:pPr>
              <w:rPr>
                <w:sz w:val="20"/>
                <w:szCs w:val="20"/>
              </w:rPr>
            </w:pPr>
            <w:r w:rsidRPr="00B35A5C">
              <w:rPr>
                <w:sz w:val="20"/>
                <w:szCs w:val="20"/>
              </w:rPr>
              <w:t>KAPITALNA DONACIJA ZA TZ  KRŠAN - PLAN UPRAVLJANJA DESTINACIJOM</w:t>
            </w:r>
          </w:p>
        </w:tc>
        <w:tc>
          <w:tcPr>
            <w:tcW w:w="2374" w:type="dxa"/>
            <w:noWrap/>
            <w:hideMark/>
          </w:tcPr>
          <w:p w14:paraId="366091A8" w14:textId="77777777" w:rsidR="00347F61" w:rsidRPr="00B35A5C" w:rsidRDefault="00347F61" w:rsidP="00C012B6">
            <w:pPr>
              <w:rPr>
                <w:sz w:val="20"/>
                <w:szCs w:val="20"/>
              </w:rPr>
            </w:pPr>
            <w:r w:rsidRPr="00B35A5C">
              <w:rPr>
                <w:sz w:val="20"/>
                <w:szCs w:val="20"/>
              </w:rPr>
              <w:t xml:space="preserve">                        12.500,00 € </w:t>
            </w:r>
          </w:p>
        </w:tc>
      </w:tr>
      <w:tr w:rsidR="00347F61" w:rsidRPr="00B35A5C" w14:paraId="270EFEA1" w14:textId="77777777" w:rsidTr="00347F61">
        <w:trPr>
          <w:trHeight w:val="600"/>
        </w:trPr>
        <w:tc>
          <w:tcPr>
            <w:tcW w:w="807" w:type="dxa"/>
          </w:tcPr>
          <w:p w14:paraId="1A29E8F1" w14:textId="1FFE9CE6" w:rsidR="00347F61" w:rsidRPr="00B35A5C" w:rsidRDefault="00347F61" w:rsidP="00C012B6">
            <w:pPr>
              <w:rPr>
                <w:sz w:val="20"/>
                <w:szCs w:val="20"/>
              </w:rPr>
            </w:pPr>
            <w:r>
              <w:rPr>
                <w:sz w:val="20"/>
                <w:szCs w:val="20"/>
              </w:rPr>
              <w:t>65.</w:t>
            </w:r>
          </w:p>
        </w:tc>
        <w:tc>
          <w:tcPr>
            <w:tcW w:w="1071" w:type="dxa"/>
            <w:hideMark/>
          </w:tcPr>
          <w:p w14:paraId="48038C38" w14:textId="5EE534DD" w:rsidR="00347F61" w:rsidRPr="00B35A5C" w:rsidRDefault="00347F61" w:rsidP="00C012B6">
            <w:pPr>
              <w:rPr>
                <w:sz w:val="20"/>
                <w:szCs w:val="20"/>
              </w:rPr>
            </w:pPr>
            <w:r w:rsidRPr="00B35A5C">
              <w:rPr>
                <w:sz w:val="20"/>
                <w:szCs w:val="20"/>
              </w:rPr>
              <w:t>Kapitalni projekt</w:t>
            </w:r>
          </w:p>
        </w:tc>
        <w:tc>
          <w:tcPr>
            <w:tcW w:w="1169" w:type="dxa"/>
            <w:hideMark/>
          </w:tcPr>
          <w:p w14:paraId="4B271D2E" w14:textId="77777777" w:rsidR="00347F61" w:rsidRPr="00B35A5C" w:rsidRDefault="00347F61" w:rsidP="00C012B6">
            <w:pPr>
              <w:rPr>
                <w:sz w:val="20"/>
                <w:szCs w:val="20"/>
              </w:rPr>
            </w:pPr>
            <w:r w:rsidRPr="00B35A5C">
              <w:rPr>
                <w:sz w:val="20"/>
                <w:szCs w:val="20"/>
              </w:rPr>
              <w:t>K800102</w:t>
            </w:r>
          </w:p>
        </w:tc>
        <w:tc>
          <w:tcPr>
            <w:tcW w:w="3865" w:type="dxa"/>
            <w:hideMark/>
          </w:tcPr>
          <w:p w14:paraId="36974993" w14:textId="77777777" w:rsidR="00347F61" w:rsidRPr="00B35A5C" w:rsidRDefault="00347F61" w:rsidP="00C012B6">
            <w:pPr>
              <w:rPr>
                <w:sz w:val="20"/>
                <w:szCs w:val="20"/>
              </w:rPr>
            </w:pPr>
            <w:r w:rsidRPr="00B35A5C">
              <w:rPr>
                <w:sz w:val="20"/>
                <w:szCs w:val="20"/>
              </w:rPr>
              <w:t>UREĐENJE I OPREMANJE INTERPRETACIJSKOG CENTRA VLAŠKI PUTI, TE TEMATSKIH STAZA PUTEVIMA KONTRABANDE</w:t>
            </w:r>
          </w:p>
        </w:tc>
        <w:tc>
          <w:tcPr>
            <w:tcW w:w="2374" w:type="dxa"/>
            <w:noWrap/>
            <w:hideMark/>
          </w:tcPr>
          <w:p w14:paraId="64EE5A67" w14:textId="77777777" w:rsidR="00347F61" w:rsidRPr="00B35A5C" w:rsidRDefault="00347F61" w:rsidP="00C012B6">
            <w:pPr>
              <w:rPr>
                <w:sz w:val="20"/>
                <w:szCs w:val="20"/>
              </w:rPr>
            </w:pPr>
            <w:r w:rsidRPr="00B35A5C">
              <w:rPr>
                <w:sz w:val="20"/>
                <w:szCs w:val="20"/>
              </w:rPr>
              <w:t xml:space="preserve">                          2.600,00 € </w:t>
            </w:r>
          </w:p>
        </w:tc>
      </w:tr>
    </w:tbl>
    <w:p w14:paraId="31D35787" w14:textId="77777777" w:rsidR="00347F61" w:rsidRPr="004D4EA6" w:rsidRDefault="00347F61" w:rsidP="00114808">
      <w:pPr>
        <w:rPr>
          <w:rFonts w:ascii="Ebrima" w:hAnsi="Ebrima"/>
        </w:rPr>
      </w:pPr>
    </w:p>
    <w:p w14:paraId="46EA0CB4" w14:textId="3820AA34" w:rsidR="00AC34C1" w:rsidRPr="004D4EA6" w:rsidRDefault="00946323" w:rsidP="00946323">
      <w:pPr>
        <w:jc w:val="center"/>
        <w:rPr>
          <w:rFonts w:ascii="Ebrima" w:hAnsi="Ebrima"/>
          <w:i/>
          <w:sz w:val="20"/>
        </w:rPr>
      </w:pPr>
      <w:r w:rsidRPr="004D4EA6">
        <w:rPr>
          <w:rFonts w:ascii="Ebrima" w:hAnsi="Ebrima"/>
          <w:i/>
          <w:sz w:val="20"/>
        </w:rPr>
        <w:t>Izvor: Proračun Općine</w:t>
      </w:r>
      <w:r w:rsidR="00C30CD5" w:rsidRPr="004D4EA6">
        <w:rPr>
          <w:rFonts w:ascii="Ebrima" w:hAnsi="Ebrima"/>
          <w:i/>
          <w:sz w:val="20"/>
        </w:rPr>
        <w:t xml:space="preserve"> Kršan</w:t>
      </w:r>
      <w:r w:rsidRPr="004D4EA6">
        <w:rPr>
          <w:rFonts w:ascii="Ebrima" w:hAnsi="Ebrima"/>
          <w:i/>
          <w:sz w:val="20"/>
        </w:rPr>
        <w:t xml:space="preserve"> za 202</w:t>
      </w:r>
      <w:r w:rsidR="00347F61">
        <w:rPr>
          <w:rFonts w:ascii="Ebrima" w:hAnsi="Ebrima"/>
          <w:i/>
          <w:sz w:val="20"/>
        </w:rPr>
        <w:t>5</w:t>
      </w:r>
      <w:r w:rsidRPr="004D4EA6">
        <w:rPr>
          <w:rFonts w:ascii="Ebrima" w:hAnsi="Ebrima"/>
          <w:i/>
          <w:sz w:val="20"/>
        </w:rPr>
        <w:t>.godinu sa projekcijama za 202</w:t>
      </w:r>
      <w:r w:rsidR="00347F61">
        <w:rPr>
          <w:rFonts w:ascii="Ebrima" w:hAnsi="Ebrima"/>
          <w:i/>
          <w:sz w:val="20"/>
        </w:rPr>
        <w:t>6</w:t>
      </w:r>
      <w:r w:rsidRPr="004D4EA6">
        <w:rPr>
          <w:rFonts w:ascii="Ebrima" w:hAnsi="Ebrima"/>
          <w:i/>
          <w:sz w:val="20"/>
        </w:rPr>
        <w:t>. i 202</w:t>
      </w:r>
      <w:r w:rsidR="00347F61">
        <w:rPr>
          <w:rFonts w:ascii="Ebrima" w:hAnsi="Ebrima"/>
          <w:i/>
          <w:sz w:val="20"/>
        </w:rPr>
        <w:t>7</w:t>
      </w:r>
      <w:r w:rsidRPr="004D4EA6">
        <w:rPr>
          <w:rFonts w:ascii="Ebrima" w:hAnsi="Ebrima"/>
          <w:i/>
          <w:sz w:val="20"/>
        </w:rPr>
        <w:t>.godinu</w:t>
      </w:r>
    </w:p>
    <w:p w14:paraId="548E559F" w14:textId="7377884E" w:rsidR="00946323" w:rsidRPr="004D4EA6" w:rsidRDefault="00946323" w:rsidP="00946323">
      <w:pPr>
        <w:jc w:val="center"/>
        <w:rPr>
          <w:rFonts w:ascii="Ebrima" w:hAnsi="Ebrima"/>
          <w:i/>
        </w:rPr>
      </w:pPr>
    </w:p>
    <w:p w14:paraId="19D5B2BB" w14:textId="6CEA91F3" w:rsidR="00973A50" w:rsidRPr="004D4EA6" w:rsidRDefault="0067458B" w:rsidP="0045235A">
      <w:pPr>
        <w:pStyle w:val="Naslov1"/>
        <w:jc w:val="center"/>
        <w:rPr>
          <w:rFonts w:ascii="Ebrima" w:hAnsi="Ebrima" w:cs="Arial"/>
        </w:rPr>
      </w:pPr>
      <w:r w:rsidRPr="004D4EA6">
        <w:rPr>
          <w:rFonts w:ascii="Ebrima" w:hAnsi="Ebrima" w:cs="Arial"/>
        </w:rPr>
        <w:t xml:space="preserve">PLAN UPRAVLJANJA </w:t>
      </w:r>
      <w:r w:rsidRPr="004D4EA6">
        <w:rPr>
          <w:rFonts w:ascii="Ebrima" w:hAnsi="Ebrima" w:cs="Arial"/>
          <w:color w:val="auto"/>
        </w:rPr>
        <w:t>TRGOVAČKIM DRUŠTVIMA U VLASNIŠTVU</w:t>
      </w:r>
      <w:r w:rsidR="00797DCA" w:rsidRPr="004D4EA6">
        <w:rPr>
          <w:rFonts w:ascii="Ebrima" w:hAnsi="Ebrima" w:cs="Arial"/>
          <w:color w:val="auto"/>
        </w:rPr>
        <w:t>/SUVLASNIŠTVU</w:t>
      </w:r>
      <w:r w:rsidRPr="004D4EA6">
        <w:rPr>
          <w:rFonts w:ascii="Ebrima" w:hAnsi="Ebrima" w:cs="Arial"/>
          <w:color w:val="auto"/>
        </w:rPr>
        <w:t xml:space="preserve"> </w:t>
      </w:r>
      <w:r w:rsidR="009E0496" w:rsidRPr="004D4EA6">
        <w:rPr>
          <w:rFonts w:ascii="Ebrima" w:hAnsi="Ebrima" w:cs="Arial"/>
          <w:color w:val="auto"/>
        </w:rPr>
        <w:t>OPĆINE</w:t>
      </w:r>
      <w:r w:rsidR="0085252C" w:rsidRPr="004D4EA6">
        <w:rPr>
          <w:rFonts w:ascii="Ebrima" w:hAnsi="Ebrima" w:cs="Arial"/>
          <w:color w:val="auto"/>
        </w:rPr>
        <w:t xml:space="preserve">  KRŠAN</w:t>
      </w:r>
    </w:p>
    <w:p w14:paraId="36366A61" w14:textId="77777777" w:rsidR="00973A50" w:rsidRPr="004D4EA6" w:rsidRDefault="00973A50" w:rsidP="00446A96">
      <w:pPr>
        <w:spacing w:line="276" w:lineRule="auto"/>
        <w:jc w:val="both"/>
        <w:rPr>
          <w:rFonts w:ascii="Ebrima" w:hAnsi="Ebrima" w:cs="Arial"/>
          <w:color w:val="000000"/>
        </w:rPr>
      </w:pPr>
    </w:p>
    <w:p w14:paraId="0AE3A3E9" w14:textId="3B9B63E5" w:rsidR="00E63CB2" w:rsidRPr="004D4EA6" w:rsidRDefault="00E63CB2" w:rsidP="00446A96">
      <w:pPr>
        <w:spacing w:line="276" w:lineRule="auto"/>
        <w:jc w:val="both"/>
        <w:rPr>
          <w:rFonts w:ascii="Ebrima" w:hAnsi="Ebrima" w:cs="Arial"/>
        </w:rPr>
      </w:pPr>
      <w:r w:rsidRPr="004D4EA6">
        <w:rPr>
          <w:rFonts w:ascii="Ebrima" w:hAnsi="Ebrima" w:cs="Arial"/>
        </w:rPr>
        <w:t>Upravljanje poslovnim udjelima u trgovačkim društvima podrazumijeva posjedovanje, stjecanje i raspolaganje poslovnim udjelima te ostvarivanje prava članova društva sukladno važećim propisima.</w:t>
      </w:r>
    </w:p>
    <w:p w14:paraId="21276B1C" w14:textId="77777777" w:rsidR="00BF4B7E" w:rsidRPr="004D4EA6" w:rsidRDefault="00BF4B7E" w:rsidP="00446A96">
      <w:pPr>
        <w:spacing w:line="276" w:lineRule="auto"/>
        <w:jc w:val="both"/>
        <w:rPr>
          <w:rFonts w:ascii="Ebrima" w:hAnsi="Ebrima" w:cs="Arial"/>
          <w:color w:val="4F81BD" w:themeColor="accent1"/>
        </w:rPr>
      </w:pPr>
    </w:p>
    <w:p w14:paraId="77003BA4" w14:textId="0AC9B00C" w:rsidR="00ED2EE3" w:rsidRPr="004D4EA6" w:rsidRDefault="00ED2EE3" w:rsidP="00446A96">
      <w:pPr>
        <w:spacing w:line="276" w:lineRule="auto"/>
        <w:jc w:val="both"/>
        <w:rPr>
          <w:rFonts w:ascii="Ebrima" w:hAnsi="Ebrima" w:cs="Arial"/>
        </w:rPr>
      </w:pPr>
      <w:r w:rsidRPr="004D4EA6">
        <w:rPr>
          <w:rFonts w:ascii="Ebrima" w:hAnsi="Ebrima" w:cs="Arial"/>
        </w:rPr>
        <w:t xml:space="preserve">Podizanje kvalitete upravljanja u trgovačkim društvima presudno je važno za osiguravanje njihova pozitivnog doprinosa cjelokupnoj ekonomskoj učinkovitosti i konkurentnosti </w:t>
      </w:r>
      <w:r w:rsidR="0085252C" w:rsidRPr="004D4EA6">
        <w:rPr>
          <w:rFonts w:ascii="Ebrima" w:hAnsi="Ebrima" w:cs="Arial"/>
        </w:rPr>
        <w:t>Općine Kršan</w:t>
      </w:r>
      <w:r w:rsidRPr="004D4EA6">
        <w:rPr>
          <w:rFonts w:ascii="Ebrima" w:hAnsi="Ebrima" w:cs="Arial"/>
        </w:rPr>
        <w:t>. Potrebno je kontinuirano vršiti kontrolu nad trgovačkim društvima u kojima Općina ima poslovni udio, kako bi ta društva poslovala ekonomski opravdano i prema zakonskim odredbama.</w:t>
      </w:r>
    </w:p>
    <w:p w14:paraId="188F3CEB" w14:textId="77777777" w:rsidR="00ED2EE3" w:rsidRPr="004D4EA6" w:rsidRDefault="00ED2EE3" w:rsidP="00446A96">
      <w:pPr>
        <w:spacing w:line="276" w:lineRule="auto"/>
        <w:jc w:val="both"/>
        <w:rPr>
          <w:rFonts w:ascii="Ebrima" w:hAnsi="Ebrima" w:cs="Arial"/>
        </w:rPr>
      </w:pPr>
    </w:p>
    <w:p w14:paraId="0B3DD2F3" w14:textId="1A4B1200" w:rsidR="00690931" w:rsidRPr="004D4EA6" w:rsidRDefault="00BF4B7E" w:rsidP="00BF4B7E">
      <w:pPr>
        <w:spacing w:line="276" w:lineRule="auto"/>
        <w:jc w:val="both"/>
        <w:rPr>
          <w:rFonts w:ascii="Ebrima" w:hAnsi="Ebrima" w:cs="Arial"/>
          <w:color w:val="4F81BD" w:themeColor="accent1"/>
        </w:rPr>
      </w:pPr>
      <w:r w:rsidRPr="004D4EA6">
        <w:rPr>
          <w:rFonts w:ascii="Ebrima" w:hAnsi="Ebrima" w:cs="Arial"/>
        </w:rPr>
        <w:t>Općina ima udjele u vlasništvu sljedećih trgovačkih društava:</w:t>
      </w:r>
    </w:p>
    <w:p w14:paraId="082DB91E" w14:textId="2FA5B747" w:rsidR="00CA07E0" w:rsidRPr="004D4EA6" w:rsidRDefault="00CA07E0" w:rsidP="00D54E36">
      <w:pPr>
        <w:spacing w:line="276" w:lineRule="auto"/>
        <w:jc w:val="center"/>
        <w:rPr>
          <w:rFonts w:ascii="Ebrima" w:hAnsi="Ebrima" w:cs="Arial"/>
          <w:i/>
          <w:sz w:val="22"/>
        </w:rPr>
      </w:pPr>
      <w:r w:rsidRPr="004D4EA6">
        <w:rPr>
          <w:rFonts w:ascii="Ebrima" w:hAnsi="Ebrima" w:cs="Arial"/>
          <w:i/>
          <w:sz w:val="22"/>
        </w:rPr>
        <w:t>Tablica 2.</w:t>
      </w:r>
      <w:r w:rsidR="00D54E36" w:rsidRPr="004D4EA6">
        <w:rPr>
          <w:rFonts w:ascii="Ebrima" w:hAnsi="Ebrima" w:cs="Arial"/>
          <w:i/>
          <w:sz w:val="22"/>
        </w:rPr>
        <w:t xml:space="preserve"> Popis trgovačkih društava </w:t>
      </w:r>
      <w:r w:rsidR="00D54E36" w:rsidRPr="004D4EA6">
        <w:rPr>
          <w:rFonts w:ascii="Ebrima" w:hAnsi="Ebrima" w:cs="Arial"/>
          <w:i/>
          <w:sz w:val="22"/>
          <w:szCs w:val="22"/>
        </w:rPr>
        <w:t xml:space="preserve">u kojima </w:t>
      </w:r>
      <w:r w:rsidR="0085252C" w:rsidRPr="004D4EA6">
        <w:rPr>
          <w:rFonts w:ascii="Ebrima" w:hAnsi="Ebrima" w:cs="Arial"/>
          <w:i/>
          <w:sz w:val="22"/>
          <w:szCs w:val="22"/>
        </w:rPr>
        <w:t>Općina Kršan</w:t>
      </w:r>
      <w:r w:rsidR="0085252C" w:rsidRPr="004D4EA6">
        <w:rPr>
          <w:rFonts w:ascii="Ebrima" w:hAnsi="Ebrima" w:cs="Arial"/>
          <w:i/>
          <w:sz w:val="22"/>
        </w:rPr>
        <w:t xml:space="preserve"> </w:t>
      </w:r>
      <w:r w:rsidR="00D54E36" w:rsidRPr="004D4EA6">
        <w:rPr>
          <w:rFonts w:ascii="Ebrima" w:hAnsi="Ebrima" w:cs="Arial"/>
          <w:i/>
          <w:sz w:val="22"/>
        </w:rPr>
        <w:t>ima poslovni udio</w:t>
      </w:r>
    </w:p>
    <w:tbl>
      <w:tblPr>
        <w:tblStyle w:val="GridTable4-Accent31"/>
        <w:tblW w:w="8797" w:type="dxa"/>
        <w:jc w:val="center"/>
        <w:tblLook w:val="04A0" w:firstRow="1" w:lastRow="0" w:firstColumn="1" w:lastColumn="0" w:noHBand="0" w:noVBand="1"/>
      </w:tblPr>
      <w:tblGrid>
        <w:gridCol w:w="693"/>
        <w:gridCol w:w="3329"/>
        <w:gridCol w:w="2201"/>
        <w:gridCol w:w="1440"/>
        <w:gridCol w:w="1134"/>
      </w:tblGrid>
      <w:tr w:rsidR="00C30CD5" w:rsidRPr="004D4EA6" w14:paraId="708C5F02" w14:textId="77777777" w:rsidTr="00FF6C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 w:type="dxa"/>
            <w:vMerge w:val="restart"/>
            <w:shd w:val="clear" w:color="auto" w:fill="C00000"/>
            <w:vAlign w:val="center"/>
          </w:tcPr>
          <w:p w14:paraId="4CB0AD24" w14:textId="77777777" w:rsidR="00C30CD5" w:rsidRPr="004D4EA6" w:rsidRDefault="00C30CD5" w:rsidP="00C30CD5">
            <w:pPr>
              <w:jc w:val="center"/>
              <w:rPr>
                <w:rFonts w:ascii="Ebrima" w:eastAsia="Arial" w:hAnsi="Ebrima"/>
                <w:sz w:val="22"/>
                <w:szCs w:val="22"/>
              </w:rPr>
            </w:pPr>
            <w:r w:rsidRPr="004D4EA6">
              <w:rPr>
                <w:rFonts w:ascii="Ebrima" w:eastAsia="Arial" w:hAnsi="Ebrima"/>
                <w:sz w:val="22"/>
                <w:szCs w:val="22"/>
              </w:rPr>
              <w:t>Red. br.</w:t>
            </w:r>
          </w:p>
        </w:tc>
        <w:tc>
          <w:tcPr>
            <w:tcW w:w="6970" w:type="dxa"/>
            <w:gridSpan w:val="3"/>
            <w:shd w:val="clear" w:color="auto" w:fill="C00000"/>
            <w:vAlign w:val="center"/>
          </w:tcPr>
          <w:p w14:paraId="30EF1AEA" w14:textId="77777777" w:rsidR="00C30CD5" w:rsidRPr="004D4EA6" w:rsidRDefault="00C30CD5" w:rsidP="00C30CD5">
            <w:pPr>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2"/>
                <w:szCs w:val="22"/>
              </w:rPr>
            </w:pPr>
            <w:r w:rsidRPr="004D4EA6">
              <w:rPr>
                <w:rFonts w:ascii="Ebrima" w:eastAsia="Arial" w:hAnsi="Ebrima"/>
                <w:sz w:val="22"/>
                <w:szCs w:val="22"/>
              </w:rPr>
              <w:t>Opći podaci o poduzeću/ trgovačkom društvu</w:t>
            </w:r>
          </w:p>
        </w:tc>
        <w:tc>
          <w:tcPr>
            <w:tcW w:w="1134" w:type="dxa"/>
            <w:shd w:val="clear" w:color="auto" w:fill="C00000"/>
            <w:vAlign w:val="center"/>
          </w:tcPr>
          <w:p w14:paraId="5FE85EDE" w14:textId="77777777" w:rsidR="00C30CD5" w:rsidRPr="004D4EA6" w:rsidRDefault="00C30CD5" w:rsidP="00C30CD5">
            <w:pPr>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2"/>
                <w:szCs w:val="22"/>
              </w:rPr>
            </w:pPr>
            <w:r w:rsidRPr="004D4EA6">
              <w:rPr>
                <w:rFonts w:ascii="Ebrima" w:eastAsia="Arial" w:hAnsi="Ebrima"/>
                <w:sz w:val="22"/>
                <w:szCs w:val="22"/>
              </w:rPr>
              <w:t>Poslovni udio</w:t>
            </w:r>
          </w:p>
        </w:tc>
      </w:tr>
      <w:tr w:rsidR="00C30CD5" w:rsidRPr="004D4EA6" w14:paraId="04D0DF01" w14:textId="77777777" w:rsidTr="00C30C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 w:type="dxa"/>
            <w:vMerge/>
            <w:vAlign w:val="center"/>
          </w:tcPr>
          <w:p w14:paraId="5425D34D" w14:textId="77777777" w:rsidR="00C30CD5" w:rsidRPr="004D4EA6" w:rsidRDefault="00C30CD5" w:rsidP="00C30CD5">
            <w:pPr>
              <w:jc w:val="center"/>
              <w:rPr>
                <w:rFonts w:ascii="Ebrima" w:eastAsia="Arial" w:hAnsi="Ebrima"/>
                <w:sz w:val="20"/>
                <w:szCs w:val="22"/>
              </w:rPr>
            </w:pPr>
          </w:p>
        </w:tc>
        <w:tc>
          <w:tcPr>
            <w:tcW w:w="3329" w:type="dxa"/>
            <w:shd w:val="clear" w:color="auto" w:fill="C00000"/>
            <w:vAlign w:val="center"/>
          </w:tcPr>
          <w:p w14:paraId="4A280950"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b/>
                <w:color w:val="FFFFFF"/>
                <w:sz w:val="22"/>
                <w:szCs w:val="22"/>
              </w:rPr>
            </w:pPr>
            <w:r w:rsidRPr="004D4EA6">
              <w:rPr>
                <w:rFonts w:ascii="Ebrima" w:eastAsia="Arial" w:hAnsi="Ebrima"/>
                <w:b/>
                <w:color w:val="FFFFFF"/>
                <w:sz w:val="22"/>
                <w:szCs w:val="22"/>
              </w:rPr>
              <w:t>Naziv</w:t>
            </w:r>
          </w:p>
        </w:tc>
        <w:tc>
          <w:tcPr>
            <w:tcW w:w="2201" w:type="dxa"/>
            <w:shd w:val="clear" w:color="auto" w:fill="C00000"/>
            <w:vAlign w:val="center"/>
          </w:tcPr>
          <w:p w14:paraId="7CFA21D1"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b/>
                <w:color w:val="FFFFFF"/>
                <w:sz w:val="22"/>
                <w:szCs w:val="22"/>
              </w:rPr>
            </w:pPr>
            <w:r w:rsidRPr="004D4EA6">
              <w:rPr>
                <w:rFonts w:ascii="Ebrima" w:eastAsia="Arial" w:hAnsi="Ebrima"/>
                <w:b/>
                <w:color w:val="FFFFFF"/>
                <w:sz w:val="22"/>
                <w:szCs w:val="22"/>
              </w:rPr>
              <w:t>Adresa</w:t>
            </w:r>
          </w:p>
        </w:tc>
        <w:tc>
          <w:tcPr>
            <w:tcW w:w="1440" w:type="dxa"/>
            <w:shd w:val="clear" w:color="auto" w:fill="C00000"/>
            <w:vAlign w:val="center"/>
          </w:tcPr>
          <w:p w14:paraId="22F05460"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b/>
                <w:color w:val="FFFFFF"/>
                <w:sz w:val="20"/>
                <w:szCs w:val="22"/>
              </w:rPr>
            </w:pPr>
            <w:r w:rsidRPr="004D4EA6">
              <w:rPr>
                <w:rFonts w:ascii="Ebrima" w:eastAsia="Arial" w:hAnsi="Ebrima"/>
                <w:b/>
                <w:color w:val="FFFFFF"/>
                <w:sz w:val="20"/>
                <w:szCs w:val="22"/>
              </w:rPr>
              <w:t>OIB</w:t>
            </w:r>
          </w:p>
        </w:tc>
        <w:tc>
          <w:tcPr>
            <w:tcW w:w="1134" w:type="dxa"/>
            <w:shd w:val="clear" w:color="auto" w:fill="C00000"/>
            <w:vAlign w:val="center"/>
          </w:tcPr>
          <w:p w14:paraId="78E1ADAE"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b/>
                <w:color w:val="FFFFFF"/>
                <w:sz w:val="20"/>
                <w:szCs w:val="22"/>
              </w:rPr>
            </w:pPr>
            <w:r w:rsidRPr="004D4EA6">
              <w:rPr>
                <w:rFonts w:ascii="Ebrima" w:eastAsia="Arial" w:hAnsi="Ebrima"/>
                <w:b/>
                <w:color w:val="FFFFFF"/>
                <w:sz w:val="20"/>
                <w:szCs w:val="22"/>
              </w:rPr>
              <w:t>%</w:t>
            </w:r>
          </w:p>
        </w:tc>
      </w:tr>
      <w:tr w:rsidR="00C30CD5" w:rsidRPr="004D4EA6" w14:paraId="1FDFE2F4" w14:textId="77777777" w:rsidTr="00FF6CD1">
        <w:trPr>
          <w:trHeight w:val="73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5C07E754" w14:textId="77777777" w:rsidR="00C30CD5" w:rsidRPr="004D4EA6" w:rsidRDefault="00C30CD5" w:rsidP="00C30CD5">
            <w:pPr>
              <w:jc w:val="center"/>
              <w:rPr>
                <w:rFonts w:ascii="Ebrima" w:eastAsia="Arial" w:hAnsi="Ebrima"/>
                <w:sz w:val="20"/>
                <w:szCs w:val="22"/>
              </w:rPr>
            </w:pPr>
            <w:r w:rsidRPr="004D4EA6">
              <w:rPr>
                <w:rFonts w:ascii="Ebrima" w:eastAsia="Arial" w:hAnsi="Ebrima"/>
                <w:sz w:val="20"/>
                <w:szCs w:val="22"/>
              </w:rPr>
              <w:t>1.</w:t>
            </w:r>
          </w:p>
        </w:tc>
        <w:tc>
          <w:tcPr>
            <w:tcW w:w="3329" w:type="dxa"/>
            <w:shd w:val="clear" w:color="auto" w:fill="auto"/>
            <w:vAlign w:val="center"/>
          </w:tcPr>
          <w:p w14:paraId="364263AC"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VODOVOD LABIN, društvo s ograničenom odgovornošću za javnu vodoopskrbu i odvodnju</w:t>
            </w:r>
          </w:p>
        </w:tc>
        <w:tc>
          <w:tcPr>
            <w:tcW w:w="2201" w:type="dxa"/>
            <w:shd w:val="clear" w:color="auto" w:fill="auto"/>
            <w:vAlign w:val="center"/>
          </w:tcPr>
          <w:p w14:paraId="2BF69560"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Labin (Grad Labin)</w:t>
            </w:r>
            <w:r w:rsidRPr="004D4EA6">
              <w:rPr>
                <w:rFonts w:ascii="Ebrima" w:eastAsia="Arial" w:hAnsi="Ebrima"/>
                <w:sz w:val="20"/>
                <w:szCs w:val="20"/>
              </w:rPr>
              <w:br/>
              <w:t>Slobode 6</w:t>
            </w:r>
          </w:p>
        </w:tc>
        <w:tc>
          <w:tcPr>
            <w:tcW w:w="1440" w:type="dxa"/>
            <w:shd w:val="clear" w:color="auto" w:fill="auto"/>
            <w:vAlign w:val="center"/>
          </w:tcPr>
          <w:p w14:paraId="2DCD6030"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cs="Arial"/>
                <w:sz w:val="18"/>
                <w:szCs w:val="18"/>
              </w:rPr>
              <w:t>40074412467</w:t>
            </w:r>
          </w:p>
        </w:tc>
        <w:tc>
          <w:tcPr>
            <w:tcW w:w="1134" w:type="dxa"/>
            <w:shd w:val="clear" w:color="auto" w:fill="auto"/>
            <w:vAlign w:val="center"/>
          </w:tcPr>
          <w:p w14:paraId="3AEFE2E3"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2"/>
              </w:rPr>
            </w:pPr>
            <w:r w:rsidRPr="004D4EA6">
              <w:rPr>
                <w:rFonts w:ascii="Ebrima" w:eastAsia="Arial" w:hAnsi="Ebrima"/>
                <w:sz w:val="20"/>
                <w:szCs w:val="22"/>
              </w:rPr>
              <w:t>17,52</w:t>
            </w:r>
          </w:p>
        </w:tc>
      </w:tr>
      <w:tr w:rsidR="00C30CD5" w:rsidRPr="004D4EA6" w14:paraId="64DDBBD7" w14:textId="77777777" w:rsidTr="00FF6CD1">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B125EDD" w14:textId="77777777" w:rsidR="00C30CD5" w:rsidRPr="004D4EA6" w:rsidRDefault="00C30CD5" w:rsidP="00C30CD5">
            <w:pPr>
              <w:jc w:val="center"/>
              <w:rPr>
                <w:rFonts w:ascii="Ebrima" w:eastAsia="Arial" w:hAnsi="Ebrima"/>
                <w:sz w:val="20"/>
                <w:szCs w:val="22"/>
              </w:rPr>
            </w:pPr>
            <w:r w:rsidRPr="004D4EA6">
              <w:rPr>
                <w:rFonts w:ascii="Ebrima" w:eastAsia="Arial" w:hAnsi="Ebrima"/>
                <w:sz w:val="20"/>
                <w:szCs w:val="22"/>
              </w:rPr>
              <w:t>2.</w:t>
            </w:r>
          </w:p>
        </w:tc>
        <w:tc>
          <w:tcPr>
            <w:tcW w:w="3329" w:type="dxa"/>
            <w:shd w:val="clear" w:color="auto" w:fill="auto"/>
            <w:vAlign w:val="center"/>
          </w:tcPr>
          <w:p w14:paraId="3ACE3547"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1. MAJ LABIN, društvo s ograničenom odgovornošću</w:t>
            </w:r>
          </w:p>
        </w:tc>
        <w:tc>
          <w:tcPr>
            <w:tcW w:w="2201" w:type="dxa"/>
            <w:shd w:val="clear" w:color="auto" w:fill="auto"/>
            <w:vAlign w:val="center"/>
          </w:tcPr>
          <w:p w14:paraId="13DEBB57"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Labin (Grad Labin)</w:t>
            </w:r>
            <w:r w:rsidRPr="004D4EA6">
              <w:rPr>
                <w:rFonts w:ascii="Ebrima" w:eastAsia="Arial" w:hAnsi="Ebrima"/>
                <w:sz w:val="20"/>
                <w:szCs w:val="20"/>
              </w:rPr>
              <w:br/>
            </w:r>
            <w:proofErr w:type="spellStart"/>
            <w:r w:rsidRPr="004D4EA6">
              <w:rPr>
                <w:rFonts w:ascii="Ebrima" w:eastAsia="Arial" w:hAnsi="Ebrima"/>
                <w:sz w:val="20"/>
                <w:szCs w:val="20"/>
              </w:rPr>
              <w:t>Vinež</w:t>
            </w:r>
            <w:proofErr w:type="spellEnd"/>
            <w:r w:rsidRPr="004D4EA6">
              <w:rPr>
                <w:rFonts w:ascii="Ebrima" w:eastAsia="Arial" w:hAnsi="Ebrima"/>
                <w:sz w:val="20"/>
                <w:szCs w:val="20"/>
              </w:rPr>
              <w:t xml:space="preserve"> 81</w:t>
            </w:r>
          </w:p>
        </w:tc>
        <w:tc>
          <w:tcPr>
            <w:tcW w:w="1440" w:type="dxa"/>
            <w:shd w:val="clear" w:color="auto" w:fill="auto"/>
            <w:vAlign w:val="center"/>
          </w:tcPr>
          <w:p w14:paraId="62C5A436"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cs="Arial"/>
                <w:sz w:val="18"/>
                <w:szCs w:val="18"/>
              </w:rPr>
              <w:t>23557321379</w:t>
            </w:r>
          </w:p>
        </w:tc>
        <w:tc>
          <w:tcPr>
            <w:tcW w:w="1134" w:type="dxa"/>
            <w:shd w:val="clear" w:color="auto" w:fill="auto"/>
            <w:vAlign w:val="center"/>
          </w:tcPr>
          <w:p w14:paraId="5339A0E1"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2"/>
              </w:rPr>
            </w:pPr>
            <w:r w:rsidRPr="004D4EA6">
              <w:rPr>
                <w:rFonts w:ascii="Ebrima" w:eastAsia="Arial" w:hAnsi="Ebrima"/>
                <w:sz w:val="20"/>
                <w:szCs w:val="22"/>
              </w:rPr>
              <w:t>12,</w:t>
            </w:r>
            <w:proofErr w:type="spellStart"/>
            <w:r w:rsidRPr="004D4EA6">
              <w:rPr>
                <w:rFonts w:ascii="Ebrima" w:eastAsia="Arial" w:hAnsi="Ebrima"/>
                <w:sz w:val="20"/>
                <w:szCs w:val="22"/>
              </w:rPr>
              <w:t>12</w:t>
            </w:r>
            <w:proofErr w:type="spellEnd"/>
          </w:p>
        </w:tc>
      </w:tr>
      <w:tr w:rsidR="00C30CD5" w:rsidRPr="004D4EA6" w14:paraId="35C074DC" w14:textId="77777777" w:rsidTr="00FF6CD1">
        <w:trPr>
          <w:trHeight w:val="73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97C1AB9" w14:textId="77777777" w:rsidR="00C30CD5" w:rsidRPr="004D4EA6" w:rsidRDefault="00C30CD5" w:rsidP="00C30CD5">
            <w:pPr>
              <w:jc w:val="center"/>
              <w:rPr>
                <w:rFonts w:ascii="Ebrima" w:eastAsia="Arial" w:hAnsi="Ebrima"/>
                <w:sz w:val="20"/>
                <w:szCs w:val="22"/>
              </w:rPr>
            </w:pPr>
            <w:r w:rsidRPr="004D4EA6">
              <w:rPr>
                <w:rFonts w:ascii="Ebrima" w:eastAsia="Arial" w:hAnsi="Ebrima"/>
                <w:sz w:val="20"/>
                <w:szCs w:val="22"/>
              </w:rPr>
              <w:t>3.</w:t>
            </w:r>
          </w:p>
        </w:tc>
        <w:tc>
          <w:tcPr>
            <w:tcW w:w="3329" w:type="dxa"/>
            <w:shd w:val="clear" w:color="auto" w:fill="auto"/>
            <w:vAlign w:val="center"/>
          </w:tcPr>
          <w:p w14:paraId="1919E91A"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IVS - ISTARSKI VODOZAŠTITNI SUSTAV d.o.o.</w:t>
            </w:r>
          </w:p>
        </w:tc>
        <w:tc>
          <w:tcPr>
            <w:tcW w:w="2201" w:type="dxa"/>
            <w:shd w:val="clear" w:color="auto" w:fill="auto"/>
            <w:vAlign w:val="center"/>
          </w:tcPr>
          <w:p w14:paraId="12103F46"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cs="Arial"/>
                <w:sz w:val="20"/>
                <w:szCs w:val="20"/>
              </w:rPr>
              <w:t>Buzet (Grad Buzet)</w:t>
            </w:r>
            <w:r w:rsidRPr="004D4EA6">
              <w:rPr>
                <w:rFonts w:ascii="Ebrima" w:eastAsia="Arial" w:hAnsi="Ebrima" w:cs="Arial"/>
                <w:sz w:val="20"/>
                <w:szCs w:val="20"/>
              </w:rPr>
              <w:br w:type="textWrapping" w:clear="all"/>
              <w:t>Sv. Ivan 8</w:t>
            </w:r>
          </w:p>
        </w:tc>
        <w:tc>
          <w:tcPr>
            <w:tcW w:w="1440" w:type="dxa"/>
            <w:shd w:val="clear" w:color="auto" w:fill="auto"/>
            <w:vAlign w:val="center"/>
          </w:tcPr>
          <w:p w14:paraId="14581615"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cs="Arial"/>
                <w:sz w:val="18"/>
                <w:szCs w:val="18"/>
              </w:rPr>
            </w:pPr>
            <w:r w:rsidRPr="004D4EA6">
              <w:rPr>
                <w:rFonts w:ascii="Ebrima" w:eastAsia="Arial" w:hAnsi="Ebrima" w:cs="Arial"/>
                <w:sz w:val="18"/>
                <w:szCs w:val="18"/>
              </w:rPr>
              <w:t>52879107301</w:t>
            </w:r>
          </w:p>
        </w:tc>
        <w:tc>
          <w:tcPr>
            <w:tcW w:w="1134" w:type="dxa"/>
            <w:shd w:val="clear" w:color="auto" w:fill="auto"/>
            <w:vAlign w:val="center"/>
          </w:tcPr>
          <w:p w14:paraId="1253D935" w14:textId="77777777" w:rsidR="00C30CD5" w:rsidRPr="004D4EA6" w:rsidRDefault="00C30CD5" w:rsidP="00C30CD5">
            <w:pPr>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2"/>
              </w:rPr>
            </w:pPr>
            <w:r w:rsidRPr="004D4EA6">
              <w:rPr>
                <w:rFonts w:ascii="Ebrima" w:eastAsia="Arial" w:hAnsi="Ebrima"/>
                <w:sz w:val="20"/>
                <w:szCs w:val="22"/>
              </w:rPr>
              <w:t>0,70</w:t>
            </w:r>
          </w:p>
        </w:tc>
      </w:tr>
      <w:tr w:rsidR="00C30CD5" w:rsidRPr="004D4EA6" w14:paraId="50691178" w14:textId="77777777" w:rsidTr="00FF6CD1">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334FF503" w14:textId="77777777" w:rsidR="00C30CD5" w:rsidRPr="004D4EA6" w:rsidRDefault="00C30CD5" w:rsidP="00C30CD5">
            <w:pPr>
              <w:jc w:val="center"/>
              <w:rPr>
                <w:rFonts w:ascii="Ebrima" w:eastAsia="Arial" w:hAnsi="Ebrima"/>
                <w:sz w:val="20"/>
                <w:szCs w:val="22"/>
              </w:rPr>
            </w:pPr>
            <w:r w:rsidRPr="004D4EA6">
              <w:rPr>
                <w:rFonts w:ascii="Ebrima" w:eastAsia="Arial" w:hAnsi="Ebrima"/>
                <w:sz w:val="20"/>
                <w:szCs w:val="22"/>
              </w:rPr>
              <w:t>4.</w:t>
            </w:r>
          </w:p>
        </w:tc>
        <w:tc>
          <w:tcPr>
            <w:tcW w:w="3329" w:type="dxa"/>
            <w:shd w:val="clear" w:color="auto" w:fill="auto"/>
            <w:vAlign w:val="center"/>
          </w:tcPr>
          <w:p w14:paraId="1D774CCF"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ŽIČARA UČKA d. o. o. za gradnju, upravljanje i gospodarsko korištenje žičarom</w:t>
            </w:r>
          </w:p>
        </w:tc>
        <w:tc>
          <w:tcPr>
            <w:tcW w:w="2201" w:type="dxa"/>
            <w:shd w:val="clear" w:color="auto" w:fill="auto"/>
            <w:vAlign w:val="center"/>
          </w:tcPr>
          <w:p w14:paraId="04CA5714"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cs="Arial"/>
                <w:sz w:val="20"/>
                <w:szCs w:val="20"/>
              </w:rPr>
            </w:pPr>
            <w:r w:rsidRPr="004D4EA6">
              <w:rPr>
                <w:rFonts w:ascii="Ebrima" w:eastAsia="Arial" w:hAnsi="Ebrima" w:cs="Arial"/>
                <w:sz w:val="20"/>
                <w:szCs w:val="20"/>
              </w:rPr>
              <w:t>Matulji (Općina Matulji)</w:t>
            </w:r>
            <w:r w:rsidRPr="004D4EA6">
              <w:rPr>
                <w:rFonts w:ascii="Ebrima" w:eastAsia="Arial" w:hAnsi="Ebrima" w:cs="Arial"/>
                <w:sz w:val="20"/>
                <w:szCs w:val="20"/>
              </w:rPr>
              <w:br w:type="textWrapping" w:clear="all"/>
              <w:t xml:space="preserve">Ivana i Matka </w:t>
            </w:r>
            <w:proofErr w:type="spellStart"/>
            <w:r w:rsidRPr="004D4EA6">
              <w:rPr>
                <w:rFonts w:ascii="Ebrima" w:eastAsia="Arial" w:hAnsi="Ebrima" w:cs="Arial"/>
                <w:sz w:val="20"/>
                <w:szCs w:val="20"/>
              </w:rPr>
              <w:t>Baštijana</w:t>
            </w:r>
            <w:proofErr w:type="spellEnd"/>
            <w:r w:rsidRPr="004D4EA6">
              <w:rPr>
                <w:rFonts w:ascii="Ebrima" w:eastAsia="Arial" w:hAnsi="Ebrima" w:cs="Arial"/>
                <w:sz w:val="20"/>
                <w:szCs w:val="20"/>
              </w:rPr>
              <w:t xml:space="preserve"> 17</w:t>
            </w:r>
          </w:p>
        </w:tc>
        <w:tc>
          <w:tcPr>
            <w:tcW w:w="1440" w:type="dxa"/>
            <w:shd w:val="clear" w:color="auto" w:fill="auto"/>
            <w:vAlign w:val="center"/>
          </w:tcPr>
          <w:p w14:paraId="617B3E61"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cs="Arial"/>
                <w:sz w:val="18"/>
                <w:szCs w:val="18"/>
              </w:rPr>
            </w:pPr>
            <w:r w:rsidRPr="004D4EA6">
              <w:rPr>
                <w:rFonts w:ascii="Ebrima" w:eastAsia="Arial" w:hAnsi="Ebrima" w:cs="Arial"/>
                <w:sz w:val="18"/>
                <w:szCs w:val="18"/>
              </w:rPr>
              <w:t>21248575428</w:t>
            </w:r>
          </w:p>
        </w:tc>
        <w:tc>
          <w:tcPr>
            <w:tcW w:w="1134" w:type="dxa"/>
            <w:shd w:val="clear" w:color="auto" w:fill="auto"/>
            <w:vAlign w:val="center"/>
          </w:tcPr>
          <w:p w14:paraId="5014FE35" w14:textId="77777777" w:rsidR="00C30CD5" w:rsidRPr="004D4EA6" w:rsidRDefault="00C30CD5" w:rsidP="00C30CD5">
            <w:pPr>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2"/>
              </w:rPr>
            </w:pPr>
            <w:r w:rsidRPr="004D4EA6">
              <w:rPr>
                <w:rFonts w:ascii="Ebrima" w:eastAsia="Arial" w:hAnsi="Ebrima"/>
                <w:sz w:val="20"/>
                <w:szCs w:val="22"/>
              </w:rPr>
              <w:t>0,49</w:t>
            </w:r>
          </w:p>
        </w:tc>
      </w:tr>
    </w:tbl>
    <w:p w14:paraId="77672B35" w14:textId="6A3F6053" w:rsidR="002A1D22" w:rsidRPr="004D4EA6" w:rsidRDefault="00D54E36" w:rsidP="00C30CD5">
      <w:pPr>
        <w:spacing w:line="276" w:lineRule="auto"/>
        <w:jc w:val="center"/>
        <w:rPr>
          <w:rFonts w:ascii="Ebrima" w:hAnsi="Ebrima" w:cs="Arial"/>
          <w:i/>
          <w:color w:val="000000"/>
          <w:sz w:val="20"/>
          <w:szCs w:val="20"/>
        </w:rPr>
      </w:pPr>
      <w:r w:rsidRPr="004D4EA6">
        <w:rPr>
          <w:rFonts w:ascii="Ebrima" w:hAnsi="Ebrima" w:cs="Arial"/>
          <w:i/>
          <w:sz w:val="20"/>
          <w:szCs w:val="20"/>
        </w:rPr>
        <w:t xml:space="preserve">Izvor: </w:t>
      </w:r>
      <w:r w:rsidRPr="004D4EA6">
        <w:rPr>
          <w:rFonts w:ascii="Ebrima" w:hAnsi="Ebrima" w:cs="Arial"/>
          <w:i/>
          <w:color w:val="000000"/>
          <w:sz w:val="20"/>
          <w:szCs w:val="20"/>
        </w:rPr>
        <w:t>Sudski registar; Službene web stranice trgovačkih društava</w:t>
      </w:r>
    </w:p>
    <w:p w14:paraId="3544A386" w14:textId="632D6C1B" w:rsidR="00D54E36" w:rsidRPr="004D4EA6" w:rsidRDefault="00D54E36" w:rsidP="009957DE">
      <w:pPr>
        <w:spacing w:line="276" w:lineRule="auto"/>
        <w:jc w:val="both"/>
        <w:rPr>
          <w:rFonts w:ascii="Ebrima" w:hAnsi="Ebrima" w:cs="Arial"/>
          <w:b/>
          <w:color w:val="000000"/>
        </w:rPr>
      </w:pPr>
    </w:p>
    <w:p w14:paraId="02EBBB80" w14:textId="200A8C03" w:rsidR="000C3D27" w:rsidRDefault="000C3D27" w:rsidP="000C3D27">
      <w:pPr>
        <w:spacing w:line="276" w:lineRule="auto"/>
        <w:jc w:val="both"/>
        <w:rPr>
          <w:rFonts w:ascii="Ebrima" w:hAnsi="Ebrima" w:cs="Arial"/>
        </w:rPr>
      </w:pPr>
      <w:r>
        <w:rPr>
          <w:rFonts w:ascii="Ebrima" w:hAnsi="Ebrima" w:cs="Arial"/>
        </w:rPr>
        <w:t xml:space="preserve">Općinsko vijeće Općine Kršan na sjednici održanoj 20. studenog 2024. donijelo je  Odluku kojom </w:t>
      </w:r>
      <w:r w:rsidRPr="000C3D27">
        <w:rPr>
          <w:rFonts w:ascii="Ebrima" w:hAnsi="Ebrima" w:cs="Arial"/>
        </w:rPr>
        <w:t>Općina Kršan kao jedan od osnivača/članova trgovačkog društva VODOVOD LABIN d.o.o., Labin,  ulica Slobode 6, OIB: 40074412467 daje suglasnost na statusnu promjenu pripajanja trgovačkih društava VODOVOD LABIN d.o.o., Labin (Grad Labin), Slobode 6, OIB: 40074412467  i</w:t>
      </w:r>
      <w:r>
        <w:rPr>
          <w:rFonts w:ascii="Ebrima" w:hAnsi="Ebrima" w:cs="Arial"/>
        </w:rPr>
        <w:t xml:space="preserve"> </w:t>
      </w:r>
      <w:r w:rsidRPr="000C3D27">
        <w:rPr>
          <w:rFonts w:ascii="Ebrima" w:hAnsi="Ebrima" w:cs="Arial"/>
        </w:rPr>
        <w:t xml:space="preserve">ALBANEŽ d.o.o., </w:t>
      </w:r>
      <w:proofErr w:type="spellStart"/>
      <w:r w:rsidRPr="000C3D27">
        <w:rPr>
          <w:rFonts w:ascii="Ebrima" w:hAnsi="Ebrima" w:cs="Arial"/>
        </w:rPr>
        <w:t>Pomer</w:t>
      </w:r>
      <w:proofErr w:type="spellEnd"/>
      <w:r w:rsidRPr="000C3D27">
        <w:rPr>
          <w:rFonts w:ascii="Ebrima" w:hAnsi="Ebrima" w:cs="Arial"/>
        </w:rPr>
        <w:t xml:space="preserve"> (Općina Medulin), </w:t>
      </w:r>
      <w:proofErr w:type="spellStart"/>
      <w:r w:rsidRPr="000C3D27">
        <w:rPr>
          <w:rFonts w:ascii="Ebrima" w:hAnsi="Ebrima" w:cs="Arial"/>
        </w:rPr>
        <w:t>Pomer</w:t>
      </w:r>
      <w:proofErr w:type="spellEnd"/>
      <w:r w:rsidRPr="000C3D27">
        <w:rPr>
          <w:rFonts w:ascii="Ebrima" w:hAnsi="Ebrima" w:cs="Arial"/>
        </w:rPr>
        <w:t xml:space="preserve"> 1, OIB: 18426902929  trgovačkom društvu Vodovod Pula d.o.o. Pula (Grad Pula - Pola), Radićeva ulica 9, OIB: 19798348108</w:t>
      </w:r>
      <w:r>
        <w:rPr>
          <w:rFonts w:ascii="Ebrima" w:hAnsi="Ebrima" w:cs="Arial"/>
        </w:rPr>
        <w:t>.</w:t>
      </w:r>
    </w:p>
    <w:p w14:paraId="6FAC4C88" w14:textId="77777777" w:rsidR="00574A14" w:rsidRPr="00574A14" w:rsidRDefault="00574A14" w:rsidP="00574A14">
      <w:pPr>
        <w:spacing w:line="276" w:lineRule="auto"/>
        <w:jc w:val="both"/>
        <w:rPr>
          <w:rFonts w:ascii="Ebrima" w:hAnsi="Ebrima" w:cs="Arial"/>
        </w:rPr>
      </w:pPr>
      <w:r w:rsidRPr="00574A14">
        <w:rPr>
          <w:rFonts w:ascii="Ebrima" w:hAnsi="Ebrima" w:cs="Arial"/>
        </w:rPr>
        <w:t>Pripajanjem trgovačkog društva Vodovod Labin d.o.o. trgovačkom društvu Vodovod Pula d.o.o., cjelokupna imovina trgovačkog društava Vodovod Labin d.o.o. te sva njegova prava i obveze prenose se u cijelosti na trgovačko društvo Vodovod Pula d.o.o.</w:t>
      </w:r>
    </w:p>
    <w:p w14:paraId="55B63BBF" w14:textId="4000E435" w:rsidR="00574A14" w:rsidRDefault="00574A14" w:rsidP="00574A14">
      <w:pPr>
        <w:spacing w:line="276" w:lineRule="auto"/>
        <w:jc w:val="both"/>
        <w:rPr>
          <w:rFonts w:ascii="Ebrima" w:hAnsi="Ebrima" w:cs="Arial"/>
        </w:rPr>
      </w:pPr>
      <w:r w:rsidRPr="00574A14">
        <w:rPr>
          <w:rFonts w:ascii="Ebrima" w:hAnsi="Ebrima" w:cs="Arial"/>
        </w:rPr>
        <w:t>Pripajanjem trgovačkog društva Vodovod Labin d.o.o. trgovačkom društvu Vodovod Pula d.o.o. svi ugovori o radu radnika trgovačkog društva Vodovod Labin d.o.o. prenose se na trgovačko društvo Vodovod Pula d.o.o. kao novog poslodavca te će radnici zadržati sva prava i obveze iz prenesenih ugovora o radu.</w:t>
      </w:r>
    </w:p>
    <w:p w14:paraId="2884E0DD" w14:textId="77777777" w:rsidR="000C3D27" w:rsidRDefault="000C3D27" w:rsidP="004A6E26">
      <w:pPr>
        <w:spacing w:line="276" w:lineRule="auto"/>
        <w:jc w:val="both"/>
        <w:rPr>
          <w:rFonts w:ascii="Ebrima" w:hAnsi="Ebrima" w:cs="Arial"/>
        </w:rPr>
      </w:pPr>
    </w:p>
    <w:p w14:paraId="122897C0" w14:textId="765B67B6" w:rsidR="004A6E26" w:rsidRPr="004D4EA6" w:rsidRDefault="004A6E26" w:rsidP="004A6E26">
      <w:pPr>
        <w:spacing w:line="276" w:lineRule="auto"/>
        <w:jc w:val="both"/>
        <w:rPr>
          <w:rFonts w:ascii="Ebrima" w:hAnsi="Ebrima" w:cs="Arial"/>
        </w:rPr>
      </w:pPr>
      <w:r w:rsidRPr="004D4EA6">
        <w:rPr>
          <w:rFonts w:ascii="Ebrima" w:hAnsi="Ebrima" w:cs="Arial"/>
        </w:rPr>
        <w:t xml:space="preserve">Strategijom upravljanja imovinom definirane su sljedeće smjernice za upravljanje trgovačkim društvima u vlasništvu/suvlasništvu </w:t>
      </w:r>
      <w:r w:rsidR="0085252C" w:rsidRPr="004D4EA6">
        <w:rPr>
          <w:rFonts w:ascii="Ebrima" w:hAnsi="Ebrima" w:cs="Arial"/>
        </w:rPr>
        <w:t>Općine Kršan</w:t>
      </w:r>
      <w:r w:rsidR="005D6748" w:rsidRPr="004D4EA6">
        <w:rPr>
          <w:rFonts w:ascii="Ebrima" w:hAnsi="Ebrima" w:cs="Arial"/>
        </w:rPr>
        <w:t>:</w:t>
      </w:r>
    </w:p>
    <w:p w14:paraId="1CC06017" w14:textId="03F71573" w:rsidR="004A6E26" w:rsidRPr="004D4EA6" w:rsidRDefault="004A6E26" w:rsidP="00E71F7E">
      <w:pPr>
        <w:pStyle w:val="Odlomakpopisa"/>
        <w:numPr>
          <w:ilvl w:val="0"/>
          <w:numId w:val="16"/>
        </w:numPr>
        <w:spacing w:line="276" w:lineRule="auto"/>
        <w:jc w:val="both"/>
        <w:rPr>
          <w:rFonts w:ascii="Ebrima" w:hAnsi="Ebrima" w:cs="Arial"/>
        </w:rPr>
      </w:pPr>
      <w:r w:rsidRPr="004D4EA6">
        <w:rPr>
          <w:rFonts w:ascii="Ebrima" w:hAnsi="Ebrima" w:cs="Arial"/>
        </w:rPr>
        <w:t xml:space="preserve">vršiti kontrolu nad trgovačkim društvima u kojima </w:t>
      </w:r>
      <w:r w:rsidR="0085252C" w:rsidRPr="004D4EA6">
        <w:rPr>
          <w:rFonts w:ascii="Ebrima" w:hAnsi="Ebrima" w:cs="Arial"/>
        </w:rPr>
        <w:t xml:space="preserve">Općina Kršan </w:t>
      </w:r>
      <w:r w:rsidRPr="004D4EA6">
        <w:rPr>
          <w:rFonts w:ascii="Ebrima" w:hAnsi="Ebrima" w:cs="Arial"/>
        </w:rPr>
        <w:t>ima poslovni udio, kako bi ta društva poslovala ekonomski opravdano i prema zakonskim odredbama.</w:t>
      </w:r>
    </w:p>
    <w:p w14:paraId="0A7DDDDE" w14:textId="77777777" w:rsidR="0038067A" w:rsidRPr="004D4EA6" w:rsidRDefault="0038067A" w:rsidP="00C85EA6">
      <w:pPr>
        <w:spacing w:line="276" w:lineRule="auto"/>
        <w:jc w:val="both"/>
        <w:rPr>
          <w:rFonts w:ascii="Ebrima" w:hAnsi="Ebrima" w:cs="Arial"/>
        </w:rPr>
      </w:pPr>
    </w:p>
    <w:p w14:paraId="2B0A4828" w14:textId="3B66FD06" w:rsidR="009957DE" w:rsidRPr="004D4EA6" w:rsidRDefault="009957DE" w:rsidP="00C85EA6">
      <w:pPr>
        <w:spacing w:line="276" w:lineRule="auto"/>
        <w:jc w:val="both"/>
        <w:rPr>
          <w:rFonts w:ascii="Ebrima" w:hAnsi="Ebrima" w:cs="Arial"/>
          <w:b/>
        </w:rPr>
      </w:pPr>
      <w:r w:rsidRPr="004D4EA6">
        <w:rPr>
          <w:rFonts w:ascii="Ebrima" w:hAnsi="Ebrima" w:cs="Arial"/>
        </w:rPr>
        <w:t xml:space="preserve">Planom upravljanja imovinom definiraju se sljedeće smjernice za upravljanje trgovačkim društvima u vlasništvu/suvlasništvu </w:t>
      </w:r>
      <w:r w:rsidR="0085252C" w:rsidRPr="004D4EA6">
        <w:rPr>
          <w:rFonts w:ascii="Ebrima" w:hAnsi="Ebrima" w:cs="Arial"/>
        </w:rPr>
        <w:t>Općine Kršan</w:t>
      </w:r>
    </w:p>
    <w:p w14:paraId="4B5CE2A0" w14:textId="1F56A8C3" w:rsidR="00BF4B7E" w:rsidRPr="004D4EA6" w:rsidRDefault="00BF4B7E" w:rsidP="00E71F7E">
      <w:pPr>
        <w:pStyle w:val="Odlomakpopisa"/>
        <w:numPr>
          <w:ilvl w:val="0"/>
          <w:numId w:val="1"/>
        </w:numPr>
        <w:spacing w:line="276" w:lineRule="auto"/>
        <w:jc w:val="both"/>
        <w:rPr>
          <w:rFonts w:ascii="Ebrima" w:hAnsi="Ebrima" w:cs="Arial"/>
        </w:rPr>
      </w:pPr>
      <w:r w:rsidRPr="004D4EA6">
        <w:rPr>
          <w:rFonts w:ascii="Ebrima" w:hAnsi="Ebrima" w:cs="Arial"/>
        </w:rPr>
        <w:lastRenderedPageBreak/>
        <w:t xml:space="preserve">vršiti kontrolu nad trgovačkim društvima u kojima </w:t>
      </w:r>
      <w:r w:rsidR="0085252C" w:rsidRPr="004D4EA6">
        <w:rPr>
          <w:rFonts w:ascii="Ebrima" w:hAnsi="Ebrima" w:cs="Arial"/>
        </w:rPr>
        <w:t xml:space="preserve">Općina Kršan </w:t>
      </w:r>
      <w:r w:rsidRPr="004D4EA6">
        <w:rPr>
          <w:rFonts w:ascii="Ebrima" w:hAnsi="Ebrima" w:cs="Arial"/>
        </w:rPr>
        <w:t>ima poslovni udio, kako bi ta društva poslovala ekonomski opravdano i prema zakonskim odredbama</w:t>
      </w:r>
      <w:r w:rsidR="004A6E26" w:rsidRPr="004D4EA6">
        <w:rPr>
          <w:rFonts w:ascii="Ebrima" w:hAnsi="Ebrima" w:cs="Arial"/>
        </w:rPr>
        <w:t>,</w:t>
      </w:r>
    </w:p>
    <w:p w14:paraId="447EE04D" w14:textId="44307274" w:rsidR="009957DE" w:rsidRPr="004D4EA6" w:rsidRDefault="009957DE" w:rsidP="00E71F7E">
      <w:pPr>
        <w:numPr>
          <w:ilvl w:val="0"/>
          <w:numId w:val="1"/>
        </w:numPr>
        <w:spacing w:line="276" w:lineRule="auto"/>
        <w:jc w:val="both"/>
        <w:rPr>
          <w:rFonts w:ascii="Ebrima" w:hAnsi="Ebrima" w:cs="Arial"/>
        </w:rPr>
      </w:pPr>
      <w:r w:rsidRPr="004D4EA6">
        <w:rPr>
          <w:rFonts w:ascii="Ebrima" w:hAnsi="Ebrima" w:cs="Arial"/>
        </w:rPr>
        <w:t>sudjelovati na sjednicama skupština trgovačkih društava u vlasništvu/suvlasništvu Općine</w:t>
      </w:r>
      <w:r w:rsidR="004A6E26" w:rsidRPr="004D4EA6">
        <w:rPr>
          <w:rFonts w:ascii="Ebrima" w:hAnsi="Ebrima" w:cs="Arial"/>
        </w:rPr>
        <w:t>,</w:t>
      </w:r>
    </w:p>
    <w:p w14:paraId="526FC589" w14:textId="3A8FF4CD" w:rsidR="009957DE" w:rsidRPr="004D4EA6" w:rsidRDefault="009957DE" w:rsidP="00E71F7E">
      <w:pPr>
        <w:numPr>
          <w:ilvl w:val="0"/>
          <w:numId w:val="1"/>
        </w:numPr>
        <w:spacing w:line="276" w:lineRule="auto"/>
        <w:jc w:val="both"/>
        <w:rPr>
          <w:rFonts w:ascii="Ebrima" w:hAnsi="Ebrima" w:cs="Arial"/>
        </w:rPr>
      </w:pPr>
      <w:r w:rsidRPr="004D4EA6">
        <w:rPr>
          <w:rFonts w:ascii="Ebrima" w:hAnsi="Ebrima" w:cs="Arial"/>
        </w:rPr>
        <w:t>prikupljati i pregledavati izvješća o poslovanju trgovačkih društava</w:t>
      </w:r>
      <w:r w:rsidR="004A6E26" w:rsidRPr="004D4EA6">
        <w:rPr>
          <w:rFonts w:ascii="Ebrima" w:hAnsi="Ebrima" w:cs="Arial"/>
        </w:rPr>
        <w:t>,</w:t>
      </w:r>
    </w:p>
    <w:p w14:paraId="24F9F143" w14:textId="3ABC46EF" w:rsidR="009104B7" w:rsidRPr="004D4EA6" w:rsidRDefault="0085252C" w:rsidP="00E71F7E">
      <w:pPr>
        <w:numPr>
          <w:ilvl w:val="0"/>
          <w:numId w:val="1"/>
        </w:numPr>
        <w:spacing w:line="276" w:lineRule="auto"/>
        <w:jc w:val="both"/>
        <w:rPr>
          <w:rFonts w:ascii="Ebrima" w:hAnsi="Ebrima" w:cs="Arial"/>
        </w:rPr>
      </w:pPr>
      <w:r w:rsidRPr="004D4EA6">
        <w:rPr>
          <w:rFonts w:ascii="Ebrima" w:hAnsi="Ebrima" w:cs="Arial"/>
        </w:rPr>
        <w:t xml:space="preserve">Općine Kršan </w:t>
      </w:r>
      <w:r w:rsidR="009957DE" w:rsidRPr="004D4EA6">
        <w:rPr>
          <w:rFonts w:ascii="Ebrima" w:hAnsi="Ebrima" w:cs="Arial"/>
        </w:rPr>
        <w:t>treba djelovati kao informiran i aktivan vlasnik/suvlasnik te ustanoviti jasnu i konzistentnu vlasničku politiku</w:t>
      </w:r>
      <w:r w:rsidR="004A6E26" w:rsidRPr="004D4EA6">
        <w:rPr>
          <w:rFonts w:ascii="Ebrima" w:hAnsi="Ebrima" w:cs="Arial"/>
        </w:rPr>
        <w:t>.</w:t>
      </w:r>
    </w:p>
    <w:p w14:paraId="2BC4B05C" w14:textId="77777777" w:rsidR="00BF4B7E" w:rsidRPr="004D4EA6" w:rsidRDefault="00BF4B7E" w:rsidP="00E63CB2">
      <w:pPr>
        <w:spacing w:line="276" w:lineRule="auto"/>
        <w:rPr>
          <w:rFonts w:ascii="Ebrima" w:hAnsi="Ebrima" w:cs="Arial"/>
        </w:rPr>
      </w:pPr>
    </w:p>
    <w:p w14:paraId="33A1C354" w14:textId="304A6590" w:rsidR="002027DD" w:rsidRPr="004D4EA6" w:rsidRDefault="00973A50" w:rsidP="0045235A">
      <w:pPr>
        <w:pStyle w:val="Naslov1"/>
        <w:jc w:val="center"/>
        <w:rPr>
          <w:rFonts w:ascii="Ebrima" w:hAnsi="Ebrima" w:cs="Arial"/>
        </w:rPr>
      </w:pPr>
      <w:r w:rsidRPr="004D4EA6">
        <w:rPr>
          <w:rFonts w:ascii="Ebrima" w:hAnsi="Ebrima" w:cs="Arial"/>
        </w:rPr>
        <w:t>P</w:t>
      </w:r>
      <w:r w:rsidR="002027DD" w:rsidRPr="004D4EA6">
        <w:rPr>
          <w:rFonts w:ascii="Ebrima" w:hAnsi="Ebrima" w:cs="Arial"/>
        </w:rPr>
        <w:t>LAN UPRAVLJAN</w:t>
      </w:r>
      <w:r w:rsidR="00580640" w:rsidRPr="004D4EA6">
        <w:rPr>
          <w:rFonts w:ascii="Ebrima" w:hAnsi="Ebrima" w:cs="Arial"/>
        </w:rPr>
        <w:t xml:space="preserve">JA </w:t>
      </w:r>
      <w:r w:rsidR="00504CBE" w:rsidRPr="004D4EA6">
        <w:rPr>
          <w:rFonts w:ascii="Ebrima" w:hAnsi="Ebrima" w:cs="Arial"/>
        </w:rPr>
        <w:t xml:space="preserve">I RASPOLAGANJA </w:t>
      </w:r>
      <w:r w:rsidR="00580640" w:rsidRPr="004D4EA6">
        <w:rPr>
          <w:rFonts w:ascii="Ebrima" w:hAnsi="Ebrima" w:cs="Arial"/>
          <w:color w:val="auto"/>
        </w:rPr>
        <w:t xml:space="preserve">POSLOVNIM </w:t>
      </w:r>
      <w:r w:rsidR="00580640" w:rsidRPr="004D4EA6">
        <w:rPr>
          <w:rFonts w:ascii="Ebrima" w:hAnsi="Ebrima" w:cs="Arial"/>
        </w:rPr>
        <w:t>PROSTORIMA</w:t>
      </w:r>
      <w:r w:rsidR="002027DD" w:rsidRPr="004D4EA6">
        <w:rPr>
          <w:rFonts w:ascii="Ebrima" w:hAnsi="Ebrima" w:cs="Arial"/>
        </w:rPr>
        <w:t xml:space="preserve"> U </w:t>
      </w:r>
      <w:r w:rsidR="002027DD" w:rsidRPr="004D4EA6">
        <w:rPr>
          <w:rFonts w:ascii="Ebrima" w:hAnsi="Ebrima" w:cs="Arial"/>
          <w:color w:val="auto"/>
        </w:rPr>
        <w:t xml:space="preserve">VLASNIŠTVU </w:t>
      </w:r>
      <w:r w:rsidR="009E0496" w:rsidRPr="004D4EA6">
        <w:rPr>
          <w:rFonts w:ascii="Ebrima" w:hAnsi="Ebrima" w:cs="Arial"/>
          <w:color w:val="auto"/>
        </w:rPr>
        <w:t>OPĆINE</w:t>
      </w:r>
      <w:r w:rsidR="0085252C" w:rsidRPr="004D4EA6">
        <w:rPr>
          <w:rFonts w:ascii="Ebrima" w:hAnsi="Ebrima" w:cs="Arial"/>
          <w:color w:val="auto"/>
        </w:rPr>
        <w:t xml:space="preserve"> KRŠAN</w:t>
      </w:r>
    </w:p>
    <w:p w14:paraId="5FCF34FF" w14:textId="77777777" w:rsidR="009A5EA6" w:rsidRPr="004D4EA6" w:rsidRDefault="009A5EA6" w:rsidP="00446A96">
      <w:pPr>
        <w:spacing w:line="276" w:lineRule="auto"/>
        <w:jc w:val="both"/>
        <w:rPr>
          <w:rFonts w:ascii="Ebrima" w:hAnsi="Ebrima" w:cs="Arial"/>
          <w:color w:val="000000"/>
        </w:rPr>
      </w:pPr>
    </w:p>
    <w:p w14:paraId="2B30FF6B" w14:textId="01007B21" w:rsidR="006C22FC" w:rsidRPr="004D4EA6" w:rsidRDefault="006C22FC" w:rsidP="006C22FC">
      <w:pPr>
        <w:spacing w:line="276" w:lineRule="auto"/>
        <w:jc w:val="both"/>
        <w:rPr>
          <w:rFonts w:ascii="Ebrima" w:hAnsi="Ebrima" w:cs="Arial"/>
        </w:rPr>
      </w:pPr>
      <w:r w:rsidRPr="004D4EA6">
        <w:rPr>
          <w:rFonts w:ascii="Ebrima" w:hAnsi="Ebrima" w:cs="Arial"/>
        </w:rPr>
        <w:t xml:space="preserve">Poslovni prostori su, prema odredbama Zakona o zakupu i kupoprodaji poslovnog prostora </w:t>
      </w:r>
      <w:r w:rsidR="002F6420" w:rsidRPr="004D4EA6">
        <w:rPr>
          <w:rFonts w:ascii="Ebrima" w:hAnsi="Ebrima" w:cs="Arial"/>
        </w:rPr>
        <w:t>(„Nar</w:t>
      </w:r>
      <w:r w:rsidR="00C87349" w:rsidRPr="004D4EA6">
        <w:rPr>
          <w:rFonts w:ascii="Ebrima" w:hAnsi="Ebrima" w:cs="Arial"/>
        </w:rPr>
        <w:t>odne novine“, br. 125/11,</w:t>
      </w:r>
      <w:r w:rsidR="00CE03CD" w:rsidRPr="004D4EA6">
        <w:rPr>
          <w:rFonts w:ascii="Ebrima" w:hAnsi="Ebrima" w:cs="Arial"/>
        </w:rPr>
        <w:t xml:space="preserve"> </w:t>
      </w:r>
      <w:r w:rsidR="00C87349" w:rsidRPr="004D4EA6">
        <w:rPr>
          <w:rFonts w:ascii="Ebrima" w:hAnsi="Ebrima" w:cs="Arial"/>
        </w:rPr>
        <w:t>64/15,</w:t>
      </w:r>
      <w:r w:rsidR="00CE03CD" w:rsidRPr="004D4EA6">
        <w:rPr>
          <w:rFonts w:ascii="Ebrima" w:hAnsi="Ebrima" w:cs="Arial"/>
        </w:rPr>
        <w:t xml:space="preserve"> </w:t>
      </w:r>
      <w:r w:rsidR="002F6420" w:rsidRPr="004D4EA6">
        <w:rPr>
          <w:rFonts w:ascii="Ebrima" w:hAnsi="Ebrima" w:cs="Arial"/>
        </w:rPr>
        <w:t>112/18)</w:t>
      </w:r>
      <w:r w:rsidRPr="004D4EA6">
        <w:rPr>
          <w:rFonts w:ascii="Ebrima" w:hAnsi="Ebrima" w:cs="Arial"/>
        </w:rPr>
        <w:t xml:space="preserve">, poslovne zgrade, poslovne prostorije, garaže i garažna mjesta. </w:t>
      </w:r>
    </w:p>
    <w:p w14:paraId="0A8045A2" w14:textId="68C160EB" w:rsidR="00DB55AA" w:rsidRPr="004D4EA6" w:rsidRDefault="00DB55AA" w:rsidP="006C22FC">
      <w:pPr>
        <w:spacing w:line="276" w:lineRule="auto"/>
        <w:jc w:val="both"/>
        <w:rPr>
          <w:rFonts w:ascii="Ebrima" w:hAnsi="Ebrima" w:cs="Arial"/>
        </w:rPr>
      </w:pPr>
    </w:p>
    <w:p w14:paraId="28976040" w14:textId="77777777" w:rsidR="00DB55AA" w:rsidRPr="004D4EA6" w:rsidRDefault="00DB55AA" w:rsidP="00DB55AA">
      <w:pPr>
        <w:spacing w:line="276" w:lineRule="auto"/>
        <w:jc w:val="both"/>
        <w:rPr>
          <w:rFonts w:ascii="Ebrima" w:hAnsi="Ebrima" w:cs="Arial"/>
          <w:iCs/>
          <w:color w:val="000000"/>
        </w:rPr>
      </w:pPr>
      <w:r w:rsidRPr="004D4EA6">
        <w:rPr>
          <w:rFonts w:ascii="Ebrima" w:hAnsi="Ebrima" w:cs="Arial"/>
          <w:iCs/>
        </w:rPr>
        <w:t xml:space="preserve">Odlukom o zakupu i kupoprodaji poslovnih prostora („Službeno glasilo“ Općine Kršan br. 11/20) uređuje </w:t>
      </w:r>
      <w:r w:rsidRPr="004D4EA6">
        <w:rPr>
          <w:rFonts w:ascii="Ebrima" w:hAnsi="Ebrima" w:cs="Arial"/>
          <w:iCs/>
          <w:color w:val="000000"/>
        </w:rPr>
        <w:t>se za poslovne prostore u vlasništvu Općine Kršan zasnivanje i prestanak zakupa poslovnog prostora. Međusobna prava i obveze zakupodavca i zakupnika poslovnog prostora, uvjeti i postupak natječaja za davanje u zakup poslovnog prostora, prodaja poslovnog prostora te prodaja poslovnog prostora sadašnjem zakupniku.</w:t>
      </w:r>
    </w:p>
    <w:p w14:paraId="52543092" w14:textId="77777777" w:rsidR="00DB55AA" w:rsidRPr="004D4EA6" w:rsidRDefault="00DB55AA" w:rsidP="00DB55AA">
      <w:pPr>
        <w:spacing w:line="276" w:lineRule="auto"/>
        <w:jc w:val="both"/>
        <w:rPr>
          <w:rFonts w:ascii="Ebrima" w:hAnsi="Ebrima" w:cs="Arial"/>
          <w:color w:val="000000"/>
        </w:rPr>
      </w:pPr>
      <w:r w:rsidRPr="004D4EA6">
        <w:rPr>
          <w:rFonts w:ascii="Ebrima" w:hAnsi="Ebrima" w:cs="Arial"/>
          <w:color w:val="000000"/>
        </w:rPr>
        <w:t xml:space="preserve">Poslovni prostor Općine daje se u zakup javnim natječajem. </w:t>
      </w:r>
    </w:p>
    <w:p w14:paraId="02D82929" w14:textId="77777777" w:rsidR="00DB55AA" w:rsidRPr="004D4EA6" w:rsidRDefault="00DB55AA" w:rsidP="00DB55AA">
      <w:pPr>
        <w:spacing w:line="276" w:lineRule="auto"/>
        <w:jc w:val="both"/>
        <w:rPr>
          <w:rFonts w:ascii="Ebrima" w:hAnsi="Ebrima" w:cs="Arial"/>
          <w:color w:val="000000"/>
        </w:rPr>
      </w:pPr>
      <w:r w:rsidRPr="004D4EA6">
        <w:rPr>
          <w:rFonts w:ascii="Ebrima" w:hAnsi="Ebrima" w:cs="Arial"/>
          <w:color w:val="000000"/>
        </w:rPr>
        <w:t>Javni natječaj za davanje u zakup poslovnog prostora raspisuje Općinski načelnik koji ujedno donosi i odluku o najpovoljnijoj ponudi, a pripremu i provedbu postupka natječaja provodi Povjerenstvo za provođenje javnog natječaja.</w:t>
      </w:r>
    </w:p>
    <w:p w14:paraId="39AFAE63" w14:textId="77777777" w:rsidR="00DB55AA" w:rsidRPr="004D4EA6" w:rsidRDefault="00DB55AA" w:rsidP="00DB55AA">
      <w:pPr>
        <w:spacing w:line="276" w:lineRule="auto"/>
        <w:jc w:val="both"/>
        <w:rPr>
          <w:rFonts w:ascii="Ebrima" w:hAnsi="Ebrima" w:cs="Arial"/>
          <w:i/>
          <w:iCs/>
          <w:color w:val="000000"/>
        </w:rPr>
      </w:pPr>
      <w:r w:rsidRPr="004D4EA6">
        <w:rPr>
          <w:rFonts w:ascii="Ebrima" w:hAnsi="Ebrima" w:cs="Arial"/>
          <w:color w:val="000000"/>
        </w:rPr>
        <w:t>Namjenu poslovnog prostora određuje Općinski načelnik, prije raspisivanja natječaja za davanje u zakup poslovnog prostora</w:t>
      </w:r>
      <w:r w:rsidRPr="004D4EA6">
        <w:rPr>
          <w:rFonts w:ascii="Ebrima" w:hAnsi="Ebrima" w:cs="Arial"/>
          <w:i/>
          <w:iCs/>
          <w:color w:val="000000"/>
        </w:rPr>
        <w:t>.</w:t>
      </w:r>
    </w:p>
    <w:p w14:paraId="23C1D10E" w14:textId="77777777" w:rsidR="00DB55AA" w:rsidRPr="004D4EA6" w:rsidRDefault="00DB55AA" w:rsidP="00DB55AA">
      <w:pPr>
        <w:spacing w:line="276" w:lineRule="auto"/>
        <w:jc w:val="both"/>
        <w:rPr>
          <w:rFonts w:ascii="Ebrima" w:hAnsi="Ebrima" w:cs="Arial"/>
          <w:color w:val="000000"/>
        </w:rPr>
      </w:pPr>
      <w:r w:rsidRPr="004D4EA6">
        <w:rPr>
          <w:rFonts w:ascii="Ebrima" w:hAnsi="Ebrima" w:cs="Arial"/>
          <w:color w:val="000000"/>
        </w:rPr>
        <w:t xml:space="preserve">Prije raspisivanja natječaja za zasnivanje zakupa poslovnog prostora, odnosno prije ponude za sklapanje novog ugovora o zakupu Općinski načelnik svojom Odlukom određuje početnu zakupninu za poslovni prostor. </w:t>
      </w:r>
    </w:p>
    <w:p w14:paraId="5DB00417" w14:textId="097492CB" w:rsidR="00DB55AA" w:rsidRPr="004D4EA6" w:rsidRDefault="00DB55AA" w:rsidP="006C22FC">
      <w:pPr>
        <w:spacing w:line="276" w:lineRule="auto"/>
        <w:jc w:val="both"/>
        <w:rPr>
          <w:rFonts w:ascii="Ebrima" w:hAnsi="Ebrima" w:cs="Arial"/>
          <w:color w:val="000000"/>
        </w:rPr>
      </w:pPr>
      <w:r w:rsidRPr="004D4EA6">
        <w:rPr>
          <w:rFonts w:ascii="Ebrima" w:hAnsi="Ebrima" w:cs="Arial"/>
          <w:color w:val="000000"/>
        </w:rPr>
        <w:t xml:space="preserve">Visina početne zakupnine utvrđuje se na način da se koeficijenti djelatnosti i zone množe sa vrijednošću parametra "A", čiju visinu utvrđuje Općinski načelnik. </w:t>
      </w:r>
    </w:p>
    <w:p w14:paraId="11C36B1D" w14:textId="77777777" w:rsidR="00130094" w:rsidRPr="004D4EA6" w:rsidRDefault="00130094" w:rsidP="00650A61">
      <w:pPr>
        <w:spacing w:line="276" w:lineRule="auto"/>
        <w:jc w:val="both"/>
        <w:rPr>
          <w:rFonts w:ascii="Ebrima" w:hAnsi="Ebrima" w:cs="Arial"/>
          <w:color w:val="000000" w:themeColor="text1"/>
        </w:rPr>
      </w:pPr>
    </w:p>
    <w:p w14:paraId="148FA99D" w14:textId="1DB4A70E" w:rsidR="00C132D1" w:rsidRPr="004D4EA6" w:rsidRDefault="00C132D1" w:rsidP="00C132D1">
      <w:pPr>
        <w:spacing w:line="276" w:lineRule="auto"/>
        <w:jc w:val="both"/>
        <w:rPr>
          <w:rFonts w:ascii="Ebrima" w:hAnsi="Ebrima" w:cs="Arial"/>
        </w:rPr>
      </w:pPr>
      <w:r w:rsidRPr="004D4EA6">
        <w:rPr>
          <w:rFonts w:ascii="Ebrima" w:hAnsi="Ebrima" w:cs="Arial"/>
        </w:rPr>
        <w:t>Općina</w:t>
      </w:r>
      <w:r w:rsidR="0085252C" w:rsidRPr="004D4EA6">
        <w:rPr>
          <w:rFonts w:ascii="Ebrima" w:hAnsi="Ebrima" w:cs="Arial"/>
        </w:rPr>
        <w:t xml:space="preserve"> Kršan</w:t>
      </w:r>
      <w:r w:rsidRPr="004D4EA6">
        <w:rPr>
          <w:rFonts w:ascii="Ebrima" w:hAnsi="Ebrima" w:cs="Arial"/>
        </w:rPr>
        <w:t xml:space="preserve"> trenutno raspolaže, odnosno u svom vlasništvu ima</w:t>
      </w:r>
      <w:r w:rsidR="00495677" w:rsidRPr="004D4EA6">
        <w:rPr>
          <w:rFonts w:ascii="Ebrima" w:hAnsi="Ebrima" w:cs="Arial"/>
        </w:rPr>
        <w:t xml:space="preserve"> </w:t>
      </w:r>
      <w:r w:rsidR="00183BC3" w:rsidRPr="004D4EA6">
        <w:rPr>
          <w:rFonts w:ascii="Ebrima" w:hAnsi="Ebrima" w:cs="Arial"/>
        </w:rPr>
        <w:t>poslovne</w:t>
      </w:r>
      <w:r w:rsidRPr="004D4EA6">
        <w:rPr>
          <w:rFonts w:ascii="Ebrima" w:hAnsi="Ebrima" w:cs="Arial"/>
        </w:rPr>
        <w:t xml:space="preserve"> prostor</w:t>
      </w:r>
      <w:r w:rsidR="00183BC3" w:rsidRPr="004D4EA6">
        <w:rPr>
          <w:rFonts w:ascii="Ebrima" w:hAnsi="Ebrima" w:cs="Arial"/>
        </w:rPr>
        <w:t>e</w:t>
      </w:r>
      <w:r w:rsidRPr="004D4EA6">
        <w:rPr>
          <w:rFonts w:ascii="Ebrima" w:hAnsi="Ebrima" w:cs="Arial"/>
        </w:rPr>
        <w:t xml:space="preserve"> koji su dani u zakup. Poslovni prostori </w:t>
      </w:r>
      <w:r w:rsidR="0085252C" w:rsidRPr="004D4EA6">
        <w:rPr>
          <w:rFonts w:ascii="Ebrima" w:hAnsi="Ebrima" w:cs="Arial"/>
        </w:rPr>
        <w:t>Općine</w:t>
      </w:r>
      <w:r w:rsidRPr="004D4EA6">
        <w:rPr>
          <w:rFonts w:ascii="Ebrima" w:hAnsi="Ebrima" w:cs="Arial"/>
        </w:rPr>
        <w:t xml:space="preserve"> su navedeni u sljedećoj tablici.</w:t>
      </w:r>
    </w:p>
    <w:p w14:paraId="367987D2" w14:textId="206B5873" w:rsidR="00DB55AA" w:rsidRPr="004D4EA6" w:rsidRDefault="00DB55AA" w:rsidP="00C132D1">
      <w:pPr>
        <w:spacing w:line="276" w:lineRule="auto"/>
        <w:jc w:val="both"/>
        <w:rPr>
          <w:rFonts w:ascii="Ebrima" w:hAnsi="Ebrima" w:cs="Arial"/>
        </w:rPr>
      </w:pPr>
    </w:p>
    <w:p w14:paraId="50F8FD9F" w14:textId="5DF4DFD8" w:rsidR="00DB55AA" w:rsidRPr="004D4EA6" w:rsidRDefault="00DB55AA" w:rsidP="00DC7735">
      <w:pPr>
        <w:spacing w:line="276" w:lineRule="auto"/>
        <w:jc w:val="center"/>
        <w:rPr>
          <w:rFonts w:ascii="Ebrima" w:hAnsi="Ebrima" w:cs="Arial"/>
          <w:color w:val="000000"/>
        </w:rPr>
      </w:pPr>
      <w:r w:rsidRPr="004D4EA6">
        <w:rPr>
          <w:rFonts w:ascii="Ebrima" w:hAnsi="Ebrima" w:cs="Arial"/>
          <w:color w:val="000000"/>
        </w:rPr>
        <w:lastRenderedPageBreak/>
        <w:t>Početna zakupnina za poslovni prostor utvrđuje se kako slijedi:</w:t>
      </w:r>
    </w:p>
    <w:tbl>
      <w:tblPr>
        <w:tblStyle w:val="TableGrid4"/>
        <w:tblW w:w="9956" w:type="dxa"/>
        <w:jc w:val="center"/>
        <w:tblLook w:val="04A0" w:firstRow="1" w:lastRow="0" w:firstColumn="1" w:lastColumn="0" w:noHBand="0" w:noVBand="1"/>
      </w:tblPr>
      <w:tblGrid>
        <w:gridCol w:w="1981"/>
        <w:gridCol w:w="2031"/>
        <w:gridCol w:w="1981"/>
        <w:gridCol w:w="1981"/>
        <w:gridCol w:w="1982"/>
      </w:tblGrid>
      <w:tr w:rsidR="00DB55AA" w:rsidRPr="004D4EA6" w14:paraId="15E32BB0" w14:textId="77777777" w:rsidTr="00FF6CD1">
        <w:trPr>
          <w:trHeight w:val="245"/>
          <w:jc w:val="center"/>
        </w:trPr>
        <w:tc>
          <w:tcPr>
            <w:tcW w:w="9956" w:type="dxa"/>
            <w:gridSpan w:val="5"/>
            <w:shd w:val="clear" w:color="auto" w:fill="C00000"/>
          </w:tcPr>
          <w:p w14:paraId="7B26ADB6"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FFFFFF"/>
                <w:sz w:val="20"/>
                <w:szCs w:val="20"/>
              </w:rPr>
              <w:t xml:space="preserve">                                              POLOŽAJNE ZONE (koeficijenti)</w:t>
            </w:r>
          </w:p>
        </w:tc>
      </w:tr>
      <w:tr w:rsidR="00DB55AA" w:rsidRPr="004D4EA6" w14:paraId="67D38EB8" w14:textId="77777777" w:rsidTr="00FF6CD1">
        <w:trPr>
          <w:trHeight w:val="1021"/>
          <w:jc w:val="center"/>
        </w:trPr>
        <w:tc>
          <w:tcPr>
            <w:tcW w:w="1981" w:type="dxa"/>
            <w:shd w:val="clear" w:color="auto" w:fill="C00000"/>
            <w:vAlign w:val="center"/>
          </w:tcPr>
          <w:p w14:paraId="470FA91F" w14:textId="77777777" w:rsidR="00DB55AA" w:rsidRPr="004D4EA6" w:rsidRDefault="00DB55AA" w:rsidP="00DB55AA">
            <w:pPr>
              <w:spacing w:line="276" w:lineRule="auto"/>
              <w:jc w:val="center"/>
              <w:rPr>
                <w:rFonts w:ascii="Ebrima" w:hAnsi="Ebrima" w:cs="Arial"/>
                <w:color w:val="FFFFFF"/>
                <w:sz w:val="20"/>
                <w:szCs w:val="20"/>
              </w:rPr>
            </w:pPr>
            <w:r w:rsidRPr="004D4EA6">
              <w:rPr>
                <w:rFonts w:ascii="Ebrima" w:hAnsi="Ebrima" w:cs="Arial"/>
                <w:color w:val="FFFFFF"/>
                <w:sz w:val="20"/>
                <w:szCs w:val="20"/>
              </w:rPr>
              <w:t>Grupe djelatnosti</w:t>
            </w:r>
          </w:p>
        </w:tc>
        <w:tc>
          <w:tcPr>
            <w:tcW w:w="2031" w:type="dxa"/>
            <w:shd w:val="clear" w:color="auto" w:fill="C00000"/>
            <w:vAlign w:val="center"/>
          </w:tcPr>
          <w:p w14:paraId="3ED7EE37" w14:textId="77777777" w:rsidR="00DB55AA" w:rsidRPr="004D4EA6" w:rsidRDefault="00DB55AA" w:rsidP="00DB55AA">
            <w:pPr>
              <w:spacing w:line="276" w:lineRule="auto"/>
              <w:jc w:val="center"/>
              <w:rPr>
                <w:rFonts w:ascii="Ebrima" w:hAnsi="Ebrima" w:cs="Arial"/>
                <w:color w:val="FFFFFF"/>
                <w:sz w:val="20"/>
                <w:szCs w:val="20"/>
              </w:rPr>
            </w:pPr>
            <w:r w:rsidRPr="004D4EA6">
              <w:rPr>
                <w:rFonts w:ascii="Ebrima" w:hAnsi="Ebrima" w:cs="Arial"/>
                <w:color w:val="FFFFFF"/>
                <w:sz w:val="20"/>
                <w:szCs w:val="20"/>
              </w:rPr>
              <w:t>VRSTE DJELATNOSTI PO GRUPAMA</w:t>
            </w:r>
          </w:p>
        </w:tc>
        <w:tc>
          <w:tcPr>
            <w:tcW w:w="1981" w:type="dxa"/>
            <w:shd w:val="clear" w:color="auto" w:fill="C00000"/>
            <w:vAlign w:val="center"/>
          </w:tcPr>
          <w:p w14:paraId="7CDA99A8" w14:textId="77777777" w:rsidR="00DB55AA" w:rsidRPr="004D4EA6" w:rsidRDefault="00DB55AA" w:rsidP="00DB55AA">
            <w:pPr>
              <w:spacing w:line="276" w:lineRule="auto"/>
              <w:jc w:val="center"/>
              <w:rPr>
                <w:rFonts w:ascii="Ebrima" w:hAnsi="Ebrima" w:cs="Arial"/>
                <w:color w:val="FFFFFF"/>
                <w:sz w:val="20"/>
                <w:szCs w:val="20"/>
                <w:u w:val="single"/>
              </w:rPr>
            </w:pPr>
            <w:r w:rsidRPr="004D4EA6">
              <w:rPr>
                <w:rFonts w:ascii="Ebrima" w:hAnsi="Ebrima" w:cs="Arial"/>
                <w:color w:val="FFFFFF"/>
                <w:sz w:val="20"/>
                <w:szCs w:val="20"/>
                <w:u w:val="single"/>
              </w:rPr>
              <w:t>I ZONA (1,0)</w:t>
            </w:r>
          </w:p>
          <w:p w14:paraId="6945AE86" w14:textId="77777777" w:rsidR="00DB55AA" w:rsidRPr="004D4EA6" w:rsidRDefault="00DB55AA" w:rsidP="00DB55AA">
            <w:pPr>
              <w:spacing w:line="276" w:lineRule="auto"/>
              <w:jc w:val="center"/>
              <w:rPr>
                <w:rFonts w:ascii="Ebrima" w:hAnsi="Ebrima" w:cs="Arial"/>
                <w:color w:val="FFFFFF"/>
                <w:sz w:val="20"/>
                <w:szCs w:val="20"/>
              </w:rPr>
            </w:pPr>
            <w:r w:rsidRPr="004D4EA6">
              <w:rPr>
                <w:rFonts w:ascii="Ebrima" w:hAnsi="Ebrima" w:cs="Arial"/>
                <w:color w:val="FFFFFF"/>
                <w:sz w:val="20"/>
                <w:szCs w:val="20"/>
              </w:rPr>
              <w:t>Potpićan,</w:t>
            </w:r>
          </w:p>
          <w:p w14:paraId="31454B7C" w14:textId="77777777" w:rsidR="00DB55AA" w:rsidRPr="004D4EA6" w:rsidRDefault="00DB55AA" w:rsidP="00DB55AA">
            <w:pPr>
              <w:spacing w:line="276" w:lineRule="auto"/>
              <w:jc w:val="center"/>
              <w:rPr>
                <w:rFonts w:ascii="Ebrima" w:hAnsi="Ebrima" w:cs="Arial"/>
                <w:color w:val="FFFFFF"/>
                <w:sz w:val="20"/>
                <w:szCs w:val="20"/>
              </w:rPr>
            </w:pPr>
            <w:r w:rsidRPr="004D4EA6">
              <w:rPr>
                <w:rFonts w:ascii="Ebrima" w:hAnsi="Ebrima" w:cs="Arial"/>
                <w:color w:val="FFFFFF"/>
                <w:sz w:val="20"/>
                <w:szCs w:val="20"/>
              </w:rPr>
              <w:t>Kršan,</w:t>
            </w:r>
          </w:p>
          <w:p w14:paraId="4A6D90BD" w14:textId="77777777" w:rsidR="00DB55AA" w:rsidRPr="004D4EA6" w:rsidRDefault="00DB55AA" w:rsidP="00DB55AA">
            <w:pPr>
              <w:spacing w:line="276" w:lineRule="auto"/>
              <w:jc w:val="center"/>
              <w:rPr>
                <w:rFonts w:ascii="Ebrima" w:hAnsi="Ebrima" w:cs="Arial"/>
                <w:color w:val="FFFFFF"/>
                <w:sz w:val="20"/>
                <w:szCs w:val="20"/>
              </w:rPr>
            </w:pPr>
            <w:proofErr w:type="spellStart"/>
            <w:r w:rsidRPr="004D4EA6">
              <w:rPr>
                <w:rFonts w:ascii="Ebrima" w:hAnsi="Ebrima" w:cs="Arial"/>
                <w:color w:val="FFFFFF"/>
                <w:sz w:val="20"/>
                <w:szCs w:val="20"/>
              </w:rPr>
              <w:t>Vozilići</w:t>
            </w:r>
            <w:proofErr w:type="spellEnd"/>
          </w:p>
        </w:tc>
        <w:tc>
          <w:tcPr>
            <w:tcW w:w="1981" w:type="dxa"/>
            <w:shd w:val="clear" w:color="auto" w:fill="C00000"/>
            <w:vAlign w:val="center"/>
          </w:tcPr>
          <w:p w14:paraId="68568171" w14:textId="77777777" w:rsidR="00DB55AA" w:rsidRPr="004D4EA6" w:rsidRDefault="00DB55AA" w:rsidP="00DB55AA">
            <w:pPr>
              <w:spacing w:line="276" w:lineRule="auto"/>
              <w:jc w:val="center"/>
              <w:rPr>
                <w:rFonts w:ascii="Ebrima" w:hAnsi="Ebrima" w:cs="Arial"/>
                <w:color w:val="FFFFFF"/>
                <w:sz w:val="20"/>
                <w:szCs w:val="20"/>
                <w:u w:val="single"/>
              </w:rPr>
            </w:pPr>
            <w:r w:rsidRPr="004D4EA6">
              <w:rPr>
                <w:rFonts w:ascii="Ebrima" w:hAnsi="Ebrima" w:cs="Arial"/>
                <w:color w:val="FFFFFF"/>
                <w:sz w:val="20"/>
                <w:szCs w:val="20"/>
                <w:u w:val="single"/>
              </w:rPr>
              <w:t>II ZONA (0,7)</w:t>
            </w:r>
          </w:p>
          <w:p w14:paraId="59B0C3A3" w14:textId="77777777" w:rsidR="00DB55AA" w:rsidRPr="004D4EA6" w:rsidRDefault="00DB55AA" w:rsidP="00DB55AA">
            <w:pPr>
              <w:spacing w:line="276" w:lineRule="auto"/>
              <w:jc w:val="center"/>
              <w:rPr>
                <w:rFonts w:ascii="Ebrima" w:hAnsi="Ebrima" w:cs="Arial"/>
                <w:color w:val="FFFFFF"/>
                <w:sz w:val="20"/>
                <w:szCs w:val="20"/>
              </w:rPr>
            </w:pPr>
            <w:r w:rsidRPr="004D4EA6">
              <w:rPr>
                <w:rFonts w:ascii="Ebrima" w:hAnsi="Ebrima" w:cs="Arial"/>
                <w:color w:val="FFFFFF"/>
                <w:sz w:val="20"/>
                <w:szCs w:val="20"/>
              </w:rPr>
              <w:t>Plomin, Plomin luka</w:t>
            </w:r>
          </w:p>
        </w:tc>
        <w:tc>
          <w:tcPr>
            <w:tcW w:w="1982" w:type="dxa"/>
            <w:shd w:val="clear" w:color="auto" w:fill="C00000"/>
            <w:vAlign w:val="center"/>
          </w:tcPr>
          <w:p w14:paraId="6D4E1A28" w14:textId="77777777" w:rsidR="00DB55AA" w:rsidRPr="004D4EA6" w:rsidRDefault="00DB55AA" w:rsidP="00DB55AA">
            <w:pPr>
              <w:spacing w:line="276" w:lineRule="auto"/>
              <w:jc w:val="center"/>
              <w:rPr>
                <w:rFonts w:ascii="Ebrima" w:hAnsi="Ebrima" w:cs="Arial"/>
                <w:color w:val="FFFFFF"/>
                <w:sz w:val="20"/>
                <w:szCs w:val="20"/>
                <w:u w:val="single"/>
              </w:rPr>
            </w:pPr>
            <w:r w:rsidRPr="004D4EA6">
              <w:rPr>
                <w:rFonts w:ascii="Ebrima" w:hAnsi="Ebrima" w:cs="Arial"/>
                <w:color w:val="FFFFFF"/>
                <w:sz w:val="20"/>
                <w:szCs w:val="20"/>
                <w:u w:val="single"/>
              </w:rPr>
              <w:t>III ZONA (0,5)</w:t>
            </w:r>
          </w:p>
          <w:p w14:paraId="684E577B" w14:textId="77777777" w:rsidR="00DB55AA" w:rsidRPr="004D4EA6" w:rsidRDefault="00DB55AA" w:rsidP="00DB55AA">
            <w:pPr>
              <w:spacing w:line="276" w:lineRule="auto"/>
              <w:jc w:val="center"/>
              <w:rPr>
                <w:rFonts w:ascii="Ebrima" w:hAnsi="Ebrima" w:cs="Arial"/>
                <w:color w:val="FFFFFF"/>
                <w:sz w:val="20"/>
                <w:szCs w:val="20"/>
              </w:rPr>
            </w:pPr>
            <w:r w:rsidRPr="004D4EA6">
              <w:rPr>
                <w:rFonts w:ascii="Ebrima" w:hAnsi="Ebrima" w:cs="Arial"/>
                <w:color w:val="FFFFFF"/>
                <w:sz w:val="20"/>
                <w:szCs w:val="20"/>
              </w:rPr>
              <w:t>Čepić,</w:t>
            </w:r>
          </w:p>
          <w:p w14:paraId="207EF9B4" w14:textId="77777777" w:rsidR="00DB55AA" w:rsidRPr="004D4EA6" w:rsidRDefault="00DB55AA" w:rsidP="00DB55AA">
            <w:pPr>
              <w:spacing w:line="276" w:lineRule="auto"/>
              <w:jc w:val="center"/>
              <w:rPr>
                <w:rFonts w:ascii="Ebrima" w:hAnsi="Ebrima" w:cs="Arial"/>
                <w:color w:val="FFFFFF"/>
                <w:sz w:val="20"/>
                <w:szCs w:val="20"/>
              </w:rPr>
            </w:pPr>
            <w:proofErr w:type="spellStart"/>
            <w:r w:rsidRPr="004D4EA6">
              <w:rPr>
                <w:rFonts w:ascii="Ebrima" w:hAnsi="Ebrima" w:cs="Arial"/>
                <w:color w:val="FFFFFF"/>
                <w:sz w:val="20"/>
                <w:szCs w:val="20"/>
              </w:rPr>
              <w:t>Šušnjevica</w:t>
            </w:r>
            <w:proofErr w:type="spellEnd"/>
            <w:r w:rsidRPr="004D4EA6">
              <w:rPr>
                <w:rFonts w:ascii="Ebrima" w:hAnsi="Ebrima" w:cs="Arial"/>
                <w:color w:val="FFFFFF"/>
                <w:sz w:val="20"/>
                <w:szCs w:val="20"/>
              </w:rPr>
              <w:t>,</w:t>
            </w:r>
          </w:p>
          <w:p w14:paraId="423E3712" w14:textId="77777777" w:rsidR="00DB55AA" w:rsidRPr="004D4EA6" w:rsidRDefault="00DB55AA" w:rsidP="00DB55AA">
            <w:pPr>
              <w:spacing w:line="276" w:lineRule="auto"/>
              <w:jc w:val="center"/>
              <w:rPr>
                <w:rFonts w:ascii="Ebrima" w:hAnsi="Ebrima" w:cs="Arial"/>
                <w:color w:val="FFFFFF"/>
                <w:sz w:val="20"/>
                <w:szCs w:val="20"/>
              </w:rPr>
            </w:pPr>
            <w:proofErr w:type="spellStart"/>
            <w:r w:rsidRPr="004D4EA6">
              <w:rPr>
                <w:rFonts w:ascii="Ebrima" w:hAnsi="Ebrima" w:cs="Arial"/>
                <w:color w:val="FFFFFF"/>
                <w:sz w:val="20"/>
                <w:szCs w:val="20"/>
              </w:rPr>
              <w:t>Kožljak</w:t>
            </w:r>
            <w:proofErr w:type="spellEnd"/>
            <w:r w:rsidRPr="004D4EA6">
              <w:rPr>
                <w:rFonts w:ascii="Ebrima" w:hAnsi="Ebrima" w:cs="Arial"/>
                <w:color w:val="FFFFFF"/>
                <w:sz w:val="20"/>
                <w:szCs w:val="20"/>
              </w:rPr>
              <w:t xml:space="preserve"> i ostalo</w:t>
            </w:r>
          </w:p>
        </w:tc>
      </w:tr>
      <w:tr w:rsidR="00DB55AA" w:rsidRPr="004D4EA6" w14:paraId="6CD0B6DB" w14:textId="77777777" w:rsidTr="00FF6CD1">
        <w:trPr>
          <w:trHeight w:val="258"/>
          <w:jc w:val="center"/>
        </w:trPr>
        <w:tc>
          <w:tcPr>
            <w:tcW w:w="1981" w:type="dxa"/>
            <w:shd w:val="clear" w:color="auto" w:fill="C00000"/>
          </w:tcPr>
          <w:p w14:paraId="3A17193D" w14:textId="77777777" w:rsidR="00DB55AA" w:rsidRPr="004D4EA6" w:rsidRDefault="00DB55AA" w:rsidP="00DB55AA">
            <w:pPr>
              <w:spacing w:line="276" w:lineRule="auto"/>
              <w:jc w:val="center"/>
              <w:rPr>
                <w:rFonts w:ascii="Ebrima" w:hAnsi="Ebrima" w:cs="Arial"/>
                <w:b/>
                <w:color w:val="FFFFFF"/>
                <w:sz w:val="20"/>
                <w:szCs w:val="20"/>
              </w:rPr>
            </w:pPr>
            <w:r w:rsidRPr="004D4EA6">
              <w:rPr>
                <w:rFonts w:ascii="Ebrima" w:hAnsi="Ebrima" w:cs="Arial"/>
                <w:b/>
                <w:color w:val="FFFFFF"/>
                <w:sz w:val="20"/>
                <w:szCs w:val="20"/>
              </w:rPr>
              <w:t>0</w:t>
            </w:r>
          </w:p>
        </w:tc>
        <w:tc>
          <w:tcPr>
            <w:tcW w:w="2031" w:type="dxa"/>
            <w:shd w:val="clear" w:color="auto" w:fill="C00000"/>
          </w:tcPr>
          <w:p w14:paraId="232FFE52" w14:textId="77777777" w:rsidR="00DB55AA" w:rsidRPr="004D4EA6" w:rsidRDefault="00DB55AA" w:rsidP="00DB55AA">
            <w:pPr>
              <w:spacing w:line="276" w:lineRule="auto"/>
              <w:jc w:val="center"/>
              <w:rPr>
                <w:rFonts w:ascii="Ebrima" w:hAnsi="Ebrima" w:cs="Arial"/>
                <w:b/>
                <w:color w:val="FFFFFF"/>
                <w:sz w:val="20"/>
                <w:szCs w:val="20"/>
              </w:rPr>
            </w:pPr>
            <w:r w:rsidRPr="004D4EA6">
              <w:rPr>
                <w:rFonts w:ascii="Ebrima" w:hAnsi="Ebrima" w:cs="Arial"/>
                <w:b/>
                <w:color w:val="FFFFFF"/>
                <w:sz w:val="20"/>
                <w:szCs w:val="20"/>
              </w:rPr>
              <w:t>1</w:t>
            </w:r>
          </w:p>
        </w:tc>
        <w:tc>
          <w:tcPr>
            <w:tcW w:w="1981" w:type="dxa"/>
            <w:shd w:val="clear" w:color="auto" w:fill="C00000"/>
          </w:tcPr>
          <w:p w14:paraId="033C5C5F" w14:textId="77777777" w:rsidR="00DB55AA" w:rsidRPr="004D4EA6" w:rsidRDefault="00DB55AA" w:rsidP="00DB55AA">
            <w:pPr>
              <w:spacing w:line="276" w:lineRule="auto"/>
              <w:jc w:val="center"/>
              <w:rPr>
                <w:rFonts w:ascii="Ebrima" w:hAnsi="Ebrima" w:cs="Arial"/>
                <w:b/>
                <w:color w:val="FFFFFF"/>
                <w:sz w:val="20"/>
                <w:szCs w:val="20"/>
              </w:rPr>
            </w:pPr>
            <w:r w:rsidRPr="004D4EA6">
              <w:rPr>
                <w:rFonts w:ascii="Ebrima" w:hAnsi="Ebrima" w:cs="Arial"/>
                <w:b/>
                <w:color w:val="FFFFFF"/>
                <w:sz w:val="20"/>
                <w:szCs w:val="20"/>
              </w:rPr>
              <w:t>2</w:t>
            </w:r>
          </w:p>
        </w:tc>
        <w:tc>
          <w:tcPr>
            <w:tcW w:w="1981" w:type="dxa"/>
            <w:shd w:val="clear" w:color="auto" w:fill="C00000"/>
          </w:tcPr>
          <w:p w14:paraId="3DB04E0D" w14:textId="77777777" w:rsidR="00DB55AA" w:rsidRPr="004D4EA6" w:rsidRDefault="00DB55AA" w:rsidP="00DB55AA">
            <w:pPr>
              <w:spacing w:line="276" w:lineRule="auto"/>
              <w:jc w:val="center"/>
              <w:rPr>
                <w:rFonts w:ascii="Ebrima" w:hAnsi="Ebrima" w:cs="Arial"/>
                <w:b/>
                <w:color w:val="FFFFFF"/>
                <w:sz w:val="20"/>
                <w:szCs w:val="20"/>
              </w:rPr>
            </w:pPr>
            <w:r w:rsidRPr="004D4EA6">
              <w:rPr>
                <w:rFonts w:ascii="Ebrima" w:hAnsi="Ebrima" w:cs="Arial"/>
                <w:b/>
                <w:color w:val="FFFFFF"/>
                <w:sz w:val="20"/>
                <w:szCs w:val="20"/>
              </w:rPr>
              <w:t>3</w:t>
            </w:r>
          </w:p>
        </w:tc>
        <w:tc>
          <w:tcPr>
            <w:tcW w:w="1982" w:type="dxa"/>
            <w:shd w:val="clear" w:color="auto" w:fill="C00000"/>
          </w:tcPr>
          <w:p w14:paraId="2FAF22A4" w14:textId="77777777" w:rsidR="00DB55AA" w:rsidRPr="004D4EA6" w:rsidRDefault="00DB55AA" w:rsidP="00DB55AA">
            <w:pPr>
              <w:spacing w:line="276" w:lineRule="auto"/>
              <w:jc w:val="center"/>
              <w:rPr>
                <w:rFonts w:ascii="Ebrima" w:hAnsi="Ebrima" w:cs="Arial"/>
                <w:b/>
                <w:color w:val="FFFFFF"/>
                <w:sz w:val="20"/>
                <w:szCs w:val="20"/>
              </w:rPr>
            </w:pPr>
            <w:r w:rsidRPr="004D4EA6">
              <w:rPr>
                <w:rFonts w:ascii="Ebrima" w:hAnsi="Ebrima" w:cs="Arial"/>
                <w:b/>
                <w:color w:val="FFFFFF"/>
                <w:sz w:val="20"/>
                <w:szCs w:val="20"/>
              </w:rPr>
              <w:t>4</w:t>
            </w:r>
          </w:p>
        </w:tc>
      </w:tr>
      <w:tr w:rsidR="00DB55AA" w:rsidRPr="004D4EA6" w14:paraId="41AFD58D" w14:textId="77777777" w:rsidTr="00FF6CD1">
        <w:trPr>
          <w:trHeight w:val="2043"/>
          <w:jc w:val="center"/>
        </w:trPr>
        <w:tc>
          <w:tcPr>
            <w:tcW w:w="1981" w:type="dxa"/>
            <w:vAlign w:val="center"/>
          </w:tcPr>
          <w:p w14:paraId="1E03E220"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1.</w:t>
            </w:r>
          </w:p>
          <w:p w14:paraId="1606B520" w14:textId="77777777" w:rsidR="00DB55AA" w:rsidRPr="004D4EA6" w:rsidRDefault="00DB55AA" w:rsidP="00DB55AA">
            <w:pPr>
              <w:spacing w:line="276" w:lineRule="auto"/>
              <w:jc w:val="center"/>
              <w:rPr>
                <w:rFonts w:ascii="Ebrima" w:hAnsi="Ebrima" w:cs="Arial"/>
                <w:color w:val="000000"/>
                <w:sz w:val="20"/>
                <w:szCs w:val="20"/>
              </w:rPr>
            </w:pPr>
            <w:proofErr w:type="spellStart"/>
            <w:r w:rsidRPr="004D4EA6">
              <w:rPr>
                <w:rFonts w:ascii="Ebrima" w:hAnsi="Ebrima" w:cs="Arial"/>
                <w:color w:val="000000"/>
                <w:sz w:val="20"/>
                <w:szCs w:val="20"/>
              </w:rPr>
              <w:t>koef</w:t>
            </w:r>
            <w:proofErr w:type="spellEnd"/>
            <w:r w:rsidRPr="004D4EA6">
              <w:rPr>
                <w:rFonts w:ascii="Ebrima" w:hAnsi="Ebrima" w:cs="Arial"/>
                <w:color w:val="000000"/>
                <w:sz w:val="20"/>
                <w:szCs w:val="20"/>
              </w:rPr>
              <w:t>.</w:t>
            </w:r>
          </w:p>
          <w:p w14:paraId="1A5F5BC0"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2,00</w:t>
            </w:r>
          </w:p>
        </w:tc>
        <w:tc>
          <w:tcPr>
            <w:tcW w:w="2031" w:type="dxa"/>
          </w:tcPr>
          <w:p w14:paraId="574FA765" w14:textId="77777777" w:rsidR="00DB55AA" w:rsidRPr="004D4EA6" w:rsidRDefault="00DB55AA" w:rsidP="00DB55AA">
            <w:pPr>
              <w:spacing w:line="276" w:lineRule="auto"/>
              <w:jc w:val="both"/>
              <w:rPr>
                <w:rFonts w:ascii="Ebrima" w:hAnsi="Ebrima" w:cs="Arial"/>
                <w:color w:val="000000"/>
                <w:sz w:val="20"/>
                <w:szCs w:val="20"/>
              </w:rPr>
            </w:pPr>
            <w:r w:rsidRPr="004D4EA6">
              <w:rPr>
                <w:rFonts w:ascii="Ebrima" w:hAnsi="Ebrima" w:cs="Arial"/>
                <w:color w:val="000000"/>
                <w:sz w:val="20"/>
                <w:szCs w:val="20"/>
              </w:rPr>
              <w:t xml:space="preserve">Usluge hotela, raznovrsne usluge zabave (plesne dvorane, </w:t>
            </w:r>
            <w:proofErr w:type="spellStart"/>
            <w:r w:rsidRPr="004D4EA6">
              <w:rPr>
                <w:rFonts w:ascii="Ebrima" w:hAnsi="Ebrima" w:cs="Arial"/>
                <w:color w:val="000000"/>
                <w:sz w:val="20"/>
                <w:szCs w:val="20"/>
              </w:rPr>
              <w:t>disco</w:t>
            </w:r>
            <w:proofErr w:type="spellEnd"/>
            <w:r w:rsidRPr="004D4EA6">
              <w:rPr>
                <w:rFonts w:ascii="Ebrima" w:hAnsi="Ebrima" w:cs="Arial"/>
                <w:color w:val="000000"/>
                <w:sz w:val="20"/>
                <w:szCs w:val="20"/>
              </w:rPr>
              <w:t xml:space="preserve"> klubovi), usluge putničkih i turističkih agencija, usluge igara na sreću, opskrba </w:t>
            </w:r>
            <w:proofErr w:type="spellStart"/>
            <w:r w:rsidRPr="004D4EA6">
              <w:rPr>
                <w:rFonts w:ascii="Ebrima" w:hAnsi="Ebrima" w:cs="Arial"/>
                <w:color w:val="000000"/>
                <w:sz w:val="20"/>
                <w:szCs w:val="20"/>
              </w:rPr>
              <w:t>elektr</w:t>
            </w:r>
            <w:proofErr w:type="spellEnd"/>
            <w:r w:rsidRPr="004D4EA6">
              <w:rPr>
                <w:rFonts w:ascii="Ebrima" w:hAnsi="Ebrima" w:cs="Arial"/>
                <w:color w:val="000000"/>
                <w:sz w:val="20"/>
                <w:szCs w:val="20"/>
              </w:rPr>
              <w:t>. energijom</w:t>
            </w:r>
          </w:p>
        </w:tc>
        <w:tc>
          <w:tcPr>
            <w:tcW w:w="1981" w:type="dxa"/>
            <w:vAlign w:val="center"/>
          </w:tcPr>
          <w:p w14:paraId="25D5B4F2"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1,0 x 2,00</w:t>
            </w:r>
          </w:p>
        </w:tc>
        <w:tc>
          <w:tcPr>
            <w:tcW w:w="1981" w:type="dxa"/>
            <w:vAlign w:val="center"/>
          </w:tcPr>
          <w:p w14:paraId="128B66EF"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0,7 x 2,00</w:t>
            </w:r>
          </w:p>
        </w:tc>
        <w:tc>
          <w:tcPr>
            <w:tcW w:w="1982" w:type="dxa"/>
            <w:vAlign w:val="center"/>
          </w:tcPr>
          <w:p w14:paraId="08F88916"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0,5 x 2,00</w:t>
            </w:r>
          </w:p>
        </w:tc>
      </w:tr>
      <w:tr w:rsidR="00DB55AA" w:rsidRPr="004D4EA6" w14:paraId="0561F7E5" w14:textId="77777777" w:rsidTr="00FF6CD1">
        <w:trPr>
          <w:trHeight w:val="117"/>
          <w:jc w:val="center"/>
        </w:trPr>
        <w:tc>
          <w:tcPr>
            <w:tcW w:w="1981" w:type="dxa"/>
            <w:vAlign w:val="center"/>
          </w:tcPr>
          <w:p w14:paraId="11A063C8"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2.</w:t>
            </w:r>
          </w:p>
          <w:p w14:paraId="5120B62A" w14:textId="77777777" w:rsidR="00DB55AA" w:rsidRPr="004D4EA6" w:rsidRDefault="00DB55AA" w:rsidP="00DB55AA">
            <w:pPr>
              <w:spacing w:line="276" w:lineRule="auto"/>
              <w:jc w:val="center"/>
              <w:rPr>
                <w:rFonts w:ascii="Ebrima" w:hAnsi="Ebrima" w:cs="Arial"/>
                <w:color w:val="000000"/>
                <w:sz w:val="20"/>
                <w:szCs w:val="20"/>
              </w:rPr>
            </w:pPr>
            <w:proofErr w:type="spellStart"/>
            <w:r w:rsidRPr="004D4EA6">
              <w:rPr>
                <w:rFonts w:ascii="Ebrima" w:hAnsi="Ebrima" w:cs="Arial"/>
                <w:color w:val="000000"/>
                <w:sz w:val="20"/>
                <w:szCs w:val="20"/>
              </w:rPr>
              <w:t>koef</w:t>
            </w:r>
            <w:proofErr w:type="spellEnd"/>
            <w:r w:rsidRPr="004D4EA6">
              <w:rPr>
                <w:rFonts w:ascii="Ebrima" w:hAnsi="Ebrima" w:cs="Arial"/>
                <w:color w:val="000000"/>
                <w:sz w:val="20"/>
                <w:szCs w:val="20"/>
              </w:rPr>
              <w:t>.</w:t>
            </w:r>
          </w:p>
          <w:p w14:paraId="6EF9402C"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1,60</w:t>
            </w:r>
          </w:p>
        </w:tc>
        <w:tc>
          <w:tcPr>
            <w:tcW w:w="2031" w:type="dxa"/>
          </w:tcPr>
          <w:p w14:paraId="6B1FCCCC" w14:textId="77777777" w:rsidR="00DB55AA" w:rsidRPr="004D4EA6" w:rsidRDefault="00DB55AA" w:rsidP="00DB55AA">
            <w:pPr>
              <w:spacing w:line="276" w:lineRule="auto"/>
              <w:jc w:val="both"/>
              <w:rPr>
                <w:rFonts w:ascii="Ebrima" w:hAnsi="Ebrima" w:cs="Arial"/>
                <w:color w:val="000000"/>
                <w:sz w:val="20"/>
                <w:szCs w:val="20"/>
              </w:rPr>
            </w:pPr>
            <w:r w:rsidRPr="004D4EA6">
              <w:rPr>
                <w:rFonts w:ascii="Ebrima" w:hAnsi="Ebrima" w:cs="Arial"/>
                <w:color w:val="000000"/>
                <w:sz w:val="20"/>
                <w:szCs w:val="20"/>
              </w:rPr>
              <w:t>Usluge posluživanja hranom, usluge skladištenja hrane, usluge posredovanja u trgovini, usluge osiguranja</w:t>
            </w:r>
          </w:p>
        </w:tc>
        <w:tc>
          <w:tcPr>
            <w:tcW w:w="1981" w:type="dxa"/>
            <w:vAlign w:val="center"/>
          </w:tcPr>
          <w:p w14:paraId="3E008ED8"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1,0 x 1,60</w:t>
            </w:r>
          </w:p>
        </w:tc>
        <w:tc>
          <w:tcPr>
            <w:tcW w:w="1981" w:type="dxa"/>
            <w:vAlign w:val="center"/>
          </w:tcPr>
          <w:p w14:paraId="3674BB21"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0,7 x 1,60</w:t>
            </w:r>
          </w:p>
        </w:tc>
        <w:tc>
          <w:tcPr>
            <w:tcW w:w="1982" w:type="dxa"/>
            <w:vAlign w:val="center"/>
          </w:tcPr>
          <w:p w14:paraId="373B9F7B"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0,5 x 1,60</w:t>
            </w:r>
          </w:p>
        </w:tc>
      </w:tr>
      <w:tr w:rsidR="00DB55AA" w:rsidRPr="004D4EA6" w14:paraId="48829EC3" w14:textId="77777777" w:rsidTr="00FF6CD1">
        <w:trPr>
          <w:trHeight w:val="117"/>
          <w:jc w:val="center"/>
        </w:trPr>
        <w:tc>
          <w:tcPr>
            <w:tcW w:w="1981" w:type="dxa"/>
            <w:vAlign w:val="center"/>
          </w:tcPr>
          <w:p w14:paraId="1A6FC73D"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3.</w:t>
            </w:r>
          </w:p>
          <w:p w14:paraId="4D3B27BB" w14:textId="77777777" w:rsidR="00DB55AA" w:rsidRPr="004D4EA6" w:rsidRDefault="00DB55AA" w:rsidP="00DB55AA">
            <w:pPr>
              <w:spacing w:line="276" w:lineRule="auto"/>
              <w:jc w:val="center"/>
              <w:rPr>
                <w:rFonts w:ascii="Ebrima" w:hAnsi="Ebrima" w:cs="Arial"/>
                <w:color w:val="000000"/>
                <w:sz w:val="20"/>
                <w:szCs w:val="20"/>
              </w:rPr>
            </w:pPr>
            <w:proofErr w:type="spellStart"/>
            <w:r w:rsidRPr="004D4EA6">
              <w:rPr>
                <w:rFonts w:ascii="Ebrima" w:hAnsi="Ebrima" w:cs="Arial"/>
                <w:color w:val="000000"/>
                <w:sz w:val="20"/>
                <w:szCs w:val="20"/>
              </w:rPr>
              <w:t>koef</w:t>
            </w:r>
            <w:proofErr w:type="spellEnd"/>
            <w:r w:rsidRPr="004D4EA6">
              <w:rPr>
                <w:rFonts w:ascii="Ebrima" w:hAnsi="Ebrima" w:cs="Arial"/>
                <w:color w:val="000000"/>
                <w:sz w:val="20"/>
                <w:szCs w:val="20"/>
              </w:rPr>
              <w:t>.</w:t>
            </w:r>
          </w:p>
          <w:p w14:paraId="71701017"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1,20</w:t>
            </w:r>
          </w:p>
        </w:tc>
        <w:tc>
          <w:tcPr>
            <w:tcW w:w="2031" w:type="dxa"/>
          </w:tcPr>
          <w:p w14:paraId="7326366B" w14:textId="77777777" w:rsidR="00DB55AA" w:rsidRPr="004D4EA6" w:rsidRDefault="00DB55AA" w:rsidP="00DB55AA">
            <w:pPr>
              <w:spacing w:line="276" w:lineRule="auto"/>
              <w:jc w:val="both"/>
              <w:rPr>
                <w:rFonts w:ascii="Ebrima" w:hAnsi="Ebrima" w:cs="Arial"/>
                <w:color w:val="000000"/>
                <w:sz w:val="20"/>
                <w:szCs w:val="20"/>
              </w:rPr>
            </w:pPr>
            <w:r w:rsidRPr="004D4EA6">
              <w:rPr>
                <w:rFonts w:ascii="Ebrima" w:hAnsi="Ebrima" w:cs="Arial"/>
                <w:color w:val="000000"/>
                <w:sz w:val="20"/>
                <w:szCs w:val="20"/>
              </w:rPr>
              <w:t>Usluge posluživanja pićem, usluge pošte i telekomunikacija, usluge financijskog posredovanja (banke), pravne, računovodstvene i ostale poslovne usluge, ostale uslužne djelatnosti (obrt), trgovina na veliko i malo, izdavačka i tiskarska djelatnost, poljoprivreda i ribarstvo, ostale usluge skladištenja</w:t>
            </w:r>
          </w:p>
        </w:tc>
        <w:tc>
          <w:tcPr>
            <w:tcW w:w="1981" w:type="dxa"/>
            <w:vAlign w:val="center"/>
          </w:tcPr>
          <w:p w14:paraId="1C028EA6"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1,0 x 1,20</w:t>
            </w:r>
          </w:p>
        </w:tc>
        <w:tc>
          <w:tcPr>
            <w:tcW w:w="1981" w:type="dxa"/>
            <w:vAlign w:val="center"/>
          </w:tcPr>
          <w:p w14:paraId="29273FD0"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0,7 x 1,20</w:t>
            </w:r>
          </w:p>
        </w:tc>
        <w:tc>
          <w:tcPr>
            <w:tcW w:w="1982" w:type="dxa"/>
            <w:vAlign w:val="center"/>
          </w:tcPr>
          <w:p w14:paraId="61C7C94E"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0,5 x 1,20</w:t>
            </w:r>
          </w:p>
        </w:tc>
      </w:tr>
      <w:tr w:rsidR="00DB55AA" w:rsidRPr="004D4EA6" w14:paraId="12A43154" w14:textId="77777777" w:rsidTr="00FF6CD1">
        <w:trPr>
          <w:trHeight w:val="2560"/>
          <w:jc w:val="center"/>
        </w:trPr>
        <w:tc>
          <w:tcPr>
            <w:tcW w:w="1981" w:type="dxa"/>
            <w:vAlign w:val="center"/>
          </w:tcPr>
          <w:p w14:paraId="5611681E"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lastRenderedPageBreak/>
              <w:t>4.</w:t>
            </w:r>
          </w:p>
          <w:p w14:paraId="74D43976" w14:textId="77777777" w:rsidR="00DB55AA" w:rsidRPr="004D4EA6" w:rsidRDefault="00DB55AA" w:rsidP="00DB55AA">
            <w:pPr>
              <w:spacing w:line="276" w:lineRule="auto"/>
              <w:jc w:val="center"/>
              <w:rPr>
                <w:rFonts w:ascii="Ebrima" w:hAnsi="Ebrima" w:cs="Arial"/>
                <w:color w:val="000000"/>
                <w:sz w:val="20"/>
                <w:szCs w:val="20"/>
              </w:rPr>
            </w:pPr>
            <w:proofErr w:type="spellStart"/>
            <w:r w:rsidRPr="004D4EA6">
              <w:rPr>
                <w:rFonts w:ascii="Ebrima" w:hAnsi="Ebrima" w:cs="Arial"/>
                <w:color w:val="000000"/>
                <w:sz w:val="20"/>
                <w:szCs w:val="20"/>
              </w:rPr>
              <w:t>koef</w:t>
            </w:r>
            <w:proofErr w:type="spellEnd"/>
            <w:r w:rsidRPr="004D4EA6">
              <w:rPr>
                <w:rFonts w:ascii="Ebrima" w:hAnsi="Ebrima" w:cs="Arial"/>
                <w:color w:val="000000"/>
                <w:sz w:val="20"/>
                <w:szCs w:val="20"/>
              </w:rPr>
              <w:t>.</w:t>
            </w:r>
          </w:p>
          <w:p w14:paraId="0CAD59A8"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0,80</w:t>
            </w:r>
          </w:p>
        </w:tc>
        <w:tc>
          <w:tcPr>
            <w:tcW w:w="2031" w:type="dxa"/>
          </w:tcPr>
          <w:p w14:paraId="71554A2F" w14:textId="77777777" w:rsidR="00DB55AA" w:rsidRPr="004D4EA6" w:rsidRDefault="00DB55AA" w:rsidP="00DB55AA">
            <w:pPr>
              <w:spacing w:line="276" w:lineRule="auto"/>
              <w:jc w:val="both"/>
              <w:rPr>
                <w:rFonts w:ascii="Ebrima" w:hAnsi="Ebrima" w:cs="Arial"/>
                <w:color w:val="000000"/>
                <w:sz w:val="20"/>
                <w:szCs w:val="20"/>
              </w:rPr>
            </w:pPr>
            <w:r w:rsidRPr="004D4EA6">
              <w:rPr>
                <w:rFonts w:ascii="Ebrima" w:hAnsi="Ebrima" w:cs="Arial"/>
                <w:color w:val="000000"/>
                <w:sz w:val="20"/>
                <w:szCs w:val="20"/>
              </w:rPr>
              <w:t>Usluge obrazovanja, zdravstvene zaštite i socijalne skrbi, usluge državne uprave, prerađivačka industrija (proizvodnja), rekreacijske, sportske i kulturne usluge</w:t>
            </w:r>
          </w:p>
        </w:tc>
        <w:tc>
          <w:tcPr>
            <w:tcW w:w="1981" w:type="dxa"/>
            <w:vAlign w:val="center"/>
          </w:tcPr>
          <w:p w14:paraId="700BEA34"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1,0 x 0,80</w:t>
            </w:r>
          </w:p>
        </w:tc>
        <w:tc>
          <w:tcPr>
            <w:tcW w:w="1981" w:type="dxa"/>
            <w:vAlign w:val="center"/>
          </w:tcPr>
          <w:p w14:paraId="1424B3EC"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0,7 x 0,80</w:t>
            </w:r>
          </w:p>
        </w:tc>
        <w:tc>
          <w:tcPr>
            <w:tcW w:w="1982" w:type="dxa"/>
            <w:vAlign w:val="center"/>
          </w:tcPr>
          <w:p w14:paraId="5F170EEB"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0,5 x 0,80</w:t>
            </w:r>
          </w:p>
        </w:tc>
      </w:tr>
      <w:tr w:rsidR="00DB55AA" w:rsidRPr="004D4EA6" w14:paraId="1B6695FC" w14:textId="77777777" w:rsidTr="00FF6CD1">
        <w:trPr>
          <w:trHeight w:val="1021"/>
          <w:jc w:val="center"/>
        </w:trPr>
        <w:tc>
          <w:tcPr>
            <w:tcW w:w="1981" w:type="dxa"/>
            <w:vAlign w:val="center"/>
          </w:tcPr>
          <w:p w14:paraId="400522D5"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5.</w:t>
            </w:r>
          </w:p>
          <w:p w14:paraId="20160B84" w14:textId="77777777" w:rsidR="00DB55AA" w:rsidRPr="004D4EA6" w:rsidRDefault="00DB55AA" w:rsidP="00DB55AA">
            <w:pPr>
              <w:spacing w:line="276" w:lineRule="auto"/>
              <w:jc w:val="center"/>
              <w:rPr>
                <w:rFonts w:ascii="Ebrima" w:hAnsi="Ebrima" w:cs="Arial"/>
                <w:color w:val="000000"/>
                <w:sz w:val="20"/>
                <w:szCs w:val="20"/>
              </w:rPr>
            </w:pPr>
            <w:proofErr w:type="spellStart"/>
            <w:r w:rsidRPr="004D4EA6">
              <w:rPr>
                <w:rFonts w:ascii="Ebrima" w:hAnsi="Ebrima" w:cs="Arial"/>
                <w:color w:val="000000"/>
                <w:sz w:val="20"/>
                <w:szCs w:val="20"/>
              </w:rPr>
              <w:t>koef</w:t>
            </w:r>
            <w:proofErr w:type="spellEnd"/>
            <w:r w:rsidRPr="004D4EA6">
              <w:rPr>
                <w:rFonts w:ascii="Ebrima" w:hAnsi="Ebrima" w:cs="Arial"/>
                <w:color w:val="000000"/>
                <w:sz w:val="20"/>
                <w:szCs w:val="20"/>
              </w:rPr>
              <w:t>.</w:t>
            </w:r>
          </w:p>
          <w:p w14:paraId="08C47B08"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0,25</w:t>
            </w:r>
          </w:p>
        </w:tc>
        <w:tc>
          <w:tcPr>
            <w:tcW w:w="2031" w:type="dxa"/>
          </w:tcPr>
          <w:p w14:paraId="74B09E98" w14:textId="77777777" w:rsidR="00DB55AA" w:rsidRPr="004D4EA6" w:rsidRDefault="00DB55AA" w:rsidP="00DB55AA">
            <w:pPr>
              <w:spacing w:line="276" w:lineRule="auto"/>
              <w:jc w:val="both"/>
              <w:rPr>
                <w:rFonts w:ascii="Ebrima" w:hAnsi="Ebrima" w:cs="Arial"/>
                <w:color w:val="000000"/>
                <w:sz w:val="20"/>
                <w:szCs w:val="20"/>
              </w:rPr>
            </w:pPr>
            <w:r w:rsidRPr="004D4EA6">
              <w:rPr>
                <w:rFonts w:ascii="Ebrima" w:hAnsi="Ebrima" w:cs="Arial"/>
                <w:color w:val="000000"/>
                <w:sz w:val="20"/>
                <w:szCs w:val="20"/>
              </w:rPr>
              <w:t>Prostori koji nemaju komercijalnu upotrebu - garaže</w:t>
            </w:r>
          </w:p>
        </w:tc>
        <w:tc>
          <w:tcPr>
            <w:tcW w:w="1981" w:type="dxa"/>
            <w:vAlign w:val="center"/>
          </w:tcPr>
          <w:p w14:paraId="36C1325E"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1,0 x 0,25</w:t>
            </w:r>
          </w:p>
        </w:tc>
        <w:tc>
          <w:tcPr>
            <w:tcW w:w="1981" w:type="dxa"/>
            <w:vAlign w:val="center"/>
          </w:tcPr>
          <w:p w14:paraId="2CB61172"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0,7 x 0,25</w:t>
            </w:r>
          </w:p>
        </w:tc>
        <w:tc>
          <w:tcPr>
            <w:tcW w:w="1982" w:type="dxa"/>
            <w:vAlign w:val="center"/>
          </w:tcPr>
          <w:p w14:paraId="5FC81F53" w14:textId="77777777" w:rsidR="00DB55AA" w:rsidRPr="004D4EA6" w:rsidRDefault="00DB55AA" w:rsidP="00DB55AA">
            <w:pPr>
              <w:spacing w:line="276" w:lineRule="auto"/>
              <w:jc w:val="center"/>
              <w:rPr>
                <w:rFonts w:ascii="Ebrima" w:hAnsi="Ebrima" w:cs="Arial"/>
                <w:color w:val="000000"/>
                <w:sz w:val="20"/>
                <w:szCs w:val="20"/>
              </w:rPr>
            </w:pPr>
            <w:r w:rsidRPr="004D4EA6">
              <w:rPr>
                <w:rFonts w:ascii="Ebrima" w:hAnsi="Ebrima" w:cs="Arial"/>
                <w:color w:val="000000"/>
                <w:sz w:val="20"/>
                <w:szCs w:val="20"/>
              </w:rPr>
              <w:t>A x 0,5 x 0,25</w:t>
            </w:r>
          </w:p>
        </w:tc>
      </w:tr>
    </w:tbl>
    <w:p w14:paraId="4994AE6D" w14:textId="77777777" w:rsidR="00DB55AA" w:rsidRPr="004D4EA6" w:rsidRDefault="00DB55AA" w:rsidP="00DB55AA">
      <w:pPr>
        <w:spacing w:line="276" w:lineRule="auto"/>
        <w:jc w:val="both"/>
        <w:rPr>
          <w:rFonts w:ascii="Ebrima" w:hAnsi="Ebrima" w:cs="Arial"/>
          <w:color w:val="FF0000"/>
        </w:rPr>
      </w:pPr>
    </w:p>
    <w:p w14:paraId="67F4692E" w14:textId="77777777" w:rsidR="00DB55AA" w:rsidRPr="004D4EA6" w:rsidRDefault="00DB55AA" w:rsidP="00DB55AA">
      <w:pPr>
        <w:spacing w:line="276" w:lineRule="auto"/>
        <w:jc w:val="both"/>
        <w:rPr>
          <w:rFonts w:ascii="Ebrima" w:hAnsi="Ebrima" w:cs="Arial"/>
          <w:color w:val="FF0000"/>
        </w:rPr>
      </w:pPr>
    </w:p>
    <w:p w14:paraId="267404E5" w14:textId="77777777" w:rsidR="00DB55AA" w:rsidRPr="004D4EA6" w:rsidRDefault="00DB55AA" w:rsidP="00DB55AA">
      <w:pPr>
        <w:spacing w:line="276" w:lineRule="auto"/>
        <w:jc w:val="both"/>
        <w:rPr>
          <w:rFonts w:ascii="Ebrima" w:hAnsi="Ebrima" w:cs="Arial"/>
          <w:color w:val="FF0000"/>
        </w:rPr>
      </w:pPr>
    </w:p>
    <w:p w14:paraId="4BEC9058" w14:textId="77777777" w:rsidR="00DB55AA" w:rsidRPr="004D4EA6" w:rsidRDefault="00DB55AA" w:rsidP="00DB55AA">
      <w:pPr>
        <w:keepNext/>
        <w:jc w:val="center"/>
        <w:rPr>
          <w:rFonts w:ascii="Ebrima" w:eastAsia="Arial" w:hAnsi="Ebrima"/>
          <w:bCs/>
          <w:i/>
          <w:sz w:val="22"/>
          <w:szCs w:val="22"/>
          <w:lang w:eastAsia="en-US"/>
        </w:rPr>
      </w:pPr>
      <w:bookmarkStart w:id="0" w:name="_Toc54178717"/>
      <w:r w:rsidRPr="004D4EA6">
        <w:rPr>
          <w:rFonts w:ascii="Ebrima" w:eastAsia="Arial" w:hAnsi="Ebrima"/>
          <w:bCs/>
          <w:i/>
          <w:color w:val="000000"/>
          <w:sz w:val="22"/>
          <w:szCs w:val="22"/>
          <w:lang w:eastAsia="en-US"/>
        </w:rPr>
        <w:t xml:space="preserve">Tablica 3. Popis poslovnih prostora u </w:t>
      </w:r>
      <w:r w:rsidRPr="004D4EA6">
        <w:rPr>
          <w:rFonts w:ascii="Ebrima" w:eastAsia="Arial" w:hAnsi="Ebrima"/>
          <w:bCs/>
          <w:i/>
          <w:sz w:val="22"/>
          <w:szCs w:val="22"/>
          <w:lang w:eastAsia="en-US"/>
        </w:rPr>
        <w:t>vlasništvu Općine Kršan danih u zakup</w:t>
      </w:r>
      <w:bookmarkEnd w:id="0"/>
    </w:p>
    <w:tbl>
      <w:tblPr>
        <w:tblStyle w:val="GridTable4-Accent311"/>
        <w:tblW w:w="0" w:type="auto"/>
        <w:jc w:val="center"/>
        <w:tblLook w:val="04A0" w:firstRow="1" w:lastRow="0" w:firstColumn="1" w:lastColumn="0" w:noHBand="0" w:noVBand="1"/>
      </w:tblPr>
      <w:tblGrid>
        <w:gridCol w:w="693"/>
        <w:gridCol w:w="2558"/>
        <w:gridCol w:w="2835"/>
        <w:gridCol w:w="1191"/>
        <w:gridCol w:w="1773"/>
      </w:tblGrid>
      <w:tr w:rsidR="00DB55AA" w:rsidRPr="004D4EA6" w14:paraId="2E242E7A" w14:textId="77777777" w:rsidTr="00FF6C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C00000"/>
            <w:vAlign w:val="center"/>
          </w:tcPr>
          <w:p w14:paraId="4D6A60ED"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Red. br.</w:t>
            </w:r>
          </w:p>
        </w:tc>
        <w:tc>
          <w:tcPr>
            <w:tcW w:w="2558" w:type="dxa"/>
            <w:shd w:val="clear" w:color="auto" w:fill="C00000"/>
            <w:vAlign w:val="center"/>
          </w:tcPr>
          <w:p w14:paraId="05153F97" w14:textId="77777777" w:rsidR="00DB55AA" w:rsidRPr="004D4EA6" w:rsidRDefault="00DB55AA" w:rsidP="00DB55A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Adresa objekta</w:t>
            </w:r>
          </w:p>
        </w:tc>
        <w:tc>
          <w:tcPr>
            <w:tcW w:w="2835" w:type="dxa"/>
            <w:shd w:val="clear" w:color="auto" w:fill="C00000"/>
            <w:vAlign w:val="center"/>
          </w:tcPr>
          <w:p w14:paraId="1B352F04" w14:textId="77777777" w:rsidR="00DB55AA" w:rsidRPr="004D4EA6" w:rsidRDefault="00DB55AA" w:rsidP="00DB55A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Naselje objekta </w:t>
            </w:r>
          </w:p>
        </w:tc>
        <w:tc>
          <w:tcPr>
            <w:tcW w:w="1191" w:type="dxa"/>
            <w:shd w:val="clear" w:color="auto" w:fill="C00000"/>
            <w:vAlign w:val="center"/>
          </w:tcPr>
          <w:p w14:paraId="625977E7" w14:textId="77777777" w:rsidR="00DB55AA" w:rsidRPr="004D4EA6" w:rsidRDefault="00DB55AA" w:rsidP="00DB55A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Površina</w:t>
            </w:r>
          </w:p>
          <w:p w14:paraId="1D59D5C0" w14:textId="77777777" w:rsidR="00DB55AA" w:rsidRPr="004D4EA6" w:rsidRDefault="00DB55AA" w:rsidP="00DB55A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(m</w:t>
            </w:r>
            <w:r w:rsidRPr="004D4EA6">
              <w:rPr>
                <w:rFonts w:ascii="Ebrima" w:eastAsia="Arial" w:hAnsi="Ebrima"/>
                <w:sz w:val="20"/>
                <w:szCs w:val="20"/>
                <w:vertAlign w:val="superscript"/>
              </w:rPr>
              <w:t>2</w:t>
            </w:r>
            <w:r w:rsidRPr="004D4EA6">
              <w:rPr>
                <w:rFonts w:ascii="Ebrima" w:eastAsia="Arial" w:hAnsi="Ebrima"/>
                <w:sz w:val="20"/>
                <w:szCs w:val="20"/>
              </w:rPr>
              <w:t xml:space="preserve">) </w:t>
            </w:r>
          </w:p>
        </w:tc>
        <w:tc>
          <w:tcPr>
            <w:tcW w:w="1773" w:type="dxa"/>
            <w:shd w:val="clear" w:color="auto" w:fill="C00000"/>
            <w:vAlign w:val="center"/>
          </w:tcPr>
          <w:p w14:paraId="1A69F1C1" w14:textId="77777777" w:rsidR="00DB55AA" w:rsidRPr="004D4EA6" w:rsidRDefault="00DB55AA" w:rsidP="00DB55A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Iznos mjesečne</w:t>
            </w:r>
          </w:p>
          <w:p w14:paraId="6D6C4C22" w14:textId="77777777" w:rsidR="00DB55AA" w:rsidRPr="004D4EA6" w:rsidRDefault="00DB55AA" w:rsidP="00DB55A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zakupnine</w:t>
            </w:r>
          </w:p>
          <w:p w14:paraId="6EB19814" w14:textId="77777777" w:rsidR="00DB55AA" w:rsidRPr="004D4EA6" w:rsidRDefault="00DB55AA" w:rsidP="00DB55A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(euri)</w:t>
            </w:r>
          </w:p>
        </w:tc>
      </w:tr>
      <w:tr w:rsidR="00DB55AA" w:rsidRPr="004D4EA6" w14:paraId="22722357"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3D17D7DC"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w:t>
            </w:r>
          </w:p>
        </w:tc>
        <w:tc>
          <w:tcPr>
            <w:tcW w:w="2558" w:type="dxa"/>
            <w:shd w:val="clear" w:color="auto" w:fill="auto"/>
            <w:vAlign w:val="center"/>
          </w:tcPr>
          <w:p w14:paraId="56C0EF15"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2"/>
              </w:rPr>
            </w:pPr>
            <w:r w:rsidRPr="004D4EA6">
              <w:rPr>
                <w:rFonts w:ascii="Ebrima" w:eastAsia="Arial" w:hAnsi="Ebrima"/>
                <w:color w:val="000000"/>
                <w:sz w:val="20"/>
                <w:szCs w:val="22"/>
              </w:rPr>
              <w:t>Plomin 68</w:t>
            </w:r>
          </w:p>
        </w:tc>
        <w:tc>
          <w:tcPr>
            <w:tcW w:w="2835" w:type="dxa"/>
            <w:shd w:val="clear" w:color="auto" w:fill="auto"/>
            <w:vAlign w:val="center"/>
          </w:tcPr>
          <w:p w14:paraId="42A0E28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2"/>
              </w:rPr>
            </w:pPr>
            <w:r w:rsidRPr="004D4EA6">
              <w:rPr>
                <w:rFonts w:ascii="Ebrima" w:eastAsia="Arial" w:hAnsi="Ebrima"/>
                <w:color w:val="000000"/>
                <w:sz w:val="20"/>
                <w:szCs w:val="22"/>
              </w:rPr>
              <w:t>Plomin</w:t>
            </w:r>
          </w:p>
        </w:tc>
        <w:tc>
          <w:tcPr>
            <w:tcW w:w="1191" w:type="dxa"/>
            <w:shd w:val="clear" w:color="auto" w:fill="auto"/>
            <w:vAlign w:val="center"/>
          </w:tcPr>
          <w:p w14:paraId="311E3B97"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2"/>
              </w:rPr>
            </w:pPr>
            <w:r w:rsidRPr="004D4EA6">
              <w:rPr>
                <w:rFonts w:ascii="Ebrima" w:eastAsia="Arial" w:hAnsi="Ebrima"/>
                <w:color w:val="000000"/>
                <w:sz w:val="20"/>
                <w:szCs w:val="22"/>
              </w:rPr>
              <w:t>14,0000</w:t>
            </w:r>
          </w:p>
        </w:tc>
        <w:tc>
          <w:tcPr>
            <w:tcW w:w="1773" w:type="dxa"/>
            <w:shd w:val="clear" w:color="auto" w:fill="auto"/>
            <w:vAlign w:val="center"/>
          </w:tcPr>
          <w:p w14:paraId="6FE0E9B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2"/>
              </w:rPr>
            </w:pPr>
            <w:r w:rsidRPr="004D4EA6">
              <w:rPr>
                <w:rFonts w:ascii="Ebrima" w:eastAsia="Arial" w:hAnsi="Ebrima"/>
                <w:color w:val="000000"/>
                <w:sz w:val="20"/>
                <w:szCs w:val="22"/>
              </w:rPr>
              <w:t>33,45</w:t>
            </w:r>
          </w:p>
        </w:tc>
      </w:tr>
      <w:tr w:rsidR="00DB55AA" w:rsidRPr="004D4EA6" w14:paraId="5B4DCCD2"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0FC273C9"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w:t>
            </w:r>
          </w:p>
        </w:tc>
        <w:tc>
          <w:tcPr>
            <w:tcW w:w="2558" w:type="dxa"/>
            <w:shd w:val="clear" w:color="auto" w:fill="auto"/>
            <w:vAlign w:val="center"/>
          </w:tcPr>
          <w:p w14:paraId="31E09BD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2"/>
              </w:rPr>
            </w:pPr>
            <w:proofErr w:type="spellStart"/>
            <w:r w:rsidRPr="004D4EA6">
              <w:rPr>
                <w:rFonts w:ascii="Ebrima" w:eastAsia="Arial" w:hAnsi="Ebrima"/>
                <w:color w:val="000000"/>
                <w:sz w:val="20"/>
                <w:szCs w:val="22"/>
              </w:rPr>
              <w:t>Dumbrova</w:t>
            </w:r>
            <w:proofErr w:type="spellEnd"/>
            <w:r w:rsidRPr="004D4EA6">
              <w:rPr>
                <w:rFonts w:ascii="Ebrima" w:eastAsia="Arial" w:hAnsi="Ebrima"/>
                <w:color w:val="000000"/>
                <w:sz w:val="20"/>
                <w:szCs w:val="22"/>
              </w:rPr>
              <w:t xml:space="preserve"> 3</w:t>
            </w:r>
          </w:p>
        </w:tc>
        <w:tc>
          <w:tcPr>
            <w:tcW w:w="2835" w:type="dxa"/>
            <w:shd w:val="clear" w:color="auto" w:fill="auto"/>
            <w:vAlign w:val="center"/>
          </w:tcPr>
          <w:p w14:paraId="10C68AC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2"/>
              </w:rPr>
            </w:pPr>
            <w:r w:rsidRPr="004D4EA6">
              <w:rPr>
                <w:rFonts w:ascii="Ebrima" w:eastAsia="Arial" w:hAnsi="Ebrima"/>
                <w:color w:val="000000"/>
                <w:sz w:val="20"/>
                <w:szCs w:val="22"/>
              </w:rPr>
              <w:t>Potpićan</w:t>
            </w:r>
          </w:p>
        </w:tc>
        <w:tc>
          <w:tcPr>
            <w:tcW w:w="1191" w:type="dxa"/>
            <w:shd w:val="clear" w:color="auto" w:fill="auto"/>
            <w:vAlign w:val="center"/>
          </w:tcPr>
          <w:p w14:paraId="2BC7A733"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2"/>
              </w:rPr>
            </w:pPr>
            <w:r w:rsidRPr="004D4EA6">
              <w:rPr>
                <w:rFonts w:ascii="Ebrima" w:eastAsia="Arial" w:hAnsi="Ebrima"/>
                <w:color w:val="000000"/>
                <w:sz w:val="20"/>
                <w:szCs w:val="22"/>
              </w:rPr>
              <w:t>13,0000</w:t>
            </w:r>
          </w:p>
        </w:tc>
        <w:tc>
          <w:tcPr>
            <w:tcW w:w="1773" w:type="dxa"/>
            <w:shd w:val="clear" w:color="auto" w:fill="auto"/>
            <w:vAlign w:val="center"/>
          </w:tcPr>
          <w:p w14:paraId="2566295E"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2"/>
              </w:rPr>
            </w:pPr>
            <w:r w:rsidRPr="004D4EA6">
              <w:rPr>
                <w:rFonts w:ascii="Ebrima" w:eastAsia="Arial" w:hAnsi="Ebrima"/>
                <w:color w:val="000000"/>
                <w:sz w:val="20"/>
                <w:szCs w:val="22"/>
              </w:rPr>
              <w:t>5,18</w:t>
            </w:r>
          </w:p>
        </w:tc>
      </w:tr>
      <w:tr w:rsidR="00DB55AA" w:rsidRPr="004D4EA6" w14:paraId="2F1B53EF"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52B76DAD"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w:t>
            </w:r>
          </w:p>
        </w:tc>
        <w:tc>
          <w:tcPr>
            <w:tcW w:w="2558" w:type="dxa"/>
            <w:shd w:val="clear" w:color="auto" w:fill="auto"/>
            <w:vAlign w:val="center"/>
          </w:tcPr>
          <w:p w14:paraId="61F77A6F"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6E20E670"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7F35490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15,0000</w:t>
            </w:r>
          </w:p>
        </w:tc>
        <w:tc>
          <w:tcPr>
            <w:tcW w:w="1773" w:type="dxa"/>
            <w:shd w:val="clear" w:color="auto" w:fill="auto"/>
            <w:vAlign w:val="center"/>
          </w:tcPr>
          <w:p w14:paraId="3A3F729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5,97</w:t>
            </w:r>
          </w:p>
        </w:tc>
      </w:tr>
      <w:tr w:rsidR="00DB55AA" w:rsidRPr="004D4EA6" w14:paraId="373FB317"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466FCC32"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4.</w:t>
            </w:r>
          </w:p>
        </w:tc>
        <w:tc>
          <w:tcPr>
            <w:tcW w:w="2558" w:type="dxa"/>
            <w:shd w:val="clear" w:color="auto" w:fill="auto"/>
            <w:vAlign w:val="center"/>
          </w:tcPr>
          <w:p w14:paraId="49F961D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7F2C7B54"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6884451E"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16,0000</w:t>
            </w:r>
          </w:p>
        </w:tc>
        <w:tc>
          <w:tcPr>
            <w:tcW w:w="1773" w:type="dxa"/>
            <w:shd w:val="clear" w:color="auto" w:fill="auto"/>
            <w:vAlign w:val="center"/>
          </w:tcPr>
          <w:p w14:paraId="355C76A0"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6,37</w:t>
            </w:r>
          </w:p>
        </w:tc>
      </w:tr>
      <w:tr w:rsidR="00DB55AA" w:rsidRPr="004D4EA6" w14:paraId="512E5BAF"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1C64077"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5.</w:t>
            </w:r>
          </w:p>
        </w:tc>
        <w:tc>
          <w:tcPr>
            <w:tcW w:w="2558" w:type="dxa"/>
            <w:shd w:val="clear" w:color="auto" w:fill="auto"/>
            <w:vAlign w:val="center"/>
          </w:tcPr>
          <w:p w14:paraId="4DA3D72B"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Purgarija</w:t>
            </w:r>
            <w:proofErr w:type="spellEnd"/>
            <w:r w:rsidRPr="004D4EA6">
              <w:rPr>
                <w:rFonts w:ascii="Ebrima" w:eastAsia="Arial" w:hAnsi="Ebrima"/>
                <w:color w:val="000000"/>
                <w:sz w:val="20"/>
                <w:szCs w:val="20"/>
              </w:rPr>
              <w:t xml:space="preserve"> Čepić 2</w:t>
            </w:r>
          </w:p>
        </w:tc>
        <w:tc>
          <w:tcPr>
            <w:tcW w:w="2835" w:type="dxa"/>
            <w:shd w:val="clear" w:color="auto" w:fill="auto"/>
            <w:vAlign w:val="center"/>
          </w:tcPr>
          <w:p w14:paraId="21826078"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Purgarija</w:t>
            </w:r>
            <w:proofErr w:type="spellEnd"/>
            <w:r w:rsidRPr="004D4EA6">
              <w:rPr>
                <w:rFonts w:ascii="Ebrima" w:eastAsia="Arial" w:hAnsi="Ebrima"/>
                <w:color w:val="000000"/>
                <w:sz w:val="20"/>
                <w:szCs w:val="20"/>
              </w:rPr>
              <w:t xml:space="preserve"> Čepić</w:t>
            </w:r>
          </w:p>
        </w:tc>
        <w:tc>
          <w:tcPr>
            <w:tcW w:w="1191" w:type="dxa"/>
            <w:shd w:val="clear" w:color="auto" w:fill="auto"/>
            <w:vAlign w:val="center"/>
          </w:tcPr>
          <w:p w14:paraId="21BB98E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54,0000</w:t>
            </w:r>
          </w:p>
        </w:tc>
        <w:tc>
          <w:tcPr>
            <w:tcW w:w="1773" w:type="dxa"/>
            <w:shd w:val="clear" w:color="auto" w:fill="auto"/>
            <w:vAlign w:val="center"/>
          </w:tcPr>
          <w:p w14:paraId="34E50645"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10,75</w:t>
            </w:r>
          </w:p>
        </w:tc>
      </w:tr>
      <w:tr w:rsidR="00DB55AA" w:rsidRPr="004D4EA6" w14:paraId="4F1B26AA"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A802183"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6.</w:t>
            </w:r>
          </w:p>
        </w:tc>
        <w:tc>
          <w:tcPr>
            <w:tcW w:w="2558" w:type="dxa"/>
            <w:shd w:val="clear" w:color="auto" w:fill="auto"/>
            <w:vAlign w:val="center"/>
          </w:tcPr>
          <w:p w14:paraId="20928FBC"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Kršan BB</w:t>
            </w:r>
          </w:p>
        </w:tc>
        <w:tc>
          <w:tcPr>
            <w:tcW w:w="2835" w:type="dxa"/>
            <w:shd w:val="clear" w:color="auto" w:fill="auto"/>
            <w:vAlign w:val="center"/>
          </w:tcPr>
          <w:p w14:paraId="31A0DD90"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Kršan</w:t>
            </w:r>
          </w:p>
        </w:tc>
        <w:tc>
          <w:tcPr>
            <w:tcW w:w="1191" w:type="dxa"/>
            <w:shd w:val="clear" w:color="auto" w:fill="auto"/>
            <w:vAlign w:val="center"/>
          </w:tcPr>
          <w:p w14:paraId="0360B4FC"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12,0000</w:t>
            </w:r>
          </w:p>
        </w:tc>
        <w:tc>
          <w:tcPr>
            <w:tcW w:w="1773" w:type="dxa"/>
            <w:shd w:val="clear" w:color="auto" w:fill="auto"/>
            <w:vAlign w:val="center"/>
          </w:tcPr>
          <w:p w14:paraId="300BC897"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4,78</w:t>
            </w:r>
          </w:p>
        </w:tc>
      </w:tr>
      <w:tr w:rsidR="00DB55AA" w:rsidRPr="004D4EA6" w14:paraId="4B6FD3D0"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5FA7317B"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7.</w:t>
            </w:r>
          </w:p>
        </w:tc>
        <w:tc>
          <w:tcPr>
            <w:tcW w:w="2558" w:type="dxa"/>
            <w:shd w:val="clear" w:color="auto" w:fill="auto"/>
            <w:vAlign w:val="center"/>
          </w:tcPr>
          <w:p w14:paraId="2C2220D7"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Rudarska 8 /B</w:t>
            </w:r>
          </w:p>
        </w:tc>
        <w:tc>
          <w:tcPr>
            <w:tcW w:w="2835" w:type="dxa"/>
            <w:shd w:val="clear" w:color="auto" w:fill="auto"/>
            <w:vAlign w:val="center"/>
          </w:tcPr>
          <w:p w14:paraId="345293D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5EFDD69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29,0000</w:t>
            </w:r>
          </w:p>
        </w:tc>
        <w:tc>
          <w:tcPr>
            <w:tcW w:w="1773" w:type="dxa"/>
            <w:shd w:val="clear" w:color="auto" w:fill="auto"/>
            <w:vAlign w:val="center"/>
          </w:tcPr>
          <w:p w14:paraId="4B1DA5D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11,55</w:t>
            </w:r>
          </w:p>
        </w:tc>
      </w:tr>
      <w:tr w:rsidR="00DB55AA" w:rsidRPr="004D4EA6" w14:paraId="01EB9078"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1C1DC0EF"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8.</w:t>
            </w:r>
          </w:p>
        </w:tc>
        <w:tc>
          <w:tcPr>
            <w:tcW w:w="2558" w:type="dxa"/>
            <w:shd w:val="clear" w:color="auto" w:fill="auto"/>
            <w:vAlign w:val="center"/>
          </w:tcPr>
          <w:p w14:paraId="3C7F59A8"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r w:rsidRPr="004D4EA6">
              <w:rPr>
                <w:rFonts w:ascii="Ebrima" w:eastAsia="Arial" w:hAnsi="Ebrima"/>
                <w:color w:val="000000"/>
                <w:sz w:val="20"/>
                <w:szCs w:val="20"/>
              </w:rPr>
              <w:t xml:space="preserve"> BB</w:t>
            </w:r>
          </w:p>
        </w:tc>
        <w:tc>
          <w:tcPr>
            <w:tcW w:w="2835" w:type="dxa"/>
            <w:shd w:val="clear" w:color="auto" w:fill="auto"/>
            <w:vAlign w:val="center"/>
          </w:tcPr>
          <w:p w14:paraId="7C9F4AC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p>
        </w:tc>
        <w:tc>
          <w:tcPr>
            <w:tcW w:w="1191" w:type="dxa"/>
            <w:shd w:val="clear" w:color="auto" w:fill="auto"/>
            <w:vAlign w:val="center"/>
          </w:tcPr>
          <w:p w14:paraId="0604E92C"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43,7000</w:t>
            </w:r>
          </w:p>
        </w:tc>
        <w:tc>
          <w:tcPr>
            <w:tcW w:w="1773" w:type="dxa"/>
            <w:shd w:val="clear" w:color="auto" w:fill="auto"/>
            <w:vAlign w:val="center"/>
          </w:tcPr>
          <w:p w14:paraId="0572030C"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8,70</w:t>
            </w:r>
          </w:p>
        </w:tc>
      </w:tr>
      <w:tr w:rsidR="00DB55AA" w:rsidRPr="004D4EA6" w14:paraId="42310444"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45120C68"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9.</w:t>
            </w:r>
          </w:p>
        </w:tc>
        <w:tc>
          <w:tcPr>
            <w:tcW w:w="2558" w:type="dxa"/>
            <w:shd w:val="clear" w:color="auto" w:fill="auto"/>
            <w:vAlign w:val="center"/>
          </w:tcPr>
          <w:p w14:paraId="6072D03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2FA9D38D"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21258358"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13,0000</w:t>
            </w:r>
          </w:p>
        </w:tc>
        <w:tc>
          <w:tcPr>
            <w:tcW w:w="1773" w:type="dxa"/>
            <w:shd w:val="clear" w:color="auto" w:fill="auto"/>
            <w:vAlign w:val="center"/>
          </w:tcPr>
          <w:p w14:paraId="372C8682"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5,18</w:t>
            </w:r>
          </w:p>
        </w:tc>
      </w:tr>
      <w:tr w:rsidR="00DB55AA" w:rsidRPr="004D4EA6" w14:paraId="4F4223AA"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D7D72C7"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10.</w:t>
            </w:r>
          </w:p>
        </w:tc>
        <w:tc>
          <w:tcPr>
            <w:tcW w:w="2558" w:type="dxa"/>
            <w:shd w:val="clear" w:color="auto" w:fill="auto"/>
            <w:vAlign w:val="center"/>
          </w:tcPr>
          <w:p w14:paraId="00A9207A"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734F9640"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4F43FC5A"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15,0000</w:t>
            </w:r>
          </w:p>
        </w:tc>
        <w:tc>
          <w:tcPr>
            <w:tcW w:w="1773" w:type="dxa"/>
            <w:shd w:val="clear" w:color="auto" w:fill="auto"/>
            <w:vAlign w:val="center"/>
          </w:tcPr>
          <w:p w14:paraId="7E34EBAC"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5,97</w:t>
            </w:r>
          </w:p>
        </w:tc>
      </w:tr>
      <w:tr w:rsidR="00DB55AA" w:rsidRPr="004D4EA6" w14:paraId="01277244"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375F061A"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11.</w:t>
            </w:r>
          </w:p>
        </w:tc>
        <w:tc>
          <w:tcPr>
            <w:tcW w:w="2558" w:type="dxa"/>
            <w:shd w:val="clear" w:color="auto" w:fill="auto"/>
            <w:vAlign w:val="center"/>
          </w:tcPr>
          <w:p w14:paraId="5379E90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06ED029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4D882C6C"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13,0000</w:t>
            </w:r>
          </w:p>
        </w:tc>
        <w:tc>
          <w:tcPr>
            <w:tcW w:w="1773" w:type="dxa"/>
            <w:shd w:val="clear" w:color="auto" w:fill="auto"/>
            <w:vAlign w:val="center"/>
          </w:tcPr>
          <w:p w14:paraId="7C1D0A77"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5,18</w:t>
            </w:r>
          </w:p>
        </w:tc>
      </w:tr>
      <w:tr w:rsidR="00DB55AA" w:rsidRPr="004D4EA6" w14:paraId="13C0600C"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1575811"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12.</w:t>
            </w:r>
          </w:p>
        </w:tc>
        <w:tc>
          <w:tcPr>
            <w:tcW w:w="2558" w:type="dxa"/>
            <w:shd w:val="clear" w:color="auto" w:fill="auto"/>
            <w:vAlign w:val="center"/>
          </w:tcPr>
          <w:p w14:paraId="6EDA7B4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Rudarska 8</w:t>
            </w:r>
          </w:p>
        </w:tc>
        <w:tc>
          <w:tcPr>
            <w:tcW w:w="2835" w:type="dxa"/>
            <w:shd w:val="clear" w:color="auto" w:fill="auto"/>
            <w:vAlign w:val="center"/>
          </w:tcPr>
          <w:p w14:paraId="4EB98A06"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3EF0D9A1"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29,0000</w:t>
            </w:r>
          </w:p>
        </w:tc>
        <w:tc>
          <w:tcPr>
            <w:tcW w:w="1773" w:type="dxa"/>
            <w:shd w:val="clear" w:color="auto" w:fill="auto"/>
            <w:vAlign w:val="center"/>
          </w:tcPr>
          <w:p w14:paraId="38D9B9F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11,55</w:t>
            </w:r>
          </w:p>
        </w:tc>
      </w:tr>
      <w:tr w:rsidR="00DB55AA" w:rsidRPr="004D4EA6" w14:paraId="48559836"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563176FD"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13.</w:t>
            </w:r>
          </w:p>
        </w:tc>
        <w:tc>
          <w:tcPr>
            <w:tcW w:w="2558" w:type="dxa"/>
            <w:shd w:val="clear" w:color="auto" w:fill="auto"/>
            <w:vAlign w:val="center"/>
          </w:tcPr>
          <w:p w14:paraId="42AE9E74"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 68 /1</w:t>
            </w:r>
          </w:p>
        </w:tc>
        <w:tc>
          <w:tcPr>
            <w:tcW w:w="2835" w:type="dxa"/>
            <w:shd w:val="clear" w:color="auto" w:fill="auto"/>
            <w:vAlign w:val="center"/>
          </w:tcPr>
          <w:p w14:paraId="40019A1D"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w:t>
            </w:r>
          </w:p>
        </w:tc>
        <w:tc>
          <w:tcPr>
            <w:tcW w:w="1191" w:type="dxa"/>
            <w:shd w:val="clear" w:color="auto" w:fill="auto"/>
            <w:vAlign w:val="center"/>
          </w:tcPr>
          <w:p w14:paraId="18821970"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18,8000</w:t>
            </w:r>
          </w:p>
        </w:tc>
        <w:tc>
          <w:tcPr>
            <w:tcW w:w="1773" w:type="dxa"/>
            <w:shd w:val="clear" w:color="auto" w:fill="auto"/>
            <w:vAlign w:val="center"/>
          </w:tcPr>
          <w:p w14:paraId="52169B6D"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25,28</w:t>
            </w:r>
          </w:p>
        </w:tc>
      </w:tr>
      <w:tr w:rsidR="00DB55AA" w:rsidRPr="004D4EA6" w14:paraId="06FC7631"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16BD33E0"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14.</w:t>
            </w:r>
          </w:p>
        </w:tc>
        <w:tc>
          <w:tcPr>
            <w:tcW w:w="2558" w:type="dxa"/>
            <w:shd w:val="clear" w:color="auto" w:fill="auto"/>
            <w:vAlign w:val="center"/>
          </w:tcPr>
          <w:p w14:paraId="737BCD3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Gradina 88</w:t>
            </w:r>
          </w:p>
        </w:tc>
        <w:tc>
          <w:tcPr>
            <w:tcW w:w="2835" w:type="dxa"/>
            <w:shd w:val="clear" w:color="auto" w:fill="auto"/>
            <w:vAlign w:val="center"/>
          </w:tcPr>
          <w:p w14:paraId="6F7BF98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Kožljak</w:t>
            </w:r>
            <w:proofErr w:type="spellEnd"/>
          </w:p>
        </w:tc>
        <w:tc>
          <w:tcPr>
            <w:tcW w:w="1191" w:type="dxa"/>
            <w:shd w:val="clear" w:color="auto" w:fill="auto"/>
            <w:vAlign w:val="center"/>
          </w:tcPr>
          <w:p w14:paraId="0220FF13"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200,0000</w:t>
            </w:r>
          </w:p>
        </w:tc>
        <w:tc>
          <w:tcPr>
            <w:tcW w:w="1773" w:type="dxa"/>
            <w:shd w:val="clear" w:color="auto" w:fill="auto"/>
            <w:vAlign w:val="center"/>
          </w:tcPr>
          <w:p w14:paraId="46E62A95"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39,82</w:t>
            </w:r>
          </w:p>
        </w:tc>
      </w:tr>
      <w:tr w:rsidR="00DB55AA" w:rsidRPr="004D4EA6" w14:paraId="7BA8008F"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1E4EFB09"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15.</w:t>
            </w:r>
          </w:p>
        </w:tc>
        <w:tc>
          <w:tcPr>
            <w:tcW w:w="2558" w:type="dxa"/>
            <w:shd w:val="clear" w:color="auto" w:fill="auto"/>
            <w:vAlign w:val="center"/>
          </w:tcPr>
          <w:p w14:paraId="57015BD0"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5</w:t>
            </w:r>
          </w:p>
        </w:tc>
        <w:tc>
          <w:tcPr>
            <w:tcW w:w="2835" w:type="dxa"/>
            <w:shd w:val="clear" w:color="auto" w:fill="auto"/>
            <w:vAlign w:val="center"/>
          </w:tcPr>
          <w:p w14:paraId="6A2C28B4"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3B22820B"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52,1600</w:t>
            </w:r>
          </w:p>
        </w:tc>
        <w:tc>
          <w:tcPr>
            <w:tcW w:w="1773" w:type="dxa"/>
            <w:shd w:val="clear" w:color="auto" w:fill="auto"/>
            <w:vAlign w:val="center"/>
          </w:tcPr>
          <w:p w14:paraId="35E3B51E"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237,41</w:t>
            </w:r>
          </w:p>
        </w:tc>
      </w:tr>
      <w:tr w:rsidR="00DB55AA" w:rsidRPr="004D4EA6" w14:paraId="54A9E6BF"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72A64C8"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16.</w:t>
            </w:r>
          </w:p>
        </w:tc>
        <w:tc>
          <w:tcPr>
            <w:tcW w:w="2558" w:type="dxa"/>
            <w:shd w:val="clear" w:color="auto" w:fill="auto"/>
            <w:vAlign w:val="center"/>
          </w:tcPr>
          <w:p w14:paraId="30695028"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Istarska 8</w:t>
            </w:r>
          </w:p>
        </w:tc>
        <w:tc>
          <w:tcPr>
            <w:tcW w:w="2835" w:type="dxa"/>
            <w:shd w:val="clear" w:color="auto" w:fill="auto"/>
            <w:vAlign w:val="center"/>
          </w:tcPr>
          <w:p w14:paraId="5334DFFA"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2E8164AB"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49,0000</w:t>
            </w:r>
          </w:p>
        </w:tc>
        <w:tc>
          <w:tcPr>
            <w:tcW w:w="1773" w:type="dxa"/>
            <w:shd w:val="clear" w:color="auto" w:fill="auto"/>
            <w:vAlign w:val="center"/>
          </w:tcPr>
          <w:p w14:paraId="34FFCEB6"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138,03</w:t>
            </w:r>
          </w:p>
        </w:tc>
      </w:tr>
      <w:tr w:rsidR="00DB55AA" w:rsidRPr="004D4EA6" w14:paraId="7317BDD0"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150603EF"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17.</w:t>
            </w:r>
          </w:p>
        </w:tc>
        <w:tc>
          <w:tcPr>
            <w:tcW w:w="2558" w:type="dxa"/>
            <w:shd w:val="clear" w:color="auto" w:fill="auto"/>
            <w:vAlign w:val="center"/>
          </w:tcPr>
          <w:p w14:paraId="22D1936F"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Vozilići</w:t>
            </w:r>
            <w:proofErr w:type="spellEnd"/>
            <w:r w:rsidRPr="004D4EA6">
              <w:rPr>
                <w:rFonts w:ascii="Ebrima" w:eastAsia="Arial" w:hAnsi="Ebrima"/>
                <w:color w:val="000000"/>
                <w:sz w:val="20"/>
                <w:szCs w:val="20"/>
              </w:rPr>
              <w:t xml:space="preserve"> 66</w:t>
            </w:r>
          </w:p>
        </w:tc>
        <w:tc>
          <w:tcPr>
            <w:tcW w:w="2835" w:type="dxa"/>
            <w:shd w:val="clear" w:color="auto" w:fill="auto"/>
            <w:vAlign w:val="center"/>
          </w:tcPr>
          <w:p w14:paraId="5D11D839"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Vozilići</w:t>
            </w:r>
            <w:proofErr w:type="spellEnd"/>
          </w:p>
        </w:tc>
        <w:tc>
          <w:tcPr>
            <w:tcW w:w="1191" w:type="dxa"/>
            <w:shd w:val="clear" w:color="auto" w:fill="auto"/>
            <w:vAlign w:val="center"/>
          </w:tcPr>
          <w:p w14:paraId="10A0E6D0"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6,1300</w:t>
            </w:r>
          </w:p>
        </w:tc>
        <w:tc>
          <w:tcPr>
            <w:tcW w:w="1773" w:type="dxa"/>
            <w:shd w:val="clear" w:color="auto" w:fill="auto"/>
            <w:vAlign w:val="center"/>
          </w:tcPr>
          <w:p w14:paraId="07C386D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12,61</w:t>
            </w:r>
          </w:p>
        </w:tc>
      </w:tr>
      <w:tr w:rsidR="00DB55AA" w:rsidRPr="004D4EA6" w14:paraId="3FE2243D"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0D9D61C"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18.</w:t>
            </w:r>
          </w:p>
        </w:tc>
        <w:tc>
          <w:tcPr>
            <w:tcW w:w="2558" w:type="dxa"/>
            <w:shd w:val="clear" w:color="auto" w:fill="auto"/>
            <w:vAlign w:val="center"/>
          </w:tcPr>
          <w:p w14:paraId="6FF7F29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Purgarija</w:t>
            </w:r>
            <w:proofErr w:type="spellEnd"/>
            <w:r w:rsidRPr="004D4EA6">
              <w:rPr>
                <w:rFonts w:ascii="Ebrima" w:eastAsia="Arial" w:hAnsi="Ebrima"/>
                <w:color w:val="000000"/>
                <w:sz w:val="20"/>
                <w:szCs w:val="20"/>
              </w:rPr>
              <w:t xml:space="preserve"> Čepić 2</w:t>
            </w:r>
          </w:p>
        </w:tc>
        <w:tc>
          <w:tcPr>
            <w:tcW w:w="2835" w:type="dxa"/>
            <w:shd w:val="clear" w:color="auto" w:fill="auto"/>
            <w:vAlign w:val="center"/>
          </w:tcPr>
          <w:p w14:paraId="1623A0B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Purgarija</w:t>
            </w:r>
            <w:proofErr w:type="spellEnd"/>
            <w:r w:rsidRPr="004D4EA6">
              <w:rPr>
                <w:rFonts w:ascii="Ebrima" w:eastAsia="Arial" w:hAnsi="Ebrima"/>
                <w:color w:val="000000"/>
                <w:sz w:val="20"/>
                <w:szCs w:val="20"/>
              </w:rPr>
              <w:t xml:space="preserve"> Čepić</w:t>
            </w:r>
          </w:p>
        </w:tc>
        <w:tc>
          <w:tcPr>
            <w:tcW w:w="1191" w:type="dxa"/>
            <w:shd w:val="clear" w:color="auto" w:fill="auto"/>
            <w:vAlign w:val="center"/>
          </w:tcPr>
          <w:p w14:paraId="6FDA70E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94,7800</w:t>
            </w:r>
          </w:p>
        </w:tc>
        <w:tc>
          <w:tcPr>
            <w:tcW w:w="1773" w:type="dxa"/>
            <w:shd w:val="clear" w:color="auto" w:fill="auto"/>
            <w:vAlign w:val="center"/>
          </w:tcPr>
          <w:p w14:paraId="2A2A9D5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93,04</w:t>
            </w:r>
          </w:p>
        </w:tc>
      </w:tr>
      <w:tr w:rsidR="00DB55AA" w:rsidRPr="004D4EA6" w14:paraId="4FBD22AB"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194FCA5"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19.</w:t>
            </w:r>
          </w:p>
        </w:tc>
        <w:tc>
          <w:tcPr>
            <w:tcW w:w="2558" w:type="dxa"/>
            <w:shd w:val="clear" w:color="auto" w:fill="auto"/>
            <w:vAlign w:val="center"/>
          </w:tcPr>
          <w:p w14:paraId="2BAD2088"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Purgarija</w:t>
            </w:r>
            <w:proofErr w:type="spellEnd"/>
            <w:r w:rsidRPr="004D4EA6">
              <w:rPr>
                <w:rFonts w:ascii="Ebrima" w:eastAsia="Arial" w:hAnsi="Ebrima"/>
                <w:color w:val="000000"/>
                <w:sz w:val="20"/>
                <w:szCs w:val="20"/>
              </w:rPr>
              <w:t xml:space="preserve"> Čepić </w:t>
            </w:r>
            <w:proofErr w:type="spellStart"/>
            <w:r w:rsidRPr="004D4EA6">
              <w:rPr>
                <w:rFonts w:ascii="Ebrima" w:eastAsia="Arial" w:hAnsi="Ebrima"/>
                <w:color w:val="000000"/>
                <w:sz w:val="20"/>
                <w:szCs w:val="20"/>
              </w:rPr>
              <w:t>bb</w:t>
            </w:r>
            <w:proofErr w:type="spellEnd"/>
          </w:p>
        </w:tc>
        <w:tc>
          <w:tcPr>
            <w:tcW w:w="2835" w:type="dxa"/>
            <w:shd w:val="clear" w:color="auto" w:fill="auto"/>
            <w:vAlign w:val="center"/>
          </w:tcPr>
          <w:p w14:paraId="2BC5CC09"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Purgarija</w:t>
            </w:r>
            <w:proofErr w:type="spellEnd"/>
            <w:r w:rsidRPr="004D4EA6">
              <w:rPr>
                <w:rFonts w:ascii="Ebrima" w:eastAsia="Arial" w:hAnsi="Ebrima"/>
                <w:color w:val="000000"/>
                <w:sz w:val="20"/>
                <w:szCs w:val="20"/>
              </w:rPr>
              <w:t xml:space="preserve"> Čepić</w:t>
            </w:r>
          </w:p>
        </w:tc>
        <w:tc>
          <w:tcPr>
            <w:tcW w:w="1191" w:type="dxa"/>
            <w:shd w:val="clear" w:color="auto" w:fill="auto"/>
            <w:vAlign w:val="center"/>
          </w:tcPr>
          <w:p w14:paraId="5E314BCF"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44,1500</w:t>
            </w:r>
          </w:p>
        </w:tc>
        <w:tc>
          <w:tcPr>
            <w:tcW w:w="1773" w:type="dxa"/>
            <w:shd w:val="clear" w:color="auto" w:fill="auto"/>
            <w:vAlign w:val="center"/>
          </w:tcPr>
          <w:p w14:paraId="24363C89"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42,00</w:t>
            </w:r>
          </w:p>
        </w:tc>
      </w:tr>
      <w:tr w:rsidR="00DB55AA" w:rsidRPr="004D4EA6" w14:paraId="7A91A5ED"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5E7DE3A"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20.</w:t>
            </w:r>
          </w:p>
        </w:tc>
        <w:tc>
          <w:tcPr>
            <w:tcW w:w="2558" w:type="dxa"/>
            <w:shd w:val="clear" w:color="auto" w:fill="auto"/>
            <w:vAlign w:val="center"/>
          </w:tcPr>
          <w:p w14:paraId="4B45245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368F420B"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30E57B2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15,0000</w:t>
            </w:r>
          </w:p>
        </w:tc>
        <w:tc>
          <w:tcPr>
            <w:tcW w:w="1773" w:type="dxa"/>
            <w:shd w:val="clear" w:color="auto" w:fill="auto"/>
            <w:vAlign w:val="center"/>
          </w:tcPr>
          <w:p w14:paraId="6EB39615"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5,97</w:t>
            </w:r>
          </w:p>
        </w:tc>
      </w:tr>
      <w:tr w:rsidR="00DB55AA" w:rsidRPr="004D4EA6" w14:paraId="181E36A6"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40977081"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21.</w:t>
            </w:r>
          </w:p>
        </w:tc>
        <w:tc>
          <w:tcPr>
            <w:tcW w:w="2558" w:type="dxa"/>
            <w:shd w:val="clear" w:color="auto" w:fill="auto"/>
            <w:vAlign w:val="center"/>
          </w:tcPr>
          <w:p w14:paraId="0CC3E500"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r w:rsidRPr="004D4EA6">
              <w:rPr>
                <w:rFonts w:ascii="Ebrima" w:eastAsia="Arial" w:hAnsi="Ebrima"/>
                <w:color w:val="000000"/>
                <w:sz w:val="20"/>
                <w:szCs w:val="20"/>
              </w:rPr>
              <w:t xml:space="preserve"> 44</w:t>
            </w:r>
          </w:p>
        </w:tc>
        <w:tc>
          <w:tcPr>
            <w:tcW w:w="2835" w:type="dxa"/>
            <w:shd w:val="clear" w:color="auto" w:fill="auto"/>
            <w:vAlign w:val="center"/>
          </w:tcPr>
          <w:p w14:paraId="5234E63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p>
        </w:tc>
        <w:tc>
          <w:tcPr>
            <w:tcW w:w="1191" w:type="dxa"/>
            <w:shd w:val="clear" w:color="auto" w:fill="auto"/>
            <w:vAlign w:val="center"/>
          </w:tcPr>
          <w:p w14:paraId="52700B04"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31,0000</w:t>
            </w:r>
          </w:p>
        </w:tc>
        <w:tc>
          <w:tcPr>
            <w:tcW w:w="1773" w:type="dxa"/>
            <w:shd w:val="clear" w:color="auto" w:fill="auto"/>
            <w:vAlign w:val="center"/>
          </w:tcPr>
          <w:p w14:paraId="2F63862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6,64</w:t>
            </w:r>
          </w:p>
        </w:tc>
      </w:tr>
      <w:tr w:rsidR="00DB55AA" w:rsidRPr="004D4EA6" w14:paraId="4917B355"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5A2345C9"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22.</w:t>
            </w:r>
          </w:p>
        </w:tc>
        <w:tc>
          <w:tcPr>
            <w:tcW w:w="2558" w:type="dxa"/>
            <w:shd w:val="clear" w:color="auto" w:fill="auto"/>
            <w:vAlign w:val="center"/>
          </w:tcPr>
          <w:p w14:paraId="163914C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6</w:t>
            </w:r>
          </w:p>
        </w:tc>
        <w:tc>
          <w:tcPr>
            <w:tcW w:w="2835" w:type="dxa"/>
            <w:shd w:val="clear" w:color="auto" w:fill="auto"/>
            <w:vAlign w:val="center"/>
          </w:tcPr>
          <w:p w14:paraId="26DFBBB7"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70311AA4"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41,0000</w:t>
            </w:r>
          </w:p>
        </w:tc>
        <w:tc>
          <w:tcPr>
            <w:tcW w:w="1773" w:type="dxa"/>
            <w:shd w:val="clear" w:color="auto" w:fill="auto"/>
            <w:vAlign w:val="center"/>
          </w:tcPr>
          <w:p w14:paraId="26D80A81"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6,64</w:t>
            </w:r>
          </w:p>
        </w:tc>
      </w:tr>
      <w:tr w:rsidR="00DB55AA" w:rsidRPr="004D4EA6" w14:paraId="0E766D48"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D478DC2"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lastRenderedPageBreak/>
              <w:t>23.</w:t>
            </w:r>
          </w:p>
        </w:tc>
        <w:tc>
          <w:tcPr>
            <w:tcW w:w="2558" w:type="dxa"/>
            <w:shd w:val="clear" w:color="auto" w:fill="auto"/>
            <w:vAlign w:val="center"/>
          </w:tcPr>
          <w:p w14:paraId="2D162910"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 67 /1</w:t>
            </w:r>
          </w:p>
        </w:tc>
        <w:tc>
          <w:tcPr>
            <w:tcW w:w="2835" w:type="dxa"/>
            <w:shd w:val="clear" w:color="auto" w:fill="auto"/>
            <w:vAlign w:val="center"/>
          </w:tcPr>
          <w:p w14:paraId="46321FA2"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w:t>
            </w:r>
          </w:p>
        </w:tc>
        <w:tc>
          <w:tcPr>
            <w:tcW w:w="1191" w:type="dxa"/>
            <w:shd w:val="clear" w:color="auto" w:fill="auto"/>
            <w:vAlign w:val="center"/>
          </w:tcPr>
          <w:p w14:paraId="0BF45502"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25,0000</w:t>
            </w:r>
          </w:p>
        </w:tc>
        <w:tc>
          <w:tcPr>
            <w:tcW w:w="1773" w:type="dxa"/>
            <w:shd w:val="clear" w:color="auto" w:fill="auto"/>
            <w:vAlign w:val="center"/>
          </w:tcPr>
          <w:p w14:paraId="376DE852"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6,64</w:t>
            </w:r>
          </w:p>
        </w:tc>
      </w:tr>
      <w:tr w:rsidR="00DB55AA" w:rsidRPr="004D4EA6" w14:paraId="1A902E93"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04B0E50"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24.</w:t>
            </w:r>
          </w:p>
        </w:tc>
        <w:tc>
          <w:tcPr>
            <w:tcW w:w="2558" w:type="dxa"/>
            <w:shd w:val="clear" w:color="auto" w:fill="auto"/>
            <w:vAlign w:val="center"/>
          </w:tcPr>
          <w:p w14:paraId="0A7104E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Kršan BB</w:t>
            </w:r>
          </w:p>
        </w:tc>
        <w:tc>
          <w:tcPr>
            <w:tcW w:w="2835" w:type="dxa"/>
            <w:shd w:val="clear" w:color="auto" w:fill="auto"/>
            <w:vAlign w:val="center"/>
          </w:tcPr>
          <w:p w14:paraId="2CD50248"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Kršan</w:t>
            </w:r>
          </w:p>
        </w:tc>
        <w:tc>
          <w:tcPr>
            <w:tcW w:w="1191" w:type="dxa"/>
            <w:shd w:val="clear" w:color="auto" w:fill="auto"/>
            <w:vAlign w:val="center"/>
          </w:tcPr>
          <w:p w14:paraId="02C5562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31,7800</w:t>
            </w:r>
          </w:p>
        </w:tc>
        <w:tc>
          <w:tcPr>
            <w:tcW w:w="1773" w:type="dxa"/>
            <w:shd w:val="clear" w:color="auto" w:fill="auto"/>
            <w:vAlign w:val="center"/>
          </w:tcPr>
          <w:p w14:paraId="6785FEE3"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6,64</w:t>
            </w:r>
          </w:p>
        </w:tc>
      </w:tr>
      <w:tr w:rsidR="00DB55AA" w:rsidRPr="004D4EA6" w14:paraId="16A9054E"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8577B4B"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25.</w:t>
            </w:r>
          </w:p>
        </w:tc>
        <w:tc>
          <w:tcPr>
            <w:tcW w:w="2558" w:type="dxa"/>
            <w:shd w:val="clear" w:color="auto" w:fill="auto"/>
            <w:vAlign w:val="center"/>
          </w:tcPr>
          <w:p w14:paraId="3F21C76F"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1</w:t>
            </w:r>
          </w:p>
        </w:tc>
        <w:tc>
          <w:tcPr>
            <w:tcW w:w="2835" w:type="dxa"/>
            <w:shd w:val="clear" w:color="auto" w:fill="auto"/>
            <w:vAlign w:val="center"/>
          </w:tcPr>
          <w:p w14:paraId="0DECC957"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4FF4C42E"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49,0000</w:t>
            </w:r>
          </w:p>
        </w:tc>
        <w:tc>
          <w:tcPr>
            <w:tcW w:w="1773" w:type="dxa"/>
            <w:shd w:val="clear" w:color="auto" w:fill="auto"/>
            <w:vAlign w:val="center"/>
          </w:tcPr>
          <w:p w14:paraId="7C16EDAD"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93,65</w:t>
            </w:r>
          </w:p>
        </w:tc>
      </w:tr>
      <w:tr w:rsidR="00DB55AA" w:rsidRPr="004D4EA6" w14:paraId="3196F0E1"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D3D33C3"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26.</w:t>
            </w:r>
          </w:p>
        </w:tc>
        <w:tc>
          <w:tcPr>
            <w:tcW w:w="2558" w:type="dxa"/>
            <w:shd w:val="clear" w:color="auto" w:fill="auto"/>
            <w:vAlign w:val="center"/>
          </w:tcPr>
          <w:p w14:paraId="5FF7A30B"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r w:rsidRPr="004D4EA6">
              <w:rPr>
                <w:rFonts w:ascii="Ebrima" w:eastAsia="Arial" w:hAnsi="Ebrima"/>
                <w:color w:val="000000"/>
                <w:sz w:val="20"/>
                <w:szCs w:val="20"/>
              </w:rPr>
              <w:t xml:space="preserve"> 44</w:t>
            </w:r>
          </w:p>
        </w:tc>
        <w:tc>
          <w:tcPr>
            <w:tcW w:w="2835" w:type="dxa"/>
            <w:shd w:val="clear" w:color="auto" w:fill="auto"/>
            <w:vAlign w:val="center"/>
          </w:tcPr>
          <w:p w14:paraId="3A36C9B8"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p>
        </w:tc>
        <w:tc>
          <w:tcPr>
            <w:tcW w:w="1191" w:type="dxa"/>
            <w:shd w:val="clear" w:color="auto" w:fill="auto"/>
            <w:vAlign w:val="center"/>
          </w:tcPr>
          <w:p w14:paraId="62E560D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11,7000</w:t>
            </w:r>
          </w:p>
        </w:tc>
        <w:tc>
          <w:tcPr>
            <w:tcW w:w="1773" w:type="dxa"/>
            <w:shd w:val="clear" w:color="auto" w:fill="auto"/>
            <w:vAlign w:val="center"/>
          </w:tcPr>
          <w:p w14:paraId="14C0555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11,18</w:t>
            </w:r>
          </w:p>
        </w:tc>
      </w:tr>
      <w:tr w:rsidR="00DB55AA" w:rsidRPr="004D4EA6" w14:paraId="0573F2FA"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06A3AE66"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27.</w:t>
            </w:r>
          </w:p>
        </w:tc>
        <w:tc>
          <w:tcPr>
            <w:tcW w:w="2558" w:type="dxa"/>
            <w:shd w:val="clear" w:color="auto" w:fill="auto"/>
            <w:vAlign w:val="center"/>
          </w:tcPr>
          <w:p w14:paraId="50663D8B"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7D53EA10"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17476F9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16,0000</w:t>
            </w:r>
          </w:p>
        </w:tc>
        <w:tc>
          <w:tcPr>
            <w:tcW w:w="1773" w:type="dxa"/>
            <w:shd w:val="clear" w:color="auto" w:fill="auto"/>
            <w:vAlign w:val="center"/>
          </w:tcPr>
          <w:p w14:paraId="2A90861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6,37</w:t>
            </w:r>
          </w:p>
        </w:tc>
      </w:tr>
      <w:tr w:rsidR="00DB55AA" w:rsidRPr="004D4EA6" w14:paraId="13C13886"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4C3D0828"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28.</w:t>
            </w:r>
          </w:p>
        </w:tc>
        <w:tc>
          <w:tcPr>
            <w:tcW w:w="2558" w:type="dxa"/>
            <w:shd w:val="clear" w:color="auto" w:fill="auto"/>
            <w:vAlign w:val="center"/>
          </w:tcPr>
          <w:p w14:paraId="5C6ECE3B"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Lazarići</w:t>
            </w:r>
            <w:proofErr w:type="spellEnd"/>
            <w:r w:rsidRPr="004D4EA6">
              <w:rPr>
                <w:rFonts w:ascii="Ebrima" w:eastAsia="Arial" w:hAnsi="Ebrima"/>
                <w:color w:val="000000"/>
                <w:sz w:val="20"/>
                <w:szCs w:val="20"/>
              </w:rPr>
              <w:t xml:space="preserve"> 24</w:t>
            </w:r>
          </w:p>
        </w:tc>
        <w:tc>
          <w:tcPr>
            <w:tcW w:w="2835" w:type="dxa"/>
            <w:shd w:val="clear" w:color="auto" w:fill="auto"/>
            <w:vAlign w:val="center"/>
          </w:tcPr>
          <w:p w14:paraId="21EA9643"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Lazarići</w:t>
            </w:r>
            <w:proofErr w:type="spellEnd"/>
          </w:p>
        </w:tc>
        <w:tc>
          <w:tcPr>
            <w:tcW w:w="1191" w:type="dxa"/>
            <w:shd w:val="clear" w:color="auto" w:fill="auto"/>
            <w:vAlign w:val="center"/>
          </w:tcPr>
          <w:p w14:paraId="3F93403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57,0000</w:t>
            </w:r>
          </w:p>
        </w:tc>
        <w:tc>
          <w:tcPr>
            <w:tcW w:w="1773" w:type="dxa"/>
            <w:shd w:val="clear" w:color="auto" w:fill="auto"/>
            <w:vAlign w:val="center"/>
          </w:tcPr>
          <w:p w14:paraId="0F142AF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22,70</w:t>
            </w:r>
          </w:p>
        </w:tc>
      </w:tr>
      <w:tr w:rsidR="00DB55AA" w:rsidRPr="004D4EA6" w14:paraId="62C6516B"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6A22AA4"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29.</w:t>
            </w:r>
          </w:p>
        </w:tc>
        <w:tc>
          <w:tcPr>
            <w:tcW w:w="2558" w:type="dxa"/>
            <w:shd w:val="clear" w:color="auto" w:fill="auto"/>
            <w:vAlign w:val="center"/>
          </w:tcPr>
          <w:p w14:paraId="464ADE19"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Istarska 5</w:t>
            </w:r>
          </w:p>
        </w:tc>
        <w:tc>
          <w:tcPr>
            <w:tcW w:w="2835" w:type="dxa"/>
            <w:shd w:val="clear" w:color="auto" w:fill="auto"/>
            <w:vAlign w:val="center"/>
          </w:tcPr>
          <w:p w14:paraId="41373D1F"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7F30B882"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10,0000</w:t>
            </w:r>
          </w:p>
        </w:tc>
        <w:tc>
          <w:tcPr>
            <w:tcW w:w="1773" w:type="dxa"/>
            <w:shd w:val="clear" w:color="auto" w:fill="auto"/>
            <w:vAlign w:val="center"/>
          </w:tcPr>
          <w:p w14:paraId="0B2342CC"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3,98</w:t>
            </w:r>
          </w:p>
        </w:tc>
      </w:tr>
      <w:tr w:rsidR="00DB55AA" w:rsidRPr="004D4EA6" w14:paraId="665E12EE"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D2E5062"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30.</w:t>
            </w:r>
          </w:p>
        </w:tc>
        <w:tc>
          <w:tcPr>
            <w:tcW w:w="2558" w:type="dxa"/>
            <w:shd w:val="clear" w:color="auto" w:fill="auto"/>
            <w:vAlign w:val="center"/>
          </w:tcPr>
          <w:p w14:paraId="24CEA9A1"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274E39D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7F0EABD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13,0000</w:t>
            </w:r>
          </w:p>
        </w:tc>
        <w:tc>
          <w:tcPr>
            <w:tcW w:w="1773" w:type="dxa"/>
            <w:shd w:val="clear" w:color="auto" w:fill="auto"/>
            <w:vAlign w:val="center"/>
          </w:tcPr>
          <w:p w14:paraId="70E3987E"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5,18</w:t>
            </w:r>
          </w:p>
        </w:tc>
      </w:tr>
      <w:tr w:rsidR="00DB55AA" w:rsidRPr="004D4EA6" w14:paraId="5C0ECFF0"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420929B9"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31.</w:t>
            </w:r>
          </w:p>
        </w:tc>
        <w:tc>
          <w:tcPr>
            <w:tcW w:w="2558" w:type="dxa"/>
            <w:shd w:val="clear" w:color="auto" w:fill="auto"/>
            <w:vAlign w:val="center"/>
          </w:tcPr>
          <w:p w14:paraId="7492824F"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 67</w:t>
            </w:r>
          </w:p>
        </w:tc>
        <w:tc>
          <w:tcPr>
            <w:tcW w:w="2835" w:type="dxa"/>
            <w:shd w:val="clear" w:color="auto" w:fill="auto"/>
            <w:vAlign w:val="center"/>
          </w:tcPr>
          <w:p w14:paraId="339E045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w:t>
            </w:r>
          </w:p>
        </w:tc>
        <w:tc>
          <w:tcPr>
            <w:tcW w:w="1191" w:type="dxa"/>
            <w:shd w:val="clear" w:color="auto" w:fill="auto"/>
            <w:vAlign w:val="center"/>
          </w:tcPr>
          <w:p w14:paraId="50185564"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56,0000</w:t>
            </w:r>
          </w:p>
        </w:tc>
        <w:tc>
          <w:tcPr>
            <w:tcW w:w="1773" w:type="dxa"/>
            <w:shd w:val="clear" w:color="auto" w:fill="auto"/>
            <w:vAlign w:val="center"/>
          </w:tcPr>
          <w:p w14:paraId="5090BF7C"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78,04</w:t>
            </w:r>
          </w:p>
        </w:tc>
      </w:tr>
      <w:tr w:rsidR="00DB55AA" w:rsidRPr="004D4EA6" w14:paraId="22A18A65"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3F4C0680"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32.</w:t>
            </w:r>
          </w:p>
        </w:tc>
        <w:tc>
          <w:tcPr>
            <w:tcW w:w="2558" w:type="dxa"/>
            <w:shd w:val="clear" w:color="auto" w:fill="auto"/>
            <w:vAlign w:val="center"/>
          </w:tcPr>
          <w:p w14:paraId="62A22DF2"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02C987C4"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086A1E6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13,0000</w:t>
            </w:r>
          </w:p>
        </w:tc>
        <w:tc>
          <w:tcPr>
            <w:tcW w:w="1773" w:type="dxa"/>
            <w:shd w:val="clear" w:color="auto" w:fill="auto"/>
            <w:vAlign w:val="center"/>
          </w:tcPr>
          <w:p w14:paraId="6A1E2C97"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5,18</w:t>
            </w:r>
          </w:p>
        </w:tc>
      </w:tr>
      <w:tr w:rsidR="00DB55AA" w:rsidRPr="004D4EA6" w14:paraId="6A02835A"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A46FE50"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33.</w:t>
            </w:r>
          </w:p>
        </w:tc>
        <w:tc>
          <w:tcPr>
            <w:tcW w:w="2558" w:type="dxa"/>
            <w:shd w:val="clear" w:color="auto" w:fill="auto"/>
            <w:vAlign w:val="center"/>
          </w:tcPr>
          <w:p w14:paraId="009710B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15</w:t>
            </w:r>
          </w:p>
        </w:tc>
        <w:tc>
          <w:tcPr>
            <w:tcW w:w="2835" w:type="dxa"/>
            <w:shd w:val="clear" w:color="auto" w:fill="auto"/>
            <w:vAlign w:val="center"/>
          </w:tcPr>
          <w:p w14:paraId="3E6810AC"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39545D12"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100,0000</w:t>
            </w:r>
          </w:p>
        </w:tc>
        <w:tc>
          <w:tcPr>
            <w:tcW w:w="1773" w:type="dxa"/>
            <w:shd w:val="clear" w:color="auto" w:fill="auto"/>
            <w:vAlign w:val="center"/>
          </w:tcPr>
          <w:p w14:paraId="74833E8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39,82</w:t>
            </w:r>
          </w:p>
        </w:tc>
      </w:tr>
      <w:tr w:rsidR="00DB55AA" w:rsidRPr="004D4EA6" w14:paraId="04485ABA"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D760A74"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34.</w:t>
            </w:r>
          </w:p>
        </w:tc>
        <w:tc>
          <w:tcPr>
            <w:tcW w:w="2558" w:type="dxa"/>
            <w:shd w:val="clear" w:color="auto" w:fill="auto"/>
            <w:vAlign w:val="center"/>
          </w:tcPr>
          <w:p w14:paraId="347C0086"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 Luka 23</w:t>
            </w:r>
          </w:p>
        </w:tc>
        <w:tc>
          <w:tcPr>
            <w:tcW w:w="2835" w:type="dxa"/>
            <w:shd w:val="clear" w:color="auto" w:fill="auto"/>
            <w:vAlign w:val="center"/>
          </w:tcPr>
          <w:p w14:paraId="142CDC3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 Luka</w:t>
            </w:r>
          </w:p>
        </w:tc>
        <w:tc>
          <w:tcPr>
            <w:tcW w:w="1191" w:type="dxa"/>
            <w:shd w:val="clear" w:color="auto" w:fill="auto"/>
            <w:vAlign w:val="center"/>
          </w:tcPr>
          <w:p w14:paraId="1809D58C"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166,6000</w:t>
            </w:r>
          </w:p>
        </w:tc>
        <w:tc>
          <w:tcPr>
            <w:tcW w:w="1773" w:type="dxa"/>
            <w:shd w:val="clear" w:color="auto" w:fill="auto"/>
            <w:vAlign w:val="center"/>
          </w:tcPr>
          <w:p w14:paraId="4C5216FA"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46,43</w:t>
            </w:r>
          </w:p>
        </w:tc>
      </w:tr>
      <w:tr w:rsidR="00DB55AA" w:rsidRPr="004D4EA6" w14:paraId="36EC4982"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6CD463E"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35.</w:t>
            </w:r>
          </w:p>
        </w:tc>
        <w:tc>
          <w:tcPr>
            <w:tcW w:w="2558" w:type="dxa"/>
            <w:shd w:val="clear" w:color="auto" w:fill="auto"/>
            <w:vAlign w:val="center"/>
          </w:tcPr>
          <w:p w14:paraId="6C0CACF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3D543D8C"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63C9F827"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13,0000</w:t>
            </w:r>
          </w:p>
        </w:tc>
        <w:tc>
          <w:tcPr>
            <w:tcW w:w="1773" w:type="dxa"/>
            <w:shd w:val="clear" w:color="auto" w:fill="auto"/>
            <w:vAlign w:val="center"/>
          </w:tcPr>
          <w:p w14:paraId="5641D745"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5,18</w:t>
            </w:r>
          </w:p>
        </w:tc>
      </w:tr>
      <w:tr w:rsidR="00DB55AA" w:rsidRPr="004D4EA6" w14:paraId="7382ECF5"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1CCD918"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36.</w:t>
            </w:r>
          </w:p>
        </w:tc>
        <w:tc>
          <w:tcPr>
            <w:tcW w:w="2558" w:type="dxa"/>
            <w:shd w:val="clear" w:color="auto" w:fill="auto"/>
            <w:vAlign w:val="center"/>
          </w:tcPr>
          <w:p w14:paraId="4AB13187"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3</w:t>
            </w:r>
          </w:p>
        </w:tc>
        <w:tc>
          <w:tcPr>
            <w:tcW w:w="2835" w:type="dxa"/>
            <w:shd w:val="clear" w:color="auto" w:fill="auto"/>
            <w:vAlign w:val="center"/>
          </w:tcPr>
          <w:p w14:paraId="0AC5F0A5"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66ADB34B"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15,0000</w:t>
            </w:r>
          </w:p>
        </w:tc>
        <w:tc>
          <w:tcPr>
            <w:tcW w:w="1773" w:type="dxa"/>
            <w:shd w:val="clear" w:color="auto" w:fill="auto"/>
            <w:vAlign w:val="center"/>
          </w:tcPr>
          <w:p w14:paraId="30C43DC8"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5,97</w:t>
            </w:r>
          </w:p>
        </w:tc>
      </w:tr>
      <w:tr w:rsidR="00DB55AA" w:rsidRPr="004D4EA6" w14:paraId="5F4B72F4"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00C961E7"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37.</w:t>
            </w:r>
          </w:p>
        </w:tc>
        <w:tc>
          <w:tcPr>
            <w:tcW w:w="2558" w:type="dxa"/>
            <w:shd w:val="clear" w:color="auto" w:fill="auto"/>
            <w:vAlign w:val="center"/>
          </w:tcPr>
          <w:p w14:paraId="48BD87CD"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 67</w:t>
            </w:r>
          </w:p>
        </w:tc>
        <w:tc>
          <w:tcPr>
            <w:tcW w:w="2835" w:type="dxa"/>
            <w:shd w:val="clear" w:color="auto" w:fill="auto"/>
            <w:vAlign w:val="center"/>
          </w:tcPr>
          <w:p w14:paraId="2A0F95BF"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Plomin</w:t>
            </w:r>
          </w:p>
        </w:tc>
        <w:tc>
          <w:tcPr>
            <w:tcW w:w="1191" w:type="dxa"/>
            <w:shd w:val="clear" w:color="auto" w:fill="auto"/>
            <w:vAlign w:val="center"/>
          </w:tcPr>
          <w:p w14:paraId="32F0904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18,0000</w:t>
            </w:r>
          </w:p>
        </w:tc>
        <w:tc>
          <w:tcPr>
            <w:tcW w:w="1773" w:type="dxa"/>
            <w:shd w:val="clear" w:color="auto" w:fill="auto"/>
            <w:vAlign w:val="center"/>
          </w:tcPr>
          <w:p w14:paraId="51DB25F1"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24,08</w:t>
            </w:r>
          </w:p>
        </w:tc>
      </w:tr>
      <w:tr w:rsidR="00DB55AA" w:rsidRPr="004D4EA6" w14:paraId="7BFBF031"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6C85E3C3"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38.</w:t>
            </w:r>
          </w:p>
        </w:tc>
        <w:tc>
          <w:tcPr>
            <w:tcW w:w="2558" w:type="dxa"/>
            <w:shd w:val="clear" w:color="auto" w:fill="auto"/>
            <w:vAlign w:val="center"/>
          </w:tcPr>
          <w:p w14:paraId="677FA9F9"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r w:rsidRPr="004D4EA6">
              <w:rPr>
                <w:rFonts w:ascii="Ebrima" w:eastAsia="Arial" w:hAnsi="Ebrima"/>
                <w:color w:val="000000"/>
                <w:sz w:val="20"/>
                <w:szCs w:val="20"/>
              </w:rPr>
              <w:t xml:space="preserve"> 44</w:t>
            </w:r>
          </w:p>
        </w:tc>
        <w:tc>
          <w:tcPr>
            <w:tcW w:w="2835" w:type="dxa"/>
            <w:shd w:val="clear" w:color="auto" w:fill="auto"/>
            <w:vAlign w:val="center"/>
          </w:tcPr>
          <w:p w14:paraId="27A8924C"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p>
        </w:tc>
        <w:tc>
          <w:tcPr>
            <w:tcW w:w="1191" w:type="dxa"/>
            <w:shd w:val="clear" w:color="auto" w:fill="auto"/>
            <w:vAlign w:val="center"/>
          </w:tcPr>
          <w:p w14:paraId="0901231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74,0000</w:t>
            </w:r>
          </w:p>
        </w:tc>
        <w:tc>
          <w:tcPr>
            <w:tcW w:w="1773" w:type="dxa"/>
            <w:shd w:val="clear" w:color="auto" w:fill="auto"/>
            <w:vAlign w:val="center"/>
          </w:tcPr>
          <w:p w14:paraId="0BACB72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225,50</w:t>
            </w:r>
          </w:p>
        </w:tc>
      </w:tr>
      <w:tr w:rsidR="00DB55AA" w:rsidRPr="004D4EA6" w14:paraId="4EBE372C"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0B3A8682"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39.</w:t>
            </w:r>
          </w:p>
        </w:tc>
        <w:tc>
          <w:tcPr>
            <w:tcW w:w="2558" w:type="dxa"/>
            <w:shd w:val="clear" w:color="auto" w:fill="auto"/>
            <w:vAlign w:val="center"/>
          </w:tcPr>
          <w:p w14:paraId="5F46E2B2"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5</w:t>
            </w:r>
          </w:p>
        </w:tc>
        <w:tc>
          <w:tcPr>
            <w:tcW w:w="2835" w:type="dxa"/>
            <w:shd w:val="clear" w:color="auto" w:fill="auto"/>
            <w:vAlign w:val="center"/>
          </w:tcPr>
          <w:p w14:paraId="3D73ACB8"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19B5D175"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48,0000</w:t>
            </w:r>
          </w:p>
        </w:tc>
        <w:tc>
          <w:tcPr>
            <w:tcW w:w="1773" w:type="dxa"/>
            <w:shd w:val="clear" w:color="auto" w:fill="auto"/>
            <w:vAlign w:val="center"/>
          </w:tcPr>
          <w:p w14:paraId="6F313B5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92,91</w:t>
            </w:r>
          </w:p>
        </w:tc>
      </w:tr>
      <w:tr w:rsidR="00DB55AA" w:rsidRPr="004D4EA6" w14:paraId="7A1D6077"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257603C"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40.</w:t>
            </w:r>
          </w:p>
        </w:tc>
        <w:tc>
          <w:tcPr>
            <w:tcW w:w="2558" w:type="dxa"/>
            <w:shd w:val="clear" w:color="auto" w:fill="auto"/>
            <w:vAlign w:val="center"/>
          </w:tcPr>
          <w:p w14:paraId="1D13C20E"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Istarska 5</w:t>
            </w:r>
          </w:p>
        </w:tc>
        <w:tc>
          <w:tcPr>
            <w:tcW w:w="2835" w:type="dxa"/>
            <w:shd w:val="clear" w:color="auto" w:fill="auto"/>
            <w:vAlign w:val="center"/>
          </w:tcPr>
          <w:p w14:paraId="1A084810"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4AC15166"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15,8000</w:t>
            </w:r>
          </w:p>
        </w:tc>
        <w:tc>
          <w:tcPr>
            <w:tcW w:w="1773" w:type="dxa"/>
            <w:shd w:val="clear" w:color="auto" w:fill="auto"/>
            <w:vAlign w:val="center"/>
          </w:tcPr>
          <w:p w14:paraId="755C89B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30,20</w:t>
            </w:r>
          </w:p>
        </w:tc>
      </w:tr>
      <w:tr w:rsidR="00DB55AA" w:rsidRPr="004D4EA6" w14:paraId="260DF9BD"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540AADA4"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41.</w:t>
            </w:r>
          </w:p>
        </w:tc>
        <w:tc>
          <w:tcPr>
            <w:tcW w:w="2558" w:type="dxa"/>
            <w:shd w:val="clear" w:color="auto" w:fill="auto"/>
            <w:vAlign w:val="center"/>
          </w:tcPr>
          <w:p w14:paraId="38B44286"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r w:rsidRPr="004D4EA6">
              <w:rPr>
                <w:rFonts w:ascii="Ebrima" w:eastAsia="Arial" w:hAnsi="Ebrima"/>
                <w:color w:val="000000"/>
                <w:sz w:val="20"/>
                <w:szCs w:val="20"/>
              </w:rPr>
              <w:t xml:space="preserve"> 44</w:t>
            </w:r>
          </w:p>
        </w:tc>
        <w:tc>
          <w:tcPr>
            <w:tcW w:w="2835" w:type="dxa"/>
            <w:shd w:val="clear" w:color="auto" w:fill="auto"/>
            <w:vAlign w:val="center"/>
          </w:tcPr>
          <w:p w14:paraId="7668CF44"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p>
        </w:tc>
        <w:tc>
          <w:tcPr>
            <w:tcW w:w="1191" w:type="dxa"/>
            <w:shd w:val="clear" w:color="auto" w:fill="auto"/>
            <w:vAlign w:val="center"/>
          </w:tcPr>
          <w:p w14:paraId="2DE45393"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19,0000</w:t>
            </w:r>
          </w:p>
        </w:tc>
        <w:tc>
          <w:tcPr>
            <w:tcW w:w="1773" w:type="dxa"/>
            <w:shd w:val="clear" w:color="auto" w:fill="auto"/>
            <w:vAlign w:val="center"/>
          </w:tcPr>
          <w:p w14:paraId="2B66E939" w14:textId="77777777" w:rsidR="00DB55AA" w:rsidRPr="004D4EA6" w:rsidRDefault="00DB55A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3,78</w:t>
            </w:r>
          </w:p>
        </w:tc>
      </w:tr>
      <w:tr w:rsidR="00DB55AA" w:rsidRPr="004D4EA6" w14:paraId="7DCC64C1"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01328CD3" w14:textId="77777777" w:rsidR="00DB55AA" w:rsidRPr="004D4EA6" w:rsidRDefault="00DB55AA" w:rsidP="00DB55AA">
            <w:pPr>
              <w:spacing w:line="276" w:lineRule="auto"/>
              <w:jc w:val="center"/>
              <w:rPr>
                <w:rFonts w:ascii="Ebrima" w:eastAsia="Arial" w:hAnsi="Ebrima"/>
                <w:sz w:val="20"/>
                <w:szCs w:val="20"/>
              </w:rPr>
            </w:pPr>
            <w:r w:rsidRPr="004D4EA6">
              <w:rPr>
                <w:rFonts w:ascii="Ebrima" w:eastAsia="Arial" w:hAnsi="Ebrima"/>
                <w:sz w:val="20"/>
                <w:szCs w:val="20"/>
              </w:rPr>
              <w:t>42.</w:t>
            </w:r>
          </w:p>
        </w:tc>
        <w:tc>
          <w:tcPr>
            <w:tcW w:w="2558" w:type="dxa"/>
            <w:shd w:val="clear" w:color="auto" w:fill="auto"/>
            <w:vAlign w:val="center"/>
          </w:tcPr>
          <w:p w14:paraId="0B5120DF"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 BB</w:t>
            </w:r>
          </w:p>
        </w:tc>
        <w:tc>
          <w:tcPr>
            <w:tcW w:w="2835" w:type="dxa"/>
            <w:shd w:val="clear" w:color="auto" w:fill="auto"/>
            <w:vAlign w:val="center"/>
          </w:tcPr>
          <w:p w14:paraId="4266B08D"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788FF6A3"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39,5000</w:t>
            </w:r>
          </w:p>
        </w:tc>
        <w:tc>
          <w:tcPr>
            <w:tcW w:w="1773" w:type="dxa"/>
            <w:shd w:val="clear" w:color="auto" w:fill="auto"/>
            <w:vAlign w:val="center"/>
          </w:tcPr>
          <w:p w14:paraId="45F5B277" w14:textId="77777777" w:rsidR="00DB55AA" w:rsidRPr="004D4EA6" w:rsidRDefault="00DB55A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79,63</w:t>
            </w:r>
          </w:p>
        </w:tc>
      </w:tr>
      <w:tr w:rsidR="00C265FA" w:rsidRPr="004D4EA6" w14:paraId="1F66EADC" w14:textId="77777777" w:rsidTr="00C012B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5616C600" w14:textId="77777777" w:rsidR="00C265FA" w:rsidRPr="004D4EA6" w:rsidRDefault="00C265FA" w:rsidP="00C012B6">
            <w:pPr>
              <w:spacing w:line="276" w:lineRule="auto"/>
              <w:jc w:val="center"/>
              <w:rPr>
                <w:rFonts w:ascii="Ebrima" w:eastAsia="Arial" w:hAnsi="Ebrima"/>
                <w:sz w:val="20"/>
                <w:szCs w:val="20"/>
              </w:rPr>
            </w:pPr>
            <w:r w:rsidRPr="004D4EA6">
              <w:rPr>
                <w:rFonts w:ascii="Ebrima" w:eastAsia="Arial" w:hAnsi="Ebrima"/>
                <w:sz w:val="20"/>
                <w:szCs w:val="20"/>
              </w:rPr>
              <w:t>43.</w:t>
            </w:r>
          </w:p>
        </w:tc>
        <w:tc>
          <w:tcPr>
            <w:tcW w:w="2558" w:type="dxa"/>
            <w:shd w:val="clear" w:color="auto" w:fill="auto"/>
            <w:vAlign w:val="center"/>
          </w:tcPr>
          <w:p w14:paraId="42B6CEE2" w14:textId="77777777" w:rsidR="00C265FA" w:rsidRPr="004D4EA6" w:rsidRDefault="00C265FA" w:rsidP="00C012B6">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Dumbrova</w:t>
            </w:r>
            <w:proofErr w:type="spellEnd"/>
            <w:r w:rsidRPr="004D4EA6">
              <w:rPr>
                <w:rFonts w:ascii="Ebrima" w:eastAsia="Arial" w:hAnsi="Ebrima"/>
                <w:color w:val="000000"/>
                <w:sz w:val="20"/>
                <w:szCs w:val="20"/>
              </w:rPr>
              <w:t xml:space="preserve"> 6</w:t>
            </w:r>
          </w:p>
        </w:tc>
        <w:tc>
          <w:tcPr>
            <w:tcW w:w="2835" w:type="dxa"/>
            <w:shd w:val="clear" w:color="auto" w:fill="auto"/>
            <w:vAlign w:val="center"/>
          </w:tcPr>
          <w:p w14:paraId="7A2B889E" w14:textId="77777777" w:rsidR="00C265FA" w:rsidRPr="004D4EA6" w:rsidRDefault="00C265FA" w:rsidP="00C012B6">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Potpićan</w:t>
            </w:r>
          </w:p>
        </w:tc>
        <w:tc>
          <w:tcPr>
            <w:tcW w:w="1191" w:type="dxa"/>
            <w:shd w:val="clear" w:color="auto" w:fill="auto"/>
            <w:vAlign w:val="center"/>
          </w:tcPr>
          <w:p w14:paraId="73251167" w14:textId="77777777" w:rsidR="00C265FA" w:rsidRPr="004D4EA6" w:rsidRDefault="00C265FA" w:rsidP="00C012B6">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35,0000</w:t>
            </w:r>
          </w:p>
        </w:tc>
        <w:tc>
          <w:tcPr>
            <w:tcW w:w="1773" w:type="dxa"/>
            <w:shd w:val="clear" w:color="auto" w:fill="auto"/>
            <w:vAlign w:val="center"/>
          </w:tcPr>
          <w:p w14:paraId="70198DEF" w14:textId="77777777" w:rsidR="00C265FA" w:rsidRPr="004D4EA6" w:rsidRDefault="00C265FA" w:rsidP="00C012B6">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13,94</w:t>
            </w:r>
          </w:p>
        </w:tc>
      </w:tr>
      <w:tr w:rsidR="00C265FA" w:rsidRPr="004D4EA6" w14:paraId="73A01F78" w14:textId="77777777" w:rsidTr="00C012B6">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4A4CB617" w14:textId="77777777" w:rsidR="00C265FA" w:rsidRPr="004D4EA6" w:rsidRDefault="00C265FA" w:rsidP="00C012B6">
            <w:pPr>
              <w:spacing w:line="276" w:lineRule="auto"/>
              <w:jc w:val="center"/>
              <w:rPr>
                <w:rFonts w:ascii="Ebrima" w:eastAsia="Arial" w:hAnsi="Ebrima"/>
                <w:sz w:val="20"/>
                <w:szCs w:val="20"/>
              </w:rPr>
            </w:pPr>
            <w:r w:rsidRPr="004D4EA6">
              <w:rPr>
                <w:rFonts w:ascii="Ebrima" w:eastAsia="Arial" w:hAnsi="Ebrima"/>
                <w:sz w:val="20"/>
                <w:szCs w:val="20"/>
              </w:rPr>
              <w:t>44.</w:t>
            </w:r>
          </w:p>
        </w:tc>
        <w:tc>
          <w:tcPr>
            <w:tcW w:w="2558" w:type="dxa"/>
            <w:shd w:val="clear" w:color="auto" w:fill="auto"/>
            <w:vAlign w:val="center"/>
          </w:tcPr>
          <w:p w14:paraId="7BF264B9" w14:textId="77777777" w:rsidR="00C265FA" w:rsidRPr="004D4EA6" w:rsidRDefault="00C265FA" w:rsidP="00C012B6">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r w:rsidRPr="004D4EA6">
              <w:rPr>
                <w:rFonts w:ascii="Ebrima" w:eastAsia="Arial" w:hAnsi="Ebrima"/>
                <w:color w:val="000000"/>
                <w:sz w:val="20"/>
                <w:szCs w:val="20"/>
              </w:rPr>
              <w:t xml:space="preserve"> 44</w:t>
            </w:r>
          </w:p>
        </w:tc>
        <w:tc>
          <w:tcPr>
            <w:tcW w:w="2835" w:type="dxa"/>
            <w:shd w:val="clear" w:color="auto" w:fill="auto"/>
            <w:vAlign w:val="center"/>
          </w:tcPr>
          <w:p w14:paraId="1D0EFB47" w14:textId="77777777" w:rsidR="00C265FA" w:rsidRPr="004D4EA6" w:rsidRDefault="00C265FA" w:rsidP="00C012B6">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proofErr w:type="spellStart"/>
            <w:r w:rsidRPr="004D4EA6">
              <w:rPr>
                <w:rFonts w:ascii="Ebrima" w:eastAsia="Arial" w:hAnsi="Ebrima"/>
                <w:color w:val="000000"/>
                <w:sz w:val="20"/>
                <w:szCs w:val="20"/>
              </w:rPr>
              <w:t>Šušnjevica</w:t>
            </w:r>
            <w:proofErr w:type="spellEnd"/>
          </w:p>
        </w:tc>
        <w:tc>
          <w:tcPr>
            <w:tcW w:w="1191" w:type="dxa"/>
            <w:shd w:val="clear" w:color="auto" w:fill="auto"/>
            <w:vAlign w:val="center"/>
          </w:tcPr>
          <w:p w14:paraId="62CAA630" w14:textId="77777777" w:rsidR="00C265FA" w:rsidRPr="004D4EA6" w:rsidRDefault="00C265FA" w:rsidP="00C012B6">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74,0000</w:t>
            </w:r>
          </w:p>
        </w:tc>
        <w:tc>
          <w:tcPr>
            <w:tcW w:w="1773" w:type="dxa"/>
            <w:shd w:val="clear" w:color="auto" w:fill="auto"/>
            <w:vAlign w:val="center"/>
          </w:tcPr>
          <w:p w14:paraId="13565FA6" w14:textId="77777777" w:rsidR="00C265FA" w:rsidRPr="004D4EA6" w:rsidRDefault="00C265FA" w:rsidP="00C012B6">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225,50</w:t>
            </w:r>
          </w:p>
        </w:tc>
      </w:tr>
      <w:tr w:rsidR="00DB55AA" w:rsidRPr="004D4EA6" w14:paraId="05F3F59F" w14:textId="77777777" w:rsidTr="00FF6CD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2542450A" w14:textId="2E781360" w:rsidR="00DB55AA" w:rsidRPr="004D4EA6" w:rsidRDefault="00DB55AA" w:rsidP="00C265FA">
            <w:pPr>
              <w:spacing w:line="276" w:lineRule="auto"/>
              <w:jc w:val="center"/>
              <w:rPr>
                <w:rFonts w:ascii="Ebrima" w:eastAsia="Arial" w:hAnsi="Ebrima"/>
                <w:sz w:val="20"/>
                <w:szCs w:val="20"/>
              </w:rPr>
            </w:pPr>
            <w:r w:rsidRPr="004D4EA6">
              <w:rPr>
                <w:rFonts w:ascii="Ebrima" w:eastAsia="Arial" w:hAnsi="Ebrima"/>
                <w:sz w:val="20"/>
                <w:szCs w:val="20"/>
              </w:rPr>
              <w:t>4</w:t>
            </w:r>
            <w:r w:rsidR="00C265FA">
              <w:rPr>
                <w:rFonts w:ascii="Ebrima" w:eastAsia="Arial" w:hAnsi="Ebrima"/>
                <w:sz w:val="20"/>
                <w:szCs w:val="20"/>
              </w:rPr>
              <w:t>5</w:t>
            </w:r>
            <w:r w:rsidRPr="004D4EA6">
              <w:rPr>
                <w:rFonts w:ascii="Ebrima" w:eastAsia="Arial" w:hAnsi="Ebrima"/>
                <w:sz w:val="20"/>
                <w:szCs w:val="20"/>
              </w:rPr>
              <w:t>.</w:t>
            </w:r>
          </w:p>
        </w:tc>
        <w:tc>
          <w:tcPr>
            <w:tcW w:w="2558" w:type="dxa"/>
            <w:shd w:val="clear" w:color="auto" w:fill="auto"/>
            <w:vAlign w:val="center"/>
          </w:tcPr>
          <w:p w14:paraId="7A5F4D19" w14:textId="7041BCFC" w:rsidR="00DB55AA" w:rsidRPr="004D4EA6" w:rsidRDefault="00C265FA" w:rsidP="00C265F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Pr>
                <w:rFonts w:ascii="Ebrima" w:eastAsia="Arial" w:hAnsi="Ebrima"/>
                <w:color w:val="000000"/>
                <w:sz w:val="20"/>
                <w:szCs w:val="20"/>
              </w:rPr>
              <w:t>Kršan 35</w:t>
            </w:r>
            <w:r w:rsidR="00DB55AA" w:rsidRPr="004D4EA6">
              <w:rPr>
                <w:rFonts w:ascii="Ebrima" w:eastAsia="Arial" w:hAnsi="Ebrima"/>
                <w:color w:val="000000"/>
                <w:sz w:val="20"/>
                <w:szCs w:val="20"/>
              </w:rPr>
              <w:t xml:space="preserve"> </w:t>
            </w:r>
          </w:p>
        </w:tc>
        <w:tc>
          <w:tcPr>
            <w:tcW w:w="2835" w:type="dxa"/>
            <w:shd w:val="clear" w:color="auto" w:fill="auto"/>
            <w:vAlign w:val="center"/>
          </w:tcPr>
          <w:p w14:paraId="351DA853" w14:textId="3F117FA8" w:rsidR="00DB55AA" w:rsidRPr="004D4EA6" w:rsidRDefault="00C265FA" w:rsidP="00DB55A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Pr>
                <w:rFonts w:ascii="Ebrima" w:eastAsia="Arial" w:hAnsi="Ebrima"/>
                <w:color w:val="000000"/>
                <w:sz w:val="20"/>
                <w:szCs w:val="20"/>
              </w:rPr>
              <w:t>Kršan</w:t>
            </w:r>
          </w:p>
        </w:tc>
        <w:tc>
          <w:tcPr>
            <w:tcW w:w="1191" w:type="dxa"/>
            <w:shd w:val="clear" w:color="auto" w:fill="auto"/>
            <w:vAlign w:val="center"/>
          </w:tcPr>
          <w:p w14:paraId="4DCF55E3" w14:textId="4E862DCA" w:rsidR="00DB55AA" w:rsidRPr="004D4EA6" w:rsidRDefault="00C265FA" w:rsidP="00C265F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Pr>
                <w:rFonts w:ascii="Ebrima" w:eastAsia="Arial" w:hAnsi="Ebrima"/>
                <w:color w:val="000000"/>
                <w:sz w:val="20"/>
                <w:szCs w:val="20"/>
              </w:rPr>
              <w:t>40</w:t>
            </w:r>
            <w:r w:rsidR="00DB55AA" w:rsidRPr="004D4EA6">
              <w:rPr>
                <w:rFonts w:ascii="Ebrima" w:eastAsia="Arial" w:hAnsi="Ebrima"/>
                <w:color w:val="000000"/>
                <w:sz w:val="20"/>
                <w:szCs w:val="20"/>
              </w:rPr>
              <w:t>,</w:t>
            </w:r>
            <w:r>
              <w:rPr>
                <w:rFonts w:ascii="Ebrima" w:eastAsia="Arial" w:hAnsi="Ebrima"/>
                <w:color w:val="000000"/>
                <w:sz w:val="20"/>
                <w:szCs w:val="20"/>
              </w:rPr>
              <w:t>3</w:t>
            </w:r>
            <w:r w:rsidR="00DB55AA" w:rsidRPr="004D4EA6">
              <w:rPr>
                <w:rFonts w:ascii="Ebrima" w:eastAsia="Arial" w:hAnsi="Ebrima"/>
                <w:color w:val="000000"/>
                <w:sz w:val="20"/>
                <w:szCs w:val="20"/>
              </w:rPr>
              <w:t>000</w:t>
            </w:r>
          </w:p>
        </w:tc>
        <w:tc>
          <w:tcPr>
            <w:tcW w:w="1773" w:type="dxa"/>
            <w:shd w:val="clear" w:color="auto" w:fill="auto"/>
            <w:vAlign w:val="center"/>
          </w:tcPr>
          <w:p w14:paraId="261EC839" w14:textId="059640D4" w:rsidR="00DB55AA" w:rsidRPr="004D4EA6" w:rsidRDefault="00C265FA" w:rsidP="00C265F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olor w:val="000000"/>
                <w:sz w:val="20"/>
                <w:szCs w:val="20"/>
              </w:rPr>
            </w:pPr>
            <w:r>
              <w:rPr>
                <w:rFonts w:ascii="Ebrima" w:eastAsia="Arial" w:hAnsi="Ebrima"/>
                <w:color w:val="000000"/>
                <w:sz w:val="20"/>
                <w:szCs w:val="20"/>
              </w:rPr>
              <w:t>76</w:t>
            </w:r>
            <w:r w:rsidR="00DB55AA" w:rsidRPr="004D4EA6">
              <w:rPr>
                <w:rFonts w:ascii="Ebrima" w:eastAsia="Arial" w:hAnsi="Ebrima"/>
                <w:color w:val="000000"/>
                <w:sz w:val="20"/>
                <w:szCs w:val="20"/>
              </w:rPr>
              <w:t>,</w:t>
            </w:r>
            <w:r>
              <w:rPr>
                <w:rFonts w:ascii="Ebrima" w:eastAsia="Arial" w:hAnsi="Ebrima"/>
                <w:color w:val="000000"/>
                <w:sz w:val="20"/>
                <w:szCs w:val="20"/>
              </w:rPr>
              <w:t>8</w:t>
            </w:r>
            <w:r w:rsidR="00DB55AA" w:rsidRPr="004D4EA6">
              <w:rPr>
                <w:rFonts w:ascii="Ebrima" w:eastAsia="Arial" w:hAnsi="Ebrima"/>
                <w:color w:val="000000"/>
                <w:sz w:val="20"/>
                <w:szCs w:val="20"/>
              </w:rPr>
              <w:t>9</w:t>
            </w:r>
          </w:p>
        </w:tc>
      </w:tr>
      <w:tr w:rsidR="00DB55AA" w:rsidRPr="004D4EA6" w14:paraId="725B0CBF" w14:textId="77777777" w:rsidTr="00FF6CD1">
        <w:trPr>
          <w:trHeight w:val="227"/>
          <w:jc w:val="center"/>
        </w:trPr>
        <w:tc>
          <w:tcPr>
            <w:cnfStyle w:val="001000000000" w:firstRow="0" w:lastRow="0" w:firstColumn="1" w:lastColumn="0" w:oddVBand="0" w:evenVBand="0" w:oddHBand="0" w:evenHBand="0" w:firstRowFirstColumn="0" w:firstRowLastColumn="0" w:lastRowFirstColumn="0" w:lastRowLastColumn="0"/>
            <w:tcW w:w="693" w:type="dxa"/>
            <w:shd w:val="clear" w:color="auto" w:fill="auto"/>
            <w:vAlign w:val="center"/>
          </w:tcPr>
          <w:p w14:paraId="7B22901A" w14:textId="499FCA90" w:rsidR="00DB55AA" w:rsidRPr="004D4EA6" w:rsidRDefault="00DB55AA" w:rsidP="00C265FA">
            <w:pPr>
              <w:spacing w:line="276" w:lineRule="auto"/>
              <w:jc w:val="center"/>
              <w:rPr>
                <w:rFonts w:ascii="Ebrima" w:eastAsia="Arial" w:hAnsi="Ebrima"/>
                <w:sz w:val="20"/>
                <w:szCs w:val="20"/>
              </w:rPr>
            </w:pPr>
            <w:r w:rsidRPr="004D4EA6">
              <w:rPr>
                <w:rFonts w:ascii="Ebrima" w:eastAsia="Arial" w:hAnsi="Ebrima"/>
                <w:sz w:val="20"/>
                <w:szCs w:val="20"/>
              </w:rPr>
              <w:t>4</w:t>
            </w:r>
            <w:r w:rsidR="00C265FA">
              <w:rPr>
                <w:rFonts w:ascii="Ebrima" w:eastAsia="Arial" w:hAnsi="Ebrima"/>
                <w:sz w:val="20"/>
                <w:szCs w:val="20"/>
              </w:rPr>
              <w:t>6</w:t>
            </w:r>
            <w:r w:rsidRPr="004D4EA6">
              <w:rPr>
                <w:rFonts w:ascii="Ebrima" w:eastAsia="Arial" w:hAnsi="Ebrima"/>
                <w:sz w:val="20"/>
                <w:szCs w:val="20"/>
              </w:rPr>
              <w:t>.</w:t>
            </w:r>
          </w:p>
        </w:tc>
        <w:tc>
          <w:tcPr>
            <w:tcW w:w="2558" w:type="dxa"/>
            <w:shd w:val="clear" w:color="auto" w:fill="auto"/>
            <w:vAlign w:val="center"/>
          </w:tcPr>
          <w:p w14:paraId="77FF3040" w14:textId="48C79909" w:rsidR="00DB55AA" w:rsidRPr="004D4EA6" w:rsidRDefault="00C265F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Pr>
                <w:rFonts w:ascii="Ebrima" w:eastAsia="Arial" w:hAnsi="Ebrima"/>
                <w:color w:val="000000"/>
                <w:sz w:val="20"/>
                <w:szCs w:val="20"/>
              </w:rPr>
              <w:t>Istarska 5</w:t>
            </w:r>
          </w:p>
        </w:tc>
        <w:tc>
          <w:tcPr>
            <w:tcW w:w="2835" w:type="dxa"/>
            <w:shd w:val="clear" w:color="auto" w:fill="auto"/>
            <w:vAlign w:val="center"/>
          </w:tcPr>
          <w:p w14:paraId="13EAFC5E" w14:textId="3C731DDB" w:rsidR="00DB55AA" w:rsidRPr="004D4EA6" w:rsidRDefault="00C265FA" w:rsidP="00DB55A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Pr>
                <w:rFonts w:ascii="Ebrima" w:eastAsia="Arial" w:hAnsi="Ebrima"/>
                <w:color w:val="000000"/>
                <w:sz w:val="20"/>
                <w:szCs w:val="20"/>
              </w:rPr>
              <w:t>Potpićan</w:t>
            </w:r>
          </w:p>
        </w:tc>
        <w:tc>
          <w:tcPr>
            <w:tcW w:w="1191" w:type="dxa"/>
            <w:shd w:val="clear" w:color="auto" w:fill="auto"/>
            <w:vAlign w:val="center"/>
          </w:tcPr>
          <w:p w14:paraId="38E05207" w14:textId="1A5127F4" w:rsidR="00DB55AA" w:rsidRPr="004D4EA6" w:rsidRDefault="00C265FA" w:rsidP="00C265F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Pr>
                <w:rFonts w:ascii="Ebrima" w:eastAsia="Arial" w:hAnsi="Ebrima"/>
                <w:color w:val="000000"/>
                <w:sz w:val="20"/>
                <w:szCs w:val="20"/>
              </w:rPr>
              <w:t>23</w:t>
            </w:r>
            <w:r w:rsidR="00DB55AA" w:rsidRPr="004D4EA6">
              <w:rPr>
                <w:rFonts w:ascii="Ebrima" w:eastAsia="Arial" w:hAnsi="Ebrima"/>
                <w:color w:val="000000"/>
                <w:sz w:val="20"/>
                <w:szCs w:val="20"/>
              </w:rPr>
              <w:t>,</w:t>
            </w:r>
            <w:r>
              <w:rPr>
                <w:rFonts w:ascii="Ebrima" w:eastAsia="Arial" w:hAnsi="Ebrima"/>
                <w:color w:val="000000"/>
                <w:sz w:val="20"/>
                <w:szCs w:val="20"/>
              </w:rPr>
              <w:t>15</w:t>
            </w:r>
            <w:r w:rsidR="00DB55AA" w:rsidRPr="004D4EA6">
              <w:rPr>
                <w:rFonts w:ascii="Ebrima" w:eastAsia="Arial" w:hAnsi="Ebrima"/>
                <w:color w:val="000000"/>
                <w:sz w:val="20"/>
                <w:szCs w:val="20"/>
              </w:rPr>
              <w:t>00</w:t>
            </w:r>
          </w:p>
        </w:tc>
        <w:tc>
          <w:tcPr>
            <w:tcW w:w="1773" w:type="dxa"/>
            <w:shd w:val="clear" w:color="auto" w:fill="auto"/>
            <w:vAlign w:val="center"/>
          </w:tcPr>
          <w:p w14:paraId="10B7B302" w14:textId="3D7AAC68" w:rsidR="00DB55AA" w:rsidRPr="004D4EA6" w:rsidRDefault="00DB55AA" w:rsidP="00C265F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color w:val="000000"/>
                <w:sz w:val="20"/>
                <w:szCs w:val="20"/>
              </w:rPr>
            </w:pPr>
            <w:r w:rsidRPr="004D4EA6">
              <w:rPr>
                <w:rFonts w:ascii="Ebrima" w:eastAsia="Arial" w:hAnsi="Ebrima"/>
                <w:color w:val="000000"/>
                <w:sz w:val="20"/>
                <w:szCs w:val="20"/>
              </w:rPr>
              <w:t>5</w:t>
            </w:r>
            <w:r w:rsidR="00C265FA">
              <w:rPr>
                <w:rFonts w:ascii="Ebrima" w:eastAsia="Arial" w:hAnsi="Ebrima"/>
                <w:color w:val="000000"/>
                <w:sz w:val="20"/>
                <w:szCs w:val="20"/>
              </w:rPr>
              <w:t>0</w:t>
            </w:r>
            <w:r w:rsidRPr="004D4EA6">
              <w:rPr>
                <w:rFonts w:ascii="Ebrima" w:eastAsia="Arial" w:hAnsi="Ebrima"/>
                <w:color w:val="000000"/>
                <w:sz w:val="20"/>
                <w:szCs w:val="20"/>
              </w:rPr>
              <w:t>,0</w:t>
            </w:r>
          </w:p>
        </w:tc>
      </w:tr>
    </w:tbl>
    <w:p w14:paraId="2A04DDFE" w14:textId="77777777" w:rsidR="00DB55AA" w:rsidRPr="004D4EA6" w:rsidRDefault="00DB55AA" w:rsidP="00DB55AA">
      <w:pPr>
        <w:spacing w:line="276" w:lineRule="auto"/>
        <w:jc w:val="center"/>
        <w:rPr>
          <w:rFonts w:ascii="Ebrima" w:eastAsia="Arial" w:hAnsi="Ebrima"/>
          <w:i/>
          <w:sz w:val="20"/>
          <w:szCs w:val="20"/>
          <w:lang w:eastAsia="en-US"/>
        </w:rPr>
      </w:pPr>
      <w:r w:rsidRPr="004D4EA6">
        <w:rPr>
          <w:rFonts w:ascii="Ebrima" w:eastAsia="Arial" w:hAnsi="Ebrima"/>
          <w:i/>
          <w:sz w:val="20"/>
          <w:szCs w:val="20"/>
          <w:lang w:eastAsia="en-US"/>
        </w:rPr>
        <w:t>Izvor: Općina Kršan</w:t>
      </w:r>
    </w:p>
    <w:p w14:paraId="5CE40CCB" w14:textId="55667C99" w:rsidR="00D96FB0" w:rsidRPr="004D4EA6" w:rsidRDefault="00D96FB0" w:rsidP="00236708">
      <w:pPr>
        <w:spacing w:line="276" w:lineRule="auto"/>
        <w:jc w:val="both"/>
        <w:rPr>
          <w:rFonts w:ascii="Ebrima" w:hAnsi="Ebrima" w:cs="Arial"/>
          <w:color w:val="000000" w:themeColor="text1"/>
        </w:rPr>
      </w:pPr>
    </w:p>
    <w:p w14:paraId="3F826670" w14:textId="77777777" w:rsidR="00712EB6" w:rsidRPr="004D4EA6" w:rsidRDefault="00AE431C" w:rsidP="00AE431C">
      <w:pPr>
        <w:spacing w:line="276" w:lineRule="auto"/>
        <w:jc w:val="both"/>
        <w:rPr>
          <w:rFonts w:ascii="Ebrima" w:hAnsi="Ebrima" w:cs="Arial"/>
        </w:rPr>
      </w:pPr>
      <w:r w:rsidRPr="004D4EA6">
        <w:rPr>
          <w:rFonts w:ascii="Ebrima" w:hAnsi="Ebrima" w:cs="Arial"/>
        </w:rPr>
        <w:t>Za sve poslovne prostore potrebno je kontinuirano praćenje postojećeg stanja, te kontinuirano voditi brigu o njihovom tekućem održavanju.</w:t>
      </w:r>
    </w:p>
    <w:p w14:paraId="1C101947" w14:textId="77777777" w:rsidR="00DB55AA" w:rsidRPr="004D4EA6" w:rsidRDefault="00DB55AA" w:rsidP="00DB55AA">
      <w:pPr>
        <w:spacing w:line="276" w:lineRule="auto"/>
        <w:jc w:val="both"/>
        <w:rPr>
          <w:rFonts w:ascii="Ebrima" w:eastAsia="Arial" w:hAnsi="Ebrima"/>
          <w:i/>
          <w:sz w:val="20"/>
          <w:szCs w:val="20"/>
          <w:lang w:eastAsia="en-US"/>
        </w:rPr>
      </w:pPr>
    </w:p>
    <w:p w14:paraId="30A6890B" w14:textId="77777777" w:rsidR="00DB55AA" w:rsidRPr="004D4EA6" w:rsidRDefault="00DB55AA" w:rsidP="00DB55AA">
      <w:pPr>
        <w:spacing w:line="276" w:lineRule="auto"/>
        <w:jc w:val="both"/>
        <w:rPr>
          <w:rFonts w:ascii="Ebrima" w:hAnsi="Ebrima"/>
          <w:lang w:eastAsia="en-US"/>
        </w:rPr>
      </w:pPr>
      <w:r w:rsidRPr="004D4EA6">
        <w:rPr>
          <w:rFonts w:ascii="Ebrima" w:hAnsi="Ebrima"/>
          <w:lang w:eastAsia="en-US"/>
        </w:rPr>
        <w:t>Odlukom o davanju nekretnina/poslovnih prostora u vlasništvu Općine Kršan na korištenje Udrugama za provođenje aktivnosti od interesa za opće dobro i ostalim korisnicima („Službeno glasilo Općine Kršan“ br. 09/23) utvrđuju se uvjeti, mjerila i postupci za dodjelu poslovnih prostora Općine Kršan na korištenje udrugama za provođenje aktivnosti od interesa za opće dobro. Korištenjem se smatra kontinuirano svakodnevno ili periodično korištenje koje traje određeno vrijeme ne dulje od 5 godina.</w:t>
      </w:r>
    </w:p>
    <w:p w14:paraId="7FE43313" w14:textId="77777777" w:rsidR="00DB55AA" w:rsidRPr="004D4EA6" w:rsidRDefault="00DB55AA" w:rsidP="00DB55AA">
      <w:pPr>
        <w:spacing w:line="276" w:lineRule="auto"/>
        <w:jc w:val="both"/>
        <w:rPr>
          <w:rFonts w:ascii="Ebrima" w:hAnsi="Ebrima"/>
          <w:lang w:eastAsia="en-US"/>
        </w:rPr>
      </w:pPr>
      <w:r w:rsidRPr="004D4EA6">
        <w:rPr>
          <w:rFonts w:ascii="Ebrima" w:hAnsi="Ebrima"/>
          <w:lang w:eastAsia="en-US"/>
        </w:rPr>
        <w:t>Pod ostalim korisnicima smatraju se korisnici koji Općinske prostore koriste povremeno, do najviše 3 puta tjedno, odnosno jednokratno, za potrebe proslava i svečanosti u skladu s Odlukom bez provođenja javnog natječaja.</w:t>
      </w:r>
    </w:p>
    <w:p w14:paraId="70885610" w14:textId="77777777" w:rsidR="00DB55AA" w:rsidRPr="004D4EA6" w:rsidRDefault="00DB55AA" w:rsidP="00DB55AA">
      <w:pPr>
        <w:spacing w:line="276" w:lineRule="auto"/>
        <w:jc w:val="both"/>
        <w:rPr>
          <w:rFonts w:ascii="Ebrima" w:hAnsi="Ebrima"/>
          <w:color w:val="00B050"/>
          <w:lang w:eastAsia="en-US"/>
        </w:rPr>
      </w:pPr>
    </w:p>
    <w:p w14:paraId="395A8EE3" w14:textId="77777777" w:rsidR="00DB55AA" w:rsidRPr="004D4EA6" w:rsidRDefault="00DB55AA" w:rsidP="00DB55AA">
      <w:pPr>
        <w:spacing w:line="276" w:lineRule="auto"/>
        <w:jc w:val="both"/>
        <w:rPr>
          <w:rFonts w:ascii="Ebrima" w:hAnsi="Ebrima"/>
          <w:lang w:eastAsia="en-US"/>
        </w:rPr>
      </w:pPr>
      <w:r w:rsidRPr="004D4EA6">
        <w:rPr>
          <w:rFonts w:ascii="Ebrima" w:hAnsi="Ebrima"/>
          <w:lang w:eastAsia="en-US"/>
        </w:rPr>
        <w:t>Prostor se može dati na korištenje udrugama uz uvjet:</w:t>
      </w:r>
    </w:p>
    <w:p w14:paraId="622863AB"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lastRenderedPageBreak/>
        <w:t>da djeluju na području Općine Kršan,</w:t>
      </w:r>
    </w:p>
    <w:p w14:paraId="428482B8"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da nemaju dugovanja prema Općini Kršan,</w:t>
      </w:r>
    </w:p>
    <w:p w14:paraId="7097A063"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da nemaju duga po osnovi javnih davanja (Potvrda porezne uprave),</w:t>
      </w:r>
    </w:p>
    <w:p w14:paraId="03F0E41D"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da se protiv udruge, odnosno osobe ovlaštene za zastupanje udruge ne vodi kazneni postupak i da nije pravomoćno osuđena za prekršaj ili kazneno djelo.</w:t>
      </w:r>
    </w:p>
    <w:p w14:paraId="4B6BE09C" w14:textId="77777777" w:rsidR="00DB55AA" w:rsidRPr="004D4EA6" w:rsidRDefault="00DB55AA" w:rsidP="00DB55AA">
      <w:pPr>
        <w:spacing w:line="276" w:lineRule="auto"/>
        <w:jc w:val="both"/>
        <w:rPr>
          <w:rFonts w:ascii="Ebrima" w:hAnsi="Ebrima"/>
          <w:lang w:eastAsia="en-US"/>
        </w:rPr>
      </w:pPr>
      <w:r w:rsidRPr="004D4EA6">
        <w:rPr>
          <w:rFonts w:ascii="Ebrima" w:hAnsi="Ebrima"/>
          <w:lang w:eastAsia="en-US"/>
        </w:rPr>
        <w:t>Prostori se dodjeljuju na korištenje udrugama putem javnog natječaja, uz posebnu pažnju da se racionalno koriste svi općinski prostori.</w:t>
      </w:r>
    </w:p>
    <w:p w14:paraId="0494A3BB" w14:textId="77777777" w:rsidR="00DB55AA" w:rsidRPr="004D4EA6" w:rsidRDefault="00DB55AA" w:rsidP="00DB55AA">
      <w:pPr>
        <w:spacing w:line="276" w:lineRule="auto"/>
        <w:jc w:val="both"/>
        <w:rPr>
          <w:rFonts w:ascii="Ebrima" w:hAnsi="Ebrima"/>
          <w:lang w:eastAsia="en-US"/>
        </w:rPr>
      </w:pPr>
    </w:p>
    <w:p w14:paraId="5559F55B" w14:textId="77777777" w:rsidR="00DB55AA" w:rsidRPr="004D4EA6" w:rsidRDefault="00DB55AA" w:rsidP="00DB55AA">
      <w:pPr>
        <w:spacing w:line="276" w:lineRule="auto"/>
        <w:jc w:val="both"/>
        <w:rPr>
          <w:rFonts w:ascii="Ebrima" w:hAnsi="Ebrima"/>
          <w:u w:val="single"/>
          <w:lang w:eastAsia="en-US"/>
        </w:rPr>
      </w:pPr>
      <w:r w:rsidRPr="004D4EA6">
        <w:rPr>
          <w:rFonts w:ascii="Ebrima" w:hAnsi="Ebrima"/>
          <w:u w:val="single"/>
          <w:lang w:eastAsia="en-US"/>
        </w:rPr>
        <w:t>Mjerila za utvrđivanje liste reda prvenstva:</w:t>
      </w:r>
    </w:p>
    <w:p w14:paraId="77267547" w14:textId="77777777" w:rsidR="00DB55AA" w:rsidRPr="004D4EA6" w:rsidRDefault="00DB55AA" w:rsidP="00E71F7E">
      <w:pPr>
        <w:numPr>
          <w:ilvl w:val="0"/>
          <w:numId w:val="25"/>
        </w:numPr>
        <w:spacing w:line="276" w:lineRule="auto"/>
        <w:contextualSpacing/>
        <w:jc w:val="both"/>
        <w:rPr>
          <w:rFonts w:ascii="Ebrima" w:hAnsi="Ebrima"/>
          <w:u w:val="single"/>
          <w:lang w:eastAsia="en-US"/>
        </w:rPr>
      </w:pPr>
      <w:r w:rsidRPr="004D4EA6">
        <w:rPr>
          <w:rFonts w:ascii="Ebrima" w:hAnsi="Ebrima"/>
          <w:u w:val="single"/>
          <w:lang w:eastAsia="en-US"/>
        </w:rPr>
        <w:t>godine aktivnog djelovanja</w:t>
      </w:r>
    </w:p>
    <w:p w14:paraId="196E211A"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do 1 godine..............................................................................................................1 bod</w:t>
      </w:r>
    </w:p>
    <w:p w14:paraId="30F8A31C"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do 2 godine..............................................................................................................2 boda</w:t>
      </w:r>
    </w:p>
    <w:p w14:paraId="4D9639A5"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od 2 do 5 godina....................................................................................................5 bodova</w:t>
      </w:r>
    </w:p>
    <w:p w14:paraId="172E4BEE"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5 godina i više..........................................................................................................10 bodova</w:t>
      </w:r>
    </w:p>
    <w:p w14:paraId="6623ACE5" w14:textId="77777777" w:rsidR="00DB55AA" w:rsidRPr="004D4EA6" w:rsidRDefault="00DB55AA" w:rsidP="00DB55AA">
      <w:pPr>
        <w:spacing w:line="276" w:lineRule="auto"/>
        <w:ind w:left="360"/>
        <w:jc w:val="both"/>
        <w:rPr>
          <w:rFonts w:ascii="Ebrima" w:hAnsi="Ebrima"/>
          <w:lang w:eastAsia="en-US"/>
        </w:rPr>
      </w:pPr>
    </w:p>
    <w:p w14:paraId="01ACB951" w14:textId="77777777" w:rsidR="00DB55AA" w:rsidRPr="004D4EA6" w:rsidRDefault="00DB55AA" w:rsidP="00E71F7E">
      <w:pPr>
        <w:numPr>
          <w:ilvl w:val="0"/>
          <w:numId w:val="25"/>
        </w:numPr>
        <w:spacing w:line="276" w:lineRule="auto"/>
        <w:contextualSpacing/>
        <w:jc w:val="both"/>
        <w:rPr>
          <w:rFonts w:ascii="Ebrima" w:hAnsi="Ebrima"/>
          <w:u w:val="single"/>
          <w:lang w:eastAsia="en-US"/>
        </w:rPr>
      </w:pPr>
      <w:r w:rsidRPr="004D4EA6">
        <w:rPr>
          <w:rFonts w:ascii="Ebrima" w:hAnsi="Ebrima"/>
          <w:u w:val="single"/>
          <w:lang w:eastAsia="en-US"/>
        </w:rPr>
        <w:t>broj članova</w:t>
      </w:r>
    </w:p>
    <w:p w14:paraId="5A4E1005"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do 10..............................................................................................................................1 bod</w:t>
      </w:r>
    </w:p>
    <w:p w14:paraId="7FC9877A"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od 11 do 30.................................................................................................................2 boda</w:t>
      </w:r>
    </w:p>
    <w:p w14:paraId="715F473B" w14:textId="77777777" w:rsidR="00DB55AA" w:rsidRPr="004D4EA6" w:rsidRDefault="00DB55AA" w:rsidP="00E71F7E">
      <w:pPr>
        <w:numPr>
          <w:ilvl w:val="0"/>
          <w:numId w:val="24"/>
        </w:numPr>
        <w:spacing w:line="276" w:lineRule="auto"/>
        <w:contextualSpacing/>
        <w:jc w:val="both"/>
        <w:rPr>
          <w:rFonts w:ascii="Ebrima" w:hAnsi="Ebrima"/>
          <w:lang w:eastAsia="en-US"/>
        </w:rPr>
      </w:pPr>
      <w:r w:rsidRPr="004D4EA6">
        <w:rPr>
          <w:rFonts w:ascii="Ebrima" w:hAnsi="Ebrima"/>
          <w:lang w:eastAsia="en-US"/>
        </w:rPr>
        <w:t>više od 30.....................................................................................................................3 boda</w:t>
      </w:r>
    </w:p>
    <w:p w14:paraId="6F3CA2A2" w14:textId="77777777" w:rsidR="00DB55AA" w:rsidRPr="004D4EA6" w:rsidRDefault="00DB55AA" w:rsidP="00DB55AA">
      <w:pPr>
        <w:spacing w:line="276" w:lineRule="auto"/>
        <w:ind w:left="360"/>
        <w:jc w:val="both"/>
        <w:rPr>
          <w:rFonts w:ascii="Ebrima" w:hAnsi="Ebrima"/>
          <w:lang w:eastAsia="en-US"/>
        </w:rPr>
      </w:pPr>
    </w:p>
    <w:p w14:paraId="043818F7" w14:textId="77777777" w:rsidR="00DB55AA" w:rsidRPr="004D4EA6" w:rsidRDefault="00DB55AA" w:rsidP="00E71F7E">
      <w:pPr>
        <w:numPr>
          <w:ilvl w:val="0"/>
          <w:numId w:val="25"/>
        </w:numPr>
        <w:spacing w:line="276" w:lineRule="auto"/>
        <w:contextualSpacing/>
        <w:jc w:val="both"/>
        <w:rPr>
          <w:rFonts w:ascii="Ebrima" w:hAnsi="Ebrima"/>
          <w:u w:val="single"/>
          <w:lang w:eastAsia="en-US"/>
        </w:rPr>
      </w:pPr>
      <w:r w:rsidRPr="004D4EA6">
        <w:rPr>
          <w:rFonts w:ascii="Ebrima" w:hAnsi="Ebrima"/>
          <w:u w:val="single"/>
          <w:lang w:eastAsia="en-US"/>
        </w:rPr>
        <w:t>neposredan rad s korisnicima usluga</w:t>
      </w:r>
    </w:p>
    <w:p w14:paraId="772275CC"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rad s ciljanim skupinama do 10 korisnika.........................................................1 bod</w:t>
      </w:r>
    </w:p>
    <w:p w14:paraId="000E0A8D"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rad s ciljanim skupinama od 10 do 30 korisnika............................................3 boda</w:t>
      </w:r>
    </w:p>
    <w:p w14:paraId="35B76504"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rad s ciljanim skupinama s više od 30 korisnika.............................................5 bodova</w:t>
      </w:r>
    </w:p>
    <w:p w14:paraId="57AB2138" w14:textId="77777777" w:rsidR="00DB55AA" w:rsidRPr="004D4EA6" w:rsidRDefault="00DB55AA" w:rsidP="00DB55AA">
      <w:pPr>
        <w:spacing w:line="276" w:lineRule="auto"/>
        <w:jc w:val="both"/>
        <w:rPr>
          <w:rFonts w:ascii="Ebrima" w:eastAsia="Arial" w:hAnsi="Ebrima"/>
          <w:iCs/>
          <w:lang w:eastAsia="en-US"/>
        </w:rPr>
      </w:pPr>
    </w:p>
    <w:p w14:paraId="5B2655DB" w14:textId="77777777" w:rsidR="00DB55AA" w:rsidRPr="004D4EA6" w:rsidRDefault="00DB55AA" w:rsidP="00E71F7E">
      <w:pPr>
        <w:numPr>
          <w:ilvl w:val="0"/>
          <w:numId w:val="25"/>
        </w:numPr>
        <w:spacing w:line="276" w:lineRule="auto"/>
        <w:contextualSpacing/>
        <w:jc w:val="both"/>
        <w:rPr>
          <w:rFonts w:ascii="Ebrima" w:eastAsia="Arial" w:hAnsi="Ebrima"/>
          <w:iCs/>
          <w:u w:val="single"/>
          <w:lang w:eastAsia="en-US"/>
        </w:rPr>
      </w:pPr>
      <w:r w:rsidRPr="004D4EA6">
        <w:rPr>
          <w:rFonts w:ascii="Ebrima" w:eastAsia="Arial" w:hAnsi="Ebrima"/>
          <w:iCs/>
          <w:u w:val="single"/>
          <w:lang w:eastAsia="en-US"/>
        </w:rPr>
        <w:t>projekti i aktivnosti prethodne godine</w:t>
      </w:r>
    </w:p>
    <w:p w14:paraId="68B89DB4"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do 1 održano javno događanje u vlastitoj organizaciji.................................1 bod</w:t>
      </w:r>
    </w:p>
    <w:p w14:paraId="0D86F8DB"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do 2 održana javna događanja u vlastitoj organizaciji..................................2 boda</w:t>
      </w:r>
    </w:p>
    <w:p w14:paraId="0E05A3B5"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do 3 održana javna događanja u vlastitoj organizaciji...................................3 boda</w:t>
      </w:r>
    </w:p>
    <w:p w14:paraId="0966086F"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više od 3 održana javna događanja u vlastitoj organizaciji...........................4 boda</w:t>
      </w:r>
    </w:p>
    <w:p w14:paraId="2A5E4E36" w14:textId="77777777" w:rsidR="00DB55AA" w:rsidRPr="004D4EA6" w:rsidRDefault="00DB55AA" w:rsidP="00DB55AA">
      <w:pPr>
        <w:spacing w:line="276" w:lineRule="auto"/>
        <w:ind w:left="360"/>
        <w:jc w:val="both"/>
        <w:rPr>
          <w:rFonts w:ascii="Ebrima" w:eastAsia="Arial" w:hAnsi="Ebrima"/>
          <w:iCs/>
          <w:lang w:eastAsia="en-US"/>
        </w:rPr>
      </w:pPr>
    </w:p>
    <w:p w14:paraId="7EEB36D2" w14:textId="77777777" w:rsidR="00DB55AA" w:rsidRPr="004D4EA6" w:rsidRDefault="00DB55AA" w:rsidP="00DB55AA">
      <w:pPr>
        <w:spacing w:line="276" w:lineRule="auto"/>
        <w:ind w:left="360"/>
        <w:jc w:val="both"/>
        <w:rPr>
          <w:rFonts w:ascii="Ebrima" w:eastAsia="Arial" w:hAnsi="Ebrima"/>
          <w:iCs/>
          <w:lang w:eastAsia="en-US"/>
        </w:rPr>
      </w:pPr>
    </w:p>
    <w:p w14:paraId="20A301E3" w14:textId="77777777" w:rsidR="00DB55AA" w:rsidRPr="004D4EA6" w:rsidRDefault="00DB55AA" w:rsidP="00E71F7E">
      <w:pPr>
        <w:numPr>
          <w:ilvl w:val="0"/>
          <w:numId w:val="25"/>
        </w:numPr>
        <w:spacing w:line="276" w:lineRule="auto"/>
        <w:contextualSpacing/>
        <w:jc w:val="both"/>
        <w:rPr>
          <w:rFonts w:ascii="Ebrima" w:eastAsia="Arial" w:hAnsi="Ebrima"/>
          <w:iCs/>
          <w:u w:val="single"/>
          <w:lang w:eastAsia="en-US"/>
        </w:rPr>
      </w:pPr>
      <w:r w:rsidRPr="004D4EA6">
        <w:rPr>
          <w:rFonts w:ascii="Ebrima" w:eastAsia="Arial" w:hAnsi="Ebrima"/>
          <w:iCs/>
          <w:u w:val="single"/>
          <w:lang w:eastAsia="en-US"/>
        </w:rPr>
        <w:t>prethodno korištenje prostora i prethodno ulaganje u prostor</w:t>
      </w:r>
    </w:p>
    <w:p w14:paraId="288C3503" w14:textId="77777777" w:rsidR="00DB55AA" w:rsidRPr="004D4EA6" w:rsidRDefault="00DB55AA" w:rsidP="00E71F7E">
      <w:pPr>
        <w:numPr>
          <w:ilvl w:val="0"/>
          <w:numId w:val="24"/>
        </w:numPr>
        <w:spacing w:line="276" w:lineRule="auto"/>
        <w:contextualSpacing/>
        <w:jc w:val="both"/>
        <w:rPr>
          <w:rFonts w:ascii="Ebrima" w:eastAsia="Arial" w:hAnsi="Ebrima"/>
          <w:iCs/>
          <w:u w:val="single"/>
          <w:lang w:eastAsia="en-US"/>
        </w:rPr>
      </w:pPr>
      <w:r w:rsidRPr="004D4EA6">
        <w:rPr>
          <w:rFonts w:ascii="Ebrima" w:eastAsia="Arial" w:hAnsi="Ebrima"/>
          <w:iCs/>
          <w:lang w:eastAsia="en-US"/>
        </w:rPr>
        <w:t>prethodno uredno korištenje općinskog prostora...........................................5 bodova</w:t>
      </w:r>
    </w:p>
    <w:p w14:paraId="25DA7BE0" w14:textId="77777777" w:rsidR="00DB55AA" w:rsidRPr="004D4EA6" w:rsidRDefault="00DB55AA" w:rsidP="00E71F7E">
      <w:pPr>
        <w:numPr>
          <w:ilvl w:val="0"/>
          <w:numId w:val="24"/>
        </w:numPr>
        <w:spacing w:line="276" w:lineRule="auto"/>
        <w:contextualSpacing/>
        <w:jc w:val="both"/>
        <w:rPr>
          <w:rFonts w:ascii="Ebrima" w:eastAsia="Arial" w:hAnsi="Ebrima"/>
          <w:iCs/>
          <w:lang w:eastAsia="en-US"/>
        </w:rPr>
      </w:pPr>
      <w:r w:rsidRPr="004D4EA6">
        <w:rPr>
          <w:rFonts w:ascii="Ebrima" w:eastAsia="Arial" w:hAnsi="Ebrima"/>
          <w:iCs/>
          <w:lang w:eastAsia="en-US"/>
        </w:rPr>
        <w:t>prethodno ulaganje u prostor...............................................................................10 bodova</w:t>
      </w:r>
    </w:p>
    <w:p w14:paraId="49CEF44D" w14:textId="77777777" w:rsidR="00DB55AA" w:rsidRPr="004D4EA6" w:rsidRDefault="00DB55AA" w:rsidP="00DB55AA">
      <w:pPr>
        <w:spacing w:line="276" w:lineRule="auto"/>
        <w:ind w:left="360"/>
        <w:jc w:val="both"/>
        <w:rPr>
          <w:rFonts w:ascii="Ebrima" w:eastAsia="Arial" w:hAnsi="Ebrima"/>
          <w:iCs/>
          <w:lang w:eastAsia="en-US"/>
        </w:rPr>
      </w:pPr>
    </w:p>
    <w:p w14:paraId="237F0318" w14:textId="77777777" w:rsidR="00DB55AA" w:rsidRPr="004D4EA6" w:rsidRDefault="00DB55AA" w:rsidP="00DB55AA">
      <w:pPr>
        <w:spacing w:line="276" w:lineRule="auto"/>
        <w:ind w:left="360"/>
        <w:jc w:val="both"/>
        <w:rPr>
          <w:rFonts w:ascii="Ebrima" w:eastAsia="Arial" w:hAnsi="Ebrima"/>
          <w:iCs/>
          <w:lang w:eastAsia="en-US"/>
        </w:rPr>
      </w:pPr>
      <w:r w:rsidRPr="004D4EA6">
        <w:rPr>
          <w:rFonts w:ascii="Ebrima" w:eastAsia="Arial" w:hAnsi="Ebrima"/>
          <w:iCs/>
          <w:lang w:eastAsia="en-US"/>
        </w:rPr>
        <w:t>Povjerenstvo utvrđuje je li se prostor u prethodnom razdoblju uredno koristio, sukladno namjeni za koji je dodijeljen na korištenje. Bodove po kriteriju  može dobiti samo onaj korisnik prostora koji je predmetni prostor koristio u razdoblju koje je neposredno prethodilo objavljivanju natječaja.</w:t>
      </w:r>
    </w:p>
    <w:p w14:paraId="5AA67061" w14:textId="77777777" w:rsidR="00DB55AA" w:rsidRPr="004D4EA6" w:rsidRDefault="00DB55AA" w:rsidP="00DB55AA">
      <w:pPr>
        <w:spacing w:line="276" w:lineRule="auto"/>
        <w:ind w:left="360"/>
        <w:jc w:val="both"/>
        <w:rPr>
          <w:rFonts w:ascii="Ebrima" w:eastAsia="Arial" w:hAnsi="Ebrima"/>
          <w:iCs/>
          <w:lang w:eastAsia="en-US"/>
        </w:rPr>
      </w:pPr>
      <w:r w:rsidRPr="004D4EA6">
        <w:rPr>
          <w:rFonts w:ascii="Ebrima" w:eastAsia="Arial" w:hAnsi="Ebrima"/>
          <w:iCs/>
          <w:lang w:eastAsia="en-US"/>
        </w:rPr>
        <w:t>Mjerila za utvrđivanje liste reda prvenstva primjenjuju se samo u slučaju kada prilikom provođenja natječaja za isti poslovni prostor interes iskažu dva ili više podnositelja zahtjeva. Ako dva ili više podnositelja zahtjeva imaju jednak broj bodova, prednost na listi prvenstva ima onaj podnositelj prijave koji je ostvario više bodova po kriteriju pod točkom 5.</w:t>
      </w:r>
    </w:p>
    <w:p w14:paraId="3E323013" w14:textId="77777777" w:rsidR="00DB55AA" w:rsidRPr="004D4EA6" w:rsidRDefault="00DB55AA" w:rsidP="00DB55AA">
      <w:pPr>
        <w:spacing w:line="276" w:lineRule="auto"/>
        <w:jc w:val="both"/>
        <w:rPr>
          <w:rFonts w:ascii="Ebrima" w:eastAsia="Arial" w:hAnsi="Ebrima"/>
          <w:i/>
          <w:sz w:val="20"/>
          <w:szCs w:val="20"/>
          <w:lang w:eastAsia="en-US"/>
        </w:rPr>
      </w:pPr>
    </w:p>
    <w:p w14:paraId="266B25E4" w14:textId="77777777" w:rsidR="00DB55AA" w:rsidRPr="004D4EA6" w:rsidRDefault="00DB55AA" w:rsidP="00DB55AA">
      <w:pPr>
        <w:spacing w:line="360" w:lineRule="auto"/>
        <w:rPr>
          <w:rFonts w:ascii="Ebrima" w:eastAsia="Arial" w:hAnsi="Ebrima" w:cs="Arial"/>
          <w:color w:val="000000"/>
          <w:lang w:eastAsia="en-US"/>
        </w:rPr>
      </w:pPr>
      <w:r w:rsidRPr="004D4EA6">
        <w:rPr>
          <w:rFonts w:ascii="Ebrima" w:eastAsia="Arial" w:hAnsi="Ebrima" w:cs="Arial"/>
          <w:color w:val="000000"/>
          <w:lang w:eastAsia="en-US"/>
        </w:rPr>
        <w:t>Što se tiče održavanja poslovnog prostora, pod tekućim održavanjem smatra se:</w:t>
      </w:r>
    </w:p>
    <w:p w14:paraId="77995F43" w14:textId="77777777" w:rsidR="00DB55AA" w:rsidRPr="004D4EA6" w:rsidRDefault="00DB55AA" w:rsidP="00E71F7E">
      <w:pPr>
        <w:numPr>
          <w:ilvl w:val="0"/>
          <w:numId w:val="23"/>
        </w:numPr>
        <w:spacing w:line="276" w:lineRule="auto"/>
        <w:contextualSpacing/>
        <w:rPr>
          <w:rFonts w:ascii="Ebrima" w:eastAsia="Arial" w:hAnsi="Ebrima" w:cs="Arial"/>
          <w:color w:val="000000"/>
          <w:lang w:eastAsia="en-US"/>
        </w:rPr>
      </w:pPr>
      <w:r w:rsidRPr="004D4EA6">
        <w:rPr>
          <w:rFonts w:ascii="Ebrima" w:eastAsia="Arial" w:hAnsi="Ebrima" w:cs="Arial"/>
          <w:color w:val="000000"/>
          <w:lang w:eastAsia="en-US"/>
        </w:rPr>
        <w:t>održavanje čistoće prostora,</w:t>
      </w:r>
    </w:p>
    <w:p w14:paraId="51E87976" w14:textId="77777777" w:rsidR="00DB55AA" w:rsidRPr="004D4EA6" w:rsidRDefault="00DB55AA" w:rsidP="00E71F7E">
      <w:pPr>
        <w:numPr>
          <w:ilvl w:val="0"/>
          <w:numId w:val="23"/>
        </w:numPr>
        <w:spacing w:line="276" w:lineRule="auto"/>
        <w:contextualSpacing/>
        <w:rPr>
          <w:rFonts w:ascii="Ebrima" w:eastAsia="Arial" w:hAnsi="Ebrima" w:cs="Arial"/>
          <w:color w:val="000000"/>
          <w:lang w:eastAsia="en-US"/>
        </w:rPr>
      </w:pPr>
      <w:r w:rsidRPr="004D4EA6">
        <w:rPr>
          <w:rFonts w:ascii="Ebrima" w:eastAsia="Arial" w:hAnsi="Ebrima" w:cs="Arial"/>
          <w:color w:val="000000"/>
          <w:lang w:eastAsia="en-US"/>
        </w:rPr>
        <w:t>ličenje zidova, stropova, stolarije i bravarije,</w:t>
      </w:r>
    </w:p>
    <w:p w14:paraId="5E8881E7" w14:textId="77777777" w:rsidR="00DB55AA" w:rsidRPr="004D4EA6" w:rsidRDefault="00DB55AA" w:rsidP="00E71F7E">
      <w:pPr>
        <w:numPr>
          <w:ilvl w:val="0"/>
          <w:numId w:val="23"/>
        </w:numPr>
        <w:spacing w:line="276" w:lineRule="auto"/>
        <w:contextualSpacing/>
        <w:rPr>
          <w:rFonts w:ascii="Ebrima" w:eastAsia="Arial" w:hAnsi="Ebrima" w:cs="Arial"/>
          <w:color w:val="000000"/>
          <w:lang w:eastAsia="en-US"/>
        </w:rPr>
      </w:pPr>
      <w:r w:rsidRPr="004D4EA6">
        <w:rPr>
          <w:rFonts w:ascii="Ebrima" w:eastAsia="Arial" w:hAnsi="Ebrima" w:cs="Arial"/>
          <w:color w:val="000000"/>
          <w:lang w:eastAsia="en-US"/>
        </w:rPr>
        <w:t>održavanje elektroinstalacija (zamjena rasvjetnih tijela, sijalica, osigurača, sklopki),</w:t>
      </w:r>
    </w:p>
    <w:p w14:paraId="35EC532F" w14:textId="77777777" w:rsidR="00DB55AA" w:rsidRPr="004D4EA6" w:rsidRDefault="00DB55AA" w:rsidP="00E71F7E">
      <w:pPr>
        <w:numPr>
          <w:ilvl w:val="0"/>
          <w:numId w:val="23"/>
        </w:numPr>
        <w:spacing w:line="276" w:lineRule="auto"/>
        <w:contextualSpacing/>
        <w:rPr>
          <w:rFonts w:ascii="Ebrima" w:eastAsia="Arial" w:hAnsi="Ebrima" w:cs="Arial"/>
          <w:color w:val="000000"/>
          <w:lang w:eastAsia="en-US"/>
        </w:rPr>
      </w:pPr>
      <w:r w:rsidRPr="004D4EA6">
        <w:rPr>
          <w:rFonts w:ascii="Ebrima" w:eastAsia="Arial" w:hAnsi="Ebrima" w:cs="Arial"/>
          <w:color w:val="000000"/>
          <w:lang w:eastAsia="en-US"/>
        </w:rPr>
        <w:t>redovni servis centralnog grijanja,</w:t>
      </w:r>
    </w:p>
    <w:p w14:paraId="46400ADD" w14:textId="77777777" w:rsidR="00DB55AA" w:rsidRPr="004D4EA6" w:rsidRDefault="00DB55AA" w:rsidP="00E71F7E">
      <w:pPr>
        <w:numPr>
          <w:ilvl w:val="0"/>
          <w:numId w:val="23"/>
        </w:numPr>
        <w:spacing w:line="276" w:lineRule="auto"/>
        <w:contextualSpacing/>
        <w:rPr>
          <w:rFonts w:ascii="Ebrima" w:eastAsia="Arial" w:hAnsi="Ebrima" w:cs="Arial"/>
          <w:color w:val="000000"/>
          <w:lang w:eastAsia="en-US"/>
        </w:rPr>
      </w:pPr>
      <w:r w:rsidRPr="004D4EA6">
        <w:rPr>
          <w:rFonts w:ascii="Ebrima" w:eastAsia="Arial" w:hAnsi="Ebrima" w:cs="Arial"/>
          <w:color w:val="000000"/>
          <w:lang w:eastAsia="en-US"/>
        </w:rPr>
        <w:t>redovni servis klima uređaja,</w:t>
      </w:r>
    </w:p>
    <w:p w14:paraId="21EDA37E" w14:textId="77777777" w:rsidR="00DB55AA" w:rsidRPr="004D4EA6" w:rsidRDefault="00DB55AA" w:rsidP="00E71F7E">
      <w:pPr>
        <w:numPr>
          <w:ilvl w:val="0"/>
          <w:numId w:val="23"/>
        </w:numPr>
        <w:spacing w:line="276" w:lineRule="auto"/>
        <w:contextualSpacing/>
        <w:rPr>
          <w:rFonts w:ascii="Ebrima" w:eastAsia="Arial" w:hAnsi="Ebrima" w:cs="Arial"/>
          <w:color w:val="000000"/>
          <w:lang w:eastAsia="en-US"/>
        </w:rPr>
      </w:pPr>
      <w:r w:rsidRPr="004D4EA6">
        <w:rPr>
          <w:rFonts w:ascii="Ebrima" w:eastAsia="Arial" w:hAnsi="Ebrima" w:cs="Arial"/>
          <w:color w:val="000000"/>
          <w:lang w:eastAsia="en-US"/>
        </w:rPr>
        <w:t>zamjena brava, okova, lokota i stakla,</w:t>
      </w:r>
    </w:p>
    <w:p w14:paraId="34A5DF22" w14:textId="77777777" w:rsidR="00DB55AA" w:rsidRPr="004D4EA6" w:rsidRDefault="00DB55AA" w:rsidP="00E71F7E">
      <w:pPr>
        <w:numPr>
          <w:ilvl w:val="0"/>
          <w:numId w:val="23"/>
        </w:numPr>
        <w:spacing w:line="276" w:lineRule="auto"/>
        <w:contextualSpacing/>
        <w:rPr>
          <w:rFonts w:ascii="Ebrima" w:eastAsia="Arial" w:hAnsi="Ebrima" w:cs="Arial"/>
          <w:color w:val="000000"/>
          <w:lang w:eastAsia="en-US"/>
        </w:rPr>
      </w:pPr>
      <w:r w:rsidRPr="004D4EA6">
        <w:rPr>
          <w:rFonts w:ascii="Ebrima" w:eastAsia="Arial" w:hAnsi="Ebrima" w:cs="Arial"/>
          <w:color w:val="000000"/>
          <w:lang w:eastAsia="en-US"/>
        </w:rPr>
        <w:t>održavanje protupožarnih aparata.</w:t>
      </w:r>
    </w:p>
    <w:p w14:paraId="1875B326" w14:textId="77777777" w:rsidR="00712EB6" w:rsidRPr="004D4EA6" w:rsidRDefault="00712EB6" w:rsidP="00AE431C">
      <w:pPr>
        <w:spacing w:line="276" w:lineRule="auto"/>
        <w:jc w:val="both"/>
        <w:rPr>
          <w:rFonts w:ascii="Ebrima" w:hAnsi="Ebrima" w:cs="Arial"/>
        </w:rPr>
      </w:pPr>
    </w:p>
    <w:p w14:paraId="5598CFA9" w14:textId="127B3E8A" w:rsidR="00827F12" w:rsidRPr="004D4EA6" w:rsidRDefault="00827F12" w:rsidP="00AE431C">
      <w:pPr>
        <w:spacing w:line="276" w:lineRule="auto"/>
        <w:jc w:val="both"/>
        <w:rPr>
          <w:rFonts w:ascii="Ebrima" w:hAnsi="Ebrima" w:cs="Arial"/>
          <w:color w:val="FF0000"/>
        </w:rPr>
      </w:pPr>
    </w:p>
    <w:p w14:paraId="374FFFFC" w14:textId="5AEED0C9" w:rsidR="00EB2039" w:rsidRPr="004D4EA6" w:rsidRDefault="00EB2039" w:rsidP="00AE431C">
      <w:pPr>
        <w:spacing w:line="276" w:lineRule="auto"/>
        <w:jc w:val="both"/>
        <w:rPr>
          <w:rFonts w:ascii="Ebrima" w:hAnsi="Ebrima" w:cs="Arial"/>
        </w:rPr>
      </w:pPr>
      <w:r w:rsidRPr="004D4EA6">
        <w:rPr>
          <w:rFonts w:ascii="Ebrima" w:hAnsi="Ebrima" w:cs="Arial"/>
        </w:rPr>
        <w:t>Općina planira utvrditi namjenu nekretnina s kojima upravlja i raspolaže, te ustrojiti evidenciju o ostvarenim prihodima i rashodima od upravljanja i raspolaganja nekretninama po svakoj jedinici nekretnina kako bi se mogla utvrditi i pratiti učinkovitost upravljanja i raspolaganja nekretninama.</w:t>
      </w:r>
    </w:p>
    <w:p w14:paraId="3B2E3022" w14:textId="75F94F9B" w:rsidR="00EB2039" w:rsidRPr="004D4EA6" w:rsidRDefault="00EB2039" w:rsidP="00AE431C">
      <w:pPr>
        <w:spacing w:line="276" w:lineRule="auto"/>
        <w:jc w:val="both"/>
        <w:rPr>
          <w:rFonts w:ascii="Ebrima" w:hAnsi="Ebrima" w:cs="Arial"/>
        </w:rPr>
      </w:pPr>
    </w:p>
    <w:p w14:paraId="477E0B47" w14:textId="334CB638" w:rsidR="009334A7" w:rsidRPr="004D4EA6" w:rsidRDefault="009334A7" w:rsidP="009334A7">
      <w:pPr>
        <w:spacing w:line="276" w:lineRule="auto"/>
        <w:jc w:val="both"/>
        <w:rPr>
          <w:rFonts w:ascii="Ebrima" w:hAnsi="Ebrima" w:cs="Arial"/>
        </w:rPr>
      </w:pPr>
      <w:r w:rsidRPr="004D4EA6">
        <w:rPr>
          <w:rFonts w:ascii="Ebrima" w:hAnsi="Ebrima" w:cs="Arial"/>
        </w:rPr>
        <w:t>Strategijom upravljanja imovinom definirane su sljedeće smjernice upravljanja i raspolaganja poslovnim prostorima u vlasništvu Općine:</w:t>
      </w:r>
    </w:p>
    <w:p w14:paraId="4983846D" w14:textId="2D84B0E7" w:rsidR="009334A7" w:rsidRPr="004D4EA6" w:rsidRDefault="009334A7" w:rsidP="00E71F7E">
      <w:pPr>
        <w:pStyle w:val="Odlomakpopisa"/>
        <w:numPr>
          <w:ilvl w:val="0"/>
          <w:numId w:val="17"/>
        </w:numPr>
        <w:spacing w:line="276" w:lineRule="auto"/>
        <w:jc w:val="both"/>
        <w:rPr>
          <w:rFonts w:ascii="Ebrima" w:hAnsi="Ebrima" w:cs="Arial"/>
        </w:rPr>
      </w:pPr>
      <w:r w:rsidRPr="004D4EA6">
        <w:rPr>
          <w:rFonts w:ascii="Ebrima" w:hAnsi="Ebrima" w:cs="Arial"/>
        </w:rPr>
        <w:t>na racionalan i učinkovit način upravljati poslovnim prostorima na način da oni prostori koji su potrebni Općini budu stavljeni u funkciju koja će služiti racionalnijem i učinkovitijem funkcioniranju, dok svi drugi prostori moraju biti ponuđeni na tržištu, bilo u formi najma, odnosno zakupa, bilo u formi njihove prodaje javnim natječajem,</w:t>
      </w:r>
    </w:p>
    <w:p w14:paraId="3C4088C5" w14:textId="6A3FAA67" w:rsidR="009334A7" w:rsidRPr="004D4EA6" w:rsidRDefault="009334A7" w:rsidP="00E71F7E">
      <w:pPr>
        <w:pStyle w:val="Odlomakpopisa"/>
        <w:numPr>
          <w:ilvl w:val="0"/>
          <w:numId w:val="17"/>
        </w:numPr>
        <w:spacing w:line="276" w:lineRule="auto"/>
        <w:jc w:val="both"/>
        <w:rPr>
          <w:rFonts w:ascii="Ebrima" w:hAnsi="Ebrima" w:cs="Arial"/>
        </w:rPr>
      </w:pPr>
      <w:r w:rsidRPr="004D4EA6">
        <w:rPr>
          <w:rFonts w:ascii="Ebrima" w:hAnsi="Ebrima" w:cs="Arial"/>
        </w:rPr>
        <w:t xml:space="preserve">poduzeti aktivnosti za naplatu potraživanja vezanih uz zakup poslovnih prostora te aktivnije pratiti istek roka zaključenih ugovora i pravodobno </w:t>
      </w:r>
      <w:r w:rsidRPr="004D4EA6">
        <w:rPr>
          <w:rFonts w:ascii="Ebrima" w:hAnsi="Ebrima" w:cs="Arial"/>
        </w:rPr>
        <w:lastRenderedPageBreak/>
        <w:t>poduzimati radnje u vezi s produljenjem ugovora o zakupu odnosno provedbi natječaja za zakup</w:t>
      </w:r>
    </w:p>
    <w:p w14:paraId="25DB8371" w14:textId="2F3483F6" w:rsidR="0024608B" w:rsidRPr="004D4EA6" w:rsidRDefault="0024608B" w:rsidP="00236708">
      <w:pPr>
        <w:spacing w:line="276" w:lineRule="auto"/>
        <w:jc w:val="both"/>
        <w:rPr>
          <w:rFonts w:ascii="Ebrima" w:hAnsi="Ebrima" w:cs="Arial"/>
          <w:color w:val="4F81BD" w:themeColor="accent1"/>
        </w:rPr>
      </w:pPr>
    </w:p>
    <w:p w14:paraId="3B38C7E5" w14:textId="5BA74352" w:rsidR="00236708" w:rsidRPr="004D4EA6" w:rsidRDefault="00236708" w:rsidP="00236708">
      <w:pPr>
        <w:spacing w:line="276" w:lineRule="auto"/>
        <w:jc w:val="both"/>
        <w:rPr>
          <w:rFonts w:ascii="Ebrima" w:hAnsi="Ebrima" w:cs="Arial"/>
        </w:rPr>
      </w:pPr>
      <w:r w:rsidRPr="004D4EA6">
        <w:rPr>
          <w:rFonts w:ascii="Ebrima" w:hAnsi="Ebrima" w:cs="Arial"/>
        </w:rPr>
        <w:t>Ovim Planom definiraju se sljedeć</w:t>
      </w:r>
      <w:r w:rsidR="00821F2F" w:rsidRPr="004D4EA6">
        <w:rPr>
          <w:rFonts w:ascii="Ebrima" w:hAnsi="Ebrima" w:cs="Arial"/>
        </w:rPr>
        <w:t>e</w:t>
      </w:r>
      <w:r w:rsidRPr="004D4EA6">
        <w:rPr>
          <w:rFonts w:ascii="Ebrima" w:hAnsi="Ebrima" w:cs="Arial"/>
        </w:rPr>
        <w:t xml:space="preserve"> </w:t>
      </w:r>
      <w:r w:rsidR="00821F2F" w:rsidRPr="004D4EA6">
        <w:rPr>
          <w:rFonts w:ascii="Ebrima" w:hAnsi="Ebrima" w:cs="Arial"/>
        </w:rPr>
        <w:t>smjernice</w:t>
      </w:r>
      <w:r w:rsidRPr="004D4EA6">
        <w:rPr>
          <w:rFonts w:ascii="Ebrima" w:hAnsi="Ebrima" w:cs="Arial"/>
        </w:rPr>
        <w:t xml:space="preserve"> upravljanja i raspolaganja poslovnim prostorima u vlasništvu Općine:</w:t>
      </w:r>
    </w:p>
    <w:p w14:paraId="0C597C8D" w14:textId="77777777" w:rsidR="00236708" w:rsidRPr="004D4EA6" w:rsidRDefault="00236708" w:rsidP="00236708">
      <w:pPr>
        <w:spacing w:line="276" w:lineRule="auto"/>
        <w:rPr>
          <w:rFonts w:ascii="Ebrima" w:hAnsi="Ebrima" w:cs="Arial"/>
        </w:rPr>
      </w:pPr>
    </w:p>
    <w:p w14:paraId="5C29B47E" w14:textId="68E131D3" w:rsidR="00183BC3" w:rsidRPr="004D4EA6" w:rsidRDefault="00183BC3" w:rsidP="00E71F7E">
      <w:pPr>
        <w:pStyle w:val="Odlomakpopisa"/>
        <w:numPr>
          <w:ilvl w:val="0"/>
          <w:numId w:val="9"/>
        </w:numPr>
        <w:spacing w:line="276" w:lineRule="auto"/>
        <w:jc w:val="both"/>
        <w:rPr>
          <w:rFonts w:ascii="Ebrima" w:hAnsi="Ebrima" w:cs="Arial"/>
        </w:rPr>
      </w:pPr>
      <w:r w:rsidRPr="004D4EA6">
        <w:rPr>
          <w:rFonts w:ascii="Ebrima" w:hAnsi="Ebrima" w:cs="Arial"/>
        </w:rPr>
        <w:t>na racionalan i učinkovit način upravljati poslovnim prostorima na način da oni poslovni prostori koji su potrebni Općini</w:t>
      </w:r>
      <w:r w:rsidR="00812DAE" w:rsidRPr="004D4EA6">
        <w:rPr>
          <w:rFonts w:ascii="Ebrima" w:hAnsi="Ebrima" w:cs="Arial"/>
        </w:rPr>
        <w:t xml:space="preserve"> Kršan</w:t>
      </w:r>
      <w:r w:rsidRPr="004D4EA6">
        <w:rPr>
          <w:rFonts w:ascii="Ebrima" w:hAnsi="Ebrima" w:cs="Arial"/>
        </w:rPr>
        <w:t xml:space="preserve"> budu stavljeni u funkciju koja će služiti njezinu racionalnijem i učinkovitijem funkcioniranju, dok svi drugi poslovni prostori moraju biti ponuđeni na tržištu, bilo u formi najma, odnosno zakupa, bilo u formi njihove prodaje javnim natječajem,</w:t>
      </w:r>
    </w:p>
    <w:p w14:paraId="51A509D0" w14:textId="45C3FBC9" w:rsidR="00183BC3" w:rsidRPr="004D4EA6" w:rsidRDefault="00183BC3" w:rsidP="00E71F7E">
      <w:pPr>
        <w:pStyle w:val="Odlomakpopisa"/>
        <w:numPr>
          <w:ilvl w:val="0"/>
          <w:numId w:val="9"/>
        </w:numPr>
        <w:spacing w:line="276" w:lineRule="auto"/>
        <w:jc w:val="both"/>
        <w:rPr>
          <w:rFonts w:ascii="Ebrima" w:hAnsi="Ebrima" w:cs="Arial"/>
        </w:rPr>
      </w:pPr>
      <w:r w:rsidRPr="004D4EA6">
        <w:rPr>
          <w:rFonts w:ascii="Ebrima" w:hAnsi="Ebrima" w:cs="Arial"/>
        </w:rPr>
        <w:t>poduzeti aktivnosti za naplatu potraživanja vezanih uz zakup poslovnih prostora te aktivnije pratiti istek roka zaključenih ugovora i pravodobno poduzimati radnje u vezi s produljenjem ugovora o zakupu odnosno provedbi natječaja za zakup,</w:t>
      </w:r>
    </w:p>
    <w:p w14:paraId="7868E9B4" w14:textId="5A195896" w:rsidR="00381929" w:rsidRPr="004D4EA6" w:rsidRDefault="00606333" w:rsidP="00E71F7E">
      <w:pPr>
        <w:pStyle w:val="Odlomakpopisa"/>
        <w:numPr>
          <w:ilvl w:val="0"/>
          <w:numId w:val="9"/>
        </w:numPr>
        <w:spacing w:line="276" w:lineRule="auto"/>
        <w:jc w:val="both"/>
        <w:rPr>
          <w:rFonts w:ascii="Ebrima" w:hAnsi="Ebrima" w:cs="Arial"/>
        </w:rPr>
      </w:pPr>
      <w:r w:rsidRPr="004D4EA6">
        <w:rPr>
          <w:rFonts w:ascii="Ebrima" w:hAnsi="Ebrima" w:cs="Arial"/>
        </w:rPr>
        <w:t xml:space="preserve">nove natječaje za zakup poslovnih prostora raspisati ovisno o raspoloživim kapacitetima postojećih i izvršiti ugovaranje prema eventualnim potrebama reguliranja ugovornog odnosa s postojećim korisnicima putem aneksa/dopune Ugovora o zakupu. </w:t>
      </w:r>
    </w:p>
    <w:p w14:paraId="4DE03DC6" w14:textId="2EAEC4F3" w:rsidR="00CD2239" w:rsidRPr="004D4EA6" w:rsidRDefault="00CD2239" w:rsidP="00AE431C">
      <w:pPr>
        <w:jc w:val="both"/>
        <w:rPr>
          <w:rFonts w:ascii="Ebrima" w:hAnsi="Ebrima" w:cs="Arial"/>
        </w:rPr>
      </w:pPr>
    </w:p>
    <w:p w14:paraId="3CA5E34D" w14:textId="3B074950" w:rsidR="00606333" w:rsidRPr="004D4EA6" w:rsidRDefault="00AE431C" w:rsidP="00AE431C">
      <w:pPr>
        <w:pStyle w:val="Naslov1"/>
        <w:spacing w:before="0"/>
        <w:jc w:val="center"/>
        <w:rPr>
          <w:rFonts w:ascii="Ebrima" w:hAnsi="Ebrima" w:cs="Arial"/>
          <w:color w:val="FF0000"/>
        </w:rPr>
      </w:pPr>
      <w:r w:rsidRPr="004D4EA6">
        <w:rPr>
          <w:rFonts w:ascii="Ebrima" w:hAnsi="Ebrima" w:cs="Arial"/>
          <w:color w:val="auto"/>
        </w:rPr>
        <w:t xml:space="preserve">PLAN UPRAVLJANJA I RASPOLAGANJA </w:t>
      </w:r>
      <w:r w:rsidR="00374E86" w:rsidRPr="004D4EA6">
        <w:rPr>
          <w:rFonts w:ascii="Ebrima" w:hAnsi="Ebrima" w:cs="Arial"/>
          <w:color w:val="auto"/>
        </w:rPr>
        <w:t xml:space="preserve">GRAĐEVINSKIM </w:t>
      </w:r>
      <w:r w:rsidR="001E0AE1" w:rsidRPr="004D4EA6">
        <w:rPr>
          <w:rFonts w:ascii="Ebrima" w:hAnsi="Ebrima" w:cs="Arial"/>
          <w:color w:val="auto"/>
        </w:rPr>
        <w:t xml:space="preserve">I POLJOPRIVREDNIM </w:t>
      </w:r>
      <w:r w:rsidR="00374E86" w:rsidRPr="004D4EA6">
        <w:rPr>
          <w:rFonts w:ascii="Ebrima" w:hAnsi="Ebrima" w:cs="Arial"/>
          <w:color w:val="auto"/>
        </w:rPr>
        <w:t>ZEMLJIŠTEM U VLASNIŠTVU OPĆINE</w:t>
      </w:r>
      <w:r w:rsidR="00812DAE" w:rsidRPr="004D4EA6">
        <w:rPr>
          <w:rFonts w:ascii="Ebrima" w:hAnsi="Ebrima" w:cs="Arial"/>
          <w:color w:val="auto"/>
        </w:rPr>
        <w:t xml:space="preserve"> KRŠAN</w:t>
      </w:r>
    </w:p>
    <w:p w14:paraId="1CD291F7" w14:textId="77777777" w:rsidR="00AE431C" w:rsidRPr="004D4EA6" w:rsidRDefault="00AE431C" w:rsidP="001F62B1">
      <w:pPr>
        <w:spacing w:line="276" w:lineRule="auto"/>
        <w:jc w:val="both"/>
        <w:rPr>
          <w:rFonts w:ascii="Ebrima" w:hAnsi="Ebrima" w:cs="Arial"/>
          <w:color w:val="000000"/>
        </w:rPr>
      </w:pPr>
    </w:p>
    <w:p w14:paraId="1464E098" w14:textId="65D53B51" w:rsidR="007D1607" w:rsidRPr="004D4EA6" w:rsidRDefault="00374E86" w:rsidP="001F62B1">
      <w:pPr>
        <w:spacing w:line="276" w:lineRule="auto"/>
        <w:jc w:val="both"/>
        <w:rPr>
          <w:rFonts w:ascii="Ebrima" w:hAnsi="Ebrima" w:cs="Arial"/>
        </w:rPr>
      </w:pPr>
      <w:r w:rsidRPr="004D4EA6">
        <w:rPr>
          <w:rFonts w:ascii="Ebrima" w:hAnsi="Ebrima" w:cs="Arial"/>
        </w:rPr>
        <w:t>Građevinsko je zemljište, prema odredbama Zakona o prostornom uređenju („Narodne novine“, broj 153/13, 65/17, 114/18, 98/19</w:t>
      </w:r>
      <w:r w:rsidR="00E20444">
        <w:rPr>
          <w:rFonts w:ascii="Ebrima" w:hAnsi="Ebrima" w:cs="Arial"/>
        </w:rPr>
        <w:t>, 67/23.</w:t>
      </w:r>
      <w:r w:rsidRPr="004D4EA6">
        <w:rPr>
          <w:rFonts w:ascii="Ebrima" w:hAnsi="Ebrima" w:cs="Arial"/>
        </w:rPr>
        <w:t xml:space="preserve">), zemljište koje je izgrađeno, uređeno ili prostornim planom namijenjeno za građenje građevina ili uređenje površina javne namjene. </w:t>
      </w:r>
    </w:p>
    <w:p w14:paraId="56F45942" w14:textId="77777777" w:rsidR="007D1607" w:rsidRPr="004D4EA6" w:rsidRDefault="007D1607" w:rsidP="001F62B1">
      <w:pPr>
        <w:spacing w:line="276" w:lineRule="auto"/>
        <w:jc w:val="both"/>
        <w:rPr>
          <w:rFonts w:ascii="Ebrima" w:hAnsi="Ebrima" w:cs="Arial"/>
          <w:color w:val="FF0000"/>
        </w:rPr>
      </w:pPr>
    </w:p>
    <w:p w14:paraId="07C7446E" w14:textId="416E0EB6" w:rsidR="007D1607" w:rsidRPr="004D4EA6" w:rsidRDefault="007D1607" w:rsidP="001F62B1">
      <w:pPr>
        <w:spacing w:line="276" w:lineRule="auto"/>
        <w:jc w:val="both"/>
        <w:rPr>
          <w:rFonts w:ascii="Ebrima" w:hAnsi="Ebrima" w:cs="Arial"/>
        </w:rPr>
      </w:pPr>
      <w:r w:rsidRPr="004D4EA6">
        <w:rPr>
          <w:rFonts w:ascii="Ebrima" w:hAnsi="Ebrima" w:cs="Arial"/>
        </w:rPr>
        <w:t>Građevinsko zemljište čini važan udio nekretnina u vlasništvu Općine</w:t>
      </w:r>
      <w:r w:rsidR="00812DAE" w:rsidRPr="004D4EA6">
        <w:rPr>
          <w:rFonts w:ascii="Ebrima" w:hAnsi="Ebrima" w:cs="Arial"/>
        </w:rPr>
        <w:t xml:space="preserve"> Kršan</w:t>
      </w:r>
      <w:r w:rsidRPr="004D4EA6">
        <w:rPr>
          <w:rFonts w:ascii="Ebrima" w:hAnsi="Ebrima" w:cs="Arial"/>
        </w:rPr>
        <w:t xml:space="preserve"> koji predstavlja veliki potencijal za investicije i ostvarivanje ekonomskog rasta. Aktivnosti u upravljanju i raspolaganju građevinskim zemljištem u vlasništvu Općine podrazumijevaju i provođenje postupaka stavljanja tog zemljišta u funkciju: prodajom, osnivanjem prava građenja i prava služnosti, rješavanje imovinskopravnih odnosa, davanjem u zakup zemljišta te kupnjom nekretnina za korist Općine, kao i drugim poslovima u vezi sa zemljištem Općine, ako upravljanje i raspolaganje njima nije u nadležnosti drugog tijela. </w:t>
      </w:r>
    </w:p>
    <w:p w14:paraId="289AEBFF" w14:textId="5A5C6E33" w:rsidR="00F766CB" w:rsidRPr="004D4EA6" w:rsidRDefault="00F766CB" w:rsidP="001F62B1">
      <w:pPr>
        <w:spacing w:line="276" w:lineRule="auto"/>
        <w:jc w:val="both"/>
        <w:rPr>
          <w:rFonts w:ascii="Ebrima" w:hAnsi="Ebrima" w:cs="Arial"/>
          <w:color w:val="FF0000"/>
        </w:rPr>
      </w:pPr>
    </w:p>
    <w:p w14:paraId="09D0924C" w14:textId="6F12F5EA" w:rsidR="00F766CB" w:rsidRPr="004D4EA6" w:rsidRDefault="00F766CB" w:rsidP="00F766CB">
      <w:pPr>
        <w:spacing w:line="276" w:lineRule="auto"/>
        <w:jc w:val="both"/>
        <w:rPr>
          <w:rFonts w:ascii="Ebrima" w:hAnsi="Ebrima" w:cs="Arial"/>
        </w:rPr>
      </w:pPr>
      <w:r w:rsidRPr="004D4EA6">
        <w:rPr>
          <w:rFonts w:ascii="Ebrima" w:hAnsi="Ebrima" w:cs="Arial"/>
        </w:rPr>
        <w:lastRenderedPageBreak/>
        <w:t>Građevinsko zemljište označava izgrađeno ili neizgrađeno zemljište koje je dokumentima prostornog uređenja predviđeno za izgradnju građevine ili za drugi način i oblik korištenja ili uređenja, a nalazi se unutar građevinskog područja Općine.</w:t>
      </w:r>
    </w:p>
    <w:p w14:paraId="218932EC" w14:textId="77777777" w:rsidR="00F766CB" w:rsidRPr="004D4EA6" w:rsidRDefault="00F766CB" w:rsidP="00F766CB">
      <w:pPr>
        <w:spacing w:line="276" w:lineRule="auto"/>
        <w:jc w:val="both"/>
        <w:rPr>
          <w:rFonts w:ascii="Ebrima" w:hAnsi="Ebrima" w:cs="Arial"/>
        </w:rPr>
      </w:pPr>
    </w:p>
    <w:p w14:paraId="4FE9653B" w14:textId="213ED5F9" w:rsidR="00AF4CBF" w:rsidRPr="004D4EA6" w:rsidRDefault="00AF4CBF" w:rsidP="00AF4CBF">
      <w:pPr>
        <w:spacing w:line="276" w:lineRule="auto"/>
        <w:jc w:val="both"/>
        <w:rPr>
          <w:rFonts w:ascii="Ebrima" w:hAnsi="Ebrima" w:cs="Arial"/>
          <w:color w:val="FF0000"/>
        </w:rPr>
      </w:pPr>
      <w:r w:rsidRPr="004D4EA6">
        <w:rPr>
          <w:rFonts w:ascii="Ebrima" w:hAnsi="Ebrima" w:cs="Arial"/>
        </w:rPr>
        <w:t xml:space="preserve">Za građevinsko zemljište za koje nisu riješeni imovinsko-pravni odnosi planira se nastaviti s rješavanjem imovinsko-pravnih odnosa te ažuriranjem vrijednosti imovine temeljem procjena ovlaštenih sudskih vještaka za procjenu nekretnina. Općina također nadalje planira pokretati postupke za ostvarivanje prihoda od prava služnosti, što predstavlja ograničeno stvarno pravo na nečijoj nekretnini, gdje vlasnik, u ovom slučaju Općina, </w:t>
      </w:r>
      <w:r w:rsidRPr="004D4EA6">
        <w:rPr>
          <w:rFonts w:ascii="Ebrima" w:hAnsi="Ebrima" w:cs="Arial"/>
          <w:color w:val="000000" w:themeColor="text1"/>
        </w:rPr>
        <w:t>ovlašćuje nositelja da se na određeni način služi tom nekretninom, što je vlasnik te nekretnine dužan trpjeti ili zbog toga nešto propuštati.</w:t>
      </w:r>
    </w:p>
    <w:p w14:paraId="2934212C" w14:textId="77777777" w:rsidR="00AF4CBF" w:rsidRPr="004D4EA6" w:rsidRDefault="00AF4CBF" w:rsidP="00AF4CBF">
      <w:pPr>
        <w:spacing w:line="276" w:lineRule="auto"/>
        <w:jc w:val="both"/>
        <w:rPr>
          <w:rFonts w:ascii="Ebrima" w:hAnsi="Ebrima" w:cs="Arial"/>
        </w:rPr>
      </w:pPr>
    </w:p>
    <w:p w14:paraId="504ACBC4" w14:textId="73D9A4A0" w:rsidR="00AF4CBF" w:rsidRPr="004D4EA6" w:rsidRDefault="00AF4CBF" w:rsidP="00AF4CBF">
      <w:pPr>
        <w:spacing w:line="276" w:lineRule="auto"/>
        <w:jc w:val="both"/>
        <w:rPr>
          <w:rFonts w:ascii="Ebrima" w:hAnsi="Ebrima" w:cs="Arial"/>
        </w:rPr>
      </w:pPr>
      <w:r w:rsidRPr="004D4EA6">
        <w:rPr>
          <w:rFonts w:ascii="Ebrima" w:hAnsi="Ebrima" w:cs="Arial"/>
        </w:rPr>
        <w:t>Poljoprivrednim zemljištem, u smislu Zakona o poljoprivrednom zemljištu („Narodne novine“, br. 20/18, 115/18, 98/19, 57/22), smatraju se poljoprivredne površine koje su po načinu uporabe u katastru opisane kao: oranice, vrtovi, livade, pašnjaci, voćnjaci, maslinici, vinogradi, ribnjaci, trstici i močvare, kao i drugo zemljište koje se može privesti poljoprivrednoj proizvodnji.</w:t>
      </w:r>
    </w:p>
    <w:p w14:paraId="60781137" w14:textId="77777777" w:rsidR="00AF4CBF" w:rsidRPr="004D4EA6" w:rsidRDefault="00AF4CBF" w:rsidP="00AF4CBF">
      <w:pPr>
        <w:spacing w:line="276" w:lineRule="auto"/>
        <w:jc w:val="both"/>
        <w:rPr>
          <w:rFonts w:ascii="Ebrima" w:hAnsi="Ebrima" w:cs="Arial"/>
        </w:rPr>
      </w:pPr>
    </w:p>
    <w:p w14:paraId="7CE8F203" w14:textId="79396436" w:rsidR="00AF4CBF" w:rsidRPr="004D4EA6" w:rsidRDefault="00AF4CBF" w:rsidP="00AF4CBF">
      <w:pPr>
        <w:spacing w:line="276" w:lineRule="auto"/>
        <w:jc w:val="both"/>
        <w:rPr>
          <w:rFonts w:ascii="Ebrima" w:hAnsi="Ebrima" w:cs="Arial"/>
        </w:rPr>
      </w:pPr>
      <w:r w:rsidRPr="004D4EA6">
        <w:rPr>
          <w:rFonts w:ascii="Ebrima" w:hAnsi="Ebrima" w:cs="Arial"/>
        </w:rPr>
        <w:t>Poljoprivredno zemljište mora se održavati pogodnim za poljoprivrednu proizvodnju. Pod održavanjem poljoprivrednog zemljišta pogodnim za poljoprivrednu proizvodnju smatra se sprječavanje njegove zakorovljenosti i obrastanja višegodišnjim raslinjem, kao i smanjenje njegove plodnosti.</w:t>
      </w:r>
    </w:p>
    <w:p w14:paraId="06B1799F" w14:textId="77777777" w:rsidR="00AF4CBF" w:rsidRPr="004D4EA6" w:rsidRDefault="00AF4CBF" w:rsidP="00F766CB">
      <w:pPr>
        <w:spacing w:line="276" w:lineRule="auto"/>
        <w:jc w:val="both"/>
        <w:rPr>
          <w:rFonts w:ascii="Ebrima" w:hAnsi="Ebrima" w:cs="Arial"/>
        </w:rPr>
      </w:pPr>
    </w:p>
    <w:p w14:paraId="7DC8A149" w14:textId="47739870" w:rsidR="00F766CB" w:rsidRPr="004D4EA6" w:rsidRDefault="00F766CB" w:rsidP="00F766CB">
      <w:pPr>
        <w:spacing w:line="276" w:lineRule="auto"/>
        <w:jc w:val="both"/>
        <w:rPr>
          <w:rFonts w:ascii="Ebrima" w:hAnsi="Ebrima" w:cs="Arial"/>
        </w:rPr>
      </w:pPr>
      <w:r w:rsidRPr="004D4EA6">
        <w:rPr>
          <w:rFonts w:ascii="Ebrima" w:hAnsi="Ebrima" w:cs="Arial"/>
        </w:rPr>
        <w:t>Za što učinkovitije upravljanje i raspolaganje zemljištem u vlasništvu Općine podrazumijeva se provođenje postupaka stavljanja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14E0657C" w14:textId="77777777" w:rsidR="00F766CB" w:rsidRPr="004D4EA6" w:rsidRDefault="00F766CB" w:rsidP="00F766CB">
      <w:pPr>
        <w:spacing w:line="276" w:lineRule="auto"/>
        <w:jc w:val="both"/>
        <w:rPr>
          <w:rFonts w:ascii="Ebrima" w:hAnsi="Ebrima" w:cs="Arial"/>
        </w:rPr>
      </w:pPr>
    </w:p>
    <w:p w14:paraId="7FA1F22D" w14:textId="799A2082" w:rsidR="00F766CB" w:rsidRPr="004D4EA6" w:rsidRDefault="00F766CB" w:rsidP="00F766CB">
      <w:pPr>
        <w:spacing w:line="276" w:lineRule="auto"/>
        <w:jc w:val="both"/>
        <w:rPr>
          <w:rFonts w:ascii="Ebrima" w:hAnsi="Ebrima" w:cs="Arial"/>
        </w:rPr>
      </w:pPr>
      <w:r w:rsidRPr="004D4EA6">
        <w:rPr>
          <w:rFonts w:ascii="Ebrima" w:hAnsi="Ebrima" w:cs="Arial"/>
        </w:rPr>
        <w:t xml:space="preserve">Raspolaganje navedenim nekretninama  će se vršiti prema potrebi i odredbama Odluka vezanih za upravljanje i raspolaganje nekretninama na području Općine. </w:t>
      </w:r>
    </w:p>
    <w:p w14:paraId="6549A347" w14:textId="77777777" w:rsidR="00A20277" w:rsidRPr="004D4EA6" w:rsidRDefault="00A20277" w:rsidP="00F766CB">
      <w:pPr>
        <w:spacing w:line="276" w:lineRule="auto"/>
        <w:jc w:val="both"/>
        <w:rPr>
          <w:rFonts w:ascii="Ebrima" w:hAnsi="Ebrima" w:cs="Arial"/>
        </w:rPr>
      </w:pPr>
    </w:p>
    <w:p w14:paraId="4632D0AE" w14:textId="5F86F7BF" w:rsidR="00B43B99" w:rsidRPr="004D4EA6" w:rsidRDefault="00C23E64" w:rsidP="00E71F7E">
      <w:pPr>
        <w:pStyle w:val="Odlomakpopisa"/>
        <w:numPr>
          <w:ilvl w:val="1"/>
          <w:numId w:val="4"/>
        </w:numPr>
        <w:spacing w:line="276" w:lineRule="auto"/>
        <w:jc w:val="both"/>
        <w:rPr>
          <w:rFonts w:ascii="Ebrima" w:hAnsi="Ebrima" w:cs="Arial"/>
        </w:rPr>
      </w:pPr>
      <w:r w:rsidRPr="004D4EA6">
        <w:rPr>
          <w:rFonts w:ascii="Ebrima" w:hAnsi="Ebrima" w:cs="Arial"/>
          <w:color w:val="000000" w:themeColor="text1"/>
        </w:rPr>
        <w:t>Analiza proizvodno – poslovne zone Kršan</w:t>
      </w:r>
    </w:p>
    <w:p w14:paraId="17B1C262" w14:textId="4C3D1277" w:rsidR="0095532D" w:rsidRPr="004D4EA6" w:rsidRDefault="0095532D" w:rsidP="00B43B99">
      <w:pPr>
        <w:rPr>
          <w:rFonts w:ascii="Ebrima" w:hAnsi="Ebrima" w:cs="Arial"/>
          <w:color w:val="000000" w:themeColor="text1"/>
        </w:rPr>
      </w:pPr>
    </w:p>
    <w:p w14:paraId="21596CAF" w14:textId="77777777" w:rsidR="00C23E64" w:rsidRPr="004D4EA6" w:rsidRDefault="00C23E64" w:rsidP="00C23E64">
      <w:pPr>
        <w:jc w:val="both"/>
        <w:rPr>
          <w:rFonts w:ascii="Ebrima" w:eastAsia="Arial" w:hAnsi="Ebrima"/>
          <w:lang w:eastAsia="en-US"/>
        </w:rPr>
      </w:pPr>
      <w:r w:rsidRPr="004D4EA6">
        <w:rPr>
          <w:rFonts w:ascii="Ebrima" w:eastAsia="Arial" w:hAnsi="Ebrima"/>
          <w:lang w:eastAsia="en-US"/>
        </w:rPr>
        <w:t xml:space="preserve">Odlukom o raspolaganju nekretninama u vlasništvu Općine Kršan na području Proizvodno poslovne zone Kršan - Istok sa Centrom </w:t>
      </w:r>
      <w:proofErr w:type="spellStart"/>
      <w:r w:rsidRPr="004D4EA6">
        <w:rPr>
          <w:rFonts w:ascii="Ebrima" w:eastAsia="Arial" w:hAnsi="Ebrima"/>
          <w:lang w:eastAsia="en-US"/>
        </w:rPr>
        <w:t>Agropoduzetništva</w:t>
      </w:r>
      <w:proofErr w:type="spellEnd"/>
      <w:r w:rsidRPr="004D4EA6">
        <w:rPr>
          <w:rFonts w:ascii="Ebrima" w:eastAsia="Arial" w:hAnsi="Ebrima"/>
          <w:lang w:eastAsia="en-US"/>
        </w:rPr>
        <w:t xml:space="preserve"> („Službeno </w:t>
      </w:r>
      <w:r w:rsidRPr="004D4EA6">
        <w:rPr>
          <w:rFonts w:ascii="Ebrima" w:eastAsia="Arial" w:hAnsi="Ebrima"/>
          <w:lang w:eastAsia="en-US"/>
        </w:rPr>
        <w:lastRenderedPageBreak/>
        <w:t xml:space="preserve">glasilo Općine Kršan“ br. 13/23) utvrđuju se uvjeti, način i postupak raspolaganja nekretninama u vlasništvu Općine, koje se nalaze na području zone obuhvata Proizvodno – poslovne zone Kršan sukladno programu poticaja „Proizvodno poslovne zone Kršan – Istok sa Centrom </w:t>
      </w:r>
      <w:proofErr w:type="spellStart"/>
      <w:r w:rsidRPr="004D4EA6">
        <w:rPr>
          <w:rFonts w:ascii="Ebrima" w:eastAsia="Arial" w:hAnsi="Ebrima"/>
          <w:lang w:eastAsia="en-US"/>
        </w:rPr>
        <w:t>Agropoduzetništva</w:t>
      </w:r>
      <w:proofErr w:type="spellEnd"/>
      <w:r w:rsidRPr="004D4EA6">
        <w:rPr>
          <w:rFonts w:ascii="Ebrima" w:eastAsia="Arial" w:hAnsi="Ebrima"/>
          <w:lang w:eastAsia="en-US"/>
        </w:rPr>
        <w:t>“</w:t>
      </w:r>
    </w:p>
    <w:p w14:paraId="413B0ECE" w14:textId="77777777" w:rsidR="00DE4CEC" w:rsidRDefault="00DE4CEC" w:rsidP="00C23E64">
      <w:pPr>
        <w:jc w:val="both"/>
        <w:rPr>
          <w:rFonts w:ascii="Ebrima" w:eastAsia="Arial" w:hAnsi="Ebrima"/>
          <w:lang w:eastAsia="en-US"/>
        </w:rPr>
      </w:pPr>
    </w:p>
    <w:p w14:paraId="019D0165" w14:textId="428E4FDD" w:rsidR="00B04990" w:rsidRPr="004D4EA6" w:rsidRDefault="00B04990" w:rsidP="00B04990">
      <w:pPr>
        <w:jc w:val="both"/>
        <w:rPr>
          <w:rFonts w:ascii="Ebrima" w:eastAsia="Arial" w:hAnsi="Ebrima"/>
          <w:lang w:eastAsia="en-US"/>
        </w:rPr>
      </w:pPr>
      <w:r w:rsidRPr="00B04990">
        <w:rPr>
          <w:rFonts w:ascii="Ebrima" w:eastAsia="Arial" w:hAnsi="Ebrima"/>
          <w:lang w:eastAsia="en-US"/>
        </w:rPr>
        <w:t>Općina Kršan</w:t>
      </w:r>
      <w:r>
        <w:rPr>
          <w:rFonts w:ascii="Ebrima" w:eastAsia="Arial" w:hAnsi="Ebrima"/>
          <w:lang w:eastAsia="en-US"/>
        </w:rPr>
        <w:t xml:space="preserve"> je u postupku provođenja izmjena naprijed navedene Odluke</w:t>
      </w:r>
      <w:r w:rsidRPr="00B04990">
        <w:rPr>
          <w:rFonts w:ascii="Ebrima" w:eastAsia="Arial" w:hAnsi="Ebrima"/>
          <w:lang w:eastAsia="en-US"/>
        </w:rPr>
        <w:t xml:space="preserve"> </w:t>
      </w:r>
      <w:r>
        <w:rPr>
          <w:rFonts w:ascii="Ebrima" w:eastAsia="Arial" w:hAnsi="Ebrima"/>
          <w:lang w:eastAsia="en-US"/>
        </w:rPr>
        <w:t xml:space="preserve"> te je </w:t>
      </w:r>
      <w:r w:rsidRPr="00B04990">
        <w:rPr>
          <w:rFonts w:ascii="Ebrima" w:eastAsia="Arial" w:hAnsi="Ebrima"/>
          <w:lang w:eastAsia="en-US"/>
        </w:rPr>
        <w:t>objav</w:t>
      </w:r>
      <w:r>
        <w:rPr>
          <w:rFonts w:ascii="Ebrima" w:eastAsia="Arial" w:hAnsi="Ebrima"/>
          <w:lang w:eastAsia="en-US"/>
        </w:rPr>
        <w:t>ila dana 15. studeni 2024.</w:t>
      </w:r>
      <w:r w:rsidRPr="00B04990">
        <w:rPr>
          <w:rFonts w:ascii="Ebrima" w:eastAsia="Arial" w:hAnsi="Ebrima"/>
          <w:lang w:eastAsia="en-US"/>
        </w:rPr>
        <w:t xml:space="preserve"> Nacrt Prijedloga Odluke o raspolaganju nekretninama u vlasništvu Općine Kršan na području Proizvodno poslovne zone Kršan – Istok sa Centrom </w:t>
      </w:r>
      <w:proofErr w:type="spellStart"/>
      <w:r w:rsidRPr="00B04990">
        <w:rPr>
          <w:rFonts w:ascii="Ebrima" w:eastAsia="Arial" w:hAnsi="Ebrima"/>
          <w:lang w:eastAsia="en-US"/>
        </w:rPr>
        <w:t>agropoduzetništva</w:t>
      </w:r>
      <w:proofErr w:type="spellEnd"/>
      <w:r w:rsidRPr="00B04990">
        <w:rPr>
          <w:rFonts w:ascii="Ebrima" w:eastAsia="Arial" w:hAnsi="Ebrima"/>
          <w:lang w:eastAsia="en-US"/>
        </w:rPr>
        <w:t xml:space="preserve"> </w:t>
      </w:r>
      <w:r>
        <w:rPr>
          <w:rFonts w:ascii="Ebrima" w:eastAsia="Arial" w:hAnsi="Ebrima"/>
          <w:lang w:eastAsia="en-US"/>
        </w:rPr>
        <w:t>i</w:t>
      </w:r>
      <w:r w:rsidRPr="00B04990">
        <w:rPr>
          <w:rFonts w:ascii="Ebrima" w:eastAsia="Arial" w:hAnsi="Ebrima"/>
          <w:lang w:eastAsia="en-US"/>
        </w:rPr>
        <w:t xml:space="preserve"> pozva</w:t>
      </w:r>
      <w:r>
        <w:rPr>
          <w:rFonts w:ascii="Ebrima" w:eastAsia="Arial" w:hAnsi="Ebrima"/>
          <w:lang w:eastAsia="en-US"/>
        </w:rPr>
        <w:t>la</w:t>
      </w:r>
      <w:r w:rsidRPr="00B04990">
        <w:rPr>
          <w:rFonts w:ascii="Ebrima" w:eastAsia="Arial" w:hAnsi="Ebrima"/>
          <w:lang w:eastAsia="en-US"/>
        </w:rPr>
        <w:t xml:space="preserve"> zainteresiranu javnost da se uključi u izradu općeg akta.</w:t>
      </w:r>
      <w:r>
        <w:rPr>
          <w:rFonts w:ascii="Ebrima" w:eastAsia="Arial" w:hAnsi="Ebrima"/>
          <w:lang w:eastAsia="en-US"/>
        </w:rPr>
        <w:t xml:space="preserve"> </w:t>
      </w:r>
    </w:p>
    <w:p w14:paraId="37DEED9C" w14:textId="2ED30C75" w:rsidR="00DE4CEC" w:rsidRPr="004D4EA6" w:rsidRDefault="00B04990" w:rsidP="00C23E64">
      <w:pPr>
        <w:jc w:val="both"/>
        <w:rPr>
          <w:rFonts w:ascii="Ebrima" w:eastAsia="Arial" w:hAnsi="Ebrima"/>
          <w:lang w:eastAsia="en-US"/>
        </w:rPr>
      </w:pPr>
      <w:r>
        <w:rPr>
          <w:rFonts w:ascii="Ebrima" w:eastAsia="Arial" w:hAnsi="Ebrima"/>
          <w:lang w:eastAsia="en-US"/>
        </w:rPr>
        <w:t xml:space="preserve">Nakon provedbe javnog savjetovanja </w:t>
      </w:r>
      <w:r w:rsidRPr="00B04990">
        <w:rPr>
          <w:rFonts w:ascii="Ebrima" w:eastAsia="Arial" w:hAnsi="Ebrima"/>
          <w:lang w:eastAsia="en-US"/>
        </w:rPr>
        <w:t xml:space="preserve">Prijedlog Odluke o raspolaganju nekretninama u vlasništvu Općine Kršan na području Proizvodno poslovne zone Kršan – Istok sa Centrom </w:t>
      </w:r>
      <w:proofErr w:type="spellStart"/>
      <w:r w:rsidRPr="00B04990">
        <w:rPr>
          <w:rFonts w:ascii="Ebrima" w:eastAsia="Arial" w:hAnsi="Ebrima"/>
          <w:lang w:eastAsia="en-US"/>
        </w:rPr>
        <w:t>agropoduzetništva</w:t>
      </w:r>
      <w:proofErr w:type="spellEnd"/>
      <w:r>
        <w:rPr>
          <w:rFonts w:ascii="Ebrima" w:eastAsia="Arial" w:hAnsi="Ebrima"/>
          <w:lang w:eastAsia="en-US"/>
        </w:rPr>
        <w:t xml:space="preserve"> uputit će se na donošenje Općinskom vijeću Općine Kršan</w:t>
      </w:r>
    </w:p>
    <w:p w14:paraId="403C447B" w14:textId="77777777" w:rsidR="00DE4CEC" w:rsidRPr="004D4EA6" w:rsidRDefault="00DE4CEC" w:rsidP="00C23E64">
      <w:pPr>
        <w:jc w:val="both"/>
        <w:rPr>
          <w:rFonts w:ascii="Ebrima" w:eastAsia="Arial" w:hAnsi="Ebrima"/>
          <w:lang w:eastAsia="en-US"/>
        </w:rPr>
      </w:pPr>
    </w:p>
    <w:p w14:paraId="7EAB26E0" w14:textId="59BFC13D" w:rsidR="00C23E64" w:rsidRPr="004D4EA6" w:rsidRDefault="00DE4CEC" w:rsidP="00C23E64">
      <w:pPr>
        <w:spacing w:line="360" w:lineRule="auto"/>
        <w:jc w:val="both"/>
        <w:rPr>
          <w:rFonts w:ascii="Ebrima" w:eastAsia="Arial" w:hAnsi="Ebrima"/>
          <w:lang w:eastAsia="en-US"/>
        </w:rPr>
      </w:pPr>
      <w:r w:rsidRPr="004D4EA6">
        <w:rPr>
          <w:rFonts w:ascii="Ebrima" w:eastAsia="Arial" w:hAnsi="Ebrima"/>
          <w:lang w:eastAsia="en-US"/>
        </w:rPr>
        <w:t>PRODAJA GRAĐEVINSKOG ZEMLJIŠTA NA PODRUČJU „PROIZVODNO POSLOVNE ZONE KRŠAN – ISTOK SA CENTROM AGROPODUZETNIŠTVA“</w:t>
      </w:r>
    </w:p>
    <w:tbl>
      <w:tblPr>
        <w:tblStyle w:val="Reetkatablice"/>
        <w:tblW w:w="10159" w:type="dxa"/>
        <w:tblInd w:w="-572" w:type="dxa"/>
        <w:tblLook w:val="04A0" w:firstRow="1" w:lastRow="0" w:firstColumn="1" w:lastColumn="0" w:noHBand="0" w:noVBand="1"/>
      </w:tblPr>
      <w:tblGrid>
        <w:gridCol w:w="1279"/>
        <w:gridCol w:w="2289"/>
        <w:gridCol w:w="919"/>
        <w:gridCol w:w="1377"/>
        <w:gridCol w:w="955"/>
        <w:gridCol w:w="1776"/>
        <w:gridCol w:w="1564"/>
      </w:tblGrid>
      <w:tr w:rsidR="00DE4CEC" w:rsidRPr="004D4EA6" w14:paraId="334D9E7E" w14:textId="77777777" w:rsidTr="00C012B6">
        <w:tc>
          <w:tcPr>
            <w:tcW w:w="993" w:type="dxa"/>
            <w:shd w:val="clear" w:color="auto" w:fill="DDD9C3" w:themeFill="background2" w:themeFillShade="E6"/>
          </w:tcPr>
          <w:p w14:paraId="05E3EE15"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Oznaka nekretnine sukladno grafičkom prikazu Poduzetničke zone</w:t>
            </w:r>
          </w:p>
        </w:tc>
        <w:tc>
          <w:tcPr>
            <w:tcW w:w="2409" w:type="dxa"/>
            <w:shd w:val="clear" w:color="auto" w:fill="DDD9C3" w:themeFill="background2" w:themeFillShade="E6"/>
          </w:tcPr>
          <w:p w14:paraId="1431540E" w14:textId="77777777" w:rsidR="00DE4CEC" w:rsidRPr="004D4EA6" w:rsidRDefault="00DE4CEC" w:rsidP="00C012B6">
            <w:pPr>
              <w:pStyle w:val="Bezproreda"/>
              <w:jc w:val="center"/>
              <w:rPr>
                <w:rFonts w:ascii="Ebrima" w:hAnsi="Ebrima" w:cs="Arial"/>
                <w:sz w:val="18"/>
                <w:szCs w:val="18"/>
              </w:rPr>
            </w:pPr>
          </w:p>
          <w:p w14:paraId="437247F2" w14:textId="77777777" w:rsidR="00DE4CEC" w:rsidRPr="004D4EA6" w:rsidRDefault="00DE4CEC" w:rsidP="00C012B6">
            <w:pPr>
              <w:pStyle w:val="Bezproreda"/>
              <w:jc w:val="center"/>
              <w:rPr>
                <w:rFonts w:ascii="Ebrima" w:hAnsi="Ebrima" w:cs="Arial"/>
                <w:sz w:val="18"/>
                <w:szCs w:val="18"/>
              </w:rPr>
            </w:pPr>
          </w:p>
          <w:p w14:paraId="123EE4DC" w14:textId="77777777" w:rsidR="00DE4CEC" w:rsidRPr="004D4EA6" w:rsidRDefault="00DE4CEC" w:rsidP="00C012B6">
            <w:pPr>
              <w:pStyle w:val="Bezproreda"/>
              <w:jc w:val="center"/>
              <w:rPr>
                <w:rFonts w:ascii="Ebrima" w:hAnsi="Ebrima" w:cs="Arial"/>
                <w:sz w:val="18"/>
                <w:szCs w:val="18"/>
              </w:rPr>
            </w:pPr>
          </w:p>
          <w:p w14:paraId="11DE8C83"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k.č.br.</w:t>
            </w:r>
          </w:p>
        </w:tc>
        <w:tc>
          <w:tcPr>
            <w:tcW w:w="957" w:type="dxa"/>
            <w:shd w:val="clear" w:color="auto" w:fill="DDD9C3" w:themeFill="background2" w:themeFillShade="E6"/>
          </w:tcPr>
          <w:p w14:paraId="21C14719" w14:textId="77777777" w:rsidR="00DE4CEC" w:rsidRPr="004D4EA6" w:rsidRDefault="00DE4CEC" w:rsidP="00C012B6">
            <w:pPr>
              <w:pStyle w:val="Bezproreda"/>
              <w:jc w:val="both"/>
              <w:rPr>
                <w:rFonts w:ascii="Ebrima" w:hAnsi="Ebrima" w:cs="Arial"/>
                <w:sz w:val="18"/>
                <w:szCs w:val="18"/>
              </w:rPr>
            </w:pPr>
          </w:p>
          <w:p w14:paraId="0ED144D4" w14:textId="77777777" w:rsidR="00DE4CEC" w:rsidRPr="004D4EA6" w:rsidRDefault="00DE4CEC" w:rsidP="00C012B6">
            <w:pPr>
              <w:pStyle w:val="Bezproreda"/>
              <w:jc w:val="both"/>
              <w:rPr>
                <w:rFonts w:ascii="Ebrima" w:hAnsi="Ebrima" w:cs="Arial"/>
                <w:sz w:val="18"/>
                <w:szCs w:val="18"/>
              </w:rPr>
            </w:pPr>
          </w:p>
          <w:p w14:paraId="0D4A3C14" w14:textId="77777777" w:rsidR="00DE4CEC" w:rsidRPr="004D4EA6" w:rsidRDefault="00DE4CEC" w:rsidP="00C012B6">
            <w:pPr>
              <w:pStyle w:val="Bezproreda"/>
              <w:jc w:val="both"/>
              <w:rPr>
                <w:rFonts w:ascii="Ebrima" w:hAnsi="Ebrima" w:cs="Arial"/>
                <w:sz w:val="18"/>
                <w:szCs w:val="18"/>
              </w:rPr>
            </w:pPr>
          </w:p>
          <w:p w14:paraId="73EF948B" w14:textId="77777777" w:rsidR="00DE4CEC" w:rsidRPr="004D4EA6" w:rsidRDefault="00DE4CEC" w:rsidP="00C012B6">
            <w:pPr>
              <w:pStyle w:val="Bezproreda"/>
              <w:jc w:val="center"/>
              <w:rPr>
                <w:rFonts w:ascii="Ebrima" w:hAnsi="Ebrima" w:cs="Arial"/>
                <w:sz w:val="18"/>
                <w:szCs w:val="18"/>
              </w:rPr>
            </w:pPr>
            <w:proofErr w:type="spellStart"/>
            <w:r w:rsidRPr="004D4EA6">
              <w:rPr>
                <w:rFonts w:ascii="Ebrima" w:hAnsi="Ebrima" w:cs="Arial"/>
                <w:sz w:val="18"/>
                <w:szCs w:val="18"/>
              </w:rPr>
              <w:t>k.o</w:t>
            </w:r>
            <w:proofErr w:type="spellEnd"/>
          </w:p>
        </w:tc>
        <w:tc>
          <w:tcPr>
            <w:tcW w:w="1403" w:type="dxa"/>
            <w:shd w:val="clear" w:color="auto" w:fill="DDD9C3" w:themeFill="background2" w:themeFillShade="E6"/>
          </w:tcPr>
          <w:p w14:paraId="49228B10" w14:textId="77777777" w:rsidR="00DE4CEC" w:rsidRPr="004D4EA6" w:rsidRDefault="00DE4CEC" w:rsidP="00C012B6">
            <w:pPr>
              <w:pStyle w:val="Bezproreda"/>
              <w:jc w:val="center"/>
              <w:rPr>
                <w:rFonts w:ascii="Ebrima" w:hAnsi="Ebrima" w:cs="Arial"/>
                <w:sz w:val="18"/>
                <w:szCs w:val="18"/>
              </w:rPr>
            </w:pPr>
          </w:p>
          <w:p w14:paraId="4D3DB450" w14:textId="77777777" w:rsidR="00DE4CEC" w:rsidRPr="004D4EA6" w:rsidRDefault="00DE4CEC" w:rsidP="00C012B6">
            <w:pPr>
              <w:pStyle w:val="Bezproreda"/>
              <w:jc w:val="center"/>
              <w:rPr>
                <w:rFonts w:ascii="Ebrima" w:hAnsi="Ebrima" w:cs="Arial"/>
                <w:sz w:val="18"/>
                <w:szCs w:val="18"/>
              </w:rPr>
            </w:pPr>
          </w:p>
          <w:p w14:paraId="533B3030" w14:textId="77777777" w:rsidR="00DE4CEC" w:rsidRPr="004D4EA6" w:rsidRDefault="00DE4CEC" w:rsidP="00C012B6">
            <w:pPr>
              <w:pStyle w:val="Bezproreda"/>
              <w:jc w:val="center"/>
              <w:rPr>
                <w:rFonts w:ascii="Ebrima" w:hAnsi="Ebrima" w:cs="Arial"/>
                <w:sz w:val="18"/>
                <w:szCs w:val="18"/>
              </w:rPr>
            </w:pPr>
          </w:p>
          <w:p w14:paraId="20B47416"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Namjena</w:t>
            </w:r>
          </w:p>
        </w:tc>
        <w:tc>
          <w:tcPr>
            <w:tcW w:w="965" w:type="dxa"/>
            <w:shd w:val="clear" w:color="auto" w:fill="DDD9C3" w:themeFill="background2" w:themeFillShade="E6"/>
          </w:tcPr>
          <w:p w14:paraId="45D630E1" w14:textId="77777777" w:rsidR="00DE4CEC" w:rsidRPr="004D4EA6" w:rsidRDefault="00DE4CEC" w:rsidP="00C012B6">
            <w:pPr>
              <w:pStyle w:val="Bezproreda"/>
              <w:jc w:val="both"/>
              <w:rPr>
                <w:rFonts w:ascii="Ebrima" w:hAnsi="Ebrima" w:cs="Arial"/>
                <w:sz w:val="18"/>
                <w:szCs w:val="18"/>
              </w:rPr>
            </w:pPr>
          </w:p>
          <w:p w14:paraId="451E0D1E" w14:textId="77777777" w:rsidR="00DE4CEC" w:rsidRPr="004D4EA6" w:rsidRDefault="00DE4CEC" w:rsidP="00C012B6">
            <w:pPr>
              <w:pStyle w:val="Bezproreda"/>
              <w:jc w:val="both"/>
              <w:rPr>
                <w:rFonts w:ascii="Ebrima" w:hAnsi="Ebrima" w:cs="Arial"/>
                <w:sz w:val="18"/>
                <w:szCs w:val="18"/>
              </w:rPr>
            </w:pPr>
          </w:p>
          <w:p w14:paraId="2CEA0886" w14:textId="77777777" w:rsidR="00DE4CEC" w:rsidRPr="004D4EA6" w:rsidRDefault="00DE4CEC" w:rsidP="00C012B6">
            <w:pPr>
              <w:pStyle w:val="Bezproreda"/>
              <w:jc w:val="both"/>
              <w:rPr>
                <w:rFonts w:ascii="Ebrima" w:hAnsi="Ebrima" w:cs="Arial"/>
                <w:sz w:val="18"/>
                <w:szCs w:val="18"/>
              </w:rPr>
            </w:pPr>
          </w:p>
          <w:p w14:paraId="2955C13E"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Površina u m2</w:t>
            </w:r>
          </w:p>
        </w:tc>
        <w:tc>
          <w:tcPr>
            <w:tcW w:w="1797" w:type="dxa"/>
            <w:shd w:val="clear" w:color="auto" w:fill="DDD9C3" w:themeFill="background2" w:themeFillShade="E6"/>
          </w:tcPr>
          <w:p w14:paraId="59E322B7" w14:textId="77777777" w:rsidR="00DE4CEC" w:rsidRPr="004D4EA6" w:rsidRDefault="00DE4CEC" w:rsidP="00C012B6">
            <w:pPr>
              <w:pStyle w:val="Bezproreda"/>
              <w:jc w:val="both"/>
              <w:rPr>
                <w:rFonts w:ascii="Ebrima" w:hAnsi="Ebrima" w:cs="Arial"/>
                <w:sz w:val="18"/>
                <w:szCs w:val="18"/>
              </w:rPr>
            </w:pPr>
          </w:p>
          <w:p w14:paraId="79B7B359" w14:textId="77777777" w:rsidR="00DE4CEC" w:rsidRPr="004D4EA6" w:rsidRDefault="00DE4CEC" w:rsidP="00C012B6">
            <w:pPr>
              <w:pStyle w:val="Bezproreda"/>
              <w:jc w:val="both"/>
              <w:rPr>
                <w:rFonts w:ascii="Ebrima" w:hAnsi="Ebrima" w:cs="Arial"/>
                <w:sz w:val="18"/>
                <w:szCs w:val="18"/>
              </w:rPr>
            </w:pPr>
          </w:p>
          <w:p w14:paraId="17685A9D" w14:textId="77777777" w:rsidR="00DE4CEC" w:rsidRPr="004D4EA6" w:rsidRDefault="00DE4CEC" w:rsidP="00C012B6">
            <w:pPr>
              <w:pStyle w:val="Bezproreda"/>
              <w:jc w:val="both"/>
              <w:rPr>
                <w:rFonts w:ascii="Ebrima" w:hAnsi="Ebrima" w:cs="Arial"/>
                <w:sz w:val="18"/>
                <w:szCs w:val="18"/>
              </w:rPr>
            </w:pPr>
          </w:p>
          <w:p w14:paraId="1969077D"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Kupoprodajna cijena</w:t>
            </w:r>
          </w:p>
        </w:tc>
        <w:tc>
          <w:tcPr>
            <w:tcW w:w="1635" w:type="dxa"/>
            <w:shd w:val="clear" w:color="auto" w:fill="DDD9C3" w:themeFill="background2" w:themeFillShade="E6"/>
          </w:tcPr>
          <w:p w14:paraId="6D5100B4" w14:textId="77777777" w:rsidR="00DE4CEC" w:rsidRPr="004D4EA6" w:rsidRDefault="00DE4CEC" w:rsidP="00C012B6">
            <w:pPr>
              <w:pStyle w:val="Bezproreda"/>
              <w:jc w:val="both"/>
              <w:rPr>
                <w:rFonts w:ascii="Ebrima" w:hAnsi="Ebrima" w:cs="Arial"/>
                <w:sz w:val="18"/>
                <w:szCs w:val="18"/>
              </w:rPr>
            </w:pPr>
          </w:p>
          <w:p w14:paraId="5794DF5E" w14:textId="77777777" w:rsidR="00DE4CEC" w:rsidRPr="004D4EA6" w:rsidRDefault="00DE4CEC" w:rsidP="00C012B6">
            <w:pPr>
              <w:pStyle w:val="Bezproreda"/>
              <w:jc w:val="both"/>
              <w:rPr>
                <w:rFonts w:ascii="Ebrima" w:hAnsi="Ebrima" w:cs="Arial"/>
                <w:sz w:val="18"/>
                <w:szCs w:val="18"/>
              </w:rPr>
            </w:pPr>
          </w:p>
          <w:p w14:paraId="0549FB3C" w14:textId="77777777" w:rsidR="00DE4CEC" w:rsidRPr="004D4EA6" w:rsidRDefault="00DE4CEC" w:rsidP="00C012B6">
            <w:pPr>
              <w:pStyle w:val="Bezproreda"/>
              <w:jc w:val="both"/>
              <w:rPr>
                <w:rFonts w:ascii="Ebrima" w:hAnsi="Ebrima" w:cs="Arial"/>
                <w:sz w:val="18"/>
                <w:szCs w:val="18"/>
              </w:rPr>
            </w:pPr>
          </w:p>
          <w:p w14:paraId="0237D75C"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Jamčevina</w:t>
            </w:r>
          </w:p>
        </w:tc>
      </w:tr>
      <w:tr w:rsidR="00DE4CEC" w:rsidRPr="004D4EA6" w14:paraId="4CC8C9B3" w14:textId="77777777" w:rsidTr="00C012B6">
        <w:tc>
          <w:tcPr>
            <w:tcW w:w="993" w:type="dxa"/>
          </w:tcPr>
          <w:p w14:paraId="43C618D9"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1</w:t>
            </w:r>
          </w:p>
        </w:tc>
        <w:tc>
          <w:tcPr>
            <w:tcW w:w="2409" w:type="dxa"/>
          </w:tcPr>
          <w:p w14:paraId="21B41BD8"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2231/152, dio k.č.br.2231/264, dio k.č.br. 2231/269, dio k.č.br. 2231/171, k.č.br.2231/307</w:t>
            </w:r>
          </w:p>
        </w:tc>
        <w:tc>
          <w:tcPr>
            <w:tcW w:w="957" w:type="dxa"/>
          </w:tcPr>
          <w:p w14:paraId="159CED3C"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4045E060"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53BDAAF3"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10.800</w:t>
            </w:r>
          </w:p>
        </w:tc>
        <w:tc>
          <w:tcPr>
            <w:tcW w:w="1797" w:type="dxa"/>
          </w:tcPr>
          <w:p w14:paraId="2E541195"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310.068,00 eura/2.336.207,35 kuna</w:t>
            </w:r>
          </w:p>
        </w:tc>
        <w:tc>
          <w:tcPr>
            <w:tcW w:w="1635" w:type="dxa"/>
          </w:tcPr>
          <w:p w14:paraId="6A334AC8"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31.006,80 eura/ 233.620,73 kuna</w:t>
            </w:r>
          </w:p>
        </w:tc>
      </w:tr>
      <w:tr w:rsidR="00DE4CEC" w:rsidRPr="004D4EA6" w14:paraId="3F9F875D" w14:textId="77777777" w:rsidTr="00C012B6">
        <w:tc>
          <w:tcPr>
            <w:tcW w:w="993" w:type="dxa"/>
          </w:tcPr>
          <w:p w14:paraId="4DEEB935"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2</w:t>
            </w:r>
          </w:p>
        </w:tc>
        <w:tc>
          <w:tcPr>
            <w:tcW w:w="2409" w:type="dxa"/>
          </w:tcPr>
          <w:p w14:paraId="5A4416A5"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2231/152, dio k.č.br. 2231/171</w:t>
            </w:r>
          </w:p>
        </w:tc>
        <w:tc>
          <w:tcPr>
            <w:tcW w:w="957" w:type="dxa"/>
          </w:tcPr>
          <w:p w14:paraId="0125A378"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1BFCD8CF"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4E16491A"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5.220</w:t>
            </w:r>
          </w:p>
        </w:tc>
        <w:tc>
          <w:tcPr>
            <w:tcW w:w="1797" w:type="dxa"/>
          </w:tcPr>
          <w:p w14:paraId="47FF4FDC"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149.866,20 eura/1.129.166,88 kuna</w:t>
            </w:r>
          </w:p>
        </w:tc>
        <w:tc>
          <w:tcPr>
            <w:tcW w:w="1635" w:type="dxa"/>
          </w:tcPr>
          <w:p w14:paraId="28A7922D"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14.986,62 eura/ 112.916,69 kuna</w:t>
            </w:r>
          </w:p>
        </w:tc>
      </w:tr>
      <w:tr w:rsidR="00DE4CEC" w:rsidRPr="004D4EA6" w14:paraId="430EE924" w14:textId="77777777" w:rsidTr="00C012B6">
        <w:tc>
          <w:tcPr>
            <w:tcW w:w="993" w:type="dxa"/>
          </w:tcPr>
          <w:p w14:paraId="6618CB68"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3</w:t>
            </w:r>
          </w:p>
        </w:tc>
        <w:tc>
          <w:tcPr>
            <w:tcW w:w="2409" w:type="dxa"/>
          </w:tcPr>
          <w:p w14:paraId="60403FB4"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2231/152, dio k.č.br. 2231/171</w:t>
            </w:r>
          </w:p>
        </w:tc>
        <w:tc>
          <w:tcPr>
            <w:tcW w:w="957" w:type="dxa"/>
          </w:tcPr>
          <w:p w14:paraId="1BD8BDF3"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64FBD9C8"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2CDECAF0"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5.030</w:t>
            </w:r>
          </w:p>
        </w:tc>
        <w:tc>
          <w:tcPr>
            <w:tcW w:w="1797" w:type="dxa"/>
          </w:tcPr>
          <w:p w14:paraId="7A1C27A2"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144.411,30 eura/1.088.066,94 kuna</w:t>
            </w:r>
          </w:p>
        </w:tc>
        <w:tc>
          <w:tcPr>
            <w:tcW w:w="1635" w:type="dxa"/>
          </w:tcPr>
          <w:p w14:paraId="252978E0"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14.441,13 eura/ 108.806,69 kuna</w:t>
            </w:r>
          </w:p>
        </w:tc>
      </w:tr>
      <w:tr w:rsidR="00DE4CEC" w:rsidRPr="004D4EA6" w14:paraId="6E08D05E" w14:textId="77777777" w:rsidTr="00C012B6">
        <w:tc>
          <w:tcPr>
            <w:tcW w:w="993" w:type="dxa"/>
          </w:tcPr>
          <w:p w14:paraId="2E12D3A9"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4</w:t>
            </w:r>
          </w:p>
        </w:tc>
        <w:tc>
          <w:tcPr>
            <w:tcW w:w="2409" w:type="dxa"/>
          </w:tcPr>
          <w:p w14:paraId="234EBC1C"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2231/152, dio k.č.br. 2231/171</w:t>
            </w:r>
          </w:p>
        </w:tc>
        <w:tc>
          <w:tcPr>
            <w:tcW w:w="957" w:type="dxa"/>
          </w:tcPr>
          <w:p w14:paraId="1E933D1D"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119C4B31"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33FD5F7B"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5.060</w:t>
            </w:r>
          </w:p>
        </w:tc>
        <w:tc>
          <w:tcPr>
            <w:tcW w:w="1797" w:type="dxa"/>
          </w:tcPr>
          <w:p w14:paraId="1A44D2DE"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145.272,60 eura/ 1.094.556,40 kuna</w:t>
            </w:r>
          </w:p>
        </w:tc>
        <w:tc>
          <w:tcPr>
            <w:tcW w:w="1635" w:type="dxa"/>
          </w:tcPr>
          <w:p w14:paraId="5D5A58AD"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14.527,26 eura/ 109.455,64 kuna</w:t>
            </w:r>
          </w:p>
        </w:tc>
      </w:tr>
      <w:tr w:rsidR="00DE4CEC" w:rsidRPr="004D4EA6" w14:paraId="096C89B6" w14:textId="77777777" w:rsidTr="00C012B6">
        <w:tc>
          <w:tcPr>
            <w:tcW w:w="993" w:type="dxa"/>
          </w:tcPr>
          <w:p w14:paraId="632E9916"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5</w:t>
            </w:r>
          </w:p>
        </w:tc>
        <w:tc>
          <w:tcPr>
            <w:tcW w:w="2409" w:type="dxa"/>
          </w:tcPr>
          <w:p w14:paraId="0DB3D369"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2231/173</w:t>
            </w:r>
          </w:p>
        </w:tc>
        <w:tc>
          <w:tcPr>
            <w:tcW w:w="957" w:type="dxa"/>
          </w:tcPr>
          <w:p w14:paraId="46C224A2"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21042B40"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37FC0C45"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2.450</w:t>
            </w:r>
          </w:p>
        </w:tc>
        <w:tc>
          <w:tcPr>
            <w:tcW w:w="1797" w:type="dxa"/>
          </w:tcPr>
          <w:p w14:paraId="5B6F7A9F"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70.339,50 eura/529.972,96 kuna</w:t>
            </w:r>
          </w:p>
        </w:tc>
        <w:tc>
          <w:tcPr>
            <w:tcW w:w="1635" w:type="dxa"/>
          </w:tcPr>
          <w:p w14:paraId="5EC01182"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7.033,95 eura/ 52.997,30 kuna</w:t>
            </w:r>
          </w:p>
        </w:tc>
      </w:tr>
      <w:tr w:rsidR="00DE4CEC" w:rsidRPr="004D4EA6" w14:paraId="66AB44B5" w14:textId="77777777" w:rsidTr="00C012B6">
        <w:tc>
          <w:tcPr>
            <w:tcW w:w="993" w:type="dxa"/>
          </w:tcPr>
          <w:p w14:paraId="23EBCAA9"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lastRenderedPageBreak/>
              <w:t>6</w:t>
            </w:r>
          </w:p>
        </w:tc>
        <w:tc>
          <w:tcPr>
            <w:tcW w:w="2409" w:type="dxa"/>
          </w:tcPr>
          <w:p w14:paraId="27CA6A12"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2231/170, dio k.č.br. 2231/173</w:t>
            </w:r>
          </w:p>
        </w:tc>
        <w:tc>
          <w:tcPr>
            <w:tcW w:w="957" w:type="dxa"/>
          </w:tcPr>
          <w:p w14:paraId="1B54029E" w14:textId="77777777" w:rsidR="00DE4CEC" w:rsidRPr="004D4EA6" w:rsidRDefault="00DE4CEC" w:rsidP="00C012B6">
            <w:pPr>
              <w:pStyle w:val="Bezproreda"/>
              <w:jc w:val="both"/>
              <w:rPr>
                <w:rFonts w:ascii="Ebrima" w:hAnsi="Ebrima" w:cs="Arial"/>
                <w:b/>
                <w:bCs/>
                <w:sz w:val="18"/>
                <w:szCs w:val="18"/>
              </w:rPr>
            </w:pPr>
            <w:r w:rsidRPr="004D4EA6">
              <w:rPr>
                <w:rFonts w:ascii="Ebrima" w:hAnsi="Ebrima" w:cs="Arial"/>
                <w:sz w:val="18"/>
                <w:szCs w:val="18"/>
              </w:rPr>
              <w:t>Kršan</w:t>
            </w:r>
          </w:p>
        </w:tc>
        <w:tc>
          <w:tcPr>
            <w:tcW w:w="1403" w:type="dxa"/>
          </w:tcPr>
          <w:p w14:paraId="00F52538"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57A18333"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5.000</w:t>
            </w:r>
          </w:p>
        </w:tc>
        <w:tc>
          <w:tcPr>
            <w:tcW w:w="1797" w:type="dxa"/>
          </w:tcPr>
          <w:p w14:paraId="6A331BA9"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143.550,00 eura/ 1.081.577,48 kuna</w:t>
            </w:r>
          </w:p>
        </w:tc>
        <w:tc>
          <w:tcPr>
            <w:tcW w:w="1635" w:type="dxa"/>
          </w:tcPr>
          <w:p w14:paraId="45B9096C"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14.355,00 eura/ 108.157,75 kuna</w:t>
            </w:r>
          </w:p>
        </w:tc>
      </w:tr>
      <w:tr w:rsidR="00DE4CEC" w:rsidRPr="004D4EA6" w14:paraId="15E5B1B9" w14:textId="77777777" w:rsidTr="00C012B6">
        <w:tc>
          <w:tcPr>
            <w:tcW w:w="993" w:type="dxa"/>
          </w:tcPr>
          <w:p w14:paraId="5377B0BD"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7</w:t>
            </w:r>
          </w:p>
        </w:tc>
        <w:tc>
          <w:tcPr>
            <w:tcW w:w="2409" w:type="dxa"/>
          </w:tcPr>
          <w:p w14:paraId="31C42C76"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2231/170, dio k.č.br. 2231/173</w:t>
            </w:r>
          </w:p>
        </w:tc>
        <w:tc>
          <w:tcPr>
            <w:tcW w:w="957" w:type="dxa"/>
          </w:tcPr>
          <w:p w14:paraId="4DEA70A0"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35EF8816"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4144854A"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5.000</w:t>
            </w:r>
          </w:p>
        </w:tc>
        <w:tc>
          <w:tcPr>
            <w:tcW w:w="1797" w:type="dxa"/>
          </w:tcPr>
          <w:p w14:paraId="7CBA44CA"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143.550,00 eura/ 1.081.577,48 kuna</w:t>
            </w:r>
          </w:p>
        </w:tc>
        <w:tc>
          <w:tcPr>
            <w:tcW w:w="1635" w:type="dxa"/>
          </w:tcPr>
          <w:p w14:paraId="10EE0294"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14.355,00 eura/ 108.157,75 kuna</w:t>
            </w:r>
          </w:p>
        </w:tc>
      </w:tr>
      <w:tr w:rsidR="00DE4CEC" w:rsidRPr="004D4EA6" w14:paraId="5265D58C" w14:textId="77777777" w:rsidTr="00C012B6">
        <w:tc>
          <w:tcPr>
            <w:tcW w:w="993" w:type="dxa"/>
          </w:tcPr>
          <w:p w14:paraId="27DFC466"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8</w:t>
            </w:r>
          </w:p>
        </w:tc>
        <w:tc>
          <w:tcPr>
            <w:tcW w:w="2409" w:type="dxa"/>
          </w:tcPr>
          <w:p w14:paraId="4E7E4DC0"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2231/170, dio k.č.br. 2231/173</w:t>
            </w:r>
          </w:p>
        </w:tc>
        <w:tc>
          <w:tcPr>
            <w:tcW w:w="957" w:type="dxa"/>
          </w:tcPr>
          <w:p w14:paraId="5E79B0A4"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7D7A6103"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5AE89D56"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4.900</w:t>
            </w:r>
          </w:p>
        </w:tc>
        <w:tc>
          <w:tcPr>
            <w:tcW w:w="1797" w:type="dxa"/>
          </w:tcPr>
          <w:p w14:paraId="28E8BFCA"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140.679,00 eura/ 1.059.945,93 kuna</w:t>
            </w:r>
          </w:p>
        </w:tc>
        <w:tc>
          <w:tcPr>
            <w:tcW w:w="1635" w:type="dxa"/>
          </w:tcPr>
          <w:p w14:paraId="0412702B" w14:textId="77777777" w:rsidR="00DE4CEC" w:rsidRPr="004D4EA6" w:rsidRDefault="00DE4CEC" w:rsidP="00C012B6">
            <w:pPr>
              <w:pStyle w:val="Bezproreda"/>
              <w:jc w:val="both"/>
              <w:rPr>
                <w:rFonts w:ascii="Ebrima" w:hAnsi="Ebrima" w:cs="Arial"/>
                <w:b/>
                <w:bCs/>
                <w:sz w:val="18"/>
                <w:szCs w:val="18"/>
              </w:rPr>
            </w:pPr>
            <w:r w:rsidRPr="004D4EA6">
              <w:rPr>
                <w:rFonts w:ascii="Ebrima" w:hAnsi="Ebrima" w:cs="Arial"/>
                <w:sz w:val="18"/>
                <w:szCs w:val="18"/>
              </w:rPr>
              <w:t>14.067,90 eura/ 105.994,59 kuna</w:t>
            </w:r>
          </w:p>
        </w:tc>
      </w:tr>
      <w:tr w:rsidR="00DE4CEC" w:rsidRPr="004D4EA6" w14:paraId="5AC14415" w14:textId="77777777" w:rsidTr="00C012B6">
        <w:tc>
          <w:tcPr>
            <w:tcW w:w="993" w:type="dxa"/>
          </w:tcPr>
          <w:p w14:paraId="27BE30FB"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9</w:t>
            </w:r>
          </w:p>
        </w:tc>
        <w:tc>
          <w:tcPr>
            <w:tcW w:w="2409" w:type="dxa"/>
          </w:tcPr>
          <w:p w14:paraId="4669CDD9"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2231/173</w:t>
            </w:r>
          </w:p>
        </w:tc>
        <w:tc>
          <w:tcPr>
            <w:tcW w:w="957" w:type="dxa"/>
          </w:tcPr>
          <w:p w14:paraId="640ACE4E"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0D996353"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50842A96"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1.610</w:t>
            </w:r>
          </w:p>
        </w:tc>
        <w:tc>
          <w:tcPr>
            <w:tcW w:w="1797" w:type="dxa"/>
          </w:tcPr>
          <w:p w14:paraId="7962A89C"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46.223,10 eura/348.267,95 kuna</w:t>
            </w:r>
          </w:p>
        </w:tc>
        <w:tc>
          <w:tcPr>
            <w:tcW w:w="1635" w:type="dxa"/>
          </w:tcPr>
          <w:p w14:paraId="58EB6CFE"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4.622,31 eura/ 34.826,79 kuna</w:t>
            </w:r>
          </w:p>
        </w:tc>
      </w:tr>
      <w:tr w:rsidR="00DE4CEC" w:rsidRPr="004D4EA6" w14:paraId="513493FF" w14:textId="77777777" w:rsidTr="00C012B6">
        <w:tc>
          <w:tcPr>
            <w:tcW w:w="993" w:type="dxa"/>
          </w:tcPr>
          <w:p w14:paraId="435DC47A"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17</w:t>
            </w:r>
          </w:p>
        </w:tc>
        <w:tc>
          <w:tcPr>
            <w:tcW w:w="2409" w:type="dxa"/>
          </w:tcPr>
          <w:p w14:paraId="7F4756E8"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2231/119</w:t>
            </w:r>
          </w:p>
        </w:tc>
        <w:tc>
          <w:tcPr>
            <w:tcW w:w="957" w:type="dxa"/>
          </w:tcPr>
          <w:p w14:paraId="6EDDF345"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53CA9AF9"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1EA81482"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2.880</w:t>
            </w:r>
          </w:p>
        </w:tc>
        <w:tc>
          <w:tcPr>
            <w:tcW w:w="1797" w:type="dxa"/>
          </w:tcPr>
          <w:p w14:paraId="31276EBB"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82.684,80 eura/622.988,63 kuna</w:t>
            </w:r>
          </w:p>
        </w:tc>
        <w:tc>
          <w:tcPr>
            <w:tcW w:w="1635" w:type="dxa"/>
          </w:tcPr>
          <w:p w14:paraId="50CFDBEB"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8.268,48 eura/ 62.298,86 kuna</w:t>
            </w:r>
          </w:p>
        </w:tc>
      </w:tr>
      <w:tr w:rsidR="00DE4CEC" w:rsidRPr="004D4EA6" w14:paraId="20F0C557" w14:textId="77777777" w:rsidTr="00C012B6">
        <w:tc>
          <w:tcPr>
            <w:tcW w:w="993" w:type="dxa"/>
          </w:tcPr>
          <w:p w14:paraId="691E7E5E" w14:textId="77777777" w:rsidR="00DE4CEC" w:rsidRPr="004D4EA6" w:rsidRDefault="00DE4CEC" w:rsidP="00C012B6">
            <w:pPr>
              <w:pStyle w:val="Bezproreda"/>
              <w:jc w:val="center"/>
              <w:rPr>
                <w:rFonts w:ascii="Ebrima" w:hAnsi="Ebrima" w:cs="Arial"/>
                <w:sz w:val="18"/>
                <w:szCs w:val="18"/>
              </w:rPr>
            </w:pPr>
            <w:r w:rsidRPr="004D4EA6">
              <w:rPr>
                <w:rFonts w:ascii="Ebrima" w:hAnsi="Ebrima" w:cs="Arial"/>
                <w:sz w:val="18"/>
                <w:szCs w:val="18"/>
              </w:rPr>
              <w:t>18</w:t>
            </w:r>
          </w:p>
        </w:tc>
        <w:tc>
          <w:tcPr>
            <w:tcW w:w="2409" w:type="dxa"/>
          </w:tcPr>
          <w:p w14:paraId="51E2C918" w14:textId="77777777" w:rsidR="00DE4CEC" w:rsidRPr="004D4EA6" w:rsidRDefault="00DE4CEC" w:rsidP="00C012B6">
            <w:pPr>
              <w:pStyle w:val="Bezproreda"/>
              <w:rPr>
                <w:rFonts w:ascii="Ebrima" w:hAnsi="Ebrima" w:cs="Arial"/>
                <w:sz w:val="18"/>
                <w:szCs w:val="18"/>
              </w:rPr>
            </w:pPr>
            <w:r w:rsidRPr="004D4EA6">
              <w:rPr>
                <w:rFonts w:ascii="Ebrima" w:hAnsi="Ebrima" w:cs="Arial"/>
                <w:sz w:val="18"/>
                <w:szCs w:val="18"/>
              </w:rPr>
              <w:t>Dio k.č.br 2231/118, dio k.č.br. 2231/119, dio k.č.br. 2231/144, dio k.č.br. 2231/304, dio k.č.br. 2231/305</w:t>
            </w:r>
          </w:p>
        </w:tc>
        <w:tc>
          <w:tcPr>
            <w:tcW w:w="957" w:type="dxa"/>
          </w:tcPr>
          <w:p w14:paraId="04497B9C"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Kršan</w:t>
            </w:r>
          </w:p>
        </w:tc>
        <w:tc>
          <w:tcPr>
            <w:tcW w:w="1403" w:type="dxa"/>
          </w:tcPr>
          <w:p w14:paraId="1217B3A4"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Građevinsko zemljište poslovno proizvodne namjene</w:t>
            </w:r>
          </w:p>
        </w:tc>
        <w:tc>
          <w:tcPr>
            <w:tcW w:w="965" w:type="dxa"/>
          </w:tcPr>
          <w:p w14:paraId="32535540"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10.010</w:t>
            </w:r>
          </w:p>
        </w:tc>
        <w:tc>
          <w:tcPr>
            <w:tcW w:w="1797" w:type="dxa"/>
          </w:tcPr>
          <w:p w14:paraId="41FA3458"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287.387,10 eura/2.165.318,10 kuna</w:t>
            </w:r>
          </w:p>
        </w:tc>
        <w:tc>
          <w:tcPr>
            <w:tcW w:w="1635" w:type="dxa"/>
          </w:tcPr>
          <w:p w14:paraId="36B6E15F" w14:textId="77777777" w:rsidR="00DE4CEC" w:rsidRPr="004D4EA6" w:rsidRDefault="00DE4CEC" w:rsidP="00C012B6">
            <w:pPr>
              <w:pStyle w:val="Bezproreda"/>
              <w:jc w:val="both"/>
              <w:rPr>
                <w:rFonts w:ascii="Ebrima" w:hAnsi="Ebrima" w:cs="Arial"/>
                <w:sz w:val="18"/>
                <w:szCs w:val="18"/>
              </w:rPr>
            </w:pPr>
            <w:r w:rsidRPr="004D4EA6">
              <w:rPr>
                <w:rFonts w:ascii="Ebrima" w:hAnsi="Ebrima" w:cs="Arial"/>
                <w:sz w:val="18"/>
                <w:szCs w:val="18"/>
              </w:rPr>
              <w:t>28.738,71 eura/ 216.531,81 kuna</w:t>
            </w:r>
          </w:p>
        </w:tc>
      </w:tr>
    </w:tbl>
    <w:p w14:paraId="0697BABF" w14:textId="77777777" w:rsidR="00DE4CEC" w:rsidRPr="004D4EA6" w:rsidRDefault="00DE4CEC" w:rsidP="00C23E64">
      <w:pPr>
        <w:spacing w:line="360" w:lineRule="auto"/>
        <w:jc w:val="both"/>
        <w:rPr>
          <w:rFonts w:ascii="Ebrima" w:eastAsia="Arial" w:hAnsi="Ebrima"/>
          <w:lang w:eastAsia="en-US"/>
        </w:rPr>
      </w:pPr>
    </w:p>
    <w:p w14:paraId="06FF4D26" w14:textId="77777777" w:rsidR="00C23E64" w:rsidRPr="004D4EA6" w:rsidRDefault="00C23E64" w:rsidP="00C23E64">
      <w:pPr>
        <w:spacing w:line="360" w:lineRule="auto"/>
        <w:jc w:val="both"/>
        <w:rPr>
          <w:rFonts w:ascii="Ebrima" w:eastAsia="Arial" w:hAnsi="Ebrima"/>
          <w:lang w:eastAsia="en-US"/>
        </w:rPr>
      </w:pPr>
      <w:r w:rsidRPr="004D4EA6">
        <w:rPr>
          <w:rFonts w:ascii="Ebrima" w:eastAsia="Arial" w:hAnsi="Ebrima"/>
          <w:lang w:eastAsia="en-US"/>
        </w:rPr>
        <w:t>Cilja raspolaganja nekretninama na području proizvodno – poslovne zone jest stvaranje gospodarskih uvjeta za poticanje ulaganja i izgradnju gospodarsko – proizvodnih sadržaja s namjerom jačanja gospodarskog razvoja i poduzetničkih aktivnosti, na području Općine. Poduzetnikom se smatra svaka pravna osoba, obrtnik, trgovac pojedinac ili fizička osoba koja obavlja samostalnu djelatnost, koja podnese ponudu za kupnju nekretnine u vlasništvu Općine Kršan na području poduzetničke zone s ciljem obavljanja proizvodno-prerađivačkih poduzetničkih djelatnosti, uslužnih djelatnosti, djelatnosti prijevoza i/ili skladištenja te trgovačkih djelatnosti na nekretnini za koju je ponuda podnesena.</w:t>
      </w:r>
    </w:p>
    <w:p w14:paraId="19ABFAD9" w14:textId="77777777" w:rsidR="00C23E64" w:rsidRPr="004D4EA6" w:rsidRDefault="00C23E64" w:rsidP="00C23E64">
      <w:pPr>
        <w:spacing w:line="360" w:lineRule="auto"/>
        <w:jc w:val="both"/>
        <w:rPr>
          <w:rFonts w:ascii="Ebrima" w:eastAsia="Arial" w:hAnsi="Ebrima"/>
          <w:lang w:eastAsia="en-US"/>
        </w:rPr>
      </w:pPr>
      <w:r w:rsidRPr="004D4EA6">
        <w:rPr>
          <w:rFonts w:ascii="Ebrima" w:eastAsia="Arial" w:hAnsi="Ebrima"/>
          <w:lang w:eastAsia="en-US"/>
        </w:rPr>
        <w:t xml:space="preserve">Na području Proizvodno – poslovne zone Kršan – Istok s Centrom </w:t>
      </w:r>
      <w:proofErr w:type="spellStart"/>
      <w:r w:rsidRPr="004D4EA6">
        <w:rPr>
          <w:rFonts w:ascii="Ebrima" w:eastAsia="Arial" w:hAnsi="Ebrima"/>
          <w:lang w:eastAsia="en-US"/>
        </w:rPr>
        <w:t>Agropoduzetništva</w:t>
      </w:r>
      <w:proofErr w:type="spellEnd"/>
      <w:r w:rsidRPr="004D4EA6">
        <w:rPr>
          <w:rFonts w:ascii="Ebrima" w:eastAsia="Arial" w:hAnsi="Ebrima"/>
          <w:lang w:eastAsia="en-US"/>
        </w:rPr>
        <w:t>, Općina će raspolagati nekretninama prodajom nekretnine unutar zone.</w:t>
      </w:r>
    </w:p>
    <w:p w14:paraId="488CDFD1" w14:textId="77777777" w:rsidR="00812DAE" w:rsidRPr="004D4EA6" w:rsidRDefault="00812DAE" w:rsidP="00B43B99">
      <w:pPr>
        <w:rPr>
          <w:rFonts w:ascii="Ebrima" w:hAnsi="Ebrima" w:cs="Arial"/>
        </w:rPr>
      </w:pPr>
    </w:p>
    <w:p w14:paraId="5B0CD745" w14:textId="25172AEC" w:rsidR="00510A73" w:rsidRPr="004D4EA6" w:rsidRDefault="002027DD" w:rsidP="00753DD7">
      <w:pPr>
        <w:pStyle w:val="Naslov1"/>
        <w:spacing w:before="0"/>
        <w:jc w:val="center"/>
        <w:rPr>
          <w:rFonts w:ascii="Ebrima" w:hAnsi="Ebrima" w:cs="Arial"/>
          <w:color w:val="FF0000"/>
        </w:rPr>
      </w:pPr>
      <w:r w:rsidRPr="004D4EA6">
        <w:rPr>
          <w:rFonts w:ascii="Ebrima" w:hAnsi="Ebrima" w:cs="Arial"/>
        </w:rPr>
        <w:lastRenderedPageBreak/>
        <w:t>PLAN UPRAVLJA</w:t>
      </w:r>
      <w:r w:rsidR="0035064A" w:rsidRPr="004D4EA6">
        <w:rPr>
          <w:rFonts w:ascii="Ebrima" w:hAnsi="Ebrima" w:cs="Arial"/>
        </w:rPr>
        <w:t xml:space="preserve">NJA I RASPOLAGANJA </w:t>
      </w:r>
      <w:r w:rsidR="00F766CB" w:rsidRPr="004D4EA6">
        <w:rPr>
          <w:rFonts w:ascii="Ebrima" w:hAnsi="Ebrima" w:cs="Arial"/>
        </w:rPr>
        <w:t>KOMUNALNOM INFRASTRUKTUROM</w:t>
      </w:r>
      <w:r w:rsidR="009A5EA6" w:rsidRPr="004D4EA6">
        <w:rPr>
          <w:rFonts w:ascii="Ebrima" w:hAnsi="Ebrima" w:cs="Arial"/>
        </w:rPr>
        <w:t xml:space="preserve"> </w:t>
      </w:r>
      <w:r w:rsidRPr="004D4EA6">
        <w:rPr>
          <w:rFonts w:ascii="Ebrima" w:hAnsi="Ebrima" w:cs="Arial"/>
        </w:rPr>
        <w:t xml:space="preserve">U </w:t>
      </w:r>
      <w:r w:rsidRPr="004D4EA6">
        <w:rPr>
          <w:rFonts w:ascii="Ebrima" w:hAnsi="Ebrima" w:cs="Arial"/>
          <w:color w:val="auto"/>
        </w:rPr>
        <w:t xml:space="preserve">VLASNIŠTVU </w:t>
      </w:r>
      <w:r w:rsidR="009E0496" w:rsidRPr="004D4EA6">
        <w:rPr>
          <w:rFonts w:ascii="Ebrima" w:hAnsi="Ebrima" w:cs="Arial"/>
          <w:color w:val="auto"/>
        </w:rPr>
        <w:t>OPĆINE</w:t>
      </w:r>
      <w:r w:rsidR="00812DAE" w:rsidRPr="004D4EA6">
        <w:rPr>
          <w:rFonts w:ascii="Ebrima" w:hAnsi="Ebrima" w:cs="Arial"/>
          <w:color w:val="auto"/>
        </w:rPr>
        <w:t xml:space="preserve"> KRŠAN</w:t>
      </w:r>
    </w:p>
    <w:p w14:paraId="4709F83E" w14:textId="017FE3C7" w:rsidR="00DB5373" w:rsidRPr="004D4EA6" w:rsidRDefault="00DB5373" w:rsidP="00A040D4">
      <w:pPr>
        <w:spacing w:line="276" w:lineRule="auto"/>
        <w:jc w:val="both"/>
        <w:rPr>
          <w:rFonts w:ascii="Ebrima" w:hAnsi="Ebrima" w:cs="Arial"/>
          <w:b/>
          <w:color w:val="000000"/>
        </w:rPr>
      </w:pPr>
    </w:p>
    <w:p w14:paraId="7DCCAD38" w14:textId="5CD90235" w:rsidR="00CB13AC" w:rsidRPr="004D4EA6" w:rsidRDefault="00682430" w:rsidP="00CB13AC">
      <w:pPr>
        <w:spacing w:line="276" w:lineRule="auto"/>
        <w:jc w:val="both"/>
        <w:rPr>
          <w:rFonts w:ascii="Ebrima" w:hAnsi="Ebrima" w:cs="Arial"/>
        </w:rPr>
      </w:pPr>
      <w:r w:rsidRPr="004D4EA6">
        <w:rPr>
          <w:rFonts w:ascii="Ebrima" w:hAnsi="Ebrima" w:cs="Arial"/>
        </w:rPr>
        <w:t xml:space="preserve">Sukladno </w:t>
      </w:r>
      <w:r w:rsidR="007D7CC7" w:rsidRPr="004D4EA6">
        <w:rPr>
          <w:rFonts w:ascii="Ebrima" w:hAnsi="Ebrima" w:cs="Arial"/>
        </w:rPr>
        <w:t>Zakon</w:t>
      </w:r>
      <w:r w:rsidRPr="004D4EA6">
        <w:rPr>
          <w:rFonts w:ascii="Ebrima" w:hAnsi="Ebrima" w:cs="Arial"/>
        </w:rPr>
        <w:t>u</w:t>
      </w:r>
      <w:r w:rsidR="007D7CC7" w:rsidRPr="004D4EA6">
        <w:rPr>
          <w:rFonts w:ascii="Ebrima" w:hAnsi="Ebrima" w:cs="Arial"/>
        </w:rPr>
        <w:t xml:space="preserve"> o </w:t>
      </w:r>
      <w:r w:rsidR="0095532D" w:rsidRPr="004D4EA6">
        <w:rPr>
          <w:rFonts w:ascii="Ebrima" w:hAnsi="Ebrima" w:cs="Arial"/>
        </w:rPr>
        <w:t xml:space="preserve">komunalnom gospodarstvu („Narodne novine“, broj: 68/1, 110/18, 32/20) </w:t>
      </w:r>
      <w:r w:rsidRPr="004D4EA6">
        <w:rPr>
          <w:rFonts w:ascii="Ebrima" w:hAnsi="Ebrima" w:cs="Arial"/>
        </w:rPr>
        <w:t xml:space="preserve">komunalna infrastruktura jesu: </w:t>
      </w:r>
    </w:p>
    <w:p w14:paraId="0C369428" w14:textId="34CFCAA2"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Nerazvrstane ceste,</w:t>
      </w:r>
    </w:p>
    <w:p w14:paraId="229D6C70" w14:textId="6AC0A81E"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Javne prometne površine na kojima nije dopušten promet motornih vozila,</w:t>
      </w:r>
    </w:p>
    <w:p w14:paraId="7BFE8167" w14:textId="58A159F1"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Javna parkirališta,</w:t>
      </w:r>
    </w:p>
    <w:p w14:paraId="2DED819D" w14:textId="3E26268A"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Javne garaže,</w:t>
      </w:r>
    </w:p>
    <w:p w14:paraId="16334D6D" w14:textId="214A658A"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Javne zelene površine,</w:t>
      </w:r>
    </w:p>
    <w:p w14:paraId="624F8918" w14:textId="7737587B"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Građevine i uređaji javne namjene,</w:t>
      </w:r>
    </w:p>
    <w:p w14:paraId="70544C29" w14:textId="31ED49DC"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Javna rasvjeta,</w:t>
      </w:r>
    </w:p>
    <w:p w14:paraId="62D2E4C7" w14:textId="66DC3680"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Groblja i krematoriji na grobljima</w:t>
      </w:r>
      <w:r w:rsidR="008A6E1A" w:rsidRPr="004D4EA6">
        <w:rPr>
          <w:rFonts w:ascii="Ebrima" w:hAnsi="Ebrima" w:cs="Arial"/>
        </w:rPr>
        <w:t>,</w:t>
      </w:r>
      <w:r w:rsidRPr="004D4EA6">
        <w:rPr>
          <w:rFonts w:ascii="Ebrima" w:hAnsi="Ebrima" w:cs="Arial"/>
        </w:rPr>
        <w:t xml:space="preserve"> te</w:t>
      </w:r>
    </w:p>
    <w:p w14:paraId="72C87A3B" w14:textId="08A464D6" w:rsidR="00682430" w:rsidRPr="004D4EA6" w:rsidRDefault="00682430" w:rsidP="00E71F7E">
      <w:pPr>
        <w:pStyle w:val="Odlomakpopisa"/>
        <w:numPr>
          <w:ilvl w:val="0"/>
          <w:numId w:val="22"/>
        </w:numPr>
        <w:spacing w:line="276" w:lineRule="auto"/>
        <w:jc w:val="both"/>
        <w:rPr>
          <w:rFonts w:ascii="Ebrima" w:hAnsi="Ebrima" w:cs="Arial"/>
        </w:rPr>
      </w:pPr>
      <w:r w:rsidRPr="004D4EA6">
        <w:rPr>
          <w:rFonts w:ascii="Ebrima" w:hAnsi="Ebrima" w:cs="Arial"/>
        </w:rPr>
        <w:t>Građevine namijenjene obavljanju javnog prijevoza.</w:t>
      </w:r>
    </w:p>
    <w:p w14:paraId="0B0F78E0" w14:textId="197AF2E0" w:rsidR="00AE431C" w:rsidRPr="004D4EA6" w:rsidRDefault="00AE431C" w:rsidP="00AE431C">
      <w:pPr>
        <w:spacing w:line="276" w:lineRule="auto"/>
        <w:jc w:val="both"/>
        <w:rPr>
          <w:rFonts w:ascii="Ebrima" w:hAnsi="Ebrima" w:cs="Arial"/>
          <w:color w:val="000000" w:themeColor="text1"/>
        </w:rPr>
      </w:pPr>
    </w:p>
    <w:p w14:paraId="1CC43855" w14:textId="0EDF6632" w:rsidR="0095532D" w:rsidRPr="004D4EA6" w:rsidRDefault="00420D56" w:rsidP="00AE431C">
      <w:pPr>
        <w:spacing w:line="276" w:lineRule="auto"/>
        <w:jc w:val="both"/>
        <w:rPr>
          <w:rFonts w:ascii="Ebrima" w:hAnsi="Ebrima" w:cs="Arial"/>
        </w:rPr>
      </w:pPr>
      <w:r w:rsidRPr="004D4EA6">
        <w:rPr>
          <w:rFonts w:ascii="Ebrima" w:hAnsi="Ebrima" w:cs="Arial"/>
        </w:rPr>
        <w:t xml:space="preserve">Jedinice lokalne samouprave dužne su u donošenju i provođenju programa građenja komunalne infrastrukture i programa održavanja komunalne infrastrukture poštovati javni interes i omogućiti ostvarivanje i zaštitu pojedinačnih interesa na način koji nije u suprotnosti i na štetu javnog interesa (načelo zaštite javnog interesa). </w:t>
      </w:r>
    </w:p>
    <w:p w14:paraId="2228AE09" w14:textId="77777777" w:rsidR="00DE4CEC" w:rsidRPr="004D4EA6" w:rsidRDefault="00DE4CEC" w:rsidP="00AE431C">
      <w:pPr>
        <w:spacing w:line="276" w:lineRule="auto"/>
        <w:jc w:val="both"/>
        <w:rPr>
          <w:rFonts w:ascii="Ebrima" w:hAnsi="Ebrima" w:cs="Arial"/>
        </w:rPr>
      </w:pPr>
    </w:p>
    <w:p w14:paraId="3A3B9B92" w14:textId="4A846F80" w:rsidR="00420D56" w:rsidRPr="004D4EA6" w:rsidRDefault="00660A5E" w:rsidP="00DE4CEC">
      <w:pPr>
        <w:pStyle w:val="Odlomakpopisa"/>
        <w:numPr>
          <w:ilvl w:val="1"/>
          <w:numId w:val="4"/>
        </w:numPr>
        <w:spacing w:line="276" w:lineRule="auto"/>
        <w:jc w:val="both"/>
        <w:rPr>
          <w:rFonts w:ascii="Ebrima" w:hAnsi="Ebrima" w:cs="Arial"/>
        </w:rPr>
      </w:pPr>
      <w:r w:rsidRPr="004D4EA6">
        <w:rPr>
          <w:rFonts w:ascii="Ebrima" w:hAnsi="Ebrima" w:cs="Arial"/>
        </w:rPr>
        <w:t>Nerazvrstane ceste</w:t>
      </w:r>
    </w:p>
    <w:p w14:paraId="05E37715" w14:textId="54D39CDE" w:rsidR="00660A5E" w:rsidRPr="004D4EA6" w:rsidRDefault="00660A5E" w:rsidP="00660A5E">
      <w:pPr>
        <w:rPr>
          <w:rFonts w:ascii="Ebrima" w:hAnsi="Ebrima"/>
        </w:rPr>
      </w:pPr>
    </w:p>
    <w:p w14:paraId="3B0276B6" w14:textId="77777777" w:rsidR="00727247" w:rsidRPr="004D4EA6" w:rsidRDefault="00727247" w:rsidP="00727247">
      <w:pPr>
        <w:spacing w:line="276" w:lineRule="auto"/>
        <w:jc w:val="both"/>
        <w:rPr>
          <w:rFonts w:ascii="Ebrima" w:hAnsi="Ebrima" w:cs="Arial"/>
          <w:bCs/>
        </w:rPr>
      </w:pPr>
      <w:r w:rsidRPr="004D4EA6">
        <w:rPr>
          <w:rFonts w:ascii="Ebrima" w:hAnsi="Ebrima" w:cs="Arial"/>
          <w:bCs/>
        </w:rPr>
        <w:t>Nerazvrstana cesta je javna prometna površina koja se koristi za promet prema bilo kojoj osnovi i koja je pristupačna većem broju raznih korisnika, a nije razvrstana u javnu cestu u smislu posebnog propisa.</w:t>
      </w:r>
    </w:p>
    <w:p w14:paraId="5535D247" w14:textId="4EB9A6AC" w:rsidR="00660A5E" w:rsidRPr="004D4EA6" w:rsidRDefault="00660A5E" w:rsidP="00660A5E">
      <w:pPr>
        <w:rPr>
          <w:rFonts w:ascii="Ebrima" w:hAnsi="Ebrima"/>
        </w:rPr>
      </w:pPr>
    </w:p>
    <w:p w14:paraId="6FE5E99E" w14:textId="77777777" w:rsidR="00727247" w:rsidRPr="004D4EA6" w:rsidRDefault="00727247" w:rsidP="00727247">
      <w:pPr>
        <w:spacing w:line="276" w:lineRule="auto"/>
        <w:jc w:val="both"/>
        <w:rPr>
          <w:rFonts w:ascii="Ebrima" w:hAnsi="Ebrima" w:cs="Arial"/>
          <w:bCs/>
        </w:rPr>
      </w:pPr>
      <w:r w:rsidRPr="004D4EA6">
        <w:rPr>
          <w:rFonts w:ascii="Ebrima" w:hAnsi="Ebrima" w:cs="Arial"/>
          <w:bCs/>
        </w:rPr>
        <w:t>Planom upravljanja imovinom definiraju se sljedeće smjernice za nerazvrstane ceste:</w:t>
      </w:r>
    </w:p>
    <w:p w14:paraId="62403347" w14:textId="7E7A5266" w:rsidR="00727247" w:rsidRPr="004D4EA6" w:rsidRDefault="00727247" w:rsidP="00E71F7E">
      <w:pPr>
        <w:numPr>
          <w:ilvl w:val="0"/>
          <w:numId w:val="6"/>
        </w:numPr>
        <w:spacing w:line="276" w:lineRule="auto"/>
        <w:jc w:val="both"/>
        <w:rPr>
          <w:rFonts w:ascii="Ebrima" w:hAnsi="Ebrima" w:cs="Arial"/>
          <w:bCs/>
        </w:rPr>
      </w:pPr>
      <w:r w:rsidRPr="004D4EA6">
        <w:rPr>
          <w:rFonts w:ascii="Ebrima" w:hAnsi="Ebrima" w:cs="Arial"/>
          <w:bCs/>
        </w:rPr>
        <w:t>upisati sve nerazvrstane ceste kao javno dobro u općoj uporabi i kao neotuđivo vlasništvo Općine</w:t>
      </w:r>
      <w:r w:rsidR="009C6684" w:rsidRPr="004D4EA6">
        <w:rPr>
          <w:rFonts w:ascii="Ebrima" w:hAnsi="Ebrima" w:cs="Arial"/>
          <w:bCs/>
        </w:rPr>
        <w:t xml:space="preserve"> Kršan</w:t>
      </w:r>
      <w:r w:rsidRPr="004D4EA6">
        <w:rPr>
          <w:rFonts w:ascii="Ebrima" w:hAnsi="Ebrima" w:cs="Arial"/>
          <w:bCs/>
        </w:rPr>
        <w:t>,</w:t>
      </w:r>
    </w:p>
    <w:p w14:paraId="53FC25C0" w14:textId="77777777" w:rsidR="00727247" w:rsidRPr="004D4EA6" w:rsidRDefault="00727247" w:rsidP="00E71F7E">
      <w:pPr>
        <w:numPr>
          <w:ilvl w:val="0"/>
          <w:numId w:val="6"/>
        </w:numPr>
        <w:spacing w:line="276" w:lineRule="auto"/>
        <w:jc w:val="both"/>
        <w:rPr>
          <w:rFonts w:ascii="Ebrima" w:hAnsi="Ebrima" w:cs="Arial"/>
          <w:bCs/>
        </w:rPr>
      </w:pPr>
      <w:r w:rsidRPr="004D4EA6">
        <w:rPr>
          <w:rFonts w:ascii="Ebrima" w:hAnsi="Ebrima" w:cs="Arial"/>
          <w:bCs/>
        </w:rPr>
        <w:t>nerazvrstane ceste održavati na temelju godišnjeg Programa održavanja komunalne infrastrukture na način da se na njima može obavljati trajan, siguran i nesmetan promet, bez opasnosti za osobe i imovinu,</w:t>
      </w:r>
    </w:p>
    <w:p w14:paraId="0B41135D" w14:textId="77777777" w:rsidR="00727247" w:rsidRPr="004D4EA6" w:rsidRDefault="00727247" w:rsidP="00E71F7E">
      <w:pPr>
        <w:numPr>
          <w:ilvl w:val="0"/>
          <w:numId w:val="6"/>
        </w:numPr>
        <w:spacing w:line="276" w:lineRule="auto"/>
        <w:jc w:val="both"/>
        <w:rPr>
          <w:rFonts w:ascii="Ebrima" w:hAnsi="Ebrima" w:cs="Arial"/>
          <w:bCs/>
        </w:rPr>
      </w:pPr>
      <w:r w:rsidRPr="004D4EA6">
        <w:rPr>
          <w:rFonts w:ascii="Ebrima" w:hAnsi="Ebrima" w:cs="Arial"/>
          <w:bCs/>
        </w:rPr>
        <w:t>građenje i rekonstrukciju nerazvrstanih cesta obavljati sukladno godišnjem Programu gradnje objekata i uređaja komunalne infrastrukture na temelju tehničke dokumentacije, propisa o gradnji i prostornih planova,</w:t>
      </w:r>
    </w:p>
    <w:p w14:paraId="5A909DBE" w14:textId="77777777" w:rsidR="00727247" w:rsidRPr="004D4EA6" w:rsidRDefault="00727247" w:rsidP="00E71F7E">
      <w:pPr>
        <w:numPr>
          <w:ilvl w:val="0"/>
          <w:numId w:val="6"/>
        </w:numPr>
        <w:spacing w:line="276" w:lineRule="auto"/>
        <w:jc w:val="both"/>
        <w:rPr>
          <w:rFonts w:ascii="Ebrima" w:hAnsi="Ebrima" w:cs="Arial"/>
          <w:bCs/>
        </w:rPr>
      </w:pPr>
      <w:r w:rsidRPr="004D4EA6">
        <w:rPr>
          <w:rFonts w:ascii="Ebrima" w:hAnsi="Ebrima" w:cs="Arial"/>
          <w:bCs/>
        </w:rPr>
        <w:t>voditi i ažurirati jedinstvenu bazu podataka o nerazvrstanim cestama.</w:t>
      </w:r>
    </w:p>
    <w:p w14:paraId="79005C62" w14:textId="76D60C7F" w:rsidR="00727247" w:rsidRPr="004D4EA6" w:rsidRDefault="00727247" w:rsidP="00727247">
      <w:pPr>
        <w:spacing w:line="276" w:lineRule="auto"/>
        <w:jc w:val="both"/>
        <w:rPr>
          <w:rFonts w:ascii="Ebrima" w:hAnsi="Ebrima" w:cs="Arial"/>
          <w:bCs/>
        </w:rPr>
      </w:pPr>
    </w:p>
    <w:p w14:paraId="1847B095" w14:textId="4474E382" w:rsidR="00631D69" w:rsidRPr="004D4EA6" w:rsidRDefault="00631D69" w:rsidP="00631D69">
      <w:pPr>
        <w:spacing w:line="276" w:lineRule="auto"/>
        <w:jc w:val="both"/>
        <w:rPr>
          <w:rFonts w:ascii="Ebrima" w:hAnsi="Ebrima" w:cs="Arial"/>
          <w:bCs/>
        </w:rPr>
      </w:pPr>
      <w:r w:rsidRPr="004D4EA6">
        <w:rPr>
          <w:rFonts w:ascii="Ebrima" w:hAnsi="Ebrima" w:cs="Arial"/>
          <w:bCs/>
        </w:rPr>
        <w:lastRenderedPageBreak/>
        <w:t xml:space="preserve">Odlukom o nerazvrstanim cestama na području Općine Kršan („Službeno glasilo Općine Kršan“ br. 8/11 i 9/15), uređuje se korištenje, održavanje, </w:t>
      </w:r>
      <w:proofErr w:type="spellStart"/>
      <w:r w:rsidRPr="004D4EA6">
        <w:rPr>
          <w:rFonts w:ascii="Ebrima" w:hAnsi="Ebrima" w:cs="Arial"/>
          <w:bCs/>
        </w:rPr>
        <w:t>izgradanja</w:t>
      </w:r>
      <w:proofErr w:type="spellEnd"/>
      <w:r w:rsidRPr="004D4EA6">
        <w:rPr>
          <w:rFonts w:ascii="Ebrima" w:hAnsi="Ebrima" w:cs="Arial"/>
          <w:bCs/>
        </w:rPr>
        <w:t xml:space="preserve">, rekonstrukcija, zaštita, uređenje prometa, financiranje i nadzor na nerazvrstanim cestama na području Općine Kršan. Sastavni dio Odluke čini Pregledna situacija Općine sa kategoriziranim javnim cestama i popis cesta sa oznakama prema Registru </w:t>
      </w:r>
      <w:r w:rsidR="00472D5E" w:rsidRPr="004D4EA6">
        <w:rPr>
          <w:rFonts w:ascii="Ebrima" w:hAnsi="Ebrima" w:cs="Arial"/>
          <w:bCs/>
        </w:rPr>
        <w:t>nerazvrstanih</w:t>
      </w:r>
      <w:r w:rsidRPr="004D4EA6">
        <w:rPr>
          <w:rFonts w:ascii="Ebrima" w:hAnsi="Ebrima" w:cs="Arial"/>
          <w:bCs/>
        </w:rPr>
        <w:t xml:space="preserve"> cesta na području Općine Kršan.</w:t>
      </w:r>
    </w:p>
    <w:p w14:paraId="114E0193" w14:textId="77777777" w:rsidR="00631D69" w:rsidRPr="004D4EA6" w:rsidRDefault="00631D69" w:rsidP="00631D69">
      <w:pPr>
        <w:spacing w:line="276" w:lineRule="auto"/>
        <w:jc w:val="both"/>
        <w:rPr>
          <w:rFonts w:ascii="Ebrima" w:hAnsi="Ebrima" w:cs="Arial"/>
          <w:bCs/>
        </w:rPr>
      </w:pPr>
      <w:r w:rsidRPr="004D4EA6">
        <w:rPr>
          <w:rFonts w:ascii="Ebrima" w:hAnsi="Ebrima" w:cs="Arial"/>
          <w:bCs/>
        </w:rPr>
        <w:t>Nerazvrstane ceste na području Općine Kršan razvrstane su u sljedeće kategorije:</w:t>
      </w:r>
    </w:p>
    <w:p w14:paraId="789F15C7" w14:textId="77777777" w:rsidR="00631D69" w:rsidRPr="004D4EA6" w:rsidRDefault="00631D69" w:rsidP="00631D69">
      <w:pPr>
        <w:spacing w:line="276" w:lineRule="auto"/>
        <w:jc w:val="both"/>
        <w:rPr>
          <w:rFonts w:ascii="Ebrima" w:hAnsi="Ebrima" w:cs="Arial"/>
          <w:bCs/>
        </w:rPr>
      </w:pPr>
      <w:r w:rsidRPr="004D4EA6">
        <w:rPr>
          <w:rFonts w:ascii="Ebrima" w:hAnsi="Ebrima" w:cs="Arial"/>
          <w:bCs/>
        </w:rPr>
        <w:t>mogu biti:</w:t>
      </w:r>
    </w:p>
    <w:p w14:paraId="0A136809" w14:textId="77777777" w:rsidR="00631D69" w:rsidRPr="004D4EA6" w:rsidRDefault="00631D69" w:rsidP="00E71F7E">
      <w:pPr>
        <w:numPr>
          <w:ilvl w:val="0"/>
          <w:numId w:val="26"/>
        </w:numPr>
        <w:spacing w:line="276" w:lineRule="auto"/>
        <w:jc w:val="both"/>
        <w:rPr>
          <w:rFonts w:ascii="Ebrima" w:hAnsi="Ebrima" w:cs="Arial"/>
          <w:bCs/>
        </w:rPr>
      </w:pPr>
      <w:r w:rsidRPr="004D4EA6">
        <w:rPr>
          <w:rFonts w:ascii="Ebrima" w:hAnsi="Ebrima" w:cs="Arial"/>
          <w:bCs/>
        </w:rPr>
        <w:t>nerazvrstane ceste koje služe za promet motornih vozila:</w:t>
      </w:r>
    </w:p>
    <w:p w14:paraId="258AD4BF"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nerazvrstane ceste 1. reda,</w:t>
      </w:r>
    </w:p>
    <w:p w14:paraId="5A10750F"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nerazvrstane ceste 2. reda,</w:t>
      </w:r>
    </w:p>
    <w:p w14:paraId="446799D7"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nerazvrstane ceste 3. reda,</w:t>
      </w:r>
    </w:p>
    <w:p w14:paraId="55859B54"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nerazvrstane ceste 4. reda (zemljane ceste).</w:t>
      </w:r>
    </w:p>
    <w:p w14:paraId="01A4D7A3" w14:textId="77777777" w:rsidR="00631D69" w:rsidRPr="004D4EA6" w:rsidRDefault="00631D69" w:rsidP="00631D69">
      <w:pPr>
        <w:spacing w:line="276" w:lineRule="auto"/>
        <w:jc w:val="both"/>
        <w:rPr>
          <w:rFonts w:ascii="Ebrima" w:hAnsi="Ebrima" w:cs="Arial"/>
          <w:bCs/>
        </w:rPr>
      </w:pPr>
      <w:r w:rsidRPr="004D4EA6">
        <w:rPr>
          <w:rFonts w:ascii="Ebrima" w:hAnsi="Ebrima" w:cs="Arial"/>
          <w:bCs/>
        </w:rPr>
        <w:t>Nerazvrstane ceste upisane su u Registar nerazvrstanih cesta Općine Kršan.</w:t>
      </w:r>
    </w:p>
    <w:p w14:paraId="2BF12DD5" w14:textId="3388453F" w:rsidR="00631D69" w:rsidRPr="004D4EA6" w:rsidRDefault="00A20277" w:rsidP="00631D69">
      <w:pPr>
        <w:spacing w:line="276" w:lineRule="auto"/>
        <w:jc w:val="both"/>
        <w:rPr>
          <w:rFonts w:ascii="Ebrima" w:hAnsi="Ebrima" w:cs="Arial"/>
          <w:bCs/>
        </w:rPr>
      </w:pPr>
      <w:r w:rsidRPr="004D4EA6">
        <w:rPr>
          <w:rFonts w:ascii="Ebrima" w:hAnsi="Ebrima" w:cs="Arial"/>
          <w:bCs/>
        </w:rPr>
        <w:t>Tehnič</w:t>
      </w:r>
      <w:r w:rsidR="00631D69" w:rsidRPr="004D4EA6">
        <w:rPr>
          <w:rFonts w:ascii="Ebrima" w:hAnsi="Ebrima" w:cs="Arial"/>
          <w:bCs/>
        </w:rPr>
        <w:t>ki paramet</w:t>
      </w:r>
      <w:r w:rsidRPr="004D4EA6">
        <w:rPr>
          <w:rFonts w:ascii="Ebrima" w:hAnsi="Ebrima" w:cs="Arial"/>
          <w:bCs/>
        </w:rPr>
        <w:t>ri nerazvrstanih cesta koji slut</w:t>
      </w:r>
      <w:r w:rsidR="00631D69" w:rsidRPr="004D4EA6">
        <w:rPr>
          <w:rFonts w:ascii="Ebrima" w:hAnsi="Ebrima" w:cs="Arial"/>
          <w:bCs/>
        </w:rPr>
        <w:t>e za promet motornih vozila utvrđeni su Prostornim planom uređenja Općine Kršan i Odlu</w:t>
      </w:r>
      <w:r w:rsidRPr="004D4EA6">
        <w:rPr>
          <w:rFonts w:ascii="Ebrima" w:hAnsi="Ebrima" w:cs="Arial"/>
          <w:bCs/>
        </w:rPr>
        <w:t>kom o uređenju prometa na područ</w:t>
      </w:r>
      <w:r w:rsidR="00631D69" w:rsidRPr="004D4EA6">
        <w:rPr>
          <w:rFonts w:ascii="Ebrima" w:hAnsi="Ebrima" w:cs="Arial"/>
          <w:bCs/>
        </w:rPr>
        <w:t>ju općine Kršan.</w:t>
      </w:r>
    </w:p>
    <w:p w14:paraId="5E77FEE6" w14:textId="77777777" w:rsidR="00631D69" w:rsidRPr="004D4EA6" w:rsidRDefault="00631D69" w:rsidP="00631D69">
      <w:pPr>
        <w:spacing w:line="276" w:lineRule="auto"/>
        <w:jc w:val="both"/>
        <w:rPr>
          <w:rFonts w:ascii="Ebrima" w:hAnsi="Ebrima" w:cs="Arial"/>
          <w:bCs/>
        </w:rPr>
      </w:pPr>
    </w:p>
    <w:p w14:paraId="3C7A9D93" w14:textId="77777777" w:rsidR="00631D69" w:rsidRPr="004D4EA6" w:rsidRDefault="00631D69" w:rsidP="00E71F7E">
      <w:pPr>
        <w:numPr>
          <w:ilvl w:val="0"/>
          <w:numId w:val="26"/>
        </w:numPr>
        <w:spacing w:line="276" w:lineRule="auto"/>
        <w:jc w:val="both"/>
        <w:rPr>
          <w:rFonts w:ascii="Ebrima" w:hAnsi="Ebrima" w:cs="Arial"/>
          <w:bCs/>
        </w:rPr>
      </w:pPr>
      <w:r w:rsidRPr="004D4EA6">
        <w:rPr>
          <w:rFonts w:ascii="Ebrima" w:hAnsi="Ebrima" w:cs="Arial"/>
          <w:bCs/>
        </w:rPr>
        <w:t>nerazvrstane ceste za odvijanje nemotoriziranog prometa:</w:t>
      </w:r>
    </w:p>
    <w:p w14:paraId="46FBF4A8"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 xml:space="preserve">ulice u sklopu starog grada </w:t>
      </w:r>
      <w:proofErr w:type="spellStart"/>
      <w:r w:rsidRPr="004D4EA6">
        <w:rPr>
          <w:rFonts w:ascii="Ebrima" w:hAnsi="Ebrima" w:cs="Arial"/>
          <w:bCs/>
        </w:rPr>
        <w:t>Kršana</w:t>
      </w:r>
      <w:proofErr w:type="spellEnd"/>
      <w:r w:rsidRPr="004D4EA6">
        <w:rPr>
          <w:rFonts w:ascii="Ebrima" w:hAnsi="Ebrima" w:cs="Arial"/>
          <w:bCs/>
        </w:rPr>
        <w:t xml:space="preserve"> i Plomina,</w:t>
      </w:r>
    </w:p>
    <w:p w14:paraId="4AE5AC38"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obalna šetnica,</w:t>
      </w:r>
    </w:p>
    <w:p w14:paraId="680CBC5B" w14:textId="77777777" w:rsidR="00631D69" w:rsidRPr="004D4EA6" w:rsidRDefault="00631D69" w:rsidP="00E71F7E">
      <w:pPr>
        <w:numPr>
          <w:ilvl w:val="0"/>
          <w:numId w:val="24"/>
        </w:numPr>
        <w:spacing w:line="276" w:lineRule="auto"/>
        <w:jc w:val="both"/>
        <w:rPr>
          <w:rFonts w:ascii="Ebrima" w:hAnsi="Ebrima" w:cs="Arial"/>
          <w:bCs/>
        </w:rPr>
      </w:pPr>
      <w:proofErr w:type="spellStart"/>
      <w:r w:rsidRPr="004D4EA6">
        <w:rPr>
          <w:rFonts w:ascii="Ebrima" w:hAnsi="Ebrima" w:cs="Arial"/>
          <w:bCs/>
        </w:rPr>
        <w:t>parkovna</w:t>
      </w:r>
      <w:proofErr w:type="spellEnd"/>
      <w:r w:rsidRPr="004D4EA6">
        <w:rPr>
          <w:rFonts w:ascii="Ebrima" w:hAnsi="Ebrima" w:cs="Arial"/>
          <w:bCs/>
        </w:rPr>
        <w:t xml:space="preserve"> šetnica,</w:t>
      </w:r>
    </w:p>
    <w:p w14:paraId="4BA2CAFF" w14:textId="434EC58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pješačka staza,</w:t>
      </w:r>
    </w:p>
    <w:p w14:paraId="3F526D9B"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biciklistička staza,</w:t>
      </w:r>
    </w:p>
    <w:p w14:paraId="5843AC66"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javno stubište (prilaz do mora i sl.).</w:t>
      </w:r>
    </w:p>
    <w:p w14:paraId="37399DC5" w14:textId="77777777" w:rsidR="00631D69" w:rsidRPr="004D4EA6" w:rsidRDefault="00631D69" w:rsidP="00631D69">
      <w:pPr>
        <w:spacing w:line="276" w:lineRule="auto"/>
        <w:jc w:val="both"/>
        <w:rPr>
          <w:rFonts w:ascii="Ebrima" w:hAnsi="Ebrima" w:cs="Arial"/>
          <w:bCs/>
        </w:rPr>
      </w:pPr>
    </w:p>
    <w:p w14:paraId="38666ACE" w14:textId="77777777" w:rsidR="00631D69" w:rsidRPr="004D4EA6" w:rsidRDefault="00631D69" w:rsidP="00E71F7E">
      <w:pPr>
        <w:numPr>
          <w:ilvl w:val="0"/>
          <w:numId w:val="26"/>
        </w:numPr>
        <w:spacing w:line="276" w:lineRule="auto"/>
        <w:jc w:val="both"/>
        <w:rPr>
          <w:rFonts w:ascii="Ebrima" w:hAnsi="Ebrima" w:cs="Arial"/>
          <w:bCs/>
        </w:rPr>
      </w:pPr>
      <w:r w:rsidRPr="004D4EA6">
        <w:rPr>
          <w:rFonts w:ascii="Ebrima" w:hAnsi="Ebrima" w:cs="Arial"/>
          <w:bCs/>
        </w:rPr>
        <w:t>ostale nerazvrstane ceste</w:t>
      </w:r>
    </w:p>
    <w:p w14:paraId="4C1C2B50" w14:textId="46BD699F"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kolno-pješački pristup,</w:t>
      </w:r>
    </w:p>
    <w:p w14:paraId="6FB68B07"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seoski put,</w:t>
      </w:r>
    </w:p>
    <w:p w14:paraId="49008C1F"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poljski put,</w:t>
      </w:r>
    </w:p>
    <w:p w14:paraId="350C4F6A" w14:textId="77777777"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parkiralište,</w:t>
      </w:r>
    </w:p>
    <w:p w14:paraId="344F5A4B" w14:textId="56ED2CBC" w:rsidR="00631D69" w:rsidRPr="004D4EA6" w:rsidRDefault="00631D69" w:rsidP="00E71F7E">
      <w:pPr>
        <w:numPr>
          <w:ilvl w:val="0"/>
          <w:numId w:val="24"/>
        </w:numPr>
        <w:spacing w:line="276" w:lineRule="auto"/>
        <w:jc w:val="both"/>
        <w:rPr>
          <w:rFonts w:ascii="Ebrima" w:hAnsi="Ebrima" w:cs="Arial"/>
          <w:bCs/>
        </w:rPr>
      </w:pPr>
      <w:r w:rsidRPr="004D4EA6">
        <w:rPr>
          <w:rFonts w:ascii="Ebrima" w:hAnsi="Ebrima" w:cs="Arial"/>
          <w:bCs/>
        </w:rPr>
        <w:t>ostale javne površine koje nisu razvrstane u nerazvrstane ceste.</w:t>
      </w:r>
    </w:p>
    <w:p w14:paraId="63DA158A" w14:textId="77777777" w:rsidR="00631D69" w:rsidRPr="004D4EA6" w:rsidRDefault="00631D69" w:rsidP="00E71F7E">
      <w:pPr>
        <w:numPr>
          <w:ilvl w:val="0"/>
          <w:numId w:val="24"/>
        </w:numPr>
        <w:spacing w:line="276" w:lineRule="auto"/>
        <w:jc w:val="both"/>
        <w:rPr>
          <w:rFonts w:ascii="Ebrima" w:hAnsi="Ebrima" w:cs="Arial"/>
          <w:bCs/>
        </w:rPr>
      </w:pPr>
    </w:p>
    <w:p w14:paraId="6347BF58" w14:textId="6BDA11F5" w:rsidR="00631D69" w:rsidRPr="004D4EA6" w:rsidRDefault="00631D69" w:rsidP="00631D69">
      <w:pPr>
        <w:spacing w:line="276" w:lineRule="auto"/>
        <w:jc w:val="both"/>
        <w:rPr>
          <w:rFonts w:ascii="Ebrima" w:hAnsi="Ebrima" w:cs="Arial"/>
          <w:bCs/>
        </w:rPr>
      </w:pPr>
      <w:r w:rsidRPr="004D4EA6">
        <w:rPr>
          <w:rFonts w:ascii="Ebrima" w:hAnsi="Ebrima" w:cs="Arial"/>
          <w:bCs/>
        </w:rPr>
        <w:t xml:space="preserve">Općina vodi jedinstvenu bazu podataka o nerazvrstanim cestama na svom području, a ista je sastavni dio Odluke o nerazvrstanim cestama. U evidenciji nerazvrstanih cesta Općina posebno iskazuje popis nerazvrstanih cesta od prioritetne prometne važnosti za svoje područje. Nerazvrstanom cestom od prioritetne prometne važnosti za </w:t>
      </w:r>
      <w:r w:rsidRPr="004D4EA6">
        <w:rPr>
          <w:rFonts w:ascii="Ebrima" w:hAnsi="Ebrima" w:cs="Arial"/>
          <w:bCs/>
        </w:rPr>
        <w:lastRenderedPageBreak/>
        <w:t>područje Općine smatra se cesta po kojoj se odvija javni prometni putnički prijevoz, cesta koja povezuje dva ili više naselja, a nema druge alternativne ceste, cesta po kojoj se odvija promet veće gustoće, cesta s posebnim prometno-sigurnosnim zahtjevima, cesta koja spaja objekte javnim funkcija i sl.</w:t>
      </w:r>
    </w:p>
    <w:p w14:paraId="728B3C47" w14:textId="326CAF2E" w:rsidR="00631D69" w:rsidRPr="004D4EA6" w:rsidRDefault="00631D69" w:rsidP="00727247">
      <w:pPr>
        <w:spacing w:line="276" w:lineRule="auto"/>
        <w:jc w:val="both"/>
        <w:rPr>
          <w:rFonts w:ascii="Ebrima" w:hAnsi="Ebrima" w:cs="Arial"/>
          <w:bCs/>
        </w:rPr>
      </w:pPr>
    </w:p>
    <w:p w14:paraId="1DE51E0E" w14:textId="06395058" w:rsidR="00727247" w:rsidRPr="004D4EA6" w:rsidRDefault="00727247" w:rsidP="00727247">
      <w:pPr>
        <w:spacing w:line="276" w:lineRule="auto"/>
        <w:jc w:val="both"/>
        <w:rPr>
          <w:rFonts w:ascii="Ebrima" w:hAnsi="Ebrima" w:cs="Arial"/>
          <w:bCs/>
        </w:rPr>
      </w:pPr>
      <w:r w:rsidRPr="004D4EA6">
        <w:rPr>
          <w:rFonts w:ascii="Ebrima" w:hAnsi="Ebrima" w:cs="Arial"/>
          <w:bCs/>
        </w:rPr>
        <w:t>Općina</w:t>
      </w:r>
      <w:r w:rsidR="009C6684" w:rsidRPr="004D4EA6">
        <w:rPr>
          <w:rFonts w:ascii="Ebrima" w:hAnsi="Ebrima" w:cs="Arial"/>
          <w:bCs/>
        </w:rPr>
        <w:t xml:space="preserve"> Kršan</w:t>
      </w:r>
      <w:r w:rsidRPr="004D4EA6">
        <w:rPr>
          <w:rFonts w:ascii="Ebrima" w:hAnsi="Ebrima" w:cs="Arial"/>
          <w:bCs/>
        </w:rPr>
        <w:t xml:space="preserve"> u </w:t>
      </w:r>
      <w:r w:rsidR="00AD02AB" w:rsidRPr="004D4EA6">
        <w:rPr>
          <w:rFonts w:ascii="Ebrima" w:hAnsi="Ebrima" w:cs="Arial"/>
          <w:bCs/>
        </w:rPr>
        <w:t>202</w:t>
      </w:r>
      <w:r w:rsidR="00347F61">
        <w:rPr>
          <w:rFonts w:ascii="Ebrima" w:hAnsi="Ebrima" w:cs="Arial"/>
          <w:bCs/>
        </w:rPr>
        <w:t>5</w:t>
      </w:r>
      <w:r w:rsidR="00A55560" w:rsidRPr="004D4EA6">
        <w:rPr>
          <w:rFonts w:ascii="Ebrima" w:hAnsi="Ebrima" w:cs="Arial"/>
          <w:bCs/>
        </w:rPr>
        <w:t>.</w:t>
      </w:r>
      <w:r w:rsidRPr="004D4EA6">
        <w:rPr>
          <w:rFonts w:ascii="Ebrima" w:hAnsi="Ebrima" w:cs="Arial"/>
          <w:bCs/>
        </w:rPr>
        <w:t xml:space="preserve"> godini planira nastaviti provedbu aktivnosti uređenih Odlukom o nerazvrstanim cestama na području Općine</w:t>
      </w:r>
      <w:r w:rsidR="009C6684" w:rsidRPr="004D4EA6">
        <w:rPr>
          <w:rFonts w:ascii="Ebrima" w:hAnsi="Ebrima" w:cs="Arial"/>
          <w:bCs/>
        </w:rPr>
        <w:t xml:space="preserve"> Kršan</w:t>
      </w:r>
      <w:r w:rsidRPr="004D4EA6">
        <w:rPr>
          <w:rFonts w:ascii="Ebrima" w:hAnsi="Ebrima" w:cs="Arial"/>
          <w:bCs/>
        </w:rPr>
        <w:t>.</w:t>
      </w:r>
    </w:p>
    <w:p w14:paraId="3CD32B99" w14:textId="74E22947" w:rsidR="00196F83" w:rsidRPr="004D4EA6" w:rsidRDefault="00196F83" w:rsidP="00727247">
      <w:pPr>
        <w:spacing w:line="276" w:lineRule="auto"/>
        <w:jc w:val="both"/>
        <w:rPr>
          <w:rFonts w:ascii="Ebrima" w:hAnsi="Ebrima" w:cs="Arial"/>
          <w:bCs/>
          <w:color w:val="4BACC6" w:themeColor="accent5"/>
        </w:rPr>
      </w:pPr>
    </w:p>
    <w:p w14:paraId="016C0EDB" w14:textId="1C5DACD5" w:rsidR="00196F83" w:rsidRPr="004D4EA6" w:rsidRDefault="00FE610E" w:rsidP="00E71F7E">
      <w:pPr>
        <w:pStyle w:val="Odlomakpopisa"/>
        <w:numPr>
          <w:ilvl w:val="1"/>
          <w:numId w:val="4"/>
        </w:numPr>
        <w:spacing w:line="276" w:lineRule="auto"/>
        <w:jc w:val="both"/>
        <w:rPr>
          <w:rFonts w:ascii="Ebrima" w:hAnsi="Ebrima" w:cs="Arial"/>
          <w:bCs/>
          <w:color w:val="FF0000"/>
        </w:rPr>
      </w:pPr>
      <w:r w:rsidRPr="004D4EA6">
        <w:rPr>
          <w:rFonts w:ascii="Ebrima" w:hAnsi="Ebrima" w:cs="Arial"/>
          <w:bCs/>
        </w:rPr>
        <w:t>Groblja i krematoriji na grobljima</w:t>
      </w:r>
    </w:p>
    <w:p w14:paraId="50BC1A2E" w14:textId="6ADF5BF9" w:rsidR="00FE610E" w:rsidRPr="004D4EA6" w:rsidRDefault="00FE610E" w:rsidP="00FE610E">
      <w:pPr>
        <w:rPr>
          <w:rFonts w:ascii="Ebrima" w:hAnsi="Ebrima"/>
        </w:rPr>
      </w:pPr>
    </w:p>
    <w:p w14:paraId="2B619286" w14:textId="73828C18" w:rsidR="00FE610E" w:rsidRPr="004D4EA6" w:rsidRDefault="00FE610E" w:rsidP="00FE610E">
      <w:pPr>
        <w:spacing w:line="276" w:lineRule="auto"/>
        <w:jc w:val="both"/>
        <w:rPr>
          <w:rFonts w:ascii="Ebrima" w:hAnsi="Ebrima" w:cstheme="minorHAnsi"/>
        </w:rPr>
      </w:pPr>
      <w:r w:rsidRPr="004D4EA6">
        <w:rPr>
          <w:rFonts w:ascii="Ebrima" w:hAnsi="Ebrima" w:cstheme="minorHAnsi"/>
        </w:rPr>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0BB35453" w14:textId="77777777" w:rsidR="004107A9" w:rsidRPr="004D4EA6" w:rsidRDefault="004107A9" w:rsidP="00FE610E">
      <w:pPr>
        <w:rPr>
          <w:rFonts w:ascii="Ebrima" w:hAnsi="Ebrima"/>
        </w:rPr>
      </w:pPr>
    </w:p>
    <w:p w14:paraId="07B56E48" w14:textId="36760B1B" w:rsidR="00FE610E" w:rsidRPr="004D4EA6" w:rsidRDefault="00FE610E" w:rsidP="00FE610E">
      <w:pPr>
        <w:jc w:val="both"/>
        <w:rPr>
          <w:rFonts w:ascii="Ebrima" w:hAnsi="Ebrima" w:cstheme="minorHAnsi"/>
        </w:rPr>
      </w:pPr>
      <w:r w:rsidRPr="004D4EA6">
        <w:rPr>
          <w:rFonts w:ascii="Ebrima" w:hAnsi="Ebrima" w:cstheme="minorHAnsi"/>
        </w:rPr>
        <w:t>Pod održavanjem groblja i mrtvačnica unutar groblja podrazumijeva se održavanje prostora i zgrada za obavljanje ispraćaja i ukopa pokojnika te uređivanje putova, zelenih i drugih površina unutar groblja.</w:t>
      </w:r>
    </w:p>
    <w:p w14:paraId="6F85D4BD" w14:textId="77777777" w:rsidR="00DE4CEC" w:rsidRDefault="00DE4CEC" w:rsidP="00FE610E">
      <w:pPr>
        <w:jc w:val="both"/>
        <w:rPr>
          <w:rFonts w:ascii="Ebrima" w:hAnsi="Ebrima" w:cstheme="minorHAnsi"/>
        </w:rPr>
      </w:pPr>
    </w:p>
    <w:p w14:paraId="71919EB8" w14:textId="5BB946E4" w:rsidR="00B04990" w:rsidRPr="004D4EA6" w:rsidRDefault="00B04990" w:rsidP="00FE610E">
      <w:pPr>
        <w:jc w:val="both"/>
        <w:rPr>
          <w:rFonts w:ascii="Ebrima" w:hAnsi="Ebrima" w:cstheme="minorHAnsi"/>
        </w:rPr>
      </w:pPr>
      <w:r>
        <w:rPr>
          <w:rFonts w:ascii="Ebrima" w:hAnsi="Ebrima" w:cstheme="minorHAnsi"/>
        </w:rPr>
        <w:t>Dana 25. travnja 2024. Općinsko vijeće Općine Kršan donijelo je novu Odluku o grobljima na području Općine Kršan kojim su groblja dana na upravljanje TD 1.maj Labin d.o.o. Labin.</w:t>
      </w:r>
    </w:p>
    <w:p w14:paraId="6CED6177" w14:textId="77777777" w:rsidR="00B04990" w:rsidRDefault="00B04990" w:rsidP="00FE610E">
      <w:pPr>
        <w:jc w:val="both"/>
        <w:rPr>
          <w:rFonts w:ascii="Ebrima" w:hAnsi="Ebrima" w:cstheme="minorHAnsi"/>
        </w:rPr>
      </w:pPr>
    </w:p>
    <w:p w14:paraId="2314238E" w14:textId="172651F9" w:rsidR="00DE4CEC" w:rsidRPr="004D4EA6" w:rsidRDefault="00DE4CEC" w:rsidP="00FE610E">
      <w:pPr>
        <w:jc w:val="both"/>
        <w:rPr>
          <w:rFonts w:ascii="Ebrima" w:hAnsi="Ebrima" w:cstheme="minorHAnsi"/>
        </w:rPr>
      </w:pPr>
      <w:r w:rsidRPr="004D4EA6">
        <w:rPr>
          <w:rFonts w:ascii="Ebrima" w:hAnsi="Ebrima" w:cstheme="minorHAnsi"/>
        </w:rPr>
        <w:t>Općina Kršan u 202</w:t>
      </w:r>
      <w:r w:rsidR="00E771C8">
        <w:rPr>
          <w:rFonts w:ascii="Ebrima" w:hAnsi="Ebrima" w:cstheme="minorHAnsi"/>
        </w:rPr>
        <w:t>5</w:t>
      </w:r>
      <w:r w:rsidRPr="004D4EA6">
        <w:rPr>
          <w:rFonts w:ascii="Ebrima" w:hAnsi="Ebrima" w:cstheme="minorHAnsi"/>
        </w:rPr>
        <w:t xml:space="preserve">. godini planira dobiti uporabnu dozvolu za novoizgrađeni dio groblja u </w:t>
      </w:r>
      <w:proofErr w:type="spellStart"/>
      <w:r w:rsidRPr="004D4EA6">
        <w:rPr>
          <w:rFonts w:ascii="Ebrima" w:hAnsi="Ebrima" w:cstheme="minorHAnsi"/>
        </w:rPr>
        <w:t>Kršanu</w:t>
      </w:r>
      <w:proofErr w:type="spellEnd"/>
      <w:r w:rsidRPr="004D4EA6">
        <w:rPr>
          <w:rFonts w:ascii="Ebrima" w:hAnsi="Ebrima" w:cstheme="minorHAnsi"/>
        </w:rPr>
        <w:t>.</w:t>
      </w:r>
    </w:p>
    <w:p w14:paraId="629AE210" w14:textId="3B115E31" w:rsidR="00FE610E" w:rsidRPr="004D4EA6" w:rsidRDefault="00FE610E" w:rsidP="00FE610E">
      <w:pPr>
        <w:rPr>
          <w:rFonts w:ascii="Ebrima" w:hAnsi="Ebrima"/>
        </w:rPr>
      </w:pPr>
    </w:p>
    <w:p w14:paraId="6DFC5F0C" w14:textId="77777777" w:rsidR="000401FC" w:rsidRPr="004D4EA6" w:rsidRDefault="000401FC" w:rsidP="000401FC">
      <w:pPr>
        <w:keepNext/>
        <w:jc w:val="center"/>
        <w:rPr>
          <w:rFonts w:ascii="Ebrima" w:eastAsia="Arial" w:hAnsi="Ebrima"/>
          <w:bCs/>
          <w:i/>
          <w:color w:val="000000"/>
          <w:sz w:val="22"/>
          <w:szCs w:val="22"/>
          <w:lang w:eastAsia="en-US"/>
        </w:rPr>
      </w:pPr>
      <w:r w:rsidRPr="004D4EA6">
        <w:rPr>
          <w:rFonts w:ascii="Ebrima" w:eastAsia="Arial" w:hAnsi="Ebrima"/>
          <w:bCs/>
          <w:i/>
          <w:color w:val="000000"/>
          <w:sz w:val="22"/>
          <w:szCs w:val="22"/>
          <w:lang w:eastAsia="en-US"/>
        </w:rPr>
        <w:t>Tablica 8. Komunalna infrastruktura-groblja i mrtvačnice</w:t>
      </w:r>
    </w:p>
    <w:tbl>
      <w:tblPr>
        <w:tblStyle w:val="GridTable4-Accent313"/>
        <w:tblW w:w="11123" w:type="dxa"/>
        <w:jc w:val="center"/>
        <w:tblLook w:val="04A0" w:firstRow="1" w:lastRow="0" w:firstColumn="1" w:lastColumn="0" w:noHBand="0" w:noVBand="1"/>
      </w:tblPr>
      <w:tblGrid>
        <w:gridCol w:w="641"/>
        <w:gridCol w:w="1543"/>
        <w:gridCol w:w="1543"/>
        <w:gridCol w:w="968"/>
        <w:gridCol w:w="1300"/>
        <w:gridCol w:w="1070"/>
        <w:gridCol w:w="1472"/>
        <w:gridCol w:w="1472"/>
        <w:gridCol w:w="1114"/>
      </w:tblGrid>
      <w:tr w:rsidR="00893EC0" w:rsidRPr="004D4EA6" w14:paraId="0E8DDFDC" w14:textId="77777777" w:rsidTr="00690931">
        <w:trPr>
          <w:cnfStyle w:val="100000000000" w:firstRow="1" w:lastRow="0" w:firstColumn="0" w:lastColumn="0" w:oddVBand="0" w:evenVBand="0" w:oddHBand="0" w:evenHBand="0" w:firstRowFirstColumn="0" w:firstRowLastColumn="0" w:lastRowFirstColumn="0" w:lastRowLastColumn="0"/>
          <w:trHeight w:val="1106"/>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C00000"/>
            <w:vAlign w:val="center"/>
          </w:tcPr>
          <w:p w14:paraId="05D749CC"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Red. br.</w:t>
            </w:r>
          </w:p>
        </w:tc>
        <w:tc>
          <w:tcPr>
            <w:tcW w:w="1543" w:type="dxa"/>
            <w:shd w:val="clear" w:color="auto" w:fill="C00000"/>
            <w:vAlign w:val="center"/>
          </w:tcPr>
          <w:p w14:paraId="2F36C318" w14:textId="77777777" w:rsidR="00893EC0" w:rsidRPr="004D4EA6" w:rsidRDefault="00893EC0" w:rsidP="000401FC">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Vrsta komunalne infrastrukture</w:t>
            </w:r>
          </w:p>
        </w:tc>
        <w:tc>
          <w:tcPr>
            <w:tcW w:w="1543" w:type="dxa"/>
            <w:shd w:val="clear" w:color="auto" w:fill="C00000"/>
            <w:vAlign w:val="center"/>
          </w:tcPr>
          <w:p w14:paraId="62E73B18" w14:textId="77777777" w:rsidR="00893EC0" w:rsidRPr="004D4EA6" w:rsidRDefault="00893EC0" w:rsidP="000401FC">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Podvrsta komunalne infrastrukture </w:t>
            </w:r>
          </w:p>
        </w:tc>
        <w:tc>
          <w:tcPr>
            <w:tcW w:w="968" w:type="dxa"/>
            <w:shd w:val="clear" w:color="auto" w:fill="C00000"/>
            <w:vAlign w:val="center"/>
          </w:tcPr>
          <w:p w14:paraId="5BD2FD94" w14:textId="77777777" w:rsidR="00893EC0" w:rsidRPr="004D4EA6" w:rsidRDefault="00893EC0" w:rsidP="000401FC">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Aktivno</w:t>
            </w:r>
          </w:p>
        </w:tc>
        <w:tc>
          <w:tcPr>
            <w:tcW w:w="1300" w:type="dxa"/>
            <w:shd w:val="clear" w:color="auto" w:fill="C00000"/>
            <w:vAlign w:val="center"/>
          </w:tcPr>
          <w:p w14:paraId="4E7DEC42" w14:textId="77777777" w:rsidR="00893EC0" w:rsidRPr="004D4EA6" w:rsidRDefault="00893EC0" w:rsidP="000401FC">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Upravitelji/ koncesija</w:t>
            </w:r>
          </w:p>
        </w:tc>
        <w:tc>
          <w:tcPr>
            <w:tcW w:w="1070" w:type="dxa"/>
            <w:shd w:val="clear" w:color="auto" w:fill="C00000"/>
            <w:vAlign w:val="center"/>
          </w:tcPr>
          <w:p w14:paraId="4FDD873A" w14:textId="77777777" w:rsidR="00893EC0" w:rsidRPr="004D4EA6" w:rsidRDefault="00893EC0" w:rsidP="000401FC">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Naziv</w:t>
            </w:r>
          </w:p>
        </w:tc>
        <w:tc>
          <w:tcPr>
            <w:tcW w:w="1472" w:type="dxa"/>
            <w:shd w:val="clear" w:color="auto" w:fill="C00000"/>
            <w:vAlign w:val="center"/>
          </w:tcPr>
          <w:p w14:paraId="20D38967" w14:textId="77777777" w:rsidR="00893EC0" w:rsidRPr="004D4EA6" w:rsidRDefault="00893EC0" w:rsidP="000401FC">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Oznaka</w:t>
            </w:r>
          </w:p>
        </w:tc>
        <w:tc>
          <w:tcPr>
            <w:tcW w:w="1472" w:type="dxa"/>
            <w:shd w:val="clear" w:color="auto" w:fill="C00000"/>
            <w:vAlign w:val="center"/>
          </w:tcPr>
          <w:p w14:paraId="71233BEE" w14:textId="77777777" w:rsidR="00893EC0" w:rsidRPr="004D4EA6" w:rsidRDefault="00893EC0" w:rsidP="000401FC">
            <w:pPr>
              <w:spacing w:line="276" w:lineRule="auto"/>
              <w:ind w:right="456"/>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  Adresa</w:t>
            </w:r>
          </w:p>
        </w:tc>
        <w:tc>
          <w:tcPr>
            <w:tcW w:w="1114" w:type="dxa"/>
            <w:shd w:val="clear" w:color="auto" w:fill="C00000"/>
            <w:vAlign w:val="center"/>
          </w:tcPr>
          <w:p w14:paraId="6FBF0774" w14:textId="77777777" w:rsidR="00893EC0" w:rsidRPr="004D4EA6" w:rsidRDefault="00893EC0" w:rsidP="000401FC">
            <w:pPr>
              <w:spacing w:line="276" w:lineRule="auto"/>
              <w:ind w:hanging="519"/>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k.č</w:t>
            </w:r>
            <w:proofErr w:type="spellEnd"/>
            <w:r w:rsidRPr="004D4EA6">
              <w:rPr>
                <w:rFonts w:ascii="Ebrima" w:eastAsia="Arial" w:hAnsi="Ebrima"/>
                <w:sz w:val="20"/>
                <w:szCs w:val="20"/>
              </w:rPr>
              <w:t>.</w:t>
            </w:r>
          </w:p>
        </w:tc>
      </w:tr>
      <w:tr w:rsidR="00893EC0" w:rsidRPr="004D4EA6" w14:paraId="36E7347B" w14:textId="77777777" w:rsidTr="0069093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73D1B1FE"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w:t>
            </w:r>
          </w:p>
        </w:tc>
        <w:tc>
          <w:tcPr>
            <w:tcW w:w="1543" w:type="dxa"/>
            <w:shd w:val="clear" w:color="auto" w:fill="auto"/>
            <w:vAlign w:val="center"/>
          </w:tcPr>
          <w:p w14:paraId="4EA64A8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5C85A3DC"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0DEC1D12"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1BA67D5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5D23A65B"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331A192E"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CRKVA</w:t>
            </w:r>
          </w:p>
        </w:tc>
        <w:tc>
          <w:tcPr>
            <w:tcW w:w="1472" w:type="dxa"/>
            <w:shd w:val="clear" w:color="auto" w:fill="auto"/>
            <w:vAlign w:val="center"/>
          </w:tcPr>
          <w:p w14:paraId="4A031246"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72E0D8B9"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38/2, 38/1 ZGR, 341, 840/16, 840/17, 840/18, 840/28</w:t>
            </w:r>
          </w:p>
        </w:tc>
      </w:tr>
      <w:tr w:rsidR="00893EC0" w:rsidRPr="004D4EA6" w14:paraId="12ADA43F" w14:textId="77777777" w:rsidTr="00690931">
        <w:trPr>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5ED53583"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2.</w:t>
            </w:r>
          </w:p>
        </w:tc>
        <w:tc>
          <w:tcPr>
            <w:tcW w:w="1543" w:type="dxa"/>
            <w:shd w:val="clear" w:color="auto" w:fill="auto"/>
            <w:vAlign w:val="center"/>
          </w:tcPr>
          <w:p w14:paraId="3472D2D5"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Groblja i </w:t>
            </w:r>
            <w:r w:rsidRPr="004D4EA6">
              <w:rPr>
                <w:rFonts w:ascii="Ebrima" w:eastAsia="Arial" w:hAnsi="Ebrima"/>
                <w:sz w:val="20"/>
                <w:szCs w:val="20"/>
              </w:rPr>
              <w:lastRenderedPageBreak/>
              <w:t>krematoriji na grobljima</w:t>
            </w:r>
          </w:p>
        </w:tc>
        <w:tc>
          <w:tcPr>
            <w:tcW w:w="1543" w:type="dxa"/>
            <w:shd w:val="clear" w:color="auto" w:fill="auto"/>
            <w:vAlign w:val="center"/>
          </w:tcPr>
          <w:p w14:paraId="340F12F7"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lastRenderedPageBreak/>
              <w:t xml:space="preserve">Zemljišta na </w:t>
            </w:r>
            <w:r w:rsidRPr="004D4EA6">
              <w:rPr>
                <w:rFonts w:ascii="Ebrima" w:eastAsia="Arial" w:hAnsi="Ebrima"/>
                <w:sz w:val="20"/>
                <w:szCs w:val="20"/>
              </w:rPr>
              <w:lastRenderedPageBreak/>
              <w:t>kojem se nalaze grobna mjesta</w:t>
            </w:r>
          </w:p>
        </w:tc>
        <w:tc>
          <w:tcPr>
            <w:tcW w:w="968" w:type="dxa"/>
            <w:shd w:val="clear" w:color="auto" w:fill="auto"/>
            <w:vAlign w:val="center"/>
          </w:tcPr>
          <w:p w14:paraId="4157628D"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lastRenderedPageBreak/>
              <w:t>Da</w:t>
            </w:r>
          </w:p>
        </w:tc>
        <w:tc>
          <w:tcPr>
            <w:tcW w:w="1300" w:type="dxa"/>
            <w:shd w:val="clear" w:color="auto" w:fill="auto"/>
            <w:vAlign w:val="center"/>
          </w:tcPr>
          <w:p w14:paraId="6E6BF1D4"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Općina </w:t>
            </w:r>
            <w:r w:rsidRPr="004D4EA6">
              <w:rPr>
                <w:rFonts w:ascii="Ebrima" w:eastAsia="Arial" w:hAnsi="Ebrima"/>
                <w:sz w:val="20"/>
                <w:szCs w:val="20"/>
              </w:rPr>
              <w:lastRenderedPageBreak/>
              <w:t>Kršan</w:t>
            </w:r>
          </w:p>
        </w:tc>
        <w:tc>
          <w:tcPr>
            <w:tcW w:w="1070" w:type="dxa"/>
            <w:shd w:val="clear" w:color="auto" w:fill="auto"/>
            <w:vAlign w:val="center"/>
          </w:tcPr>
          <w:p w14:paraId="3E2953D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lastRenderedPageBreak/>
              <w:t xml:space="preserve">Groblje </w:t>
            </w:r>
            <w:proofErr w:type="spellStart"/>
            <w:r w:rsidRPr="004D4EA6">
              <w:rPr>
                <w:rFonts w:ascii="Ebrima" w:eastAsia="Arial" w:hAnsi="Ebrima"/>
                <w:sz w:val="20"/>
                <w:szCs w:val="20"/>
              </w:rPr>
              <w:lastRenderedPageBreak/>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0FD16C5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lastRenderedPageBreak/>
              <w:t>GROBLJE</w:t>
            </w:r>
          </w:p>
        </w:tc>
        <w:tc>
          <w:tcPr>
            <w:tcW w:w="1472" w:type="dxa"/>
            <w:shd w:val="clear" w:color="auto" w:fill="auto"/>
            <w:vAlign w:val="center"/>
          </w:tcPr>
          <w:p w14:paraId="1B78CA5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03F615C4"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r w:rsidRPr="004D4EA6">
              <w:rPr>
                <w:rFonts w:ascii="Ebrima" w:eastAsia="Arial" w:hAnsi="Ebrima"/>
                <w:sz w:val="20"/>
                <w:szCs w:val="20"/>
              </w:rPr>
              <w:lastRenderedPageBreak/>
              <w:t>38/2, 38/1 ZGR, 341, 840/16, 840/17, 840/18, 840/28</w:t>
            </w:r>
          </w:p>
        </w:tc>
      </w:tr>
      <w:tr w:rsidR="00893EC0" w:rsidRPr="004D4EA6" w14:paraId="5AA19D8D" w14:textId="77777777" w:rsidTr="00690931">
        <w:trPr>
          <w:cnfStyle w:val="000000100000" w:firstRow="0" w:lastRow="0" w:firstColumn="0" w:lastColumn="0" w:oddVBand="0" w:evenVBand="0" w:oddHBand="1" w:evenHBand="0" w:firstRowFirstColumn="0" w:firstRowLastColumn="0" w:lastRowFirstColumn="0" w:lastRowLastColumn="0"/>
          <w:trHeight w:val="2839"/>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2A82C687"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lastRenderedPageBreak/>
              <w:t>3.</w:t>
            </w:r>
          </w:p>
        </w:tc>
        <w:tc>
          <w:tcPr>
            <w:tcW w:w="1543" w:type="dxa"/>
            <w:shd w:val="clear" w:color="auto" w:fill="auto"/>
            <w:vAlign w:val="center"/>
          </w:tcPr>
          <w:p w14:paraId="7606E103"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00F3243C"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0AC1B3E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740733B3"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5357531C"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4FEBA896"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w:t>
            </w:r>
          </w:p>
        </w:tc>
        <w:tc>
          <w:tcPr>
            <w:tcW w:w="1472" w:type="dxa"/>
            <w:shd w:val="clear" w:color="auto" w:fill="auto"/>
            <w:vAlign w:val="center"/>
          </w:tcPr>
          <w:p w14:paraId="1CA4FD8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009E7957"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38/2, 38/1 ZGR, 341, 840/16, 840/17, 840/18, 840/28</w:t>
            </w:r>
          </w:p>
        </w:tc>
      </w:tr>
      <w:tr w:rsidR="00893EC0" w:rsidRPr="004D4EA6" w14:paraId="1198A5B1" w14:textId="77777777" w:rsidTr="00690931">
        <w:trPr>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052604BE"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4.</w:t>
            </w:r>
          </w:p>
        </w:tc>
        <w:tc>
          <w:tcPr>
            <w:tcW w:w="1543" w:type="dxa"/>
            <w:shd w:val="clear" w:color="auto" w:fill="auto"/>
            <w:vAlign w:val="center"/>
          </w:tcPr>
          <w:p w14:paraId="1E9095C9"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2BCF12AB"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420BEB02"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6122896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04FF2BE3"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4F933FE7"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w:t>
            </w:r>
          </w:p>
        </w:tc>
        <w:tc>
          <w:tcPr>
            <w:tcW w:w="1472" w:type="dxa"/>
            <w:shd w:val="clear" w:color="auto" w:fill="auto"/>
            <w:vAlign w:val="center"/>
          </w:tcPr>
          <w:p w14:paraId="149FE776"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557F597B"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38/2, 38/1 ZGR, 341, 840/16, 840/17, 840/18, 840/28</w:t>
            </w:r>
          </w:p>
        </w:tc>
      </w:tr>
      <w:tr w:rsidR="00893EC0" w:rsidRPr="004D4EA6" w14:paraId="427DD12E" w14:textId="77777777" w:rsidTr="0069093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28194142"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5.</w:t>
            </w:r>
          </w:p>
        </w:tc>
        <w:tc>
          <w:tcPr>
            <w:tcW w:w="1543" w:type="dxa"/>
            <w:shd w:val="clear" w:color="auto" w:fill="auto"/>
            <w:vAlign w:val="center"/>
          </w:tcPr>
          <w:p w14:paraId="6BE93F2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6E292551"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3B89866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587464ED"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0450CE1D"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3609F93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w:t>
            </w:r>
          </w:p>
        </w:tc>
        <w:tc>
          <w:tcPr>
            <w:tcW w:w="1472" w:type="dxa"/>
            <w:shd w:val="clear" w:color="auto" w:fill="auto"/>
            <w:vAlign w:val="center"/>
          </w:tcPr>
          <w:p w14:paraId="560F3503"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2071A2C3"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38/2, 38/1 ZGR, 341, 840/16, 840/17, 840/18, 840/28</w:t>
            </w:r>
          </w:p>
        </w:tc>
      </w:tr>
      <w:tr w:rsidR="00893EC0" w:rsidRPr="004D4EA6" w14:paraId="6C56F5B8" w14:textId="77777777" w:rsidTr="00690931">
        <w:trPr>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6FCEB058"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6.</w:t>
            </w:r>
          </w:p>
        </w:tc>
        <w:tc>
          <w:tcPr>
            <w:tcW w:w="1543" w:type="dxa"/>
            <w:shd w:val="clear" w:color="auto" w:fill="auto"/>
            <w:vAlign w:val="center"/>
          </w:tcPr>
          <w:p w14:paraId="6750099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048DD0BD"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4F8D8A12"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2CABACF6"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511711A3"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642B9378"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w:t>
            </w:r>
          </w:p>
        </w:tc>
        <w:tc>
          <w:tcPr>
            <w:tcW w:w="1472" w:type="dxa"/>
            <w:shd w:val="clear" w:color="auto" w:fill="auto"/>
            <w:vAlign w:val="center"/>
          </w:tcPr>
          <w:p w14:paraId="77C89CE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6637236D"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38/2, 38/1 ZGR, 341, 840/16, 840/17, 840/18, 840/28</w:t>
            </w:r>
          </w:p>
        </w:tc>
      </w:tr>
      <w:tr w:rsidR="00893EC0" w:rsidRPr="004D4EA6" w14:paraId="0933705C" w14:textId="77777777" w:rsidTr="0069093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5F1D8DFA"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7.</w:t>
            </w:r>
          </w:p>
        </w:tc>
        <w:tc>
          <w:tcPr>
            <w:tcW w:w="1543" w:type="dxa"/>
            <w:shd w:val="clear" w:color="auto" w:fill="auto"/>
            <w:vAlign w:val="center"/>
          </w:tcPr>
          <w:p w14:paraId="0BDC8CA9"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270CE4E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Mrtvačnica</w:t>
            </w:r>
          </w:p>
        </w:tc>
        <w:tc>
          <w:tcPr>
            <w:tcW w:w="968" w:type="dxa"/>
            <w:shd w:val="clear" w:color="auto" w:fill="auto"/>
            <w:vAlign w:val="center"/>
          </w:tcPr>
          <w:p w14:paraId="34B5F331"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7585576D"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1777F6B9"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017B63F0"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MRTVAČNICA</w:t>
            </w:r>
          </w:p>
        </w:tc>
        <w:tc>
          <w:tcPr>
            <w:tcW w:w="1472" w:type="dxa"/>
            <w:shd w:val="clear" w:color="auto" w:fill="auto"/>
            <w:vAlign w:val="center"/>
          </w:tcPr>
          <w:p w14:paraId="25EFA27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75383AC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38/2, 38/1 ZGR, 341, </w:t>
            </w:r>
            <w:r w:rsidRPr="004D4EA6">
              <w:rPr>
                <w:rFonts w:ascii="Ebrima" w:eastAsia="Arial" w:hAnsi="Ebrima"/>
                <w:sz w:val="20"/>
                <w:szCs w:val="20"/>
              </w:rPr>
              <w:lastRenderedPageBreak/>
              <w:t>840/16, 840/17, 840/18, 840/28</w:t>
            </w:r>
          </w:p>
        </w:tc>
      </w:tr>
      <w:tr w:rsidR="00893EC0" w:rsidRPr="004D4EA6" w14:paraId="5FFEBF16" w14:textId="77777777" w:rsidTr="00690931">
        <w:trPr>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156A3657"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lastRenderedPageBreak/>
              <w:t>8.</w:t>
            </w:r>
          </w:p>
        </w:tc>
        <w:tc>
          <w:tcPr>
            <w:tcW w:w="1543" w:type="dxa"/>
            <w:shd w:val="clear" w:color="auto" w:fill="auto"/>
            <w:vAlign w:val="center"/>
          </w:tcPr>
          <w:p w14:paraId="26B374EF"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4D99B9AF"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Mrtvačnica</w:t>
            </w:r>
          </w:p>
        </w:tc>
        <w:tc>
          <w:tcPr>
            <w:tcW w:w="968" w:type="dxa"/>
            <w:shd w:val="clear" w:color="auto" w:fill="auto"/>
            <w:vAlign w:val="center"/>
          </w:tcPr>
          <w:p w14:paraId="1D7545A5"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36495C26"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3760DE2B"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Sv. Juraj</w:t>
            </w:r>
          </w:p>
        </w:tc>
        <w:tc>
          <w:tcPr>
            <w:tcW w:w="1472" w:type="dxa"/>
            <w:shd w:val="clear" w:color="auto" w:fill="auto"/>
            <w:vAlign w:val="center"/>
          </w:tcPr>
          <w:p w14:paraId="6F622B99"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MRTVAČNICA</w:t>
            </w:r>
          </w:p>
        </w:tc>
        <w:tc>
          <w:tcPr>
            <w:tcW w:w="1472" w:type="dxa"/>
            <w:shd w:val="clear" w:color="auto" w:fill="auto"/>
            <w:vAlign w:val="center"/>
          </w:tcPr>
          <w:p w14:paraId="67538891"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xml:space="preserve">  </w:t>
            </w:r>
          </w:p>
        </w:tc>
        <w:tc>
          <w:tcPr>
            <w:tcW w:w="1114" w:type="dxa"/>
            <w:shd w:val="clear" w:color="auto" w:fill="auto"/>
            <w:vAlign w:val="center"/>
          </w:tcPr>
          <w:p w14:paraId="0AAB12D9"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Kožljak</w:t>
            </w:r>
            <w:proofErr w:type="spellEnd"/>
            <w:r w:rsidRPr="004D4EA6">
              <w:rPr>
                <w:rFonts w:ascii="Ebrima" w:eastAsia="Arial" w:hAnsi="Ebrima"/>
                <w:sz w:val="20"/>
                <w:szCs w:val="20"/>
              </w:rPr>
              <w:t>: 38/2, 38/1 ZGR, 341, 840/16, 840/17, 840/18, 840/28</w:t>
            </w:r>
          </w:p>
        </w:tc>
      </w:tr>
      <w:tr w:rsidR="00893EC0" w:rsidRPr="004D4EA6" w14:paraId="11B80DDD" w14:textId="77777777" w:rsidTr="0069093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4AF587EF"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9.</w:t>
            </w:r>
          </w:p>
        </w:tc>
        <w:tc>
          <w:tcPr>
            <w:tcW w:w="1543" w:type="dxa"/>
            <w:shd w:val="clear" w:color="auto" w:fill="auto"/>
            <w:vAlign w:val="center"/>
          </w:tcPr>
          <w:p w14:paraId="486CA69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0B40466D"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3BDA8D5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4422EB52"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0AAA7332"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Zagrad</w:t>
            </w:r>
            <w:proofErr w:type="spellEnd"/>
          </w:p>
        </w:tc>
        <w:tc>
          <w:tcPr>
            <w:tcW w:w="1472" w:type="dxa"/>
            <w:shd w:val="clear" w:color="auto" w:fill="auto"/>
            <w:vAlign w:val="center"/>
          </w:tcPr>
          <w:p w14:paraId="769BC4CE"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5D4F0912"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14" w:type="dxa"/>
            <w:shd w:val="clear" w:color="auto" w:fill="auto"/>
            <w:vAlign w:val="center"/>
          </w:tcPr>
          <w:p w14:paraId="3C1BCDEF"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Mala </w:t>
            </w:r>
            <w:proofErr w:type="spellStart"/>
            <w:r w:rsidRPr="004D4EA6">
              <w:rPr>
                <w:rFonts w:ascii="Ebrima" w:eastAsia="Arial" w:hAnsi="Ebrima"/>
                <w:sz w:val="20"/>
                <w:szCs w:val="20"/>
              </w:rPr>
              <w:t>Kraska</w:t>
            </w:r>
            <w:proofErr w:type="spellEnd"/>
            <w:r w:rsidRPr="004D4EA6">
              <w:rPr>
                <w:rFonts w:ascii="Ebrima" w:eastAsia="Arial" w:hAnsi="Ebrima"/>
                <w:sz w:val="20"/>
                <w:szCs w:val="20"/>
              </w:rPr>
              <w:t>: 22/ZGR</w:t>
            </w:r>
          </w:p>
        </w:tc>
      </w:tr>
      <w:tr w:rsidR="00893EC0" w:rsidRPr="004D4EA6" w14:paraId="7A7F3D00" w14:textId="77777777" w:rsidTr="00690931">
        <w:trPr>
          <w:trHeight w:val="889"/>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5CF88810"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10.</w:t>
            </w:r>
          </w:p>
        </w:tc>
        <w:tc>
          <w:tcPr>
            <w:tcW w:w="1543" w:type="dxa"/>
            <w:shd w:val="clear" w:color="auto" w:fill="auto"/>
            <w:vAlign w:val="center"/>
          </w:tcPr>
          <w:p w14:paraId="4588B12B"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280192EB"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5F6E021C"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1A8436E7"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070" w:type="dxa"/>
            <w:shd w:val="clear" w:color="auto" w:fill="auto"/>
            <w:vAlign w:val="center"/>
          </w:tcPr>
          <w:p w14:paraId="5D3AFFBA"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Letaj</w:t>
            </w:r>
            <w:proofErr w:type="spellEnd"/>
          </w:p>
        </w:tc>
        <w:tc>
          <w:tcPr>
            <w:tcW w:w="1472" w:type="dxa"/>
            <w:shd w:val="clear" w:color="auto" w:fill="auto"/>
            <w:vAlign w:val="center"/>
          </w:tcPr>
          <w:p w14:paraId="09294058"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7774BB1C"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Letaj</w:t>
            </w:r>
            <w:proofErr w:type="spellEnd"/>
            <w:r w:rsidRPr="004D4EA6">
              <w:rPr>
                <w:rFonts w:ascii="Ebrima" w:eastAsia="Arial" w:hAnsi="Ebrima"/>
                <w:sz w:val="20"/>
                <w:szCs w:val="20"/>
              </w:rPr>
              <w:t xml:space="preserve">  </w:t>
            </w:r>
          </w:p>
        </w:tc>
        <w:tc>
          <w:tcPr>
            <w:tcW w:w="1114" w:type="dxa"/>
            <w:shd w:val="clear" w:color="auto" w:fill="auto"/>
            <w:vAlign w:val="center"/>
          </w:tcPr>
          <w:p w14:paraId="543B1AC8"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Letaj</w:t>
            </w:r>
            <w:proofErr w:type="spellEnd"/>
            <w:r w:rsidRPr="004D4EA6">
              <w:rPr>
                <w:rFonts w:ascii="Ebrima" w:eastAsia="Arial" w:hAnsi="Ebrima"/>
                <w:sz w:val="20"/>
                <w:szCs w:val="20"/>
              </w:rPr>
              <w:t>: 14/ZGR</w:t>
            </w:r>
          </w:p>
        </w:tc>
      </w:tr>
      <w:tr w:rsidR="00893EC0" w:rsidRPr="004D4EA6" w14:paraId="25B3B584" w14:textId="77777777" w:rsidTr="0069093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7E541ABD"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11.</w:t>
            </w:r>
          </w:p>
        </w:tc>
        <w:tc>
          <w:tcPr>
            <w:tcW w:w="1543" w:type="dxa"/>
            <w:shd w:val="clear" w:color="auto" w:fill="auto"/>
            <w:vAlign w:val="center"/>
          </w:tcPr>
          <w:p w14:paraId="7B92BAAB"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4710359F"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Mrtvačnica</w:t>
            </w:r>
          </w:p>
        </w:tc>
        <w:tc>
          <w:tcPr>
            <w:tcW w:w="968" w:type="dxa"/>
            <w:shd w:val="clear" w:color="auto" w:fill="auto"/>
            <w:vAlign w:val="center"/>
          </w:tcPr>
          <w:p w14:paraId="53E5E63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3E9C4209"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0B9E1DE7"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Plomin</w:t>
            </w:r>
          </w:p>
        </w:tc>
        <w:tc>
          <w:tcPr>
            <w:tcW w:w="1472" w:type="dxa"/>
            <w:shd w:val="clear" w:color="auto" w:fill="auto"/>
            <w:vAlign w:val="center"/>
          </w:tcPr>
          <w:p w14:paraId="7E61AC0D"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23E019CB"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  MRTVAČNICA I LIVADA</w:t>
            </w:r>
          </w:p>
        </w:tc>
        <w:tc>
          <w:tcPr>
            <w:tcW w:w="1114" w:type="dxa"/>
            <w:shd w:val="clear" w:color="auto" w:fill="auto"/>
            <w:vAlign w:val="center"/>
          </w:tcPr>
          <w:p w14:paraId="674A3A8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Plomin: 188/1 ZGR, 188/2 ZGR, 215/1, 215/6, 222/1, 408/ZGR</w:t>
            </w:r>
          </w:p>
        </w:tc>
      </w:tr>
      <w:tr w:rsidR="00893EC0" w:rsidRPr="004D4EA6" w14:paraId="11A04DD8" w14:textId="77777777" w:rsidTr="00690931">
        <w:trPr>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7A476171"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12.</w:t>
            </w:r>
          </w:p>
        </w:tc>
        <w:tc>
          <w:tcPr>
            <w:tcW w:w="1543" w:type="dxa"/>
            <w:shd w:val="clear" w:color="auto" w:fill="auto"/>
            <w:vAlign w:val="center"/>
          </w:tcPr>
          <w:p w14:paraId="1F7219C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77528B3A"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34B41DEB"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17CE8A5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699EEF38"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Groblje </w:t>
            </w:r>
            <w:proofErr w:type="spellStart"/>
            <w:r w:rsidRPr="004D4EA6">
              <w:rPr>
                <w:rFonts w:ascii="Ebrima" w:eastAsia="Arial" w:hAnsi="Ebrima"/>
                <w:sz w:val="20"/>
                <w:szCs w:val="20"/>
              </w:rPr>
              <w:t>Jesenovik</w:t>
            </w:r>
            <w:proofErr w:type="spellEnd"/>
            <w:r w:rsidRPr="004D4EA6">
              <w:rPr>
                <w:rFonts w:ascii="Ebrima" w:eastAsia="Arial" w:hAnsi="Ebrima"/>
                <w:sz w:val="20"/>
                <w:szCs w:val="20"/>
              </w:rPr>
              <w:t xml:space="preserve"> Sv. </w:t>
            </w:r>
            <w:proofErr w:type="spellStart"/>
            <w:r w:rsidRPr="004D4EA6">
              <w:rPr>
                <w:rFonts w:ascii="Ebrima" w:eastAsia="Arial" w:hAnsi="Ebrima"/>
                <w:sz w:val="20"/>
                <w:szCs w:val="20"/>
              </w:rPr>
              <w:t>Kvirin</w:t>
            </w:r>
            <w:proofErr w:type="spellEnd"/>
          </w:p>
        </w:tc>
        <w:tc>
          <w:tcPr>
            <w:tcW w:w="1472" w:type="dxa"/>
            <w:shd w:val="clear" w:color="auto" w:fill="auto"/>
            <w:vAlign w:val="center"/>
          </w:tcPr>
          <w:p w14:paraId="3124884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347223A4"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114" w:type="dxa"/>
            <w:shd w:val="clear" w:color="auto" w:fill="auto"/>
            <w:vAlign w:val="center"/>
          </w:tcPr>
          <w:p w14:paraId="19CE124A"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Jesenovik</w:t>
            </w:r>
            <w:proofErr w:type="spellEnd"/>
            <w:r w:rsidRPr="004D4EA6">
              <w:rPr>
                <w:rFonts w:ascii="Ebrima" w:eastAsia="Arial" w:hAnsi="Ebrima"/>
                <w:sz w:val="20"/>
                <w:szCs w:val="20"/>
              </w:rPr>
              <w:t>: 69/ZGR, 1025</w:t>
            </w:r>
          </w:p>
        </w:tc>
      </w:tr>
      <w:tr w:rsidR="00893EC0" w:rsidRPr="004D4EA6" w14:paraId="33AC6A04" w14:textId="77777777" w:rsidTr="00690931">
        <w:trPr>
          <w:cnfStyle w:val="000000100000" w:firstRow="0" w:lastRow="0" w:firstColumn="0" w:lastColumn="0" w:oddVBand="0" w:evenVBand="0" w:oddHBand="1" w:evenHBand="0" w:firstRowFirstColumn="0" w:firstRowLastColumn="0" w:lastRowFirstColumn="0" w:lastRowLastColumn="0"/>
          <w:trHeight w:val="1447"/>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4DD70A58"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13.</w:t>
            </w:r>
          </w:p>
        </w:tc>
        <w:tc>
          <w:tcPr>
            <w:tcW w:w="1543" w:type="dxa"/>
            <w:shd w:val="clear" w:color="auto" w:fill="auto"/>
            <w:vAlign w:val="center"/>
          </w:tcPr>
          <w:p w14:paraId="4DB4B89F"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291B7FC2"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1F0100B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78C4B7C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2DCBB8A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Brdo</w:t>
            </w:r>
          </w:p>
        </w:tc>
        <w:tc>
          <w:tcPr>
            <w:tcW w:w="1472" w:type="dxa"/>
            <w:shd w:val="clear" w:color="auto" w:fill="auto"/>
            <w:vAlign w:val="center"/>
          </w:tcPr>
          <w:p w14:paraId="2CC2881C"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6CA88B28"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14" w:type="dxa"/>
            <w:shd w:val="clear" w:color="auto" w:fill="auto"/>
            <w:vAlign w:val="center"/>
          </w:tcPr>
          <w:p w14:paraId="18EF696E"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Brdo: 1/ZGR, 216</w:t>
            </w:r>
          </w:p>
        </w:tc>
      </w:tr>
      <w:tr w:rsidR="00893EC0" w:rsidRPr="004D4EA6" w14:paraId="137C3FD5" w14:textId="77777777" w:rsidTr="00690931">
        <w:trPr>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786BF91C"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14.</w:t>
            </w:r>
          </w:p>
        </w:tc>
        <w:tc>
          <w:tcPr>
            <w:tcW w:w="1543" w:type="dxa"/>
            <w:shd w:val="clear" w:color="auto" w:fill="auto"/>
            <w:vAlign w:val="center"/>
          </w:tcPr>
          <w:p w14:paraId="6140A952"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08AC9C43"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60F37846"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5516C3D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65650BF7"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Plomin</w:t>
            </w:r>
          </w:p>
        </w:tc>
        <w:tc>
          <w:tcPr>
            <w:tcW w:w="1472" w:type="dxa"/>
            <w:shd w:val="clear" w:color="auto" w:fill="auto"/>
            <w:vAlign w:val="center"/>
          </w:tcPr>
          <w:p w14:paraId="4F1DAC37"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3E2DD78D"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  GROBLJE</w:t>
            </w:r>
          </w:p>
        </w:tc>
        <w:tc>
          <w:tcPr>
            <w:tcW w:w="1114" w:type="dxa"/>
            <w:shd w:val="clear" w:color="auto" w:fill="auto"/>
            <w:vAlign w:val="center"/>
          </w:tcPr>
          <w:p w14:paraId="7FB3101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Plomin: 188/1 ZGR, 188/2 ZGR, 215/1, </w:t>
            </w:r>
            <w:r w:rsidRPr="004D4EA6">
              <w:rPr>
                <w:rFonts w:ascii="Ebrima" w:eastAsia="Arial" w:hAnsi="Ebrima"/>
                <w:sz w:val="20"/>
                <w:szCs w:val="20"/>
              </w:rPr>
              <w:lastRenderedPageBreak/>
              <w:t>215/6, 222/1, 408/ZGR</w:t>
            </w:r>
          </w:p>
        </w:tc>
      </w:tr>
      <w:tr w:rsidR="00893EC0" w:rsidRPr="004D4EA6" w14:paraId="22152590" w14:textId="77777777" w:rsidTr="0069093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20A99856"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lastRenderedPageBreak/>
              <w:t>15.</w:t>
            </w:r>
          </w:p>
        </w:tc>
        <w:tc>
          <w:tcPr>
            <w:tcW w:w="1543" w:type="dxa"/>
            <w:shd w:val="clear" w:color="auto" w:fill="auto"/>
            <w:vAlign w:val="center"/>
          </w:tcPr>
          <w:p w14:paraId="2545D96F"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03B34807"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0FDED9B6"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4B5668AF"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070" w:type="dxa"/>
            <w:shd w:val="clear" w:color="auto" w:fill="auto"/>
            <w:vAlign w:val="center"/>
          </w:tcPr>
          <w:p w14:paraId="4CFAD51E"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Kršan</w:t>
            </w:r>
          </w:p>
        </w:tc>
        <w:tc>
          <w:tcPr>
            <w:tcW w:w="1472" w:type="dxa"/>
            <w:shd w:val="clear" w:color="auto" w:fill="auto"/>
            <w:vAlign w:val="center"/>
          </w:tcPr>
          <w:p w14:paraId="11C3564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2538FA00"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14" w:type="dxa"/>
            <w:shd w:val="clear" w:color="auto" w:fill="auto"/>
            <w:vAlign w:val="center"/>
          </w:tcPr>
          <w:p w14:paraId="15DB88A0"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Kršan: 370/1 ZGR, 1972/1, 1972/2, 1972/3</w:t>
            </w:r>
          </w:p>
        </w:tc>
      </w:tr>
      <w:tr w:rsidR="00893EC0" w:rsidRPr="004D4EA6" w14:paraId="42EA9FF6" w14:textId="77777777" w:rsidTr="00690931">
        <w:trPr>
          <w:trHeight w:val="1487"/>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204ECB13"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16.</w:t>
            </w:r>
          </w:p>
        </w:tc>
        <w:tc>
          <w:tcPr>
            <w:tcW w:w="1543" w:type="dxa"/>
            <w:shd w:val="clear" w:color="auto" w:fill="auto"/>
            <w:vAlign w:val="center"/>
          </w:tcPr>
          <w:p w14:paraId="09D14F81"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3DE3B2CC"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634F1905"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7AB5252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070" w:type="dxa"/>
            <w:shd w:val="clear" w:color="auto" w:fill="auto"/>
            <w:vAlign w:val="center"/>
          </w:tcPr>
          <w:p w14:paraId="126059D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Kršan</w:t>
            </w:r>
          </w:p>
        </w:tc>
        <w:tc>
          <w:tcPr>
            <w:tcW w:w="1472" w:type="dxa"/>
            <w:shd w:val="clear" w:color="auto" w:fill="auto"/>
            <w:vAlign w:val="center"/>
          </w:tcPr>
          <w:p w14:paraId="74CC25C8"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2A18A504"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114" w:type="dxa"/>
            <w:shd w:val="clear" w:color="auto" w:fill="auto"/>
            <w:vAlign w:val="center"/>
          </w:tcPr>
          <w:p w14:paraId="0E7F40E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Kršan: 370/1 ZGR, 1972/1, 1972/2, 1972/3</w:t>
            </w:r>
          </w:p>
        </w:tc>
      </w:tr>
      <w:tr w:rsidR="00893EC0" w:rsidRPr="004D4EA6" w14:paraId="54FFB5B8" w14:textId="77777777" w:rsidTr="00690931">
        <w:trPr>
          <w:cnfStyle w:val="000000100000" w:firstRow="0" w:lastRow="0" w:firstColumn="0" w:lastColumn="0" w:oddVBand="0" w:evenVBand="0" w:oddHBand="1" w:evenHBand="0" w:firstRowFirstColumn="0" w:firstRowLastColumn="0" w:lastRowFirstColumn="0" w:lastRowLastColumn="0"/>
          <w:trHeight w:val="1456"/>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3E076E5E"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17.</w:t>
            </w:r>
          </w:p>
        </w:tc>
        <w:tc>
          <w:tcPr>
            <w:tcW w:w="1543" w:type="dxa"/>
            <w:shd w:val="clear" w:color="auto" w:fill="auto"/>
            <w:vAlign w:val="center"/>
          </w:tcPr>
          <w:p w14:paraId="3E21E95C"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360246C3"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1061869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1DEFB8DB"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070" w:type="dxa"/>
            <w:shd w:val="clear" w:color="auto" w:fill="auto"/>
            <w:vAlign w:val="center"/>
          </w:tcPr>
          <w:p w14:paraId="10936F05"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Kršan</w:t>
            </w:r>
          </w:p>
        </w:tc>
        <w:tc>
          <w:tcPr>
            <w:tcW w:w="1472" w:type="dxa"/>
            <w:shd w:val="clear" w:color="auto" w:fill="auto"/>
            <w:vAlign w:val="center"/>
          </w:tcPr>
          <w:p w14:paraId="1DF283B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568AE454"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14" w:type="dxa"/>
            <w:shd w:val="clear" w:color="auto" w:fill="auto"/>
            <w:vAlign w:val="center"/>
          </w:tcPr>
          <w:p w14:paraId="29664F5F"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Kršan: 370/1 ZGR, 1972/1, 1972/2, 1972/3</w:t>
            </w:r>
          </w:p>
        </w:tc>
      </w:tr>
      <w:tr w:rsidR="00893EC0" w:rsidRPr="004D4EA6" w14:paraId="79388BA4" w14:textId="77777777" w:rsidTr="00690931">
        <w:trPr>
          <w:trHeight w:val="221"/>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70EB353F"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18.</w:t>
            </w:r>
          </w:p>
        </w:tc>
        <w:tc>
          <w:tcPr>
            <w:tcW w:w="1543" w:type="dxa"/>
            <w:shd w:val="clear" w:color="auto" w:fill="auto"/>
            <w:vAlign w:val="center"/>
          </w:tcPr>
          <w:p w14:paraId="0A66B730"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218E654F"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6ED15C5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2C3879D9"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070" w:type="dxa"/>
            <w:shd w:val="clear" w:color="auto" w:fill="auto"/>
            <w:vAlign w:val="center"/>
          </w:tcPr>
          <w:p w14:paraId="0DA73541"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Nova Vas</w:t>
            </w:r>
          </w:p>
        </w:tc>
        <w:tc>
          <w:tcPr>
            <w:tcW w:w="1472" w:type="dxa"/>
            <w:shd w:val="clear" w:color="auto" w:fill="auto"/>
            <w:vAlign w:val="center"/>
          </w:tcPr>
          <w:p w14:paraId="7CA34B4F"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1B765EF8"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Letaj</w:t>
            </w:r>
            <w:proofErr w:type="spellEnd"/>
            <w:r w:rsidRPr="004D4EA6">
              <w:rPr>
                <w:rFonts w:ascii="Ebrima" w:eastAsia="Arial" w:hAnsi="Ebrima"/>
                <w:sz w:val="20"/>
                <w:szCs w:val="20"/>
              </w:rPr>
              <w:t xml:space="preserve">  </w:t>
            </w:r>
          </w:p>
        </w:tc>
        <w:tc>
          <w:tcPr>
            <w:tcW w:w="1114" w:type="dxa"/>
            <w:shd w:val="clear" w:color="auto" w:fill="auto"/>
            <w:vAlign w:val="center"/>
          </w:tcPr>
          <w:p w14:paraId="2726091E" w14:textId="77777777" w:rsidR="00893EC0" w:rsidRPr="004D4EA6" w:rsidRDefault="00893EC0" w:rsidP="000401FC">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Nova Vas: 82/ZGR, 94/ZGR, 844</w:t>
            </w:r>
          </w:p>
        </w:tc>
      </w:tr>
      <w:tr w:rsidR="00893EC0" w:rsidRPr="004D4EA6" w14:paraId="656184A4" w14:textId="77777777" w:rsidTr="00690931">
        <w:trPr>
          <w:cnfStyle w:val="000000100000" w:firstRow="0" w:lastRow="0" w:firstColumn="0" w:lastColumn="0" w:oddVBand="0" w:evenVBand="0" w:oddHBand="1" w:evenHBand="0" w:firstRowFirstColumn="0" w:firstRowLastColumn="0" w:lastRowFirstColumn="0" w:lastRowLastColumn="0"/>
          <w:trHeight w:val="1855"/>
          <w:jc w:val="center"/>
        </w:trPr>
        <w:tc>
          <w:tcPr>
            <w:cnfStyle w:val="001000000000" w:firstRow="0" w:lastRow="0" w:firstColumn="1" w:lastColumn="0" w:oddVBand="0" w:evenVBand="0" w:oddHBand="0" w:evenHBand="0" w:firstRowFirstColumn="0" w:firstRowLastColumn="0" w:lastRowFirstColumn="0" w:lastRowLastColumn="0"/>
            <w:tcW w:w="641" w:type="dxa"/>
            <w:shd w:val="clear" w:color="auto" w:fill="auto"/>
            <w:vAlign w:val="center"/>
          </w:tcPr>
          <w:p w14:paraId="0951FC91" w14:textId="77777777" w:rsidR="00893EC0" w:rsidRPr="004D4EA6" w:rsidRDefault="00893EC0" w:rsidP="000401FC">
            <w:pPr>
              <w:spacing w:line="276" w:lineRule="auto"/>
              <w:jc w:val="center"/>
              <w:rPr>
                <w:rFonts w:ascii="Ebrima" w:eastAsia="Arial" w:hAnsi="Ebrima"/>
                <w:sz w:val="20"/>
                <w:szCs w:val="20"/>
              </w:rPr>
            </w:pPr>
            <w:r w:rsidRPr="004D4EA6">
              <w:rPr>
                <w:rFonts w:ascii="Ebrima" w:eastAsia="Arial" w:hAnsi="Ebrima"/>
                <w:sz w:val="20"/>
                <w:szCs w:val="20"/>
              </w:rPr>
              <w:t>19.</w:t>
            </w:r>
          </w:p>
        </w:tc>
        <w:tc>
          <w:tcPr>
            <w:tcW w:w="1543" w:type="dxa"/>
            <w:shd w:val="clear" w:color="auto" w:fill="auto"/>
            <w:vAlign w:val="center"/>
          </w:tcPr>
          <w:p w14:paraId="29530AC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Groblja i krematoriji na grobljima</w:t>
            </w:r>
          </w:p>
        </w:tc>
        <w:tc>
          <w:tcPr>
            <w:tcW w:w="1543" w:type="dxa"/>
            <w:shd w:val="clear" w:color="auto" w:fill="auto"/>
            <w:vAlign w:val="center"/>
          </w:tcPr>
          <w:p w14:paraId="71D19F20"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Zemljišta na kojem se nalaze grobna mjesta</w:t>
            </w:r>
          </w:p>
        </w:tc>
        <w:tc>
          <w:tcPr>
            <w:tcW w:w="968" w:type="dxa"/>
            <w:shd w:val="clear" w:color="auto" w:fill="auto"/>
            <w:vAlign w:val="center"/>
          </w:tcPr>
          <w:p w14:paraId="11D2943A"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300" w:type="dxa"/>
            <w:shd w:val="clear" w:color="auto" w:fill="auto"/>
            <w:vAlign w:val="center"/>
          </w:tcPr>
          <w:p w14:paraId="7F95DD52"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070" w:type="dxa"/>
            <w:shd w:val="clear" w:color="auto" w:fill="auto"/>
            <w:vAlign w:val="center"/>
          </w:tcPr>
          <w:p w14:paraId="33589E3B"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Groblje Plomin</w:t>
            </w:r>
          </w:p>
        </w:tc>
        <w:tc>
          <w:tcPr>
            <w:tcW w:w="1472" w:type="dxa"/>
            <w:shd w:val="clear" w:color="auto" w:fill="auto"/>
            <w:vAlign w:val="center"/>
          </w:tcPr>
          <w:p w14:paraId="49AC67C6"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472" w:type="dxa"/>
            <w:shd w:val="clear" w:color="auto" w:fill="auto"/>
            <w:vAlign w:val="center"/>
          </w:tcPr>
          <w:p w14:paraId="4B7E9DA3"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Plomin  </w:t>
            </w:r>
          </w:p>
        </w:tc>
        <w:tc>
          <w:tcPr>
            <w:tcW w:w="1114" w:type="dxa"/>
            <w:shd w:val="clear" w:color="auto" w:fill="auto"/>
            <w:vAlign w:val="center"/>
          </w:tcPr>
          <w:p w14:paraId="53725CDE" w14:textId="77777777" w:rsidR="00893EC0" w:rsidRPr="004D4EA6" w:rsidRDefault="00893EC0" w:rsidP="000401FC">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Plomin: 188/1 ZGR, 188/2 ZGR, 215/1, 215/6, 222/1, 408/ZGR</w:t>
            </w:r>
          </w:p>
        </w:tc>
      </w:tr>
    </w:tbl>
    <w:p w14:paraId="6BD7A94D" w14:textId="77777777" w:rsidR="000401FC" w:rsidRPr="004D4EA6" w:rsidRDefault="000401FC" w:rsidP="000401FC">
      <w:pPr>
        <w:spacing w:line="276" w:lineRule="auto"/>
        <w:jc w:val="center"/>
        <w:rPr>
          <w:rFonts w:ascii="Ebrima" w:eastAsia="Arial" w:hAnsi="Ebrima"/>
          <w:i/>
          <w:sz w:val="20"/>
          <w:szCs w:val="20"/>
          <w:lang w:eastAsia="en-US"/>
        </w:rPr>
      </w:pPr>
      <w:r w:rsidRPr="004D4EA6">
        <w:rPr>
          <w:rFonts w:ascii="Ebrima" w:eastAsia="Arial" w:hAnsi="Ebrima"/>
          <w:i/>
          <w:sz w:val="20"/>
          <w:szCs w:val="20"/>
          <w:lang w:eastAsia="en-US"/>
        </w:rPr>
        <w:t xml:space="preserve">Izvor: </w:t>
      </w:r>
      <w:r w:rsidR="00BF159A" w:rsidRPr="004D4EA6">
        <w:rPr>
          <w:rFonts w:ascii="Ebrima" w:eastAsia="Arial" w:hAnsi="Ebrima"/>
          <w:i/>
          <w:sz w:val="20"/>
          <w:szCs w:val="20"/>
          <w:lang w:eastAsia="en-US"/>
        </w:rPr>
        <w:t>Općina Kršan</w:t>
      </w:r>
    </w:p>
    <w:p w14:paraId="0F39C9A3" w14:textId="77777777" w:rsidR="00690931" w:rsidRPr="004D4EA6" w:rsidRDefault="00690931" w:rsidP="000401FC">
      <w:pPr>
        <w:spacing w:line="276" w:lineRule="auto"/>
        <w:jc w:val="center"/>
        <w:rPr>
          <w:rFonts w:ascii="Ebrima" w:eastAsia="Arial" w:hAnsi="Ebrima"/>
          <w:i/>
          <w:sz w:val="20"/>
          <w:szCs w:val="20"/>
          <w:lang w:eastAsia="en-US"/>
        </w:rPr>
      </w:pPr>
    </w:p>
    <w:p w14:paraId="1E1962EB" w14:textId="77777777" w:rsidR="00690931" w:rsidRPr="004D4EA6" w:rsidRDefault="00690931" w:rsidP="00690931">
      <w:pPr>
        <w:spacing w:line="276" w:lineRule="auto"/>
        <w:rPr>
          <w:rFonts w:ascii="Ebrima" w:eastAsia="Arial" w:hAnsi="Ebrima"/>
          <w:i/>
          <w:sz w:val="20"/>
          <w:szCs w:val="20"/>
          <w:lang w:eastAsia="en-US"/>
        </w:rPr>
      </w:pPr>
    </w:p>
    <w:p w14:paraId="1626242B" w14:textId="77777777" w:rsidR="00690931" w:rsidRPr="004D4EA6" w:rsidRDefault="00690931" w:rsidP="00690931">
      <w:pPr>
        <w:rPr>
          <w:rFonts w:ascii="Ebrima" w:eastAsia="Arial" w:hAnsi="Ebrima"/>
          <w:sz w:val="20"/>
          <w:szCs w:val="20"/>
          <w:lang w:eastAsia="en-US"/>
        </w:rPr>
      </w:pPr>
    </w:p>
    <w:p w14:paraId="3533B5C6" w14:textId="77777777" w:rsidR="00690931" w:rsidRPr="004D4EA6" w:rsidRDefault="00690931" w:rsidP="00690931">
      <w:pPr>
        <w:rPr>
          <w:rFonts w:ascii="Ebrima" w:eastAsia="Arial" w:hAnsi="Ebrima"/>
          <w:sz w:val="20"/>
          <w:szCs w:val="20"/>
          <w:lang w:eastAsia="en-US"/>
        </w:rPr>
      </w:pPr>
    </w:p>
    <w:p w14:paraId="61AB6269" w14:textId="77777777" w:rsidR="00690931" w:rsidRPr="004D4EA6" w:rsidRDefault="00690931" w:rsidP="00690931">
      <w:pPr>
        <w:rPr>
          <w:rFonts w:ascii="Ebrima" w:eastAsia="Arial" w:hAnsi="Ebrima"/>
          <w:i/>
          <w:sz w:val="20"/>
          <w:szCs w:val="20"/>
          <w:lang w:eastAsia="en-US"/>
        </w:rPr>
      </w:pPr>
    </w:p>
    <w:p w14:paraId="692A792B" w14:textId="057AFB73" w:rsidR="00690931" w:rsidRPr="004D4EA6" w:rsidRDefault="00690931" w:rsidP="00690931">
      <w:pPr>
        <w:rPr>
          <w:rFonts w:ascii="Ebrima" w:eastAsia="Arial" w:hAnsi="Ebrima"/>
          <w:sz w:val="20"/>
          <w:szCs w:val="20"/>
          <w:lang w:eastAsia="en-US"/>
        </w:rPr>
        <w:sectPr w:rsidR="00690931" w:rsidRPr="004D4EA6" w:rsidSect="00A20277">
          <w:footerReference w:type="default" r:id="rId11"/>
          <w:type w:val="nextColumn"/>
          <w:pgSz w:w="11906" w:h="16838" w:code="9"/>
          <w:pgMar w:top="1418" w:right="1418" w:bottom="1418" w:left="1418" w:header="397" w:footer="709" w:gutter="0"/>
          <w:cols w:space="708"/>
          <w:titlePg/>
          <w:docGrid w:linePitch="360"/>
        </w:sectPr>
      </w:pPr>
    </w:p>
    <w:p w14:paraId="73AFD108" w14:textId="3BC3C087" w:rsidR="00C77F06" w:rsidRPr="004D4EA6" w:rsidRDefault="00C77F06" w:rsidP="00E71F7E">
      <w:pPr>
        <w:pStyle w:val="Odlomakpopisa"/>
        <w:numPr>
          <w:ilvl w:val="1"/>
          <w:numId w:val="4"/>
        </w:numPr>
        <w:spacing w:line="276" w:lineRule="auto"/>
        <w:jc w:val="both"/>
        <w:rPr>
          <w:rFonts w:ascii="Ebrima" w:hAnsi="Ebrima" w:cs="Arial"/>
        </w:rPr>
      </w:pPr>
      <w:r w:rsidRPr="004D4EA6">
        <w:rPr>
          <w:rFonts w:ascii="Ebrima" w:hAnsi="Ebrima" w:cs="Arial"/>
        </w:rPr>
        <w:lastRenderedPageBreak/>
        <w:t>Javne zelene površine</w:t>
      </w:r>
    </w:p>
    <w:p w14:paraId="2D014DE5" w14:textId="1B0FB890" w:rsidR="00FE610E" w:rsidRPr="004D4EA6" w:rsidRDefault="00FE610E" w:rsidP="00F32EC8">
      <w:pPr>
        <w:spacing w:line="276" w:lineRule="auto"/>
        <w:jc w:val="both"/>
        <w:rPr>
          <w:rFonts w:ascii="Ebrima" w:hAnsi="Ebrima" w:cs="Arial"/>
          <w:color w:val="000000"/>
        </w:rPr>
      </w:pPr>
    </w:p>
    <w:p w14:paraId="702D1E7F" w14:textId="16CDD324" w:rsidR="00ED4F25" w:rsidRPr="004D4EA6" w:rsidRDefault="00ED4F25" w:rsidP="00F32EC8">
      <w:pPr>
        <w:spacing w:line="276" w:lineRule="auto"/>
        <w:jc w:val="both"/>
        <w:rPr>
          <w:rFonts w:ascii="Ebrima" w:hAnsi="Ebrima" w:cs="Arial"/>
        </w:rPr>
      </w:pPr>
      <w:r w:rsidRPr="004D4EA6">
        <w:rPr>
          <w:rFonts w:ascii="Ebrima" w:hAnsi="Ebrima" w:cs="Arial"/>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406F02FE" w14:textId="77777777" w:rsidR="00FC0BCE" w:rsidRPr="004D4EA6" w:rsidRDefault="00FC0BCE" w:rsidP="00F32EC8">
      <w:pPr>
        <w:spacing w:line="276" w:lineRule="auto"/>
        <w:jc w:val="both"/>
        <w:rPr>
          <w:rFonts w:ascii="Ebrima" w:hAnsi="Ebrima" w:cs="Arial"/>
          <w:color w:val="000000"/>
        </w:rPr>
      </w:pPr>
    </w:p>
    <w:p w14:paraId="237D814C" w14:textId="77777777" w:rsidR="00BF159A" w:rsidRPr="004D4EA6" w:rsidRDefault="00BF159A" w:rsidP="00BF159A">
      <w:pPr>
        <w:spacing w:line="276" w:lineRule="auto"/>
        <w:jc w:val="center"/>
        <w:rPr>
          <w:rFonts w:ascii="Ebrima" w:eastAsia="Arial" w:hAnsi="Ebrima"/>
          <w:i/>
          <w:sz w:val="22"/>
          <w:szCs w:val="22"/>
          <w:lang w:eastAsia="en-US"/>
        </w:rPr>
      </w:pPr>
      <w:r w:rsidRPr="004D4EA6">
        <w:rPr>
          <w:rFonts w:ascii="Ebrima" w:eastAsia="Arial" w:hAnsi="Ebrima"/>
          <w:i/>
          <w:sz w:val="22"/>
          <w:szCs w:val="22"/>
          <w:lang w:eastAsia="en-US"/>
        </w:rPr>
        <w:t>Tablica 6. Popis komunalne infrastrukture – javne zelene površine</w:t>
      </w:r>
    </w:p>
    <w:tbl>
      <w:tblPr>
        <w:tblStyle w:val="GridTable4-Accent314"/>
        <w:tblW w:w="16388" w:type="dxa"/>
        <w:jc w:val="center"/>
        <w:tblLook w:val="04A0" w:firstRow="1" w:lastRow="0" w:firstColumn="1" w:lastColumn="0" w:noHBand="0" w:noVBand="1"/>
      </w:tblPr>
      <w:tblGrid>
        <w:gridCol w:w="633"/>
        <w:gridCol w:w="1523"/>
        <w:gridCol w:w="1434"/>
        <w:gridCol w:w="955"/>
        <w:gridCol w:w="1922"/>
        <w:gridCol w:w="1675"/>
        <w:gridCol w:w="1426"/>
        <w:gridCol w:w="1960"/>
        <w:gridCol w:w="907"/>
        <w:gridCol w:w="1023"/>
        <w:gridCol w:w="1125"/>
        <w:gridCol w:w="1049"/>
        <w:gridCol w:w="1169"/>
      </w:tblGrid>
      <w:tr w:rsidR="004D4EA6" w:rsidRPr="004D4EA6" w14:paraId="1C6818D4" w14:textId="77777777" w:rsidTr="004D4EA6">
        <w:trPr>
          <w:cnfStyle w:val="100000000000" w:firstRow="1" w:lastRow="0" w:firstColumn="0" w:lastColumn="0" w:oddVBand="0" w:evenVBand="0" w:oddHBand="0" w:evenHBand="0" w:firstRowFirstColumn="0" w:firstRowLastColumn="0" w:lastRowFirstColumn="0" w:lastRowLastColumn="0"/>
          <w:trHeight w:val="1060"/>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C00000"/>
            <w:vAlign w:val="center"/>
          </w:tcPr>
          <w:p w14:paraId="20D60745"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Red. br.</w:t>
            </w:r>
          </w:p>
        </w:tc>
        <w:tc>
          <w:tcPr>
            <w:tcW w:w="1486" w:type="dxa"/>
            <w:shd w:val="clear" w:color="auto" w:fill="C00000"/>
            <w:vAlign w:val="center"/>
          </w:tcPr>
          <w:p w14:paraId="4DE1A08E"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Vrsta komunalne infrastrukture</w:t>
            </w:r>
          </w:p>
        </w:tc>
        <w:tc>
          <w:tcPr>
            <w:tcW w:w="1399" w:type="dxa"/>
            <w:shd w:val="clear" w:color="auto" w:fill="C00000"/>
            <w:vAlign w:val="center"/>
          </w:tcPr>
          <w:p w14:paraId="63D95428" w14:textId="77777777" w:rsidR="00BF159A" w:rsidRPr="004D4EA6" w:rsidRDefault="00BF159A" w:rsidP="00BF159A">
            <w:pPr>
              <w:spacing w:line="276" w:lineRule="auto"/>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Podvrsta</w:t>
            </w:r>
          </w:p>
        </w:tc>
        <w:tc>
          <w:tcPr>
            <w:tcW w:w="931" w:type="dxa"/>
            <w:shd w:val="clear" w:color="auto" w:fill="C00000"/>
            <w:vAlign w:val="center"/>
          </w:tcPr>
          <w:p w14:paraId="237E63F1"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Aktivno</w:t>
            </w:r>
          </w:p>
        </w:tc>
        <w:tc>
          <w:tcPr>
            <w:tcW w:w="1875" w:type="dxa"/>
            <w:shd w:val="clear" w:color="auto" w:fill="C00000"/>
            <w:vAlign w:val="center"/>
          </w:tcPr>
          <w:p w14:paraId="42CCCD1F"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Vlasnici/suvlasnici</w:t>
            </w:r>
          </w:p>
        </w:tc>
        <w:tc>
          <w:tcPr>
            <w:tcW w:w="1634" w:type="dxa"/>
            <w:shd w:val="clear" w:color="auto" w:fill="C00000"/>
            <w:vAlign w:val="center"/>
          </w:tcPr>
          <w:p w14:paraId="45E5FD6C"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Naziv</w:t>
            </w:r>
          </w:p>
        </w:tc>
        <w:tc>
          <w:tcPr>
            <w:tcW w:w="1391" w:type="dxa"/>
            <w:shd w:val="clear" w:color="auto" w:fill="C00000"/>
            <w:vAlign w:val="center"/>
          </w:tcPr>
          <w:p w14:paraId="2337E5F0"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Opis</w:t>
            </w:r>
          </w:p>
        </w:tc>
        <w:tc>
          <w:tcPr>
            <w:tcW w:w="1912" w:type="dxa"/>
            <w:shd w:val="clear" w:color="auto" w:fill="C00000"/>
            <w:vAlign w:val="center"/>
          </w:tcPr>
          <w:p w14:paraId="327CE987"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Oznaka</w:t>
            </w:r>
          </w:p>
        </w:tc>
        <w:tc>
          <w:tcPr>
            <w:tcW w:w="885" w:type="dxa"/>
            <w:shd w:val="clear" w:color="auto" w:fill="C00000"/>
            <w:vAlign w:val="center"/>
          </w:tcPr>
          <w:p w14:paraId="7D17A280"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Duljina (m)</w:t>
            </w:r>
          </w:p>
        </w:tc>
        <w:tc>
          <w:tcPr>
            <w:tcW w:w="998" w:type="dxa"/>
            <w:shd w:val="clear" w:color="auto" w:fill="C00000"/>
            <w:vAlign w:val="center"/>
          </w:tcPr>
          <w:p w14:paraId="0EC20D20"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Površina (m</w:t>
            </w:r>
            <w:r w:rsidRPr="004D4EA6">
              <w:rPr>
                <w:rFonts w:ascii="Ebrima" w:eastAsia="Arial" w:hAnsi="Ebrima"/>
                <w:sz w:val="20"/>
                <w:szCs w:val="20"/>
                <w:vertAlign w:val="superscript"/>
              </w:rPr>
              <w:t>2</w:t>
            </w:r>
            <w:r w:rsidRPr="004D4EA6">
              <w:rPr>
                <w:rFonts w:ascii="Ebrima" w:eastAsia="Arial" w:hAnsi="Ebrima"/>
                <w:sz w:val="20"/>
                <w:szCs w:val="20"/>
              </w:rPr>
              <w:t>)</w:t>
            </w:r>
          </w:p>
        </w:tc>
        <w:tc>
          <w:tcPr>
            <w:tcW w:w="1097" w:type="dxa"/>
            <w:shd w:val="clear" w:color="auto" w:fill="C00000"/>
            <w:vAlign w:val="center"/>
          </w:tcPr>
          <w:p w14:paraId="457E4B95"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Adresa</w:t>
            </w:r>
          </w:p>
        </w:tc>
        <w:tc>
          <w:tcPr>
            <w:tcW w:w="1023" w:type="dxa"/>
            <w:shd w:val="clear" w:color="auto" w:fill="C00000"/>
            <w:vAlign w:val="center"/>
          </w:tcPr>
          <w:p w14:paraId="19266D7F"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ZK čestice</w:t>
            </w:r>
          </w:p>
        </w:tc>
        <w:tc>
          <w:tcPr>
            <w:tcW w:w="1140" w:type="dxa"/>
            <w:shd w:val="clear" w:color="auto" w:fill="C00000"/>
            <w:vAlign w:val="center"/>
          </w:tcPr>
          <w:p w14:paraId="724356DC" w14:textId="77777777" w:rsidR="00BF159A" w:rsidRPr="004D4EA6" w:rsidRDefault="00BF159A" w:rsidP="00BF1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k.č</w:t>
            </w:r>
            <w:proofErr w:type="spellEnd"/>
            <w:r w:rsidRPr="004D4EA6">
              <w:rPr>
                <w:rFonts w:ascii="Ebrima" w:eastAsia="Arial" w:hAnsi="Ebrima"/>
                <w:sz w:val="20"/>
                <w:szCs w:val="20"/>
              </w:rPr>
              <w:t>.</w:t>
            </w:r>
          </w:p>
        </w:tc>
      </w:tr>
      <w:tr w:rsidR="00BF159A" w:rsidRPr="004D4EA6" w14:paraId="1E494D4E" w14:textId="77777777" w:rsidTr="004D4EA6">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608D4DDD"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1.</w:t>
            </w:r>
          </w:p>
        </w:tc>
        <w:tc>
          <w:tcPr>
            <w:tcW w:w="1486" w:type="dxa"/>
            <w:shd w:val="clear" w:color="auto" w:fill="auto"/>
            <w:vAlign w:val="center"/>
          </w:tcPr>
          <w:p w14:paraId="27F0F0C0"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6150CAF1"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Javni športski i rekreacijski prostori</w:t>
            </w:r>
          </w:p>
        </w:tc>
        <w:tc>
          <w:tcPr>
            <w:tcW w:w="931" w:type="dxa"/>
            <w:shd w:val="clear" w:color="auto" w:fill="auto"/>
            <w:vAlign w:val="center"/>
          </w:tcPr>
          <w:p w14:paraId="73866D8B"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07256037"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3FE8D50E"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BOĆARSKO IGRALIŠTE STEPČIĆI</w:t>
            </w:r>
          </w:p>
        </w:tc>
        <w:tc>
          <w:tcPr>
            <w:tcW w:w="1391" w:type="dxa"/>
            <w:shd w:val="clear" w:color="auto" w:fill="auto"/>
            <w:vAlign w:val="center"/>
          </w:tcPr>
          <w:p w14:paraId="624240F7"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BOĆARSKO IGRALIŠTE STEPČIĆI</w:t>
            </w:r>
          </w:p>
        </w:tc>
        <w:tc>
          <w:tcPr>
            <w:tcW w:w="1912" w:type="dxa"/>
            <w:shd w:val="clear" w:color="auto" w:fill="auto"/>
            <w:vAlign w:val="center"/>
          </w:tcPr>
          <w:p w14:paraId="22C33D7E"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BOĆARSKO IGRALIŠTE</w:t>
            </w:r>
          </w:p>
        </w:tc>
        <w:tc>
          <w:tcPr>
            <w:tcW w:w="885" w:type="dxa"/>
            <w:shd w:val="clear" w:color="auto" w:fill="auto"/>
            <w:vAlign w:val="center"/>
          </w:tcPr>
          <w:p w14:paraId="371AC49E"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18F5C3E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421,67</w:t>
            </w:r>
          </w:p>
        </w:tc>
        <w:tc>
          <w:tcPr>
            <w:tcW w:w="1097" w:type="dxa"/>
            <w:shd w:val="clear" w:color="auto" w:fill="auto"/>
            <w:vAlign w:val="center"/>
          </w:tcPr>
          <w:p w14:paraId="276A55D5"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Plomin  STEPČIĆI</w:t>
            </w:r>
          </w:p>
        </w:tc>
        <w:tc>
          <w:tcPr>
            <w:tcW w:w="1023" w:type="dxa"/>
            <w:shd w:val="clear" w:color="auto" w:fill="auto"/>
            <w:vAlign w:val="center"/>
          </w:tcPr>
          <w:p w14:paraId="356B9416"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Plomin: DIO 2904/131</w:t>
            </w:r>
          </w:p>
        </w:tc>
        <w:tc>
          <w:tcPr>
            <w:tcW w:w="1140" w:type="dxa"/>
            <w:shd w:val="clear" w:color="auto" w:fill="auto"/>
            <w:vAlign w:val="center"/>
          </w:tcPr>
          <w:p w14:paraId="7B1CE34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r>
      <w:tr w:rsidR="00BF159A" w:rsidRPr="004D4EA6" w14:paraId="0085BD77" w14:textId="77777777" w:rsidTr="004D4EA6">
        <w:trPr>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7D2769B2"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2.</w:t>
            </w:r>
          </w:p>
        </w:tc>
        <w:tc>
          <w:tcPr>
            <w:tcW w:w="1486" w:type="dxa"/>
            <w:shd w:val="clear" w:color="auto" w:fill="auto"/>
            <w:vAlign w:val="center"/>
          </w:tcPr>
          <w:p w14:paraId="6C0ED2FD"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0FC12189"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Javni športski i rekreacijski prostori</w:t>
            </w:r>
          </w:p>
        </w:tc>
        <w:tc>
          <w:tcPr>
            <w:tcW w:w="931" w:type="dxa"/>
            <w:shd w:val="clear" w:color="auto" w:fill="auto"/>
            <w:vAlign w:val="center"/>
          </w:tcPr>
          <w:p w14:paraId="7F302E5A"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766F2BA0"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21E99FEC"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SPORTSKI CENTAR PRISTAV</w:t>
            </w:r>
          </w:p>
        </w:tc>
        <w:tc>
          <w:tcPr>
            <w:tcW w:w="1391" w:type="dxa"/>
            <w:shd w:val="clear" w:color="auto" w:fill="auto"/>
            <w:vAlign w:val="center"/>
          </w:tcPr>
          <w:p w14:paraId="1AA8F1E2"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RUKOMETNO I BOĆARSKO IGRALIŠTE</w:t>
            </w:r>
          </w:p>
        </w:tc>
        <w:tc>
          <w:tcPr>
            <w:tcW w:w="1912" w:type="dxa"/>
            <w:shd w:val="clear" w:color="auto" w:fill="auto"/>
            <w:vAlign w:val="center"/>
          </w:tcPr>
          <w:p w14:paraId="5E543A13"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BOĆARSKO IGRALIŠTE</w:t>
            </w:r>
          </w:p>
        </w:tc>
        <w:tc>
          <w:tcPr>
            <w:tcW w:w="885" w:type="dxa"/>
            <w:shd w:val="clear" w:color="auto" w:fill="auto"/>
            <w:vAlign w:val="center"/>
          </w:tcPr>
          <w:p w14:paraId="6044D5F9"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2830,00</w:t>
            </w:r>
          </w:p>
        </w:tc>
        <w:tc>
          <w:tcPr>
            <w:tcW w:w="998" w:type="dxa"/>
            <w:shd w:val="clear" w:color="auto" w:fill="auto"/>
            <w:vAlign w:val="center"/>
          </w:tcPr>
          <w:p w14:paraId="4BD1A0F3"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453,04</w:t>
            </w:r>
          </w:p>
        </w:tc>
        <w:tc>
          <w:tcPr>
            <w:tcW w:w="1097" w:type="dxa"/>
            <w:shd w:val="clear" w:color="auto" w:fill="auto"/>
            <w:vAlign w:val="center"/>
          </w:tcPr>
          <w:p w14:paraId="44186EE8"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Blaškovići</w:t>
            </w:r>
            <w:proofErr w:type="spellEnd"/>
            <w:r w:rsidRPr="004D4EA6">
              <w:rPr>
                <w:rFonts w:ascii="Ebrima" w:eastAsia="Arial" w:hAnsi="Ebrima"/>
                <w:sz w:val="20"/>
                <w:szCs w:val="20"/>
              </w:rPr>
              <w:t xml:space="preserve">  PRISTAV</w:t>
            </w:r>
          </w:p>
        </w:tc>
        <w:tc>
          <w:tcPr>
            <w:tcW w:w="1023" w:type="dxa"/>
            <w:shd w:val="clear" w:color="auto" w:fill="auto"/>
            <w:vAlign w:val="center"/>
          </w:tcPr>
          <w:p w14:paraId="786391F2"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Kršan: 2101</w:t>
            </w:r>
          </w:p>
        </w:tc>
        <w:tc>
          <w:tcPr>
            <w:tcW w:w="1140" w:type="dxa"/>
            <w:shd w:val="clear" w:color="auto" w:fill="auto"/>
            <w:vAlign w:val="center"/>
          </w:tcPr>
          <w:p w14:paraId="1EE2DEB0"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Kršan: 2101</w:t>
            </w:r>
          </w:p>
        </w:tc>
      </w:tr>
      <w:tr w:rsidR="00BF159A" w:rsidRPr="004D4EA6" w14:paraId="05200793" w14:textId="77777777" w:rsidTr="004D4EA6">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25C22233"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3.</w:t>
            </w:r>
          </w:p>
        </w:tc>
        <w:tc>
          <w:tcPr>
            <w:tcW w:w="1486" w:type="dxa"/>
            <w:shd w:val="clear" w:color="auto" w:fill="auto"/>
            <w:vAlign w:val="center"/>
          </w:tcPr>
          <w:p w14:paraId="23A6B933"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4E1BA11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931" w:type="dxa"/>
            <w:shd w:val="clear" w:color="auto" w:fill="auto"/>
            <w:vAlign w:val="center"/>
          </w:tcPr>
          <w:p w14:paraId="1500FE50"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62290F56"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634" w:type="dxa"/>
            <w:shd w:val="clear" w:color="auto" w:fill="auto"/>
            <w:vAlign w:val="center"/>
          </w:tcPr>
          <w:p w14:paraId="5C3E52F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1391" w:type="dxa"/>
            <w:shd w:val="clear" w:color="auto" w:fill="auto"/>
            <w:vAlign w:val="center"/>
          </w:tcPr>
          <w:p w14:paraId="5E02EB09"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30FF8F6A"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572D9280"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0A5A0CCC"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7206,00</w:t>
            </w:r>
          </w:p>
        </w:tc>
        <w:tc>
          <w:tcPr>
            <w:tcW w:w="1097" w:type="dxa"/>
            <w:shd w:val="clear" w:color="auto" w:fill="auto"/>
            <w:vAlign w:val="center"/>
          </w:tcPr>
          <w:p w14:paraId="3BA9AED9"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Šušnjevica</w:t>
            </w:r>
            <w:proofErr w:type="spellEnd"/>
            <w:r w:rsidRPr="004D4EA6">
              <w:rPr>
                <w:rFonts w:ascii="Ebrima" w:eastAsia="Arial" w:hAnsi="Ebrima"/>
                <w:sz w:val="20"/>
                <w:szCs w:val="20"/>
              </w:rPr>
              <w:t xml:space="preserve">  </w:t>
            </w:r>
          </w:p>
        </w:tc>
        <w:tc>
          <w:tcPr>
            <w:tcW w:w="1023" w:type="dxa"/>
            <w:shd w:val="clear" w:color="auto" w:fill="auto"/>
            <w:vAlign w:val="center"/>
          </w:tcPr>
          <w:p w14:paraId="77A59245"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25E9604C"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Šušnjevica</w:t>
            </w:r>
            <w:proofErr w:type="spellEnd"/>
            <w:r w:rsidRPr="004D4EA6">
              <w:rPr>
                <w:rFonts w:ascii="Ebrima" w:eastAsia="Arial" w:hAnsi="Ebrima"/>
                <w:sz w:val="20"/>
                <w:szCs w:val="20"/>
              </w:rPr>
              <w:t>: 1507/19</w:t>
            </w:r>
          </w:p>
        </w:tc>
      </w:tr>
      <w:tr w:rsidR="00BF159A" w:rsidRPr="004D4EA6" w14:paraId="0A672576" w14:textId="77777777" w:rsidTr="004D4EA6">
        <w:trPr>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38CF3C37"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4.</w:t>
            </w:r>
          </w:p>
        </w:tc>
        <w:tc>
          <w:tcPr>
            <w:tcW w:w="1486" w:type="dxa"/>
            <w:shd w:val="clear" w:color="auto" w:fill="auto"/>
            <w:vAlign w:val="center"/>
          </w:tcPr>
          <w:p w14:paraId="0145CB19"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6D8D2BA3"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931" w:type="dxa"/>
            <w:shd w:val="clear" w:color="auto" w:fill="auto"/>
            <w:vAlign w:val="center"/>
          </w:tcPr>
          <w:p w14:paraId="5BCFF6D6"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543D6767"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52B4B754"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1391" w:type="dxa"/>
            <w:shd w:val="clear" w:color="auto" w:fill="auto"/>
            <w:vAlign w:val="center"/>
          </w:tcPr>
          <w:p w14:paraId="79E9F458"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1F4FC437"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5227295A"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436A4473"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6299,00</w:t>
            </w:r>
          </w:p>
        </w:tc>
        <w:tc>
          <w:tcPr>
            <w:tcW w:w="1097" w:type="dxa"/>
            <w:shd w:val="clear" w:color="auto" w:fill="auto"/>
            <w:vAlign w:val="center"/>
          </w:tcPr>
          <w:p w14:paraId="5ED0D90D"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Purgarija</w:t>
            </w:r>
            <w:proofErr w:type="spellEnd"/>
            <w:r w:rsidRPr="004D4EA6">
              <w:rPr>
                <w:rFonts w:ascii="Ebrima" w:eastAsia="Arial" w:hAnsi="Ebrima"/>
                <w:sz w:val="20"/>
                <w:szCs w:val="20"/>
              </w:rPr>
              <w:t xml:space="preserve"> Čepić  </w:t>
            </w:r>
          </w:p>
        </w:tc>
        <w:tc>
          <w:tcPr>
            <w:tcW w:w="1023" w:type="dxa"/>
            <w:shd w:val="clear" w:color="auto" w:fill="auto"/>
            <w:vAlign w:val="center"/>
          </w:tcPr>
          <w:p w14:paraId="0D23A96F"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2C27B568"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Čepić: 1706/3, 1706/5</w:t>
            </w:r>
          </w:p>
        </w:tc>
      </w:tr>
      <w:tr w:rsidR="00BF159A" w:rsidRPr="004D4EA6" w14:paraId="41072548" w14:textId="77777777" w:rsidTr="004D4EA6">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3214C8B4"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5.</w:t>
            </w:r>
          </w:p>
        </w:tc>
        <w:tc>
          <w:tcPr>
            <w:tcW w:w="1486" w:type="dxa"/>
            <w:shd w:val="clear" w:color="auto" w:fill="auto"/>
            <w:vAlign w:val="center"/>
          </w:tcPr>
          <w:p w14:paraId="62647B01"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43CFB87E"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Dječje igralište s pripadajućom </w:t>
            </w:r>
            <w:r w:rsidRPr="004D4EA6">
              <w:rPr>
                <w:rFonts w:ascii="Ebrima" w:eastAsia="Arial" w:hAnsi="Ebrima"/>
                <w:sz w:val="20"/>
                <w:szCs w:val="20"/>
              </w:rPr>
              <w:lastRenderedPageBreak/>
              <w:t>opremom</w:t>
            </w:r>
          </w:p>
        </w:tc>
        <w:tc>
          <w:tcPr>
            <w:tcW w:w="931" w:type="dxa"/>
            <w:shd w:val="clear" w:color="auto" w:fill="auto"/>
            <w:vAlign w:val="center"/>
          </w:tcPr>
          <w:p w14:paraId="12E59F87"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lastRenderedPageBreak/>
              <w:t>Da</w:t>
            </w:r>
          </w:p>
        </w:tc>
        <w:tc>
          <w:tcPr>
            <w:tcW w:w="1875" w:type="dxa"/>
            <w:shd w:val="clear" w:color="auto" w:fill="auto"/>
            <w:vAlign w:val="center"/>
          </w:tcPr>
          <w:p w14:paraId="0E25CB26"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5AEF20C2"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DJEČJE IGRALIŠTE S PRIPADAJUĆOM </w:t>
            </w:r>
            <w:r w:rsidRPr="004D4EA6">
              <w:rPr>
                <w:rFonts w:ascii="Ebrima" w:eastAsia="Arial" w:hAnsi="Ebrima"/>
                <w:sz w:val="20"/>
                <w:szCs w:val="20"/>
              </w:rPr>
              <w:lastRenderedPageBreak/>
              <w:t>OPREMOM</w:t>
            </w:r>
          </w:p>
        </w:tc>
        <w:tc>
          <w:tcPr>
            <w:tcW w:w="1391" w:type="dxa"/>
            <w:shd w:val="clear" w:color="auto" w:fill="auto"/>
            <w:vAlign w:val="center"/>
          </w:tcPr>
          <w:p w14:paraId="22C895E9"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042BC08C"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1D86777B"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4AA25B23"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6299,00</w:t>
            </w:r>
          </w:p>
        </w:tc>
        <w:tc>
          <w:tcPr>
            <w:tcW w:w="1097" w:type="dxa"/>
            <w:shd w:val="clear" w:color="auto" w:fill="auto"/>
            <w:vAlign w:val="center"/>
          </w:tcPr>
          <w:p w14:paraId="518F230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Purgarija</w:t>
            </w:r>
            <w:proofErr w:type="spellEnd"/>
            <w:r w:rsidRPr="004D4EA6">
              <w:rPr>
                <w:rFonts w:ascii="Ebrima" w:eastAsia="Arial" w:hAnsi="Ebrima"/>
                <w:sz w:val="20"/>
                <w:szCs w:val="20"/>
              </w:rPr>
              <w:t xml:space="preserve"> Čepić  </w:t>
            </w:r>
          </w:p>
        </w:tc>
        <w:tc>
          <w:tcPr>
            <w:tcW w:w="1023" w:type="dxa"/>
            <w:shd w:val="clear" w:color="auto" w:fill="auto"/>
            <w:vAlign w:val="center"/>
          </w:tcPr>
          <w:p w14:paraId="7B40CC04"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7FDF9FEC"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Čepić: 1706/3, 1706/5</w:t>
            </w:r>
          </w:p>
        </w:tc>
      </w:tr>
      <w:tr w:rsidR="00BF159A" w:rsidRPr="004D4EA6" w14:paraId="4BD12A99" w14:textId="77777777" w:rsidTr="004D4EA6">
        <w:trPr>
          <w:trHeight w:val="1759"/>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4A2E216F"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lastRenderedPageBreak/>
              <w:t>6.</w:t>
            </w:r>
          </w:p>
        </w:tc>
        <w:tc>
          <w:tcPr>
            <w:tcW w:w="1486" w:type="dxa"/>
            <w:shd w:val="clear" w:color="auto" w:fill="auto"/>
            <w:vAlign w:val="center"/>
          </w:tcPr>
          <w:p w14:paraId="66C576D7"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406CF5F0"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931" w:type="dxa"/>
            <w:shd w:val="clear" w:color="auto" w:fill="auto"/>
            <w:vAlign w:val="center"/>
          </w:tcPr>
          <w:p w14:paraId="2F23DE3E"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0E11B323"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58120B8C"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1391" w:type="dxa"/>
            <w:shd w:val="clear" w:color="auto" w:fill="auto"/>
            <w:vAlign w:val="center"/>
          </w:tcPr>
          <w:p w14:paraId="4751DECA"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2ADCB890"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70A1233B"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70D1941A"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602,00</w:t>
            </w:r>
          </w:p>
        </w:tc>
        <w:tc>
          <w:tcPr>
            <w:tcW w:w="1097" w:type="dxa"/>
            <w:shd w:val="clear" w:color="auto" w:fill="auto"/>
            <w:vAlign w:val="center"/>
          </w:tcPr>
          <w:p w14:paraId="332BAB72"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Potpićan  </w:t>
            </w:r>
          </w:p>
        </w:tc>
        <w:tc>
          <w:tcPr>
            <w:tcW w:w="1023" w:type="dxa"/>
            <w:shd w:val="clear" w:color="auto" w:fill="auto"/>
            <w:vAlign w:val="center"/>
          </w:tcPr>
          <w:p w14:paraId="2D5D13F3"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66D31B74"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Kršan: 54/102</w:t>
            </w:r>
          </w:p>
        </w:tc>
      </w:tr>
      <w:tr w:rsidR="00BF159A" w:rsidRPr="004D4EA6" w14:paraId="50B90CC9" w14:textId="77777777" w:rsidTr="004D4EA6">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325C1A48"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7.</w:t>
            </w:r>
          </w:p>
        </w:tc>
        <w:tc>
          <w:tcPr>
            <w:tcW w:w="1486" w:type="dxa"/>
            <w:shd w:val="clear" w:color="auto" w:fill="auto"/>
            <w:vAlign w:val="center"/>
          </w:tcPr>
          <w:p w14:paraId="126908D0"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6283C011"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931" w:type="dxa"/>
            <w:shd w:val="clear" w:color="auto" w:fill="auto"/>
            <w:vAlign w:val="center"/>
          </w:tcPr>
          <w:p w14:paraId="736C4854"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1C1FBDE5"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08C4CBF1"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1391" w:type="dxa"/>
            <w:shd w:val="clear" w:color="auto" w:fill="auto"/>
            <w:vAlign w:val="center"/>
          </w:tcPr>
          <w:p w14:paraId="00D0968D"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5D2C42F6"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0611C9DD"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7379D0D7"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7006,00</w:t>
            </w:r>
          </w:p>
        </w:tc>
        <w:tc>
          <w:tcPr>
            <w:tcW w:w="1097" w:type="dxa"/>
            <w:shd w:val="clear" w:color="auto" w:fill="auto"/>
            <w:vAlign w:val="center"/>
          </w:tcPr>
          <w:p w14:paraId="234DB2BB"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Blaškovići</w:t>
            </w:r>
            <w:proofErr w:type="spellEnd"/>
            <w:r w:rsidRPr="004D4EA6">
              <w:rPr>
                <w:rFonts w:ascii="Ebrima" w:eastAsia="Arial" w:hAnsi="Ebrima"/>
                <w:sz w:val="20"/>
                <w:szCs w:val="20"/>
              </w:rPr>
              <w:t xml:space="preserve">  </w:t>
            </w:r>
          </w:p>
        </w:tc>
        <w:tc>
          <w:tcPr>
            <w:tcW w:w="1023" w:type="dxa"/>
            <w:shd w:val="clear" w:color="auto" w:fill="auto"/>
            <w:vAlign w:val="center"/>
          </w:tcPr>
          <w:p w14:paraId="76CE75B0"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6985E542"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Kršan: 2101</w:t>
            </w:r>
          </w:p>
        </w:tc>
      </w:tr>
      <w:tr w:rsidR="00BF159A" w:rsidRPr="004D4EA6" w14:paraId="0ACE34C3" w14:textId="77777777" w:rsidTr="004D4EA6">
        <w:trPr>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662C65DE"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8.</w:t>
            </w:r>
          </w:p>
        </w:tc>
        <w:tc>
          <w:tcPr>
            <w:tcW w:w="1486" w:type="dxa"/>
            <w:shd w:val="clear" w:color="auto" w:fill="auto"/>
            <w:vAlign w:val="center"/>
          </w:tcPr>
          <w:p w14:paraId="504CD03C"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2DDD7ECA"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931" w:type="dxa"/>
            <w:shd w:val="clear" w:color="auto" w:fill="auto"/>
            <w:vAlign w:val="center"/>
          </w:tcPr>
          <w:p w14:paraId="2555E1ED"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6AC91311"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3EED6870"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1391" w:type="dxa"/>
            <w:shd w:val="clear" w:color="auto" w:fill="auto"/>
            <w:vAlign w:val="center"/>
          </w:tcPr>
          <w:p w14:paraId="34CC74DE"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22AC3CDF"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44A7F0C8"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79CD0437"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323,00</w:t>
            </w:r>
          </w:p>
        </w:tc>
        <w:tc>
          <w:tcPr>
            <w:tcW w:w="1097" w:type="dxa"/>
            <w:shd w:val="clear" w:color="auto" w:fill="auto"/>
            <w:vAlign w:val="center"/>
          </w:tcPr>
          <w:p w14:paraId="4927B0D5"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 xml:space="preserve">Plomin  </w:t>
            </w:r>
          </w:p>
        </w:tc>
        <w:tc>
          <w:tcPr>
            <w:tcW w:w="1023" w:type="dxa"/>
            <w:shd w:val="clear" w:color="auto" w:fill="auto"/>
            <w:vAlign w:val="center"/>
          </w:tcPr>
          <w:p w14:paraId="12B7C927"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2FAC949E"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Plomin: 28/1</w:t>
            </w:r>
          </w:p>
        </w:tc>
      </w:tr>
      <w:tr w:rsidR="00BF159A" w:rsidRPr="004D4EA6" w14:paraId="1E6F84ED" w14:textId="77777777" w:rsidTr="004D4EA6">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23CADBA2"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9.</w:t>
            </w:r>
          </w:p>
        </w:tc>
        <w:tc>
          <w:tcPr>
            <w:tcW w:w="1486" w:type="dxa"/>
            <w:shd w:val="clear" w:color="auto" w:fill="auto"/>
            <w:vAlign w:val="center"/>
          </w:tcPr>
          <w:p w14:paraId="38589192"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38D55EF6"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Javni športski i rekreacijski prostori</w:t>
            </w:r>
          </w:p>
        </w:tc>
        <w:tc>
          <w:tcPr>
            <w:tcW w:w="931" w:type="dxa"/>
            <w:shd w:val="clear" w:color="auto" w:fill="auto"/>
            <w:vAlign w:val="center"/>
          </w:tcPr>
          <w:p w14:paraId="6CA8E3CC"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2638008C"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Općina Kršan</w:t>
            </w:r>
          </w:p>
        </w:tc>
        <w:tc>
          <w:tcPr>
            <w:tcW w:w="1634" w:type="dxa"/>
            <w:shd w:val="clear" w:color="auto" w:fill="auto"/>
            <w:vAlign w:val="center"/>
          </w:tcPr>
          <w:p w14:paraId="4D79C304"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1391" w:type="dxa"/>
            <w:shd w:val="clear" w:color="auto" w:fill="auto"/>
            <w:vAlign w:val="center"/>
          </w:tcPr>
          <w:p w14:paraId="533B4738"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24281639"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30E94B3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00F86EC1"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574,00</w:t>
            </w:r>
          </w:p>
        </w:tc>
        <w:tc>
          <w:tcPr>
            <w:tcW w:w="1097" w:type="dxa"/>
            <w:shd w:val="clear" w:color="auto" w:fill="auto"/>
            <w:vAlign w:val="center"/>
          </w:tcPr>
          <w:p w14:paraId="55BDA4CC"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Vozilići</w:t>
            </w:r>
            <w:proofErr w:type="spellEnd"/>
            <w:r w:rsidRPr="004D4EA6">
              <w:rPr>
                <w:rFonts w:ascii="Ebrima" w:eastAsia="Arial" w:hAnsi="Ebrima"/>
                <w:sz w:val="20"/>
                <w:szCs w:val="20"/>
              </w:rPr>
              <w:t xml:space="preserve">  </w:t>
            </w:r>
          </w:p>
        </w:tc>
        <w:tc>
          <w:tcPr>
            <w:tcW w:w="1023" w:type="dxa"/>
            <w:shd w:val="clear" w:color="auto" w:fill="auto"/>
            <w:vAlign w:val="center"/>
          </w:tcPr>
          <w:p w14:paraId="67681946"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1F9E7EB4"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Plomin: 2014/15</w:t>
            </w:r>
          </w:p>
        </w:tc>
      </w:tr>
      <w:tr w:rsidR="00BF159A" w:rsidRPr="004D4EA6" w14:paraId="459E2060" w14:textId="77777777" w:rsidTr="004D4EA6">
        <w:trPr>
          <w:trHeight w:val="2757"/>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374B4127" w14:textId="77777777" w:rsidR="00BF159A" w:rsidRPr="004D4EA6" w:rsidRDefault="00BF159A" w:rsidP="00BF159A">
            <w:pPr>
              <w:spacing w:line="276" w:lineRule="auto"/>
              <w:jc w:val="center"/>
              <w:rPr>
                <w:rFonts w:ascii="Ebrima" w:eastAsia="Arial" w:hAnsi="Ebrima"/>
                <w:sz w:val="20"/>
                <w:szCs w:val="20"/>
              </w:rPr>
            </w:pPr>
            <w:r w:rsidRPr="004D4EA6">
              <w:rPr>
                <w:rFonts w:ascii="Ebrima" w:eastAsia="Arial" w:hAnsi="Ebrima"/>
                <w:sz w:val="20"/>
                <w:szCs w:val="20"/>
              </w:rPr>
              <w:t>10.</w:t>
            </w:r>
          </w:p>
        </w:tc>
        <w:tc>
          <w:tcPr>
            <w:tcW w:w="1486" w:type="dxa"/>
            <w:shd w:val="clear" w:color="auto" w:fill="auto"/>
            <w:vAlign w:val="center"/>
          </w:tcPr>
          <w:p w14:paraId="5D0F52D4"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Javne zelene površine</w:t>
            </w:r>
          </w:p>
        </w:tc>
        <w:tc>
          <w:tcPr>
            <w:tcW w:w="1399" w:type="dxa"/>
            <w:shd w:val="clear" w:color="auto" w:fill="auto"/>
            <w:vAlign w:val="center"/>
          </w:tcPr>
          <w:p w14:paraId="2FE96ACE"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931" w:type="dxa"/>
            <w:shd w:val="clear" w:color="auto" w:fill="auto"/>
            <w:vAlign w:val="center"/>
          </w:tcPr>
          <w:p w14:paraId="28B327DF"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Da</w:t>
            </w:r>
          </w:p>
        </w:tc>
        <w:tc>
          <w:tcPr>
            <w:tcW w:w="1875" w:type="dxa"/>
            <w:shd w:val="clear" w:color="auto" w:fill="auto"/>
            <w:vAlign w:val="center"/>
          </w:tcPr>
          <w:p w14:paraId="7C0D50FA"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634" w:type="dxa"/>
            <w:shd w:val="clear" w:color="auto" w:fill="auto"/>
            <w:vAlign w:val="center"/>
          </w:tcPr>
          <w:p w14:paraId="25E88527"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PRIPADAJUĆOM OPREMOM</w:t>
            </w:r>
          </w:p>
        </w:tc>
        <w:tc>
          <w:tcPr>
            <w:tcW w:w="1391" w:type="dxa"/>
            <w:shd w:val="clear" w:color="auto" w:fill="auto"/>
            <w:vAlign w:val="center"/>
          </w:tcPr>
          <w:p w14:paraId="6448E63C"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912" w:type="dxa"/>
            <w:shd w:val="clear" w:color="auto" w:fill="auto"/>
            <w:vAlign w:val="center"/>
          </w:tcPr>
          <w:p w14:paraId="5BB5670F"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DJEČJE IGRALIŠTE S ODGOVARAJUĆOM OPREMOM</w:t>
            </w:r>
          </w:p>
        </w:tc>
        <w:tc>
          <w:tcPr>
            <w:tcW w:w="885" w:type="dxa"/>
            <w:shd w:val="clear" w:color="auto" w:fill="auto"/>
            <w:vAlign w:val="center"/>
          </w:tcPr>
          <w:p w14:paraId="593F8D6E"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998" w:type="dxa"/>
            <w:shd w:val="clear" w:color="auto" w:fill="auto"/>
            <w:vAlign w:val="center"/>
          </w:tcPr>
          <w:p w14:paraId="76218CC6"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r w:rsidRPr="004D4EA6">
              <w:rPr>
                <w:rFonts w:ascii="Ebrima" w:eastAsia="Arial" w:hAnsi="Ebrima"/>
                <w:sz w:val="20"/>
                <w:szCs w:val="20"/>
              </w:rPr>
              <w:t>7206,00</w:t>
            </w:r>
          </w:p>
        </w:tc>
        <w:tc>
          <w:tcPr>
            <w:tcW w:w="1097" w:type="dxa"/>
            <w:shd w:val="clear" w:color="auto" w:fill="auto"/>
            <w:vAlign w:val="center"/>
          </w:tcPr>
          <w:p w14:paraId="002283A4"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Šušnjevica</w:t>
            </w:r>
            <w:proofErr w:type="spellEnd"/>
            <w:r w:rsidRPr="004D4EA6">
              <w:rPr>
                <w:rFonts w:ascii="Ebrima" w:eastAsia="Arial" w:hAnsi="Ebrima"/>
                <w:sz w:val="20"/>
                <w:szCs w:val="20"/>
              </w:rPr>
              <w:t xml:space="preserve">  </w:t>
            </w:r>
          </w:p>
        </w:tc>
        <w:tc>
          <w:tcPr>
            <w:tcW w:w="1023" w:type="dxa"/>
            <w:shd w:val="clear" w:color="auto" w:fill="auto"/>
            <w:vAlign w:val="center"/>
          </w:tcPr>
          <w:p w14:paraId="4720D9DC"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
        </w:tc>
        <w:tc>
          <w:tcPr>
            <w:tcW w:w="1140" w:type="dxa"/>
            <w:shd w:val="clear" w:color="auto" w:fill="auto"/>
            <w:vAlign w:val="center"/>
          </w:tcPr>
          <w:p w14:paraId="52529800"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20"/>
                <w:szCs w:val="20"/>
              </w:rPr>
            </w:pPr>
            <w:proofErr w:type="spellStart"/>
            <w:r w:rsidRPr="004D4EA6">
              <w:rPr>
                <w:rFonts w:ascii="Ebrima" w:eastAsia="Arial" w:hAnsi="Ebrima"/>
                <w:sz w:val="20"/>
                <w:szCs w:val="20"/>
              </w:rPr>
              <w:t>Šušnjevica</w:t>
            </w:r>
            <w:proofErr w:type="spellEnd"/>
            <w:r w:rsidRPr="004D4EA6">
              <w:rPr>
                <w:rFonts w:ascii="Ebrima" w:eastAsia="Arial" w:hAnsi="Ebrima"/>
                <w:sz w:val="20"/>
                <w:szCs w:val="20"/>
              </w:rPr>
              <w:t>: 1507/19</w:t>
            </w:r>
          </w:p>
        </w:tc>
      </w:tr>
      <w:tr w:rsidR="004D4EA6" w:rsidRPr="004D4EA6" w14:paraId="0A381349" w14:textId="77777777" w:rsidTr="004D4EA6">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5E4CDDB0" w14:textId="77777777" w:rsidR="00BF159A" w:rsidRPr="004D4EA6" w:rsidRDefault="00BF159A" w:rsidP="00BF159A">
            <w:pPr>
              <w:spacing w:line="276" w:lineRule="auto"/>
              <w:jc w:val="center"/>
              <w:rPr>
                <w:rFonts w:ascii="Ebrima" w:eastAsia="Arial" w:hAnsi="Ebrima"/>
                <w:sz w:val="18"/>
                <w:szCs w:val="18"/>
              </w:rPr>
            </w:pPr>
            <w:r w:rsidRPr="004D4EA6">
              <w:rPr>
                <w:rFonts w:ascii="Ebrima" w:eastAsia="Arial" w:hAnsi="Ebrima"/>
                <w:sz w:val="18"/>
                <w:szCs w:val="18"/>
              </w:rPr>
              <w:t>11.</w:t>
            </w:r>
          </w:p>
        </w:tc>
        <w:tc>
          <w:tcPr>
            <w:tcW w:w="1486" w:type="dxa"/>
            <w:shd w:val="clear" w:color="auto" w:fill="auto"/>
            <w:vAlign w:val="center"/>
          </w:tcPr>
          <w:p w14:paraId="45E18879"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 xml:space="preserve">Javne zelene </w:t>
            </w:r>
            <w:r w:rsidRPr="004D4EA6">
              <w:rPr>
                <w:rFonts w:ascii="Ebrima" w:eastAsia="Arial" w:hAnsi="Ebrima"/>
                <w:sz w:val="18"/>
                <w:szCs w:val="18"/>
              </w:rPr>
              <w:lastRenderedPageBreak/>
              <w:t>površine</w:t>
            </w:r>
          </w:p>
        </w:tc>
        <w:tc>
          <w:tcPr>
            <w:tcW w:w="1399" w:type="dxa"/>
            <w:shd w:val="clear" w:color="auto" w:fill="auto"/>
            <w:vAlign w:val="center"/>
          </w:tcPr>
          <w:p w14:paraId="783D5422"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lastRenderedPageBreak/>
              <w:t xml:space="preserve">Dječje igralište </w:t>
            </w:r>
            <w:r w:rsidRPr="004D4EA6">
              <w:rPr>
                <w:rFonts w:ascii="Ebrima" w:eastAsia="Arial" w:hAnsi="Ebrima"/>
                <w:sz w:val="18"/>
                <w:szCs w:val="18"/>
              </w:rPr>
              <w:lastRenderedPageBreak/>
              <w:t>s pripadajućom opremom</w:t>
            </w:r>
          </w:p>
        </w:tc>
        <w:tc>
          <w:tcPr>
            <w:tcW w:w="931" w:type="dxa"/>
            <w:shd w:val="clear" w:color="auto" w:fill="auto"/>
            <w:vAlign w:val="center"/>
          </w:tcPr>
          <w:p w14:paraId="63D195C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lastRenderedPageBreak/>
              <w:t>Da</w:t>
            </w:r>
          </w:p>
        </w:tc>
        <w:tc>
          <w:tcPr>
            <w:tcW w:w="1875" w:type="dxa"/>
            <w:shd w:val="clear" w:color="auto" w:fill="auto"/>
            <w:vAlign w:val="center"/>
          </w:tcPr>
          <w:p w14:paraId="7A6D10F8"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p>
        </w:tc>
        <w:tc>
          <w:tcPr>
            <w:tcW w:w="1634" w:type="dxa"/>
            <w:shd w:val="clear" w:color="auto" w:fill="auto"/>
            <w:vAlign w:val="center"/>
          </w:tcPr>
          <w:p w14:paraId="4530F414"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 xml:space="preserve">DJEČJE IGRALIŠTE </w:t>
            </w:r>
            <w:r w:rsidRPr="004D4EA6">
              <w:rPr>
                <w:rFonts w:ascii="Ebrima" w:eastAsia="Arial" w:hAnsi="Ebrima"/>
                <w:sz w:val="18"/>
                <w:szCs w:val="18"/>
              </w:rPr>
              <w:lastRenderedPageBreak/>
              <w:t>S PRIPADAJUĆOM OPREMOM</w:t>
            </w:r>
          </w:p>
        </w:tc>
        <w:tc>
          <w:tcPr>
            <w:tcW w:w="1391" w:type="dxa"/>
            <w:shd w:val="clear" w:color="auto" w:fill="auto"/>
            <w:vAlign w:val="center"/>
          </w:tcPr>
          <w:p w14:paraId="02107205"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p>
        </w:tc>
        <w:tc>
          <w:tcPr>
            <w:tcW w:w="1912" w:type="dxa"/>
            <w:shd w:val="clear" w:color="auto" w:fill="auto"/>
            <w:vAlign w:val="center"/>
          </w:tcPr>
          <w:p w14:paraId="4BF2D99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 xml:space="preserve">DJEČJE IGRALIŠTE S </w:t>
            </w:r>
            <w:r w:rsidRPr="004D4EA6">
              <w:rPr>
                <w:rFonts w:ascii="Ebrima" w:eastAsia="Arial" w:hAnsi="Ebrima"/>
                <w:sz w:val="18"/>
                <w:szCs w:val="18"/>
              </w:rPr>
              <w:lastRenderedPageBreak/>
              <w:t>ODGOVARAJUĆOM OPREMOM</w:t>
            </w:r>
          </w:p>
        </w:tc>
        <w:tc>
          <w:tcPr>
            <w:tcW w:w="885" w:type="dxa"/>
            <w:shd w:val="clear" w:color="auto" w:fill="auto"/>
            <w:vAlign w:val="center"/>
          </w:tcPr>
          <w:p w14:paraId="3E937E42"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p>
        </w:tc>
        <w:tc>
          <w:tcPr>
            <w:tcW w:w="998" w:type="dxa"/>
            <w:shd w:val="clear" w:color="auto" w:fill="auto"/>
            <w:vAlign w:val="center"/>
          </w:tcPr>
          <w:p w14:paraId="3B5F7E1F"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7206,00</w:t>
            </w:r>
          </w:p>
        </w:tc>
        <w:tc>
          <w:tcPr>
            <w:tcW w:w="1097" w:type="dxa"/>
            <w:shd w:val="clear" w:color="auto" w:fill="auto"/>
            <w:vAlign w:val="center"/>
          </w:tcPr>
          <w:p w14:paraId="5976446D"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proofErr w:type="spellStart"/>
            <w:r w:rsidRPr="004D4EA6">
              <w:rPr>
                <w:rFonts w:ascii="Ebrima" w:eastAsia="Arial" w:hAnsi="Ebrima"/>
                <w:sz w:val="18"/>
                <w:szCs w:val="18"/>
              </w:rPr>
              <w:t>Šušnjevica</w:t>
            </w:r>
            <w:proofErr w:type="spellEnd"/>
            <w:r w:rsidRPr="004D4EA6">
              <w:rPr>
                <w:rFonts w:ascii="Ebrima" w:eastAsia="Arial" w:hAnsi="Ebrima"/>
                <w:sz w:val="18"/>
                <w:szCs w:val="18"/>
              </w:rPr>
              <w:t xml:space="preserve">  </w:t>
            </w:r>
          </w:p>
        </w:tc>
        <w:tc>
          <w:tcPr>
            <w:tcW w:w="1023" w:type="dxa"/>
            <w:shd w:val="clear" w:color="auto" w:fill="auto"/>
            <w:vAlign w:val="center"/>
          </w:tcPr>
          <w:p w14:paraId="292BE948"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p>
        </w:tc>
        <w:tc>
          <w:tcPr>
            <w:tcW w:w="1140" w:type="dxa"/>
            <w:shd w:val="clear" w:color="auto" w:fill="auto"/>
            <w:vAlign w:val="center"/>
          </w:tcPr>
          <w:p w14:paraId="14A14746" w14:textId="77777777" w:rsidR="00BF159A" w:rsidRPr="004D4EA6" w:rsidRDefault="00BF159A" w:rsidP="00BF1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sz w:val="18"/>
                <w:szCs w:val="18"/>
              </w:rPr>
            </w:pPr>
            <w:proofErr w:type="spellStart"/>
            <w:r w:rsidRPr="004D4EA6">
              <w:rPr>
                <w:rFonts w:ascii="Ebrima" w:eastAsia="Arial" w:hAnsi="Ebrima"/>
                <w:sz w:val="18"/>
                <w:szCs w:val="18"/>
              </w:rPr>
              <w:t>Šušnjevica</w:t>
            </w:r>
            <w:proofErr w:type="spellEnd"/>
            <w:r w:rsidRPr="004D4EA6">
              <w:rPr>
                <w:rFonts w:ascii="Ebrima" w:eastAsia="Arial" w:hAnsi="Ebrima"/>
                <w:sz w:val="18"/>
                <w:szCs w:val="18"/>
              </w:rPr>
              <w:t xml:space="preserve">: </w:t>
            </w:r>
            <w:r w:rsidRPr="004D4EA6">
              <w:rPr>
                <w:rFonts w:ascii="Ebrima" w:eastAsia="Arial" w:hAnsi="Ebrima"/>
                <w:sz w:val="18"/>
                <w:szCs w:val="18"/>
              </w:rPr>
              <w:lastRenderedPageBreak/>
              <w:t>1507/19</w:t>
            </w:r>
          </w:p>
        </w:tc>
      </w:tr>
      <w:tr w:rsidR="00BF159A" w:rsidRPr="004D4EA6" w14:paraId="577ABF55" w14:textId="77777777" w:rsidTr="004D4EA6">
        <w:trPr>
          <w:trHeight w:val="203"/>
          <w:jc w:val="center"/>
        </w:trPr>
        <w:tc>
          <w:tcPr>
            <w:cnfStyle w:val="001000000000" w:firstRow="0" w:lastRow="0" w:firstColumn="1" w:lastColumn="0" w:oddVBand="0" w:evenVBand="0" w:oddHBand="0" w:evenHBand="0" w:firstRowFirstColumn="0" w:firstRowLastColumn="0" w:lastRowFirstColumn="0" w:lastRowLastColumn="0"/>
            <w:tcW w:w="617" w:type="dxa"/>
            <w:shd w:val="clear" w:color="auto" w:fill="auto"/>
            <w:vAlign w:val="center"/>
          </w:tcPr>
          <w:p w14:paraId="24489C9B" w14:textId="77777777" w:rsidR="00BF159A" w:rsidRPr="004D4EA6" w:rsidRDefault="00BF159A" w:rsidP="00BF159A">
            <w:pPr>
              <w:spacing w:line="276" w:lineRule="auto"/>
              <w:jc w:val="center"/>
              <w:rPr>
                <w:rFonts w:ascii="Ebrima" w:eastAsia="Arial" w:hAnsi="Ebrima"/>
                <w:sz w:val="18"/>
                <w:szCs w:val="18"/>
              </w:rPr>
            </w:pPr>
            <w:r w:rsidRPr="004D4EA6">
              <w:rPr>
                <w:rFonts w:ascii="Ebrima" w:eastAsia="Arial" w:hAnsi="Ebrima"/>
                <w:sz w:val="18"/>
                <w:szCs w:val="18"/>
              </w:rPr>
              <w:lastRenderedPageBreak/>
              <w:t>12.</w:t>
            </w:r>
          </w:p>
        </w:tc>
        <w:tc>
          <w:tcPr>
            <w:tcW w:w="1486" w:type="dxa"/>
            <w:shd w:val="clear" w:color="auto" w:fill="auto"/>
            <w:vAlign w:val="center"/>
          </w:tcPr>
          <w:p w14:paraId="10ACABEC"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Javne zelene površine</w:t>
            </w:r>
          </w:p>
        </w:tc>
        <w:tc>
          <w:tcPr>
            <w:tcW w:w="1399" w:type="dxa"/>
            <w:shd w:val="clear" w:color="auto" w:fill="auto"/>
            <w:vAlign w:val="center"/>
          </w:tcPr>
          <w:p w14:paraId="4B4C2665"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Javni športski i rekreacijski prostori</w:t>
            </w:r>
          </w:p>
        </w:tc>
        <w:tc>
          <w:tcPr>
            <w:tcW w:w="931" w:type="dxa"/>
            <w:shd w:val="clear" w:color="auto" w:fill="auto"/>
            <w:vAlign w:val="center"/>
          </w:tcPr>
          <w:p w14:paraId="4369CA3B"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Da</w:t>
            </w:r>
          </w:p>
        </w:tc>
        <w:tc>
          <w:tcPr>
            <w:tcW w:w="1875" w:type="dxa"/>
            <w:shd w:val="clear" w:color="auto" w:fill="auto"/>
            <w:vAlign w:val="center"/>
          </w:tcPr>
          <w:p w14:paraId="4C801598"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Općina Kršan</w:t>
            </w:r>
          </w:p>
        </w:tc>
        <w:tc>
          <w:tcPr>
            <w:tcW w:w="1634" w:type="dxa"/>
            <w:shd w:val="clear" w:color="auto" w:fill="auto"/>
            <w:vAlign w:val="center"/>
          </w:tcPr>
          <w:p w14:paraId="68C95217"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SPORTSKI CENTAR PRISTAV</w:t>
            </w:r>
          </w:p>
        </w:tc>
        <w:tc>
          <w:tcPr>
            <w:tcW w:w="1391" w:type="dxa"/>
            <w:vAlign w:val="center"/>
          </w:tcPr>
          <w:p w14:paraId="0E5F2F73"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RUKOMETNO I BOĆARSKO IGRALIŠTE</w:t>
            </w:r>
          </w:p>
        </w:tc>
        <w:tc>
          <w:tcPr>
            <w:tcW w:w="1912" w:type="dxa"/>
            <w:vAlign w:val="center"/>
          </w:tcPr>
          <w:p w14:paraId="74AC0240"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RUKOMETNO IGRALIŠTE</w:t>
            </w:r>
          </w:p>
        </w:tc>
        <w:tc>
          <w:tcPr>
            <w:tcW w:w="885" w:type="dxa"/>
            <w:vAlign w:val="center"/>
          </w:tcPr>
          <w:p w14:paraId="05DF494A"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4220,00</w:t>
            </w:r>
          </w:p>
        </w:tc>
        <w:tc>
          <w:tcPr>
            <w:tcW w:w="998" w:type="dxa"/>
            <w:vAlign w:val="center"/>
          </w:tcPr>
          <w:p w14:paraId="620B4F0F"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936,84</w:t>
            </w:r>
          </w:p>
        </w:tc>
        <w:tc>
          <w:tcPr>
            <w:tcW w:w="1097" w:type="dxa"/>
            <w:vAlign w:val="center"/>
          </w:tcPr>
          <w:p w14:paraId="66E4CE9C"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proofErr w:type="spellStart"/>
            <w:r w:rsidRPr="004D4EA6">
              <w:rPr>
                <w:rFonts w:ascii="Ebrima" w:eastAsia="Arial" w:hAnsi="Ebrima"/>
                <w:sz w:val="18"/>
                <w:szCs w:val="18"/>
              </w:rPr>
              <w:t>Blaškovići</w:t>
            </w:r>
            <w:proofErr w:type="spellEnd"/>
            <w:r w:rsidRPr="004D4EA6">
              <w:rPr>
                <w:rFonts w:ascii="Ebrima" w:eastAsia="Arial" w:hAnsi="Ebrima"/>
                <w:sz w:val="18"/>
                <w:szCs w:val="18"/>
              </w:rPr>
              <w:t xml:space="preserve">  </w:t>
            </w:r>
          </w:p>
        </w:tc>
        <w:tc>
          <w:tcPr>
            <w:tcW w:w="1023" w:type="dxa"/>
            <w:vAlign w:val="center"/>
          </w:tcPr>
          <w:p w14:paraId="72D7208B"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Kršan: 2101</w:t>
            </w:r>
          </w:p>
        </w:tc>
        <w:tc>
          <w:tcPr>
            <w:tcW w:w="1140" w:type="dxa"/>
            <w:vAlign w:val="center"/>
          </w:tcPr>
          <w:p w14:paraId="42086796" w14:textId="77777777" w:rsidR="00BF159A" w:rsidRPr="004D4EA6" w:rsidRDefault="00BF159A" w:rsidP="00BF1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Ebrima" w:eastAsia="Arial" w:hAnsi="Ebrima"/>
                <w:sz w:val="18"/>
                <w:szCs w:val="18"/>
              </w:rPr>
            </w:pPr>
            <w:r w:rsidRPr="004D4EA6">
              <w:rPr>
                <w:rFonts w:ascii="Ebrima" w:eastAsia="Arial" w:hAnsi="Ebrima"/>
                <w:sz w:val="18"/>
                <w:szCs w:val="18"/>
              </w:rPr>
              <w:t>Kršan: 2101</w:t>
            </w:r>
          </w:p>
        </w:tc>
      </w:tr>
    </w:tbl>
    <w:tbl>
      <w:tblPr>
        <w:tblStyle w:val="TableGridLight11"/>
        <w:tblpPr w:leftFromText="180" w:rightFromText="180" w:horzAnchor="margin" w:tblpXSpec="center" w:tblpY="-540"/>
        <w:tblW w:w="15921" w:type="dxa"/>
        <w:tblLook w:val="0000" w:firstRow="0" w:lastRow="0" w:firstColumn="0" w:lastColumn="0" w:noHBand="0" w:noVBand="0"/>
      </w:tblPr>
      <w:tblGrid>
        <w:gridCol w:w="647"/>
        <w:gridCol w:w="1514"/>
        <w:gridCol w:w="1229"/>
        <w:gridCol w:w="943"/>
        <w:gridCol w:w="1906"/>
        <w:gridCol w:w="1520"/>
        <w:gridCol w:w="9"/>
        <w:gridCol w:w="1451"/>
        <w:gridCol w:w="1446"/>
        <w:gridCol w:w="6"/>
        <w:gridCol w:w="876"/>
        <w:gridCol w:w="7"/>
        <w:gridCol w:w="977"/>
        <w:gridCol w:w="7"/>
        <w:gridCol w:w="1191"/>
        <w:gridCol w:w="17"/>
        <w:gridCol w:w="9"/>
        <w:gridCol w:w="1309"/>
        <w:gridCol w:w="857"/>
      </w:tblGrid>
      <w:tr w:rsidR="00BF159A" w:rsidRPr="004D4EA6" w14:paraId="1C4BBE24" w14:textId="77777777" w:rsidTr="00DF58E2">
        <w:trPr>
          <w:trHeight w:val="1374"/>
        </w:trPr>
        <w:tc>
          <w:tcPr>
            <w:tcW w:w="652" w:type="dxa"/>
            <w:vAlign w:val="center"/>
          </w:tcPr>
          <w:p w14:paraId="1B0AF18E" w14:textId="77777777" w:rsidR="00BF159A" w:rsidRPr="004D4EA6" w:rsidRDefault="00BF159A" w:rsidP="00BF159A">
            <w:pPr>
              <w:rPr>
                <w:rFonts w:ascii="Ebrima" w:eastAsia="Arial" w:hAnsi="Ebrima"/>
                <w:b/>
                <w:i/>
                <w:sz w:val="18"/>
                <w:szCs w:val="18"/>
              </w:rPr>
            </w:pPr>
            <w:r w:rsidRPr="004D4EA6">
              <w:rPr>
                <w:rFonts w:ascii="Ebrima" w:eastAsia="Arial" w:hAnsi="Ebrima"/>
                <w:b/>
                <w:i/>
                <w:sz w:val="18"/>
                <w:szCs w:val="18"/>
              </w:rPr>
              <w:t>13.</w:t>
            </w:r>
          </w:p>
        </w:tc>
        <w:tc>
          <w:tcPr>
            <w:tcW w:w="1533" w:type="dxa"/>
            <w:vAlign w:val="center"/>
          </w:tcPr>
          <w:p w14:paraId="0DE1879E" w14:textId="77777777" w:rsidR="00BF159A" w:rsidRPr="004D4EA6" w:rsidRDefault="00BF159A" w:rsidP="00BF159A">
            <w:pPr>
              <w:rPr>
                <w:rFonts w:ascii="Ebrima" w:eastAsia="Arial" w:hAnsi="Ebrima"/>
                <w:i/>
                <w:sz w:val="18"/>
                <w:szCs w:val="18"/>
              </w:rPr>
            </w:pPr>
          </w:p>
          <w:p w14:paraId="201C6043"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Javne zelene</w:t>
            </w:r>
          </w:p>
          <w:p w14:paraId="7BA5B617"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površine</w:t>
            </w:r>
          </w:p>
        </w:tc>
        <w:tc>
          <w:tcPr>
            <w:tcW w:w="1233" w:type="dxa"/>
            <w:vAlign w:val="center"/>
          </w:tcPr>
          <w:p w14:paraId="1F4782B3"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Javni športski i rekreacijski prostori</w:t>
            </w:r>
          </w:p>
        </w:tc>
        <w:tc>
          <w:tcPr>
            <w:tcW w:w="958" w:type="dxa"/>
            <w:vAlign w:val="center"/>
          </w:tcPr>
          <w:p w14:paraId="156DC7B3" w14:textId="77777777" w:rsidR="00BF159A" w:rsidRPr="004D4EA6" w:rsidRDefault="00BF159A" w:rsidP="00BF159A">
            <w:pPr>
              <w:jc w:val="center"/>
              <w:rPr>
                <w:rFonts w:ascii="Ebrima" w:eastAsia="Arial" w:hAnsi="Ebrima"/>
                <w:sz w:val="18"/>
                <w:szCs w:val="18"/>
              </w:rPr>
            </w:pPr>
          </w:p>
          <w:p w14:paraId="2F92DA1F" w14:textId="77777777" w:rsidR="00BF159A" w:rsidRPr="004D4EA6" w:rsidRDefault="00BF159A" w:rsidP="00BF159A">
            <w:pPr>
              <w:jc w:val="center"/>
              <w:rPr>
                <w:rFonts w:ascii="Ebrima" w:eastAsia="Arial" w:hAnsi="Ebrima"/>
                <w:i/>
                <w:sz w:val="18"/>
                <w:szCs w:val="18"/>
              </w:rPr>
            </w:pPr>
            <w:r w:rsidRPr="004D4EA6">
              <w:rPr>
                <w:rFonts w:ascii="Ebrima" w:eastAsia="Arial" w:hAnsi="Ebrima"/>
                <w:sz w:val="18"/>
                <w:szCs w:val="18"/>
              </w:rPr>
              <w:t>Da</w:t>
            </w:r>
          </w:p>
        </w:tc>
        <w:tc>
          <w:tcPr>
            <w:tcW w:w="1935" w:type="dxa"/>
            <w:vAlign w:val="center"/>
          </w:tcPr>
          <w:p w14:paraId="2FC6A4AA" w14:textId="77777777" w:rsidR="00BF159A" w:rsidRPr="004D4EA6" w:rsidRDefault="00BF159A" w:rsidP="00BF159A">
            <w:pPr>
              <w:rPr>
                <w:rFonts w:ascii="Ebrima" w:eastAsia="Arial" w:hAnsi="Ebrima"/>
                <w:sz w:val="18"/>
                <w:szCs w:val="18"/>
              </w:rPr>
            </w:pPr>
          </w:p>
          <w:p w14:paraId="72A7D995" w14:textId="77777777" w:rsidR="00BF159A" w:rsidRPr="004D4EA6" w:rsidRDefault="00BF159A" w:rsidP="00BF159A">
            <w:pPr>
              <w:jc w:val="center"/>
              <w:rPr>
                <w:rFonts w:ascii="Ebrima" w:eastAsia="Arial" w:hAnsi="Ebrima"/>
                <w:i/>
                <w:sz w:val="18"/>
                <w:szCs w:val="18"/>
              </w:rPr>
            </w:pPr>
            <w:r w:rsidRPr="004D4EA6">
              <w:rPr>
                <w:rFonts w:ascii="Ebrima" w:eastAsia="Arial" w:hAnsi="Ebrima"/>
                <w:sz w:val="18"/>
                <w:szCs w:val="18"/>
              </w:rPr>
              <w:t>Općina Kršan</w:t>
            </w:r>
          </w:p>
        </w:tc>
        <w:tc>
          <w:tcPr>
            <w:tcW w:w="1360" w:type="dxa"/>
            <w:vAlign w:val="center"/>
          </w:tcPr>
          <w:p w14:paraId="2C532270" w14:textId="77777777" w:rsidR="00BF159A" w:rsidRPr="004D4EA6" w:rsidRDefault="00BF159A" w:rsidP="00BF159A">
            <w:pPr>
              <w:rPr>
                <w:rFonts w:ascii="Ebrima" w:eastAsia="Arial" w:hAnsi="Ebrima"/>
                <w:sz w:val="18"/>
                <w:szCs w:val="18"/>
              </w:rPr>
            </w:pPr>
            <w:r w:rsidRPr="004D4EA6">
              <w:rPr>
                <w:rFonts w:ascii="Ebrima" w:eastAsia="Arial" w:hAnsi="Ebrima"/>
                <w:sz w:val="18"/>
                <w:szCs w:val="18"/>
              </w:rPr>
              <w:t>BOĆARSKO IGRALIŠTE</w:t>
            </w:r>
          </w:p>
          <w:p w14:paraId="0C5CFF87"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 xml:space="preserve">ČEPIĆ </w:t>
            </w:r>
          </w:p>
        </w:tc>
        <w:tc>
          <w:tcPr>
            <w:tcW w:w="1470" w:type="dxa"/>
            <w:gridSpan w:val="2"/>
            <w:vAlign w:val="center"/>
          </w:tcPr>
          <w:p w14:paraId="66C3938A" w14:textId="77777777" w:rsidR="00BF159A" w:rsidRPr="004D4EA6" w:rsidRDefault="00BF159A" w:rsidP="00BF159A">
            <w:pPr>
              <w:rPr>
                <w:rFonts w:ascii="Ebrima" w:eastAsia="Arial" w:hAnsi="Ebrima"/>
                <w:sz w:val="18"/>
                <w:szCs w:val="18"/>
              </w:rPr>
            </w:pPr>
          </w:p>
          <w:p w14:paraId="7800097E"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BOĆARSKO IGRALIŠTE</w:t>
            </w:r>
          </w:p>
        </w:tc>
        <w:tc>
          <w:tcPr>
            <w:tcW w:w="1462" w:type="dxa"/>
            <w:gridSpan w:val="2"/>
            <w:vAlign w:val="center"/>
          </w:tcPr>
          <w:p w14:paraId="34792A59" w14:textId="77777777" w:rsidR="00BF159A" w:rsidRPr="004D4EA6" w:rsidRDefault="00BF159A" w:rsidP="00BF159A">
            <w:pPr>
              <w:rPr>
                <w:rFonts w:ascii="Ebrima" w:eastAsia="Arial" w:hAnsi="Ebrima"/>
                <w:sz w:val="18"/>
                <w:szCs w:val="18"/>
              </w:rPr>
            </w:pPr>
          </w:p>
          <w:p w14:paraId="275A70AD"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BOĆARSKO IGRALIŠTE</w:t>
            </w:r>
          </w:p>
        </w:tc>
        <w:tc>
          <w:tcPr>
            <w:tcW w:w="903" w:type="dxa"/>
            <w:gridSpan w:val="2"/>
            <w:vAlign w:val="center"/>
          </w:tcPr>
          <w:p w14:paraId="53A1563E" w14:textId="77777777" w:rsidR="00BF159A" w:rsidRPr="004D4EA6" w:rsidRDefault="00BF159A" w:rsidP="00BF159A">
            <w:pPr>
              <w:rPr>
                <w:rFonts w:ascii="Ebrima" w:eastAsia="Arial" w:hAnsi="Ebrima"/>
                <w:i/>
                <w:sz w:val="18"/>
                <w:szCs w:val="18"/>
              </w:rPr>
            </w:pPr>
          </w:p>
        </w:tc>
        <w:tc>
          <w:tcPr>
            <w:tcW w:w="991" w:type="dxa"/>
            <w:gridSpan w:val="2"/>
            <w:vAlign w:val="center"/>
          </w:tcPr>
          <w:p w14:paraId="6F76679B" w14:textId="77777777" w:rsidR="00BF159A" w:rsidRPr="004D4EA6" w:rsidRDefault="00BF159A" w:rsidP="00BF159A">
            <w:pPr>
              <w:rPr>
                <w:rFonts w:ascii="Ebrima" w:eastAsia="Arial" w:hAnsi="Ebrima"/>
                <w:i/>
                <w:sz w:val="18"/>
                <w:szCs w:val="18"/>
              </w:rPr>
            </w:pPr>
          </w:p>
        </w:tc>
        <w:tc>
          <w:tcPr>
            <w:tcW w:w="1196" w:type="dxa"/>
            <w:vAlign w:val="center"/>
          </w:tcPr>
          <w:p w14:paraId="2C719268" w14:textId="77777777" w:rsidR="00BF159A" w:rsidRPr="004D4EA6" w:rsidRDefault="00BF159A" w:rsidP="00BF159A">
            <w:pPr>
              <w:rPr>
                <w:rFonts w:ascii="Ebrima" w:eastAsia="Arial" w:hAnsi="Ebrima"/>
                <w:i/>
                <w:sz w:val="18"/>
                <w:szCs w:val="18"/>
              </w:rPr>
            </w:pPr>
          </w:p>
          <w:p w14:paraId="1C0A653E"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Čepić</w:t>
            </w:r>
          </w:p>
        </w:tc>
        <w:tc>
          <w:tcPr>
            <w:tcW w:w="1368" w:type="dxa"/>
            <w:gridSpan w:val="3"/>
            <w:vAlign w:val="center"/>
          </w:tcPr>
          <w:p w14:paraId="55DABD9C" w14:textId="77777777" w:rsidR="00BF159A" w:rsidRPr="004D4EA6" w:rsidRDefault="00BF159A" w:rsidP="00BF159A">
            <w:pPr>
              <w:rPr>
                <w:rFonts w:ascii="Ebrima" w:eastAsia="Arial" w:hAnsi="Ebrima"/>
                <w:i/>
                <w:sz w:val="18"/>
                <w:szCs w:val="18"/>
              </w:rPr>
            </w:pPr>
          </w:p>
        </w:tc>
        <w:tc>
          <w:tcPr>
            <w:tcW w:w="860" w:type="dxa"/>
            <w:vAlign w:val="center"/>
          </w:tcPr>
          <w:p w14:paraId="43A8EB74" w14:textId="77777777" w:rsidR="00BF159A" w:rsidRPr="004D4EA6" w:rsidRDefault="00BF159A" w:rsidP="00BF159A">
            <w:pPr>
              <w:jc w:val="center"/>
              <w:rPr>
                <w:rFonts w:ascii="Ebrima" w:eastAsia="Arial" w:hAnsi="Ebrima"/>
                <w:i/>
                <w:sz w:val="18"/>
                <w:szCs w:val="20"/>
              </w:rPr>
            </w:pPr>
          </w:p>
          <w:p w14:paraId="425D9C8E" w14:textId="77777777" w:rsidR="00BF159A" w:rsidRPr="004D4EA6" w:rsidRDefault="00BF159A" w:rsidP="00BF159A">
            <w:pPr>
              <w:jc w:val="center"/>
              <w:rPr>
                <w:rFonts w:ascii="Ebrima" w:eastAsia="Arial" w:hAnsi="Ebrima"/>
                <w:i/>
                <w:sz w:val="18"/>
                <w:szCs w:val="20"/>
              </w:rPr>
            </w:pPr>
            <w:r w:rsidRPr="004D4EA6">
              <w:rPr>
                <w:rFonts w:ascii="Ebrima" w:eastAsia="Arial" w:hAnsi="Ebrima"/>
                <w:i/>
                <w:sz w:val="18"/>
                <w:szCs w:val="20"/>
              </w:rPr>
              <w:t>1706/2</w:t>
            </w:r>
          </w:p>
        </w:tc>
      </w:tr>
      <w:tr w:rsidR="00BF159A" w:rsidRPr="004D4EA6" w14:paraId="1ADE3F7E" w14:textId="77777777" w:rsidTr="00FF6CD1">
        <w:trPr>
          <w:trHeight w:val="1391"/>
        </w:trPr>
        <w:tc>
          <w:tcPr>
            <w:tcW w:w="652" w:type="dxa"/>
            <w:vAlign w:val="center"/>
          </w:tcPr>
          <w:p w14:paraId="20CA3AA7" w14:textId="77777777" w:rsidR="00BF159A" w:rsidRPr="004D4EA6" w:rsidRDefault="00BF159A" w:rsidP="00BF159A">
            <w:pPr>
              <w:rPr>
                <w:rFonts w:ascii="Ebrima" w:eastAsia="Arial" w:hAnsi="Ebrima"/>
                <w:b/>
                <w:i/>
                <w:sz w:val="18"/>
                <w:szCs w:val="18"/>
              </w:rPr>
            </w:pPr>
            <w:r w:rsidRPr="004D4EA6">
              <w:rPr>
                <w:rFonts w:ascii="Ebrima" w:eastAsia="Arial" w:hAnsi="Ebrima"/>
                <w:b/>
                <w:i/>
                <w:sz w:val="18"/>
                <w:szCs w:val="18"/>
              </w:rPr>
              <w:lastRenderedPageBreak/>
              <w:t>14.</w:t>
            </w:r>
          </w:p>
        </w:tc>
        <w:tc>
          <w:tcPr>
            <w:tcW w:w="1533" w:type="dxa"/>
            <w:vAlign w:val="center"/>
          </w:tcPr>
          <w:p w14:paraId="0938EEC4"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Javne zelene</w:t>
            </w:r>
          </w:p>
          <w:p w14:paraId="682C7D5D"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površine</w:t>
            </w:r>
          </w:p>
        </w:tc>
        <w:tc>
          <w:tcPr>
            <w:tcW w:w="1233" w:type="dxa"/>
            <w:vAlign w:val="center"/>
          </w:tcPr>
          <w:p w14:paraId="0DD2406A"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Javni športski i rekreacijski prostori</w:t>
            </w:r>
          </w:p>
        </w:tc>
        <w:tc>
          <w:tcPr>
            <w:tcW w:w="958" w:type="dxa"/>
            <w:vAlign w:val="center"/>
          </w:tcPr>
          <w:p w14:paraId="55FDDE00" w14:textId="77777777" w:rsidR="00BF159A" w:rsidRPr="004D4EA6" w:rsidRDefault="00BF159A" w:rsidP="00BF159A">
            <w:pPr>
              <w:jc w:val="center"/>
              <w:rPr>
                <w:rFonts w:ascii="Ebrima" w:eastAsia="Arial" w:hAnsi="Ebrima"/>
                <w:sz w:val="18"/>
                <w:szCs w:val="18"/>
              </w:rPr>
            </w:pPr>
          </w:p>
          <w:p w14:paraId="073A8862" w14:textId="77777777" w:rsidR="00BF159A" w:rsidRPr="004D4EA6" w:rsidRDefault="00BF159A" w:rsidP="00BF159A">
            <w:pPr>
              <w:jc w:val="center"/>
              <w:rPr>
                <w:rFonts w:ascii="Ebrima" w:eastAsia="Arial" w:hAnsi="Ebrima"/>
                <w:i/>
                <w:sz w:val="18"/>
                <w:szCs w:val="18"/>
              </w:rPr>
            </w:pPr>
            <w:r w:rsidRPr="004D4EA6">
              <w:rPr>
                <w:rFonts w:ascii="Ebrima" w:eastAsia="Arial" w:hAnsi="Ebrima"/>
                <w:sz w:val="18"/>
                <w:szCs w:val="18"/>
              </w:rPr>
              <w:t>Da</w:t>
            </w:r>
          </w:p>
        </w:tc>
        <w:tc>
          <w:tcPr>
            <w:tcW w:w="1935" w:type="dxa"/>
            <w:vAlign w:val="center"/>
          </w:tcPr>
          <w:p w14:paraId="6B8EDE08" w14:textId="77777777" w:rsidR="00BF159A" w:rsidRPr="004D4EA6" w:rsidRDefault="00BF159A" w:rsidP="00BF159A">
            <w:pPr>
              <w:jc w:val="center"/>
              <w:rPr>
                <w:rFonts w:ascii="Ebrima" w:eastAsia="Arial" w:hAnsi="Ebrima"/>
                <w:sz w:val="18"/>
                <w:szCs w:val="18"/>
              </w:rPr>
            </w:pPr>
          </w:p>
          <w:p w14:paraId="62E8CF37" w14:textId="77777777" w:rsidR="00BF159A" w:rsidRPr="004D4EA6" w:rsidRDefault="00BF159A" w:rsidP="00BF159A">
            <w:pPr>
              <w:jc w:val="center"/>
              <w:rPr>
                <w:rFonts w:ascii="Ebrima" w:eastAsia="Arial" w:hAnsi="Ebrima"/>
                <w:i/>
                <w:sz w:val="18"/>
                <w:szCs w:val="18"/>
              </w:rPr>
            </w:pPr>
            <w:r w:rsidRPr="004D4EA6">
              <w:rPr>
                <w:rFonts w:ascii="Ebrima" w:eastAsia="Arial" w:hAnsi="Ebrima"/>
                <w:sz w:val="18"/>
                <w:szCs w:val="18"/>
              </w:rPr>
              <w:t>Općina Kršan</w:t>
            </w:r>
          </w:p>
        </w:tc>
        <w:tc>
          <w:tcPr>
            <w:tcW w:w="1369" w:type="dxa"/>
            <w:gridSpan w:val="2"/>
            <w:vAlign w:val="center"/>
          </w:tcPr>
          <w:p w14:paraId="186269FE" w14:textId="77777777" w:rsidR="00BF159A" w:rsidRPr="004D4EA6" w:rsidRDefault="00BF159A" w:rsidP="00BF159A">
            <w:pPr>
              <w:rPr>
                <w:rFonts w:ascii="Ebrima" w:eastAsia="Arial" w:hAnsi="Ebrima"/>
                <w:sz w:val="18"/>
                <w:szCs w:val="18"/>
              </w:rPr>
            </w:pPr>
            <w:r w:rsidRPr="004D4EA6">
              <w:rPr>
                <w:rFonts w:ascii="Ebrima" w:eastAsia="Arial" w:hAnsi="Ebrima"/>
                <w:sz w:val="18"/>
                <w:szCs w:val="18"/>
              </w:rPr>
              <w:t>BOĆARSKO IGRALIŠTE</w:t>
            </w:r>
          </w:p>
          <w:p w14:paraId="1288F62A"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POTPIĆAN</w:t>
            </w:r>
          </w:p>
        </w:tc>
        <w:tc>
          <w:tcPr>
            <w:tcW w:w="1461" w:type="dxa"/>
            <w:vAlign w:val="center"/>
          </w:tcPr>
          <w:p w14:paraId="2B586846" w14:textId="77777777" w:rsidR="00BF159A" w:rsidRPr="004D4EA6" w:rsidRDefault="00BF159A" w:rsidP="00BF159A">
            <w:pPr>
              <w:rPr>
                <w:rFonts w:ascii="Ebrima" w:eastAsia="Arial" w:hAnsi="Ebrima"/>
                <w:sz w:val="18"/>
                <w:szCs w:val="18"/>
              </w:rPr>
            </w:pPr>
          </w:p>
          <w:p w14:paraId="79A5160D"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BOĆARSKO IGRALIŠTE</w:t>
            </w:r>
          </w:p>
        </w:tc>
        <w:tc>
          <w:tcPr>
            <w:tcW w:w="1456" w:type="dxa"/>
            <w:vAlign w:val="center"/>
          </w:tcPr>
          <w:p w14:paraId="4D4BDBA5" w14:textId="77777777" w:rsidR="00BF159A" w:rsidRPr="004D4EA6" w:rsidRDefault="00BF159A" w:rsidP="00BF159A">
            <w:pPr>
              <w:rPr>
                <w:rFonts w:ascii="Ebrima" w:eastAsia="Arial" w:hAnsi="Ebrima"/>
                <w:sz w:val="18"/>
                <w:szCs w:val="18"/>
              </w:rPr>
            </w:pPr>
          </w:p>
          <w:p w14:paraId="72362A92"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BOĆARSKO IGRALIŠTE</w:t>
            </w:r>
          </w:p>
        </w:tc>
        <w:tc>
          <w:tcPr>
            <w:tcW w:w="909" w:type="dxa"/>
            <w:gridSpan w:val="3"/>
            <w:vAlign w:val="center"/>
          </w:tcPr>
          <w:p w14:paraId="230C16E1" w14:textId="77777777" w:rsidR="00BF159A" w:rsidRPr="004D4EA6" w:rsidRDefault="00BF159A" w:rsidP="00BF159A">
            <w:pPr>
              <w:rPr>
                <w:rFonts w:ascii="Ebrima" w:eastAsia="Arial" w:hAnsi="Ebrima"/>
                <w:i/>
                <w:sz w:val="18"/>
                <w:szCs w:val="18"/>
              </w:rPr>
            </w:pPr>
          </w:p>
        </w:tc>
        <w:tc>
          <w:tcPr>
            <w:tcW w:w="991" w:type="dxa"/>
            <w:gridSpan w:val="2"/>
            <w:vAlign w:val="center"/>
          </w:tcPr>
          <w:p w14:paraId="21D688B0" w14:textId="77777777" w:rsidR="00BF159A" w:rsidRPr="004D4EA6" w:rsidRDefault="00BF159A" w:rsidP="00BF159A">
            <w:pPr>
              <w:rPr>
                <w:rFonts w:ascii="Ebrima" w:eastAsia="Arial" w:hAnsi="Ebrima"/>
                <w:i/>
                <w:sz w:val="18"/>
                <w:szCs w:val="18"/>
              </w:rPr>
            </w:pPr>
          </w:p>
        </w:tc>
        <w:tc>
          <w:tcPr>
            <w:tcW w:w="1213" w:type="dxa"/>
            <w:gridSpan w:val="2"/>
            <w:vAlign w:val="center"/>
          </w:tcPr>
          <w:p w14:paraId="3E467E56" w14:textId="77777777" w:rsidR="00BF159A" w:rsidRPr="004D4EA6" w:rsidRDefault="00BF159A" w:rsidP="00BF159A">
            <w:pPr>
              <w:rPr>
                <w:rFonts w:ascii="Ebrima" w:eastAsia="Arial" w:hAnsi="Ebrima"/>
                <w:i/>
                <w:sz w:val="18"/>
                <w:szCs w:val="18"/>
              </w:rPr>
            </w:pPr>
          </w:p>
          <w:p w14:paraId="31697E23"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Potpićan</w:t>
            </w:r>
          </w:p>
        </w:tc>
        <w:tc>
          <w:tcPr>
            <w:tcW w:w="1351" w:type="dxa"/>
            <w:gridSpan w:val="2"/>
            <w:vAlign w:val="center"/>
          </w:tcPr>
          <w:p w14:paraId="3718D6D6" w14:textId="77777777" w:rsidR="00BF159A" w:rsidRPr="004D4EA6" w:rsidRDefault="00BF159A" w:rsidP="00BF159A">
            <w:pPr>
              <w:rPr>
                <w:rFonts w:ascii="Ebrima" w:eastAsia="Arial" w:hAnsi="Ebrima"/>
                <w:i/>
                <w:sz w:val="18"/>
                <w:szCs w:val="18"/>
              </w:rPr>
            </w:pPr>
          </w:p>
        </w:tc>
        <w:tc>
          <w:tcPr>
            <w:tcW w:w="860" w:type="dxa"/>
            <w:vAlign w:val="center"/>
          </w:tcPr>
          <w:p w14:paraId="4EF6AC94" w14:textId="77777777" w:rsidR="00BF159A" w:rsidRPr="004D4EA6" w:rsidRDefault="00BF159A" w:rsidP="00BF159A">
            <w:pPr>
              <w:jc w:val="center"/>
              <w:rPr>
                <w:rFonts w:ascii="Ebrima" w:eastAsia="Arial" w:hAnsi="Ebrima"/>
                <w:i/>
                <w:sz w:val="18"/>
                <w:szCs w:val="20"/>
              </w:rPr>
            </w:pPr>
          </w:p>
          <w:p w14:paraId="684785A0" w14:textId="77777777" w:rsidR="00BF159A" w:rsidRPr="004D4EA6" w:rsidRDefault="00BF159A" w:rsidP="00BF159A">
            <w:pPr>
              <w:jc w:val="center"/>
              <w:rPr>
                <w:rFonts w:ascii="Ebrima" w:eastAsia="Arial" w:hAnsi="Ebrima"/>
                <w:i/>
                <w:sz w:val="18"/>
                <w:szCs w:val="20"/>
              </w:rPr>
            </w:pPr>
            <w:r w:rsidRPr="004D4EA6">
              <w:rPr>
                <w:rFonts w:ascii="Ebrima" w:eastAsia="Arial" w:hAnsi="Ebrima"/>
                <w:i/>
                <w:sz w:val="18"/>
                <w:szCs w:val="20"/>
              </w:rPr>
              <w:t>54/43</w:t>
            </w:r>
          </w:p>
        </w:tc>
      </w:tr>
      <w:tr w:rsidR="00BF159A" w:rsidRPr="004D4EA6" w14:paraId="36B4FD16" w14:textId="77777777" w:rsidTr="00DF58E2">
        <w:trPr>
          <w:trHeight w:val="1356"/>
        </w:trPr>
        <w:tc>
          <w:tcPr>
            <w:tcW w:w="652" w:type="dxa"/>
            <w:vAlign w:val="center"/>
          </w:tcPr>
          <w:p w14:paraId="5B367B9F" w14:textId="77777777" w:rsidR="00BF159A" w:rsidRPr="004D4EA6" w:rsidRDefault="00BF159A" w:rsidP="00BF159A">
            <w:pPr>
              <w:rPr>
                <w:rFonts w:ascii="Ebrima" w:eastAsia="Arial" w:hAnsi="Ebrima"/>
                <w:b/>
                <w:i/>
                <w:sz w:val="18"/>
                <w:szCs w:val="18"/>
              </w:rPr>
            </w:pPr>
          </w:p>
          <w:p w14:paraId="54315B1A" w14:textId="77777777" w:rsidR="00BF159A" w:rsidRPr="004D4EA6" w:rsidRDefault="00BF159A" w:rsidP="00BF159A">
            <w:pPr>
              <w:rPr>
                <w:rFonts w:ascii="Ebrima" w:eastAsia="Arial" w:hAnsi="Ebrima"/>
                <w:b/>
                <w:i/>
                <w:sz w:val="18"/>
                <w:szCs w:val="18"/>
              </w:rPr>
            </w:pPr>
            <w:r w:rsidRPr="004D4EA6">
              <w:rPr>
                <w:rFonts w:ascii="Ebrima" w:eastAsia="Arial" w:hAnsi="Ebrima"/>
                <w:b/>
                <w:i/>
                <w:sz w:val="18"/>
                <w:szCs w:val="18"/>
              </w:rPr>
              <w:t>15.</w:t>
            </w:r>
          </w:p>
        </w:tc>
        <w:tc>
          <w:tcPr>
            <w:tcW w:w="1533" w:type="dxa"/>
            <w:vAlign w:val="center"/>
          </w:tcPr>
          <w:p w14:paraId="0480D435"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Javne zelene</w:t>
            </w:r>
          </w:p>
          <w:p w14:paraId="5D59ADF9" w14:textId="77777777" w:rsidR="00BF159A" w:rsidRPr="004D4EA6" w:rsidRDefault="00BF159A" w:rsidP="00BF159A">
            <w:pPr>
              <w:rPr>
                <w:rFonts w:ascii="Ebrima" w:eastAsia="Arial" w:hAnsi="Ebrima"/>
                <w:i/>
                <w:sz w:val="18"/>
                <w:szCs w:val="18"/>
              </w:rPr>
            </w:pPr>
            <w:r w:rsidRPr="004D4EA6">
              <w:rPr>
                <w:rFonts w:ascii="Ebrima" w:eastAsia="Arial" w:hAnsi="Ebrima"/>
                <w:i/>
                <w:sz w:val="18"/>
                <w:szCs w:val="18"/>
              </w:rPr>
              <w:t>površine</w:t>
            </w:r>
          </w:p>
        </w:tc>
        <w:tc>
          <w:tcPr>
            <w:tcW w:w="1233" w:type="dxa"/>
            <w:vAlign w:val="center"/>
          </w:tcPr>
          <w:p w14:paraId="5474168D"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Javni športski i rekreacijski prostori</w:t>
            </w:r>
          </w:p>
        </w:tc>
        <w:tc>
          <w:tcPr>
            <w:tcW w:w="958" w:type="dxa"/>
            <w:vAlign w:val="center"/>
          </w:tcPr>
          <w:p w14:paraId="04920B0C" w14:textId="77777777" w:rsidR="00BF159A" w:rsidRPr="004D4EA6" w:rsidRDefault="00BF159A" w:rsidP="00BF159A">
            <w:pPr>
              <w:jc w:val="center"/>
              <w:rPr>
                <w:rFonts w:ascii="Ebrima" w:eastAsia="Arial" w:hAnsi="Ebrima"/>
                <w:sz w:val="18"/>
                <w:szCs w:val="18"/>
              </w:rPr>
            </w:pPr>
          </w:p>
          <w:p w14:paraId="71BE8D72" w14:textId="77777777" w:rsidR="00BF159A" w:rsidRPr="004D4EA6" w:rsidRDefault="00BF159A" w:rsidP="00BF159A">
            <w:pPr>
              <w:jc w:val="center"/>
              <w:rPr>
                <w:rFonts w:ascii="Ebrima" w:eastAsia="Arial" w:hAnsi="Ebrima"/>
                <w:i/>
                <w:sz w:val="18"/>
                <w:szCs w:val="18"/>
              </w:rPr>
            </w:pPr>
            <w:r w:rsidRPr="004D4EA6">
              <w:rPr>
                <w:rFonts w:ascii="Ebrima" w:eastAsia="Arial" w:hAnsi="Ebrima"/>
                <w:sz w:val="18"/>
                <w:szCs w:val="18"/>
              </w:rPr>
              <w:t>Da</w:t>
            </w:r>
          </w:p>
        </w:tc>
        <w:tc>
          <w:tcPr>
            <w:tcW w:w="1935" w:type="dxa"/>
            <w:vAlign w:val="center"/>
          </w:tcPr>
          <w:p w14:paraId="36453032" w14:textId="77777777" w:rsidR="00BF159A" w:rsidRPr="004D4EA6" w:rsidRDefault="00BF159A" w:rsidP="00BF159A">
            <w:pPr>
              <w:rPr>
                <w:rFonts w:ascii="Ebrima" w:eastAsia="Arial" w:hAnsi="Ebrima"/>
                <w:sz w:val="18"/>
                <w:szCs w:val="18"/>
              </w:rPr>
            </w:pPr>
          </w:p>
          <w:p w14:paraId="1756C9A8" w14:textId="77777777" w:rsidR="00BF159A" w:rsidRPr="004D4EA6" w:rsidRDefault="00BF159A" w:rsidP="00BF159A">
            <w:pPr>
              <w:jc w:val="center"/>
              <w:rPr>
                <w:rFonts w:ascii="Ebrima" w:eastAsia="Arial" w:hAnsi="Ebrima"/>
                <w:sz w:val="18"/>
                <w:szCs w:val="18"/>
              </w:rPr>
            </w:pPr>
            <w:r w:rsidRPr="004D4EA6">
              <w:rPr>
                <w:rFonts w:ascii="Ebrima" w:eastAsia="Arial" w:hAnsi="Ebrima"/>
                <w:sz w:val="18"/>
                <w:szCs w:val="18"/>
              </w:rPr>
              <w:t>Općina Kršan</w:t>
            </w:r>
          </w:p>
          <w:p w14:paraId="7782DD30" w14:textId="77777777" w:rsidR="00BF159A" w:rsidRPr="004D4EA6" w:rsidRDefault="00BF159A" w:rsidP="00BF159A">
            <w:pPr>
              <w:jc w:val="center"/>
              <w:rPr>
                <w:rFonts w:ascii="Ebrima" w:eastAsia="Arial" w:hAnsi="Ebrima"/>
                <w:i/>
                <w:sz w:val="18"/>
                <w:szCs w:val="18"/>
              </w:rPr>
            </w:pPr>
            <w:r w:rsidRPr="004D4EA6">
              <w:rPr>
                <w:rFonts w:ascii="Ebrima" w:eastAsia="Arial" w:hAnsi="Ebrima"/>
                <w:sz w:val="18"/>
                <w:szCs w:val="18"/>
              </w:rPr>
              <w:t>(korisnik)</w:t>
            </w:r>
          </w:p>
        </w:tc>
        <w:tc>
          <w:tcPr>
            <w:tcW w:w="1369" w:type="dxa"/>
            <w:gridSpan w:val="2"/>
            <w:vAlign w:val="center"/>
          </w:tcPr>
          <w:p w14:paraId="726C6C40" w14:textId="77777777" w:rsidR="00BF159A" w:rsidRPr="004D4EA6" w:rsidRDefault="00BF159A" w:rsidP="00BF159A">
            <w:pPr>
              <w:rPr>
                <w:rFonts w:ascii="Ebrima" w:eastAsia="Arial" w:hAnsi="Ebrima"/>
                <w:sz w:val="18"/>
                <w:szCs w:val="18"/>
              </w:rPr>
            </w:pPr>
            <w:r w:rsidRPr="004D4EA6">
              <w:rPr>
                <w:rFonts w:ascii="Ebrima" w:eastAsia="Arial" w:hAnsi="Ebrima"/>
                <w:sz w:val="18"/>
                <w:szCs w:val="18"/>
              </w:rPr>
              <w:t>BOĆARSKO IGRALIŠTE</w:t>
            </w:r>
          </w:p>
          <w:p w14:paraId="4481D028"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 xml:space="preserve">ŠUŠNJEVICA </w:t>
            </w:r>
          </w:p>
        </w:tc>
        <w:tc>
          <w:tcPr>
            <w:tcW w:w="1461" w:type="dxa"/>
            <w:vAlign w:val="center"/>
          </w:tcPr>
          <w:p w14:paraId="431B6094" w14:textId="77777777" w:rsidR="00BF159A" w:rsidRPr="004D4EA6" w:rsidRDefault="00BF159A" w:rsidP="00BF159A">
            <w:pPr>
              <w:rPr>
                <w:rFonts w:ascii="Ebrima" w:eastAsia="Arial" w:hAnsi="Ebrima"/>
                <w:sz w:val="18"/>
                <w:szCs w:val="18"/>
              </w:rPr>
            </w:pPr>
          </w:p>
          <w:p w14:paraId="0C54E3A3"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 xml:space="preserve">BOĆARSKO IGRALIŠTE </w:t>
            </w:r>
          </w:p>
        </w:tc>
        <w:tc>
          <w:tcPr>
            <w:tcW w:w="1462" w:type="dxa"/>
            <w:gridSpan w:val="2"/>
            <w:vAlign w:val="center"/>
          </w:tcPr>
          <w:p w14:paraId="2FAD9DD6" w14:textId="77777777" w:rsidR="00BF159A" w:rsidRPr="004D4EA6" w:rsidRDefault="00BF159A" w:rsidP="00BF159A">
            <w:pPr>
              <w:rPr>
                <w:rFonts w:ascii="Ebrima" w:eastAsia="Arial" w:hAnsi="Ebrima"/>
                <w:sz w:val="18"/>
                <w:szCs w:val="18"/>
              </w:rPr>
            </w:pPr>
          </w:p>
          <w:p w14:paraId="328CE85E" w14:textId="77777777" w:rsidR="00BF159A" w:rsidRPr="004D4EA6" w:rsidRDefault="00BF159A" w:rsidP="00BF159A">
            <w:pPr>
              <w:rPr>
                <w:rFonts w:ascii="Ebrima" w:eastAsia="Arial" w:hAnsi="Ebrima"/>
                <w:i/>
                <w:sz w:val="18"/>
                <w:szCs w:val="18"/>
              </w:rPr>
            </w:pPr>
            <w:r w:rsidRPr="004D4EA6">
              <w:rPr>
                <w:rFonts w:ascii="Ebrima" w:eastAsia="Arial" w:hAnsi="Ebrima"/>
                <w:sz w:val="18"/>
                <w:szCs w:val="18"/>
              </w:rPr>
              <w:t>BOĆARSKO IGRALIŠTE</w:t>
            </w:r>
          </w:p>
        </w:tc>
        <w:tc>
          <w:tcPr>
            <w:tcW w:w="896" w:type="dxa"/>
            <w:vAlign w:val="center"/>
          </w:tcPr>
          <w:p w14:paraId="62BB3EE1" w14:textId="77777777" w:rsidR="00BF159A" w:rsidRPr="004D4EA6" w:rsidRDefault="00BF159A" w:rsidP="00BF159A">
            <w:pPr>
              <w:rPr>
                <w:rFonts w:ascii="Ebrima" w:eastAsia="Arial" w:hAnsi="Ebrima"/>
                <w:i/>
                <w:sz w:val="18"/>
                <w:szCs w:val="18"/>
              </w:rPr>
            </w:pPr>
          </w:p>
        </w:tc>
        <w:tc>
          <w:tcPr>
            <w:tcW w:w="991" w:type="dxa"/>
            <w:gridSpan w:val="2"/>
            <w:vAlign w:val="center"/>
          </w:tcPr>
          <w:p w14:paraId="44682AAF" w14:textId="77777777" w:rsidR="00BF159A" w:rsidRPr="004D4EA6" w:rsidRDefault="00BF159A" w:rsidP="00BF159A">
            <w:pPr>
              <w:rPr>
                <w:rFonts w:ascii="Ebrima" w:eastAsia="Arial" w:hAnsi="Ebrima"/>
                <w:i/>
                <w:sz w:val="18"/>
                <w:szCs w:val="18"/>
              </w:rPr>
            </w:pPr>
          </w:p>
        </w:tc>
        <w:tc>
          <w:tcPr>
            <w:tcW w:w="1229" w:type="dxa"/>
            <w:gridSpan w:val="4"/>
            <w:vAlign w:val="center"/>
          </w:tcPr>
          <w:p w14:paraId="6B3A5975" w14:textId="77777777" w:rsidR="00BF159A" w:rsidRPr="004D4EA6" w:rsidRDefault="00BF159A" w:rsidP="00BF159A">
            <w:pPr>
              <w:rPr>
                <w:rFonts w:ascii="Ebrima" w:eastAsia="Arial" w:hAnsi="Ebrima"/>
                <w:i/>
                <w:sz w:val="18"/>
                <w:szCs w:val="18"/>
              </w:rPr>
            </w:pPr>
          </w:p>
          <w:p w14:paraId="3886CE32" w14:textId="77777777" w:rsidR="00BF159A" w:rsidRPr="004D4EA6" w:rsidRDefault="00BF159A" w:rsidP="00BF159A">
            <w:pPr>
              <w:rPr>
                <w:rFonts w:ascii="Ebrima" w:eastAsia="Arial" w:hAnsi="Ebrima"/>
                <w:i/>
                <w:sz w:val="18"/>
                <w:szCs w:val="18"/>
              </w:rPr>
            </w:pPr>
            <w:proofErr w:type="spellStart"/>
            <w:r w:rsidRPr="004D4EA6">
              <w:rPr>
                <w:rFonts w:ascii="Ebrima" w:eastAsia="Arial" w:hAnsi="Ebrima"/>
                <w:i/>
                <w:sz w:val="18"/>
                <w:szCs w:val="18"/>
              </w:rPr>
              <w:t>Šušnjevica</w:t>
            </w:r>
            <w:proofErr w:type="spellEnd"/>
          </w:p>
        </w:tc>
        <w:tc>
          <w:tcPr>
            <w:tcW w:w="1342" w:type="dxa"/>
            <w:vAlign w:val="center"/>
          </w:tcPr>
          <w:p w14:paraId="26A13533" w14:textId="77777777" w:rsidR="00BF159A" w:rsidRPr="004D4EA6" w:rsidRDefault="00BF159A" w:rsidP="00BF159A">
            <w:pPr>
              <w:rPr>
                <w:rFonts w:ascii="Ebrima" w:eastAsia="Arial" w:hAnsi="Ebrima"/>
                <w:i/>
                <w:sz w:val="18"/>
                <w:szCs w:val="18"/>
              </w:rPr>
            </w:pPr>
          </w:p>
        </w:tc>
        <w:tc>
          <w:tcPr>
            <w:tcW w:w="860" w:type="dxa"/>
            <w:vAlign w:val="center"/>
          </w:tcPr>
          <w:p w14:paraId="1182A19F" w14:textId="77777777" w:rsidR="00BF159A" w:rsidRPr="004D4EA6" w:rsidRDefault="00BF159A" w:rsidP="00BF159A">
            <w:pPr>
              <w:jc w:val="center"/>
              <w:rPr>
                <w:rFonts w:ascii="Ebrima" w:eastAsia="Arial" w:hAnsi="Ebrima"/>
                <w:i/>
                <w:sz w:val="20"/>
                <w:szCs w:val="20"/>
              </w:rPr>
            </w:pPr>
          </w:p>
          <w:p w14:paraId="5B7F1E29" w14:textId="77777777" w:rsidR="00BF159A" w:rsidRPr="004D4EA6" w:rsidRDefault="00BF159A" w:rsidP="00BF159A">
            <w:pPr>
              <w:jc w:val="center"/>
              <w:rPr>
                <w:rFonts w:ascii="Ebrima" w:eastAsia="Arial" w:hAnsi="Ebrima"/>
                <w:i/>
                <w:sz w:val="18"/>
                <w:szCs w:val="20"/>
              </w:rPr>
            </w:pPr>
            <w:r w:rsidRPr="004D4EA6">
              <w:rPr>
                <w:rFonts w:ascii="Ebrima" w:eastAsia="Arial" w:hAnsi="Ebrima"/>
                <w:i/>
                <w:sz w:val="18"/>
                <w:szCs w:val="20"/>
              </w:rPr>
              <w:t>281</w:t>
            </w:r>
          </w:p>
        </w:tc>
      </w:tr>
      <w:tr w:rsidR="00DF58E2" w:rsidRPr="004D4EA6" w14:paraId="56321ECF" w14:textId="77777777" w:rsidTr="00DF58E2">
        <w:trPr>
          <w:trHeight w:val="1356"/>
        </w:trPr>
        <w:tc>
          <w:tcPr>
            <w:tcW w:w="652" w:type="dxa"/>
            <w:vAlign w:val="center"/>
          </w:tcPr>
          <w:p w14:paraId="7D339F5D" w14:textId="77777777" w:rsidR="00DF58E2" w:rsidRPr="004D4EA6" w:rsidRDefault="00DF58E2" w:rsidP="00C012B6">
            <w:pPr>
              <w:rPr>
                <w:rFonts w:ascii="Ebrima" w:eastAsia="Arial" w:hAnsi="Ebrima"/>
                <w:b/>
                <w:i/>
                <w:sz w:val="18"/>
                <w:szCs w:val="18"/>
              </w:rPr>
            </w:pPr>
          </w:p>
          <w:p w14:paraId="4075A2E1" w14:textId="0E698D5B" w:rsidR="00DF58E2" w:rsidRPr="004D4EA6" w:rsidRDefault="00DF58E2" w:rsidP="00DF58E2">
            <w:pPr>
              <w:rPr>
                <w:rFonts w:ascii="Ebrima" w:eastAsia="Arial" w:hAnsi="Ebrima"/>
                <w:b/>
                <w:i/>
                <w:sz w:val="18"/>
                <w:szCs w:val="18"/>
              </w:rPr>
            </w:pPr>
            <w:r w:rsidRPr="004D4EA6">
              <w:rPr>
                <w:rFonts w:ascii="Ebrima" w:eastAsia="Arial" w:hAnsi="Ebrima"/>
                <w:b/>
                <w:i/>
                <w:sz w:val="18"/>
                <w:szCs w:val="18"/>
              </w:rPr>
              <w:t>1</w:t>
            </w:r>
            <w:r>
              <w:rPr>
                <w:rFonts w:ascii="Ebrima" w:eastAsia="Arial" w:hAnsi="Ebrima"/>
                <w:b/>
                <w:i/>
                <w:sz w:val="18"/>
                <w:szCs w:val="18"/>
              </w:rPr>
              <w:t>6</w:t>
            </w:r>
            <w:r w:rsidRPr="004D4EA6">
              <w:rPr>
                <w:rFonts w:ascii="Ebrima" w:eastAsia="Arial" w:hAnsi="Ebrima"/>
                <w:b/>
                <w:i/>
                <w:sz w:val="18"/>
                <w:szCs w:val="18"/>
              </w:rPr>
              <w:t>.</w:t>
            </w:r>
          </w:p>
        </w:tc>
        <w:tc>
          <w:tcPr>
            <w:tcW w:w="1533" w:type="dxa"/>
            <w:vAlign w:val="center"/>
          </w:tcPr>
          <w:p w14:paraId="7BF66162" w14:textId="77777777" w:rsidR="00DF58E2" w:rsidRPr="004D4EA6" w:rsidRDefault="00DF58E2" w:rsidP="00C012B6">
            <w:pPr>
              <w:rPr>
                <w:rFonts w:ascii="Ebrima" w:eastAsia="Arial" w:hAnsi="Ebrima"/>
                <w:i/>
                <w:sz w:val="18"/>
                <w:szCs w:val="18"/>
              </w:rPr>
            </w:pPr>
            <w:r w:rsidRPr="004D4EA6">
              <w:rPr>
                <w:rFonts w:ascii="Ebrima" w:eastAsia="Arial" w:hAnsi="Ebrima"/>
                <w:i/>
                <w:sz w:val="18"/>
                <w:szCs w:val="18"/>
              </w:rPr>
              <w:t>Javne zelene</w:t>
            </w:r>
          </w:p>
          <w:p w14:paraId="3602F007" w14:textId="77777777" w:rsidR="00DF58E2" w:rsidRPr="004D4EA6" w:rsidRDefault="00DF58E2" w:rsidP="00C012B6">
            <w:pPr>
              <w:rPr>
                <w:rFonts w:ascii="Ebrima" w:eastAsia="Arial" w:hAnsi="Ebrima"/>
                <w:i/>
                <w:sz w:val="18"/>
                <w:szCs w:val="18"/>
              </w:rPr>
            </w:pPr>
            <w:r w:rsidRPr="004D4EA6">
              <w:rPr>
                <w:rFonts w:ascii="Ebrima" w:eastAsia="Arial" w:hAnsi="Ebrima"/>
                <w:i/>
                <w:sz w:val="18"/>
                <w:szCs w:val="18"/>
              </w:rPr>
              <w:t>površine</w:t>
            </w:r>
          </w:p>
        </w:tc>
        <w:tc>
          <w:tcPr>
            <w:tcW w:w="1233" w:type="dxa"/>
            <w:vAlign w:val="center"/>
          </w:tcPr>
          <w:p w14:paraId="29BF0719" w14:textId="77777777" w:rsidR="00DF58E2" w:rsidRPr="004D4EA6" w:rsidRDefault="00DF58E2" w:rsidP="00C012B6">
            <w:pPr>
              <w:rPr>
                <w:rFonts w:ascii="Ebrima" w:eastAsia="Arial" w:hAnsi="Ebrima"/>
                <w:i/>
                <w:sz w:val="18"/>
                <w:szCs w:val="18"/>
              </w:rPr>
            </w:pPr>
            <w:r w:rsidRPr="004D4EA6">
              <w:rPr>
                <w:rFonts w:ascii="Ebrima" w:eastAsia="Arial" w:hAnsi="Ebrima"/>
                <w:sz w:val="18"/>
                <w:szCs w:val="18"/>
              </w:rPr>
              <w:t>Javni športski i rekreacijski prostori</w:t>
            </w:r>
          </w:p>
        </w:tc>
        <w:tc>
          <w:tcPr>
            <w:tcW w:w="958" w:type="dxa"/>
            <w:vAlign w:val="center"/>
          </w:tcPr>
          <w:p w14:paraId="208019A8" w14:textId="77777777" w:rsidR="00DF58E2" w:rsidRPr="004D4EA6" w:rsidRDefault="00DF58E2" w:rsidP="00C012B6">
            <w:pPr>
              <w:jc w:val="center"/>
              <w:rPr>
                <w:rFonts w:ascii="Ebrima" w:eastAsia="Arial" w:hAnsi="Ebrima"/>
                <w:sz w:val="18"/>
                <w:szCs w:val="18"/>
              </w:rPr>
            </w:pPr>
          </w:p>
          <w:p w14:paraId="6D65181F" w14:textId="77777777" w:rsidR="00DF58E2" w:rsidRPr="004D4EA6" w:rsidRDefault="00DF58E2" w:rsidP="00C012B6">
            <w:pPr>
              <w:jc w:val="center"/>
              <w:rPr>
                <w:rFonts w:ascii="Ebrima" w:eastAsia="Arial" w:hAnsi="Ebrima"/>
                <w:i/>
                <w:sz w:val="18"/>
                <w:szCs w:val="18"/>
              </w:rPr>
            </w:pPr>
            <w:r w:rsidRPr="004D4EA6">
              <w:rPr>
                <w:rFonts w:ascii="Ebrima" w:eastAsia="Arial" w:hAnsi="Ebrima"/>
                <w:sz w:val="18"/>
                <w:szCs w:val="18"/>
              </w:rPr>
              <w:t>Da</w:t>
            </w:r>
          </w:p>
        </w:tc>
        <w:tc>
          <w:tcPr>
            <w:tcW w:w="1935" w:type="dxa"/>
            <w:vAlign w:val="center"/>
          </w:tcPr>
          <w:p w14:paraId="5A5B5226" w14:textId="77777777" w:rsidR="00DF58E2" w:rsidRPr="004D4EA6" w:rsidRDefault="00DF58E2" w:rsidP="00C012B6">
            <w:pPr>
              <w:rPr>
                <w:rFonts w:ascii="Ebrima" w:eastAsia="Arial" w:hAnsi="Ebrima"/>
                <w:sz w:val="18"/>
                <w:szCs w:val="18"/>
              </w:rPr>
            </w:pPr>
          </w:p>
          <w:p w14:paraId="7C6B636D" w14:textId="77777777" w:rsidR="00DF58E2" w:rsidRPr="004D4EA6" w:rsidRDefault="00DF58E2" w:rsidP="00C012B6">
            <w:pPr>
              <w:jc w:val="center"/>
              <w:rPr>
                <w:rFonts w:ascii="Ebrima" w:eastAsia="Arial" w:hAnsi="Ebrima"/>
                <w:sz w:val="18"/>
                <w:szCs w:val="18"/>
              </w:rPr>
            </w:pPr>
            <w:r w:rsidRPr="004D4EA6">
              <w:rPr>
                <w:rFonts w:ascii="Ebrima" w:eastAsia="Arial" w:hAnsi="Ebrima"/>
                <w:sz w:val="18"/>
                <w:szCs w:val="18"/>
              </w:rPr>
              <w:t>Općina Kršan</w:t>
            </w:r>
          </w:p>
          <w:p w14:paraId="3ED254D1" w14:textId="77777777" w:rsidR="00DF58E2" w:rsidRPr="004D4EA6" w:rsidRDefault="00DF58E2" w:rsidP="00C012B6">
            <w:pPr>
              <w:jc w:val="center"/>
              <w:rPr>
                <w:rFonts w:ascii="Ebrima" w:eastAsia="Arial" w:hAnsi="Ebrima"/>
                <w:i/>
                <w:sz w:val="18"/>
                <w:szCs w:val="18"/>
              </w:rPr>
            </w:pPr>
            <w:r w:rsidRPr="004D4EA6">
              <w:rPr>
                <w:rFonts w:ascii="Ebrima" w:eastAsia="Arial" w:hAnsi="Ebrima"/>
                <w:sz w:val="18"/>
                <w:szCs w:val="18"/>
              </w:rPr>
              <w:t>(korisnik)</w:t>
            </w:r>
          </w:p>
        </w:tc>
        <w:tc>
          <w:tcPr>
            <w:tcW w:w="1369" w:type="dxa"/>
            <w:gridSpan w:val="2"/>
            <w:vAlign w:val="center"/>
          </w:tcPr>
          <w:p w14:paraId="260CB875" w14:textId="5225EADD" w:rsidR="00DF58E2" w:rsidRPr="004D4EA6" w:rsidRDefault="00DF58E2" w:rsidP="00C012B6">
            <w:pPr>
              <w:rPr>
                <w:rFonts w:ascii="Ebrima" w:eastAsia="Arial" w:hAnsi="Ebrima"/>
                <w:sz w:val="18"/>
                <w:szCs w:val="18"/>
              </w:rPr>
            </w:pPr>
            <w:r>
              <w:rPr>
                <w:rFonts w:ascii="Ebrima" w:eastAsia="Arial" w:hAnsi="Ebrima"/>
                <w:sz w:val="18"/>
                <w:szCs w:val="18"/>
              </w:rPr>
              <w:t>DJEČJE</w:t>
            </w:r>
            <w:r w:rsidRPr="004D4EA6">
              <w:rPr>
                <w:rFonts w:ascii="Ebrima" w:eastAsia="Arial" w:hAnsi="Ebrima"/>
                <w:sz w:val="18"/>
                <w:szCs w:val="18"/>
              </w:rPr>
              <w:t xml:space="preserve"> IGRALIŠTE</w:t>
            </w:r>
          </w:p>
          <w:p w14:paraId="3535CF3F" w14:textId="77777777" w:rsidR="00DF58E2" w:rsidRDefault="00DF58E2" w:rsidP="00DF58E2">
            <w:pPr>
              <w:rPr>
                <w:rFonts w:ascii="Ebrima" w:eastAsia="Arial" w:hAnsi="Ebrima"/>
                <w:sz w:val="18"/>
                <w:szCs w:val="18"/>
              </w:rPr>
            </w:pPr>
            <w:r>
              <w:rPr>
                <w:rFonts w:ascii="Ebrima" w:eastAsia="Arial" w:hAnsi="Ebrima"/>
                <w:sz w:val="18"/>
                <w:szCs w:val="18"/>
              </w:rPr>
              <w:t>S PRIPADAJUĆOM</w:t>
            </w:r>
          </w:p>
          <w:p w14:paraId="3216C857" w14:textId="77777777" w:rsidR="00DF58E2" w:rsidRDefault="00DF58E2" w:rsidP="00DF58E2">
            <w:pPr>
              <w:rPr>
                <w:rFonts w:ascii="Ebrima" w:eastAsia="Arial" w:hAnsi="Ebrima"/>
                <w:sz w:val="18"/>
                <w:szCs w:val="18"/>
              </w:rPr>
            </w:pPr>
            <w:r>
              <w:rPr>
                <w:rFonts w:ascii="Ebrima" w:eastAsia="Arial" w:hAnsi="Ebrima"/>
                <w:sz w:val="18"/>
                <w:szCs w:val="18"/>
              </w:rPr>
              <w:t>OPREMOM</w:t>
            </w:r>
          </w:p>
          <w:p w14:paraId="510D34DF" w14:textId="2707BA01" w:rsidR="00DF58E2" w:rsidRPr="004D4EA6" w:rsidRDefault="00DF58E2" w:rsidP="00DF58E2">
            <w:pPr>
              <w:rPr>
                <w:rFonts w:ascii="Ebrima" w:eastAsia="Arial" w:hAnsi="Ebrima"/>
                <w:i/>
                <w:sz w:val="18"/>
                <w:szCs w:val="18"/>
              </w:rPr>
            </w:pPr>
            <w:r>
              <w:rPr>
                <w:rFonts w:ascii="Ebrima" w:eastAsia="Arial" w:hAnsi="Ebrima"/>
                <w:sz w:val="18"/>
                <w:szCs w:val="18"/>
              </w:rPr>
              <w:t>PLOMIN LUKA</w:t>
            </w:r>
          </w:p>
        </w:tc>
        <w:tc>
          <w:tcPr>
            <w:tcW w:w="1461" w:type="dxa"/>
            <w:vAlign w:val="center"/>
          </w:tcPr>
          <w:p w14:paraId="02B23D16" w14:textId="77777777" w:rsidR="00DF58E2" w:rsidRPr="004D4EA6" w:rsidRDefault="00DF58E2" w:rsidP="00C012B6">
            <w:pPr>
              <w:rPr>
                <w:rFonts w:ascii="Ebrima" w:eastAsia="Arial" w:hAnsi="Ebrima"/>
                <w:sz w:val="18"/>
                <w:szCs w:val="18"/>
              </w:rPr>
            </w:pPr>
          </w:p>
          <w:p w14:paraId="0ADE21F4" w14:textId="3CE9E260" w:rsidR="00DF58E2" w:rsidRPr="004D4EA6" w:rsidRDefault="00DF58E2" w:rsidP="00C012B6">
            <w:pPr>
              <w:rPr>
                <w:rFonts w:ascii="Ebrima" w:eastAsia="Arial" w:hAnsi="Ebrima"/>
                <w:i/>
                <w:sz w:val="18"/>
                <w:szCs w:val="18"/>
              </w:rPr>
            </w:pPr>
            <w:r>
              <w:rPr>
                <w:rFonts w:ascii="Ebrima" w:eastAsia="Arial" w:hAnsi="Ebrima"/>
                <w:sz w:val="18"/>
                <w:szCs w:val="18"/>
              </w:rPr>
              <w:t>DJEČJE</w:t>
            </w:r>
            <w:r w:rsidRPr="004D4EA6">
              <w:rPr>
                <w:rFonts w:ascii="Ebrima" w:eastAsia="Arial" w:hAnsi="Ebrima"/>
                <w:sz w:val="18"/>
                <w:szCs w:val="18"/>
              </w:rPr>
              <w:t xml:space="preserve"> IGRALIŠTE </w:t>
            </w:r>
          </w:p>
        </w:tc>
        <w:tc>
          <w:tcPr>
            <w:tcW w:w="1462" w:type="dxa"/>
            <w:gridSpan w:val="2"/>
            <w:vAlign w:val="center"/>
          </w:tcPr>
          <w:p w14:paraId="06C94086" w14:textId="77777777" w:rsidR="00DF58E2" w:rsidRPr="004D4EA6" w:rsidRDefault="00DF58E2" w:rsidP="00C012B6">
            <w:pPr>
              <w:rPr>
                <w:rFonts w:ascii="Ebrima" w:eastAsia="Arial" w:hAnsi="Ebrima"/>
                <w:sz w:val="18"/>
                <w:szCs w:val="18"/>
              </w:rPr>
            </w:pPr>
          </w:p>
          <w:p w14:paraId="71BD0599" w14:textId="07419C4A" w:rsidR="00DF58E2" w:rsidRPr="004D4EA6" w:rsidRDefault="00DF58E2" w:rsidP="00DF58E2">
            <w:pPr>
              <w:rPr>
                <w:rFonts w:ascii="Ebrima" w:eastAsia="Arial" w:hAnsi="Ebrima"/>
                <w:i/>
                <w:sz w:val="18"/>
                <w:szCs w:val="18"/>
              </w:rPr>
            </w:pPr>
            <w:r>
              <w:rPr>
                <w:rFonts w:ascii="Ebrima" w:eastAsia="Arial" w:hAnsi="Ebrima"/>
                <w:sz w:val="18"/>
                <w:szCs w:val="18"/>
              </w:rPr>
              <w:t>DJEČJE</w:t>
            </w:r>
            <w:r w:rsidRPr="004D4EA6">
              <w:rPr>
                <w:rFonts w:ascii="Ebrima" w:eastAsia="Arial" w:hAnsi="Ebrima"/>
                <w:sz w:val="18"/>
                <w:szCs w:val="18"/>
              </w:rPr>
              <w:t xml:space="preserve"> IGRALIŠTE</w:t>
            </w:r>
          </w:p>
        </w:tc>
        <w:tc>
          <w:tcPr>
            <w:tcW w:w="896" w:type="dxa"/>
            <w:vAlign w:val="center"/>
          </w:tcPr>
          <w:p w14:paraId="7B8CA09D" w14:textId="77777777" w:rsidR="00DF58E2" w:rsidRPr="004D4EA6" w:rsidRDefault="00DF58E2" w:rsidP="00C012B6">
            <w:pPr>
              <w:rPr>
                <w:rFonts w:ascii="Ebrima" w:eastAsia="Arial" w:hAnsi="Ebrima"/>
                <w:i/>
                <w:sz w:val="18"/>
                <w:szCs w:val="18"/>
              </w:rPr>
            </w:pPr>
          </w:p>
        </w:tc>
        <w:tc>
          <w:tcPr>
            <w:tcW w:w="991" w:type="dxa"/>
            <w:gridSpan w:val="2"/>
            <w:vAlign w:val="center"/>
          </w:tcPr>
          <w:p w14:paraId="5CFA9ED8" w14:textId="7B158903" w:rsidR="00DF58E2" w:rsidRPr="004D4EA6" w:rsidRDefault="00DF58E2" w:rsidP="00C012B6">
            <w:pPr>
              <w:rPr>
                <w:rFonts w:ascii="Ebrima" w:eastAsia="Arial" w:hAnsi="Ebrima"/>
                <w:i/>
                <w:sz w:val="18"/>
                <w:szCs w:val="18"/>
              </w:rPr>
            </w:pPr>
            <w:r>
              <w:rPr>
                <w:rFonts w:ascii="Ebrima" w:eastAsia="Arial" w:hAnsi="Ebrima"/>
                <w:i/>
                <w:sz w:val="18"/>
                <w:szCs w:val="18"/>
              </w:rPr>
              <w:t>684,00</w:t>
            </w:r>
          </w:p>
        </w:tc>
        <w:tc>
          <w:tcPr>
            <w:tcW w:w="1229" w:type="dxa"/>
            <w:gridSpan w:val="4"/>
            <w:vAlign w:val="center"/>
          </w:tcPr>
          <w:p w14:paraId="15ACAF65" w14:textId="77777777" w:rsidR="00DF58E2" w:rsidRPr="004D4EA6" w:rsidRDefault="00DF58E2" w:rsidP="00C012B6">
            <w:pPr>
              <w:rPr>
                <w:rFonts w:ascii="Ebrima" w:eastAsia="Arial" w:hAnsi="Ebrima"/>
                <w:i/>
                <w:sz w:val="18"/>
                <w:szCs w:val="18"/>
              </w:rPr>
            </w:pPr>
          </w:p>
          <w:p w14:paraId="1CD170E3" w14:textId="06EE8A84" w:rsidR="00DF58E2" w:rsidRPr="004D4EA6" w:rsidRDefault="00DF58E2" w:rsidP="00C012B6">
            <w:pPr>
              <w:rPr>
                <w:rFonts w:ascii="Ebrima" w:eastAsia="Arial" w:hAnsi="Ebrima"/>
                <w:i/>
                <w:sz w:val="18"/>
                <w:szCs w:val="18"/>
              </w:rPr>
            </w:pPr>
            <w:r>
              <w:rPr>
                <w:rFonts w:ascii="Ebrima" w:eastAsia="Arial" w:hAnsi="Ebrima"/>
                <w:i/>
                <w:sz w:val="18"/>
                <w:szCs w:val="18"/>
              </w:rPr>
              <w:t>Plomin Luka</w:t>
            </w:r>
          </w:p>
        </w:tc>
        <w:tc>
          <w:tcPr>
            <w:tcW w:w="1342" w:type="dxa"/>
            <w:vAlign w:val="center"/>
          </w:tcPr>
          <w:p w14:paraId="29E47AF9" w14:textId="77777777" w:rsidR="00DF58E2" w:rsidRPr="004D4EA6" w:rsidRDefault="00DF58E2" w:rsidP="00C012B6">
            <w:pPr>
              <w:rPr>
                <w:rFonts w:ascii="Ebrima" w:eastAsia="Arial" w:hAnsi="Ebrima"/>
                <w:i/>
                <w:sz w:val="18"/>
                <w:szCs w:val="18"/>
              </w:rPr>
            </w:pPr>
          </w:p>
        </w:tc>
        <w:tc>
          <w:tcPr>
            <w:tcW w:w="860" w:type="dxa"/>
            <w:vAlign w:val="center"/>
          </w:tcPr>
          <w:p w14:paraId="3D4E7960" w14:textId="77777777" w:rsidR="00DF58E2" w:rsidRPr="004D4EA6" w:rsidRDefault="00DF58E2" w:rsidP="00C012B6">
            <w:pPr>
              <w:jc w:val="center"/>
              <w:rPr>
                <w:rFonts w:ascii="Ebrima" w:eastAsia="Arial" w:hAnsi="Ebrima"/>
                <w:i/>
                <w:sz w:val="20"/>
                <w:szCs w:val="20"/>
              </w:rPr>
            </w:pPr>
          </w:p>
          <w:p w14:paraId="06932654" w14:textId="3AFD2261" w:rsidR="00DF58E2" w:rsidRPr="004D4EA6" w:rsidRDefault="00DF58E2" w:rsidP="00C012B6">
            <w:pPr>
              <w:jc w:val="center"/>
              <w:rPr>
                <w:rFonts w:ascii="Ebrima" w:eastAsia="Arial" w:hAnsi="Ebrima"/>
                <w:i/>
                <w:sz w:val="18"/>
                <w:szCs w:val="20"/>
              </w:rPr>
            </w:pPr>
            <w:r>
              <w:rPr>
                <w:rFonts w:ascii="Ebrima" w:eastAsia="Arial" w:hAnsi="Ebrima"/>
                <w:i/>
                <w:sz w:val="18"/>
                <w:szCs w:val="20"/>
              </w:rPr>
              <w:t>607/36</w:t>
            </w:r>
          </w:p>
        </w:tc>
      </w:tr>
    </w:tbl>
    <w:p w14:paraId="585E07F0" w14:textId="2F107FE8" w:rsidR="00BF159A" w:rsidRPr="004D4EA6" w:rsidRDefault="00BF159A" w:rsidP="00BF159A">
      <w:pPr>
        <w:spacing w:line="276" w:lineRule="auto"/>
        <w:rPr>
          <w:rFonts w:ascii="Ebrima" w:eastAsia="Arial" w:hAnsi="Ebrima"/>
          <w:i/>
          <w:color w:val="FF0000"/>
          <w:sz w:val="18"/>
          <w:szCs w:val="18"/>
          <w:lang w:eastAsia="en-US"/>
        </w:rPr>
        <w:sectPr w:rsidR="00BF159A" w:rsidRPr="004D4EA6" w:rsidSect="00FF6CD1">
          <w:pgSz w:w="16838" w:h="11906" w:orient="landscape" w:code="9"/>
          <w:pgMar w:top="1418" w:right="1418" w:bottom="1418" w:left="1418" w:header="397" w:footer="709" w:gutter="0"/>
          <w:cols w:space="708"/>
          <w:titlePg/>
          <w:docGrid w:linePitch="360"/>
        </w:sectPr>
      </w:pPr>
    </w:p>
    <w:p w14:paraId="3DD638CE" w14:textId="2045E8E8" w:rsidR="00ED4F25" w:rsidRPr="004D4EA6" w:rsidRDefault="00ED4F25" w:rsidP="00BF159A">
      <w:pPr>
        <w:spacing w:line="276" w:lineRule="auto"/>
        <w:jc w:val="center"/>
        <w:rPr>
          <w:rFonts w:ascii="Ebrima" w:hAnsi="Ebrima" w:cs="Arial"/>
          <w:i/>
          <w:sz w:val="20"/>
        </w:rPr>
      </w:pPr>
      <w:r w:rsidRPr="004D4EA6">
        <w:rPr>
          <w:rFonts w:ascii="Ebrima" w:hAnsi="Ebrima" w:cs="Arial"/>
          <w:i/>
          <w:sz w:val="20"/>
        </w:rPr>
        <w:lastRenderedPageBreak/>
        <w:t>Izvor: Općina</w:t>
      </w:r>
      <w:r w:rsidR="009717C6" w:rsidRPr="004D4EA6">
        <w:rPr>
          <w:rFonts w:ascii="Ebrima" w:hAnsi="Ebrima" w:cs="Arial"/>
          <w:i/>
          <w:sz w:val="20"/>
        </w:rPr>
        <w:t xml:space="preserve"> Kršan</w:t>
      </w:r>
    </w:p>
    <w:p w14:paraId="4E285B2F" w14:textId="77777777" w:rsidR="00B24FEF" w:rsidRPr="004D4EA6" w:rsidRDefault="00B24FEF" w:rsidP="00B24FEF">
      <w:pPr>
        <w:rPr>
          <w:rFonts w:ascii="Ebrima" w:hAnsi="Ebrima"/>
        </w:rPr>
      </w:pPr>
    </w:p>
    <w:p w14:paraId="23056D36" w14:textId="5CC14038" w:rsidR="00F32EC8" w:rsidRPr="004D4EA6" w:rsidRDefault="00F32EC8" w:rsidP="00F32EC8">
      <w:pPr>
        <w:pStyle w:val="Naslov1"/>
        <w:spacing w:before="0"/>
        <w:jc w:val="center"/>
        <w:rPr>
          <w:rFonts w:ascii="Ebrima" w:hAnsi="Ebrima" w:cs="Arial"/>
          <w:color w:val="FF0000"/>
        </w:rPr>
      </w:pPr>
      <w:r w:rsidRPr="004D4EA6">
        <w:rPr>
          <w:rFonts w:ascii="Ebrima" w:hAnsi="Ebrima" w:cs="Arial"/>
          <w:color w:val="auto"/>
        </w:rPr>
        <w:t xml:space="preserve">PLAN </w:t>
      </w:r>
      <w:r w:rsidR="00BB0AFE" w:rsidRPr="004D4EA6">
        <w:rPr>
          <w:rFonts w:ascii="Ebrima" w:hAnsi="Ebrima" w:cs="Arial"/>
          <w:color w:val="auto"/>
        </w:rPr>
        <w:t>PRODAJE NEKRETNINA</w:t>
      </w:r>
      <w:r w:rsidRPr="004D4EA6">
        <w:rPr>
          <w:rFonts w:ascii="Ebrima" w:hAnsi="Ebrima" w:cs="Arial"/>
          <w:color w:val="auto"/>
        </w:rPr>
        <w:t xml:space="preserve"> U VLASNIŠTVU OPĆINE</w:t>
      </w:r>
      <w:r w:rsidR="009717C6" w:rsidRPr="004D4EA6">
        <w:rPr>
          <w:rFonts w:ascii="Ebrima" w:hAnsi="Ebrima" w:cs="Arial"/>
          <w:color w:val="auto"/>
        </w:rPr>
        <w:t xml:space="preserve"> KRŠAN</w:t>
      </w:r>
    </w:p>
    <w:p w14:paraId="223B83F1" w14:textId="77777777" w:rsidR="00F32EC8" w:rsidRPr="004D4EA6" w:rsidRDefault="00F32EC8" w:rsidP="00A10AAA">
      <w:pPr>
        <w:spacing w:line="276" w:lineRule="auto"/>
        <w:jc w:val="both"/>
        <w:rPr>
          <w:rFonts w:ascii="Ebrima" w:hAnsi="Ebrima" w:cs="Arial"/>
          <w:bCs/>
          <w:color w:val="000000"/>
        </w:rPr>
      </w:pPr>
    </w:p>
    <w:p w14:paraId="3CF3C123" w14:textId="4946C660" w:rsidR="000E3CDD" w:rsidRPr="004D4EA6" w:rsidRDefault="00C96A11" w:rsidP="00C96A11">
      <w:pPr>
        <w:jc w:val="both"/>
        <w:rPr>
          <w:rFonts w:ascii="Ebrima" w:hAnsi="Ebrima" w:cs="Arial"/>
          <w:bCs/>
        </w:rPr>
      </w:pPr>
      <w:r w:rsidRPr="004D4EA6">
        <w:rPr>
          <w:rFonts w:ascii="Ebrima" w:hAnsi="Ebrima" w:cs="Arial"/>
          <w:bCs/>
        </w:rPr>
        <w:t xml:space="preserve">Jedan od ciljeva u Strategija je da Općina mora na racionalan i učinkovit način upravljati svojim nekretninama na način da one nekretnine koje su potrebne Općini budu stavljene u funkciju koja će služiti njezinu racionalnijem i učinkovitijem funkcioniranju. Sve druge nekretnine moraju biti ponuđene na tržištu bilo u formi najma, odnosno zakupa, bilo u formi njihove prodaje javnim natječajem. </w:t>
      </w:r>
    </w:p>
    <w:p w14:paraId="36FAD7C2" w14:textId="503400B9" w:rsidR="00B71E0A" w:rsidRPr="004D4EA6" w:rsidRDefault="00B71E0A" w:rsidP="00C96A11">
      <w:pPr>
        <w:jc w:val="both"/>
        <w:rPr>
          <w:rFonts w:ascii="Ebrima" w:hAnsi="Ebrima" w:cs="Arial"/>
          <w:bCs/>
        </w:rPr>
      </w:pPr>
    </w:p>
    <w:p w14:paraId="5A4FB218" w14:textId="5792B1EC" w:rsidR="00B71E0A" w:rsidRPr="004D4EA6" w:rsidRDefault="00B71E0A" w:rsidP="00B71E0A">
      <w:pPr>
        <w:spacing w:line="276" w:lineRule="auto"/>
        <w:jc w:val="both"/>
        <w:rPr>
          <w:rFonts w:ascii="Ebrima" w:hAnsi="Ebrima" w:cs="Arial"/>
        </w:rPr>
      </w:pPr>
      <w:r w:rsidRPr="004D4EA6">
        <w:rPr>
          <w:rFonts w:ascii="Ebrima" w:hAnsi="Ebrima" w:cs="Arial"/>
        </w:rPr>
        <w:t>Općina može prodati nekretnine u svom vlasništvu na temelju javnog natječaja i uz cijenu koja odgovara tržišnoj vrijednosti nekretnine, osim u slučajevima kad je mjerodavnim zakonskim propisima drukčije određeno.</w:t>
      </w:r>
    </w:p>
    <w:p w14:paraId="3E70166A" w14:textId="77777777" w:rsidR="00B71E0A" w:rsidRPr="004D4EA6" w:rsidRDefault="00B71E0A" w:rsidP="00B71E0A">
      <w:pPr>
        <w:spacing w:line="276" w:lineRule="auto"/>
        <w:jc w:val="both"/>
        <w:rPr>
          <w:rFonts w:ascii="Ebrima" w:hAnsi="Ebrima" w:cs="Arial"/>
        </w:rPr>
      </w:pPr>
    </w:p>
    <w:p w14:paraId="6D18B639" w14:textId="721ADABF" w:rsidR="00B71E0A" w:rsidRPr="004D4EA6" w:rsidRDefault="00B71E0A" w:rsidP="00B71E0A">
      <w:pPr>
        <w:spacing w:line="276" w:lineRule="auto"/>
        <w:jc w:val="both"/>
        <w:rPr>
          <w:rFonts w:ascii="Ebrima" w:hAnsi="Ebrima" w:cs="Arial"/>
        </w:rPr>
      </w:pPr>
      <w:r w:rsidRPr="004D4EA6">
        <w:rPr>
          <w:rFonts w:ascii="Ebrima" w:hAnsi="Ebrima" w:cs="Arial"/>
        </w:rPr>
        <w:t>Općina</w:t>
      </w:r>
      <w:r w:rsidR="009717C6" w:rsidRPr="004D4EA6">
        <w:rPr>
          <w:rFonts w:ascii="Ebrima" w:hAnsi="Ebrima" w:cs="Arial"/>
        </w:rPr>
        <w:t xml:space="preserve"> Kršan</w:t>
      </w:r>
      <w:r w:rsidRPr="004D4EA6">
        <w:rPr>
          <w:rFonts w:ascii="Ebrima" w:hAnsi="Ebrima" w:cs="Arial"/>
        </w:rPr>
        <w:t xml:space="preserve"> </w:t>
      </w:r>
      <w:r w:rsidR="005E6B9C" w:rsidRPr="004D4EA6">
        <w:rPr>
          <w:rFonts w:ascii="Ebrima" w:hAnsi="Ebrima" w:cs="Arial"/>
        </w:rPr>
        <w:t>planira</w:t>
      </w:r>
      <w:r w:rsidRPr="004D4EA6">
        <w:rPr>
          <w:rFonts w:ascii="Ebrima" w:hAnsi="Ebrima" w:cs="Arial"/>
        </w:rPr>
        <w:t xml:space="preserve"> prodaju nekretnina u vlasništvu Općine osim u slučajevima kad je mjerodavnim zakonskim propisima drukčije određeno (Zakon o prostornom uređenju).</w:t>
      </w:r>
    </w:p>
    <w:p w14:paraId="6813A11D" w14:textId="77777777" w:rsidR="00B71E0A" w:rsidRPr="004D4EA6" w:rsidRDefault="00B71E0A" w:rsidP="00B71E0A">
      <w:pPr>
        <w:spacing w:line="276" w:lineRule="auto"/>
        <w:jc w:val="both"/>
        <w:rPr>
          <w:rFonts w:ascii="Ebrima" w:hAnsi="Ebrima" w:cs="Arial"/>
        </w:rPr>
      </w:pPr>
    </w:p>
    <w:p w14:paraId="760C8B7A" w14:textId="162FBA4C" w:rsidR="00B71E0A" w:rsidRPr="004D4EA6" w:rsidRDefault="00B71E0A" w:rsidP="005E6B9C">
      <w:pPr>
        <w:spacing w:line="276" w:lineRule="auto"/>
        <w:jc w:val="both"/>
        <w:rPr>
          <w:rFonts w:ascii="Ebrima" w:hAnsi="Ebrima" w:cs="Arial"/>
          <w:bCs/>
        </w:rPr>
      </w:pPr>
      <w:r w:rsidRPr="004D4EA6">
        <w:rPr>
          <w:rFonts w:ascii="Ebrima" w:hAnsi="Ebrima" w:cs="Arial"/>
        </w:rPr>
        <w:t>Nekretnine u vlasništvu Općine</w:t>
      </w:r>
      <w:r w:rsidR="009717C6" w:rsidRPr="004D4EA6">
        <w:rPr>
          <w:rFonts w:ascii="Ebrima" w:hAnsi="Ebrima" w:cs="Arial"/>
        </w:rPr>
        <w:t xml:space="preserve"> Kršan</w:t>
      </w:r>
      <w:r w:rsidRPr="004D4EA6">
        <w:rPr>
          <w:rFonts w:ascii="Ebrima" w:hAnsi="Ebrima" w:cs="Arial"/>
        </w:rPr>
        <w:t xml:space="preserve"> mogu se prodati po tržišnoj vrijednosti bez provedbe javnog natječaja (izravnom pogodbom) samo iznimno, u slučajevima predviđenim zakonom.</w:t>
      </w:r>
    </w:p>
    <w:p w14:paraId="0BC12DA6" w14:textId="0D00FA7F" w:rsidR="00C96A11" w:rsidRPr="004D4EA6" w:rsidRDefault="00C96A11" w:rsidP="00C96A11">
      <w:pPr>
        <w:jc w:val="both"/>
        <w:rPr>
          <w:rFonts w:ascii="Ebrima" w:hAnsi="Ebrima"/>
        </w:rPr>
      </w:pPr>
    </w:p>
    <w:p w14:paraId="6C5413A8" w14:textId="36BE9F92" w:rsidR="00C57EFE" w:rsidRPr="004D4EA6" w:rsidRDefault="002B4903" w:rsidP="002B4903">
      <w:pPr>
        <w:jc w:val="both"/>
        <w:rPr>
          <w:rFonts w:ascii="Ebrima" w:hAnsi="Ebrima" w:cstheme="minorHAnsi"/>
          <w:iCs/>
          <w:szCs w:val="32"/>
        </w:rPr>
      </w:pPr>
      <w:r w:rsidRPr="004D4EA6">
        <w:rPr>
          <w:rFonts w:ascii="Ebrima" w:hAnsi="Ebrima" w:cstheme="minorHAnsi"/>
          <w:iCs/>
          <w:szCs w:val="32"/>
        </w:rPr>
        <w:t>Kontinuirano provođenje postupka kupoprodaje nekretnina temeljem dostavljenih pojedinačnih zahtjeva stranaka na osnovu kojih se provodi postupak prikupljanja dokumentacije – izrada procjembenih elaborata te ishođenje suglasnosti procjeniteljskog povjerenstva Istarske županije i Komisije Općinskog vijeća Općine Kršan za provođenje postupka kupoprodaje nekretnina.</w:t>
      </w:r>
    </w:p>
    <w:p w14:paraId="35E605AA" w14:textId="344FC5FD" w:rsidR="002F6420" w:rsidRPr="004D4EA6" w:rsidRDefault="002F6420" w:rsidP="002F6420">
      <w:pPr>
        <w:pStyle w:val="Naslov1"/>
        <w:jc w:val="center"/>
        <w:rPr>
          <w:rFonts w:ascii="Ebrima" w:eastAsia="Times New Roman" w:hAnsi="Ebrima" w:cs="Arial"/>
          <w:color w:val="auto"/>
        </w:rPr>
      </w:pPr>
      <w:r w:rsidRPr="004D4EA6">
        <w:rPr>
          <w:rFonts w:ascii="Ebrima" w:eastAsia="Times New Roman" w:hAnsi="Ebrima" w:cs="Arial"/>
          <w:color w:val="auto"/>
        </w:rPr>
        <w:t xml:space="preserve">PLAN </w:t>
      </w:r>
      <w:r w:rsidR="004F43AE" w:rsidRPr="004D4EA6">
        <w:rPr>
          <w:rFonts w:ascii="Ebrima" w:eastAsia="Times New Roman" w:hAnsi="Ebrima" w:cs="Arial"/>
          <w:color w:val="auto"/>
        </w:rPr>
        <w:t>STJECANJA</w:t>
      </w:r>
      <w:r w:rsidRPr="004D4EA6">
        <w:rPr>
          <w:rFonts w:ascii="Ebrima" w:eastAsia="Times New Roman" w:hAnsi="Ebrima" w:cs="Arial"/>
          <w:color w:val="auto"/>
        </w:rPr>
        <w:t xml:space="preserve"> NEKRETNINA U VLASNIŠTVU OPĆINE</w:t>
      </w:r>
      <w:r w:rsidR="001526BF" w:rsidRPr="004D4EA6">
        <w:rPr>
          <w:rFonts w:ascii="Ebrima" w:eastAsia="Times New Roman" w:hAnsi="Ebrima" w:cs="Arial"/>
          <w:color w:val="auto"/>
        </w:rPr>
        <w:t xml:space="preserve"> KRŠAN</w:t>
      </w:r>
    </w:p>
    <w:p w14:paraId="54740B6C" w14:textId="77777777" w:rsidR="0099776D" w:rsidRPr="004D4EA6" w:rsidRDefault="0099776D" w:rsidP="002F6420">
      <w:pPr>
        <w:spacing w:line="276" w:lineRule="auto"/>
        <w:jc w:val="both"/>
        <w:rPr>
          <w:rFonts w:ascii="Ebrima" w:hAnsi="Ebrima" w:cs="Arial"/>
        </w:rPr>
      </w:pPr>
    </w:p>
    <w:p w14:paraId="5CA366A6" w14:textId="27E83E21" w:rsidR="0005455F" w:rsidRPr="004D4EA6" w:rsidRDefault="00672660" w:rsidP="001F62B1">
      <w:pPr>
        <w:spacing w:line="276" w:lineRule="auto"/>
        <w:jc w:val="both"/>
        <w:rPr>
          <w:rFonts w:ascii="Ebrima" w:hAnsi="Ebrima" w:cs="Arial"/>
          <w:bCs/>
        </w:rPr>
      </w:pPr>
      <w:r w:rsidRPr="004D4EA6">
        <w:rPr>
          <w:rFonts w:ascii="Ebrima" w:hAnsi="Ebrima" w:cs="Arial"/>
          <w:bCs/>
        </w:rPr>
        <w:t xml:space="preserve">Općina stječe vlasništvo i druga stvarna prava na nekretninama kupnjom, prihvatom dara, zamjenom, nasljeđivanjem i drugim načinima određenim zakonom. </w:t>
      </w:r>
    </w:p>
    <w:p w14:paraId="15820736" w14:textId="77777777" w:rsidR="00C57EFE" w:rsidRPr="004D4EA6" w:rsidRDefault="00C57EFE" w:rsidP="001E63E3">
      <w:pPr>
        <w:spacing w:line="276" w:lineRule="auto"/>
        <w:jc w:val="both"/>
        <w:rPr>
          <w:rFonts w:ascii="Ebrima" w:hAnsi="Ebrima" w:cs="Arial"/>
        </w:rPr>
      </w:pPr>
    </w:p>
    <w:p w14:paraId="11DBAC41" w14:textId="3E9CC9AE" w:rsidR="001E63E3" w:rsidRPr="004D4EA6" w:rsidRDefault="001E63E3" w:rsidP="004D4EA6">
      <w:pPr>
        <w:spacing w:line="276" w:lineRule="auto"/>
        <w:jc w:val="both"/>
        <w:rPr>
          <w:rFonts w:ascii="Ebrima" w:hAnsi="Ebrima" w:cs="Arial"/>
        </w:rPr>
      </w:pPr>
      <w:r w:rsidRPr="004D4EA6">
        <w:rPr>
          <w:rFonts w:ascii="Ebrima" w:hAnsi="Ebrima" w:cs="Arial"/>
        </w:rPr>
        <w:t>Obzirom na eventualno moguće  iskazane potrebe za provođenje projekata od posebne važnosti i od posebnog interesa Općine</w:t>
      </w:r>
      <w:r w:rsidR="001526BF" w:rsidRPr="004D4EA6">
        <w:rPr>
          <w:rFonts w:ascii="Ebrima" w:hAnsi="Ebrima" w:cs="Arial"/>
        </w:rPr>
        <w:t xml:space="preserve"> Kršan</w:t>
      </w:r>
      <w:r w:rsidRPr="004D4EA6">
        <w:rPr>
          <w:rFonts w:ascii="Ebrima" w:hAnsi="Ebrima" w:cs="Arial"/>
        </w:rPr>
        <w:t>, Općina</w:t>
      </w:r>
      <w:r w:rsidR="001526BF" w:rsidRPr="004D4EA6">
        <w:rPr>
          <w:rFonts w:ascii="Ebrima" w:hAnsi="Ebrima" w:cs="Arial"/>
        </w:rPr>
        <w:t xml:space="preserve"> Kršan</w:t>
      </w:r>
      <w:r w:rsidRPr="004D4EA6">
        <w:rPr>
          <w:rFonts w:ascii="Ebrima" w:hAnsi="Ebrima" w:cs="Arial"/>
        </w:rPr>
        <w:t xml:space="preserve"> može </w:t>
      </w:r>
      <w:r w:rsidR="00CF4550" w:rsidRPr="004D4EA6">
        <w:rPr>
          <w:rFonts w:ascii="Ebrima" w:hAnsi="Ebrima" w:cs="Arial"/>
        </w:rPr>
        <w:t xml:space="preserve">stjecati </w:t>
      </w:r>
      <w:r w:rsidRPr="004D4EA6">
        <w:rPr>
          <w:rFonts w:ascii="Ebrima" w:hAnsi="Ebrima" w:cs="Arial"/>
        </w:rPr>
        <w:t>i druge nekretnine u skladu s proračunskim mogućnostima, a po posebnim odlukama Općinskog vijeća Općine</w:t>
      </w:r>
      <w:r w:rsidR="001526BF" w:rsidRPr="004D4EA6">
        <w:rPr>
          <w:rFonts w:ascii="Ebrima" w:hAnsi="Ebrima" w:cs="Arial"/>
        </w:rPr>
        <w:t xml:space="preserve"> Kršan</w:t>
      </w:r>
      <w:r w:rsidRPr="004D4EA6">
        <w:rPr>
          <w:rFonts w:ascii="Ebrima" w:hAnsi="Ebrima" w:cs="Arial"/>
        </w:rPr>
        <w:t xml:space="preserve"> ili </w:t>
      </w:r>
      <w:r w:rsidR="00373429" w:rsidRPr="004D4EA6">
        <w:rPr>
          <w:rFonts w:ascii="Ebrima" w:hAnsi="Ebrima" w:cs="Arial"/>
        </w:rPr>
        <w:t>O</w:t>
      </w:r>
      <w:r w:rsidRPr="004D4EA6">
        <w:rPr>
          <w:rFonts w:ascii="Ebrima" w:hAnsi="Ebrima" w:cs="Arial"/>
        </w:rPr>
        <w:t>pćinskog načelnika sukladno zakonskim odredbama koje utvrđuju ingerencije u postupcima upravljanja imovinom.</w:t>
      </w:r>
    </w:p>
    <w:p w14:paraId="1347D32E" w14:textId="77777777" w:rsidR="00BF159A" w:rsidRPr="004D4EA6" w:rsidRDefault="00BF159A" w:rsidP="001E63E3">
      <w:pPr>
        <w:spacing w:line="276" w:lineRule="auto"/>
        <w:jc w:val="both"/>
        <w:rPr>
          <w:rFonts w:ascii="Ebrima" w:hAnsi="Ebrima" w:cs="Arial"/>
        </w:rPr>
      </w:pPr>
    </w:p>
    <w:p w14:paraId="67FE170C" w14:textId="77777777" w:rsidR="00DE4CEC" w:rsidRPr="004D4EA6" w:rsidRDefault="00DE4CEC" w:rsidP="001E63E3">
      <w:pPr>
        <w:spacing w:line="276" w:lineRule="auto"/>
        <w:jc w:val="both"/>
        <w:rPr>
          <w:rFonts w:ascii="Ebrima" w:hAnsi="Ebrima" w:cs="Arial"/>
        </w:rPr>
      </w:pPr>
    </w:p>
    <w:p w14:paraId="049F5B05" w14:textId="77777777" w:rsidR="00DE4CEC" w:rsidRPr="004D4EA6" w:rsidRDefault="00DE4CEC" w:rsidP="001E63E3">
      <w:pPr>
        <w:spacing w:line="276" w:lineRule="auto"/>
        <w:jc w:val="both"/>
        <w:rPr>
          <w:rFonts w:ascii="Ebrima" w:hAnsi="Ebrima" w:cs="Arial"/>
        </w:rPr>
      </w:pPr>
    </w:p>
    <w:p w14:paraId="19C7AF84" w14:textId="77777777" w:rsidR="00DE4CEC" w:rsidRPr="004D4EA6" w:rsidRDefault="00DE4CEC" w:rsidP="001E63E3">
      <w:pPr>
        <w:spacing w:line="276" w:lineRule="auto"/>
        <w:jc w:val="both"/>
        <w:rPr>
          <w:rFonts w:ascii="Ebrima" w:hAnsi="Ebrima" w:cs="Arial"/>
        </w:rPr>
      </w:pPr>
    </w:p>
    <w:p w14:paraId="05D94499" w14:textId="77777777" w:rsidR="00DE4CEC" w:rsidRPr="004D4EA6" w:rsidRDefault="00DE4CEC" w:rsidP="001E63E3">
      <w:pPr>
        <w:spacing w:line="276" w:lineRule="auto"/>
        <w:jc w:val="both"/>
        <w:rPr>
          <w:rFonts w:ascii="Ebrima" w:hAnsi="Ebrima" w:cs="Arial"/>
        </w:rPr>
      </w:pPr>
    </w:p>
    <w:p w14:paraId="7BB425D9" w14:textId="129C9A8B" w:rsidR="00C57EFE" w:rsidRPr="004D4EA6" w:rsidRDefault="00C57EFE" w:rsidP="00C57EFE">
      <w:pPr>
        <w:spacing w:line="276" w:lineRule="auto"/>
        <w:jc w:val="center"/>
        <w:rPr>
          <w:rFonts w:ascii="Ebrima" w:hAnsi="Ebrima" w:cs="Arial"/>
          <w:i/>
          <w:sz w:val="22"/>
        </w:rPr>
      </w:pPr>
      <w:r w:rsidRPr="004D4EA6">
        <w:rPr>
          <w:rFonts w:ascii="Ebrima" w:hAnsi="Ebrima" w:cs="Arial"/>
          <w:i/>
          <w:sz w:val="22"/>
        </w:rPr>
        <w:t>Tablica 8. Nekretnine koje Općina</w:t>
      </w:r>
      <w:r w:rsidR="001526BF" w:rsidRPr="004D4EA6">
        <w:rPr>
          <w:rFonts w:ascii="Ebrima" w:hAnsi="Ebrima" w:cs="Arial"/>
          <w:i/>
          <w:sz w:val="22"/>
        </w:rPr>
        <w:t xml:space="preserve"> Kršan</w:t>
      </w:r>
      <w:r w:rsidRPr="004D4EA6">
        <w:rPr>
          <w:rFonts w:ascii="Ebrima" w:hAnsi="Ebrima" w:cs="Arial"/>
          <w:i/>
          <w:sz w:val="22"/>
        </w:rPr>
        <w:t xml:space="preserve"> ima u planu stjecati</w:t>
      </w:r>
    </w:p>
    <w:tbl>
      <w:tblPr>
        <w:tblStyle w:val="Reetkatablice3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79"/>
        <w:gridCol w:w="1563"/>
        <w:gridCol w:w="2268"/>
        <w:gridCol w:w="2200"/>
        <w:gridCol w:w="2326"/>
      </w:tblGrid>
      <w:tr w:rsidR="00C57EFE" w:rsidRPr="004D4EA6" w14:paraId="5ABB86D2" w14:textId="77777777" w:rsidTr="00BF159A">
        <w:trPr>
          <w:trHeight w:val="672"/>
          <w:jc w:val="center"/>
        </w:trPr>
        <w:tc>
          <w:tcPr>
            <w:tcW w:w="979" w:type="dxa"/>
            <w:shd w:val="clear" w:color="auto" w:fill="C00000"/>
            <w:vAlign w:val="center"/>
          </w:tcPr>
          <w:p w14:paraId="6DC227DD" w14:textId="77777777" w:rsidR="00C57EFE" w:rsidRPr="004D4EA6" w:rsidRDefault="00C57EFE" w:rsidP="00F9611E">
            <w:pPr>
              <w:spacing w:line="276" w:lineRule="auto"/>
              <w:jc w:val="center"/>
              <w:rPr>
                <w:rFonts w:ascii="Ebrima" w:hAnsi="Ebrima" w:cstheme="minorHAnsi"/>
                <w:b/>
                <w:color w:val="FFFFFF" w:themeColor="background1"/>
                <w:sz w:val="20"/>
                <w:szCs w:val="20"/>
              </w:rPr>
            </w:pPr>
            <w:r w:rsidRPr="004D4EA6">
              <w:rPr>
                <w:rFonts w:ascii="Ebrima" w:hAnsi="Ebrima" w:cstheme="minorHAnsi"/>
                <w:b/>
                <w:color w:val="FFFFFF" w:themeColor="background1"/>
                <w:sz w:val="20"/>
                <w:szCs w:val="20"/>
              </w:rPr>
              <w:t>Red. br.</w:t>
            </w:r>
          </w:p>
        </w:tc>
        <w:tc>
          <w:tcPr>
            <w:tcW w:w="1563" w:type="dxa"/>
            <w:shd w:val="clear" w:color="auto" w:fill="C00000"/>
            <w:vAlign w:val="center"/>
          </w:tcPr>
          <w:p w14:paraId="4C803C73" w14:textId="77777777" w:rsidR="00C57EFE" w:rsidRPr="004D4EA6" w:rsidRDefault="00C57EFE" w:rsidP="00F9611E">
            <w:pPr>
              <w:spacing w:line="276" w:lineRule="auto"/>
              <w:jc w:val="center"/>
              <w:rPr>
                <w:rFonts w:ascii="Ebrima" w:hAnsi="Ebrima" w:cstheme="minorHAnsi"/>
                <w:b/>
                <w:color w:val="FFFFFF" w:themeColor="background1"/>
                <w:sz w:val="20"/>
                <w:szCs w:val="20"/>
              </w:rPr>
            </w:pPr>
            <w:r w:rsidRPr="004D4EA6">
              <w:rPr>
                <w:rFonts w:ascii="Ebrima" w:hAnsi="Ebrima" w:cstheme="minorHAnsi"/>
                <w:b/>
                <w:color w:val="FFFFFF" w:themeColor="background1"/>
                <w:sz w:val="20"/>
                <w:szCs w:val="20"/>
              </w:rPr>
              <w:t xml:space="preserve">Broj </w:t>
            </w:r>
            <w:proofErr w:type="spellStart"/>
            <w:r w:rsidRPr="004D4EA6">
              <w:rPr>
                <w:rFonts w:ascii="Ebrima" w:hAnsi="Ebrima" w:cstheme="minorHAnsi"/>
                <w:b/>
                <w:color w:val="FFFFFF" w:themeColor="background1"/>
                <w:sz w:val="20"/>
                <w:szCs w:val="20"/>
              </w:rPr>
              <w:t>k.č</w:t>
            </w:r>
            <w:proofErr w:type="spellEnd"/>
            <w:r w:rsidRPr="004D4EA6">
              <w:rPr>
                <w:rFonts w:ascii="Ebrima" w:hAnsi="Ebrima" w:cstheme="minorHAnsi"/>
                <w:b/>
                <w:color w:val="FFFFFF" w:themeColor="background1"/>
                <w:sz w:val="20"/>
                <w:szCs w:val="20"/>
              </w:rPr>
              <w:t>.</w:t>
            </w:r>
          </w:p>
        </w:tc>
        <w:tc>
          <w:tcPr>
            <w:tcW w:w="2268" w:type="dxa"/>
            <w:shd w:val="clear" w:color="auto" w:fill="C00000"/>
            <w:vAlign w:val="center"/>
          </w:tcPr>
          <w:p w14:paraId="6E9BE8A8" w14:textId="77777777" w:rsidR="00C57EFE" w:rsidRPr="004D4EA6" w:rsidRDefault="00C57EFE" w:rsidP="00F9611E">
            <w:pPr>
              <w:spacing w:line="276" w:lineRule="auto"/>
              <w:jc w:val="center"/>
              <w:rPr>
                <w:rFonts w:ascii="Ebrima" w:hAnsi="Ebrima" w:cstheme="minorHAnsi"/>
                <w:b/>
                <w:color w:val="FFFFFF" w:themeColor="background1"/>
                <w:sz w:val="20"/>
                <w:szCs w:val="20"/>
              </w:rPr>
            </w:pPr>
            <w:r w:rsidRPr="004D4EA6">
              <w:rPr>
                <w:rFonts w:ascii="Ebrima" w:hAnsi="Ebrima" w:cstheme="minorHAnsi"/>
                <w:b/>
                <w:color w:val="FFFFFF" w:themeColor="background1"/>
                <w:sz w:val="20"/>
                <w:szCs w:val="20"/>
              </w:rPr>
              <w:t>Katastarska općina</w:t>
            </w:r>
          </w:p>
        </w:tc>
        <w:tc>
          <w:tcPr>
            <w:tcW w:w="2200" w:type="dxa"/>
            <w:shd w:val="clear" w:color="auto" w:fill="C00000"/>
            <w:vAlign w:val="center"/>
          </w:tcPr>
          <w:p w14:paraId="6E396FE9" w14:textId="77777777" w:rsidR="00C57EFE" w:rsidRPr="004D4EA6" w:rsidRDefault="00C57EFE" w:rsidP="00F9611E">
            <w:pPr>
              <w:spacing w:line="276" w:lineRule="auto"/>
              <w:jc w:val="center"/>
              <w:rPr>
                <w:rFonts w:ascii="Ebrima" w:hAnsi="Ebrima" w:cstheme="minorHAnsi"/>
                <w:b/>
                <w:color w:val="FFFFFF" w:themeColor="background1"/>
                <w:sz w:val="20"/>
                <w:szCs w:val="20"/>
              </w:rPr>
            </w:pPr>
            <w:r w:rsidRPr="004D4EA6">
              <w:rPr>
                <w:rFonts w:ascii="Ebrima" w:hAnsi="Ebrima" w:cstheme="minorHAnsi"/>
                <w:b/>
                <w:color w:val="FFFFFF" w:themeColor="background1"/>
                <w:sz w:val="20"/>
                <w:szCs w:val="20"/>
              </w:rPr>
              <w:t>Površina (m</w:t>
            </w:r>
            <w:r w:rsidRPr="004D4EA6">
              <w:rPr>
                <w:rFonts w:ascii="Ebrima" w:hAnsi="Ebrima" w:cstheme="minorHAnsi"/>
                <w:b/>
                <w:color w:val="FFFFFF" w:themeColor="background1"/>
                <w:sz w:val="20"/>
                <w:szCs w:val="20"/>
                <w:vertAlign w:val="superscript"/>
              </w:rPr>
              <w:t>2</w:t>
            </w:r>
            <w:r w:rsidRPr="004D4EA6">
              <w:rPr>
                <w:rFonts w:ascii="Ebrima" w:hAnsi="Ebrima" w:cstheme="minorHAnsi"/>
                <w:b/>
                <w:color w:val="FFFFFF" w:themeColor="background1"/>
                <w:sz w:val="20"/>
                <w:szCs w:val="20"/>
              </w:rPr>
              <w:t>)</w:t>
            </w:r>
          </w:p>
        </w:tc>
        <w:tc>
          <w:tcPr>
            <w:tcW w:w="2326" w:type="dxa"/>
            <w:shd w:val="clear" w:color="auto" w:fill="C00000"/>
            <w:vAlign w:val="center"/>
          </w:tcPr>
          <w:p w14:paraId="2C8739A7" w14:textId="77777777" w:rsidR="00C57EFE" w:rsidRPr="004D4EA6" w:rsidRDefault="00C57EFE" w:rsidP="00F9611E">
            <w:pPr>
              <w:spacing w:line="276" w:lineRule="auto"/>
              <w:jc w:val="center"/>
              <w:rPr>
                <w:rFonts w:ascii="Ebrima" w:hAnsi="Ebrima" w:cstheme="minorHAnsi"/>
                <w:b/>
                <w:color w:val="FFFFFF" w:themeColor="background1"/>
                <w:sz w:val="20"/>
                <w:szCs w:val="20"/>
              </w:rPr>
            </w:pPr>
            <w:r w:rsidRPr="004D4EA6">
              <w:rPr>
                <w:rFonts w:ascii="Ebrima" w:hAnsi="Ebrima" w:cstheme="minorHAnsi"/>
                <w:b/>
                <w:color w:val="FFFFFF" w:themeColor="background1"/>
                <w:sz w:val="20"/>
                <w:szCs w:val="20"/>
              </w:rPr>
              <w:t>Kratki opis</w:t>
            </w:r>
          </w:p>
        </w:tc>
      </w:tr>
      <w:tr w:rsidR="00C57EFE" w:rsidRPr="004D4EA6" w14:paraId="7A480389" w14:textId="77777777" w:rsidTr="00F9611E">
        <w:trPr>
          <w:trHeight w:val="282"/>
          <w:jc w:val="center"/>
        </w:trPr>
        <w:tc>
          <w:tcPr>
            <w:tcW w:w="979" w:type="dxa"/>
            <w:vAlign w:val="center"/>
          </w:tcPr>
          <w:p w14:paraId="6730073F" w14:textId="74D42268" w:rsidR="00C57EFE" w:rsidRPr="004D4EA6" w:rsidRDefault="00DE4CEC" w:rsidP="00F9611E">
            <w:pPr>
              <w:spacing w:line="276" w:lineRule="auto"/>
              <w:jc w:val="center"/>
              <w:rPr>
                <w:rFonts w:ascii="Ebrima" w:hAnsi="Ebrima" w:cstheme="minorHAnsi"/>
                <w:sz w:val="20"/>
                <w:szCs w:val="20"/>
              </w:rPr>
            </w:pPr>
            <w:r w:rsidRPr="004D4EA6">
              <w:rPr>
                <w:rFonts w:ascii="Ebrima" w:hAnsi="Ebrima" w:cstheme="minorHAnsi"/>
                <w:sz w:val="20"/>
                <w:szCs w:val="20"/>
              </w:rPr>
              <w:t>1.</w:t>
            </w:r>
          </w:p>
        </w:tc>
        <w:tc>
          <w:tcPr>
            <w:tcW w:w="1563" w:type="dxa"/>
            <w:vAlign w:val="center"/>
          </w:tcPr>
          <w:p w14:paraId="3892D760" w14:textId="18F53AA0" w:rsidR="00C57EFE" w:rsidRPr="004D4EA6" w:rsidRDefault="00DE4CEC" w:rsidP="00F9611E">
            <w:pPr>
              <w:spacing w:line="276" w:lineRule="auto"/>
              <w:jc w:val="center"/>
              <w:rPr>
                <w:rFonts w:ascii="Ebrima" w:hAnsi="Ebrima" w:cstheme="minorHAnsi"/>
                <w:sz w:val="20"/>
                <w:szCs w:val="20"/>
              </w:rPr>
            </w:pPr>
            <w:r w:rsidRPr="004D4EA6">
              <w:rPr>
                <w:rFonts w:ascii="Ebrima" w:hAnsi="Ebrima" w:cstheme="minorHAnsi"/>
                <w:sz w:val="20"/>
                <w:szCs w:val="20"/>
              </w:rPr>
              <w:t>2316/1</w:t>
            </w:r>
          </w:p>
        </w:tc>
        <w:tc>
          <w:tcPr>
            <w:tcW w:w="2268" w:type="dxa"/>
          </w:tcPr>
          <w:p w14:paraId="7CE1A469" w14:textId="77777777" w:rsidR="00DE4CEC" w:rsidRPr="004D4EA6" w:rsidRDefault="00DE4CEC" w:rsidP="00F9611E">
            <w:pPr>
              <w:spacing w:line="276" w:lineRule="auto"/>
              <w:jc w:val="center"/>
              <w:rPr>
                <w:rFonts w:ascii="Ebrima" w:hAnsi="Ebrima" w:cstheme="minorHAnsi"/>
                <w:sz w:val="20"/>
                <w:szCs w:val="20"/>
              </w:rPr>
            </w:pPr>
          </w:p>
          <w:p w14:paraId="3565D276" w14:textId="77777777" w:rsidR="00DE4CEC" w:rsidRPr="004D4EA6" w:rsidRDefault="00DE4CEC" w:rsidP="00F9611E">
            <w:pPr>
              <w:spacing w:line="276" w:lineRule="auto"/>
              <w:jc w:val="center"/>
              <w:rPr>
                <w:rFonts w:ascii="Ebrima" w:hAnsi="Ebrima" w:cstheme="minorHAnsi"/>
                <w:sz w:val="20"/>
                <w:szCs w:val="20"/>
              </w:rPr>
            </w:pPr>
          </w:p>
          <w:p w14:paraId="745D4F65" w14:textId="776D410F" w:rsidR="00C57EFE" w:rsidRPr="004D4EA6" w:rsidRDefault="00DE4CEC" w:rsidP="00F9611E">
            <w:pPr>
              <w:spacing w:line="276" w:lineRule="auto"/>
              <w:jc w:val="center"/>
              <w:rPr>
                <w:rFonts w:ascii="Ebrima" w:hAnsi="Ebrima" w:cstheme="minorHAnsi"/>
                <w:sz w:val="20"/>
                <w:szCs w:val="20"/>
              </w:rPr>
            </w:pPr>
            <w:r w:rsidRPr="004D4EA6">
              <w:rPr>
                <w:rFonts w:ascii="Ebrima" w:hAnsi="Ebrima" w:cstheme="minorHAnsi"/>
                <w:sz w:val="20"/>
                <w:szCs w:val="20"/>
              </w:rPr>
              <w:t>Kršan</w:t>
            </w:r>
          </w:p>
        </w:tc>
        <w:tc>
          <w:tcPr>
            <w:tcW w:w="2200" w:type="dxa"/>
            <w:vAlign w:val="center"/>
          </w:tcPr>
          <w:p w14:paraId="3ABBC782" w14:textId="3E712E1B" w:rsidR="00C57EFE" w:rsidRPr="004D4EA6" w:rsidRDefault="00DE4CEC" w:rsidP="00F9611E">
            <w:pPr>
              <w:spacing w:line="276" w:lineRule="auto"/>
              <w:jc w:val="center"/>
              <w:rPr>
                <w:rFonts w:ascii="Ebrima" w:hAnsi="Ebrima" w:cstheme="minorHAnsi"/>
                <w:sz w:val="20"/>
                <w:szCs w:val="20"/>
              </w:rPr>
            </w:pPr>
            <w:r w:rsidRPr="004D4EA6">
              <w:rPr>
                <w:rFonts w:ascii="Ebrima" w:hAnsi="Ebrima" w:cstheme="minorHAnsi"/>
                <w:sz w:val="20"/>
                <w:szCs w:val="20"/>
              </w:rPr>
              <w:t xml:space="preserve">30084 </w:t>
            </w:r>
          </w:p>
        </w:tc>
        <w:tc>
          <w:tcPr>
            <w:tcW w:w="2326" w:type="dxa"/>
            <w:vAlign w:val="center"/>
          </w:tcPr>
          <w:p w14:paraId="50E19CC5" w14:textId="5F685DB9" w:rsidR="00C57EFE" w:rsidRPr="004D4EA6" w:rsidRDefault="00DE4CEC" w:rsidP="00F9611E">
            <w:pPr>
              <w:spacing w:line="276" w:lineRule="auto"/>
              <w:jc w:val="center"/>
              <w:rPr>
                <w:rFonts w:ascii="Ebrima" w:hAnsi="Ebrima" w:cstheme="minorHAnsi"/>
                <w:sz w:val="20"/>
                <w:szCs w:val="20"/>
              </w:rPr>
            </w:pPr>
            <w:r w:rsidRPr="004D4EA6">
              <w:rPr>
                <w:rFonts w:ascii="Ebrima" w:hAnsi="Ebrima" w:cstheme="minorHAnsi"/>
                <w:sz w:val="20"/>
                <w:szCs w:val="20"/>
              </w:rPr>
              <w:t>projekt prenamjena zgrade bivše separacije u Tehno inovacijski inkubator; naselje Potpićan</w:t>
            </w:r>
            <w:r w:rsidR="00274EF4">
              <w:rPr>
                <w:rFonts w:ascii="Ebrima" w:hAnsi="Ebrima" w:cstheme="minorHAnsi"/>
                <w:sz w:val="20"/>
                <w:szCs w:val="20"/>
              </w:rPr>
              <w:t>, vlasništvo RH</w:t>
            </w:r>
          </w:p>
        </w:tc>
      </w:tr>
      <w:tr w:rsidR="00C57EFE" w:rsidRPr="004D4EA6" w14:paraId="7E498C6C" w14:textId="77777777" w:rsidTr="00F9611E">
        <w:trPr>
          <w:trHeight w:val="282"/>
          <w:jc w:val="center"/>
        </w:trPr>
        <w:tc>
          <w:tcPr>
            <w:tcW w:w="979" w:type="dxa"/>
            <w:vAlign w:val="center"/>
          </w:tcPr>
          <w:p w14:paraId="37BC9408" w14:textId="3065D27F" w:rsidR="00C57EFE" w:rsidRPr="004D4EA6" w:rsidRDefault="00DE4CEC" w:rsidP="00F9611E">
            <w:pPr>
              <w:spacing w:line="276" w:lineRule="auto"/>
              <w:jc w:val="center"/>
              <w:rPr>
                <w:rFonts w:ascii="Ebrima" w:hAnsi="Ebrima" w:cstheme="minorHAnsi"/>
                <w:sz w:val="20"/>
                <w:szCs w:val="20"/>
              </w:rPr>
            </w:pPr>
            <w:r w:rsidRPr="004D4EA6">
              <w:rPr>
                <w:rFonts w:ascii="Ebrima" w:hAnsi="Ebrima" w:cstheme="minorHAnsi"/>
                <w:sz w:val="20"/>
                <w:szCs w:val="20"/>
              </w:rPr>
              <w:t xml:space="preserve">2. </w:t>
            </w:r>
          </w:p>
        </w:tc>
        <w:tc>
          <w:tcPr>
            <w:tcW w:w="1563" w:type="dxa"/>
            <w:vAlign w:val="center"/>
          </w:tcPr>
          <w:p w14:paraId="5887DB16" w14:textId="39F3CACF" w:rsidR="00C57EFE" w:rsidRPr="004D4EA6" w:rsidRDefault="00DE4CEC" w:rsidP="00F9611E">
            <w:pPr>
              <w:spacing w:line="276" w:lineRule="auto"/>
              <w:jc w:val="center"/>
              <w:rPr>
                <w:rFonts w:ascii="Ebrima" w:hAnsi="Ebrima" w:cstheme="minorHAnsi"/>
                <w:sz w:val="20"/>
                <w:szCs w:val="20"/>
              </w:rPr>
            </w:pPr>
            <w:r w:rsidRPr="004D4EA6">
              <w:rPr>
                <w:rFonts w:ascii="Ebrima" w:hAnsi="Ebrima" w:cstheme="minorHAnsi"/>
                <w:sz w:val="20"/>
                <w:szCs w:val="20"/>
              </w:rPr>
              <w:t>54/1</w:t>
            </w:r>
            <w:r w:rsidR="004D4EA6" w:rsidRPr="004D4EA6">
              <w:rPr>
                <w:rFonts w:ascii="Ebrima" w:hAnsi="Ebrima" w:cstheme="minorHAnsi"/>
                <w:sz w:val="20"/>
                <w:szCs w:val="20"/>
              </w:rPr>
              <w:t>, 54/61, 54/62</w:t>
            </w:r>
          </w:p>
        </w:tc>
        <w:tc>
          <w:tcPr>
            <w:tcW w:w="2268" w:type="dxa"/>
          </w:tcPr>
          <w:p w14:paraId="31617A43" w14:textId="77777777" w:rsidR="00C57EFE" w:rsidRPr="004D4EA6" w:rsidRDefault="00C57EFE" w:rsidP="00F9611E">
            <w:pPr>
              <w:spacing w:line="276" w:lineRule="auto"/>
              <w:jc w:val="center"/>
              <w:rPr>
                <w:rFonts w:ascii="Ebrima" w:hAnsi="Ebrima" w:cstheme="minorHAnsi"/>
                <w:sz w:val="20"/>
                <w:szCs w:val="20"/>
              </w:rPr>
            </w:pPr>
          </w:p>
          <w:p w14:paraId="6EECAF36" w14:textId="526BDA2A" w:rsidR="004D4EA6" w:rsidRPr="004D4EA6" w:rsidRDefault="004D4EA6" w:rsidP="00F9611E">
            <w:pPr>
              <w:spacing w:line="276" w:lineRule="auto"/>
              <w:jc w:val="center"/>
              <w:rPr>
                <w:rFonts w:ascii="Ebrima" w:hAnsi="Ebrima" w:cstheme="minorHAnsi"/>
                <w:sz w:val="20"/>
                <w:szCs w:val="20"/>
              </w:rPr>
            </w:pPr>
            <w:r w:rsidRPr="004D4EA6">
              <w:rPr>
                <w:rFonts w:ascii="Ebrima" w:hAnsi="Ebrima" w:cstheme="minorHAnsi"/>
                <w:sz w:val="20"/>
                <w:szCs w:val="20"/>
              </w:rPr>
              <w:t>Kršan</w:t>
            </w:r>
          </w:p>
        </w:tc>
        <w:tc>
          <w:tcPr>
            <w:tcW w:w="2200" w:type="dxa"/>
            <w:vAlign w:val="center"/>
          </w:tcPr>
          <w:p w14:paraId="090A8AC1" w14:textId="25F959E4" w:rsidR="00C57EFE" w:rsidRPr="004D4EA6" w:rsidRDefault="004D4EA6" w:rsidP="00F9611E">
            <w:pPr>
              <w:spacing w:line="276" w:lineRule="auto"/>
              <w:jc w:val="center"/>
              <w:rPr>
                <w:rFonts w:ascii="Ebrima" w:hAnsi="Ebrima" w:cstheme="minorHAnsi"/>
                <w:sz w:val="20"/>
                <w:szCs w:val="20"/>
              </w:rPr>
            </w:pPr>
            <w:r w:rsidRPr="004D4EA6">
              <w:rPr>
                <w:rFonts w:ascii="Ebrima" w:hAnsi="Ebrima" w:cstheme="minorHAnsi"/>
                <w:sz w:val="20"/>
                <w:szCs w:val="20"/>
              </w:rPr>
              <w:t>5910</w:t>
            </w:r>
          </w:p>
        </w:tc>
        <w:tc>
          <w:tcPr>
            <w:tcW w:w="2326" w:type="dxa"/>
            <w:vAlign w:val="center"/>
          </w:tcPr>
          <w:p w14:paraId="6A3934CC" w14:textId="45F40DF9" w:rsidR="00C57EFE" w:rsidRPr="004D4EA6" w:rsidRDefault="004D4EA6" w:rsidP="00F9611E">
            <w:pPr>
              <w:spacing w:line="276" w:lineRule="auto"/>
              <w:jc w:val="center"/>
              <w:rPr>
                <w:rFonts w:ascii="Ebrima" w:hAnsi="Ebrima" w:cstheme="minorHAnsi"/>
                <w:sz w:val="20"/>
                <w:szCs w:val="20"/>
              </w:rPr>
            </w:pPr>
            <w:r w:rsidRPr="004D4EA6">
              <w:rPr>
                <w:rFonts w:ascii="Ebrima" w:hAnsi="Ebrima" w:cstheme="minorHAnsi"/>
                <w:sz w:val="20"/>
                <w:szCs w:val="20"/>
              </w:rPr>
              <w:t>Sportska dvorana</w:t>
            </w:r>
            <w:r>
              <w:rPr>
                <w:rFonts w:ascii="Ebrima" w:hAnsi="Ebrima" w:cstheme="minorHAnsi"/>
                <w:sz w:val="20"/>
                <w:szCs w:val="20"/>
              </w:rPr>
              <w:t>; naselje</w:t>
            </w:r>
            <w:r w:rsidRPr="004D4EA6">
              <w:rPr>
                <w:rFonts w:ascii="Ebrima" w:hAnsi="Ebrima" w:cstheme="minorHAnsi"/>
                <w:sz w:val="20"/>
                <w:szCs w:val="20"/>
              </w:rPr>
              <w:t xml:space="preserve"> Potpićan</w:t>
            </w:r>
            <w:r w:rsidR="00274EF4">
              <w:rPr>
                <w:rFonts w:ascii="Ebrima" w:hAnsi="Ebrima" w:cstheme="minorHAnsi"/>
                <w:sz w:val="20"/>
                <w:szCs w:val="20"/>
              </w:rPr>
              <w:t>, vlasništvo RH</w:t>
            </w:r>
          </w:p>
          <w:p w14:paraId="7479C362" w14:textId="6EDE035F" w:rsidR="004D4EA6" w:rsidRPr="004D4EA6" w:rsidRDefault="004D4EA6" w:rsidP="00F9611E">
            <w:pPr>
              <w:spacing w:line="276" w:lineRule="auto"/>
              <w:jc w:val="center"/>
              <w:rPr>
                <w:rFonts w:ascii="Ebrima" w:hAnsi="Ebrima" w:cstheme="minorHAnsi"/>
                <w:sz w:val="20"/>
                <w:szCs w:val="20"/>
              </w:rPr>
            </w:pPr>
          </w:p>
        </w:tc>
      </w:tr>
      <w:tr w:rsidR="00C57EFE" w:rsidRPr="004D4EA6" w14:paraId="16103B22" w14:textId="77777777" w:rsidTr="00BF6CE4">
        <w:trPr>
          <w:trHeight w:val="2850"/>
          <w:jc w:val="center"/>
        </w:trPr>
        <w:tc>
          <w:tcPr>
            <w:tcW w:w="979" w:type="dxa"/>
            <w:tcBorders>
              <w:bottom w:val="single" w:sz="4" w:space="0" w:color="auto"/>
            </w:tcBorders>
            <w:vAlign w:val="center"/>
          </w:tcPr>
          <w:p w14:paraId="669CF4F5" w14:textId="421B455D" w:rsidR="00C57EFE" w:rsidRPr="004D4EA6" w:rsidRDefault="004D4EA6" w:rsidP="004D4EA6">
            <w:pPr>
              <w:spacing w:line="276" w:lineRule="auto"/>
              <w:jc w:val="center"/>
              <w:rPr>
                <w:rFonts w:ascii="Ebrima" w:hAnsi="Ebrima" w:cstheme="minorHAnsi"/>
                <w:sz w:val="20"/>
                <w:szCs w:val="20"/>
              </w:rPr>
            </w:pPr>
            <w:r w:rsidRPr="004D4EA6">
              <w:rPr>
                <w:rFonts w:ascii="Ebrima" w:hAnsi="Ebrima" w:cstheme="minorHAnsi"/>
                <w:sz w:val="20"/>
                <w:szCs w:val="20"/>
              </w:rPr>
              <w:t>3.</w:t>
            </w:r>
          </w:p>
        </w:tc>
        <w:tc>
          <w:tcPr>
            <w:tcW w:w="1563" w:type="dxa"/>
            <w:tcBorders>
              <w:bottom w:val="single" w:sz="4" w:space="0" w:color="auto"/>
            </w:tcBorders>
            <w:vAlign w:val="center"/>
          </w:tcPr>
          <w:p w14:paraId="22C36EB0" w14:textId="77777777" w:rsidR="004D4EA6" w:rsidRPr="004D4EA6" w:rsidRDefault="004D4EA6" w:rsidP="00F9611E">
            <w:pPr>
              <w:spacing w:line="276" w:lineRule="auto"/>
              <w:jc w:val="center"/>
              <w:rPr>
                <w:rFonts w:ascii="Ebrima" w:hAnsi="Ebrima" w:cstheme="minorHAnsi"/>
                <w:sz w:val="20"/>
                <w:szCs w:val="20"/>
              </w:rPr>
            </w:pPr>
          </w:p>
          <w:p w14:paraId="2E6E403C" w14:textId="4D0DBAC8" w:rsidR="00C57EFE" w:rsidRPr="004D4EA6" w:rsidRDefault="004D4EA6" w:rsidP="00F9611E">
            <w:pPr>
              <w:spacing w:line="276" w:lineRule="auto"/>
              <w:jc w:val="center"/>
              <w:rPr>
                <w:rFonts w:ascii="Ebrima" w:hAnsi="Ebrima" w:cstheme="minorHAnsi"/>
                <w:sz w:val="20"/>
                <w:szCs w:val="20"/>
              </w:rPr>
            </w:pPr>
            <w:r w:rsidRPr="004D4EA6">
              <w:rPr>
                <w:rFonts w:ascii="Ebrima" w:hAnsi="Ebrima" w:cstheme="minorHAnsi"/>
                <w:sz w:val="20"/>
                <w:szCs w:val="20"/>
              </w:rPr>
              <w:t>2232/47</w:t>
            </w:r>
          </w:p>
        </w:tc>
        <w:tc>
          <w:tcPr>
            <w:tcW w:w="2268" w:type="dxa"/>
            <w:tcBorders>
              <w:bottom w:val="single" w:sz="4" w:space="0" w:color="auto"/>
            </w:tcBorders>
          </w:tcPr>
          <w:p w14:paraId="77D1F76B" w14:textId="77777777" w:rsidR="004D4EA6" w:rsidRPr="004D4EA6" w:rsidRDefault="004D4EA6" w:rsidP="00F9611E">
            <w:pPr>
              <w:spacing w:line="276" w:lineRule="auto"/>
              <w:jc w:val="center"/>
              <w:rPr>
                <w:rFonts w:ascii="Ebrima" w:hAnsi="Ebrima" w:cstheme="minorHAnsi"/>
                <w:sz w:val="20"/>
                <w:szCs w:val="20"/>
              </w:rPr>
            </w:pPr>
          </w:p>
          <w:p w14:paraId="6F65A9BD" w14:textId="77777777" w:rsidR="00BF6CE4" w:rsidRDefault="00BF6CE4" w:rsidP="004D4EA6">
            <w:pPr>
              <w:spacing w:line="276" w:lineRule="auto"/>
              <w:jc w:val="center"/>
              <w:rPr>
                <w:rFonts w:ascii="Ebrima" w:hAnsi="Ebrima" w:cstheme="minorHAnsi"/>
                <w:sz w:val="20"/>
                <w:szCs w:val="20"/>
              </w:rPr>
            </w:pPr>
          </w:p>
          <w:p w14:paraId="34194BE2" w14:textId="77777777" w:rsidR="00BF6CE4" w:rsidRDefault="00BF6CE4" w:rsidP="004D4EA6">
            <w:pPr>
              <w:spacing w:line="276" w:lineRule="auto"/>
              <w:jc w:val="center"/>
              <w:rPr>
                <w:rFonts w:ascii="Ebrima" w:hAnsi="Ebrima" w:cstheme="minorHAnsi"/>
                <w:sz w:val="20"/>
                <w:szCs w:val="20"/>
              </w:rPr>
            </w:pPr>
          </w:p>
          <w:p w14:paraId="706C514D" w14:textId="77777777" w:rsidR="00BF6CE4" w:rsidRDefault="00BF6CE4" w:rsidP="004D4EA6">
            <w:pPr>
              <w:spacing w:line="276" w:lineRule="auto"/>
              <w:jc w:val="center"/>
              <w:rPr>
                <w:rFonts w:ascii="Ebrima" w:hAnsi="Ebrima" w:cstheme="minorHAnsi"/>
                <w:sz w:val="20"/>
                <w:szCs w:val="20"/>
              </w:rPr>
            </w:pPr>
          </w:p>
          <w:p w14:paraId="4315EDE3" w14:textId="77777777" w:rsidR="00BF6CE4" w:rsidRDefault="00BF6CE4" w:rsidP="004D4EA6">
            <w:pPr>
              <w:spacing w:line="276" w:lineRule="auto"/>
              <w:jc w:val="center"/>
              <w:rPr>
                <w:rFonts w:ascii="Ebrima" w:hAnsi="Ebrima" w:cstheme="minorHAnsi"/>
                <w:sz w:val="20"/>
                <w:szCs w:val="20"/>
              </w:rPr>
            </w:pPr>
          </w:p>
          <w:p w14:paraId="56A3007B" w14:textId="0677F59B" w:rsidR="00C57EFE" w:rsidRPr="004D4EA6" w:rsidRDefault="004D4EA6" w:rsidP="004D4EA6">
            <w:pPr>
              <w:spacing w:line="276" w:lineRule="auto"/>
              <w:jc w:val="center"/>
              <w:rPr>
                <w:rFonts w:ascii="Ebrima" w:hAnsi="Ebrima" w:cstheme="minorHAnsi"/>
                <w:sz w:val="20"/>
                <w:szCs w:val="20"/>
              </w:rPr>
            </w:pPr>
            <w:r w:rsidRPr="004D4EA6">
              <w:rPr>
                <w:rFonts w:ascii="Ebrima" w:hAnsi="Ebrima" w:cstheme="minorHAnsi"/>
                <w:sz w:val="20"/>
                <w:szCs w:val="20"/>
              </w:rPr>
              <w:t>Kršan</w:t>
            </w:r>
          </w:p>
        </w:tc>
        <w:tc>
          <w:tcPr>
            <w:tcW w:w="2200" w:type="dxa"/>
            <w:tcBorders>
              <w:bottom w:val="single" w:sz="4" w:space="0" w:color="auto"/>
            </w:tcBorders>
            <w:vAlign w:val="center"/>
          </w:tcPr>
          <w:p w14:paraId="6D9978B7" w14:textId="77777777" w:rsidR="004D4EA6" w:rsidRPr="004D4EA6" w:rsidRDefault="004D4EA6" w:rsidP="00F9611E">
            <w:pPr>
              <w:spacing w:line="276" w:lineRule="auto"/>
              <w:jc w:val="center"/>
              <w:rPr>
                <w:rFonts w:ascii="Ebrima" w:hAnsi="Ebrima" w:cstheme="minorHAnsi"/>
                <w:sz w:val="20"/>
                <w:szCs w:val="20"/>
              </w:rPr>
            </w:pPr>
          </w:p>
          <w:p w14:paraId="465661D9" w14:textId="3E7A1C38" w:rsidR="00C57EFE" w:rsidRPr="004D4EA6" w:rsidRDefault="004D4EA6" w:rsidP="00F9611E">
            <w:pPr>
              <w:spacing w:line="276" w:lineRule="auto"/>
              <w:jc w:val="center"/>
              <w:rPr>
                <w:rFonts w:ascii="Ebrima" w:hAnsi="Ebrima" w:cstheme="minorHAnsi"/>
                <w:sz w:val="20"/>
                <w:szCs w:val="20"/>
              </w:rPr>
            </w:pPr>
            <w:r w:rsidRPr="004D4EA6">
              <w:rPr>
                <w:rFonts w:ascii="Ebrima" w:hAnsi="Ebrima" w:cstheme="minorHAnsi"/>
                <w:sz w:val="20"/>
                <w:szCs w:val="20"/>
              </w:rPr>
              <w:t>690</w:t>
            </w:r>
          </w:p>
        </w:tc>
        <w:tc>
          <w:tcPr>
            <w:tcW w:w="2326" w:type="dxa"/>
            <w:tcBorders>
              <w:bottom w:val="single" w:sz="4" w:space="0" w:color="auto"/>
            </w:tcBorders>
            <w:vAlign w:val="center"/>
          </w:tcPr>
          <w:p w14:paraId="5C1ADD90" w14:textId="77777777" w:rsidR="004D4EA6" w:rsidRPr="004D4EA6" w:rsidRDefault="004D4EA6" w:rsidP="00F9611E">
            <w:pPr>
              <w:spacing w:line="276" w:lineRule="auto"/>
              <w:jc w:val="center"/>
              <w:rPr>
                <w:rFonts w:ascii="Ebrima" w:hAnsi="Ebrima" w:cstheme="minorHAnsi"/>
                <w:sz w:val="20"/>
                <w:szCs w:val="20"/>
              </w:rPr>
            </w:pPr>
          </w:p>
          <w:p w14:paraId="0774A028" w14:textId="3B53E83E" w:rsidR="00BF6CE4" w:rsidRDefault="004D4EA6" w:rsidP="00F9611E">
            <w:pPr>
              <w:spacing w:line="276" w:lineRule="auto"/>
              <w:jc w:val="center"/>
              <w:rPr>
                <w:rFonts w:ascii="Ebrima" w:hAnsi="Ebrima" w:cstheme="minorHAnsi"/>
                <w:sz w:val="20"/>
                <w:szCs w:val="20"/>
              </w:rPr>
            </w:pPr>
            <w:r w:rsidRPr="004D4EA6">
              <w:rPr>
                <w:rFonts w:ascii="Ebrima" w:hAnsi="Ebrima" w:cstheme="minorHAnsi"/>
                <w:sz w:val="20"/>
                <w:szCs w:val="20"/>
              </w:rPr>
              <w:t>parking sa el. Punionicom</w:t>
            </w:r>
            <w:r>
              <w:rPr>
                <w:rFonts w:ascii="Ebrima" w:hAnsi="Ebrima" w:cstheme="minorHAnsi"/>
                <w:sz w:val="20"/>
                <w:szCs w:val="20"/>
              </w:rPr>
              <w:t>; naselje Kršan</w:t>
            </w:r>
            <w:r w:rsidR="00274EF4">
              <w:rPr>
                <w:rFonts w:ascii="Ebrima" w:hAnsi="Ebrima" w:cstheme="minorHAnsi"/>
                <w:sz w:val="20"/>
                <w:szCs w:val="20"/>
              </w:rPr>
              <w:t>, vlasništvo RH</w:t>
            </w:r>
          </w:p>
          <w:p w14:paraId="5CF8B048" w14:textId="77777777" w:rsidR="00BF6CE4" w:rsidRDefault="00BF6CE4" w:rsidP="00F9611E">
            <w:pPr>
              <w:spacing w:line="276" w:lineRule="auto"/>
              <w:jc w:val="center"/>
              <w:rPr>
                <w:rFonts w:ascii="Ebrima" w:hAnsi="Ebrima" w:cstheme="minorHAnsi"/>
                <w:sz w:val="20"/>
                <w:szCs w:val="20"/>
              </w:rPr>
            </w:pPr>
          </w:p>
          <w:p w14:paraId="7AF4A2A3" w14:textId="26662EA9" w:rsidR="00BF6CE4" w:rsidRPr="004D4EA6" w:rsidRDefault="00BF6CE4" w:rsidP="00F9611E">
            <w:pPr>
              <w:spacing w:line="276" w:lineRule="auto"/>
              <w:jc w:val="center"/>
              <w:rPr>
                <w:rFonts w:ascii="Ebrima" w:hAnsi="Ebrima" w:cstheme="minorHAnsi"/>
                <w:sz w:val="20"/>
                <w:szCs w:val="20"/>
              </w:rPr>
            </w:pPr>
          </w:p>
        </w:tc>
      </w:tr>
      <w:tr w:rsidR="00BF6CE4" w:rsidRPr="004D4EA6" w14:paraId="06C69DB8" w14:textId="77777777" w:rsidTr="00BF6CE4">
        <w:trPr>
          <w:trHeight w:val="1830"/>
          <w:jc w:val="center"/>
        </w:trPr>
        <w:tc>
          <w:tcPr>
            <w:tcW w:w="979" w:type="dxa"/>
            <w:tcBorders>
              <w:top w:val="single" w:sz="4" w:space="0" w:color="auto"/>
            </w:tcBorders>
            <w:vAlign w:val="center"/>
          </w:tcPr>
          <w:p w14:paraId="40F82EFC" w14:textId="7E8441B3" w:rsidR="00BF6CE4" w:rsidRPr="00BF6CE4" w:rsidRDefault="00BF6CE4" w:rsidP="00BF6CE4">
            <w:pPr>
              <w:pStyle w:val="Odlomakpopisa"/>
              <w:numPr>
                <w:ilvl w:val="0"/>
                <w:numId w:val="26"/>
              </w:numPr>
              <w:spacing w:line="276" w:lineRule="auto"/>
              <w:jc w:val="center"/>
              <w:rPr>
                <w:rFonts w:ascii="Ebrima" w:hAnsi="Ebrima" w:cstheme="minorHAnsi"/>
                <w:sz w:val="20"/>
                <w:szCs w:val="20"/>
              </w:rPr>
            </w:pPr>
          </w:p>
        </w:tc>
        <w:tc>
          <w:tcPr>
            <w:tcW w:w="1563" w:type="dxa"/>
            <w:tcBorders>
              <w:top w:val="single" w:sz="4" w:space="0" w:color="auto"/>
            </w:tcBorders>
            <w:vAlign w:val="center"/>
          </w:tcPr>
          <w:p w14:paraId="0C2F5F01" w14:textId="22F3D491" w:rsidR="00BF6CE4" w:rsidRPr="004D4EA6" w:rsidRDefault="00BF6CE4" w:rsidP="00F9611E">
            <w:pPr>
              <w:spacing w:line="276" w:lineRule="auto"/>
              <w:jc w:val="center"/>
              <w:rPr>
                <w:rFonts w:ascii="Ebrima" w:hAnsi="Ebrima" w:cstheme="minorHAnsi"/>
                <w:sz w:val="20"/>
                <w:szCs w:val="20"/>
              </w:rPr>
            </w:pPr>
            <w:r>
              <w:rPr>
                <w:rFonts w:ascii="Ebrima" w:hAnsi="Ebrima" w:cstheme="minorHAnsi"/>
                <w:sz w:val="20"/>
                <w:szCs w:val="20"/>
              </w:rPr>
              <w:t xml:space="preserve">dio </w:t>
            </w:r>
            <w:proofErr w:type="spellStart"/>
            <w:r>
              <w:rPr>
                <w:rFonts w:ascii="Ebrima" w:hAnsi="Ebrima" w:cstheme="minorHAnsi"/>
                <w:sz w:val="20"/>
                <w:szCs w:val="20"/>
              </w:rPr>
              <w:t>k.č</w:t>
            </w:r>
            <w:proofErr w:type="spellEnd"/>
            <w:r>
              <w:rPr>
                <w:rFonts w:ascii="Ebrima" w:hAnsi="Ebrima" w:cstheme="minorHAnsi"/>
                <w:sz w:val="20"/>
                <w:szCs w:val="20"/>
              </w:rPr>
              <w:t xml:space="preserve">. 281, dio </w:t>
            </w:r>
            <w:proofErr w:type="spellStart"/>
            <w:r>
              <w:rPr>
                <w:rFonts w:ascii="Ebrima" w:hAnsi="Ebrima" w:cstheme="minorHAnsi"/>
                <w:sz w:val="20"/>
                <w:szCs w:val="20"/>
              </w:rPr>
              <w:t>k.č</w:t>
            </w:r>
            <w:proofErr w:type="spellEnd"/>
            <w:r>
              <w:rPr>
                <w:rFonts w:ascii="Ebrima" w:hAnsi="Ebrima" w:cstheme="minorHAnsi"/>
                <w:sz w:val="20"/>
                <w:szCs w:val="20"/>
              </w:rPr>
              <w:t>. 285/1</w:t>
            </w:r>
          </w:p>
        </w:tc>
        <w:tc>
          <w:tcPr>
            <w:tcW w:w="2268" w:type="dxa"/>
            <w:tcBorders>
              <w:top w:val="single" w:sz="4" w:space="0" w:color="auto"/>
            </w:tcBorders>
          </w:tcPr>
          <w:p w14:paraId="11879E6B" w14:textId="77777777" w:rsidR="00BF6CE4" w:rsidRDefault="00BF6CE4" w:rsidP="004D4EA6">
            <w:pPr>
              <w:spacing w:line="276" w:lineRule="auto"/>
              <w:jc w:val="center"/>
              <w:rPr>
                <w:rFonts w:ascii="Ebrima" w:hAnsi="Ebrima" w:cstheme="minorHAnsi"/>
                <w:sz w:val="20"/>
                <w:szCs w:val="20"/>
              </w:rPr>
            </w:pPr>
          </w:p>
          <w:p w14:paraId="7F84CBA0" w14:textId="77777777" w:rsidR="00BF6CE4" w:rsidRPr="00BF6CE4" w:rsidRDefault="00BF6CE4" w:rsidP="00BF6CE4">
            <w:pPr>
              <w:rPr>
                <w:rFonts w:ascii="Ebrima" w:hAnsi="Ebrima" w:cstheme="minorHAnsi"/>
                <w:sz w:val="20"/>
                <w:szCs w:val="20"/>
              </w:rPr>
            </w:pPr>
          </w:p>
          <w:p w14:paraId="1519A292" w14:textId="77777777" w:rsidR="00BF6CE4" w:rsidRDefault="00BF6CE4" w:rsidP="00BF6CE4">
            <w:pPr>
              <w:rPr>
                <w:rFonts w:ascii="Ebrima" w:hAnsi="Ebrima" w:cstheme="minorHAnsi"/>
                <w:sz w:val="20"/>
                <w:szCs w:val="20"/>
              </w:rPr>
            </w:pPr>
          </w:p>
          <w:p w14:paraId="105C5A98" w14:textId="6295474F" w:rsidR="00BF6CE4" w:rsidRPr="00BF6CE4" w:rsidRDefault="00BF6CE4" w:rsidP="00BF6CE4">
            <w:pPr>
              <w:ind w:firstLine="708"/>
              <w:rPr>
                <w:rFonts w:ascii="Ebrima" w:hAnsi="Ebrima" w:cstheme="minorHAnsi"/>
                <w:sz w:val="20"/>
                <w:szCs w:val="20"/>
              </w:rPr>
            </w:pPr>
            <w:r>
              <w:rPr>
                <w:rFonts w:ascii="Ebrima" w:hAnsi="Ebrima" w:cstheme="minorHAnsi"/>
                <w:sz w:val="20"/>
                <w:szCs w:val="20"/>
              </w:rPr>
              <w:t>Kršan</w:t>
            </w:r>
          </w:p>
        </w:tc>
        <w:tc>
          <w:tcPr>
            <w:tcW w:w="2200" w:type="dxa"/>
            <w:tcBorders>
              <w:top w:val="single" w:sz="4" w:space="0" w:color="auto"/>
            </w:tcBorders>
            <w:vAlign w:val="center"/>
          </w:tcPr>
          <w:p w14:paraId="420C39A8" w14:textId="074C75F6" w:rsidR="00BF6CE4" w:rsidRPr="004D4EA6" w:rsidRDefault="00BF6CE4" w:rsidP="00F9611E">
            <w:pPr>
              <w:spacing w:line="276" w:lineRule="auto"/>
              <w:jc w:val="center"/>
              <w:rPr>
                <w:rFonts w:ascii="Ebrima" w:hAnsi="Ebrima" w:cstheme="minorHAnsi"/>
                <w:sz w:val="20"/>
                <w:szCs w:val="20"/>
              </w:rPr>
            </w:pPr>
            <w:r>
              <w:rPr>
                <w:rFonts w:ascii="Ebrima" w:hAnsi="Ebrima" w:cstheme="minorHAnsi"/>
                <w:sz w:val="20"/>
                <w:szCs w:val="20"/>
              </w:rPr>
              <w:t>2500</w:t>
            </w:r>
          </w:p>
        </w:tc>
        <w:tc>
          <w:tcPr>
            <w:tcW w:w="2326" w:type="dxa"/>
            <w:tcBorders>
              <w:top w:val="single" w:sz="4" w:space="0" w:color="auto"/>
            </w:tcBorders>
            <w:vAlign w:val="center"/>
          </w:tcPr>
          <w:p w14:paraId="0C31F4DC" w14:textId="77777777" w:rsidR="00BF6CE4" w:rsidRDefault="00BF6CE4" w:rsidP="00BF6CE4">
            <w:pPr>
              <w:spacing w:line="276" w:lineRule="auto"/>
              <w:jc w:val="center"/>
              <w:rPr>
                <w:rFonts w:ascii="Ebrima" w:hAnsi="Ebrima" w:cstheme="minorHAnsi"/>
                <w:sz w:val="20"/>
                <w:szCs w:val="20"/>
              </w:rPr>
            </w:pPr>
          </w:p>
          <w:p w14:paraId="738B449B" w14:textId="77777777" w:rsidR="00BF6CE4" w:rsidRDefault="00BF6CE4" w:rsidP="00BF6CE4">
            <w:pPr>
              <w:spacing w:line="276" w:lineRule="auto"/>
              <w:jc w:val="center"/>
              <w:rPr>
                <w:rFonts w:ascii="Ebrima" w:hAnsi="Ebrima" w:cstheme="minorHAnsi"/>
                <w:sz w:val="20"/>
                <w:szCs w:val="20"/>
              </w:rPr>
            </w:pPr>
          </w:p>
          <w:p w14:paraId="40D3E05A" w14:textId="572B925B" w:rsidR="00BF6CE4" w:rsidRDefault="00BF6CE4" w:rsidP="00BF6CE4">
            <w:pPr>
              <w:spacing w:line="276" w:lineRule="auto"/>
              <w:jc w:val="center"/>
              <w:rPr>
                <w:rFonts w:ascii="Ebrima" w:hAnsi="Ebrima" w:cstheme="minorHAnsi"/>
                <w:sz w:val="20"/>
                <w:szCs w:val="20"/>
              </w:rPr>
            </w:pPr>
            <w:r>
              <w:rPr>
                <w:rFonts w:ascii="Ebrima" w:hAnsi="Ebrima" w:cstheme="minorHAnsi"/>
                <w:sz w:val="20"/>
                <w:szCs w:val="20"/>
              </w:rPr>
              <w:t xml:space="preserve">sportsko igralište u </w:t>
            </w:r>
            <w:proofErr w:type="spellStart"/>
            <w:r>
              <w:rPr>
                <w:rFonts w:ascii="Ebrima" w:hAnsi="Ebrima" w:cstheme="minorHAnsi"/>
                <w:sz w:val="20"/>
                <w:szCs w:val="20"/>
              </w:rPr>
              <w:t>Šušnjevici</w:t>
            </w:r>
            <w:proofErr w:type="spellEnd"/>
          </w:p>
          <w:p w14:paraId="1B52A1DB" w14:textId="77777777" w:rsidR="00BF6CE4" w:rsidRDefault="00BF6CE4" w:rsidP="00BF6CE4">
            <w:pPr>
              <w:spacing w:line="276" w:lineRule="auto"/>
              <w:jc w:val="center"/>
              <w:rPr>
                <w:rFonts w:ascii="Ebrima" w:hAnsi="Ebrima" w:cstheme="minorHAnsi"/>
                <w:sz w:val="20"/>
                <w:szCs w:val="20"/>
              </w:rPr>
            </w:pPr>
          </w:p>
          <w:p w14:paraId="6A0CC3F6" w14:textId="77777777" w:rsidR="00BF6CE4" w:rsidRPr="004D4EA6" w:rsidRDefault="00BF6CE4" w:rsidP="00F9611E">
            <w:pPr>
              <w:spacing w:line="276" w:lineRule="auto"/>
              <w:jc w:val="center"/>
              <w:rPr>
                <w:rFonts w:ascii="Ebrima" w:hAnsi="Ebrima" w:cstheme="minorHAnsi"/>
                <w:sz w:val="20"/>
                <w:szCs w:val="20"/>
              </w:rPr>
            </w:pPr>
          </w:p>
        </w:tc>
      </w:tr>
    </w:tbl>
    <w:p w14:paraId="390689A9" w14:textId="0BEA0432" w:rsidR="00C57EFE" w:rsidRPr="004D4EA6" w:rsidRDefault="00C57EFE" w:rsidP="00C57EFE">
      <w:pPr>
        <w:spacing w:line="276" w:lineRule="auto"/>
        <w:jc w:val="center"/>
        <w:rPr>
          <w:rFonts w:ascii="Ebrima" w:hAnsi="Ebrima" w:cs="Arial"/>
          <w:i/>
          <w:sz w:val="20"/>
        </w:rPr>
      </w:pPr>
      <w:r w:rsidRPr="004D4EA6">
        <w:rPr>
          <w:rFonts w:ascii="Ebrima" w:hAnsi="Ebrima" w:cs="Arial"/>
          <w:i/>
          <w:sz w:val="20"/>
        </w:rPr>
        <w:t>Izvor: Općina</w:t>
      </w:r>
      <w:r w:rsidR="00CD3D89" w:rsidRPr="004D4EA6">
        <w:rPr>
          <w:rFonts w:ascii="Ebrima" w:hAnsi="Ebrima" w:cs="Arial"/>
          <w:i/>
          <w:sz w:val="20"/>
        </w:rPr>
        <w:t xml:space="preserve"> Kršan</w:t>
      </w:r>
    </w:p>
    <w:p w14:paraId="54FCF222" w14:textId="0F4023B8" w:rsidR="00CF4550" w:rsidRPr="004D4EA6" w:rsidRDefault="00CF4550" w:rsidP="0021674D">
      <w:pPr>
        <w:rPr>
          <w:rFonts w:ascii="Ebrima" w:hAnsi="Ebrima" w:cs="Arial"/>
          <w:i/>
          <w:sz w:val="20"/>
          <w:szCs w:val="20"/>
        </w:rPr>
      </w:pPr>
    </w:p>
    <w:p w14:paraId="4EFA76F3" w14:textId="7719CB09" w:rsidR="00973A50" w:rsidRPr="004D4EA6" w:rsidRDefault="002B4903" w:rsidP="0045235A">
      <w:pPr>
        <w:pStyle w:val="Naslov1"/>
        <w:jc w:val="center"/>
        <w:rPr>
          <w:rFonts w:ascii="Ebrima" w:hAnsi="Ebrima" w:cs="Arial"/>
          <w:color w:val="auto"/>
        </w:rPr>
      </w:pPr>
      <w:r w:rsidRPr="004D4EA6">
        <w:rPr>
          <w:rFonts w:ascii="Ebrima" w:hAnsi="Ebrima" w:cs="Arial"/>
          <w:color w:val="auto"/>
        </w:rPr>
        <w:t>P</w:t>
      </w:r>
      <w:r w:rsidR="00E2275A" w:rsidRPr="004D4EA6">
        <w:rPr>
          <w:rFonts w:ascii="Ebrima" w:hAnsi="Ebrima" w:cs="Arial"/>
          <w:color w:val="auto"/>
        </w:rPr>
        <w:t>LAN PROVOĐENJA POSTUPAKA PROCJENE IMOVINE U VLASNIŠT</w:t>
      </w:r>
      <w:bookmarkStart w:id="1" w:name="anchor-32-anchor"/>
      <w:bookmarkEnd w:id="1"/>
      <w:r w:rsidR="00E2275A" w:rsidRPr="004D4EA6">
        <w:rPr>
          <w:rFonts w:ascii="Ebrima" w:hAnsi="Ebrima" w:cs="Arial"/>
          <w:color w:val="auto"/>
        </w:rPr>
        <w:t xml:space="preserve">VU </w:t>
      </w:r>
      <w:r w:rsidR="009E0496" w:rsidRPr="004D4EA6">
        <w:rPr>
          <w:rFonts w:ascii="Ebrima" w:hAnsi="Ebrima" w:cs="Arial"/>
          <w:color w:val="auto"/>
        </w:rPr>
        <w:t>OPĆINE</w:t>
      </w:r>
      <w:r w:rsidR="00CD3D89" w:rsidRPr="004D4EA6">
        <w:rPr>
          <w:rFonts w:ascii="Ebrima" w:hAnsi="Ebrima" w:cs="Arial"/>
          <w:color w:val="auto"/>
        </w:rPr>
        <w:t xml:space="preserve"> KRŠAN</w:t>
      </w:r>
    </w:p>
    <w:p w14:paraId="79B21FCA" w14:textId="77777777" w:rsidR="00B51334" w:rsidRPr="004D4EA6" w:rsidRDefault="00B51334" w:rsidP="001F62B1">
      <w:pPr>
        <w:spacing w:line="276" w:lineRule="auto"/>
        <w:jc w:val="both"/>
        <w:rPr>
          <w:rFonts w:ascii="Ebrima" w:hAnsi="Ebrima" w:cs="Arial"/>
        </w:rPr>
      </w:pPr>
    </w:p>
    <w:p w14:paraId="3EFE747E" w14:textId="77777777" w:rsidR="00ED2EE3" w:rsidRPr="004D4EA6" w:rsidRDefault="00ED2EE3" w:rsidP="00ED2EE3">
      <w:pPr>
        <w:spacing w:line="276" w:lineRule="auto"/>
        <w:jc w:val="both"/>
        <w:rPr>
          <w:rFonts w:ascii="Ebrima" w:eastAsiaTheme="minorEastAsia" w:hAnsi="Ebrima" w:cs="Arial"/>
        </w:rPr>
      </w:pPr>
      <w:r w:rsidRPr="004D4EA6">
        <w:rPr>
          <w:rFonts w:ascii="Ebrima" w:eastAsiaTheme="minorEastAsia" w:hAnsi="Ebrima" w:cs="Arial"/>
        </w:rPr>
        <w:t xml:space="preserve">Procjena vrijednosti nekretnina u Republici Hrvatskoj regulirana je Zakonom o procjeni vrijednosti nekretnina („Narodne novine“, broj 78/15)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Procjenu vrijednosti nekretnine mogu vršiti jedino ovlaštene osobe: stalni sudski vještaci i stalni sudski procjenitelji. </w:t>
      </w:r>
    </w:p>
    <w:p w14:paraId="195EDB3E" w14:textId="77777777" w:rsidR="00ED2EE3" w:rsidRPr="004D4EA6" w:rsidRDefault="00ED2EE3" w:rsidP="001F62B1">
      <w:pPr>
        <w:spacing w:line="276" w:lineRule="auto"/>
        <w:contextualSpacing/>
        <w:jc w:val="both"/>
        <w:rPr>
          <w:rFonts w:ascii="Ebrima" w:hAnsi="Ebrima" w:cs="Arial"/>
          <w:color w:val="4BACC6" w:themeColor="accent5"/>
        </w:rPr>
      </w:pPr>
    </w:p>
    <w:p w14:paraId="4DF52482" w14:textId="3744F47F" w:rsidR="00ED2EE3" w:rsidRPr="004D4EA6" w:rsidRDefault="00ED2EE3" w:rsidP="00ED2EE3">
      <w:pPr>
        <w:spacing w:line="276" w:lineRule="auto"/>
        <w:contextualSpacing/>
        <w:jc w:val="both"/>
        <w:rPr>
          <w:rFonts w:ascii="Ebrima" w:hAnsi="Ebrima" w:cs="Arial"/>
        </w:rPr>
      </w:pPr>
      <w:r w:rsidRPr="004D4EA6">
        <w:rPr>
          <w:rFonts w:ascii="Ebrima" w:hAnsi="Ebrima" w:cs="Arial"/>
        </w:rPr>
        <w:lastRenderedPageBreak/>
        <w:t>Na nekretninama na kojima nije izvršena procjena vrijednosti vršit će se pojedinačna procjena  na temelju procjembenih elaborata koje će izraditi ovlašteni procjenitelji. Podaci o nekretninama se neprestano usklađuju, unose se promjene vezano uz prodaju nekretnina, kupnju nekretnina, povrat imovine, izg</w:t>
      </w:r>
      <w:r w:rsidR="00CC6E9C" w:rsidRPr="004D4EA6">
        <w:rPr>
          <w:rFonts w:ascii="Ebrima" w:hAnsi="Ebrima" w:cs="Arial"/>
        </w:rPr>
        <w:t>radnju, upotrebu, ulaganja i slično.</w:t>
      </w:r>
      <w:r w:rsidRPr="004D4EA6">
        <w:rPr>
          <w:rFonts w:ascii="Ebrima" w:hAnsi="Ebrima" w:cs="Arial"/>
        </w:rPr>
        <w:t xml:space="preserve"> </w:t>
      </w:r>
    </w:p>
    <w:p w14:paraId="508663BF" w14:textId="77777777" w:rsidR="00ED2EE3" w:rsidRPr="004D4EA6" w:rsidRDefault="00ED2EE3" w:rsidP="00ED2EE3">
      <w:pPr>
        <w:spacing w:line="276" w:lineRule="auto"/>
        <w:contextualSpacing/>
        <w:jc w:val="both"/>
        <w:rPr>
          <w:rFonts w:ascii="Ebrima" w:hAnsi="Ebrima" w:cs="Arial"/>
        </w:rPr>
      </w:pPr>
    </w:p>
    <w:p w14:paraId="28D7982F" w14:textId="0B43902F" w:rsidR="00ED2EE3" w:rsidRPr="004D4EA6" w:rsidRDefault="00ED2EE3" w:rsidP="00ED2EE3">
      <w:pPr>
        <w:spacing w:line="276" w:lineRule="auto"/>
        <w:contextualSpacing/>
        <w:jc w:val="both"/>
        <w:rPr>
          <w:rFonts w:ascii="Ebrima" w:hAnsi="Ebrima" w:cs="Arial"/>
        </w:rPr>
      </w:pPr>
      <w:r w:rsidRPr="004D4EA6">
        <w:rPr>
          <w:rFonts w:ascii="Ebrima" w:hAnsi="Ebrima" w:cs="Arial"/>
        </w:rPr>
        <w:t xml:space="preserve">Ukoliko se ukaže potreba za davanje u zakup ili prodaju nekretnine tada će se provesti procjena koju će obavljati ovlašteni sudski vještak s kojim </w:t>
      </w:r>
      <w:r w:rsidR="00CC6E9C" w:rsidRPr="004D4EA6">
        <w:rPr>
          <w:rFonts w:ascii="Ebrima" w:hAnsi="Ebrima" w:cs="Arial"/>
        </w:rPr>
        <w:t xml:space="preserve">će se sklopiti </w:t>
      </w:r>
      <w:r w:rsidRPr="004D4EA6">
        <w:rPr>
          <w:rFonts w:ascii="Ebrima" w:hAnsi="Ebrima" w:cs="Arial"/>
        </w:rPr>
        <w:t>ugovor za izradu elaborata o procjeni tržišne vrijednosti nekretnina. Sadržaj i oblik elaborata mora se izraditi sukladno zakonskim propisima i aktima te uputama iz ugovora sklopljenog s izabranim sudskim vještakom.</w:t>
      </w:r>
    </w:p>
    <w:p w14:paraId="71F6066F" w14:textId="77777777" w:rsidR="00ED2EE3" w:rsidRPr="004D4EA6" w:rsidRDefault="00ED2EE3" w:rsidP="001F62B1">
      <w:pPr>
        <w:spacing w:line="276" w:lineRule="auto"/>
        <w:contextualSpacing/>
        <w:jc w:val="both"/>
        <w:rPr>
          <w:rFonts w:ascii="Ebrima" w:hAnsi="Ebrima" w:cs="Arial"/>
        </w:rPr>
      </w:pPr>
    </w:p>
    <w:p w14:paraId="01CE7FC6" w14:textId="7DDE9DAC" w:rsidR="00DB2F86" w:rsidRPr="004D4EA6" w:rsidRDefault="00DB2F86" w:rsidP="001F62B1">
      <w:pPr>
        <w:spacing w:line="276" w:lineRule="auto"/>
        <w:jc w:val="both"/>
        <w:rPr>
          <w:rFonts w:ascii="Ebrima" w:hAnsi="Ebrima" w:cs="Arial"/>
        </w:rPr>
      </w:pPr>
      <w:r w:rsidRPr="004D4EA6">
        <w:rPr>
          <w:rFonts w:ascii="Ebrima" w:hAnsi="Ebrima" w:cs="Arial"/>
        </w:rPr>
        <w:t>Procjena potencijala imovine mora se zasnivati na snimanju, popisu i oc</w:t>
      </w:r>
      <w:r w:rsidR="000659AE" w:rsidRPr="004D4EA6">
        <w:rPr>
          <w:rFonts w:ascii="Ebrima" w:hAnsi="Ebrima" w:cs="Arial"/>
        </w:rPr>
        <w:t xml:space="preserve">jeni realnog stanja. U planiranom razdoblju, </w:t>
      </w:r>
      <w:r w:rsidR="00555057" w:rsidRPr="004D4EA6">
        <w:rPr>
          <w:rFonts w:ascii="Ebrima" w:hAnsi="Ebrima" w:cs="Arial"/>
        </w:rPr>
        <w:t xml:space="preserve">kako se budu usklađivali imovinsko-pravni odnosi (vlasnički udjeli), tako će </w:t>
      </w:r>
      <w:r w:rsidR="00172588" w:rsidRPr="004D4EA6">
        <w:rPr>
          <w:rFonts w:ascii="Ebrima" w:hAnsi="Ebrima" w:cs="Arial"/>
        </w:rPr>
        <w:t>Općina</w:t>
      </w:r>
      <w:r w:rsidR="00544B94" w:rsidRPr="004D4EA6">
        <w:rPr>
          <w:rFonts w:ascii="Ebrima" w:hAnsi="Ebrima" w:cs="Arial"/>
        </w:rPr>
        <w:t xml:space="preserve"> </w:t>
      </w:r>
      <w:r w:rsidR="00555057" w:rsidRPr="004D4EA6">
        <w:rPr>
          <w:rFonts w:ascii="Ebrima" w:hAnsi="Ebrima" w:cs="Arial"/>
        </w:rPr>
        <w:t xml:space="preserve">usklađivati, odnosno revalorizirati vrijednosti imovine. </w:t>
      </w:r>
    </w:p>
    <w:p w14:paraId="55FF4BD6" w14:textId="3395BCD8" w:rsidR="00ED2EE3" w:rsidRPr="004D4EA6" w:rsidRDefault="00ED2EE3" w:rsidP="001F62B1">
      <w:pPr>
        <w:spacing w:line="276" w:lineRule="auto"/>
        <w:jc w:val="both"/>
        <w:rPr>
          <w:rFonts w:ascii="Ebrima" w:hAnsi="Ebrima" w:cs="Arial"/>
        </w:rPr>
      </w:pPr>
    </w:p>
    <w:p w14:paraId="644A7BA2" w14:textId="3E017787" w:rsidR="00F60154" w:rsidRPr="004D4EA6" w:rsidRDefault="00F60154" w:rsidP="00F60154">
      <w:pPr>
        <w:spacing w:line="276" w:lineRule="auto"/>
        <w:jc w:val="both"/>
        <w:rPr>
          <w:rFonts w:ascii="Ebrima" w:hAnsi="Ebrima" w:cs="Arial"/>
        </w:rPr>
      </w:pPr>
      <w:r w:rsidRPr="004D4EA6">
        <w:rPr>
          <w:rFonts w:ascii="Ebrima" w:hAnsi="Ebrima" w:cs="Arial"/>
        </w:rPr>
        <w:t>Strategijom upravljanja imovinom definirane su sljedeće smjernice za provođenja postupaka procjene imovine u vlasništvu Općine:</w:t>
      </w:r>
    </w:p>
    <w:p w14:paraId="1875E19A" w14:textId="564D7E34" w:rsidR="00F60154" w:rsidRPr="004D4EA6" w:rsidRDefault="00F60154" w:rsidP="00E71F7E">
      <w:pPr>
        <w:pStyle w:val="Odlomakpopisa"/>
        <w:numPr>
          <w:ilvl w:val="0"/>
          <w:numId w:val="18"/>
        </w:numPr>
        <w:spacing w:line="276" w:lineRule="auto"/>
        <w:jc w:val="both"/>
        <w:rPr>
          <w:rFonts w:ascii="Ebrima" w:hAnsi="Ebrima" w:cs="Arial"/>
        </w:rPr>
      </w:pPr>
      <w:r w:rsidRPr="004D4EA6">
        <w:rPr>
          <w:rFonts w:ascii="Ebrima" w:hAnsi="Ebrima" w:cs="Arial"/>
        </w:rPr>
        <w:t>procjenjivanje imovine te njeno iskazivanje u knjigovodstvu Općin</w:t>
      </w:r>
      <w:r w:rsidR="003B355C" w:rsidRPr="004D4EA6">
        <w:rPr>
          <w:rFonts w:ascii="Ebrima" w:hAnsi="Ebrima" w:cs="Arial"/>
        </w:rPr>
        <w:t>e</w:t>
      </w:r>
      <w:r w:rsidRPr="004D4EA6">
        <w:rPr>
          <w:rFonts w:ascii="Ebrima" w:hAnsi="Ebrima" w:cs="Arial"/>
        </w:rPr>
        <w:t>,</w:t>
      </w:r>
    </w:p>
    <w:p w14:paraId="7D5C8C0F" w14:textId="1A1F53AA" w:rsidR="00F60154" w:rsidRPr="004D4EA6" w:rsidRDefault="00F60154" w:rsidP="00E71F7E">
      <w:pPr>
        <w:pStyle w:val="Odlomakpopisa"/>
        <w:numPr>
          <w:ilvl w:val="0"/>
          <w:numId w:val="18"/>
        </w:numPr>
        <w:spacing w:line="276" w:lineRule="auto"/>
        <w:jc w:val="both"/>
        <w:rPr>
          <w:rFonts w:ascii="Ebrima" w:hAnsi="Ebrima" w:cs="Arial"/>
        </w:rPr>
      </w:pPr>
      <w:r w:rsidRPr="004D4EA6">
        <w:rPr>
          <w:rFonts w:ascii="Ebrima" w:hAnsi="Ebrima" w:cs="Arial"/>
        </w:rPr>
        <w:t>procjenu potencijala imovine Općine</w:t>
      </w:r>
      <w:r w:rsidR="00CD3D89" w:rsidRPr="004D4EA6">
        <w:rPr>
          <w:rFonts w:ascii="Ebrima" w:hAnsi="Ebrima" w:cs="Arial"/>
        </w:rPr>
        <w:t xml:space="preserve"> Kršan</w:t>
      </w:r>
      <w:r w:rsidRPr="004D4EA6">
        <w:rPr>
          <w:rFonts w:ascii="Ebrima" w:hAnsi="Ebrima" w:cs="Arial"/>
        </w:rPr>
        <w:t xml:space="preserve"> zasnivati na snimanju, popisu i ocjeni realnog stanja,</w:t>
      </w:r>
    </w:p>
    <w:p w14:paraId="127A721A" w14:textId="19A3446D" w:rsidR="00F60154" w:rsidRPr="004D4EA6" w:rsidRDefault="00F60154" w:rsidP="00E71F7E">
      <w:pPr>
        <w:pStyle w:val="Odlomakpopisa"/>
        <w:numPr>
          <w:ilvl w:val="0"/>
          <w:numId w:val="18"/>
        </w:numPr>
        <w:spacing w:line="276" w:lineRule="auto"/>
        <w:jc w:val="both"/>
        <w:rPr>
          <w:rFonts w:ascii="Ebrima" w:hAnsi="Ebrima" w:cs="Arial"/>
        </w:rPr>
      </w:pPr>
      <w:r w:rsidRPr="004D4EA6">
        <w:rPr>
          <w:rFonts w:ascii="Ebrima" w:hAnsi="Ebrima" w:cs="Arial"/>
        </w:rPr>
        <w:t xml:space="preserve">uspostaviti jedinstven sustav i kriterije u procjeni vrijednosti pojedinog oblika imovine, kako bi se što </w:t>
      </w:r>
      <w:proofErr w:type="spellStart"/>
      <w:r w:rsidRPr="004D4EA6">
        <w:rPr>
          <w:rFonts w:ascii="Ebrima" w:hAnsi="Ebrima" w:cs="Arial"/>
        </w:rPr>
        <w:t>transparentnije</w:t>
      </w:r>
      <w:proofErr w:type="spellEnd"/>
      <w:r w:rsidRPr="004D4EA6">
        <w:rPr>
          <w:rFonts w:ascii="Ebrima" w:hAnsi="Ebrima" w:cs="Arial"/>
        </w:rPr>
        <w:t xml:space="preserve"> odredila njezina vrijednost.</w:t>
      </w:r>
    </w:p>
    <w:p w14:paraId="15E5FFDF" w14:textId="77777777" w:rsidR="00F60154" w:rsidRPr="004D4EA6" w:rsidRDefault="00F60154" w:rsidP="001F62B1">
      <w:pPr>
        <w:spacing w:line="276" w:lineRule="auto"/>
        <w:jc w:val="both"/>
        <w:rPr>
          <w:rFonts w:ascii="Ebrima" w:hAnsi="Ebrima" w:cs="Arial"/>
        </w:rPr>
      </w:pPr>
    </w:p>
    <w:p w14:paraId="11258B9C" w14:textId="4B6D7FDD" w:rsidR="00672660" w:rsidRPr="004D4EA6" w:rsidRDefault="00672660" w:rsidP="00672660">
      <w:pPr>
        <w:spacing w:line="276" w:lineRule="auto"/>
        <w:jc w:val="both"/>
        <w:rPr>
          <w:rFonts w:ascii="Ebrima" w:hAnsi="Ebrima" w:cs="Arial"/>
        </w:rPr>
      </w:pPr>
      <w:r w:rsidRPr="004D4EA6">
        <w:rPr>
          <w:rFonts w:ascii="Ebrima" w:hAnsi="Ebrima" w:cs="Arial"/>
        </w:rPr>
        <w:t xml:space="preserve">Planom upravljanja imovinom definiraju se sljedeće smjernice za provođenje postupaka procjene imovine u vlasništvu </w:t>
      </w:r>
      <w:r w:rsidR="00CC6E9C" w:rsidRPr="004D4EA6">
        <w:rPr>
          <w:rFonts w:ascii="Ebrima" w:hAnsi="Ebrima" w:cs="Arial"/>
        </w:rPr>
        <w:t>Općine</w:t>
      </w:r>
      <w:r w:rsidRPr="004D4EA6">
        <w:rPr>
          <w:rFonts w:ascii="Ebrima" w:hAnsi="Ebrima" w:cs="Arial"/>
        </w:rPr>
        <w:t>:</w:t>
      </w:r>
    </w:p>
    <w:p w14:paraId="2DF1D639" w14:textId="4DA4F059" w:rsidR="00CF4550" w:rsidRPr="004D4EA6" w:rsidRDefault="00CF4550" w:rsidP="00E71F7E">
      <w:pPr>
        <w:pStyle w:val="Odlomakpopisa"/>
        <w:numPr>
          <w:ilvl w:val="0"/>
          <w:numId w:val="6"/>
        </w:numPr>
        <w:spacing w:line="276" w:lineRule="auto"/>
        <w:contextualSpacing/>
        <w:jc w:val="both"/>
        <w:rPr>
          <w:rFonts w:ascii="Ebrima" w:hAnsi="Ebrima" w:cs="Arial"/>
          <w:lang w:eastAsia="en-US"/>
        </w:rPr>
      </w:pPr>
      <w:r w:rsidRPr="004D4EA6">
        <w:rPr>
          <w:rFonts w:ascii="Ebrima" w:hAnsi="Ebrima" w:cs="Arial"/>
          <w:lang w:eastAsia="en-US"/>
        </w:rPr>
        <w:t>procjenu potencijala imovine Općine</w:t>
      </w:r>
      <w:r w:rsidR="00CD3D89" w:rsidRPr="004D4EA6">
        <w:rPr>
          <w:rFonts w:ascii="Ebrima" w:hAnsi="Ebrima" w:cs="Arial"/>
          <w:lang w:eastAsia="en-US"/>
        </w:rPr>
        <w:t xml:space="preserve"> Kršan</w:t>
      </w:r>
      <w:r w:rsidRPr="004D4EA6">
        <w:rPr>
          <w:rFonts w:ascii="Ebrima" w:hAnsi="Ebrima" w:cs="Arial"/>
          <w:lang w:eastAsia="en-US"/>
        </w:rPr>
        <w:t xml:space="preserve"> zasnivati na snimanju, popisu i ocjeni realnog stanja,</w:t>
      </w:r>
    </w:p>
    <w:p w14:paraId="0A0D1E47" w14:textId="285570E9" w:rsidR="00F52283" w:rsidRPr="004D4EA6" w:rsidRDefault="00F52283" w:rsidP="00E71F7E">
      <w:pPr>
        <w:pStyle w:val="Odlomakpopisa"/>
        <w:numPr>
          <w:ilvl w:val="0"/>
          <w:numId w:val="8"/>
        </w:numPr>
        <w:spacing w:line="276" w:lineRule="auto"/>
        <w:ind w:left="709"/>
        <w:jc w:val="both"/>
        <w:rPr>
          <w:rFonts w:ascii="Ebrima" w:hAnsi="Ebrima" w:cs="Arial"/>
        </w:rPr>
      </w:pPr>
      <w:r w:rsidRPr="004D4EA6">
        <w:rPr>
          <w:rFonts w:ascii="Ebrima" w:hAnsi="Ebrima" w:cs="Arial"/>
        </w:rPr>
        <w:t>kontinuirano raditi na detektiranju jedinica imovine u vlasništvu Općine, te istu procjenjivati i upisivati u poslovne knjige,</w:t>
      </w:r>
    </w:p>
    <w:p w14:paraId="318847B1" w14:textId="235524BA" w:rsidR="00CF4550" w:rsidRPr="004D4EA6" w:rsidRDefault="00CF4550" w:rsidP="00E71F7E">
      <w:pPr>
        <w:pStyle w:val="Odlomakpopisa"/>
        <w:numPr>
          <w:ilvl w:val="0"/>
          <w:numId w:val="6"/>
        </w:numPr>
        <w:spacing w:line="276" w:lineRule="auto"/>
        <w:contextualSpacing/>
        <w:jc w:val="both"/>
        <w:rPr>
          <w:rFonts w:ascii="Ebrima" w:hAnsi="Ebrima" w:cs="Arial"/>
          <w:lang w:eastAsia="en-US"/>
        </w:rPr>
      </w:pPr>
      <w:r w:rsidRPr="004D4EA6">
        <w:rPr>
          <w:rFonts w:ascii="Ebrima" w:hAnsi="Ebrima" w:cs="Arial"/>
          <w:lang w:eastAsia="en-US"/>
        </w:rPr>
        <w:t xml:space="preserve">uspostaviti jedinstven sustav i kriterije u procjeni vrijednosti pojedinog oblika imovine, kako bi se što </w:t>
      </w:r>
      <w:proofErr w:type="spellStart"/>
      <w:r w:rsidRPr="004D4EA6">
        <w:rPr>
          <w:rFonts w:ascii="Ebrima" w:hAnsi="Ebrima" w:cs="Arial"/>
          <w:lang w:eastAsia="en-US"/>
        </w:rPr>
        <w:t>transparentnije</w:t>
      </w:r>
      <w:proofErr w:type="spellEnd"/>
      <w:r w:rsidRPr="004D4EA6">
        <w:rPr>
          <w:rFonts w:ascii="Ebrima" w:hAnsi="Ebrima" w:cs="Arial"/>
          <w:lang w:eastAsia="en-US"/>
        </w:rPr>
        <w:t xml:space="preserve"> odredila njezina vrijednost,</w:t>
      </w:r>
    </w:p>
    <w:p w14:paraId="68699BD6" w14:textId="77777777" w:rsidR="00672660" w:rsidRPr="004D4EA6" w:rsidRDefault="00672660" w:rsidP="00E71F7E">
      <w:pPr>
        <w:pStyle w:val="Odlomakpopisa"/>
        <w:numPr>
          <w:ilvl w:val="0"/>
          <w:numId w:val="8"/>
        </w:numPr>
        <w:spacing w:line="276" w:lineRule="auto"/>
        <w:ind w:left="709"/>
        <w:jc w:val="both"/>
        <w:rPr>
          <w:rFonts w:ascii="Ebrima" w:hAnsi="Ebrima" w:cs="Arial"/>
        </w:rPr>
      </w:pPr>
      <w:r w:rsidRPr="004D4EA6">
        <w:rPr>
          <w:rFonts w:ascii="Ebrima" w:hAnsi="Ebrima" w:cs="Arial"/>
        </w:rPr>
        <w:t>vršiti procjenu nekretnina u trenutku kada se za to ukaže potreba, odnosno prije raspolaganja nekretninama,</w:t>
      </w:r>
    </w:p>
    <w:p w14:paraId="4154C2BF" w14:textId="77777777" w:rsidR="00F52283" w:rsidRPr="004D4EA6" w:rsidRDefault="00672660" w:rsidP="00E71F7E">
      <w:pPr>
        <w:pStyle w:val="Odlomakpopisa"/>
        <w:numPr>
          <w:ilvl w:val="0"/>
          <w:numId w:val="8"/>
        </w:numPr>
        <w:spacing w:line="276" w:lineRule="auto"/>
        <w:ind w:left="709"/>
        <w:jc w:val="both"/>
        <w:rPr>
          <w:rFonts w:ascii="Ebrima" w:hAnsi="Ebrima" w:cs="Arial"/>
        </w:rPr>
      </w:pPr>
      <w:r w:rsidRPr="004D4EA6">
        <w:rPr>
          <w:rFonts w:ascii="Ebrima" w:hAnsi="Ebrima" w:cs="Arial"/>
        </w:rPr>
        <w:t>sadržaj i oblik procjembenog elaborata mora se izraditi sukladno zakonskim propisima i aktima te uputama iz ugovora sklopljenog s izabranim sudskim vještakom</w:t>
      </w:r>
    </w:p>
    <w:p w14:paraId="72B320AC" w14:textId="7E3908E9" w:rsidR="00F52283" w:rsidRPr="004D4EA6" w:rsidRDefault="00D31706" w:rsidP="00E71F7E">
      <w:pPr>
        <w:pStyle w:val="Odlomakpopisa"/>
        <w:numPr>
          <w:ilvl w:val="0"/>
          <w:numId w:val="8"/>
        </w:numPr>
        <w:spacing w:line="276" w:lineRule="auto"/>
        <w:ind w:left="709"/>
        <w:jc w:val="both"/>
        <w:rPr>
          <w:rFonts w:ascii="Ebrima" w:hAnsi="Ebrima" w:cs="Arial"/>
        </w:rPr>
      </w:pPr>
      <w:r w:rsidRPr="004D4EA6">
        <w:rPr>
          <w:rFonts w:ascii="Ebrima" w:hAnsi="Ebrima" w:cs="Arial"/>
        </w:rPr>
        <w:t>temeljem ažuriranog</w:t>
      </w:r>
      <w:r w:rsidR="00F52283" w:rsidRPr="004D4EA6">
        <w:rPr>
          <w:rFonts w:ascii="Ebrima" w:hAnsi="Ebrima" w:cs="Arial"/>
        </w:rPr>
        <w:t xml:space="preserve"> Registra nerazvrstanih cesta koje su u vlasništvu Općine izvršiti procjenu novoupisanih stavki imovine u registar imovine Općine,</w:t>
      </w:r>
    </w:p>
    <w:p w14:paraId="368C5B7A" w14:textId="10B1920A" w:rsidR="00672660" w:rsidRPr="004D4EA6" w:rsidRDefault="00F52283" w:rsidP="00E71F7E">
      <w:pPr>
        <w:pStyle w:val="Odlomakpopisa"/>
        <w:numPr>
          <w:ilvl w:val="0"/>
          <w:numId w:val="8"/>
        </w:numPr>
        <w:spacing w:line="276" w:lineRule="auto"/>
        <w:ind w:left="709"/>
        <w:jc w:val="both"/>
        <w:rPr>
          <w:rFonts w:ascii="Ebrima" w:hAnsi="Ebrima" w:cs="Arial"/>
          <w:color w:val="4BACC6" w:themeColor="accent5"/>
        </w:rPr>
      </w:pPr>
      <w:r w:rsidRPr="004D4EA6">
        <w:rPr>
          <w:rFonts w:ascii="Ebrima" w:hAnsi="Ebrima" w:cs="Arial"/>
        </w:rPr>
        <w:lastRenderedPageBreak/>
        <w:t>ažurirati Registar ugovora Općine.</w:t>
      </w:r>
    </w:p>
    <w:p w14:paraId="419E1F07" w14:textId="77777777" w:rsidR="00672660" w:rsidRPr="004D4EA6" w:rsidRDefault="00672660" w:rsidP="001F62B1">
      <w:pPr>
        <w:spacing w:line="276" w:lineRule="auto"/>
        <w:jc w:val="both"/>
        <w:rPr>
          <w:rFonts w:ascii="Ebrima" w:hAnsi="Ebrima" w:cs="Arial"/>
        </w:rPr>
      </w:pPr>
    </w:p>
    <w:p w14:paraId="6A1922DC" w14:textId="77777777" w:rsidR="002F6420" w:rsidRPr="004D4EA6" w:rsidRDefault="002F6420" w:rsidP="002F6420">
      <w:pPr>
        <w:spacing w:line="276" w:lineRule="auto"/>
        <w:jc w:val="both"/>
        <w:rPr>
          <w:rFonts w:ascii="Ebrima" w:hAnsi="Ebrima" w:cs="Arial"/>
        </w:rPr>
      </w:pPr>
      <w:r w:rsidRPr="004D4EA6">
        <w:rPr>
          <w:rFonts w:ascii="Ebrima" w:hAnsi="Ebrima" w:cs="Arial"/>
        </w:rPr>
        <w:t xml:space="preserve">Sve nekretnine pojedinačno se procjenjuju od strane ovlaštenog sudskog procjenitelja, a temeljem procjembenog elaborata napravljenog sukladno važećim zakonskim i </w:t>
      </w:r>
      <w:proofErr w:type="spellStart"/>
      <w:r w:rsidRPr="004D4EA6">
        <w:rPr>
          <w:rFonts w:ascii="Ebrima" w:hAnsi="Ebrima" w:cs="Arial"/>
        </w:rPr>
        <w:t>p</w:t>
      </w:r>
      <w:r w:rsidR="00D50B33" w:rsidRPr="004D4EA6">
        <w:rPr>
          <w:rFonts w:ascii="Ebrima" w:hAnsi="Ebrima" w:cs="Arial"/>
        </w:rPr>
        <w:t>od</w:t>
      </w:r>
      <w:r w:rsidRPr="004D4EA6">
        <w:rPr>
          <w:rFonts w:ascii="Ebrima" w:hAnsi="Ebrima" w:cs="Arial"/>
        </w:rPr>
        <w:t>zakonskim</w:t>
      </w:r>
      <w:proofErr w:type="spellEnd"/>
      <w:r w:rsidRPr="004D4EA6">
        <w:rPr>
          <w:rFonts w:ascii="Ebrima" w:hAnsi="Ebrima" w:cs="Arial"/>
        </w:rPr>
        <w:t xml:space="preserve"> propisima.</w:t>
      </w:r>
    </w:p>
    <w:p w14:paraId="615B5186" w14:textId="77777777" w:rsidR="002F6420" w:rsidRPr="004D4EA6" w:rsidRDefault="002F6420" w:rsidP="002F6420">
      <w:pPr>
        <w:spacing w:line="276" w:lineRule="auto"/>
        <w:jc w:val="both"/>
        <w:rPr>
          <w:rFonts w:ascii="Ebrima" w:hAnsi="Ebrima" w:cs="Arial"/>
          <w:color w:val="4BACC6" w:themeColor="accent5"/>
        </w:rPr>
      </w:pPr>
    </w:p>
    <w:p w14:paraId="007A8EFE" w14:textId="2DBA546D" w:rsidR="00A82EDD" w:rsidRPr="004D4EA6" w:rsidRDefault="002F6420" w:rsidP="001F62B1">
      <w:pPr>
        <w:spacing w:line="276" w:lineRule="auto"/>
        <w:jc w:val="both"/>
        <w:rPr>
          <w:rFonts w:ascii="Ebrima" w:hAnsi="Ebrima" w:cs="Arial"/>
          <w:color w:val="4BACC6" w:themeColor="accent5"/>
        </w:rPr>
      </w:pPr>
      <w:r w:rsidRPr="004D4EA6">
        <w:rPr>
          <w:rFonts w:ascii="Ebrima" w:hAnsi="Ebrima" w:cs="Arial"/>
        </w:rPr>
        <w:t>Općina</w:t>
      </w:r>
      <w:r w:rsidR="00CD3D89" w:rsidRPr="004D4EA6">
        <w:rPr>
          <w:rFonts w:ascii="Ebrima" w:hAnsi="Ebrima" w:cs="Arial"/>
        </w:rPr>
        <w:t xml:space="preserve"> Kršan</w:t>
      </w:r>
      <w:r w:rsidRPr="004D4EA6">
        <w:rPr>
          <w:rFonts w:ascii="Ebrima" w:hAnsi="Ebrima" w:cs="Arial"/>
        </w:rPr>
        <w:t xml:space="preserve"> </w:t>
      </w:r>
      <w:r w:rsidR="004C2A76" w:rsidRPr="004D4EA6">
        <w:rPr>
          <w:rFonts w:ascii="Ebrima" w:hAnsi="Ebrima" w:cs="Arial"/>
        </w:rPr>
        <w:t xml:space="preserve">u </w:t>
      </w:r>
      <w:r w:rsidR="00AD02AB" w:rsidRPr="004D4EA6">
        <w:rPr>
          <w:rFonts w:ascii="Ebrima" w:hAnsi="Ebrima" w:cs="Arial"/>
        </w:rPr>
        <w:t>202</w:t>
      </w:r>
      <w:r w:rsidR="00347F61">
        <w:rPr>
          <w:rFonts w:ascii="Ebrima" w:hAnsi="Ebrima" w:cs="Arial"/>
        </w:rPr>
        <w:t>5</w:t>
      </w:r>
      <w:r w:rsidR="00A55560" w:rsidRPr="004D4EA6">
        <w:rPr>
          <w:rFonts w:ascii="Ebrima" w:hAnsi="Ebrima" w:cs="Arial"/>
        </w:rPr>
        <w:t>.</w:t>
      </w:r>
      <w:r w:rsidR="00B962C8" w:rsidRPr="004D4EA6">
        <w:rPr>
          <w:rFonts w:ascii="Ebrima" w:hAnsi="Ebrima" w:cs="Arial"/>
        </w:rPr>
        <w:t xml:space="preserve"> godini </w:t>
      </w:r>
      <w:r w:rsidRPr="004D4EA6">
        <w:rPr>
          <w:rFonts w:ascii="Ebrima" w:hAnsi="Ebrima" w:cs="Arial"/>
        </w:rPr>
        <w:t xml:space="preserve">ima u planu vršiti procjenu nekretnina za one </w:t>
      </w:r>
      <w:r w:rsidR="00356FC5" w:rsidRPr="004D4EA6">
        <w:rPr>
          <w:rFonts w:ascii="Ebrima" w:hAnsi="Ebrima" w:cs="Arial"/>
        </w:rPr>
        <w:t>nekretnine</w:t>
      </w:r>
      <w:r w:rsidR="00B962C8" w:rsidRPr="004D4EA6">
        <w:rPr>
          <w:rFonts w:ascii="Ebrima" w:hAnsi="Ebrima" w:cs="Arial"/>
        </w:rPr>
        <w:t xml:space="preserve"> kojima </w:t>
      </w:r>
      <w:r w:rsidR="00E63CB2" w:rsidRPr="004D4EA6">
        <w:rPr>
          <w:rFonts w:ascii="Ebrima" w:hAnsi="Ebrima" w:cs="Arial"/>
        </w:rPr>
        <w:t xml:space="preserve">se </w:t>
      </w:r>
      <w:r w:rsidR="00B962C8" w:rsidRPr="004D4EA6">
        <w:rPr>
          <w:rFonts w:ascii="Ebrima" w:hAnsi="Ebrima" w:cs="Arial"/>
        </w:rPr>
        <w:t>bude</w:t>
      </w:r>
      <w:r w:rsidRPr="004D4EA6">
        <w:rPr>
          <w:rFonts w:ascii="Ebrima" w:hAnsi="Ebrima" w:cs="Arial"/>
        </w:rPr>
        <w:t xml:space="preserve"> </w:t>
      </w:r>
      <w:r w:rsidR="00B962C8" w:rsidRPr="004D4EA6">
        <w:rPr>
          <w:rFonts w:ascii="Ebrima" w:hAnsi="Ebrima" w:cs="Arial"/>
        </w:rPr>
        <w:t>raspolagal</w:t>
      </w:r>
      <w:r w:rsidR="00E63CB2" w:rsidRPr="004D4EA6">
        <w:rPr>
          <w:rFonts w:ascii="Ebrima" w:hAnsi="Ebrima" w:cs="Arial"/>
        </w:rPr>
        <w:t>o</w:t>
      </w:r>
      <w:r w:rsidRPr="004D4EA6">
        <w:rPr>
          <w:rFonts w:ascii="Ebrima" w:hAnsi="Ebrima" w:cs="Arial"/>
        </w:rPr>
        <w:t>.</w:t>
      </w:r>
    </w:p>
    <w:p w14:paraId="4E285F3C" w14:textId="72F1768C" w:rsidR="004F43AE" w:rsidRPr="004D4EA6" w:rsidRDefault="004F43AE" w:rsidP="001F62B1">
      <w:pPr>
        <w:spacing w:line="276" w:lineRule="auto"/>
        <w:jc w:val="both"/>
        <w:rPr>
          <w:rFonts w:ascii="Ebrima" w:hAnsi="Ebrima" w:cs="Arial"/>
        </w:rPr>
      </w:pPr>
    </w:p>
    <w:p w14:paraId="78E67FDE" w14:textId="77777777" w:rsidR="00966931" w:rsidRPr="004D4EA6" w:rsidRDefault="00966931" w:rsidP="00753DD7">
      <w:pPr>
        <w:pStyle w:val="Naslov1"/>
        <w:spacing w:before="0"/>
        <w:jc w:val="center"/>
        <w:rPr>
          <w:rFonts w:ascii="Ebrima" w:hAnsi="Ebrima" w:cs="Arial"/>
          <w:color w:val="auto"/>
        </w:rPr>
      </w:pPr>
      <w:r w:rsidRPr="004D4EA6">
        <w:rPr>
          <w:rFonts w:ascii="Ebrima" w:hAnsi="Ebrima" w:cs="Arial"/>
          <w:color w:val="auto"/>
        </w:rPr>
        <w:t xml:space="preserve">PLAN RJEŠAVANJA IMOVINSKO-PRAVNIH </w:t>
      </w:r>
      <w:r w:rsidR="005E31AD" w:rsidRPr="004D4EA6">
        <w:rPr>
          <w:rFonts w:ascii="Ebrima" w:hAnsi="Ebrima" w:cs="Arial"/>
          <w:color w:val="auto"/>
        </w:rPr>
        <w:t>ODNOSA</w:t>
      </w:r>
    </w:p>
    <w:p w14:paraId="3DC46561" w14:textId="77777777" w:rsidR="005E31AD" w:rsidRPr="004D4EA6" w:rsidRDefault="005E31AD" w:rsidP="001F62B1">
      <w:pPr>
        <w:spacing w:line="276" w:lineRule="auto"/>
        <w:jc w:val="both"/>
        <w:rPr>
          <w:rFonts w:ascii="Ebrima" w:hAnsi="Ebrima" w:cs="Arial"/>
          <w:color w:val="4BACC6" w:themeColor="accent5"/>
        </w:rPr>
      </w:pPr>
    </w:p>
    <w:p w14:paraId="32720C49" w14:textId="77777777" w:rsidR="0016609A" w:rsidRPr="004D4EA6" w:rsidRDefault="0016609A" w:rsidP="0016609A">
      <w:pPr>
        <w:spacing w:line="276" w:lineRule="auto"/>
        <w:jc w:val="both"/>
        <w:rPr>
          <w:rFonts w:ascii="Ebrima" w:hAnsi="Ebrima" w:cs="Arial"/>
        </w:rPr>
      </w:pPr>
      <w:r w:rsidRPr="004D4EA6">
        <w:rPr>
          <w:rFonts w:ascii="Ebrima" w:hAnsi="Ebrima" w:cs="Arial"/>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 i gdje god je to moguće i ne preklapaju se interesi, ili zamijeniti suvlasničke omjere na pojedinim nekretninama ili razvrgnuti suvlasničku zajednicu geometrijskom diobom. U praksi bi to, između ostalog, značilo da bi se zamjenom nekretnina formirale veće građevinske čestice pogodne za investicije.</w:t>
      </w:r>
    </w:p>
    <w:p w14:paraId="5C4E2263" w14:textId="77777777" w:rsidR="00583286" w:rsidRPr="004D4EA6" w:rsidRDefault="00583286" w:rsidP="001F62B1">
      <w:pPr>
        <w:spacing w:line="276" w:lineRule="auto"/>
        <w:jc w:val="both"/>
        <w:rPr>
          <w:rFonts w:ascii="Ebrima" w:hAnsi="Ebrima" w:cs="Arial"/>
          <w:color w:val="000000"/>
        </w:rPr>
      </w:pPr>
    </w:p>
    <w:p w14:paraId="3C8A0FF3" w14:textId="77777777" w:rsidR="000F3AA9" w:rsidRPr="004D4EA6" w:rsidRDefault="000F3AA9" w:rsidP="000F3AA9">
      <w:pPr>
        <w:spacing w:line="276" w:lineRule="auto"/>
        <w:jc w:val="both"/>
        <w:rPr>
          <w:rFonts w:ascii="Ebrima" w:hAnsi="Ebrima" w:cs="Arial"/>
        </w:rPr>
      </w:pPr>
      <w:r w:rsidRPr="004D4EA6">
        <w:rPr>
          <w:rFonts w:ascii="Ebrima" w:hAnsi="Ebrima" w:cs="Arial"/>
        </w:rPr>
        <w:t>U dijelu koji se odnosi na rješavanje imovinskopravnih odnosa za potrebe realizacije projekata jedinica lokalne i područne (regionalne) samouprave, prije svega, obuhvaćeni su:</w:t>
      </w:r>
    </w:p>
    <w:p w14:paraId="1792AAE8" w14:textId="77777777" w:rsidR="000F3AA9" w:rsidRPr="004D4EA6" w:rsidRDefault="000F3AA9" w:rsidP="00E71F7E">
      <w:pPr>
        <w:numPr>
          <w:ilvl w:val="0"/>
          <w:numId w:val="3"/>
        </w:numPr>
        <w:spacing w:line="276" w:lineRule="auto"/>
        <w:jc w:val="both"/>
        <w:rPr>
          <w:rFonts w:ascii="Ebrima" w:hAnsi="Ebrima" w:cs="Arial"/>
        </w:rPr>
      </w:pPr>
      <w:r w:rsidRPr="004D4EA6">
        <w:rPr>
          <w:rFonts w:ascii="Ebrima" w:hAnsi="Ebrima" w:cs="Arial"/>
        </w:rPr>
        <w:t>Projekti koji su od općeg javnog ili socijalnog interesa</w:t>
      </w:r>
    </w:p>
    <w:p w14:paraId="70B340A6" w14:textId="77777777" w:rsidR="000F3AA9" w:rsidRPr="004D4EA6" w:rsidRDefault="000F3AA9" w:rsidP="00E71F7E">
      <w:pPr>
        <w:numPr>
          <w:ilvl w:val="0"/>
          <w:numId w:val="3"/>
        </w:numPr>
        <w:spacing w:line="276" w:lineRule="auto"/>
        <w:jc w:val="both"/>
        <w:rPr>
          <w:rFonts w:ascii="Ebrima" w:hAnsi="Ebrima" w:cs="Arial"/>
        </w:rPr>
      </w:pPr>
      <w:r w:rsidRPr="004D4EA6">
        <w:rPr>
          <w:rFonts w:ascii="Ebrima" w:hAnsi="Ebrima" w:cs="Arial"/>
        </w:rPr>
        <w:t>Projekti od osobitog značaja za gospodarski razvoj poput izgradnje novih, odnosno proširenja postojećih poduzetničkih zona</w:t>
      </w:r>
    </w:p>
    <w:p w14:paraId="27C40D41" w14:textId="77777777" w:rsidR="000F3AA9" w:rsidRPr="004D4EA6" w:rsidRDefault="000F3AA9" w:rsidP="00E71F7E">
      <w:pPr>
        <w:numPr>
          <w:ilvl w:val="0"/>
          <w:numId w:val="3"/>
        </w:numPr>
        <w:spacing w:line="276" w:lineRule="auto"/>
        <w:jc w:val="both"/>
        <w:rPr>
          <w:rFonts w:ascii="Ebrima" w:hAnsi="Ebrima" w:cs="Arial"/>
        </w:rPr>
      </w:pPr>
      <w:r w:rsidRPr="004D4EA6">
        <w:rPr>
          <w:rFonts w:ascii="Ebrima" w:hAnsi="Ebrima" w:cs="Arial"/>
        </w:rPr>
        <w:t>Infrastrukturni projekti jedinica lokalne i područne (regionalne) samouprave</w:t>
      </w:r>
    </w:p>
    <w:p w14:paraId="273D2E49" w14:textId="77777777" w:rsidR="000F3AA9" w:rsidRPr="004D4EA6" w:rsidRDefault="000F3AA9" w:rsidP="00E71F7E">
      <w:pPr>
        <w:numPr>
          <w:ilvl w:val="0"/>
          <w:numId w:val="3"/>
        </w:numPr>
        <w:spacing w:line="276" w:lineRule="auto"/>
        <w:jc w:val="both"/>
        <w:rPr>
          <w:rFonts w:ascii="Ebrima" w:hAnsi="Ebrima" w:cs="Arial"/>
        </w:rPr>
      </w:pPr>
      <w:r w:rsidRPr="004D4EA6">
        <w:rPr>
          <w:rFonts w:ascii="Ebrima" w:hAnsi="Ebrima" w:cs="Arial"/>
        </w:rPr>
        <w:t>Projekti jedinica lokalne i područne (regionalne) samouprave koji se financiraju iz fondova Europske unije</w:t>
      </w:r>
      <w:r w:rsidRPr="004D4EA6">
        <w:rPr>
          <w:rFonts w:ascii="Ebrima" w:hAnsi="Ebrima" w:cs="Arial"/>
        </w:rPr>
        <w:cr/>
      </w:r>
    </w:p>
    <w:p w14:paraId="71257EC8" w14:textId="77777777" w:rsidR="005E31AD" w:rsidRPr="004D4EA6" w:rsidRDefault="005E31AD" w:rsidP="001F62B1">
      <w:pPr>
        <w:spacing w:line="276" w:lineRule="auto"/>
        <w:jc w:val="both"/>
        <w:rPr>
          <w:rFonts w:ascii="Ebrima" w:hAnsi="Ebrima" w:cs="Arial"/>
        </w:rPr>
      </w:pPr>
      <w:r w:rsidRPr="004D4EA6">
        <w:rPr>
          <w:rFonts w:ascii="Ebrima" w:hAnsi="Ebrima" w:cs="Arial"/>
        </w:rPr>
        <w:t>Zakonom o uređivanju imovinskopravnih odnosa</w:t>
      </w:r>
      <w:r w:rsidR="006422A0" w:rsidRPr="004D4EA6">
        <w:rPr>
          <w:rFonts w:ascii="Ebrima" w:hAnsi="Ebrima" w:cs="Arial"/>
        </w:rPr>
        <w:t xml:space="preserve"> u svrhu izgradnje infrastrukturnih građevina („Narodne novine” broj 80/11)</w:t>
      </w:r>
      <w:r w:rsidRPr="004D4EA6">
        <w:rPr>
          <w:rFonts w:ascii="Ebrima" w:hAnsi="Ebrima" w:cs="Arial"/>
        </w:rPr>
        <w:t xml:space="preserve"> u cilju osiguravanja pretpostavki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w:t>
      </w:r>
      <w:r w:rsidR="001578E2" w:rsidRPr="004D4EA6">
        <w:rPr>
          <w:rFonts w:ascii="Ebrima" w:hAnsi="Ebrima" w:cs="Arial"/>
        </w:rPr>
        <w:t xml:space="preserve"> </w:t>
      </w:r>
    </w:p>
    <w:p w14:paraId="4C3E54B0" w14:textId="77777777" w:rsidR="00F52283" w:rsidRPr="004D4EA6" w:rsidRDefault="00F52283" w:rsidP="00F52283">
      <w:pPr>
        <w:ind w:right="124"/>
        <w:jc w:val="both"/>
        <w:rPr>
          <w:rFonts w:ascii="Ebrima" w:hAnsi="Ebrima" w:cs="Arial"/>
          <w:color w:val="FF0000"/>
        </w:rPr>
      </w:pPr>
    </w:p>
    <w:p w14:paraId="7BAE076D" w14:textId="77777777" w:rsidR="00983D1E" w:rsidRPr="004D4EA6" w:rsidRDefault="00983D1E" w:rsidP="00983D1E">
      <w:pPr>
        <w:spacing w:line="276" w:lineRule="auto"/>
        <w:jc w:val="both"/>
        <w:rPr>
          <w:rFonts w:ascii="Ebrima" w:hAnsi="Ebrima" w:cs="Arial"/>
        </w:rPr>
      </w:pPr>
      <w:r w:rsidRPr="004D4EA6">
        <w:rPr>
          <w:rFonts w:ascii="Ebrima" w:hAnsi="Ebrima" w:cs="Arial"/>
        </w:rPr>
        <w:t>Strategijom upravljanja imovinom definirane su sljedeće smjernice vezane za rješavanje imovinsko-pravnih odnosa:</w:t>
      </w:r>
    </w:p>
    <w:p w14:paraId="5E5FD15D" w14:textId="57ADCA2A" w:rsidR="00983D1E" w:rsidRPr="004D4EA6" w:rsidRDefault="00983D1E" w:rsidP="00E71F7E">
      <w:pPr>
        <w:pStyle w:val="Odlomakpopisa"/>
        <w:numPr>
          <w:ilvl w:val="0"/>
          <w:numId w:val="19"/>
        </w:numPr>
        <w:spacing w:line="276" w:lineRule="auto"/>
        <w:jc w:val="both"/>
        <w:rPr>
          <w:rFonts w:ascii="Ebrima" w:hAnsi="Ebrima" w:cs="Arial"/>
        </w:rPr>
      </w:pPr>
      <w:r w:rsidRPr="004D4EA6">
        <w:rPr>
          <w:rFonts w:ascii="Ebrima" w:hAnsi="Ebrima" w:cs="Arial"/>
        </w:rPr>
        <w:t>neprestani rad na detektiranju i uknjižbi jedinica imovine u vlasništvu Općine</w:t>
      </w:r>
      <w:r w:rsidR="00CD3D89" w:rsidRPr="004D4EA6">
        <w:rPr>
          <w:rFonts w:ascii="Ebrima" w:hAnsi="Ebrima" w:cs="Arial"/>
        </w:rPr>
        <w:t xml:space="preserve"> Kršan</w:t>
      </w:r>
      <w:r w:rsidRPr="004D4EA6">
        <w:rPr>
          <w:rFonts w:ascii="Ebrima" w:hAnsi="Ebrima" w:cs="Arial"/>
        </w:rPr>
        <w:t xml:space="preserve"> koje do sada nisu bile evidentirane kao općinska imovina,</w:t>
      </w:r>
    </w:p>
    <w:p w14:paraId="1CEFC4DD" w14:textId="1BB62EB8" w:rsidR="00983D1E" w:rsidRPr="004D4EA6" w:rsidRDefault="00983D1E" w:rsidP="00E71F7E">
      <w:pPr>
        <w:pStyle w:val="Odlomakpopisa"/>
        <w:numPr>
          <w:ilvl w:val="0"/>
          <w:numId w:val="19"/>
        </w:numPr>
        <w:spacing w:line="276" w:lineRule="auto"/>
        <w:jc w:val="both"/>
        <w:rPr>
          <w:rFonts w:ascii="Ebrima" w:hAnsi="Ebrima" w:cs="Arial"/>
        </w:rPr>
      </w:pPr>
      <w:r w:rsidRPr="004D4EA6">
        <w:rPr>
          <w:rFonts w:ascii="Ebrima" w:hAnsi="Ebrima" w:cs="Arial"/>
        </w:rPr>
        <w:t>rješavati imovinsko-pravne odnose na nekretninama, kao osnovni preduvjet realizacije investicijskih projekata,</w:t>
      </w:r>
    </w:p>
    <w:p w14:paraId="3560113A" w14:textId="372B0191" w:rsidR="00983D1E" w:rsidRPr="004D4EA6" w:rsidRDefault="00983D1E" w:rsidP="00E71F7E">
      <w:pPr>
        <w:pStyle w:val="Odlomakpopisa"/>
        <w:numPr>
          <w:ilvl w:val="0"/>
          <w:numId w:val="19"/>
        </w:numPr>
        <w:spacing w:line="276" w:lineRule="auto"/>
        <w:jc w:val="both"/>
        <w:rPr>
          <w:rFonts w:ascii="Ebrima" w:hAnsi="Ebrima" w:cs="Arial"/>
        </w:rPr>
      </w:pPr>
      <w:r w:rsidRPr="004D4EA6">
        <w:rPr>
          <w:rFonts w:ascii="Ebrima" w:hAnsi="Ebrima" w:cs="Arial"/>
        </w:rPr>
        <w:t>usklađivati podatke u zemljišnim knjigama sa podacima u katastru radi utvrđivanja stvarnog stanja na terenu,</w:t>
      </w:r>
    </w:p>
    <w:p w14:paraId="28B297C0" w14:textId="07E7DE69" w:rsidR="00F52283" w:rsidRPr="004D4EA6" w:rsidRDefault="00983D1E" w:rsidP="00E71F7E">
      <w:pPr>
        <w:pStyle w:val="Odlomakpopisa"/>
        <w:numPr>
          <w:ilvl w:val="0"/>
          <w:numId w:val="19"/>
        </w:numPr>
        <w:spacing w:line="276" w:lineRule="auto"/>
        <w:jc w:val="both"/>
        <w:rPr>
          <w:rFonts w:ascii="Ebrima" w:hAnsi="Ebrima" w:cs="Arial"/>
        </w:rPr>
      </w:pPr>
      <w:r w:rsidRPr="004D4EA6">
        <w:rPr>
          <w:rFonts w:ascii="Ebrima" w:hAnsi="Ebrima" w:cs="Arial"/>
        </w:rPr>
        <w:t>popisati sve nekretnine na kojima postoji suvlasništvo i gdje god je to moguće, zamijeniti suvlasničke omjere na pojedinim nekretninama ili provesti razvrgnuće suvlasničke zajednice.</w:t>
      </w:r>
    </w:p>
    <w:p w14:paraId="32638856" w14:textId="6A4262E6" w:rsidR="00983D1E" w:rsidRPr="004D4EA6" w:rsidRDefault="00983D1E" w:rsidP="00E63CB2">
      <w:pPr>
        <w:spacing w:line="276" w:lineRule="auto"/>
        <w:jc w:val="both"/>
        <w:rPr>
          <w:rFonts w:ascii="Ebrima" w:hAnsi="Ebrima" w:cs="Arial"/>
        </w:rPr>
      </w:pPr>
    </w:p>
    <w:p w14:paraId="3EBD2C79" w14:textId="77777777" w:rsidR="00356FC5" w:rsidRPr="004D4EA6" w:rsidRDefault="00356FC5" w:rsidP="00983D1E">
      <w:pPr>
        <w:spacing w:line="276" w:lineRule="auto"/>
        <w:jc w:val="both"/>
        <w:rPr>
          <w:rFonts w:ascii="Ebrima" w:hAnsi="Ebrima" w:cs="Arial"/>
        </w:rPr>
      </w:pPr>
      <w:r w:rsidRPr="004D4EA6">
        <w:rPr>
          <w:rFonts w:ascii="Ebrima" w:hAnsi="Ebrima" w:cs="Arial"/>
        </w:rPr>
        <w:t>Planom upravljanja imovinom definiraju se sljedeće smjernice vezane za rješavanje imovinsko-pravnih odnosa:</w:t>
      </w:r>
    </w:p>
    <w:p w14:paraId="42733728" w14:textId="654C279A" w:rsidR="00CF4550" w:rsidRPr="004D4EA6" w:rsidRDefault="00CF4550" w:rsidP="00E71F7E">
      <w:pPr>
        <w:numPr>
          <w:ilvl w:val="0"/>
          <w:numId w:val="5"/>
        </w:numPr>
        <w:spacing w:line="276" w:lineRule="auto"/>
        <w:jc w:val="both"/>
        <w:rPr>
          <w:rFonts w:ascii="Ebrima" w:hAnsi="Ebrima" w:cs="Arial"/>
        </w:rPr>
      </w:pPr>
      <w:r w:rsidRPr="004D4EA6">
        <w:rPr>
          <w:rFonts w:ascii="Ebrima" w:hAnsi="Ebrima" w:cs="Arial"/>
        </w:rPr>
        <w:t xml:space="preserve">rješavati imovinsko-pravne odnose na nekretninama, kao osnovni preduvjet realizacije investicijskih projekata </w:t>
      </w:r>
      <w:r w:rsidR="00983D1E" w:rsidRPr="004D4EA6">
        <w:rPr>
          <w:rFonts w:ascii="Ebrima" w:hAnsi="Ebrima" w:cs="Arial"/>
        </w:rPr>
        <w:t>,</w:t>
      </w:r>
    </w:p>
    <w:p w14:paraId="68BCE15C" w14:textId="35982765" w:rsidR="00F52283" w:rsidRPr="004D4EA6" w:rsidRDefault="00F52283" w:rsidP="00E71F7E">
      <w:pPr>
        <w:pStyle w:val="Odlomakpopisa"/>
        <w:numPr>
          <w:ilvl w:val="0"/>
          <w:numId w:val="5"/>
        </w:numPr>
        <w:jc w:val="both"/>
        <w:rPr>
          <w:rFonts w:ascii="Ebrima" w:hAnsi="Ebrima" w:cs="Arial"/>
        </w:rPr>
      </w:pPr>
      <w:r w:rsidRPr="004D4EA6">
        <w:rPr>
          <w:rFonts w:ascii="Ebrima" w:hAnsi="Ebrima" w:cs="Arial"/>
        </w:rPr>
        <w:t>početak usklađivanja vanknjižnih stanja sa stanjem upisa u zemljišne knjige</w:t>
      </w:r>
      <w:r w:rsidR="00983D1E" w:rsidRPr="004D4EA6">
        <w:rPr>
          <w:rFonts w:ascii="Ebrima" w:hAnsi="Ebrima" w:cs="Arial"/>
        </w:rPr>
        <w:t>,</w:t>
      </w:r>
    </w:p>
    <w:p w14:paraId="5917D491" w14:textId="292C2F79" w:rsidR="00CF4550" w:rsidRPr="004D4EA6" w:rsidRDefault="00CF4550" w:rsidP="00E71F7E">
      <w:pPr>
        <w:numPr>
          <w:ilvl w:val="0"/>
          <w:numId w:val="5"/>
        </w:numPr>
        <w:spacing w:line="276" w:lineRule="auto"/>
        <w:jc w:val="both"/>
        <w:rPr>
          <w:rFonts w:ascii="Ebrima" w:hAnsi="Ebrima" w:cs="Arial"/>
        </w:rPr>
      </w:pPr>
      <w:r w:rsidRPr="004D4EA6">
        <w:rPr>
          <w:rFonts w:ascii="Ebrima" w:hAnsi="Ebrima" w:cs="Arial"/>
        </w:rPr>
        <w:t>usklađivati podatke u zemljišnim knjigama sa podacima u katastru radi utvrđivanja stvarnog stanja na terenu</w:t>
      </w:r>
      <w:r w:rsidR="00983D1E" w:rsidRPr="004D4EA6">
        <w:rPr>
          <w:rFonts w:ascii="Ebrima" w:hAnsi="Ebrima" w:cs="Arial"/>
        </w:rPr>
        <w:t>,</w:t>
      </w:r>
    </w:p>
    <w:p w14:paraId="01C590CD" w14:textId="1F26105F" w:rsidR="00CF4550" w:rsidRPr="004D4EA6" w:rsidRDefault="00CF4550" w:rsidP="00E71F7E">
      <w:pPr>
        <w:numPr>
          <w:ilvl w:val="0"/>
          <w:numId w:val="5"/>
        </w:numPr>
        <w:spacing w:line="276" w:lineRule="auto"/>
        <w:jc w:val="both"/>
        <w:rPr>
          <w:rFonts w:ascii="Ebrima" w:hAnsi="Ebrima" w:cs="Arial"/>
        </w:rPr>
      </w:pPr>
      <w:r w:rsidRPr="004D4EA6">
        <w:rPr>
          <w:rFonts w:ascii="Ebrima" w:hAnsi="Ebrima" w:cs="Arial"/>
        </w:rPr>
        <w:t>popisati sve nekretnine na kojima postoji suvlasništvo i gdje god je to moguće, zamijeniti suvlasničke omjere na pojedinim nekretninama ili provesti razvrgnuće suvlasničke zajednice</w:t>
      </w:r>
      <w:r w:rsidR="00983D1E" w:rsidRPr="004D4EA6">
        <w:rPr>
          <w:rFonts w:ascii="Ebrima" w:hAnsi="Ebrima" w:cs="Arial"/>
        </w:rPr>
        <w:t>,</w:t>
      </w:r>
    </w:p>
    <w:p w14:paraId="7A6004AE" w14:textId="71A9A4D3" w:rsidR="00356FC5" w:rsidRPr="004D4EA6" w:rsidRDefault="00356FC5" w:rsidP="00E71F7E">
      <w:pPr>
        <w:numPr>
          <w:ilvl w:val="0"/>
          <w:numId w:val="5"/>
        </w:numPr>
        <w:spacing w:line="276" w:lineRule="auto"/>
        <w:jc w:val="both"/>
        <w:rPr>
          <w:rFonts w:ascii="Ebrima" w:hAnsi="Ebrima" w:cs="Arial"/>
        </w:rPr>
      </w:pPr>
      <w:r w:rsidRPr="004D4EA6">
        <w:rPr>
          <w:rFonts w:ascii="Ebrima" w:hAnsi="Ebrima" w:cs="Arial"/>
        </w:rPr>
        <w:t>u poslovnim knjigama evidentirati, te u financijskim izvještajima iskazati imovinu (nekretnine) za koju su riješeni imovinsko-pravni odnosi, prema procijenjenim vrijednostima sudskog vještaka.</w:t>
      </w:r>
    </w:p>
    <w:p w14:paraId="14251749" w14:textId="6DFAFCE5" w:rsidR="00BF1B38" w:rsidRPr="004D4EA6" w:rsidRDefault="00BF1B38" w:rsidP="00BF1B38">
      <w:pPr>
        <w:spacing w:line="276" w:lineRule="auto"/>
        <w:jc w:val="both"/>
        <w:rPr>
          <w:rFonts w:ascii="Ebrima" w:hAnsi="Ebrima" w:cs="Arial"/>
          <w:color w:val="4BACC6" w:themeColor="accent5"/>
        </w:rPr>
      </w:pPr>
    </w:p>
    <w:p w14:paraId="01326450" w14:textId="6CD0C212" w:rsidR="009870DA" w:rsidRPr="004D4EA6" w:rsidRDefault="009870DA" w:rsidP="009870DA">
      <w:pPr>
        <w:pStyle w:val="Naslov1"/>
        <w:jc w:val="center"/>
        <w:rPr>
          <w:rFonts w:ascii="Ebrima" w:hAnsi="Ebrima" w:cs="Arial"/>
          <w:color w:val="auto"/>
        </w:rPr>
      </w:pPr>
      <w:r w:rsidRPr="004D4EA6">
        <w:rPr>
          <w:rFonts w:ascii="Ebrima" w:hAnsi="Ebrima" w:cs="Arial"/>
          <w:color w:val="auto"/>
        </w:rPr>
        <w:t>PLAN PROVEDBE PROJEKATA JAVNO-PRIVATNOG PARTNERSTVA</w:t>
      </w:r>
    </w:p>
    <w:p w14:paraId="3CBCF2D9" w14:textId="37BD3DE2" w:rsidR="009870DA" w:rsidRPr="004D4EA6" w:rsidRDefault="009870DA" w:rsidP="009870DA">
      <w:pPr>
        <w:rPr>
          <w:rFonts w:ascii="Ebrima" w:hAnsi="Ebrima"/>
        </w:rPr>
      </w:pPr>
    </w:p>
    <w:p w14:paraId="71FBD2C7" w14:textId="5444A2B3" w:rsidR="009870DA" w:rsidRPr="004D4EA6" w:rsidRDefault="008446E5" w:rsidP="00F544CF">
      <w:pPr>
        <w:jc w:val="both"/>
        <w:rPr>
          <w:rFonts w:ascii="Ebrima" w:hAnsi="Ebrima" w:cs="Arial"/>
        </w:rPr>
      </w:pPr>
      <w:r w:rsidRPr="004D4EA6">
        <w:rPr>
          <w:rFonts w:ascii="Ebrima" w:hAnsi="Ebrima" w:cs="Arial"/>
        </w:rPr>
        <w:t>Zakonom o javno-privatnom partnerstvu („Narodne novine“, broj 78/12, 152/14</w:t>
      </w:r>
      <w:r w:rsidR="00CE16B6">
        <w:rPr>
          <w:rFonts w:ascii="Ebrima" w:hAnsi="Ebrima" w:cs="Arial"/>
        </w:rPr>
        <w:t>, 114/18.</w:t>
      </w:r>
      <w:r w:rsidR="00F544CF" w:rsidRPr="004D4EA6">
        <w:rPr>
          <w:rFonts w:ascii="Ebrima" w:hAnsi="Ebrima" w:cs="Arial"/>
        </w:rPr>
        <w:t>) utvrđen je postupak predlaganja i odobravanja prijedloga projekata javno-privatnog partnerstva, provedba tih projekata, sadržaj ugovora o javno-privatnom partnerstvu te druga bitna pitanja.</w:t>
      </w:r>
    </w:p>
    <w:p w14:paraId="183AADF1" w14:textId="1E2FA8C1" w:rsidR="00F544CF" w:rsidRPr="004D4EA6" w:rsidRDefault="00F544CF" w:rsidP="00F544CF">
      <w:pPr>
        <w:jc w:val="both"/>
        <w:rPr>
          <w:rFonts w:ascii="Ebrima" w:hAnsi="Ebrima" w:cs="Arial"/>
        </w:rPr>
      </w:pPr>
    </w:p>
    <w:p w14:paraId="2569C26A" w14:textId="7F1D0CF8" w:rsidR="00F544CF" w:rsidRPr="004D4EA6" w:rsidRDefault="00F544CF" w:rsidP="00F544CF">
      <w:pPr>
        <w:jc w:val="both"/>
        <w:rPr>
          <w:rFonts w:ascii="Ebrima" w:hAnsi="Ebrima" w:cs="Arial"/>
        </w:rPr>
      </w:pPr>
      <w:r w:rsidRPr="004D4EA6">
        <w:rPr>
          <w:rFonts w:ascii="Ebrima" w:hAnsi="Ebrima" w:cs="Arial"/>
        </w:rPr>
        <w:t xml:space="preserve">Javno-privatno partnerstvo jest dugoročan ugovorni odnos između javnog i privatnog partnerstva, čiji je predmet izgradnja ili rekonstrukcija te održavanje javne građevine, u svrhu pružanja javnih usluga iz okvira nadležnosti javnog partnera. Obvezu i rizike u financiranje i proces gradnje preuzima privatni partner. Statusno javno-privatno partnerstvo jest model temeljen na ugovornom </w:t>
      </w:r>
      <w:r w:rsidR="000E0A9A" w:rsidRPr="004D4EA6">
        <w:rPr>
          <w:rFonts w:ascii="Ebrima" w:hAnsi="Ebrima" w:cs="Arial"/>
        </w:rPr>
        <w:t xml:space="preserve">odnosu između javnog i privatnog partnera. </w:t>
      </w:r>
    </w:p>
    <w:p w14:paraId="188794D6" w14:textId="24658A45" w:rsidR="000E0A9A" w:rsidRPr="004D4EA6" w:rsidRDefault="000E0A9A" w:rsidP="00F544CF">
      <w:pPr>
        <w:jc w:val="both"/>
        <w:rPr>
          <w:rFonts w:ascii="Ebrima" w:hAnsi="Ebrima" w:cs="Arial"/>
        </w:rPr>
      </w:pPr>
    </w:p>
    <w:p w14:paraId="66763934" w14:textId="767E006E" w:rsidR="000E0A9A" w:rsidRPr="004D4EA6" w:rsidRDefault="000E0A9A" w:rsidP="00F544CF">
      <w:pPr>
        <w:jc w:val="both"/>
        <w:rPr>
          <w:rFonts w:ascii="Ebrima" w:hAnsi="Ebrima" w:cs="Arial"/>
        </w:rPr>
      </w:pPr>
      <w:r w:rsidRPr="004D4EA6">
        <w:rPr>
          <w:rFonts w:ascii="Ebrima" w:hAnsi="Ebrima" w:cs="Arial"/>
        </w:rPr>
        <w:t>Javno tijelo može dopustiti i obavljanje komercijalne djelatnosti s ciljem naplate prihoda, ako je tako ugovoreno. U svrhu provedbe projekata javno-privatnog partnerstva, javni partner prenosi na privatnog pravo građenja ili mu daje koncesiju. Ugovor o javno-</w:t>
      </w:r>
      <w:r w:rsidR="00214021" w:rsidRPr="004D4EA6">
        <w:rPr>
          <w:rFonts w:ascii="Ebrima" w:hAnsi="Ebrima" w:cs="Arial"/>
        </w:rPr>
        <w:t xml:space="preserve">privatnom partnerstvu zaključuje se u pisano obliku na određeno razdoblje koje ne može biti kraće od pet ni duže od četrdeset godina, osim ako posebnim zakonom nije propisano duže razdoblje. </w:t>
      </w:r>
    </w:p>
    <w:p w14:paraId="5AE376D8" w14:textId="6353121C" w:rsidR="00214021" w:rsidRPr="004D4EA6" w:rsidRDefault="00214021" w:rsidP="00F544CF">
      <w:pPr>
        <w:jc w:val="both"/>
        <w:rPr>
          <w:rFonts w:ascii="Ebrima" w:hAnsi="Ebrima" w:cs="Arial"/>
        </w:rPr>
      </w:pPr>
    </w:p>
    <w:p w14:paraId="7DBDF518" w14:textId="30F5D397" w:rsidR="00090AD8" w:rsidRPr="004D4EA6" w:rsidRDefault="00214021" w:rsidP="00F544CF">
      <w:pPr>
        <w:jc w:val="both"/>
        <w:rPr>
          <w:rFonts w:ascii="Ebrima" w:hAnsi="Ebrima" w:cs="Arial"/>
        </w:rPr>
      </w:pPr>
      <w:r w:rsidRPr="004D4EA6">
        <w:rPr>
          <w:rFonts w:ascii="Ebrima" w:hAnsi="Ebrima" w:cs="Arial"/>
        </w:rPr>
        <w:t>Javno-privatno partnerstvo oblik je suradnje dvaju sektora, u okviru koje se udruživanjem resursa i podjelom rizika postiže dodana vrijednost. Kod projekata javno-privatnog partnerstva vodit će se računa o ciljevima koji se žele postići uključivanjem privatnog sektora u isporuku javnih usluga, kao što su smanjenje ukupnih životnih troškova javnog projekta</w:t>
      </w:r>
      <w:r w:rsidR="00090AD8" w:rsidRPr="004D4EA6">
        <w:rPr>
          <w:rFonts w:ascii="Ebrima" w:hAnsi="Ebrima" w:cs="Arial"/>
        </w:rPr>
        <w:t>, povećanje efikasnosti trošenja javnog novca, ubrzanje raspoloživosti ponude javne infrastrukture i slično.</w:t>
      </w:r>
    </w:p>
    <w:p w14:paraId="61C31D46" w14:textId="77777777" w:rsidR="00BB6072" w:rsidRPr="004D4EA6" w:rsidRDefault="00BB6072" w:rsidP="00F544CF">
      <w:pPr>
        <w:jc w:val="both"/>
        <w:rPr>
          <w:rFonts w:ascii="Ebrima" w:hAnsi="Ebrima" w:cs="Arial"/>
        </w:rPr>
      </w:pPr>
    </w:p>
    <w:p w14:paraId="27DC7AEE" w14:textId="74B7CBF4" w:rsidR="00090AD8" w:rsidRPr="004D4EA6" w:rsidRDefault="00090AD8" w:rsidP="00F544CF">
      <w:pPr>
        <w:jc w:val="both"/>
        <w:rPr>
          <w:rFonts w:ascii="Ebrima" w:hAnsi="Ebrima" w:cs="Arial"/>
        </w:rPr>
      </w:pPr>
      <w:r w:rsidRPr="004D4EA6">
        <w:rPr>
          <w:rFonts w:ascii="Ebrima" w:hAnsi="Ebrima" w:cs="Arial"/>
        </w:rPr>
        <w:t xml:space="preserve">U financiranju projekta dijelom sudjeluje privatni poduzetnik, a ostatak vrijednosti nadoknađuje javno tijelo iz svoje proračuna. Relativno dugo trajanje odnosa (maksimum je do četrdeset godina) omogućuje povrat uloženih sredstava privatnom poduzetniku. </w:t>
      </w:r>
    </w:p>
    <w:p w14:paraId="4A18371E" w14:textId="1E074DE5" w:rsidR="00090AD8" w:rsidRPr="004D4EA6" w:rsidRDefault="00090AD8" w:rsidP="00F544CF">
      <w:pPr>
        <w:jc w:val="both"/>
        <w:rPr>
          <w:rFonts w:ascii="Ebrima" w:hAnsi="Ebrima" w:cs="Arial"/>
        </w:rPr>
      </w:pPr>
    </w:p>
    <w:p w14:paraId="1944156C" w14:textId="79DC724A" w:rsidR="00090AD8" w:rsidRPr="004D4EA6" w:rsidRDefault="009C0970" w:rsidP="00F544CF">
      <w:pPr>
        <w:jc w:val="both"/>
        <w:rPr>
          <w:rFonts w:ascii="Ebrima" w:hAnsi="Ebrima" w:cs="Arial"/>
        </w:rPr>
      </w:pPr>
      <w:r w:rsidRPr="004D4EA6">
        <w:rPr>
          <w:rFonts w:ascii="Ebrima" w:hAnsi="Ebrima" w:cs="Arial"/>
        </w:rPr>
        <w:t>Općina nema</w:t>
      </w:r>
      <w:r w:rsidR="004D4EA6" w:rsidRPr="004D4EA6">
        <w:rPr>
          <w:rFonts w:ascii="Ebrima" w:hAnsi="Ebrima" w:cs="Arial"/>
        </w:rPr>
        <w:t xml:space="preserve"> p</w:t>
      </w:r>
      <w:r w:rsidRPr="004D4EA6">
        <w:rPr>
          <w:rFonts w:ascii="Ebrima" w:hAnsi="Ebrima" w:cs="Arial"/>
        </w:rPr>
        <w:t>lanova za ulaženje u projekte javno-privatno</w:t>
      </w:r>
      <w:r w:rsidR="00AD02AB" w:rsidRPr="004D4EA6">
        <w:rPr>
          <w:rFonts w:ascii="Ebrima" w:hAnsi="Ebrima" w:cs="Arial"/>
        </w:rPr>
        <w:t>g partnerstva u 202</w:t>
      </w:r>
      <w:r w:rsidR="00FD5788">
        <w:rPr>
          <w:rFonts w:ascii="Ebrima" w:hAnsi="Ebrima" w:cs="Arial"/>
        </w:rPr>
        <w:t>5</w:t>
      </w:r>
      <w:r w:rsidR="000C5BE1" w:rsidRPr="004D4EA6">
        <w:rPr>
          <w:rFonts w:ascii="Ebrima" w:hAnsi="Ebrima" w:cs="Arial"/>
        </w:rPr>
        <w:t>.</w:t>
      </w:r>
      <w:r w:rsidR="004D4EA6" w:rsidRPr="004D4EA6">
        <w:rPr>
          <w:rFonts w:ascii="Ebrima" w:hAnsi="Ebrima" w:cs="Arial"/>
        </w:rPr>
        <w:t xml:space="preserve"> </w:t>
      </w:r>
      <w:r w:rsidR="000C5BE1" w:rsidRPr="004D4EA6">
        <w:rPr>
          <w:rFonts w:ascii="Ebrima" w:hAnsi="Ebrima" w:cs="Arial"/>
        </w:rPr>
        <w:t xml:space="preserve">godini. </w:t>
      </w:r>
      <w:r w:rsidR="00BB6072" w:rsidRPr="004D4EA6">
        <w:rPr>
          <w:rFonts w:ascii="Ebrima" w:hAnsi="Ebrima" w:cs="Arial"/>
        </w:rPr>
        <w:t>I</w:t>
      </w:r>
      <w:r w:rsidR="000C5BE1" w:rsidRPr="004D4EA6">
        <w:rPr>
          <w:rFonts w:ascii="Ebrima" w:hAnsi="Ebrima" w:cs="Arial"/>
        </w:rPr>
        <w:t xml:space="preserve">zgradnja pojedinog javnog objekta primjenom javno-privatnog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 </w:t>
      </w:r>
    </w:p>
    <w:p w14:paraId="50A08889" w14:textId="6BAE1A0C" w:rsidR="006C41EF" w:rsidRPr="004D4EA6" w:rsidRDefault="006C41EF" w:rsidP="001F62B1">
      <w:pPr>
        <w:spacing w:line="276" w:lineRule="auto"/>
        <w:jc w:val="both"/>
        <w:rPr>
          <w:rFonts w:ascii="Ebrima" w:hAnsi="Ebrima" w:cs="Arial"/>
          <w:color w:val="000000" w:themeColor="text1"/>
        </w:rPr>
      </w:pPr>
    </w:p>
    <w:p w14:paraId="1545DAF2" w14:textId="2BEA0162" w:rsidR="00973A50" w:rsidRPr="004D4EA6" w:rsidRDefault="00A95277" w:rsidP="006818BE">
      <w:pPr>
        <w:pStyle w:val="Naslov1"/>
        <w:spacing w:before="0"/>
        <w:jc w:val="center"/>
        <w:rPr>
          <w:rFonts w:ascii="Ebrima" w:hAnsi="Ebrima" w:cs="Arial"/>
          <w:color w:val="auto"/>
        </w:rPr>
      </w:pPr>
      <w:r w:rsidRPr="004D4EA6">
        <w:rPr>
          <w:rFonts w:ascii="Ebrima" w:hAnsi="Ebrima" w:cs="Arial"/>
          <w:color w:val="auto"/>
        </w:rPr>
        <w:t xml:space="preserve">PLAN POSTUPAKA VEZANIH UZ SAVJETOVANJE SA ZAINTERESIRANOM JAVNOŠĆU I PRAVO NA PRISTUP INFORMACIJAMA KOJE SE TIČU UPRAVLJANJA I RASPOLAGANJA IMOVINOM U VLASNIŠTVU </w:t>
      </w:r>
      <w:r w:rsidR="00172588" w:rsidRPr="004D4EA6">
        <w:rPr>
          <w:rFonts w:ascii="Ebrima" w:hAnsi="Ebrima" w:cs="Arial"/>
          <w:color w:val="auto"/>
        </w:rPr>
        <w:t>OPĆINE</w:t>
      </w:r>
    </w:p>
    <w:p w14:paraId="33ED21C0" w14:textId="77777777" w:rsidR="00973A50" w:rsidRPr="004D4EA6" w:rsidRDefault="00973A50" w:rsidP="001F62B1">
      <w:pPr>
        <w:spacing w:line="276" w:lineRule="auto"/>
        <w:rPr>
          <w:rFonts w:ascii="Ebrima" w:hAnsi="Ebrima" w:cs="Arial"/>
          <w:color w:val="000000"/>
        </w:rPr>
      </w:pPr>
    </w:p>
    <w:p w14:paraId="2B348031" w14:textId="7F18B01B" w:rsidR="00356FC5" w:rsidRPr="004D4EA6" w:rsidRDefault="00356FC5" w:rsidP="00356FC5">
      <w:pPr>
        <w:spacing w:line="276" w:lineRule="auto"/>
        <w:jc w:val="both"/>
        <w:rPr>
          <w:rFonts w:ascii="Ebrima" w:hAnsi="Ebrima" w:cs="Arial"/>
        </w:rPr>
      </w:pPr>
      <w:r w:rsidRPr="004D4EA6">
        <w:rPr>
          <w:rFonts w:ascii="Ebrima" w:hAnsi="Ebrima" w:cs="Arial"/>
        </w:rPr>
        <w:t>Kontinuiranom i redovitom objavom informacija koje se tiču upravljanja i raspolaganja imovinom na Internet stranici Općine</w:t>
      </w:r>
      <w:r w:rsidR="00CD3D89" w:rsidRPr="004D4EA6">
        <w:rPr>
          <w:rFonts w:ascii="Ebrima" w:hAnsi="Ebrima" w:cs="Arial"/>
        </w:rPr>
        <w:t xml:space="preserve"> Kršan</w:t>
      </w:r>
      <w:r w:rsidRPr="004D4EA6">
        <w:rPr>
          <w:rFonts w:ascii="Ebrima" w:hAnsi="Ebrima" w:cs="Arial"/>
        </w:rPr>
        <w:t xml:space="preserve"> zainteresiranoj javnosti omogućava se uvid u rad općinske uprave te se povećava transparentnost i učinkovitost cjelokupnog sustava upravljanja imovinom u vlasništvu Općine</w:t>
      </w:r>
      <w:r w:rsidR="00CD3D89" w:rsidRPr="004D4EA6">
        <w:rPr>
          <w:rFonts w:ascii="Ebrima" w:hAnsi="Ebrima" w:cs="Arial"/>
        </w:rPr>
        <w:t xml:space="preserve"> Kršan</w:t>
      </w:r>
      <w:r w:rsidRPr="004D4EA6">
        <w:rPr>
          <w:rFonts w:ascii="Ebrima" w:hAnsi="Ebrima" w:cs="Arial"/>
        </w:rPr>
        <w:t>.</w:t>
      </w:r>
    </w:p>
    <w:p w14:paraId="1826AF8B" w14:textId="77777777" w:rsidR="00356FC5" w:rsidRPr="004D4EA6" w:rsidRDefault="00356FC5" w:rsidP="00356FC5">
      <w:pPr>
        <w:spacing w:line="276" w:lineRule="auto"/>
        <w:jc w:val="both"/>
        <w:rPr>
          <w:rFonts w:ascii="Ebrima" w:hAnsi="Ebrima" w:cs="Arial"/>
        </w:rPr>
      </w:pPr>
    </w:p>
    <w:p w14:paraId="164CC342" w14:textId="77777777" w:rsidR="00356FC5" w:rsidRPr="004D4EA6" w:rsidRDefault="00356FC5" w:rsidP="00356FC5">
      <w:pPr>
        <w:spacing w:line="276" w:lineRule="auto"/>
        <w:jc w:val="both"/>
        <w:rPr>
          <w:rFonts w:ascii="Ebrima" w:hAnsi="Ebrima" w:cs="Arial"/>
        </w:rPr>
      </w:pPr>
      <w:r w:rsidRPr="004D4EA6">
        <w:rPr>
          <w:rFonts w:ascii="Ebrima" w:hAnsi="Ebrima" w:cs="Arial"/>
        </w:rPr>
        <w:t>Planom upravljanja imovinom definiraju se sljedeće smjernice vezane uz savjetovanje sa zainteresiranom javnošću i pravo na pristup informacijama:</w:t>
      </w:r>
    </w:p>
    <w:p w14:paraId="707753C3" w14:textId="34C1C5E1" w:rsidR="00CF4550" w:rsidRPr="004D4EA6" w:rsidRDefault="00CF4550" w:rsidP="00E71F7E">
      <w:pPr>
        <w:pStyle w:val="Odlomakpopisa"/>
        <w:numPr>
          <w:ilvl w:val="0"/>
          <w:numId w:val="7"/>
        </w:numPr>
        <w:jc w:val="both"/>
        <w:rPr>
          <w:rFonts w:ascii="Ebrima" w:hAnsi="Ebrima" w:cs="Arial"/>
        </w:rPr>
      </w:pPr>
      <w:r w:rsidRPr="004D4EA6">
        <w:rPr>
          <w:rFonts w:ascii="Ebrima" w:hAnsi="Ebrima" w:cs="Arial"/>
        </w:rPr>
        <w:t xml:space="preserve">na službenoj </w:t>
      </w:r>
      <w:proofErr w:type="spellStart"/>
      <w:r w:rsidRPr="004D4EA6">
        <w:rPr>
          <w:rFonts w:ascii="Ebrima" w:hAnsi="Ebrima" w:cs="Arial"/>
        </w:rPr>
        <w:t>internet</w:t>
      </w:r>
      <w:proofErr w:type="spellEnd"/>
      <w:r w:rsidRPr="004D4EA6">
        <w:rPr>
          <w:rFonts w:ascii="Ebrima" w:hAnsi="Ebrima" w:cs="Arial"/>
        </w:rPr>
        <w:t xml:space="preserve"> stranici omogućiti pristup dokumentima upravljanja i raspolaganja imovinom u vlasništvu Općine</w:t>
      </w:r>
      <w:r w:rsidR="00CD3D89" w:rsidRPr="004D4EA6">
        <w:rPr>
          <w:rFonts w:ascii="Ebrima" w:hAnsi="Ebrima" w:cs="Arial"/>
        </w:rPr>
        <w:t xml:space="preserve"> Kršan</w:t>
      </w:r>
      <w:r w:rsidR="002F7FDB" w:rsidRPr="004D4EA6">
        <w:rPr>
          <w:rFonts w:ascii="Ebrima" w:hAnsi="Ebrima" w:cs="Arial"/>
        </w:rPr>
        <w:t>,</w:t>
      </w:r>
    </w:p>
    <w:p w14:paraId="19EB8874" w14:textId="55505666" w:rsidR="00356FC5" w:rsidRPr="004D4EA6" w:rsidRDefault="00356FC5" w:rsidP="00E71F7E">
      <w:pPr>
        <w:numPr>
          <w:ilvl w:val="0"/>
          <w:numId w:val="7"/>
        </w:numPr>
        <w:spacing w:line="276" w:lineRule="auto"/>
        <w:jc w:val="both"/>
        <w:rPr>
          <w:rFonts w:ascii="Ebrima" w:hAnsi="Ebrima" w:cs="Arial"/>
        </w:rPr>
      </w:pPr>
      <w:r w:rsidRPr="004D4EA6">
        <w:rPr>
          <w:rFonts w:ascii="Ebrima" w:hAnsi="Ebrima" w:cs="Arial"/>
        </w:rPr>
        <w:t xml:space="preserve">nastaviti sa redovitom i </w:t>
      </w:r>
      <w:proofErr w:type="spellStart"/>
      <w:r w:rsidRPr="004D4EA6">
        <w:rPr>
          <w:rFonts w:ascii="Ebrima" w:hAnsi="Ebrima" w:cs="Arial"/>
        </w:rPr>
        <w:t>proaktivnom</w:t>
      </w:r>
      <w:proofErr w:type="spellEnd"/>
      <w:r w:rsidRPr="004D4EA6">
        <w:rPr>
          <w:rFonts w:ascii="Ebrima" w:hAnsi="Ebrima" w:cs="Arial"/>
        </w:rPr>
        <w:t xml:space="preserve"> objavom dokumenata upravljanja i raspolaganja imovinom na internetskoj stranici Općine</w:t>
      </w:r>
      <w:r w:rsidR="002F7FDB" w:rsidRPr="004D4EA6">
        <w:rPr>
          <w:rFonts w:ascii="Ebrima" w:hAnsi="Ebrima" w:cs="Arial"/>
        </w:rPr>
        <w:t>,</w:t>
      </w:r>
    </w:p>
    <w:p w14:paraId="7BDE9CEF" w14:textId="24F19CAC" w:rsidR="00356FC5" w:rsidRPr="004D4EA6" w:rsidRDefault="00356FC5" w:rsidP="00E71F7E">
      <w:pPr>
        <w:numPr>
          <w:ilvl w:val="0"/>
          <w:numId w:val="7"/>
        </w:numPr>
        <w:spacing w:line="276" w:lineRule="auto"/>
        <w:jc w:val="both"/>
        <w:rPr>
          <w:rFonts w:ascii="Ebrima" w:hAnsi="Ebrima" w:cs="Arial"/>
        </w:rPr>
      </w:pPr>
      <w:r w:rsidRPr="004D4EA6">
        <w:rPr>
          <w:rFonts w:ascii="Ebrima" w:hAnsi="Ebrima" w:cs="Arial"/>
        </w:rPr>
        <w:lastRenderedPageBreak/>
        <w:t xml:space="preserve">provoditi savjetovanje sa zainteresiranom javnošću i pravo na pristup informacijama koje se tiču upravljanja i raspolaganja imovinom u vlasništvu </w:t>
      </w:r>
      <w:r w:rsidR="00CD3D89" w:rsidRPr="004D4EA6">
        <w:rPr>
          <w:rFonts w:ascii="Ebrima" w:hAnsi="Ebrima" w:cs="Arial"/>
        </w:rPr>
        <w:t>Općine</w:t>
      </w:r>
      <w:r w:rsidR="002F7FDB" w:rsidRPr="004D4EA6">
        <w:rPr>
          <w:rFonts w:ascii="Ebrima" w:hAnsi="Ebrima" w:cs="Arial"/>
        </w:rPr>
        <w:t>.</w:t>
      </w:r>
    </w:p>
    <w:p w14:paraId="5F934388" w14:textId="704D5B1B" w:rsidR="00FD6EFD" w:rsidRDefault="00FD6EFD" w:rsidP="003C31F6">
      <w:pPr>
        <w:spacing w:line="276" w:lineRule="auto"/>
        <w:jc w:val="both"/>
        <w:rPr>
          <w:rFonts w:ascii="Ebrima" w:hAnsi="Ebrima" w:cs="Arial"/>
          <w:color w:val="000000" w:themeColor="text1"/>
        </w:rPr>
      </w:pPr>
    </w:p>
    <w:p w14:paraId="06DE73FF" w14:textId="77777777" w:rsidR="00274EF4" w:rsidRPr="004D4EA6" w:rsidRDefault="00274EF4" w:rsidP="003C31F6">
      <w:pPr>
        <w:spacing w:line="276" w:lineRule="auto"/>
        <w:jc w:val="both"/>
        <w:rPr>
          <w:rFonts w:ascii="Ebrima" w:hAnsi="Ebrima" w:cs="Arial"/>
          <w:color w:val="000000" w:themeColor="text1"/>
        </w:rPr>
      </w:pPr>
    </w:p>
    <w:p w14:paraId="1B85598C" w14:textId="77777777" w:rsidR="00FD4E23" w:rsidRPr="004D4EA6" w:rsidRDefault="001254EF" w:rsidP="001254EF">
      <w:pPr>
        <w:pStyle w:val="Naslov1"/>
        <w:jc w:val="center"/>
        <w:rPr>
          <w:rFonts w:ascii="Ebrima" w:hAnsi="Ebrima" w:cs="Arial"/>
          <w:color w:val="auto"/>
        </w:rPr>
      </w:pPr>
      <w:r w:rsidRPr="004D4EA6">
        <w:rPr>
          <w:rFonts w:ascii="Ebrima" w:hAnsi="Ebrima" w:cs="Arial"/>
          <w:color w:val="auto"/>
        </w:rPr>
        <w:t>PLAN ZAHTJEVA ZA DAROVANJE NEKRETNINA UPUĆENIH MINISTARSTVU PROSTORNOGA UREĐENJA, GRADITELJSTVA I DRŽAVNE IMOVINE</w:t>
      </w:r>
    </w:p>
    <w:p w14:paraId="65C91F35" w14:textId="77777777" w:rsidR="002544F0" w:rsidRPr="004D4EA6" w:rsidRDefault="002544F0" w:rsidP="001F62B1">
      <w:pPr>
        <w:spacing w:line="276" w:lineRule="auto"/>
        <w:jc w:val="both"/>
        <w:rPr>
          <w:rFonts w:ascii="Ebrima" w:hAnsi="Ebrima" w:cs="Arial"/>
          <w:color w:val="000000"/>
        </w:rPr>
      </w:pPr>
    </w:p>
    <w:p w14:paraId="6FBF1BCD" w14:textId="77777777" w:rsidR="00FD4E23" w:rsidRPr="004D4EA6" w:rsidRDefault="00390D71" w:rsidP="001F62B1">
      <w:pPr>
        <w:spacing w:line="276" w:lineRule="auto"/>
        <w:jc w:val="both"/>
        <w:rPr>
          <w:rFonts w:ascii="Ebrima" w:hAnsi="Ebrima" w:cs="Arial"/>
        </w:rPr>
      </w:pPr>
      <w:r w:rsidRPr="004D4EA6">
        <w:rPr>
          <w:rFonts w:ascii="Ebrima" w:hAnsi="Ebrima" w:cs="Arial"/>
        </w:rPr>
        <w:t>Nekretnine u vlasništvu Republike Hrvatske mogu se darovati jedinicama lokalne i područne (regionalne) samouprave.</w:t>
      </w:r>
    </w:p>
    <w:p w14:paraId="119A88BA" w14:textId="77777777" w:rsidR="00B53AEF" w:rsidRPr="004D4EA6" w:rsidRDefault="00B53AEF" w:rsidP="001F62B1">
      <w:pPr>
        <w:spacing w:line="276" w:lineRule="auto"/>
        <w:jc w:val="both"/>
        <w:rPr>
          <w:rFonts w:ascii="Ebrima" w:hAnsi="Ebrima" w:cs="Arial"/>
        </w:rPr>
      </w:pPr>
    </w:p>
    <w:p w14:paraId="707C07C8" w14:textId="77777777" w:rsidR="00B53AEF" w:rsidRPr="004D4EA6" w:rsidRDefault="00B53AEF" w:rsidP="00B53AEF">
      <w:pPr>
        <w:spacing w:line="276" w:lineRule="auto"/>
        <w:jc w:val="both"/>
        <w:rPr>
          <w:rFonts w:ascii="Ebrima" w:hAnsi="Ebrima" w:cs="Arial"/>
        </w:rPr>
      </w:pPr>
      <w:r w:rsidRPr="004D4EA6">
        <w:rPr>
          <w:rFonts w:ascii="Ebrima" w:hAnsi="Ebrima" w:cs="Arial"/>
        </w:rPr>
        <w:t>Nekretnine u vlasništvu Republike Hrvatske mogu se darovati u svrhu:</w:t>
      </w:r>
    </w:p>
    <w:p w14:paraId="6143770B" w14:textId="77777777" w:rsidR="00B53AEF" w:rsidRPr="004D4EA6" w:rsidRDefault="00B53AEF" w:rsidP="00E71F7E">
      <w:pPr>
        <w:pStyle w:val="Odlomakpopisa"/>
        <w:numPr>
          <w:ilvl w:val="0"/>
          <w:numId w:val="2"/>
        </w:numPr>
        <w:spacing w:line="276" w:lineRule="auto"/>
        <w:jc w:val="both"/>
        <w:rPr>
          <w:rFonts w:ascii="Ebrima" w:hAnsi="Ebrima" w:cs="Arial"/>
        </w:rPr>
      </w:pPr>
      <w:r w:rsidRPr="004D4EA6">
        <w:rPr>
          <w:rFonts w:ascii="Ebrima" w:hAnsi="Ebrima" w:cs="Arial"/>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 samouprave,</w:t>
      </w:r>
    </w:p>
    <w:p w14:paraId="743AD6B5" w14:textId="74447E36" w:rsidR="00B53AEF" w:rsidRPr="004D4EA6" w:rsidRDefault="00B53AEF" w:rsidP="00E71F7E">
      <w:pPr>
        <w:pStyle w:val="Odlomakpopisa"/>
        <w:numPr>
          <w:ilvl w:val="0"/>
          <w:numId w:val="2"/>
        </w:numPr>
        <w:spacing w:line="276" w:lineRule="auto"/>
        <w:jc w:val="both"/>
        <w:rPr>
          <w:rFonts w:ascii="Ebrima" w:hAnsi="Ebrima" w:cs="Arial"/>
        </w:rPr>
      </w:pPr>
      <w:r w:rsidRPr="004D4EA6">
        <w:rPr>
          <w:rFonts w:ascii="Ebrima" w:hAnsi="Ebrima" w:cs="Arial"/>
        </w:rPr>
        <w:t xml:space="preserve">ostvarenja projekata koji su od općeg javnog ili socijalnog interesa, poput izgradnje škola, dječjih vrtića, bolnica, domova zdravlja, društvenih domova, izgradnje spomen obilježja i memorijalnih centara, groblja, ustanova socijalne skrbi, provođenje programa </w:t>
      </w:r>
      <w:r w:rsidR="00472D5E" w:rsidRPr="004D4EA6">
        <w:rPr>
          <w:rFonts w:ascii="Ebrima" w:hAnsi="Ebrima" w:cs="Arial"/>
        </w:rPr>
        <w:t>de institucionalizacije</w:t>
      </w:r>
      <w:r w:rsidRPr="004D4EA6">
        <w:rPr>
          <w:rFonts w:ascii="Ebrima" w:hAnsi="Ebrima" w:cs="Arial"/>
        </w:rPr>
        <w:t xml:space="preserve"> osoba s invaliditetom, izgradnje sportskih i drugih sličnih objekata i provedbe programa prema Zakonu o društveno poticanoj stanogradnji, ukoliko se ne osniva pravo građenja, i</w:t>
      </w:r>
    </w:p>
    <w:p w14:paraId="104BC54F" w14:textId="77777777" w:rsidR="00B53AEF" w:rsidRPr="004D4EA6" w:rsidRDefault="00B53AEF" w:rsidP="00E71F7E">
      <w:pPr>
        <w:pStyle w:val="Odlomakpopisa"/>
        <w:numPr>
          <w:ilvl w:val="0"/>
          <w:numId w:val="2"/>
        </w:numPr>
        <w:spacing w:line="276" w:lineRule="auto"/>
        <w:jc w:val="both"/>
        <w:rPr>
          <w:rFonts w:ascii="Ebrima" w:hAnsi="Ebrima" w:cs="Arial"/>
          <w:color w:val="4BACC6" w:themeColor="accent5"/>
        </w:rPr>
      </w:pPr>
      <w:r w:rsidRPr="004D4EA6">
        <w:rPr>
          <w:rFonts w:ascii="Ebrima" w:hAnsi="Ebrima" w:cs="Arial"/>
        </w:rPr>
        <w:t>izvršenja obveza Republike Hrvatske</w:t>
      </w:r>
      <w:r w:rsidRPr="004D4EA6">
        <w:rPr>
          <w:rFonts w:ascii="Ebrima" w:hAnsi="Ebrima" w:cs="Arial"/>
          <w:color w:val="4BACC6" w:themeColor="accent5"/>
        </w:rPr>
        <w:t>.</w:t>
      </w:r>
    </w:p>
    <w:p w14:paraId="45DD1C60" w14:textId="77777777" w:rsidR="00341DAC" w:rsidRPr="004D4EA6" w:rsidRDefault="00341DAC" w:rsidP="001F62B1">
      <w:pPr>
        <w:spacing w:line="276" w:lineRule="auto"/>
        <w:jc w:val="both"/>
        <w:rPr>
          <w:rFonts w:ascii="Ebrima" w:hAnsi="Ebrima" w:cs="Arial"/>
          <w:color w:val="4BACC6" w:themeColor="accent5"/>
        </w:rPr>
      </w:pPr>
    </w:p>
    <w:p w14:paraId="4E965CF3" w14:textId="77777777" w:rsidR="003706E9" w:rsidRPr="004D4EA6" w:rsidRDefault="003706E9" w:rsidP="003706E9">
      <w:pPr>
        <w:spacing w:line="276" w:lineRule="auto"/>
        <w:jc w:val="both"/>
        <w:rPr>
          <w:rFonts w:ascii="Ebrima" w:hAnsi="Ebrima" w:cs="Arial"/>
        </w:rPr>
      </w:pPr>
      <w:r w:rsidRPr="004D4EA6">
        <w:rPr>
          <w:rFonts w:ascii="Ebrima" w:hAnsi="Ebrima" w:cs="Arial"/>
        </w:rPr>
        <w:t>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novog Zakona o upravljanju državnom imovinom upisat će se u vlasništvo jedinca lokalne ili područne (regionalne) samouprave na čijem području se nalaze odnosno u vlasništvo ustanove koja ih koristi ili njima upravlja i koja je vlasništvo nekretnine stekla temeljem posebnog propisa.</w:t>
      </w:r>
    </w:p>
    <w:p w14:paraId="7978BA74" w14:textId="77777777" w:rsidR="003706E9" w:rsidRPr="004D4EA6" w:rsidRDefault="003706E9" w:rsidP="003706E9">
      <w:pPr>
        <w:spacing w:line="276" w:lineRule="auto"/>
        <w:jc w:val="both"/>
        <w:rPr>
          <w:rFonts w:ascii="Ebrima" w:hAnsi="Ebrima" w:cs="Arial"/>
          <w:color w:val="4BACC6" w:themeColor="accent5"/>
        </w:rPr>
      </w:pPr>
    </w:p>
    <w:p w14:paraId="2795EEBA" w14:textId="77777777" w:rsidR="003706E9" w:rsidRPr="004D4EA6" w:rsidRDefault="003706E9" w:rsidP="003706E9">
      <w:pPr>
        <w:spacing w:line="276" w:lineRule="auto"/>
        <w:jc w:val="both"/>
        <w:rPr>
          <w:rFonts w:ascii="Ebrima" w:hAnsi="Ebrima" w:cs="Arial"/>
        </w:rPr>
      </w:pPr>
      <w:r w:rsidRPr="004D4EA6">
        <w:rPr>
          <w:rFonts w:ascii="Ebrima" w:hAnsi="Ebrima" w:cs="Arial"/>
        </w:rPr>
        <w:lastRenderedPageBreak/>
        <w:t xml:space="preserve">Jedinice lokalne i područne (regionalne) samouprave, odnosno ustanove </w:t>
      </w:r>
      <w:r w:rsidR="00356FC5" w:rsidRPr="004D4EA6">
        <w:rPr>
          <w:rFonts w:ascii="Ebrima" w:hAnsi="Ebrima" w:cs="Arial"/>
        </w:rPr>
        <w:t xml:space="preserve">bile su </w:t>
      </w:r>
      <w:r w:rsidRPr="004D4EA6">
        <w:rPr>
          <w:rFonts w:ascii="Ebrima" w:hAnsi="Ebrima" w:cs="Arial"/>
        </w:rPr>
        <w:t xml:space="preserve">dužne do 31. prosinca 2019. dostaviti Ministarstvu zahtjev za izdavanje isprave podobne za upis prava vlasništva na gore spomenutim nekretninama. </w:t>
      </w:r>
    </w:p>
    <w:p w14:paraId="3DF40F57" w14:textId="77777777" w:rsidR="003706E9" w:rsidRPr="004D4EA6" w:rsidRDefault="003706E9" w:rsidP="003706E9">
      <w:pPr>
        <w:spacing w:line="276" w:lineRule="auto"/>
        <w:jc w:val="both"/>
        <w:rPr>
          <w:rFonts w:ascii="Ebrima" w:hAnsi="Ebrima" w:cs="Arial"/>
          <w:color w:val="4BACC6" w:themeColor="accent5"/>
        </w:rPr>
      </w:pPr>
    </w:p>
    <w:p w14:paraId="56FD582B" w14:textId="04A21FC5" w:rsidR="003706E9" w:rsidRPr="004D4EA6" w:rsidRDefault="003706E9" w:rsidP="003706E9">
      <w:pPr>
        <w:spacing w:line="276" w:lineRule="auto"/>
        <w:jc w:val="both"/>
        <w:rPr>
          <w:rFonts w:ascii="Ebrima" w:hAnsi="Ebrima" w:cs="Arial"/>
        </w:rPr>
      </w:pPr>
      <w:r w:rsidRPr="004D4EA6">
        <w:rPr>
          <w:rFonts w:ascii="Ebrima" w:hAnsi="Ebrima" w:cs="Arial"/>
        </w:rPr>
        <w:t>Ministarstvo će izdati ispravu podobnu za upis prava vlasništva na navedenim nekretninama jedinici lokalne i područne (regionalne) samouprave, odnosno ustanovi sukladno pravodobno podnesenim zahtjevima. Jedinice lokalne i područne (regionalne) samouprave, odnosno ustanove dužne su provesti sve pripremne i provedbene postupke uključujući i formiranje građevinskih čestica radi upisa vlasništva na spomenutim nekretninama u zemljišne knjige</w:t>
      </w:r>
      <w:r w:rsidR="00D31706" w:rsidRPr="004D4EA6">
        <w:rPr>
          <w:rFonts w:ascii="Ebrima" w:hAnsi="Ebrima" w:cs="Arial"/>
        </w:rPr>
        <w:t>.</w:t>
      </w:r>
    </w:p>
    <w:p w14:paraId="7DDEF76A" w14:textId="77777777" w:rsidR="00274EF4" w:rsidRDefault="00274EF4" w:rsidP="001F62B1">
      <w:pPr>
        <w:spacing w:line="276" w:lineRule="auto"/>
        <w:jc w:val="both"/>
        <w:rPr>
          <w:rFonts w:ascii="Ebrima" w:hAnsi="Ebrima"/>
        </w:rPr>
      </w:pPr>
    </w:p>
    <w:p w14:paraId="587A307D" w14:textId="2D8087C6" w:rsidR="00A10AAA" w:rsidRDefault="00274EF4" w:rsidP="001F62B1">
      <w:pPr>
        <w:spacing w:line="276" w:lineRule="auto"/>
        <w:jc w:val="both"/>
        <w:rPr>
          <w:rFonts w:ascii="Ebrima" w:hAnsi="Ebrima" w:cs="Arial"/>
        </w:rPr>
      </w:pPr>
      <w:r w:rsidRPr="00274EF4">
        <w:rPr>
          <w:rFonts w:ascii="Ebrima" w:hAnsi="Ebrima"/>
        </w:rPr>
        <w:t xml:space="preserve">Općina Kršan dostavila </w:t>
      </w:r>
      <w:r>
        <w:rPr>
          <w:rFonts w:ascii="Ebrima" w:hAnsi="Ebrima"/>
        </w:rPr>
        <w:t xml:space="preserve">je zahtjev resornom </w:t>
      </w:r>
      <w:r w:rsidRPr="00274EF4">
        <w:rPr>
          <w:rFonts w:ascii="Ebrima" w:hAnsi="Ebrima"/>
        </w:rPr>
        <w:t xml:space="preserve">Ministarstvu za upis u vlasništvo Općine Kršan nekretnina koje su na korištenju Općini Kršan prema Zakonu </w:t>
      </w:r>
      <w:r w:rsidRPr="00274EF4">
        <w:rPr>
          <w:rFonts w:ascii="Ebrima" w:hAnsi="Ebrima" w:cs="Arial"/>
          <w:color w:val="000000"/>
        </w:rPr>
        <w:t xml:space="preserve">o upravljanju i raspolaganju imovinom u vlasništvu Republike Hrvatske i Odluci o postupku izdavanja isprava podobnih za upis prava vlasništva JLP(R)S (naselje Potpićan, parcele groblja,   bivša škola </w:t>
      </w:r>
      <w:proofErr w:type="spellStart"/>
      <w:r w:rsidRPr="00274EF4">
        <w:rPr>
          <w:rFonts w:ascii="Ebrima" w:hAnsi="Ebrima" w:cs="Arial"/>
          <w:color w:val="000000"/>
        </w:rPr>
        <w:t>Kožljak</w:t>
      </w:r>
      <w:proofErr w:type="spellEnd"/>
      <w:r w:rsidRPr="00274EF4">
        <w:rPr>
          <w:rFonts w:ascii="Ebrima" w:hAnsi="Ebrima" w:cs="Arial"/>
          <w:color w:val="000000"/>
        </w:rPr>
        <w:t xml:space="preserve"> i sportsko igralište u </w:t>
      </w:r>
      <w:proofErr w:type="spellStart"/>
      <w:r w:rsidRPr="00274EF4">
        <w:rPr>
          <w:rFonts w:ascii="Ebrima" w:hAnsi="Ebrima" w:cs="Arial"/>
          <w:color w:val="000000"/>
        </w:rPr>
        <w:t>Kožljaku</w:t>
      </w:r>
      <w:proofErr w:type="spellEnd"/>
      <w:r w:rsidRPr="00274EF4">
        <w:rPr>
          <w:rFonts w:ascii="Ebrima" w:hAnsi="Ebrima" w:cs="Arial"/>
          <w:color w:val="000000"/>
        </w:rPr>
        <w:t>,</w:t>
      </w:r>
      <w:r w:rsidRPr="00274EF4">
        <w:rPr>
          <w:rFonts w:ascii="Ebrima" w:hAnsi="Ebrima" w:cs="Arial"/>
        </w:rPr>
        <w:t xml:space="preserve"> prilazna ceste naselju </w:t>
      </w:r>
      <w:proofErr w:type="spellStart"/>
      <w:r w:rsidRPr="00274EF4">
        <w:rPr>
          <w:rFonts w:ascii="Ebrima" w:hAnsi="Ebrima" w:cs="Arial"/>
        </w:rPr>
        <w:t>Načinovići</w:t>
      </w:r>
      <w:proofErr w:type="spellEnd"/>
      <w:r w:rsidRPr="00274EF4">
        <w:rPr>
          <w:rFonts w:ascii="Ebrima" w:hAnsi="Ebrima" w:cs="Arial"/>
        </w:rPr>
        <w:t xml:space="preserve">,  nerazvrstana cesta u naselju </w:t>
      </w:r>
      <w:proofErr w:type="spellStart"/>
      <w:r w:rsidRPr="00274EF4">
        <w:rPr>
          <w:rFonts w:ascii="Ebrima" w:hAnsi="Ebrima" w:cs="Arial"/>
        </w:rPr>
        <w:t>Jurasi</w:t>
      </w:r>
      <w:proofErr w:type="spellEnd"/>
      <w:r w:rsidRPr="00274EF4">
        <w:rPr>
          <w:rFonts w:ascii="Ebrima" w:hAnsi="Ebrima" w:cs="Arial"/>
        </w:rPr>
        <w:t>, izgradnju šetnice u Plomin Luci  dr.</w:t>
      </w:r>
      <w:r>
        <w:rPr>
          <w:rFonts w:ascii="Ebrima" w:hAnsi="Ebrima" w:cs="Arial"/>
        </w:rPr>
        <w:t>, te će se nastaviti s rješavanjem postojećih zahtjeva.</w:t>
      </w:r>
    </w:p>
    <w:p w14:paraId="682281B2" w14:textId="77777777" w:rsidR="00CE16B6" w:rsidRDefault="00CE16B6" w:rsidP="001F62B1">
      <w:pPr>
        <w:spacing w:line="276" w:lineRule="auto"/>
        <w:jc w:val="both"/>
        <w:rPr>
          <w:rFonts w:ascii="Ebrima" w:hAnsi="Ebrima" w:cs="Arial"/>
        </w:rPr>
      </w:pPr>
    </w:p>
    <w:p w14:paraId="0ED66D3F" w14:textId="564D283A" w:rsidR="00CE16B6" w:rsidRPr="00274EF4" w:rsidRDefault="00CE16B6" w:rsidP="001F62B1">
      <w:pPr>
        <w:spacing w:line="276" w:lineRule="auto"/>
        <w:jc w:val="both"/>
        <w:rPr>
          <w:rFonts w:ascii="Ebrima" w:hAnsi="Ebrima" w:cs="Arial"/>
          <w:strike/>
          <w:color w:val="4BACC6" w:themeColor="accent5"/>
          <w:sz w:val="28"/>
          <w:szCs w:val="28"/>
        </w:rPr>
      </w:pPr>
      <w:r>
        <w:rPr>
          <w:rFonts w:ascii="Ebrima" w:hAnsi="Ebrima" w:cs="Arial"/>
        </w:rPr>
        <w:t>Tijekom mjeseca listopada 2024. godine Općina Kršan zaprimila je dopise I</w:t>
      </w:r>
      <w:r>
        <w:rPr>
          <w:rFonts w:ascii="Ebrima" w:hAnsi="Ebrima" w:cs="Arial"/>
        </w:rPr>
        <w:t xml:space="preserve">starske </w:t>
      </w:r>
      <w:r>
        <w:rPr>
          <w:rFonts w:ascii="Ebrima" w:hAnsi="Ebrima" w:cs="Arial"/>
        </w:rPr>
        <w:t>županije kojim su određeni predmeti upućeni Ministarstvu predani na daljnji postupak Istarskoj županiji te će u narednom periodu rješavati imovinsko-pravne odnose s nadležnim upravnim odjelom županije.</w:t>
      </w:r>
    </w:p>
    <w:p w14:paraId="7566F075" w14:textId="77777777" w:rsidR="0044325D" w:rsidRPr="004D4EA6" w:rsidRDefault="0044325D" w:rsidP="001F62B1">
      <w:pPr>
        <w:spacing w:line="276" w:lineRule="auto"/>
        <w:jc w:val="both"/>
        <w:rPr>
          <w:rFonts w:ascii="Ebrima" w:hAnsi="Ebrima" w:cs="Arial"/>
          <w:color w:val="000000"/>
        </w:rPr>
      </w:pPr>
    </w:p>
    <w:p w14:paraId="4D296D32" w14:textId="77777777" w:rsidR="007B51B8" w:rsidRPr="004D4EA6" w:rsidRDefault="007B51B8" w:rsidP="007B51B8">
      <w:pPr>
        <w:pStyle w:val="Naslov1"/>
        <w:spacing w:before="0"/>
        <w:jc w:val="center"/>
        <w:rPr>
          <w:rFonts w:ascii="Ebrima" w:hAnsi="Ebrima" w:cs="Arial"/>
          <w:color w:val="auto"/>
        </w:rPr>
      </w:pPr>
      <w:r w:rsidRPr="004D4EA6">
        <w:rPr>
          <w:rFonts w:ascii="Ebrima" w:hAnsi="Ebrima" w:cs="Arial"/>
          <w:color w:val="auto"/>
        </w:rPr>
        <w:t>PLAN VOĐENJA EVIDENCIJE IMOVINE</w:t>
      </w:r>
    </w:p>
    <w:p w14:paraId="7501DF36" w14:textId="77777777" w:rsidR="007B51B8" w:rsidRPr="004D4EA6" w:rsidRDefault="007B51B8" w:rsidP="007B51B8">
      <w:pPr>
        <w:spacing w:line="276" w:lineRule="auto"/>
        <w:jc w:val="center"/>
        <w:rPr>
          <w:rFonts w:ascii="Ebrima" w:hAnsi="Ebrima" w:cs="Arial"/>
          <w:i/>
          <w:color w:val="000000" w:themeColor="text1"/>
          <w:sz w:val="20"/>
        </w:rPr>
      </w:pPr>
    </w:p>
    <w:p w14:paraId="63DD20BD" w14:textId="77777777" w:rsidR="007B51B8" w:rsidRPr="004D4EA6" w:rsidRDefault="007B51B8" w:rsidP="007B51B8">
      <w:pPr>
        <w:spacing w:line="276" w:lineRule="auto"/>
        <w:jc w:val="both"/>
        <w:rPr>
          <w:rFonts w:ascii="Ebrima" w:hAnsi="Ebrima" w:cs="Arial"/>
        </w:rPr>
      </w:pPr>
      <w:r w:rsidRPr="004D4EA6">
        <w:rPr>
          <w:rFonts w:ascii="Ebrima" w:hAnsi="Ebrima" w:cs="Arial"/>
        </w:rPr>
        <w:t>Središnji registar državne imovine uređen je Zakonom o Središnjem registru državne imovine (NN 112/18) s ciljem evidencije, uvida u opseg i strukturu pojavnih oblika državne imovine,  učinkovitijeg upravljanja i nadzor nad raspolaganjem i stanjem državne imovine,   kvalitetnijeg i bržeg donošenja odluka o upravljanju i raspolaganju državnom imovinom te praćenja koristi i učinaka upravljanja pojavnim oblicima državne imovine.</w:t>
      </w:r>
    </w:p>
    <w:p w14:paraId="353DD1E5" w14:textId="77777777" w:rsidR="007B51B8" w:rsidRPr="004D4EA6" w:rsidRDefault="007B51B8" w:rsidP="007B51B8">
      <w:pPr>
        <w:spacing w:line="276" w:lineRule="auto"/>
        <w:jc w:val="both"/>
        <w:rPr>
          <w:rFonts w:ascii="Ebrima" w:hAnsi="Ebrima" w:cs="Arial"/>
          <w:color w:val="000000" w:themeColor="text1"/>
        </w:rPr>
      </w:pPr>
    </w:p>
    <w:p w14:paraId="1FAA12DD" w14:textId="77777777" w:rsidR="007B51B8" w:rsidRPr="004D4EA6" w:rsidRDefault="007B51B8" w:rsidP="007B51B8">
      <w:pPr>
        <w:spacing w:line="276" w:lineRule="auto"/>
        <w:jc w:val="both"/>
        <w:rPr>
          <w:rFonts w:ascii="Ebrima" w:hAnsi="Ebrima" w:cs="Arial"/>
        </w:rPr>
      </w:pPr>
      <w:r w:rsidRPr="004D4EA6">
        <w:rPr>
          <w:rFonts w:ascii="Ebrima" w:hAnsi="Ebrima" w:cs="Arial"/>
        </w:rPr>
        <w:t>Sukladno članku 7. Zakona Vlada Republike Hrvatske donijela je Uredbu o Središnjem registru državne imovine (NN 3/20) kojom je pobliže uređeno ustrojstvo i način vođenja, sadržaj Središnjeg registra, način prikupljanja podataka i utvrđeni podaci koji se javno objavljuju.</w:t>
      </w:r>
    </w:p>
    <w:p w14:paraId="5AA26580" w14:textId="77777777" w:rsidR="007B51B8" w:rsidRPr="004D4EA6" w:rsidRDefault="007B51B8" w:rsidP="007B51B8">
      <w:pPr>
        <w:spacing w:line="276" w:lineRule="auto"/>
        <w:jc w:val="both"/>
        <w:rPr>
          <w:rFonts w:ascii="Ebrima" w:hAnsi="Ebrima" w:cs="Arial"/>
          <w:color w:val="4BACC6" w:themeColor="accent5"/>
        </w:rPr>
      </w:pPr>
    </w:p>
    <w:p w14:paraId="231CC8B4" w14:textId="77777777" w:rsidR="007B51B8" w:rsidRPr="004D4EA6" w:rsidRDefault="007B51B8" w:rsidP="007B51B8">
      <w:pPr>
        <w:spacing w:line="276" w:lineRule="auto"/>
        <w:jc w:val="both"/>
        <w:rPr>
          <w:rFonts w:ascii="Ebrima" w:hAnsi="Ebrima" w:cs="Arial"/>
        </w:rPr>
      </w:pPr>
      <w:r w:rsidRPr="004D4EA6">
        <w:rPr>
          <w:rFonts w:ascii="Ebrima" w:hAnsi="Ebrima" w:cs="Arial"/>
        </w:rPr>
        <w:lastRenderedPageBreak/>
        <w:t>Sukladno navedenom Zakonu, pod pojmom državne imovine podrazumijeva se sva nefinancijska i financijska imovina države, i to: imovina u vlasništvu Republike Hrvatske, imovina jedinica lokalne odnosno područne (regionalne) samouprave, imovina trgovačkih društava, zavoda i drugih pravnih osoba čiji je osnivač Republika Hrvatska i/ili jedinica lokalne odnosno područne (regionalne) samouprave, imovina ustanova kojima je jedan od osnivača Republika Hrvatska i/ili jedinica lokalne odnosno područne (regionalne) samouprave, imovina ustanova kojima je jedan od osnivača ustanova čiji je osnivač Republika Hrvatska i/ili jedinica lokalne odnosno područne (regionalne) samouprave i imovina pravnih osoba s javnim ovlastima te pojavni oblici državne imovine koji su tim pravnim osobama na temelju posebnog propisa ili pravnog posla dani na upravljanje ili korištenje (u daljnjem tekstu: državna imovina), bez obzira na visinu vlasničkih udjela.</w:t>
      </w:r>
    </w:p>
    <w:p w14:paraId="224C55C5" w14:textId="64576648" w:rsidR="007B51B8" w:rsidRPr="004D4EA6" w:rsidRDefault="007B51B8" w:rsidP="007B51B8">
      <w:pPr>
        <w:spacing w:line="276" w:lineRule="auto"/>
        <w:jc w:val="both"/>
        <w:rPr>
          <w:rFonts w:ascii="Ebrima" w:hAnsi="Ebrima" w:cs="Arial"/>
          <w:color w:val="000000" w:themeColor="text1"/>
        </w:rPr>
      </w:pPr>
    </w:p>
    <w:p w14:paraId="658318C4" w14:textId="77777777" w:rsidR="007B51B8" w:rsidRPr="004D4EA6" w:rsidRDefault="007B51B8" w:rsidP="007B51B8">
      <w:pPr>
        <w:spacing w:line="276" w:lineRule="auto"/>
        <w:jc w:val="both"/>
        <w:rPr>
          <w:rFonts w:ascii="Ebrima" w:hAnsi="Ebrima" w:cs="Arial"/>
        </w:rPr>
      </w:pPr>
      <w:r w:rsidRPr="004D4EA6">
        <w:rPr>
          <w:rFonts w:ascii="Ebrima" w:hAnsi="Ebrima" w:cs="Arial"/>
        </w:rPr>
        <w:t>Obveznici su dužni:</w:t>
      </w:r>
    </w:p>
    <w:p w14:paraId="715A0BDD" w14:textId="3A42F1C4" w:rsidR="007B51B8" w:rsidRPr="004D4EA6" w:rsidRDefault="007B51B8" w:rsidP="00E71F7E">
      <w:pPr>
        <w:pStyle w:val="Odlomakpopisa"/>
        <w:numPr>
          <w:ilvl w:val="0"/>
          <w:numId w:val="10"/>
        </w:numPr>
        <w:spacing w:line="276" w:lineRule="auto"/>
        <w:jc w:val="both"/>
        <w:rPr>
          <w:rFonts w:ascii="Ebrima" w:hAnsi="Ebrima" w:cs="Arial"/>
        </w:rPr>
      </w:pPr>
      <w:r w:rsidRPr="004D4EA6">
        <w:rPr>
          <w:rFonts w:ascii="Ebrima" w:hAnsi="Ebrima" w:cs="Arial"/>
        </w:rPr>
        <w:t>voditi svoju evidenciju o pojavnim oblicima državne imovine kojom upravljaju, raspolažu ili im je dana na korištenje, neovisno o nositelju vlasničkih prava te imovine</w:t>
      </w:r>
      <w:r w:rsidR="007C2A3A" w:rsidRPr="004D4EA6">
        <w:rPr>
          <w:rFonts w:ascii="Ebrima" w:hAnsi="Ebrima" w:cs="Arial"/>
        </w:rPr>
        <w:t>,</w:t>
      </w:r>
    </w:p>
    <w:p w14:paraId="2686165F" w14:textId="77777777" w:rsidR="007B51B8" w:rsidRPr="004D4EA6" w:rsidRDefault="007B51B8" w:rsidP="00E71F7E">
      <w:pPr>
        <w:pStyle w:val="Odlomakpopisa"/>
        <w:numPr>
          <w:ilvl w:val="0"/>
          <w:numId w:val="10"/>
        </w:numPr>
        <w:spacing w:line="276" w:lineRule="auto"/>
        <w:jc w:val="both"/>
        <w:rPr>
          <w:rFonts w:ascii="Ebrima" w:hAnsi="Ebrima" w:cs="Arial"/>
        </w:rPr>
      </w:pPr>
      <w:r w:rsidRPr="004D4EA6">
        <w:rPr>
          <w:rFonts w:ascii="Ebrima" w:hAnsi="Ebrima" w:cs="Arial"/>
        </w:rPr>
        <w:t>dostaviti i unijeti podatke o pojavnim oblicima državne imovine kojom upravljaju ili raspolažu u Središnji registar, uz naznaku isprave na temelju koje je upis, promjena ili brisanje izvršeno.</w:t>
      </w:r>
    </w:p>
    <w:p w14:paraId="0115025F" w14:textId="77777777" w:rsidR="007B51B8" w:rsidRPr="004D4EA6" w:rsidRDefault="007B51B8" w:rsidP="007B51B8">
      <w:pPr>
        <w:spacing w:line="276" w:lineRule="auto"/>
        <w:jc w:val="both"/>
        <w:rPr>
          <w:rFonts w:ascii="Ebrima" w:hAnsi="Ebrima" w:cs="Arial"/>
          <w:color w:val="4BACC6" w:themeColor="accent5"/>
        </w:rPr>
      </w:pPr>
    </w:p>
    <w:p w14:paraId="1E08B168" w14:textId="539C4A9C" w:rsidR="007B51B8" w:rsidRPr="004D4EA6" w:rsidRDefault="007B51B8" w:rsidP="007B51B8">
      <w:pPr>
        <w:spacing w:line="276" w:lineRule="auto"/>
        <w:jc w:val="both"/>
        <w:rPr>
          <w:rFonts w:ascii="Ebrima" w:hAnsi="Ebrima" w:cs="Arial"/>
        </w:rPr>
      </w:pPr>
      <w:r w:rsidRPr="004D4EA6">
        <w:rPr>
          <w:rFonts w:ascii="Ebrima" w:hAnsi="Ebrima" w:cs="Arial"/>
        </w:rPr>
        <w:t>Jedan od prioritetnih ciljeva je vođenje, razvoj i unaprjeđenje sveobuhvatne interne evidencije pojavnih oblika imovine kojom upravlja Općina kako bi se osigurali podaci o cjelokupnoj imovini odnosno resursima s kojima Općina</w:t>
      </w:r>
      <w:r w:rsidR="00CD3D89" w:rsidRPr="004D4EA6">
        <w:rPr>
          <w:rFonts w:ascii="Ebrima" w:hAnsi="Ebrima" w:cs="Arial"/>
        </w:rPr>
        <w:t xml:space="preserve"> Kršan</w:t>
      </w:r>
      <w:r w:rsidRPr="004D4EA6">
        <w:rPr>
          <w:rFonts w:ascii="Ebrima" w:hAnsi="Ebrima" w:cs="Arial"/>
        </w:rPr>
        <w:t xml:space="preserve"> raspolaže. </w:t>
      </w:r>
    </w:p>
    <w:p w14:paraId="56EA00F6" w14:textId="77777777" w:rsidR="00553EF6" w:rsidRPr="004D4EA6" w:rsidRDefault="00553EF6" w:rsidP="007B51B8">
      <w:pPr>
        <w:spacing w:line="276" w:lineRule="auto"/>
        <w:jc w:val="both"/>
        <w:rPr>
          <w:rFonts w:ascii="Ebrima" w:hAnsi="Ebrima" w:cs="Arial"/>
        </w:rPr>
      </w:pPr>
    </w:p>
    <w:p w14:paraId="3A1FCC32" w14:textId="4241FE8B" w:rsidR="007B51B8" w:rsidRPr="004D4EA6" w:rsidRDefault="007B51B8" w:rsidP="007B51B8">
      <w:pPr>
        <w:spacing w:line="276" w:lineRule="auto"/>
        <w:jc w:val="both"/>
        <w:rPr>
          <w:rFonts w:ascii="Ebrima" w:hAnsi="Ebrima" w:cs="Arial"/>
        </w:rPr>
      </w:pPr>
      <w:r w:rsidRPr="004D4EA6">
        <w:rPr>
          <w:rFonts w:ascii="Ebrima" w:hAnsi="Ebrima" w:cs="Arial"/>
        </w:rPr>
        <w:t>Općina</w:t>
      </w:r>
      <w:r w:rsidR="00CD3D89" w:rsidRPr="004D4EA6">
        <w:rPr>
          <w:rFonts w:ascii="Ebrima" w:hAnsi="Ebrima" w:cs="Arial"/>
        </w:rPr>
        <w:t xml:space="preserve"> Kršan</w:t>
      </w:r>
      <w:r w:rsidRPr="004D4EA6">
        <w:rPr>
          <w:rFonts w:ascii="Ebrima" w:hAnsi="Ebrima" w:cs="Arial"/>
        </w:rPr>
        <w:t xml:space="preserve"> je uspostavila bazu podataka </w:t>
      </w:r>
      <w:r w:rsidR="002920B8" w:rsidRPr="004D4EA6">
        <w:rPr>
          <w:rFonts w:ascii="Ebrima" w:hAnsi="Ebrima" w:cs="Arial"/>
        </w:rPr>
        <w:t xml:space="preserve">te kontinuirano popisuje </w:t>
      </w:r>
      <w:r w:rsidRPr="004D4EA6">
        <w:rPr>
          <w:rFonts w:ascii="Ebrima" w:hAnsi="Ebrima" w:cs="Arial"/>
        </w:rPr>
        <w:t xml:space="preserve"> imovinu, što je prvi i najvažniji korak u uspostavi djelotvornog sustava upravljanja imovinom. Detaljna baza podataka omogućava nadzor i analizu nekretnina te osigurava transparentnost u radu. Općina</w:t>
      </w:r>
      <w:r w:rsidR="00CD3D89" w:rsidRPr="004D4EA6">
        <w:rPr>
          <w:rFonts w:ascii="Ebrima" w:hAnsi="Ebrima" w:cs="Arial"/>
        </w:rPr>
        <w:t xml:space="preserve"> Kršan</w:t>
      </w:r>
      <w:r w:rsidRPr="004D4EA6">
        <w:rPr>
          <w:rFonts w:ascii="Ebrima" w:hAnsi="Ebrima" w:cs="Arial"/>
        </w:rPr>
        <w:t xml:space="preserve"> ima ustrojen registar </w:t>
      </w:r>
      <w:r w:rsidR="00F52283" w:rsidRPr="004D4EA6">
        <w:rPr>
          <w:rFonts w:ascii="Ebrima" w:hAnsi="Ebrima" w:cs="Arial"/>
        </w:rPr>
        <w:t>imovine</w:t>
      </w:r>
      <w:r w:rsidRPr="004D4EA6">
        <w:rPr>
          <w:rFonts w:ascii="Ebrima" w:hAnsi="Ebrima" w:cs="Arial"/>
        </w:rPr>
        <w:t xml:space="preserve"> te se isti ovisno o promjenama, redovito ažurira/nadopunjuje.</w:t>
      </w:r>
    </w:p>
    <w:p w14:paraId="70E975B9" w14:textId="77777777" w:rsidR="007B51B8" w:rsidRPr="004D4EA6" w:rsidRDefault="007B51B8" w:rsidP="007B51B8">
      <w:pPr>
        <w:spacing w:line="276" w:lineRule="auto"/>
        <w:jc w:val="both"/>
        <w:rPr>
          <w:rFonts w:ascii="Ebrima" w:hAnsi="Ebrima" w:cs="Arial"/>
        </w:rPr>
      </w:pPr>
    </w:p>
    <w:p w14:paraId="4756390F" w14:textId="2692C3F1" w:rsidR="007B51B8" w:rsidRDefault="007B51B8" w:rsidP="001F62B1">
      <w:pPr>
        <w:spacing w:line="276" w:lineRule="auto"/>
        <w:jc w:val="both"/>
        <w:rPr>
          <w:rFonts w:ascii="Ebrima" w:hAnsi="Ebrima" w:cs="Arial"/>
        </w:rPr>
      </w:pPr>
      <w:r w:rsidRPr="004D4EA6">
        <w:rPr>
          <w:rFonts w:ascii="Ebrima" w:hAnsi="Ebrima" w:cs="Arial"/>
        </w:rPr>
        <w:t>Općin</w:t>
      </w:r>
      <w:r w:rsidR="00A50CEC" w:rsidRPr="004D4EA6">
        <w:rPr>
          <w:rFonts w:ascii="Ebrima" w:hAnsi="Ebrima" w:cs="Arial"/>
        </w:rPr>
        <w:t>a</w:t>
      </w:r>
      <w:r w:rsidR="00CD3D89" w:rsidRPr="004D4EA6">
        <w:rPr>
          <w:rFonts w:ascii="Ebrima" w:hAnsi="Ebrima" w:cs="Arial"/>
        </w:rPr>
        <w:t xml:space="preserve"> Kršan</w:t>
      </w:r>
      <w:r w:rsidRPr="004D4EA6">
        <w:rPr>
          <w:rFonts w:ascii="Ebrima" w:hAnsi="Ebrima" w:cs="Arial"/>
        </w:rPr>
        <w:t xml:space="preserve"> je imenovala odgovornu osobu za elektronički unos i ažuriranje podataka te se obvezuje dostaviti i unijeti podatke o pojavnim oblicima državne imovine kojom upravlja ili raspolaže u Središnji registar, uz naznaku isprave na temelju koje je upis, promjena ili brisanje izvršeno.</w:t>
      </w:r>
    </w:p>
    <w:p w14:paraId="690D2976" w14:textId="77777777" w:rsidR="00CE16B6" w:rsidRDefault="00CE16B6" w:rsidP="001F62B1">
      <w:pPr>
        <w:spacing w:line="276" w:lineRule="auto"/>
        <w:jc w:val="both"/>
        <w:rPr>
          <w:rFonts w:ascii="Ebrima" w:hAnsi="Ebrima" w:cs="Arial"/>
        </w:rPr>
      </w:pPr>
    </w:p>
    <w:p w14:paraId="38FC7F64" w14:textId="77777777" w:rsidR="00CE16B6" w:rsidRDefault="00CE16B6" w:rsidP="001F62B1">
      <w:pPr>
        <w:spacing w:line="276" w:lineRule="auto"/>
        <w:jc w:val="both"/>
        <w:rPr>
          <w:rFonts w:ascii="Ebrima" w:hAnsi="Ebrima" w:cs="Arial"/>
        </w:rPr>
      </w:pPr>
    </w:p>
    <w:p w14:paraId="49AFEBE8" w14:textId="77777777" w:rsidR="00CE16B6" w:rsidRPr="004D4EA6" w:rsidRDefault="00CE16B6" w:rsidP="001F62B1">
      <w:pPr>
        <w:spacing w:line="276" w:lineRule="auto"/>
        <w:jc w:val="both"/>
        <w:rPr>
          <w:rFonts w:ascii="Ebrima" w:hAnsi="Ebrima" w:cs="Arial"/>
        </w:rPr>
      </w:pPr>
    </w:p>
    <w:p w14:paraId="7A71DF11" w14:textId="77777777" w:rsidR="003B355C" w:rsidRPr="004D4EA6" w:rsidRDefault="003B355C" w:rsidP="001F62B1">
      <w:pPr>
        <w:spacing w:line="276" w:lineRule="auto"/>
        <w:jc w:val="both"/>
        <w:rPr>
          <w:rFonts w:ascii="Ebrima" w:hAnsi="Ebrima" w:cs="Arial"/>
          <w:color w:val="000000"/>
        </w:rPr>
      </w:pPr>
    </w:p>
    <w:p w14:paraId="2AE32776" w14:textId="77777777" w:rsidR="00CD4A88" w:rsidRPr="004D4EA6" w:rsidRDefault="00CD4A88" w:rsidP="00E71F7E">
      <w:pPr>
        <w:keepNext/>
        <w:keepLines/>
        <w:numPr>
          <w:ilvl w:val="0"/>
          <w:numId w:val="4"/>
        </w:numPr>
        <w:jc w:val="center"/>
        <w:outlineLvl w:val="0"/>
        <w:rPr>
          <w:rFonts w:ascii="Ebrima" w:eastAsiaTheme="majorEastAsia" w:hAnsi="Ebrima" w:cs="Arial"/>
          <w:b/>
          <w:szCs w:val="32"/>
        </w:rPr>
      </w:pPr>
      <w:r w:rsidRPr="004D4EA6">
        <w:rPr>
          <w:rFonts w:ascii="Ebrima" w:eastAsiaTheme="majorEastAsia" w:hAnsi="Ebrima" w:cs="Arial"/>
          <w:b/>
          <w:szCs w:val="32"/>
        </w:rPr>
        <w:t>POSEBNI CILJEVI I MJERE-SISTEMATIZIRANI PRIKAZ</w:t>
      </w:r>
    </w:p>
    <w:p w14:paraId="676DB1AE" w14:textId="77777777" w:rsidR="00CD4A88" w:rsidRPr="004D4EA6" w:rsidRDefault="00CD4A88" w:rsidP="00CD4A88">
      <w:pPr>
        <w:spacing w:line="276" w:lineRule="auto"/>
        <w:contextualSpacing/>
        <w:jc w:val="both"/>
        <w:rPr>
          <w:rFonts w:ascii="Ebrima" w:hAnsi="Ebrima" w:cs="Arial"/>
        </w:rPr>
      </w:pPr>
    </w:p>
    <w:p w14:paraId="04411BF1" w14:textId="12DFD849" w:rsidR="00CD4A88" w:rsidRPr="004D4EA6" w:rsidRDefault="00CD4A88" w:rsidP="00CD4A88">
      <w:pPr>
        <w:spacing w:line="276" w:lineRule="auto"/>
        <w:contextualSpacing/>
        <w:jc w:val="both"/>
        <w:rPr>
          <w:rFonts w:ascii="Ebrima" w:hAnsi="Ebrima" w:cs="Arial"/>
        </w:rPr>
      </w:pPr>
      <w:r w:rsidRPr="004D4EA6">
        <w:rPr>
          <w:rFonts w:ascii="Ebrima" w:hAnsi="Ebrima" w:cs="Arial"/>
          <w:b/>
        </w:rPr>
        <w:t>Posebni cilj: Učinkovito upravljanje nekretninama u vlasništvu Općine</w:t>
      </w:r>
      <w:r w:rsidR="00CD3D89" w:rsidRPr="004D4EA6">
        <w:rPr>
          <w:rFonts w:ascii="Ebrima" w:hAnsi="Ebrima" w:cs="Arial"/>
          <w:b/>
        </w:rPr>
        <w:t xml:space="preserve"> Kršan</w:t>
      </w:r>
      <w:r w:rsidRPr="004D4EA6">
        <w:rPr>
          <w:rFonts w:ascii="Ebrima" w:hAnsi="Ebrima" w:cs="Arial"/>
          <w:b/>
        </w:rPr>
        <w:t xml:space="preserve"> </w:t>
      </w:r>
      <w:r w:rsidRPr="004D4EA6">
        <w:rPr>
          <w:rFonts w:ascii="Ebrima" w:hAnsi="Ebrima" w:cs="Arial"/>
        </w:rPr>
        <w:t>operacionalizira se putem sljedećih mjera:</w:t>
      </w:r>
    </w:p>
    <w:p w14:paraId="50D9B0CF" w14:textId="3F6951A6" w:rsidR="00CD4A88" w:rsidRPr="004D4EA6" w:rsidRDefault="00B46DF5" w:rsidP="00E71F7E">
      <w:pPr>
        <w:numPr>
          <w:ilvl w:val="0"/>
          <w:numId w:val="11"/>
        </w:numPr>
        <w:spacing w:after="160" w:line="276" w:lineRule="auto"/>
        <w:contextualSpacing/>
        <w:jc w:val="both"/>
        <w:rPr>
          <w:rFonts w:ascii="Ebrima" w:hAnsi="Ebrima" w:cs="Arial"/>
        </w:rPr>
      </w:pPr>
      <w:r w:rsidRPr="004D4EA6">
        <w:rPr>
          <w:rFonts w:ascii="Ebrima" w:hAnsi="Ebrima" w:cs="Arial"/>
        </w:rPr>
        <w:t>Održavanje postojećih</w:t>
      </w:r>
      <w:r w:rsidR="00CD4A88" w:rsidRPr="004D4EA6">
        <w:rPr>
          <w:rFonts w:ascii="Ebrima" w:hAnsi="Ebrima" w:cs="Arial"/>
        </w:rPr>
        <w:t xml:space="preserve"> portfelja nekretnina kojima upravlja Općina</w:t>
      </w:r>
    </w:p>
    <w:p w14:paraId="4A60E13F" w14:textId="52528558" w:rsidR="00CD4A88" w:rsidRPr="004D4EA6" w:rsidRDefault="00CD4A88" w:rsidP="00E71F7E">
      <w:pPr>
        <w:numPr>
          <w:ilvl w:val="0"/>
          <w:numId w:val="11"/>
        </w:numPr>
        <w:spacing w:after="160" w:line="276" w:lineRule="auto"/>
        <w:contextualSpacing/>
        <w:jc w:val="both"/>
        <w:rPr>
          <w:rFonts w:ascii="Ebrima" w:hAnsi="Ebrima" w:cs="Arial"/>
        </w:rPr>
      </w:pPr>
      <w:r w:rsidRPr="004D4EA6">
        <w:rPr>
          <w:rFonts w:ascii="Ebrima" w:hAnsi="Ebrima" w:cs="Arial"/>
        </w:rPr>
        <w:t>Aktivacija neiskorištene i neaktivne općinske imovine</w:t>
      </w:r>
    </w:p>
    <w:p w14:paraId="01AE04E2" w14:textId="77777777" w:rsidR="00CD4A88" w:rsidRPr="004D4EA6" w:rsidRDefault="00CD4A88" w:rsidP="00CD4A88">
      <w:pPr>
        <w:spacing w:line="276" w:lineRule="auto"/>
        <w:jc w:val="both"/>
        <w:rPr>
          <w:rFonts w:ascii="Ebrima" w:hAnsi="Ebrima" w:cs="Arial"/>
        </w:rPr>
      </w:pPr>
    </w:p>
    <w:p w14:paraId="0BFE0129" w14:textId="77777777" w:rsidR="00CD4A88" w:rsidRPr="004D4EA6" w:rsidRDefault="00CD4A88" w:rsidP="00CD4A88">
      <w:pPr>
        <w:spacing w:line="276" w:lineRule="auto"/>
        <w:jc w:val="both"/>
        <w:rPr>
          <w:rFonts w:ascii="Ebrima" w:hAnsi="Ebrima" w:cs="Arial"/>
        </w:rPr>
      </w:pPr>
      <w:r w:rsidRPr="004D4EA6">
        <w:rPr>
          <w:rFonts w:ascii="Ebrima" w:hAnsi="Ebrima" w:cs="Arial"/>
          <w:b/>
        </w:rPr>
        <w:t>Posebni cilj: Učinkovito upravljanje vlasničkim udjelima u trgovačkim društvima</w:t>
      </w:r>
      <w:r w:rsidRPr="004D4EA6">
        <w:rPr>
          <w:rFonts w:ascii="Ebrima" w:hAnsi="Ebrima" w:cs="Arial"/>
        </w:rPr>
        <w:t xml:space="preserve"> operacionalizira se putem sljedećih mjera:</w:t>
      </w:r>
    </w:p>
    <w:p w14:paraId="2A7F3812" w14:textId="102FE6EB" w:rsidR="00CD4A88" w:rsidRPr="004D4EA6" w:rsidRDefault="00CD4A88" w:rsidP="00E71F7E">
      <w:pPr>
        <w:numPr>
          <w:ilvl w:val="0"/>
          <w:numId w:val="12"/>
        </w:numPr>
        <w:spacing w:after="160" w:line="276" w:lineRule="auto"/>
        <w:contextualSpacing/>
        <w:jc w:val="both"/>
        <w:rPr>
          <w:rFonts w:ascii="Ebrima" w:hAnsi="Ebrima" w:cs="Arial"/>
        </w:rPr>
      </w:pPr>
      <w:r w:rsidRPr="004D4EA6">
        <w:rPr>
          <w:rFonts w:ascii="Ebrima" w:hAnsi="Ebrima" w:cs="Arial"/>
        </w:rPr>
        <w:t>Vršiti kontrolu nad trgovačkim društvima u kojima Općina ima vlasnički udio te prikupljati i pregledavati izvješća o poslovanju trgovačkih društava</w:t>
      </w:r>
    </w:p>
    <w:p w14:paraId="6D96E185" w14:textId="77777777" w:rsidR="00CD4A88" w:rsidRPr="004D4EA6" w:rsidRDefault="00CD4A88" w:rsidP="00CD4A88">
      <w:pPr>
        <w:spacing w:line="276" w:lineRule="auto"/>
        <w:jc w:val="both"/>
        <w:rPr>
          <w:rFonts w:ascii="Ebrima" w:hAnsi="Ebrima" w:cs="Arial"/>
        </w:rPr>
      </w:pPr>
    </w:p>
    <w:p w14:paraId="505697D9" w14:textId="5F3DE96A" w:rsidR="00CD4A88" w:rsidRPr="004D4EA6" w:rsidRDefault="00CD4A88" w:rsidP="00CD4A88">
      <w:pPr>
        <w:spacing w:line="276" w:lineRule="auto"/>
        <w:jc w:val="both"/>
        <w:rPr>
          <w:rFonts w:ascii="Ebrima" w:hAnsi="Ebrima" w:cs="Arial"/>
        </w:rPr>
      </w:pPr>
      <w:r w:rsidRPr="004D4EA6">
        <w:rPr>
          <w:rFonts w:ascii="Ebrima" w:hAnsi="Ebrima" w:cs="Arial"/>
          <w:b/>
        </w:rPr>
        <w:t>Posebni cilj: Vođenje, razvoj i unaprjeđenje sveobuhvatne interne evidencije pojavnih oblika imovine kojom upravlja Općina</w:t>
      </w:r>
      <w:r w:rsidR="00CD3D89" w:rsidRPr="004D4EA6">
        <w:rPr>
          <w:rFonts w:ascii="Ebrima" w:hAnsi="Ebrima" w:cs="Arial"/>
          <w:b/>
        </w:rPr>
        <w:t xml:space="preserve"> Kršan</w:t>
      </w:r>
      <w:r w:rsidRPr="004D4EA6">
        <w:rPr>
          <w:rFonts w:ascii="Ebrima" w:hAnsi="Ebrima" w:cs="Arial"/>
        </w:rPr>
        <w:t xml:space="preserve"> operacionalizira se putem sljedećih mjera:</w:t>
      </w:r>
    </w:p>
    <w:p w14:paraId="250C510D" w14:textId="6A27A50B" w:rsidR="00CD4A88" w:rsidRPr="004D4EA6" w:rsidRDefault="00CD4A88" w:rsidP="00E71F7E">
      <w:pPr>
        <w:numPr>
          <w:ilvl w:val="0"/>
          <w:numId w:val="12"/>
        </w:numPr>
        <w:spacing w:after="160" w:line="276" w:lineRule="auto"/>
        <w:contextualSpacing/>
        <w:jc w:val="both"/>
        <w:rPr>
          <w:rFonts w:ascii="Ebrima" w:hAnsi="Ebrima" w:cs="Arial"/>
        </w:rPr>
      </w:pPr>
      <w:r w:rsidRPr="004D4EA6">
        <w:rPr>
          <w:rFonts w:ascii="Ebrima" w:hAnsi="Ebrima" w:cs="Arial"/>
        </w:rPr>
        <w:t>Funkcionalna uspostava evidencije općinske imovine</w:t>
      </w:r>
    </w:p>
    <w:p w14:paraId="648E24CE" w14:textId="77777777" w:rsidR="00CD4A88" w:rsidRPr="004D4EA6" w:rsidRDefault="00CD4A88" w:rsidP="00CD4A88">
      <w:pPr>
        <w:spacing w:line="276" w:lineRule="auto"/>
        <w:jc w:val="both"/>
        <w:rPr>
          <w:rFonts w:ascii="Ebrima" w:hAnsi="Ebrima" w:cs="Arial"/>
        </w:rPr>
      </w:pPr>
    </w:p>
    <w:p w14:paraId="3C26DECF" w14:textId="77777777" w:rsidR="00CD4A88" w:rsidRPr="004D4EA6" w:rsidRDefault="00CD4A88" w:rsidP="00CD4A88">
      <w:pPr>
        <w:spacing w:line="276" w:lineRule="auto"/>
        <w:jc w:val="both"/>
        <w:rPr>
          <w:rFonts w:ascii="Ebrima" w:hAnsi="Ebrima" w:cs="Arial"/>
        </w:rPr>
      </w:pPr>
      <w:r w:rsidRPr="004D4EA6">
        <w:rPr>
          <w:rFonts w:ascii="Ebrima" w:hAnsi="Ebrima" w:cs="Arial"/>
          <w:b/>
        </w:rPr>
        <w:t xml:space="preserve">Posebni cilj: Nekretnine dovesti u stanje imovinsko-pravne, prostorno-planske i funkcionalno-tržišne sposobnosti </w:t>
      </w:r>
      <w:r w:rsidRPr="004D4EA6">
        <w:rPr>
          <w:rFonts w:ascii="Ebrima" w:hAnsi="Ebrima" w:cs="Arial"/>
        </w:rPr>
        <w:t>operacionalizira se putem sljedećih mjera:</w:t>
      </w:r>
    </w:p>
    <w:p w14:paraId="3A3E7B39" w14:textId="77777777" w:rsidR="00CD4A88" w:rsidRPr="004D4EA6" w:rsidRDefault="00CD4A88" w:rsidP="00E71F7E">
      <w:pPr>
        <w:numPr>
          <w:ilvl w:val="0"/>
          <w:numId w:val="12"/>
        </w:numPr>
        <w:spacing w:after="160" w:line="276" w:lineRule="auto"/>
        <w:contextualSpacing/>
        <w:jc w:val="both"/>
        <w:rPr>
          <w:rFonts w:ascii="Ebrima" w:hAnsi="Ebrima" w:cs="Arial"/>
        </w:rPr>
      </w:pPr>
      <w:r w:rsidRPr="004D4EA6">
        <w:rPr>
          <w:rFonts w:ascii="Ebrima" w:hAnsi="Ebrima" w:cs="Arial"/>
        </w:rPr>
        <w:t>Provođenje aktivnosti rješavanja imovinskopravnih odnosa</w:t>
      </w:r>
    </w:p>
    <w:p w14:paraId="0A0A1340" w14:textId="25FB93BF" w:rsidR="00CD4A88" w:rsidRPr="004D4EA6" w:rsidRDefault="00CD4A88" w:rsidP="00E71F7E">
      <w:pPr>
        <w:numPr>
          <w:ilvl w:val="0"/>
          <w:numId w:val="12"/>
        </w:numPr>
        <w:spacing w:after="160" w:line="276" w:lineRule="auto"/>
        <w:contextualSpacing/>
        <w:jc w:val="both"/>
        <w:rPr>
          <w:rFonts w:ascii="Ebrima" w:hAnsi="Ebrima" w:cs="Arial"/>
        </w:rPr>
      </w:pPr>
      <w:r w:rsidRPr="004D4EA6">
        <w:rPr>
          <w:rFonts w:ascii="Ebrima" w:hAnsi="Ebrima" w:cs="Arial"/>
        </w:rPr>
        <w:t>Procjena potencijala imovine Općine</w:t>
      </w:r>
      <w:r w:rsidR="00CD3D89" w:rsidRPr="004D4EA6">
        <w:rPr>
          <w:rFonts w:ascii="Ebrima" w:hAnsi="Ebrima" w:cs="Arial"/>
        </w:rPr>
        <w:t xml:space="preserve"> Kršan</w:t>
      </w:r>
      <w:r w:rsidRPr="004D4EA6">
        <w:rPr>
          <w:rFonts w:ascii="Ebrima" w:hAnsi="Ebrima" w:cs="Arial"/>
        </w:rPr>
        <w:t xml:space="preserve"> - snimanje, popis i ocjena realnog stanja imovine</w:t>
      </w:r>
    </w:p>
    <w:p w14:paraId="3F91340D" w14:textId="77777777" w:rsidR="00CD4A88" w:rsidRPr="004D4EA6" w:rsidRDefault="00CD4A88" w:rsidP="00CD4A88">
      <w:pPr>
        <w:spacing w:line="276" w:lineRule="auto"/>
        <w:jc w:val="both"/>
        <w:rPr>
          <w:rFonts w:ascii="Ebrima" w:hAnsi="Ebrima" w:cs="Arial"/>
          <w:color w:val="4BACC6" w:themeColor="accent5"/>
        </w:rPr>
      </w:pPr>
    </w:p>
    <w:p w14:paraId="40869A3C" w14:textId="77777777" w:rsidR="00CD4A88" w:rsidRPr="004D4EA6" w:rsidRDefault="00CD4A88" w:rsidP="00CD4A88">
      <w:pPr>
        <w:spacing w:line="276" w:lineRule="auto"/>
        <w:jc w:val="both"/>
        <w:rPr>
          <w:rFonts w:ascii="Ebrima" w:hAnsi="Ebrima" w:cs="Arial"/>
        </w:rPr>
      </w:pPr>
      <w:r w:rsidRPr="004D4EA6">
        <w:rPr>
          <w:rFonts w:ascii="Ebrima" w:hAnsi="Ebrima" w:cs="Arial"/>
          <w:b/>
        </w:rPr>
        <w:t xml:space="preserve">Posebni cilj: Normativno urediti upravljanje i raspolaganje svim pojavnim oblicima nekretnina </w:t>
      </w:r>
      <w:r w:rsidRPr="004D4EA6">
        <w:rPr>
          <w:rFonts w:ascii="Ebrima" w:hAnsi="Ebrima" w:cs="Arial"/>
        </w:rPr>
        <w:t>operacionalizira se putem sljedećih mjera:</w:t>
      </w:r>
    </w:p>
    <w:p w14:paraId="06D7BC87" w14:textId="77777777" w:rsidR="00CD4A88" w:rsidRPr="004D4EA6" w:rsidRDefault="00CD4A88" w:rsidP="00E71F7E">
      <w:pPr>
        <w:numPr>
          <w:ilvl w:val="0"/>
          <w:numId w:val="12"/>
        </w:numPr>
        <w:spacing w:after="160" w:line="276" w:lineRule="auto"/>
        <w:contextualSpacing/>
        <w:jc w:val="both"/>
        <w:rPr>
          <w:rFonts w:ascii="Ebrima" w:hAnsi="Ebrima" w:cs="Arial"/>
        </w:rPr>
      </w:pPr>
      <w:r w:rsidRPr="004D4EA6">
        <w:rPr>
          <w:rFonts w:ascii="Ebrima" w:hAnsi="Ebrima" w:cs="Arial"/>
        </w:rPr>
        <w:t>Izmjene i dopune važećih strateških akata te izrada novih strateških akata  upravljanja imovinom</w:t>
      </w:r>
    </w:p>
    <w:p w14:paraId="1D683A85" w14:textId="77777777" w:rsidR="00CD4A88" w:rsidRPr="004D4EA6" w:rsidRDefault="00CD4A88" w:rsidP="00E71F7E">
      <w:pPr>
        <w:numPr>
          <w:ilvl w:val="0"/>
          <w:numId w:val="12"/>
        </w:numPr>
        <w:spacing w:after="160" w:line="276" w:lineRule="auto"/>
        <w:contextualSpacing/>
        <w:jc w:val="both"/>
        <w:rPr>
          <w:rFonts w:ascii="Ebrima" w:hAnsi="Ebrima" w:cs="Arial"/>
        </w:rPr>
      </w:pPr>
      <w:r w:rsidRPr="004D4EA6">
        <w:rPr>
          <w:rFonts w:ascii="Ebrima" w:hAnsi="Ebrima" w:cs="Arial"/>
        </w:rPr>
        <w:t>Donositi opće i pojedinačne akte glede upravljanja imovinom</w:t>
      </w:r>
    </w:p>
    <w:p w14:paraId="15B88FCF" w14:textId="77777777" w:rsidR="00CD4A88" w:rsidRPr="004D4EA6" w:rsidRDefault="00CD4A88" w:rsidP="001F62B1">
      <w:pPr>
        <w:spacing w:line="276" w:lineRule="auto"/>
        <w:jc w:val="both"/>
        <w:rPr>
          <w:rFonts w:ascii="Ebrima" w:hAnsi="Ebrima" w:cs="Arial"/>
          <w:color w:val="000000"/>
        </w:rPr>
      </w:pPr>
    </w:p>
    <w:p w14:paraId="6471B69D" w14:textId="77777777" w:rsidR="00CD4A88" w:rsidRPr="004D4EA6" w:rsidRDefault="00CD4A88" w:rsidP="001F62B1">
      <w:pPr>
        <w:spacing w:line="276" w:lineRule="auto"/>
        <w:jc w:val="both"/>
        <w:rPr>
          <w:rFonts w:ascii="Ebrima" w:hAnsi="Ebrima" w:cs="Arial"/>
          <w:color w:val="000000"/>
        </w:rPr>
      </w:pPr>
    </w:p>
    <w:p w14:paraId="79778AA2" w14:textId="77777777" w:rsidR="00CD4A88" w:rsidRPr="004D4EA6" w:rsidRDefault="00CD4A88" w:rsidP="001F62B1">
      <w:pPr>
        <w:spacing w:line="276" w:lineRule="auto"/>
        <w:jc w:val="both"/>
        <w:rPr>
          <w:rFonts w:ascii="Ebrima" w:hAnsi="Ebrima" w:cs="Arial"/>
          <w:color w:val="000000"/>
        </w:rPr>
      </w:pPr>
    </w:p>
    <w:p w14:paraId="3FD7D000" w14:textId="77777777" w:rsidR="00CD4A88" w:rsidRPr="004D4EA6" w:rsidRDefault="00CD4A88" w:rsidP="001F62B1">
      <w:pPr>
        <w:spacing w:line="276" w:lineRule="auto"/>
        <w:jc w:val="both"/>
        <w:rPr>
          <w:rFonts w:ascii="Ebrima" w:hAnsi="Ebrima" w:cs="Arial"/>
          <w:color w:val="000000"/>
        </w:rPr>
        <w:sectPr w:rsidR="00CD4A88" w:rsidRPr="004D4EA6" w:rsidSect="00593E62">
          <w:headerReference w:type="default" r:id="rId12"/>
          <w:footerReference w:type="default" r:id="rId13"/>
          <w:footerReference w:type="first" r:id="rId14"/>
          <w:pgSz w:w="11906" w:h="16838"/>
          <w:pgMar w:top="1079" w:right="1133" w:bottom="993" w:left="1417" w:header="708" w:footer="708" w:gutter="0"/>
          <w:cols w:space="708"/>
          <w:titlePg/>
          <w:docGrid w:linePitch="360"/>
        </w:sectPr>
      </w:pPr>
    </w:p>
    <w:tbl>
      <w:tblPr>
        <w:tblStyle w:val="Reetkatablice21"/>
        <w:tblW w:w="0" w:type="auto"/>
        <w:tblLook w:val="04A0" w:firstRow="1" w:lastRow="0" w:firstColumn="1" w:lastColumn="0" w:noHBand="0" w:noVBand="1"/>
      </w:tblPr>
      <w:tblGrid>
        <w:gridCol w:w="1906"/>
        <w:gridCol w:w="2886"/>
        <w:gridCol w:w="1892"/>
        <w:gridCol w:w="2085"/>
        <w:gridCol w:w="1947"/>
        <w:gridCol w:w="1749"/>
        <w:gridCol w:w="2517"/>
      </w:tblGrid>
      <w:tr w:rsidR="00CD4A88" w:rsidRPr="004D4EA6" w14:paraId="089D6268" w14:textId="77777777" w:rsidTr="00BF159A">
        <w:tc>
          <w:tcPr>
            <w:tcW w:w="0" w:type="auto"/>
            <w:gridSpan w:val="7"/>
            <w:shd w:val="clear" w:color="auto" w:fill="C00000"/>
            <w:vAlign w:val="center"/>
          </w:tcPr>
          <w:p w14:paraId="0FEC3B8E" w14:textId="2AB53EB9" w:rsidR="00CD4A88" w:rsidRPr="004D4EA6" w:rsidRDefault="00CD4A88" w:rsidP="00CD4A88">
            <w:pPr>
              <w:jc w:val="center"/>
              <w:rPr>
                <w:rFonts w:ascii="Ebrima" w:eastAsia="Calibri" w:hAnsi="Ebrima" w:cs="Arial"/>
                <w:b/>
                <w:color w:val="FF0000"/>
                <w:sz w:val="22"/>
                <w:szCs w:val="22"/>
              </w:rPr>
            </w:pPr>
            <w:r w:rsidRPr="004D4EA6">
              <w:rPr>
                <w:rFonts w:ascii="Ebrima" w:eastAsia="Calibri" w:hAnsi="Ebrima" w:cs="Arial"/>
                <w:b/>
                <w:color w:val="FFFFFF" w:themeColor="background1"/>
                <w:sz w:val="22"/>
                <w:szCs w:val="22"/>
              </w:rPr>
              <w:lastRenderedPageBreak/>
              <w:t>UČINKOVITO UPRAVLJANJE NEKRETNINAMA U VLASNIŠTVU OPĆINE</w:t>
            </w:r>
            <w:r w:rsidR="00CD3D89" w:rsidRPr="004D4EA6">
              <w:rPr>
                <w:rFonts w:ascii="Ebrima" w:eastAsia="Calibri" w:hAnsi="Ebrima" w:cs="Arial"/>
                <w:b/>
                <w:color w:val="FFFFFF" w:themeColor="background1"/>
                <w:sz w:val="22"/>
                <w:szCs w:val="22"/>
              </w:rPr>
              <w:t xml:space="preserve"> KRŠAN</w:t>
            </w:r>
          </w:p>
          <w:p w14:paraId="74B5705A" w14:textId="77777777" w:rsidR="00CD4A88" w:rsidRPr="004D4EA6" w:rsidRDefault="00CD4A88" w:rsidP="00CD4A88">
            <w:pPr>
              <w:jc w:val="center"/>
              <w:rPr>
                <w:rFonts w:ascii="Ebrima" w:eastAsia="Calibri" w:hAnsi="Ebrima" w:cs="Arial"/>
                <w:b/>
                <w:color w:val="FFFFFF" w:themeColor="background1"/>
                <w:sz w:val="22"/>
                <w:szCs w:val="22"/>
              </w:rPr>
            </w:pPr>
            <w:r w:rsidRPr="004D4EA6">
              <w:rPr>
                <w:rFonts w:ascii="Ebrima" w:eastAsia="Calibri" w:hAnsi="Ebrima" w:cs="Arial"/>
                <w:b/>
                <w:color w:val="FFFFFF" w:themeColor="background1"/>
                <w:sz w:val="22"/>
                <w:szCs w:val="22"/>
              </w:rPr>
              <w:t>POSLOVNI PROSTORI</w:t>
            </w:r>
          </w:p>
          <w:p w14:paraId="6FA42E9E" w14:textId="68B4B2E4" w:rsidR="00CD4A88" w:rsidRPr="004D4EA6" w:rsidRDefault="00CD4A88" w:rsidP="00347F61">
            <w:pPr>
              <w:jc w:val="center"/>
              <w:rPr>
                <w:rFonts w:ascii="Ebrima" w:eastAsia="Calibri" w:hAnsi="Ebrima" w:cs="Arial"/>
                <w:sz w:val="22"/>
                <w:szCs w:val="22"/>
              </w:rPr>
            </w:pPr>
            <w:r w:rsidRPr="004D4EA6">
              <w:rPr>
                <w:rFonts w:ascii="Ebrima" w:eastAsia="Calibri" w:hAnsi="Ebrima" w:cs="Arial"/>
                <w:color w:val="FFFFFF" w:themeColor="background1"/>
                <w:sz w:val="22"/>
                <w:szCs w:val="22"/>
              </w:rPr>
              <w:t xml:space="preserve">Razdoblje: siječanj – prosinac </w:t>
            </w:r>
            <w:r w:rsidR="00AD02AB" w:rsidRPr="004D4EA6">
              <w:rPr>
                <w:rFonts w:ascii="Ebrima" w:eastAsia="Calibri" w:hAnsi="Ebrima" w:cs="Arial"/>
                <w:color w:val="FFFFFF" w:themeColor="background1"/>
                <w:sz w:val="22"/>
                <w:szCs w:val="22"/>
              </w:rPr>
              <w:t>202</w:t>
            </w:r>
            <w:r w:rsidR="00347F61">
              <w:rPr>
                <w:rFonts w:ascii="Ebrima" w:eastAsia="Calibri" w:hAnsi="Ebrima" w:cs="Arial"/>
                <w:color w:val="FFFFFF" w:themeColor="background1"/>
                <w:sz w:val="22"/>
                <w:szCs w:val="22"/>
              </w:rPr>
              <w:t>5</w:t>
            </w:r>
            <w:r w:rsidR="00A55560" w:rsidRPr="004D4EA6">
              <w:rPr>
                <w:rFonts w:ascii="Ebrima" w:eastAsia="Calibri" w:hAnsi="Ebrima" w:cs="Arial"/>
                <w:color w:val="FFFFFF" w:themeColor="background1"/>
                <w:sz w:val="22"/>
                <w:szCs w:val="22"/>
              </w:rPr>
              <w:t>.</w:t>
            </w:r>
          </w:p>
        </w:tc>
      </w:tr>
      <w:tr w:rsidR="00A50CEC" w:rsidRPr="004D4EA6" w14:paraId="10517C5B" w14:textId="77777777" w:rsidTr="00BF159A">
        <w:tc>
          <w:tcPr>
            <w:tcW w:w="0" w:type="auto"/>
            <w:shd w:val="clear" w:color="auto" w:fill="E5B8B7" w:themeFill="accent2" w:themeFillTint="66"/>
            <w:vAlign w:val="center"/>
          </w:tcPr>
          <w:p w14:paraId="18D4DEC4"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MJERA</w:t>
            </w:r>
          </w:p>
        </w:tc>
        <w:tc>
          <w:tcPr>
            <w:tcW w:w="0" w:type="auto"/>
            <w:shd w:val="clear" w:color="auto" w:fill="E5B8B7" w:themeFill="accent2" w:themeFillTint="66"/>
            <w:vAlign w:val="center"/>
          </w:tcPr>
          <w:p w14:paraId="3972B469"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PRAVNO/UPRAVNI</w:t>
            </w:r>
          </w:p>
          <w:p w14:paraId="007FE442"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INSTRUMENTI</w:t>
            </w:r>
          </w:p>
          <w:p w14:paraId="45646FB9"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PROVEDBE MJERE</w:t>
            </w:r>
          </w:p>
        </w:tc>
        <w:tc>
          <w:tcPr>
            <w:tcW w:w="0" w:type="auto"/>
            <w:shd w:val="clear" w:color="auto" w:fill="E5B8B7" w:themeFill="accent2" w:themeFillTint="66"/>
            <w:vAlign w:val="center"/>
          </w:tcPr>
          <w:p w14:paraId="391EEB71"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AKTIVNOSTI/</w:t>
            </w:r>
          </w:p>
          <w:p w14:paraId="723B2E2E"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NAČIN</w:t>
            </w:r>
          </w:p>
          <w:p w14:paraId="63679CA3"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OSTVARENJA</w:t>
            </w:r>
          </w:p>
        </w:tc>
        <w:tc>
          <w:tcPr>
            <w:tcW w:w="0" w:type="auto"/>
            <w:shd w:val="clear" w:color="auto" w:fill="E5B8B7" w:themeFill="accent2" w:themeFillTint="66"/>
            <w:vAlign w:val="center"/>
          </w:tcPr>
          <w:p w14:paraId="18F0F1DC"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OPIS AKTIVNOSTI</w:t>
            </w:r>
          </w:p>
        </w:tc>
        <w:tc>
          <w:tcPr>
            <w:tcW w:w="0" w:type="auto"/>
            <w:shd w:val="clear" w:color="auto" w:fill="E5B8B7" w:themeFill="accent2" w:themeFillTint="66"/>
            <w:vAlign w:val="center"/>
          </w:tcPr>
          <w:p w14:paraId="6E7B33D3"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POKAZATELJI</w:t>
            </w:r>
          </w:p>
          <w:p w14:paraId="07801A9F"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REZULTATA</w:t>
            </w:r>
          </w:p>
        </w:tc>
        <w:tc>
          <w:tcPr>
            <w:tcW w:w="1749" w:type="dxa"/>
            <w:shd w:val="clear" w:color="auto" w:fill="E5B8B7" w:themeFill="accent2" w:themeFillTint="66"/>
            <w:vAlign w:val="center"/>
          </w:tcPr>
          <w:p w14:paraId="5889E7B4"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MJERNA JEDINICA ZA POKAZATELJ REZULTATA</w:t>
            </w:r>
          </w:p>
        </w:tc>
        <w:tc>
          <w:tcPr>
            <w:tcW w:w="2517" w:type="dxa"/>
            <w:shd w:val="clear" w:color="auto" w:fill="E5B8B7" w:themeFill="accent2" w:themeFillTint="66"/>
            <w:vAlign w:val="center"/>
          </w:tcPr>
          <w:p w14:paraId="3D8AC918"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POLAZNA I CILJANA VRIJEDNOST MJERNE JEDINICE</w:t>
            </w:r>
          </w:p>
        </w:tc>
      </w:tr>
      <w:tr w:rsidR="00A50CEC" w:rsidRPr="004D4EA6" w14:paraId="68A42A08" w14:textId="77777777" w:rsidTr="00302D40">
        <w:trPr>
          <w:trHeight w:val="4601"/>
        </w:trPr>
        <w:tc>
          <w:tcPr>
            <w:tcW w:w="0" w:type="auto"/>
            <w:vAlign w:val="center"/>
          </w:tcPr>
          <w:p w14:paraId="211C7259" w14:textId="3967163C" w:rsidR="008808D6" w:rsidRPr="004D4EA6" w:rsidRDefault="008808D6" w:rsidP="00CD3D89">
            <w:pPr>
              <w:jc w:val="center"/>
              <w:rPr>
                <w:rFonts w:ascii="Ebrima" w:eastAsia="Calibri" w:hAnsi="Ebrima" w:cs="Arial"/>
                <w:color w:val="000000"/>
                <w:sz w:val="20"/>
                <w:szCs w:val="20"/>
              </w:rPr>
            </w:pPr>
            <w:r w:rsidRPr="004D4EA6">
              <w:rPr>
                <w:rFonts w:ascii="Ebrima" w:eastAsia="Calibri" w:hAnsi="Ebrima" w:cs="Arial"/>
                <w:color w:val="000000"/>
                <w:sz w:val="20"/>
                <w:szCs w:val="20"/>
              </w:rPr>
              <w:t xml:space="preserve">Aktivacija neiskorištene i neaktivne </w:t>
            </w:r>
            <w:r w:rsidRPr="004D4EA6">
              <w:rPr>
                <w:rFonts w:ascii="Ebrima" w:eastAsia="Calibri" w:hAnsi="Ebrima" w:cs="Arial"/>
                <w:sz w:val="20"/>
                <w:szCs w:val="20"/>
              </w:rPr>
              <w:t>općinske imovine</w:t>
            </w:r>
            <w:r w:rsidR="00AE3D73" w:rsidRPr="004D4EA6">
              <w:rPr>
                <w:rFonts w:ascii="Ebrima" w:eastAsia="Calibri" w:hAnsi="Ebrima" w:cs="Arial"/>
                <w:sz w:val="20"/>
                <w:szCs w:val="20"/>
              </w:rPr>
              <w:t xml:space="preserve"> </w:t>
            </w:r>
            <w:r w:rsidR="00AE3D73" w:rsidRPr="004D4EA6">
              <w:rPr>
                <w:rFonts w:ascii="Ebrima" w:eastAsia="Calibri" w:hAnsi="Ebrima" w:cs="Arial"/>
                <w:color w:val="000000"/>
                <w:sz w:val="20"/>
                <w:szCs w:val="20"/>
              </w:rPr>
              <w:t>putem zakupa (najma)</w:t>
            </w:r>
          </w:p>
        </w:tc>
        <w:tc>
          <w:tcPr>
            <w:tcW w:w="0" w:type="auto"/>
            <w:vAlign w:val="center"/>
          </w:tcPr>
          <w:p w14:paraId="5B5B7827" w14:textId="77777777" w:rsidR="008808D6" w:rsidRPr="004D4EA6" w:rsidRDefault="008808D6" w:rsidP="00CD4A88">
            <w:pPr>
              <w:jc w:val="center"/>
              <w:rPr>
                <w:rFonts w:ascii="Ebrima" w:eastAsia="Calibri" w:hAnsi="Ebrima" w:cs="Arial"/>
                <w:color w:val="000000"/>
                <w:sz w:val="18"/>
                <w:szCs w:val="18"/>
              </w:rPr>
            </w:pPr>
            <w:r w:rsidRPr="004D4EA6">
              <w:rPr>
                <w:rFonts w:ascii="Ebrima" w:eastAsia="Calibri" w:hAnsi="Ebrima" w:cs="Arial"/>
                <w:color w:val="000000"/>
                <w:sz w:val="18"/>
                <w:szCs w:val="18"/>
              </w:rPr>
              <w:t>Zakon o upravljanju državnom imovinom</w:t>
            </w:r>
          </w:p>
          <w:p w14:paraId="53057FC4" w14:textId="77777777" w:rsidR="00CE16B6" w:rsidRDefault="008808D6" w:rsidP="00CD4A88">
            <w:pPr>
              <w:jc w:val="center"/>
            </w:pPr>
            <w:r w:rsidRPr="004D4EA6">
              <w:rPr>
                <w:rFonts w:ascii="Ebrima" w:eastAsia="Calibri" w:hAnsi="Ebrima" w:cs="Arial"/>
                <w:color w:val="000000"/>
                <w:sz w:val="18"/>
                <w:szCs w:val="18"/>
              </w:rPr>
              <w:t>(„Narodne novine“, br. 52/18</w:t>
            </w:r>
            <w:r w:rsidR="00CE16B6">
              <w:rPr>
                <w:rFonts w:ascii="Ebrima" w:eastAsia="Calibri" w:hAnsi="Ebrima" w:cs="Arial"/>
                <w:color w:val="000000"/>
                <w:sz w:val="18"/>
                <w:szCs w:val="18"/>
              </w:rPr>
              <w:t>, 155/23.</w:t>
            </w:r>
            <w:r w:rsidRPr="004D4EA6">
              <w:rPr>
                <w:rFonts w:ascii="Ebrima" w:eastAsia="Calibri" w:hAnsi="Ebrima" w:cs="Arial"/>
                <w:color w:val="000000"/>
                <w:sz w:val="18"/>
                <w:szCs w:val="18"/>
              </w:rPr>
              <w:t>)</w:t>
            </w:r>
            <w:r w:rsidR="00CE16B6">
              <w:t xml:space="preserve"> </w:t>
            </w:r>
          </w:p>
          <w:p w14:paraId="5F1D565E" w14:textId="3B98D30F" w:rsidR="008808D6" w:rsidRDefault="00CE16B6" w:rsidP="00CD4A88">
            <w:pPr>
              <w:jc w:val="center"/>
              <w:rPr>
                <w:rFonts w:ascii="Ebrima" w:eastAsia="Calibri" w:hAnsi="Ebrima" w:cs="Arial"/>
                <w:color w:val="000000"/>
                <w:sz w:val="18"/>
                <w:szCs w:val="18"/>
              </w:rPr>
            </w:pPr>
            <w:r w:rsidRPr="00CE16B6">
              <w:rPr>
                <w:rFonts w:ascii="Ebrima" w:eastAsia="Calibri" w:hAnsi="Ebrima" w:cs="Arial"/>
                <w:color w:val="000000"/>
                <w:sz w:val="18"/>
                <w:szCs w:val="18"/>
              </w:rPr>
              <w:t>Zakon o upravljanju nekretninama i pokretninama u vlasništvu Republike Hrvatske („Narodne novine“, br. 155/23.</w:t>
            </w:r>
          </w:p>
          <w:p w14:paraId="5BF43D8D" w14:textId="77777777" w:rsidR="00CE16B6" w:rsidRPr="004D4EA6" w:rsidRDefault="00CE16B6" w:rsidP="00CD4A88">
            <w:pPr>
              <w:jc w:val="center"/>
              <w:rPr>
                <w:rFonts w:ascii="Ebrima" w:eastAsia="Calibri" w:hAnsi="Ebrima" w:cs="Arial"/>
                <w:color w:val="000000"/>
                <w:sz w:val="18"/>
                <w:szCs w:val="18"/>
              </w:rPr>
            </w:pPr>
          </w:p>
          <w:p w14:paraId="03874B10" w14:textId="77777777" w:rsidR="008808D6" w:rsidRPr="004D4EA6" w:rsidRDefault="008808D6" w:rsidP="00CD4A88">
            <w:pPr>
              <w:jc w:val="center"/>
              <w:rPr>
                <w:rFonts w:ascii="Ebrima" w:eastAsia="Calibri" w:hAnsi="Ebrima" w:cs="Arial"/>
                <w:color w:val="FF0000"/>
                <w:sz w:val="18"/>
                <w:szCs w:val="18"/>
              </w:rPr>
            </w:pPr>
          </w:p>
          <w:p w14:paraId="78576267" w14:textId="77777777" w:rsidR="008808D6" w:rsidRPr="004D4EA6" w:rsidRDefault="008808D6" w:rsidP="00CD4A88">
            <w:pPr>
              <w:jc w:val="center"/>
              <w:rPr>
                <w:rFonts w:ascii="Ebrima" w:eastAsia="Calibri" w:hAnsi="Ebrima" w:cs="Arial"/>
                <w:color w:val="000000"/>
                <w:sz w:val="18"/>
                <w:szCs w:val="18"/>
              </w:rPr>
            </w:pPr>
            <w:r w:rsidRPr="004D4EA6">
              <w:rPr>
                <w:rFonts w:ascii="Ebrima" w:eastAsia="Calibri" w:hAnsi="Ebrima" w:cs="Arial"/>
                <w:color w:val="000000"/>
                <w:sz w:val="18"/>
                <w:szCs w:val="18"/>
              </w:rPr>
              <w:t>Zakon o zakupu i kupoprodaji poslovnog prostora („Narodne novine“, broj 125/11, 64/15, 112/18)</w:t>
            </w:r>
          </w:p>
          <w:p w14:paraId="4B66EF18" w14:textId="77777777" w:rsidR="008808D6" w:rsidRPr="004D4EA6" w:rsidRDefault="008808D6" w:rsidP="00CD4A88">
            <w:pPr>
              <w:jc w:val="center"/>
              <w:rPr>
                <w:rFonts w:ascii="Ebrima" w:eastAsia="Calibri" w:hAnsi="Ebrima" w:cs="Arial"/>
                <w:color w:val="000000"/>
                <w:sz w:val="18"/>
                <w:szCs w:val="18"/>
              </w:rPr>
            </w:pPr>
          </w:p>
          <w:p w14:paraId="46EF584A" w14:textId="77777777" w:rsidR="008808D6" w:rsidRPr="004D4EA6" w:rsidRDefault="008808D6" w:rsidP="00CD4A88">
            <w:pPr>
              <w:jc w:val="center"/>
              <w:rPr>
                <w:rFonts w:ascii="Ebrima" w:eastAsia="Calibri" w:hAnsi="Ebrima" w:cs="Arial"/>
                <w:color w:val="000000"/>
                <w:sz w:val="18"/>
                <w:szCs w:val="18"/>
              </w:rPr>
            </w:pPr>
            <w:r w:rsidRPr="004D4EA6">
              <w:rPr>
                <w:rFonts w:ascii="Ebrima" w:eastAsia="Calibri" w:hAnsi="Ebrima" w:cs="Arial"/>
                <w:color w:val="000000"/>
                <w:sz w:val="18"/>
                <w:szCs w:val="18"/>
              </w:rPr>
              <w:t>Zakon o procjeni vrijednosti nekretnina („Narodne novine“, broj 78/15)</w:t>
            </w:r>
          </w:p>
          <w:p w14:paraId="6894A215" w14:textId="77777777" w:rsidR="008808D6" w:rsidRPr="004D4EA6" w:rsidRDefault="008808D6" w:rsidP="00E60770">
            <w:pPr>
              <w:rPr>
                <w:rFonts w:ascii="Ebrima" w:eastAsia="Calibri" w:hAnsi="Ebrima" w:cs="Arial"/>
                <w:color w:val="000000"/>
                <w:sz w:val="18"/>
                <w:szCs w:val="18"/>
              </w:rPr>
            </w:pPr>
          </w:p>
          <w:p w14:paraId="4B43A9D3" w14:textId="002B15A3" w:rsidR="008808D6" w:rsidRPr="004D4EA6" w:rsidRDefault="008808D6" w:rsidP="00CD4A88">
            <w:pPr>
              <w:jc w:val="center"/>
              <w:rPr>
                <w:rFonts w:ascii="Ebrima" w:eastAsia="Calibri" w:hAnsi="Ebrima" w:cs="Arial"/>
                <w:color w:val="000000"/>
                <w:sz w:val="18"/>
                <w:szCs w:val="18"/>
              </w:rPr>
            </w:pPr>
          </w:p>
        </w:tc>
        <w:tc>
          <w:tcPr>
            <w:tcW w:w="0" w:type="auto"/>
            <w:vAlign w:val="center"/>
          </w:tcPr>
          <w:p w14:paraId="7DD6E1E9" w14:textId="7BA0C060" w:rsidR="008808D6" w:rsidRPr="004D4EA6" w:rsidRDefault="008808D6" w:rsidP="00CD4A88">
            <w:pPr>
              <w:jc w:val="center"/>
              <w:rPr>
                <w:rFonts w:ascii="Ebrima" w:eastAsia="Calibri" w:hAnsi="Ebrima" w:cs="Arial"/>
                <w:color w:val="C0504D" w:themeColor="accent2"/>
                <w:sz w:val="20"/>
                <w:szCs w:val="20"/>
              </w:rPr>
            </w:pPr>
            <w:r w:rsidRPr="004D4EA6">
              <w:rPr>
                <w:rFonts w:ascii="Ebrima" w:eastAsia="Calibri" w:hAnsi="Ebrima" w:cs="Arial"/>
                <w:color w:val="000000"/>
                <w:sz w:val="20"/>
                <w:szCs w:val="20"/>
              </w:rPr>
              <w:t>Sklapanje ugovora o zakupu poslovnih prostora</w:t>
            </w:r>
          </w:p>
        </w:tc>
        <w:tc>
          <w:tcPr>
            <w:tcW w:w="0" w:type="auto"/>
            <w:vAlign w:val="center"/>
          </w:tcPr>
          <w:p w14:paraId="37A594D1" w14:textId="6651E3D5" w:rsidR="008808D6" w:rsidRPr="004D4EA6" w:rsidRDefault="008808D6" w:rsidP="00564540">
            <w:pPr>
              <w:jc w:val="center"/>
              <w:rPr>
                <w:rFonts w:ascii="Ebrima" w:eastAsia="Calibri" w:hAnsi="Ebrima" w:cs="Arial"/>
                <w:color w:val="C0504D" w:themeColor="accent2"/>
                <w:sz w:val="20"/>
                <w:szCs w:val="20"/>
              </w:rPr>
            </w:pPr>
            <w:r w:rsidRPr="004D4EA6">
              <w:rPr>
                <w:rFonts w:ascii="Ebrima" w:eastAsia="Calibri" w:hAnsi="Ebrima" w:cs="Arial"/>
                <w:color w:val="000000"/>
                <w:sz w:val="20"/>
                <w:szCs w:val="20"/>
              </w:rPr>
              <w:t>Potpisivanje ugovora o zakupu poslovnih prostora s fizičkom ili pravnom osobom</w:t>
            </w:r>
          </w:p>
        </w:tc>
        <w:tc>
          <w:tcPr>
            <w:tcW w:w="0" w:type="auto"/>
            <w:vAlign w:val="center"/>
          </w:tcPr>
          <w:p w14:paraId="664AE26D" w14:textId="5228538C" w:rsidR="008808D6" w:rsidRPr="004D4EA6" w:rsidRDefault="008808D6" w:rsidP="00CD4A88">
            <w:pPr>
              <w:jc w:val="center"/>
              <w:rPr>
                <w:rFonts w:ascii="Ebrima" w:eastAsia="Calibri" w:hAnsi="Ebrima" w:cs="Arial"/>
                <w:strike/>
                <w:color w:val="000000"/>
                <w:sz w:val="20"/>
                <w:szCs w:val="20"/>
              </w:rPr>
            </w:pPr>
            <w:r w:rsidRPr="004D4EA6">
              <w:rPr>
                <w:rFonts w:ascii="Ebrima" w:eastAsia="Calibri" w:hAnsi="Ebrima" w:cs="Arial"/>
                <w:color w:val="000000"/>
                <w:sz w:val="20"/>
                <w:szCs w:val="20"/>
              </w:rPr>
              <w:t>Broj sklopljenih ugovora o zakupu poslovnih prostora</w:t>
            </w:r>
          </w:p>
        </w:tc>
        <w:tc>
          <w:tcPr>
            <w:tcW w:w="1749" w:type="dxa"/>
            <w:vAlign w:val="center"/>
          </w:tcPr>
          <w:p w14:paraId="61DD5AE5" w14:textId="5AB678B5" w:rsidR="008808D6" w:rsidRPr="004D4EA6" w:rsidRDefault="008808D6" w:rsidP="00CD4A88">
            <w:pPr>
              <w:jc w:val="center"/>
              <w:rPr>
                <w:rFonts w:ascii="Ebrima" w:eastAsia="Calibri" w:hAnsi="Ebrima" w:cs="Arial"/>
                <w:strike/>
                <w:color w:val="000000"/>
                <w:sz w:val="20"/>
                <w:szCs w:val="20"/>
              </w:rPr>
            </w:pPr>
            <w:r w:rsidRPr="004D4EA6">
              <w:rPr>
                <w:rFonts w:ascii="Ebrima" w:eastAsia="Calibri" w:hAnsi="Ebrima" w:cs="Arial"/>
                <w:color w:val="000000"/>
                <w:sz w:val="20"/>
                <w:szCs w:val="20"/>
              </w:rPr>
              <w:t>Broj</w:t>
            </w:r>
          </w:p>
        </w:tc>
        <w:tc>
          <w:tcPr>
            <w:tcW w:w="2517" w:type="dxa"/>
            <w:vAlign w:val="center"/>
          </w:tcPr>
          <w:p w14:paraId="6634D6E0" w14:textId="47B1ED41" w:rsidR="008808D6" w:rsidRPr="004D4EA6" w:rsidRDefault="008808D6" w:rsidP="00CD4A88">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Polazna (</w:t>
            </w:r>
            <w:r w:rsidR="00595A46">
              <w:rPr>
                <w:rFonts w:ascii="Ebrima" w:eastAsia="Calibri" w:hAnsi="Ebrima" w:cs="Arial"/>
                <w:color w:val="000000" w:themeColor="text1"/>
                <w:sz w:val="20"/>
                <w:szCs w:val="20"/>
              </w:rPr>
              <w:t>43</w:t>
            </w:r>
            <w:r w:rsidRPr="004D4EA6">
              <w:rPr>
                <w:rFonts w:ascii="Ebrima" w:eastAsia="Calibri" w:hAnsi="Ebrima" w:cs="Arial"/>
                <w:color w:val="000000" w:themeColor="text1"/>
                <w:sz w:val="20"/>
                <w:szCs w:val="20"/>
              </w:rPr>
              <w:t>)</w:t>
            </w:r>
          </w:p>
          <w:p w14:paraId="142446BD" w14:textId="1156F749" w:rsidR="008808D6" w:rsidRPr="004D4EA6" w:rsidRDefault="008808D6" w:rsidP="00CD4A88">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Ciljana (</w:t>
            </w:r>
            <w:r w:rsidR="00595A46">
              <w:rPr>
                <w:rFonts w:ascii="Ebrima" w:eastAsia="Calibri" w:hAnsi="Ebrima" w:cs="Arial"/>
                <w:color w:val="000000" w:themeColor="text1"/>
                <w:sz w:val="20"/>
                <w:szCs w:val="20"/>
              </w:rPr>
              <w:t>43</w:t>
            </w:r>
            <w:r w:rsidRPr="004D4EA6">
              <w:rPr>
                <w:rFonts w:ascii="Ebrima" w:eastAsia="Calibri" w:hAnsi="Ebrima" w:cs="Arial"/>
                <w:color w:val="000000" w:themeColor="text1"/>
                <w:sz w:val="20"/>
                <w:szCs w:val="20"/>
              </w:rPr>
              <w:t>)</w:t>
            </w:r>
          </w:p>
          <w:p w14:paraId="64714655" w14:textId="712D9D37" w:rsidR="008808D6" w:rsidRPr="004D4EA6" w:rsidRDefault="008808D6" w:rsidP="00CD4A88">
            <w:pPr>
              <w:rPr>
                <w:rFonts w:ascii="Ebrima" w:eastAsia="Calibri" w:hAnsi="Ebrima" w:cs="Arial"/>
                <w:color w:val="FF0000"/>
                <w:sz w:val="20"/>
                <w:szCs w:val="20"/>
              </w:rPr>
            </w:pPr>
          </w:p>
        </w:tc>
      </w:tr>
    </w:tbl>
    <w:p w14:paraId="17A17BA9" w14:textId="77777777" w:rsidR="00CD4A88" w:rsidRPr="004D4EA6" w:rsidRDefault="00CD4A88" w:rsidP="001F62B1">
      <w:pPr>
        <w:spacing w:line="276" w:lineRule="auto"/>
        <w:jc w:val="both"/>
        <w:rPr>
          <w:rFonts w:ascii="Ebrima" w:hAnsi="Ebrima" w:cs="Arial"/>
          <w:color w:val="000000"/>
        </w:rPr>
      </w:pPr>
    </w:p>
    <w:p w14:paraId="2911C5C2" w14:textId="24694C23" w:rsidR="00CD4A88" w:rsidRPr="004D4EA6" w:rsidRDefault="00CD4A88" w:rsidP="001F62B1">
      <w:pPr>
        <w:spacing w:line="276" w:lineRule="auto"/>
        <w:jc w:val="both"/>
        <w:rPr>
          <w:rFonts w:ascii="Ebrima" w:hAnsi="Ebrima" w:cs="Arial"/>
          <w:color w:val="000000"/>
        </w:rPr>
      </w:pPr>
    </w:p>
    <w:p w14:paraId="769AA830" w14:textId="26333299" w:rsidR="008808D6" w:rsidRPr="004D4EA6" w:rsidRDefault="008808D6" w:rsidP="001F62B1">
      <w:pPr>
        <w:spacing w:line="276" w:lineRule="auto"/>
        <w:jc w:val="both"/>
        <w:rPr>
          <w:rFonts w:ascii="Ebrima" w:hAnsi="Ebrima" w:cs="Arial"/>
          <w:color w:val="000000"/>
        </w:rPr>
      </w:pPr>
    </w:p>
    <w:p w14:paraId="1528E67C" w14:textId="5D1EE0C9" w:rsidR="008808D6" w:rsidRPr="004D4EA6" w:rsidRDefault="008808D6" w:rsidP="001F62B1">
      <w:pPr>
        <w:spacing w:line="276" w:lineRule="auto"/>
        <w:jc w:val="both"/>
        <w:rPr>
          <w:rFonts w:ascii="Ebrima" w:hAnsi="Ebrima" w:cs="Arial"/>
          <w:color w:val="000000"/>
        </w:rPr>
      </w:pPr>
    </w:p>
    <w:p w14:paraId="04A272A3" w14:textId="6714951B" w:rsidR="008808D6" w:rsidRPr="004D4EA6" w:rsidRDefault="008808D6" w:rsidP="001F62B1">
      <w:pPr>
        <w:spacing w:line="276" w:lineRule="auto"/>
        <w:jc w:val="both"/>
        <w:rPr>
          <w:rFonts w:ascii="Ebrima" w:hAnsi="Ebrima" w:cs="Arial"/>
          <w:color w:val="000000"/>
        </w:rPr>
      </w:pPr>
    </w:p>
    <w:p w14:paraId="1BA90800" w14:textId="3EA49DA6" w:rsidR="008808D6" w:rsidRPr="004D4EA6" w:rsidRDefault="008808D6" w:rsidP="001F62B1">
      <w:pPr>
        <w:spacing w:line="276" w:lineRule="auto"/>
        <w:jc w:val="both"/>
        <w:rPr>
          <w:rFonts w:ascii="Ebrima" w:hAnsi="Ebrima" w:cs="Arial"/>
          <w:color w:val="000000"/>
        </w:rPr>
      </w:pPr>
    </w:p>
    <w:p w14:paraId="4C40C53E" w14:textId="6BDBB07D" w:rsidR="008808D6" w:rsidRPr="004D4EA6" w:rsidRDefault="008808D6" w:rsidP="001F62B1">
      <w:pPr>
        <w:spacing w:line="276" w:lineRule="auto"/>
        <w:jc w:val="both"/>
        <w:rPr>
          <w:rFonts w:ascii="Ebrima" w:hAnsi="Ebrima" w:cs="Arial"/>
          <w:color w:val="000000"/>
        </w:rPr>
      </w:pPr>
    </w:p>
    <w:p w14:paraId="660EAADC" w14:textId="5BBDB913" w:rsidR="008808D6" w:rsidRPr="004D4EA6" w:rsidRDefault="008808D6" w:rsidP="001F62B1">
      <w:pPr>
        <w:spacing w:line="276" w:lineRule="auto"/>
        <w:jc w:val="both"/>
        <w:rPr>
          <w:rFonts w:ascii="Ebrima" w:hAnsi="Ebrima" w:cs="Arial"/>
          <w:color w:val="000000"/>
        </w:rPr>
      </w:pPr>
    </w:p>
    <w:p w14:paraId="6BEFEF3D" w14:textId="6EB9E740" w:rsidR="00AE3D73" w:rsidRPr="004D4EA6" w:rsidRDefault="00AE3D73" w:rsidP="001F62B1">
      <w:pPr>
        <w:spacing w:line="276" w:lineRule="auto"/>
        <w:jc w:val="both"/>
        <w:rPr>
          <w:rFonts w:ascii="Ebrima" w:hAnsi="Ebrima" w:cs="Arial"/>
          <w:color w:val="000000"/>
        </w:rPr>
      </w:pPr>
    </w:p>
    <w:tbl>
      <w:tblPr>
        <w:tblStyle w:val="Reetkatablice21"/>
        <w:tblW w:w="0" w:type="auto"/>
        <w:tblLook w:val="04A0" w:firstRow="1" w:lastRow="0" w:firstColumn="1" w:lastColumn="0" w:noHBand="0" w:noVBand="1"/>
      </w:tblPr>
      <w:tblGrid>
        <w:gridCol w:w="1992"/>
        <w:gridCol w:w="2619"/>
        <w:gridCol w:w="1934"/>
        <w:gridCol w:w="2175"/>
        <w:gridCol w:w="1996"/>
        <w:gridCol w:w="1749"/>
        <w:gridCol w:w="2517"/>
      </w:tblGrid>
      <w:tr w:rsidR="00AE3D73" w:rsidRPr="004D4EA6" w14:paraId="2E1607F4" w14:textId="77777777" w:rsidTr="00BF159A">
        <w:tc>
          <w:tcPr>
            <w:tcW w:w="0" w:type="auto"/>
            <w:gridSpan w:val="7"/>
            <w:shd w:val="clear" w:color="auto" w:fill="C00000"/>
            <w:vAlign w:val="center"/>
          </w:tcPr>
          <w:p w14:paraId="5FC886B1" w14:textId="4E29EBB6" w:rsidR="00AE3D73" w:rsidRPr="004D4EA6" w:rsidRDefault="00AE3D73" w:rsidP="00F23714">
            <w:pPr>
              <w:jc w:val="center"/>
              <w:rPr>
                <w:rFonts w:ascii="Ebrima" w:eastAsia="Calibri" w:hAnsi="Ebrima" w:cs="Arial"/>
                <w:b/>
                <w:color w:val="FF0000"/>
                <w:sz w:val="22"/>
                <w:szCs w:val="22"/>
              </w:rPr>
            </w:pPr>
            <w:r w:rsidRPr="004D4EA6">
              <w:rPr>
                <w:rFonts w:ascii="Ebrima" w:eastAsia="Calibri" w:hAnsi="Ebrima" w:cs="Arial"/>
                <w:b/>
                <w:color w:val="FFFFFF" w:themeColor="background1"/>
                <w:sz w:val="22"/>
                <w:szCs w:val="22"/>
              </w:rPr>
              <w:t>UČINKOVITO UPRAVLJANJE NEKRETNINAMA U VLASNIŠTVU OPĆINE</w:t>
            </w:r>
            <w:r w:rsidR="00CD3D89" w:rsidRPr="004D4EA6">
              <w:rPr>
                <w:rFonts w:ascii="Ebrima" w:eastAsia="Calibri" w:hAnsi="Ebrima" w:cs="Arial"/>
                <w:b/>
                <w:color w:val="FFFFFF" w:themeColor="background1"/>
                <w:sz w:val="22"/>
                <w:szCs w:val="22"/>
              </w:rPr>
              <w:t xml:space="preserve"> KRŠAN</w:t>
            </w:r>
          </w:p>
          <w:p w14:paraId="2AE40AD8" w14:textId="4F55D35F" w:rsidR="00AE3D73" w:rsidRPr="004D4EA6" w:rsidRDefault="00AE3D73" w:rsidP="00F23714">
            <w:pPr>
              <w:jc w:val="center"/>
              <w:rPr>
                <w:rFonts w:ascii="Ebrima" w:eastAsia="Calibri" w:hAnsi="Ebrima" w:cs="Arial"/>
                <w:b/>
                <w:color w:val="FFFFFF" w:themeColor="background1"/>
                <w:sz w:val="22"/>
                <w:szCs w:val="22"/>
              </w:rPr>
            </w:pPr>
            <w:r w:rsidRPr="004D4EA6">
              <w:rPr>
                <w:rFonts w:ascii="Ebrima" w:eastAsia="Calibri" w:hAnsi="Ebrima" w:cs="Arial"/>
                <w:b/>
                <w:color w:val="FFFFFF" w:themeColor="background1"/>
                <w:sz w:val="22"/>
                <w:szCs w:val="22"/>
              </w:rPr>
              <w:t>STAMBENI PROSTORI</w:t>
            </w:r>
          </w:p>
          <w:p w14:paraId="0980D272" w14:textId="0D4AD219" w:rsidR="00AE3D73" w:rsidRPr="004D4EA6" w:rsidRDefault="00AE3D73" w:rsidP="00883372">
            <w:pPr>
              <w:jc w:val="center"/>
              <w:rPr>
                <w:rFonts w:ascii="Ebrima" w:eastAsia="Calibri" w:hAnsi="Ebrima" w:cs="Arial"/>
                <w:sz w:val="22"/>
                <w:szCs w:val="22"/>
              </w:rPr>
            </w:pPr>
            <w:r w:rsidRPr="004D4EA6">
              <w:rPr>
                <w:rFonts w:ascii="Ebrima" w:eastAsia="Calibri" w:hAnsi="Ebrima" w:cs="Arial"/>
                <w:color w:val="FFFFFF" w:themeColor="background1"/>
                <w:sz w:val="22"/>
                <w:szCs w:val="22"/>
              </w:rPr>
              <w:t xml:space="preserve">Razdoblje: siječanj – prosinac </w:t>
            </w:r>
            <w:r w:rsidR="00AD02AB" w:rsidRPr="004D4EA6">
              <w:rPr>
                <w:rFonts w:ascii="Ebrima" w:eastAsia="Calibri" w:hAnsi="Ebrima" w:cs="Arial"/>
                <w:color w:val="FFFFFF" w:themeColor="background1"/>
                <w:sz w:val="22"/>
                <w:szCs w:val="22"/>
              </w:rPr>
              <w:t>202</w:t>
            </w:r>
            <w:r w:rsidR="00883372">
              <w:rPr>
                <w:rFonts w:ascii="Ebrima" w:eastAsia="Calibri" w:hAnsi="Ebrima" w:cs="Arial"/>
                <w:color w:val="FFFFFF" w:themeColor="background1"/>
                <w:sz w:val="22"/>
                <w:szCs w:val="22"/>
              </w:rPr>
              <w:t>5</w:t>
            </w:r>
            <w:r w:rsidR="00A55560" w:rsidRPr="004D4EA6">
              <w:rPr>
                <w:rFonts w:ascii="Ebrima" w:eastAsia="Calibri" w:hAnsi="Ebrima" w:cs="Arial"/>
                <w:color w:val="FFFFFF" w:themeColor="background1"/>
                <w:sz w:val="22"/>
                <w:szCs w:val="22"/>
              </w:rPr>
              <w:t>.</w:t>
            </w:r>
          </w:p>
        </w:tc>
      </w:tr>
      <w:tr w:rsidR="003B355C" w:rsidRPr="004D4EA6" w14:paraId="33B10855" w14:textId="77777777" w:rsidTr="00BF159A">
        <w:tc>
          <w:tcPr>
            <w:tcW w:w="0" w:type="auto"/>
            <w:shd w:val="clear" w:color="auto" w:fill="E5B8B7" w:themeFill="accent2" w:themeFillTint="66"/>
            <w:vAlign w:val="center"/>
          </w:tcPr>
          <w:p w14:paraId="1E3BD962"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MJERA</w:t>
            </w:r>
          </w:p>
        </w:tc>
        <w:tc>
          <w:tcPr>
            <w:tcW w:w="0" w:type="auto"/>
            <w:shd w:val="clear" w:color="auto" w:fill="E5B8B7" w:themeFill="accent2" w:themeFillTint="66"/>
            <w:vAlign w:val="center"/>
          </w:tcPr>
          <w:p w14:paraId="790F51D9"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PRAVNO/UPRAVNI</w:t>
            </w:r>
          </w:p>
          <w:p w14:paraId="5BC3FC73"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INSTRUMENTI</w:t>
            </w:r>
          </w:p>
          <w:p w14:paraId="08B8A31E"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PROVEDBE MJERE</w:t>
            </w:r>
          </w:p>
        </w:tc>
        <w:tc>
          <w:tcPr>
            <w:tcW w:w="0" w:type="auto"/>
            <w:shd w:val="clear" w:color="auto" w:fill="E5B8B7" w:themeFill="accent2" w:themeFillTint="66"/>
            <w:vAlign w:val="center"/>
          </w:tcPr>
          <w:p w14:paraId="2E56797C"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AKTIVNOSTI/</w:t>
            </w:r>
          </w:p>
          <w:p w14:paraId="467F5DBE"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NAČIN</w:t>
            </w:r>
          </w:p>
          <w:p w14:paraId="1F3C17BE"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OSTVARENJA</w:t>
            </w:r>
          </w:p>
        </w:tc>
        <w:tc>
          <w:tcPr>
            <w:tcW w:w="0" w:type="auto"/>
            <w:shd w:val="clear" w:color="auto" w:fill="E5B8B7" w:themeFill="accent2" w:themeFillTint="66"/>
            <w:vAlign w:val="center"/>
          </w:tcPr>
          <w:p w14:paraId="5F67A611"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OPIS AKTIVNOSTI</w:t>
            </w:r>
          </w:p>
        </w:tc>
        <w:tc>
          <w:tcPr>
            <w:tcW w:w="0" w:type="auto"/>
            <w:shd w:val="clear" w:color="auto" w:fill="E5B8B7" w:themeFill="accent2" w:themeFillTint="66"/>
            <w:vAlign w:val="center"/>
          </w:tcPr>
          <w:p w14:paraId="265AD669"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POKAZATELJI</w:t>
            </w:r>
          </w:p>
          <w:p w14:paraId="05E033C5"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REZULTATA</w:t>
            </w:r>
          </w:p>
        </w:tc>
        <w:tc>
          <w:tcPr>
            <w:tcW w:w="1749" w:type="dxa"/>
            <w:shd w:val="clear" w:color="auto" w:fill="E5B8B7" w:themeFill="accent2" w:themeFillTint="66"/>
            <w:vAlign w:val="center"/>
          </w:tcPr>
          <w:p w14:paraId="052EB3D5"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MJERNA JEDINICA ZA POKAZATELJ REZULTATA</w:t>
            </w:r>
          </w:p>
        </w:tc>
        <w:tc>
          <w:tcPr>
            <w:tcW w:w="2517" w:type="dxa"/>
            <w:shd w:val="clear" w:color="auto" w:fill="E5B8B7" w:themeFill="accent2" w:themeFillTint="66"/>
            <w:vAlign w:val="center"/>
          </w:tcPr>
          <w:p w14:paraId="6BB5ACBF" w14:textId="77777777" w:rsidR="00AE3D73" w:rsidRPr="004D4EA6" w:rsidRDefault="00AE3D73" w:rsidP="00F23714">
            <w:pPr>
              <w:jc w:val="center"/>
              <w:rPr>
                <w:rFonts w:ascii="Ebrima" w:eastAsia="Calibri" w:hAnsi="Ebrima" w:cs="Arial"/>
                <w:b/>
                <w:sz w:val="22"/>
                <w:szCs w:val="22"/>
              </w:rPr>
            </w:pPr>
            <w:r w:rsidRPr="004D4EA6">
              <w:rPr>
                <w:rFonts w:ascii="Ebrima" w:eastAsia="Calibri" w:hAnsi="Ebrima" w:cs="Arial"/>
                <w:b/>
                <w:sz w:val="22"/>
                <w:szCs w:val="22"/>
              </w:rPr>
              <w:t>POLAZNA I CILJANA VRIJEDNOST MJERNE JEDINICE</w:t>
            </w:r>
          </w:p>
        </w:tc>
      </w:tr>
      <w:tr w:rsidR="00AE3D73" w:rsidRPr="004D4EA6" w14:paraId="12D974CE" w14:textId="77777777" w:rsidTr="00F23714">
        <w:trPr>
          <w:trHeight w:val="3974"/>
        </w:trPr>
        <w:tc>
          <w:tcPr>
            <w:tcW w:w="0" w:type="auto"/>
            <w:vAlign w:val="center"/>
          </w:tcPr>
          <w:p w14:paraId="299982EA" w14:textId="2860E494" w:rsidR="00AE3D73" w:rsidRPr="004D4EA6" w:rsidRDefault="00AE3D73" w:rsidP="00CD3D89">
            <w:pPr>
              <w:jc w:val="center"/>
              <w:rPr>
                <w:rFonts w:ascii="Ebrima" w:eastAsia="Calibri" w:hAnsi="Ebrima" w:cs="Arial"/>
                <w:sz w:val="20"/>
                <w:szCs w:val="20"/>
              </w:rPr>
            </w:pPr>
            <w:r w:rsidRPr="004D4EA6">
              <w:rPr>
                <w:rFonts w:ascii="Ebrima" w:eastAsia="Calibri" w:hAnsi="Ebrima" w:cs="Arial"/>
                <w:sz w:val="20"/>
                <w:szCs w:val="20"/>
              </w:rPr>
              <w:t>Aktivacija neiskorištene i neaktivne općinske</w:t>
            </w:r>
            <w:r w:rsidR="00CD3D89" w:rsidRPr="004D4EA6">
              <w:rPr>
                <w:rFonts w:ascii="Ebrima" w:eastAsia="Calibri" w:hAnsi="Ebrima" w:cs="Arial"/>
                <w:sz w:val="20"/>
                <w:szCs w:val="20"/>
              </w:rPr>
              <w:t xml:space="preserve"> </w:t>
            </w:r>
            <w:r w:rsidRPr="004D4EA6">
              <w:rPr>
                <w:rFonts w:ascii="Ebrima" w:eastAsia="Calibri" w:hAnsi="Ebrima" w:cs="Arial"/>
                <w:sz w:val="20"/>
                <w:szCs w:val="20"/>
              </w:rPr>
              <w:t>imovine putem zakupa (najma)</w:t>
            </w:r>
          </w:p>
        </w:tc>
        <w:tc>
          <w:tcPr>
            <w:tcW w:w="0" w:type="auto"/>
            <w:vAlign w:val="center"/>
          </w:tcPr>
          <w:p w14:paraId="01402347" w14:textId="77777777" w:rsidR="00AE3D73" w:rsidRPr="004D4EA6" w:rsidRDefault="00AE3D73" w:rsidP="00F23714">
            <w:pPr>
              <w:jc w:val="center"/>
              <w:rPr>
                <w:rFonts w:ascii="Ebrima" w:eastAsia="Calibri" w:hAnsi="Ebrima" w:cs="Arial"/>
                <w:sz w:val="18"/>
                <w:szCs w:val="18"/>
              </w:rPr>
            </w:pPr>
            <w:r w:rsidRPr="004D4EA6">
              <w:rPr>
                <w:rFonts w:ascii="Ebrima" w:eastAsia="Calibri" w:hAnsi="Ebrima" w:cs="Arial"/>
                <w:sz w:val="18"/>
                <w:szCs w:val="18"/>
              </w:rPr>
              <w:t>Zakon o upravljanju državnom imovinom</w:t>
            </w:r>
          </w:p>
          <w:p w14:paraId="14960D39" w14:textId="77777777" w:rsidR="00AE3D73" w:rsidRPr="004D4EA6" w:rsidRDefault="00AE3D73" w:rsidP="00F23714">
            <w:pPr>
              <w:jc w:val="center"/>
              <w:rPr>
                <w:rFonts w:ascii="Ebrima" w:eastAsia="Calibri" w:hAnsi="Ebrima" w:cs="Arial"/>
                <w:sz w:val="18"/>
                <w:szCs w:val="18"/>
              </w:rPr>
            </w:pPr>
            <w:r w:rsidRPr="004D4EA6">
              <w:rPr>
                <w:rFonts w:ascii="Ebrima" w:eastAsia="Calibri" w:hAnsi="Ebrima" w:cs="Arial"/>
                <w:sz w:val="18"/>
                <w:szCs w:val="18"/>
              </w:rPr>
              <w:t>(„Narodne novine“, br. 52/18)</w:t>
            </w:r>
          </w:p>
          <w:p w14:paraId="5B86008C" w14:textId="77777777" w:rsidR="00AE3D73" w:rsidRPr="004D4EA6" w:rsidRDefault="00AE3D73" w:rsidP="00F23714">
            <w:pPr>
              <w:jc w:val="center"/>
              <w:rPr>
                <w:rFonts w:ascii="Ebrima" w:eastAsia="Calibri" w:hAnsi="Ebrima" w:cs="Arial"/>
                <w:sz w:val="18"/>
                <w:szCs w:val="18"/>
              </w:rPr>
            </w:pPr>
          </w:p>
          <w:p w14:paraId="7421DF03" w14:textId="77777777" w:rsidR="00AE3D73" w:rsidRPr="004D4EA6" w:rsidRDefault="00AE3D73" w:rsidP="00F23714">
            <w:pPr>
              <w:jc w:val="center"/>
              <w:rPr>
                <w:rFonts w:ascii="Ebrima" w:eastAsia="Calibri" w:hAnsi="Ebrima" w:cs="Arial"/>
                <w:sz w:val="18"/>
                <w:szCs w:val="18"/>
              </w:rPr>
            </w:pPr>
            <w:r w:rsidRPr="004D4EA6">
              <w:rPr>
                <w:rFonts w:ascii="Ebrima" w:eastAsia="Calibri" w:hAnsi="Ebrima" w:cs="Arial"/>
                <w:sz w:val="18"/>
                <w:szCs w:val="18"/>
              </w:rPr>
              <w:t>Zakon o procjeni vrijednosti nekretnina („Narodne novine“, broj 78/15)</w:t>
            </w:r>
          </w:p>
          <w:p w14:paraId="52757A43" w14:textId="77777777" w:rsidR="00AE3D73" w:rsidRPr="004D4EA6" w:rsidRDefault="00AE3D73" w:rsidP="00F23714">
            <w:pPr>
              <w:rPr>
                <w:rFonts w:ascii="Ebrima" w:eastAsia="Calibri" w:hAnsi="Ebrima" w:cs="Arial"/>
                <w:sz w:val="18"/>
                <w:szCs w:val="18"/>
              </w:rPr>
            </w:pPr>
          </w:p>
          <w:p w14:paraId="7FE0460F" w14:textId="72A829F6" w:rsidR="00AE3D73" w:rsidRPr="004D4EA6" w:rsidRDefault="00AE3D73" w:rsidP="00F23714">
            <w:pPr>
              <w:jc w:val="center"/>
              <w:rPr>
                <w:rFonts w:ascii="Ebrima" w:eastAsia="Calibri" w:hAnsi="Ebrima" w:cs="Arial"/>
                <w:sz w:val="18"/>
                <w:szCs w:val="18"/>
              </w:rPr>
            </w:pPr>
          </w:p>
        </w:tc>
        <w:tc>
          <w:tcPr>
            <w:tcW w:w="0" w:type="auto"/>
            <w:vAlign w:val="center"/>
          </w:tcPr>
          <w:p w14:paraId="59ECB8F7" w14:textId="415D3770" w:rsidR="00AE3D73" w:rsidRPr="004D4EA6" w:rsidRDefault="00AE3D73" w:rsidP="00F23714">
            <w:pPr>
              <w:jc w:val="center"/>
              <w:rPr>
                <w:rFonts w:ascii="Ebrima" w:eastAsia="Calibri" w:hAnsi="Ebrima" w:cs="Arial"/>
                <w:color w:val="C0504D" w:themeColor="accent2"/>
                <w:sz w:val="20"/>
                <w:szCs w:val="20"/>
              </w:rPr>
            </w:pPr>
            <w:r w:rsidRPr="004D4EA6">
              <w:rPr>
                <w:rFonts w:ascii="Ebrima" w:eastAsia="Calibri" w:hAnsi="Ebrima" w:cs="Arial"/>
                <w:color w:val="000000"/>
                <w:sz w:val="20"/>
                <w:szCs w:val="20"/>
              </w:rPr>
              <w:t>Sklapanje ugovora o najmu stambenih prostora</w:t>
            </w:r>
          </w:p>
        </w:tc>
        <w:tc>
          <w:tcPr>
            <w:tcW w:w="0" w:type="auto"/>
            <w:vAlign w:val="center"/>
          </w:tcPr>
          <w:p w14:paraId="6980BDF6" w14:textId="44314099" w:rsidR="00AE3D73" w:rsidRPr="004D4EA6" w:rsidRDefault="00AE3D73" w:rsidP="00F23714">
            <w:pPr>
              <w:jc w:val="center"/>
              <w:rPr>
                <w:rFonts w:ascii="Ebrima" w:eastAsia="Calibri" w:hAnsi="Ebrima" w:cs="Arial"/>
                <w:color w:val="C0504D" w:themeColor="accent2"/>
                <w:sz w:val="20"/>
                <w:szCs w:val="20"/>
              </w:rPr>
            </w:pPr>
            <w:r w:rsidRPr="004D4EA6">
              <w:rPr>
                <w:rFonts w:ascii="Ebrima" w:eastAsia="Calibri" w:hAnsi="Ebrima" w:cs="Arial"/>
                <w:color w:val="000000"/>
                <w:sz w:val="20"/>
                <w:szCs w:val="20"/>
              </w:rPr>
              <w:t>Potpisivanje ugovora o najmu stambenih prostora s fizičkom ili pravnom osobom</w:t>
            </w:r>
          </w:p>
        </w:tc>
        <w:tc>
          <w:tcPr>
            <w:tcW w:w="0" w:type="auto"/>
            <w:vAlign w:val="center"/>
          </w:tcPr>
          <w:p w14:paraId="0B04653B" w14:textId="369A8B4C" w:rsidR="00AE3D73" w:rsidRPr="004D4EA6" w:rsidRDefault="00AE3D73" w:rsidP="00F23714">
            <w:pPr>
              <w:jc w:val="center"/>
              <w:rPr>
                <w:rFonts w:ascii="Ebrima" w:eastAsia="Calibri" w:hAnsi="Ebrima" w:cs="Arial"/>
                <w:strike/>
                <w:color w:val="000000"/>
                <w:sz w:val="20"/>
                <w:szCs w:val="20"/>
              </w:rPr>
            </w:pPr>
            <w:r w:rsidRPr="004D4EA6">
              <w:rPr>
                <w:rFonts w:ascii="Ebrima" w:eastAsia="Calibri" w:hAnsi="Ebrima" w:cs="Arial"/>
                <w:color w:val="000000"/>
                <w:sz w:val="20"/>
                <w:szCs w:val="20"/>
              </w:rPr>
              <w:t>Broj sklopljenih ugovora o najmu stambenih prostora</w:t>
            </w:r>
          </w:p>
        </w:tc>
        <w:tc>
          <w:tcPr>
            <w:tcW w:w="1749" w:type="dxa"/>
            <w:vAlign w:val="center"/>
          </w:tcPr>
          <w:p w14:paraId="42AC3A43" w14:textId="77777777" w:rsidR="00AE3D73" w:rsidRPr="004D4EA6" w:rsidRDefault="00AE3D73" w:rsidP="00F23714">
            <w:pPr>
              <w:jc w:val="center"/>
              <w:rPr>
                <w:rFonts w:ascii="Ebrima" w:eastAsia="Calibri" w:hAnsi="Ebrima" w:cs="Arial"/>
                <w:strike/>
                <w:color w:val="000000"/>
                <w:sz w:val="20"/>
                <w:szCs w:val="20"/>
              </w:rPr>
            </w:pPr>
            <w:r w:rsidRPr="004D4EA6">
              <w:rPr>
                <w:rFonts w:ascii="Ebrima" w:eastAsia="Calibri" w:hAnsi="Ebrima" w:cs="Arial"/>
                <w:color w:val="000000"/>
                <w:sz w:val="20"/>
                <w:szCs w:val="20"/>
              </w:rPr>
              <w:t>Broj</w:t>
            </w:r>
          </w:p>
        </w:tc>
        <w:tc>
          <w:tcPr>
            <w:tcW w:w="2517" w:type="dxa"/>
            <w:vAlign w:val="center"/>
          </w:tcPr>
          <w:p w14:paraId="6443EE29" w14:textId="4E4FB174" w:rsidR="00AE3D73" w:rsidRPr="004D4EA6" w:rsidRDefault="00AE3D73" w:rsidP="00F23714">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 xml:space="preserve">Polazna </w:t>
            </w:r>
            <w:r w:rsidRPr="00595A46">
              <w:rPr>
                <w:rFonts w:ascii="Ebrima" w:eastAsia="Calibri" w:hAnsi="Ebrima" w:cs="Arial"/>
                <w:sz w:val="20"/>
                <w:szCs w:val="20"/>
              </w:rPr>
              <w:t>(</w:t>
            </w:r>
            <w:r w:rsidR="00595A46" w:rsidRPr="00595A46">
              <w:rPr>
                <w:rFonts w:ascii="Ebrima" w:eastAsia="Calibri" w:hAnsi="Ebrima" w:cs="Arial"/>
                <w:sz w:val="20"/>
                <w:szCs w:val="20"/>
              </w:rPr>
              <w:t>22</w:t>
            </w:r>
            <w:r w:rsidRPr="00595A46">
              <w:rPr>
                <w:rFonts w:ascii="Ebrima" w:eastAsia="Calibri" w:hAnsi="Ebrima" w:cs="Arial"/>
                <w:sz w:val="20"/>
                <w:szCs w:val="20"/>
              </w:rPr>
              <w:t>)</w:t>
            </w:r>
          </w:p>
          <w:p w14:paraId="1D148239" w14:textId="1B4B1AF1" w:rsidR="00AE3D73" w:rsidRPr="004D4EA6" w:rsidRDefault="00AE3D73" w:rsidP="00F23714">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Ciljana (</w:t>
            </w:r>
            <w:r w:rsidR="00595A46">
              <w:rPr>
                <w:rFonts w:ascii="Ebrima" w:eastAsia="Calibri" w:hAnsi="Ebrima" w:cs="Arial"/>
                <w:color w:val="000000" w:themeColor="text1"/>
                <w:sz w:val="20"/>
                <w:szCs w:val="20"/>
              </w:rPr>
              <w:t>22</w:t>
            </w:r>
            <w:r w:rsidRPr="004D4EA6">
              <w:rPr>
                <w:rFonts w:ascii="Ebrima" w:eastAsia="Calibri" w:hAnsi="Ebrima" w:cs="Arial"/>
                <w:color w:val="000000" w:themeColor="text1"/>
                <w:sz w:val="20"/>
                <w:szCs w:val="20"/>
              </w:rPr>
              <w:t>)</w:t>
            </w:r>
          </w:p>
          <w:p w14:paraId="36D48AB1" w14:textId="77777777" w:rsidR="00AE3D73" w:rsidRPr="004D4EA6" w:rsidRDefault="00AE3D73" w:rsidP="00F23714">
            <w:pPr>
              <w:rPr>
                <w:rFonts w:ascii="Ebrima" w:eastAsia="Calibri" w:hAnsi="Ebrima" w:cs="Arial"/>
                <w:color w:val="FF0000"/>
                <w:sz w:val="20"/>
                <w:szCs w:val="20"/>
              </w:rPr>
            </w:pPr>
          </w:p>
        </w:tc>
      </w:tr>
    </w:tbl>
    <w:p w14:paraId="6CE97842" w14:textId="53B77F7A" w:rsidR="00AE3D73" w:rsidRPr="004D4EA6" w:rsidRDefault="00AE3D73" w:rsidP="001F62B1">
      <w:pPr>
        <w:spacing w:line="276" w:lineRule="auto"/>
        <w:jc w:val="both"/>
        <w:rPr>
          <w:rFonts w:ascii="Ebrima" w:hAnsi="Ebrima" w:cs="Arial"/>
          <w:color w:val="000000"/>
        </w:rPr>
      </w:pPr>
    </w:p>
    <w:p w14:paraId="41A23CC5" w14:textId="0802160E" w:rsidR="00AE3D73" w:rsidRPr="004D4EA6" w:rsidRDefault="00AE3D73" w:rsidP="001F62B1">
      <w:pPr>
        <w:spacing w:line="276" w:lineRule="auto"/>
        <w:jc w:val="both"/>
        <w:rPr>
          <w:rFonts w:ascii="Ebrima" w:hAnsi="Ebrima" w:cs="Arial"/>
          <w:color w:val="000000"/>
        </w:rPr>
      </w:pPr>
    </w:p>
    <w:p w14:paraId="5314CB4F" w14:textId="61DEA2AC" w:rsidR="00AE3D73" w:rsidRPr="004D4EA6" w:rsidRDefault="00AE3D73" w:rsidP="001F62B1">
      <w:pPr>
        <w:spacing w:line="276" w:lineRule="auto"/>
        <w:jc w:val="both"/>
        <w:rPr>
          <w:rFonts w:ascii="Ebrima" w:hAnsi="Ebrima" w:cs="Arial"/>
          <w:color w:val="000000"/>
        </w:rPr>
      </w:pPr>
    </w:p>
    <w:p w14:paraId="351385F0" w14:textId="49061FC7" w:rsidR="00AE3D73" w:rsidRPr="004D4EA6" w:rsidRDefault="00AE3D73" w:rsidP="001F62B1">
      <w:pPr>
        <w:spacing w:line="276" w:lineRule="auto"/>
        <w:jc w:val="both"/>
        <w:rPr>
          <w:rFonts w:ascii="Ebrima" w:hAnsi="Ebrima" w:cs="Arial"/>
          <w:color w:val="000000"/>
        </w:rPr>
      </w:pPr>
    </w:p>
    <w:p w14:paraId="0AFDFC19" w14:textId="4CBD06A6" w:rsidR="00AE3D73" w:rsidRPr="004D4EA6" w:rsidRDefault="00AE3D73" w:rsidP="001F62B1">
      <w:pPr>
        <w:spacing w:line="276" w:lineRule="auto"/>
        <w:jc w:val="both"/>
        <w:rPr>
          <w:rFonts w:ascii="Ebrima" w:hAnsi="Ebrima" w:cs="Arial"/>
          <w:color w:val="000000"/>
        </w:rPr>
      </w:pPr>
    </w:p>
    <w:p w14:paraId="511C23D5" w14:textId="77777777" w:rsidR="00AE3D73" w:rsidRPr="004D4EA6" w:rsidRDefault="00AE3D73" w:rsidP="001F62B1">
      <w:pPr>
        <w:spacing w:line="276" w:lineRule="auto"/>
        <w:jc w:val="both"/>
        <w:rPr>
          <w:rFonts w:ascii="Ebrima" w:hAnsi="Ebrima" w:cs="Arial"/>
          <w:color w:val="000000"/>
        </w:rPr>
      </w:pPr>
    </w:p>
    <w:tbl>
      <w:tblPr>
        <w:tblStyle w:val="Reetkatablice31"/>
        <w:tblW w:w="0" w:type="auto"/>
        <w:tblLook w:val="04A0" w:firstRow="1" w:lastRow="0" w:firstColumn="1" w:lastColumn="0" w:noHBand="0" w:noVBand="1"/>
      </w:tblPr>
      <w:tblGrid>
        <w:gridCol w:w="1754"/>
        <w:gridCol w:w="2855"/>
        <w:gridCol w:w="2440"/>
        <w:gridCol w:w="1970"/>
        <w:gridCol w:w="1697"/>
        <w:gridCol w:w="1749"/>
        <w:gridCol w:w="2517"/>
      </w:tblGrid>
      <w:tr w:rsidR="00CD4A88" w:rsidRPr="004D4EA6" w14:paraId="2DAFFCD3" w14:textId="77777777" w:rsidTr="00BF159A">
        <w:tc>
          <w:tcPr>
            <w:tcW w:w="0" w:type="auto"/>
            <w:gridSpan w:val="7"/>
            <w:shd w:val="clear" w:color="auto" w:fill="C00000"/>
            <w:vAlign w:val="center"/>
          </w:tcPr>
          <w:p w14:paraId="58B6598C" w14:textId="77777777" w:rsidR="00CD4A88" w:rsidRPr="004D4EA6" w:rsidRDefault="00CD4A88" w:rsidP="00CD4A88">
            <w:pPr>
              <w:jc w:val="center"/>
              <w:rPr>
                <w:rFonts w:ascii="Ebrima" w:eastAsia="Calibri" w:hAnsi="Ebrima" w:cs="Arial"/>
                <w:b/>
                <w:color w:val="FFFFFF" w:themeColor="background1"/>
                <w:sz w:val="22"/>
                <w:szCs w:val="22"/>
              </w:rPr>
            </w:pPr>
            <w:r w:rsidRPr="004D4EA6">
              <w:rPr>
                <w:rFonts w:ascii="Ebrima" w:eastAsia="Calibri" w:hAnsi="Ebrima" w:cs="Arial"/>
                <w:b/>
                <w:color w:val="FFFFFF" w:themeColor="background1"/>
                <w:sz w:val="22"/>
                <w:szCs w:val="22"/>
              </w:rPr>
              <w:t xml:space="preserve">UČINKOVITO UPRAVLJANJE VLASNIČKIM UDJELIMA U TRGOVAČKIM DRUŠTVIMA </w:t>
            </w:r>
          </w:p>
          <w:p w14:paraId="669643B2" w14:textId="61DD3F20" w:rsidR="00CD4A88" w:rsidRPr="004D4EA6" w:rsidRDefault="00CD4A88" w:rsidP="00347F61">
            <w:pPr>
              <w:jc w:val="center"/>
              <w:rPr>
                <w:rFonts w:ascii="Ebrima" w:eastAsia="Calibri" w:hAnsi="Ebrima" w:cs="Arial"/>
                <w:sz w:val="22"/>
                <w:szCs w:val="22"/>
              </w:rPr>
            </w:pPr>
            <w:r w:rsidRPr="004D4EA6">
              <w:rPr>
                <w:rFonts w:ascii="Ebrima" w:eastAsia="Calibri" w:hAnsi="Ebrima" w:cs="Arial"/>
                <w:color w:val="FFFFFF" w:themeColor="background1"/>
                <w:sz w:val="22"/>
                <w:szCs w:val="22"/>
              </w:rPr>
              <w:t xml:space="preserve">Razdoblje: siječanj – prosinac </w:t>
            </w:r>
            <w:r w:rsidR="00AD02AB" w:rsidRPr="004D4EA6">
              <w:rPr>
                <w:rFonts w:ascii="Ebrima" w:eastAsia="Calibri" w:hAnsi="Ebrima" w:cs="Arial"/>
                <w:color w:val="FFFFFF" w:themeColor="background1"/>
                <w:sz w:val="22"/>
                <w:szCs w:val="22"/>
              </w:rPr>
              <w:t>202</w:t>
            </w:r>
            <w:r w:rsidR="00347F61">
              <w:rPr>
                <w:rFonts w:ascii="Ebrima" w:eastAsia="Calibri" w:hAnsi="Ebrima" w:cs="Arial"/>
                <w:color w:val="FFFFFF" w:themeColor="background1"/>
                <w:sz w:val="22"/>
                <w:szCs w:val="22"/>
              </w:rPr>
              <w:t>5</w:t>
            </w:r>
            <w:r w:rsidR="00A55560" w:rsidRPr="004D4EA6">
              <w:rPr>
                <w:rFonts w:ascii="Ebrima" w:eastAsia="Calibri" w:hAnsi="Ebrima" w:cs="Arial"/>
                <w:color w:val="FFFFFF" w:themeColor="background1"/>
                <w:sz w:val="22"/>
                <w:szCs w:val="22"/>
              </w:rPr>
              <w:t>.</w:t>
            </w:r>
          </w:p>
        </w:tc>
      </w:tr>
      <w:tr w:rsidR="00CD4A88" w:rsidRPr="004D4EA6" w14:paraId="255A213D" w14:textId="77777777" w:rsidTr="00BF159A">
        <w:tc>
          <w:tcPr>
            <w:tcW w:w="0" w:type="auto"/>
            <w:shd w:val="clear" w:color="auto" w:fill="E5B8B7" w:themeFill="accent2" w:themeFillTint="66"/>
            <w:vAlign w:val="center"/>
          </w:tcPr>
          <w:p w14:paraId="5382F97A"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MJERA</w:t>
            </w:r>
          </w:p>
        </w:tc>
        <w:tc>
          <w:tcPr>
            <w:tcW w:w="0" w:type="auto"/>
            <w:shd w:val="clear" w:color="auto" w:fill="E5B8B7" w:themeFill="accent2" w:themeFillTint="66"/>
            <w:vAlign w:val="center"/>
          </w:tcPr>
          <w:p w14:paraId="62A99A74"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PRAVNO/UPRAVNI</w:t>
            </w:r>
          </w:p>
          <w:p w14:paraId="1F974BE1"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INSTRUMENTI</w:t>
            </w:r>
          </w:p>
          <w:p w14:paraId="0A46B442"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PROVEDBE MJERE</w:t>
            </w:r>
          </w:p>
        </w:tc>
        <w:tc>
          <w:tcPr>
            <w:tcW w:w="0" w:type="auto"/>
            <w:shd w:val="clear" w:color="auto" w:fill="E5B8B7" w:themeFill="accent2" w:themeFillTint="66"/>
            <w:vAlign w:val="center"/>
          </w:tcPr>
          <w:p w14:paraId="557E0052"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AKTIVNOSTI/</w:t>
            </w:r>
          </w:p>
          <w:p w14:paraId="5DDF3A68"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NAČIN</w:t>
            </w:r>
          </w:p>
          <w:p w14:paraId="57D081D8"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OSTVARENJA</w:t>
            </w:r>
          </w:p>
        </w:tc>
        <w:tc>
          <w:tcPr>
            <w:tcW w:w="0" w:type="auto"/>
            <w:shd w:val="clear" w:color="auto" w:fill="E5B8B7" w:themeFill="accent2" w:themeFillTint="66"/>
            <w:vAlign w:val="center"/>
          </w:tcPr>
          <w:p w14:paraId="7512220B"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OPIS AKTIVNOSTI</w:t>
            </w:r>
          </w:p>
        </w:tc>
        <w:tc>
          <w:tcPr>
            <w:tcW w:w="0" w:type="auto"/>
            <w:shd w:val="clear" w:color="auto" w:fill="E5B8B7" w:themeFill="accent2" w:themeFillTint="66"/>
            <w:vAlign w:val="center"/>
          </w:tcPr>
          <w:p w14:paraId="53B0F363"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POKAZATELJI</w:t>
            </w:r>
          </w:p>
          <w:p w14:paraId="4675EC50"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REZULTATA</w:t>
            </w:r>
          </w:p>
        </w:tc>
        <w:tc>
          <w:tcPr>
            <w:tcW w:w="1749" w:type="dxa"/>
            <w:shd w:val="clear" w:color="auto" w:fill="E5B8B7" w:themeFill="accent2" w:themeFillTint="66"/>
            <w:vAlign w:val="center"/>
          </w:tcPr>
          <w:p w14:paraId="34F7A09D"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MJERNA JEDINICA ZA POKAZATELJ REZULTATA</w:t>
            </w:r>
          </w:p>
        </w:tc>
        <w:tc>
          <w:tcPr>
            <w:tcW w:w="2517" w:type="dxa"/>
            <w:shd w:val="clear" w:color="auto" w:fill="E5B8B7" w:themeFill="accent2" w:themeFillTint="66"/>
            <w:vAlign w:val="center"/>
          </w:tcPr>
          <w:p w14:paraId="1AD981ED" w14:textId="77777777" w:rsidR="00CD4A88" w:rsidRPr="004D4EA6" w:rsidRDefault="00CD4A88" w:rsidP="00CD4A88">
            <w:pPr>
              <w:jc w:val="center"/>
              <w:rPr>
                <w:rFonts w:ascii="Ebrima" w:eastAsia="Calibri" w:hAnsi="Ebrima" w:cs="Arial"/>
                <w:b/>
                <w:sz w:val="22"/>
                <w:szCs w:val="22"/>
              </w:rPr>
            </w:pPr>
            <w:r w:rsidRPr="004D4EA6">
              <w:rPr>
                <w:rFonts w:ascii="Ebrima" w:eastAsia="Calibri" w:hAnsi="Ebrima" w:cs="Arial"/>
                <w:b/>
                <w:sz w:val="22"/>
                <w:szCs w:val="22"/>
              </w:rPr>
              <w:t>POLAZNA I CILJANA VRIJEDNOST MJERNE JEDINICE</w:t>
            </w:r>
          </w:p>
        </w:tc>
      </w:tr>
      <w:tr w:rsidR="00CD4A88" w:rsidRPr="004D4EA6" w14:paraId="2BB7E6E2" w14:textId="77777777" w:rsidTr="00E60770">
        <w:trPr>
          <w:trHeight w:val="2156"/>
        </w:trPr>
        <w:tc>
          <w:tcPr>
            <w:tcW w:w="0" w:type="auto"/>
            <w:vMerge w:val="restart"/>
            <w:vAlign w:val="center"/>
          </w:tcPr>
          <w:p w14:paraId="0DB9E739" w14:textId="60225A6B"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Vršiti kontrolu nad trgovačkim društvima u kojima Općina ima vlasnički udio te</w:t>
            </w:r>
          </w:p>
          <w:p w14:paraId="2FE822D1"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prikupljati i pregledavati izvješća o poslovanju trgovačkih društava</w:t>
            </w:r>
          </w:p>
        </w:tc>
        <w:tc>
          <w:tcPr>
            <w:tcW w:w="0" w:type="auto"/>
            <w:vMerge w:val="restart"/>
            <w:vAlign w:val="center"/>
          </w:tcPr>
          <w:p w14:paraId="778C6CBC" w14:textId="77777777" w:rsidR="00CD4A88" w:rsidRPr="004D4EA6" w:rsidRDefault="00CD4A88" w:rsidP="00CD4A88">
            <w:pPr>
              <w:jc w:val="center"/>
              <w:rPr>
                <w:rFonts w:ascii="Ebrima" w:eastAsia="Calibri" w:hAnsi="Ebrima" w:cs="Arial"/>
                <w:sz w:val="18"/>
                <w:szCs w:val="18"/>
              </w:rPr>
            </w:pPr>
            <w:r w:rsidRPr="004D4EA6">
              <w:rPr>
                <w:rFonts w:ascii="Ebrima" w:eastAsia="Calibri" w:hAnsi="Ebrima" w:cs="Arial"/>
                <w:sz w:val="18"/>
                <w:szCs w:val="18"/>
              </w:rPr>
              <w:t>Zakon o upravljanju državnom imovinom</w:t>
            </w:r>
          </w:p>
          <w:p w14:paraId="61346D11" w14:textId="77777777" w:rsidR="00CD4A88" w:rsidRPr="004D4EA6" w:rsidRDefault="00CD4A88" w:rsidP="00CD4A88">
            <w:pPr>
              <w:jc w:val="center"/>
              <w:rPr>
                <w:rFonts w:ascii="Ebrima" w:eastAsia="Calibri" w:hAnsi="Ebrima" w:cs="Arial"/>
                <w:sz w:val="18"/>
                <w:szCs w:val="18"/>
              </w:rPr>
            </w:pPr>
            <w:r w:rsidRPr="004D4EA6">
              <w:rPr>
                <w:rFonts w:ascii="Ebrima" w:eastAsia="Calibri" w:hAnsi="Ebrima" w:cs="Arial"/>
                <w:sz w:val="18"/>
                <w:szCs w:val="18"/>
              </w:rPr>
              <w:t>(„Narodne novine“, br. 52/18)</w:t>
            </w:r>
          </w:p>
          <w:p w14:paraId="33492049" w14:textId="77777777" w:rsidR="00CD4A88" w:rsidRPr="004D4EA6" w:rsidRDefault="00CD4A88" w:rsidP="00CD4A88">
            <w:pPr>
              <w:jc w:val="center"/>
              <w:rPr>
                <w:rFonts w:ascii="Ebrima" w:eastAsia="Calibri" w:hAnsi="Ebrima" w:cs="Arial"/>
                <w:sz w:val="18"/>
                <w:szCs w:val="18"/>
              </w:rPr>
            </w:pPr>
          </w:p>
          <w:p w14:paraId="176854B5" w14:textId="77777777" w:rsidR="00CD4A88" w:rsidRPr="004D4EA6" w:rsidRDefault="00CD4A88" w:rsidP="00CD4A88">
            <w:pPr>
              <w:jc w:val="center"/>
              <w:rPr>
                <w:rFonts w:ascii="Ebrima" w:eastAsia="Calibri" w:hAnsi="Ebrima" w:cs="Arial"/>
                <w:sz w:val="18"/>
                <w:szCs w:val="18"/>
              </w:rPr>
            </w:pPr>
            <w:r w:rsidRPr="004D4EA6">
              <w:rPr>
                <w:rFonts w:ascii="Ebrima" w:eastAsia="Calibri" w:hAnsi="Ebrima" w:cs="Arial"/>
                <w:sz w:val="18"/>
                <w:szCs w:val="18"/>
              </w:rPr>
              <w:t>Zakon o pravu na pristup informacijama („Narodne novine“, broj 25/13, 85/15)</w:t>
            </w:r>
          </w:p>
          <w:p w14:paraId="18866279" w14:textId="77777777" w:rsidR="00CD4A88" w:rsidRPr="004D4EA6" w:rsidRDefault="00CD4A88" w:rsidP="00CD4A88">
            <w:pPr>
              <w:jc w:val="center"/>
              <w:rPr>
                <w:rFonts w:ascii="Ebrima" w:eastAsia="Calibri" w:hAnsi="Ebrima" w:cs="Arial"/>
                <w:sz w:val="18"/>
                <w:szCs w:val="18"/>
              </w:rPr>
            </w:pPr>
          </w:p>
          <w:p w14:paraId="767C70B4" w14:textId="77777777" w:rsidR="00CD4A88" w:rsidRPr="004D4EA6" w:rsidRDefault="00CD4A88" w:rsidP="00CD4A88">
            <w:pPr>
              <w:jc w:val="center"/>
              <w:rPr>
                <w:rFonts w:ascii="Ebrima" w:eastAsia="Calibri" w:hAnsi="Ebrima" w:cs="Arial"/>
                <w:sz w:val="18"/>
                <w:szCs w:val="18"/>
              </w:rPr>
            </w:pPr>
            <w:r w:rsidRPr="004D4EA6">
              <w:rPr>
                <w:rFonts w:ascii="Ebrima" w:eastAsia="Calibri" w:hAnsi="Ebrima" w:cs="Arial"/>
                <w:sz w:val="18"/>
                <w:szCs w:val="18"/>
              </w:rPr>
              <w:t>Zakon o trgovačkim društvima</w:t>
            </w:r>
          </w:p>
          <w:p w14:paraId="1EFCA4CD"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18"/>
                <w:szCs w:val="18"/>
              </w:rPr>
              <w:t>(„Narodne novine“, br. 111/93, 34/99, 121/99, 52/00, 118/03, 107/07, 146/08, 137/09, 125/11, 152/11, 111/12, 68/13, 110/15, 40/19)</w:t>
            </w:r>
          </w:p>
        </w:tc>
        <w:tc>
          <w:tcPr>
            <w:tcW w:w="0" w:type="auto"/>
            <w:vAlign w:val="center"/>
          </w:tcPr>
          <w:p w14:paraId="5D4B063E"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Prikupljati i analizirati izvješća o poslovanju trgovačkih društava</w:t>
            </w:r>
          </w:p>
        </w:tc>
        <w:tc>
          <w:tcPr>
            <w:tcW w:w="0" w:type="auto"/>
            <w:vAlign w:val="center"/>
          </w:tcPr>
          <w:p w14:paraId="223B5417"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Zaprimanje i analiziranje financijskih izvještaja dostavljenih od trgovačkih društava</w:t>
            </w:r>
          </w:p>
        </w:tc>
        <w:tc>
          <w:tcPr>
            <w:tcW w:w="0" w:type="auto"/>
            <w:vAlign w:val="center"/>
          </w:tcPr>
          <w:p w14:paraId="5915A87B"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Broj prikupljenih izvještaja</w:t>
            </w:r>
          </w:p>
        </w:tc>
        <w:tc>
          <w:tcPr>
            <w:tcW w:w="1749" w:type="dxa"/>
            <w:vAlign w:val="center"/>
          </w:tcPr>
          <w:p w14:paraId="2EED6461"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Broj</w:t>
            </w:r>
          </w:p>
        </w:tc>
        <w:tc>
          <w:tcPr>
            <w:tcW w:w="2517" w:type="dxa"/>
            <w:vAlign w:val="center"/>
          </w:tcPr>
          <w:p w14:paraId="6430B414" w14:textId="3ADF0B42" w:rsidR="00CD4A88" w:rsidRPr="004D4EA6" w:rsidRDefault="00CD4A88" w:rsidP="00CD4A88">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Polazna (</w:t>
            </w:r>
            <w:r w:rsidR="00D6365D">
              <w:rPr>
                <w:rFonts w:ascii="Ebrima" w:eastAsia="Calibri" w:hAnsi="Ebrima" w:cs="Arial"/>
                <w:color w:val="000000" w:themeColor="text1"/>
                <w:sz w:val="20"/>
                <w:szCs w:val="20"/>
              </w:rPr>
              <w:t>4</w:t>
            </w:r>
            <w:r w:rsidRPr="004D4EA6">
              <w:rPr>
                <w:rFonts w:ascii="Ebrima" w:eastAsia="Calibri" w:hAnsi="Ebrima" w:cs="Arial"/>
                <w:color w:val="000000" w:themeColor="text1"/>
                <w:sz w:val="20"/>
                <w:szCs w:val="20"/>
              </w:rPr>
              <w:t>)</w:t>
            </w:r>
          </w:p>
          <w:p w14:paraId="3B79511C" w14:textId="6B42B507" w:rsidR="00CD4A88" w:rsidRPr="004D4EA6" w:rsidRDefault="00CD4A88" w:rsidP="00CD4A88">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Ciljana (</w:t>
            </w:r>
            <w:r w:rsidR="00D6365D">
              <w:rPr>
                <w:rFonts w:ascii="Ebrima" w:eastAsia="Calibri" w:hAnsi="Ebrima" w:cs="Arial"/>
                <w:color w:val="000000" w:themeColor="text1"/>
                <w:sz w:val="20"/>
                <w:szCs w:val="20"/>
              </w:rPr>
              <w:t>4</w:t>
            </w:r>
            <w:r w:rsidRPr="004D4EA6">
              <w:rPr>
                <w:rFonts w:ascii="Ebrima" w:eastAsia="Calibri" w:hAnsi="Ebrima" w:cs="Arial"/>
                <w:color w:val="000000" w:themeColor="text1"/>
                <w:sz w:val="20"/>
                <w:szCs w:val="20"/>
              </w:rPr>
              <w:t>)</w:t>
            </w:r>
          </w:p>
          <w:p w14:paraId="382983F4" w14:textId="77777777" w:rsidR="00CD4A88" w:rsidRPr="004D4EA6" w:rsidRDefault="00CD4A88" w:rsidP="00CD4A88">
            <w:pPr>
              <w:rPr>
                <w:rFonts w:ascii="Ebrima" w:eastAsia="Calibri" w:hAnsi="Ebrima" w:cs="Arial"/>
                <w:color w:val="000000" w:themeColor="text1"/>
                <w:sz w:val="20"/>
                <w:szCs w:val="20"/>
              </w:rPr>
            </w:pPr>
          </w:p>
        </w:tc>
      </w:tr>
      <w:tr w:rsidR="00CD4A88" w:rsidRPr="004D4EA6" w14:paraId="1D9488F7" w14:textId="77777777" w:rsidTr="00E60770">
        <w:trPr>
          <w:trHeight w:val="3116"/>
        </w:trPr>
        <w:tc>
          <w:tcPr>
            <w:tcW w:w="0" w:type="auto"/>
            <w:vMerge/>
            <w:vAlign w:val="center"/>
          </w:tcPr>
          <w:p w14:paraId="49212B44" w14:textId="77777777" w:rsidR="00CD4A88" w:rsidRPr="004D4EA6" w:rsidRDefault="00CD4A88" w:rsidP="00CD4A88">
            <w:pPr>
              <w:jc w:val="center"/>
              <w:rPr>
                <w:rFonts w:ascii="Ebrima" w:eastAsia="Calibri" w:hAnsi="Ebrima" w:cs="Arial"/>
                <w:sz w:val="20"/>
                <w:szCs w:val="20"/>
              </w:rPr>
            </w:pPr>
          </w:p>
        </w:tc>
        <w:tc>
          <w:tcPr>
            <w:tcW w:w="0" w:type="auto"/>
            <w:vMerge/>
            <w:vAlign w:val="center"/>
          </w:tcPr>
          <w:p w14:paraId="1885AE44" w14:textId="77777777" w:rsidR="00CD4A88" w:rsidRPr="004D4EA6" w:rsidRDefault="00CD4A88" w:rsidP="00CD4A88">
            <w:pPr>
              <w:jc w:val="center"/>
              <w:rPr>
                <w:rFonts w:ascii="Ebrima" w:eastAsia="Calibri" w:hAnsi="Ebrima" w:cs="Arial"/>
                <w:sz w:val="20"/>
                <w:szCs w:val="20"/>
              </w:rPr>
            </w:pPr>
          </w:p>
        </w:tc>
        <w:tc>
          <w:tcPr>
            <w:tcW w:w="0" w:type="auto"/>
            <w:vAlign w:val="center"/>
          </w:tcPr>
          <w:p w14:paraId="5B7B2305" w14:textId="6C3A9E10" w:rsidR="00CD4A88" w:rsidRPr="004D4EA6" w:rsidRDefault="00CD4A88" w:rsidP="00CD3D89">
            <w:pPr>
              <w:jc w:val="center"/>
              <w:rPr>
                <w:rFonts w:ascii="Ebrima" w:eastAsia="Calibri" w:hAnsi="Ebrima" w:cs="Arial"/>
                <w:sz w:val="20"/>
                <w:szCs w:val="20"/>
              </w:rPr>
            </w:pPr>
            <w:r w:rsidRPr="004D4EA6">
              <w:rPr>
                <w:rFonts w:ascii="Ebrima" w:eastAsia="Calibri" w:hAnsi="Ebrima" w:cs="Arial"/>
                <w:sz w:val="20"/>
                <w:szCs w:val="20"/>
              </w:rPr>
              <w:t>Zaprimanje, obrada i analiza godišnjih i srednjoročnih planova dostavljenih od strane trgovačkih društava od posebnog interesa za Općinu</w:t>
            </w:r>
          </w:p>
        </w:tc>
        <w:tc>
          <w:tcPr>
            <w:tcW w:w="0" w:type="auto"/>
            <w:vAlign w:val="center"/>
          </w:tcPr>
          <w:p w14:paraId="1DFB5920"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Pravodobno i potpuno informiranje o poslovanju trgovačkih društava</w:t>
            </w:r>
          </w:p>
        </w:tc>
        <w:tc>
          <w:tcPr>
            <w:tcW w:w="0" w:type="auto"/>
            <w:vAlign w:val="center"/>
          </w:tcPr>
          <w:p w14:paraId="4E96E017"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Broj zaprimljenih planova</w:t>
            </w:r>
          </w:p>
        </w:tc>
        <w:tc>
          <w:tcPr>
            <w:tcW w:w="1749" w:type="dxa"/>
            <w:vAlign w:val="center"/>
          </w:tcPr>
          <w:p w14:paraId="0D1FA66E" w14:textId="77777777" w:rsidR="00CD4A88" w:rsidRPr="004D4EA6" w:rsidRDefault="00CD4A88" w:rsidP="00CD4A88">
            <w:pPr>
              <w:jc w:val="center"/>
              <w:rPr>
                <w:rFonts w:ascii="Ebrima" w:eastAsia="Calibri" w:hAnsi="Ebrima" w:cs="Arial"/>
                <w:sz w:val="20"/>
                <w:szCs w:val="20"/>
              </w:rPr>
            </w:pPr>
            <w:r w:rsidRPr="004D4EA6">
              <w:rPr>
                <w:rFonts w:ascii="Ebrima" w:eastAsia="Calibri" w:hAnsi="Ebrima" w:cs="Arial"/>
                <w:sz w:val="20"/>
                <w:szCs w:val="20"/>
              </w:rPr>
              <w:t>Broj</w:t>
            </w:r>
          </w:p>
        </w:tc>
        <w:tc>
          <w:tcPr>
            <w:tcW w:w="2517" w:type="dxa"/>
            <w:vAlign w:val="center"/>
          </w:tcPr>
          <w:p w14:paraId="124075CC" w14:textId="1E2C5B8B" w:rsidR="00CD4A88" w:rsidRPr="004D4EA6" w:rsidRDefault="00CD4A88" w:rsidP="00CD4A88">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Polazna (</w:t>
            </w:r>
            <w:r w:rsidR="00274EF4">
              <w:rPr>
                <w:rFonts w:ascii="Ebrima" w:eastAsia="Calibri" w:hAnsi="Ebrima" w:cs="Arial"/>
                <w:color w:val="000000" w:themeColor="text1"/>
                <w:sz w:val="20"/>
                <w:szCs w:val="20"/>
              </w:rPr>
              <w:t>4</w:t>
            </w:r>
            <w:r w:rsidRPr="004D4EA6">
              <w:rPr>
                <w:rFonts w:ascii="Ebrima" w:eastAsia="Calibri" w:hAnsi="Ebrima" w:cs="Arial"/>
                <w:color w:val="000000" w:themeColor="text1"/>
                <w:sz w:val="20"/>
                <w:szCs w:val="20"/>
              </w:rPr>
              <w:t>)</w:t>
            </w:r>
          </w:p>
          <w:p w14:paraId="4DF3D08D" w14:textId="4A54C79D" w:rsidR="00CD4A88" w:rsidRPr="004D4EA6" w:rsidRDefault="00CD4A88" w:rsidP="00CD4A88">
            <w:pPr>
              <w:jc w:val="center"/>
              <w:rPr>
                <w:rFonts w:ascii="Ebrima" w:eastAsia="Calibri" w:hAnsi="Ebrima" w:cs="Arial"/>
                <w:color w:val="000000" w:themeColor="text1"/>
                <w:sz w:val="20"/>
                <w:szCs w:val="20"/>
              </w:rPr>
            </w:pPr>
            <w:r w:rsidRPr="004D4EA6">
              <w:rPr>
                <w:rFonts w:ascii="Ebrima" w:eastAsia="Calibri" w:hAnsi="Ebrima" w:cs="Arial"/>
                <w:color w:val="000000" w:themeColor="text1"/>
                <w:sz w:val="20"/>
                <w:szCs w:val="20"/>
              </w:rPr>
              <w:t>Ciljana (</w:t>
            </w:r>
            <w:r w:rsidR="00274EF4">
              <w:rPr>
                <w:rFonts w:ascii="Ebrima" w:eastAsia="Calibri" w:hAnsi="Ebrima" w:cs="Arial"/>
                <w:color w:val="000000" w:themeColor="text1"/>
                <w:sz w:val="20"/>
                <w:szCs w:val="20"/>
              </w:rPr>
              <w:t>4</w:t>
            </w:r>
            <w:r w:rsidRPr="004D4EA6">
              <w:rPr>
                <w:rFonts w:ascii="Ebrima" w:eastAsia="Calibri" w:hAnsi="Ebrima" w:cs="Arial"/>
                <w:color w:val="000000" w:themeColor="text1"/>
                <w:sz w:val="20"/>
                <w:szCs w:val="20"/>
              </w:rPr>
              <w:t>)</w:t>
            </w:r>
          </w:p>
        </w:tc>
      </w:tr>
    </w:tbl>
    <w:p w14:paraId="54794BC6" w14:textId="77777777" w:rsidR="00F53E72" w:rsidRPr="004D4EA6" w:rsidRDefault="00F53E72" w:rsidP="00F53E72">
      <w:pPr>
        <w:spacing w:line="276" w:lineRule="auto"/>
        <w:contextualSpacing/>
        <w:jc w:val="both"/>
        <w:rPr>
          <w:rFonts w:ascii="Ebrima" w:eastAsia="Arial" w:hAnsi="Ebrima" w:cs="Arial"/>
          <w:color w:val="FF0000"/>
          <w:szCs w:val="22"/>
        </w:rPr>
      </w:pPr>
    </w:p>
    <w:p w14:paraId="3DFAB464" w14:textId="77777777" w:rsidR="00CD4A88" w:rsidRPr="004D4EA6" w:rsidRDefault="00CD4A88" w:rsidP="00F53E72">
      <w:pPr>
        <w:spacing w:line="276" w:lineRule="auto"/>
        <w:contextualSpacing/>
        <w:jc w:val="both"/>
        <w:rPr>
          <w:rFonts w:ascii="Ebrima" w:eastAsia="Arial" w:hAnsi="Ebrima" w:cs="Arial"/>
          <w:color w:val="FF0000"/>
          <w:szCs w:val="22"/>
        </w:rPr>
      </w:pPr>
    </w:p>
    <w:tbl>
      <w:tblPr>
        <w:tblStyle w:val="TableGrid1"/>
        <w:tblW w:w="0" w:type="auto"/>
        <w:tblLook w:val="04A0" w:firstRow="1" w:lastRow="0" w:firstColumn="1" w:lastColumn="0" w:noHBand="0" w:noVBand="1"/>
      </w:tblPr>
      <w:tblGrid>
        <w:gridCol w:w="1578"/>
        <w:gridCol w:w="2765"/>
        <w:gridCol w:w="1976"/>
        <w:gridCol w:w="1884"/>
        <w:gridCol w:w="1869"/>
        <w:gridCol w:w="2013"/>
        <w:gridCol w:w="2897"/>
      </w:tblGrid>
      <w:tr w:rsidR="00CD4A88" w:rsidRPr="004D4EA6" w14:paraId="088AC68A" w14:textId="77777777" w:rsidTr="00BF159A">
        <w:tc>
          <w:tcPr>
            <w:tcW w:w="0" w:type="auto"/>
            <w:gridSpan w:val="7"/>
            <w:shd w:val="clear" w:color="auto" w:fill="C00000"/>
            <w:vAlign w:val="center"/>
          </w:tcPr>
          <w:p w14:paraId="7A9E35F7" w14:textId="2B06E0E9" w:rsidR="00CD4A88" w:rsidRPr="004D4EA6" w:rsidRDefault="00CD4A88" w:rsidP="00CD4A88">
            <w:pPr>
              <w:jc w:val="center"/>
              <w:rPr>
                <w:rFonts w:ascii="Ebrima" w:eastAsia="Calibri" w:hAnsi="Ebrima"/>
                <w:b/>
                <w:color w:val="FFFFFF" w:themeColor="background1"/>
              </w:rPr>
            </w:pPr>
            <w:r w:rsidRPr="004D4EA6">
              <w:rPr>
                <w:rFonts w:ascii="Ebrima" w:eastAsia="Calibri" w:hAnsi="Ebrima"/>
                <w:b/>
                <w:color w:val="FFFFFF" w:themeColor="background1"/>
              </w:rPr>
              <w:t>VOĐENJE, RAZVOJ I UNAPRJEĐENJE SVEOBUHVATNE INTERNE EVIDENCIJE POJAVNIH OBLIKA IMOVINE KOJOM UPRAVLJA OPĆINA</w:t>
            </w:r>
            <w:r w:rsidR="00CD3D89" w:rsidRPr="004D4EA6">
              <w:rPr>
                <w:rFonts w:ascii="Ebrima" w:eastAsia="Calibri" w:hAnsi="Ebrima"/>
                <w:b/>
                <w:color w:val="FFFFFF" w:themeColor="background1"/>
              </w:rPr>
              <w:t xml:space="preserve"> KRŠAN</w:t>
            </w:r>
          </w:p>
          <w:p w14:paraId="22894E3A" w14:textId="4ADF7845" w:rsidR="00CD4A88" w:rsidRPr="004D4EA6" w:rsidRDefault="00CD4A88" w:rsidP="006C5B07">
            <w:pPr>
              <w:jc w:val="center"/>
              <w:rPr>
                <w:rFonts w:ascii="Ebrima" w:eastAsia="Calibri" w:hAnsi="Ebrima"/>
                <w:color w:val="FFFFFF" w:themeColor="background1"/>
                <w:sz w:val="22"/>
                <w:szCs w:val="22"/>
              </w:rPr>
            </w:pPr>
            <w:r w:rsidRPr="004D4EA6">
              <w:rPr>
                <w:rFonts w:ascii="Ebrima" w:eastAsia="Calibri" w:hAnsi="Ebrima"/>
                <w:color w:val="FFFFFF" w:themeColor="background1"/>
                <w:sz w:val="22"/>
                <w:szCs w:val="22"/>
              </w:rPr>
              <w:t xml:space="preserve">Razdoblje: siječanj – prosinac </w:t>
            </w:r>
            <w:r w:rsidR="00AD02AB" w:rsidRPr="004D4EA6">
              <w:rPr>
                <w:rFonts w:ascii="Ebrima" w:eastAsia="Calibri" w:hAnsi="Ebrima"/>
                <w:color w:val="FFFFFF" w:themeColor="background1"/>
                <w:sz w:val="22"/>
                <w:szCs w:val="22"/>
              </w:rPr>
              <w:t>202</w:t>
            </w:r>
            <w:r w:rsidR="006C5B07">
              <w:rPr>
                <w:rFonts w:ascii="Ebrima" w:eastAsia="Calibri" w:hAnsi="Ebrima"/>
                <w:color w:val="FFFFFF" w:themeColor="background1"/>
                <w:sz w:val="22"/>
                <w:szCs w:val="22"/>
              </w:rPr>
              <w:t>5</w:t>
            </w:r>
            <w:r w:rsidR="00A55560" w:rsidRPr="004D4EA6">
              <w:rPr>
                <w:rFonts w:ascii="Ebrima" w:eastAsia="Calibri" w:hAnsi="Ebrima"/>
                <w:color w:val="FFFFFF" w:themeColor="background1"/>
                <w:sz w:val="22"/>
                <w:szCs w:val="22"/>
              </w:rPr>
              <w:t>.</w:t>
            </w:r>
          </w:p>
        </w:tc>
      </w:tr>
      <w:tr w:rsidR="00F63142" w:rsidRPr="004D4EA6" w14:paraId="56A26B55" w14:textId="77777777" w:rsidTr="00BF159A">
        <w:tc>
          <w:tcPr>
            <w:tcW w:w="0" w:type="auto"/>
            <w:shd w:val="clear" w:color="auto" w:fill="E5B8B7" w:themeFill="accent2" w:themeFillTint="66"/>
            <w:vAlign w:val="center"/>
          </w:tcPr>
          <w:p w14:paraId="4EEF49D7"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lastRenderedPageBreak/>
              <w:t>MJERA</w:t>
            </w:r>
          </w:p>
        </w:tc>
        <w:tc>
          <w:tcPr>
            <w:tcW w:w="0" w:type="auto"/>
            <w:shd w:val="clear" w:color="auto" w:fill="E5B8B7" w:themeFill="accent2" w:themeFillTint="66"/>
            <w:vAlign w:val="center"/>
          </w:tcPr>
          <w:p w14:paraId="4CF08F4D"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PRAVNO/UPRAVNI</w:t>
            </w:r>
          </w:p>
          <w:p w14:paraId="43B660C7"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INSTRUMENTI</w:t>
            </w:r>
          </w:p>
          <w:p w14:paraId="46AB8A09"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PROVEDBE MJERE</w:t>
            </w:r>
          </w:p>
        </w:tc>
        <w:tc>
          <w:tcPr>
            <w:tcW w:w="0" w:type="auto"/>
            <w:shd w:val="clear" w:color="auto" w:fill="E5B8B7" w:themeFill="accent2" w:themeFillTint="66"/>
            <w:vAlign w:val="center"/>
          </w:tcPr>
          <w:p w14:paraId="3DDB49A5"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AKTIVNOSTI/</w:t>
            </w:r>
          </w:p>
          <w:p w14:paraId="20A518A2"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NAČIN</w:t>
            </w:r>
          </w:p>
          <w:p w14:paraId="78AEC295"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OSTVARENJA</w:t>
            </w:r>
          </w:p>
        </w:tc>
        <w:tc>
          <w:tcPr>
            <w:tcW w:w="0" w:type="auto"/>
            <w:shd w:val="clear" w:color="auto" w:fill="E5B8B7" w:themeFill="accent2" w:themeFillTint="66"/>
            <w:vAlign w:val="center"/>
          </w:tcPr>
          <w:p w14:paraId="636BD61F"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OPIS AKTIVNOSTI</w:t>
            </w:r>
          </w:p>
        </w:tc>
        <w:tc>
          <w:tcPr>
            <w:tcW w:w="0" w:type="auto"/>
            <w:shd w:val="clear" w:color="auto" w:fill="E5B8B7" w:themeFill="accent2" w:themeFillTint="66"/>
            <w:vAlign w:val="center"/>
          </w:tcPr>
          <w:p w14:paraId="3B02572D"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POKAZATELJI</w:t>
            </w:r>
          </w:p>
          <w:p w14:paraId="63D7331C"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REZULTATA</w:t>
            </w:r>
          </w:p>
        </w:tc>
        <w:tc>
          <w:tcPr>
            <w:tcW w:w="2013" w:type="dxa"/>
            <w:shd w:val="clear" w:color="auto" w:fill="E5B8B7" w:themeFill="accent2" w:themeFillTint="66"/>
            <w:vAlign w:val="center"/>
          </w:tcPr>
          <w:p w14:paraId="51D0AA3D"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MJERNA JEDINICA ZA POKAZATELJ REZULTATA</w:t>
            </w:r>
          </w:p>
        </w:tc>
        <w:tc>
          <w:tcPr>
            <w:tcW w:w="2897" w:type="dxa"/>
            <w:shd w:val="clear" w:color="auto" w:fill="E5B8B7" w:themeFill="accent2" w:themeFillTint="66"/>
            <w:vAlign w:val="center"/>
          </w:tcPr>
          <w:p w14:paraId="4D1FC3AC"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POLAZNA I CILJANA VRIJEDNOST MJERNE JEDINICE</w:t>
            </w:r>
          </w:p>
        </w:tc>
      </w:tr>
      <w:tr w:rsidR="00F63142" w:rsidRPr="004D4EA6" w14:paraId="4B838C23" w14:textId="77777777" w:rsidTr="00E60770">
        <w:trPr>
          <w:trHeight w:val="1989"/>
        </w:trPr>
        <w:tc>
          <w:tcPr>
            <w:tcW w:w="0" w:type="auto"/>
            <w:vMerge w:val="restart"/>
            <w:vAlign w:val="center"/>
          </w:tcPr>
          <w:p w14:paraId="2FFC9185" w14:textId="5FF490C1" w:rsidR="00CD4A88" w:rsidRPr="004D4EA6" w:rsidRDefault="00CD4A88" w:rsidP="00CD3D89">
            <w:pPr>
              <w:spacing w:line="276" w:lineRule="auto"/>
              <w:jc w:val="center"/>
              <w:rPr>
                <w:rFonts w:ascii="Ebrima" w:eastAsia="Calibri" w:hAnsi="Ebrima"/>
                <w:sz w:val="20"/>
                <w:szCs w:val="20"/>
              </w:rPr>
            </w:pPr>
            <w:r w:rsidRPr="004D4EA6">
              <w:rPr>
                <w:rFonts w:ascii="Ebrima" w:eastAsia="Calibri" w:hAnsi="Ebrima"/>
                <w:sz w:val="20"/>
                <w:szCs w:val="20"/>
              </w:rPr>
              <w:t>Funkcionalna uspostava evidencije općinske imovine</w:t>
            </w:r>
          </w:p>
        </w:tc>
        <w:tc>
          <w:tcPr>
            <w:tcW w:w="0" w:type="auto"/>
            <w:vMerge w:val="restart"/>
            <w:vAlign w:val="center"/>
          </w:tcPr>
          <w:p w14:paraId="0767558A" w14:textId="77777777" w:rsidR="00CD4A88" w:rsidRPr="004D4EA6" w:rsidRDefault="00CD4A88" w:rsidP="00CD4A88">
            <w:pPr>
              <w:jc w:val="center"/>
              <w:rPr>
                <w:rFonts w:ascii="Ebrima" w:eastAsia="Calibri" w:hAnsi="Ebrima"/>
                <w:sz w:val="18"/>
                <w:szCs w:val="18"/>
              </w:rPr>
            </w:pPr>
            <w:r w:rsidRPr="004D4EA6">
              <w:rPr>
                <w:rFonts w:ascii="Ebrima" w:eastAsia="Calibri" w:hAnsi="Ebrima"/>
                <w:sz w:val="18"/>
                <w:szCs w:val="18"/>
              </w:rPr>
              <w:t>Zakon o upravljanju državnom imovinom</w:t>
            </w:r>
          </w:p>
          <w:p w14:paraId="224947C8" w14:textId="5C2FB820" w:rsidR="00CD4A88" w:rsidRPr="004D4EA6" w:rsidRDefault="00CD4A88" w:rsidP="00CD4A88">
            <w:pPr>
              <w:jc w:val="center"/>
              <w:rPr>
                <w:rFonts w:ascii="Ebrima" w:eastAsia="Calibri" w:hAnsi="Ebrima"/>
                <w:sz w:val="18"/>
                <w:szCs w:val="18"/>
              </w:rPr>
            </w:pPr>
            <w:r w:rsidRPr="004D4EA6">
              <w:rPr>
                <w:rFonts w:ascii="Ebrima" w:eastAsia="Calibri" w:hAnsi="Ebrima"/>
                <w:sz w:val="18"/>
                <w:szCs w:val="18"/>
              </w:rPr>
              <w:t>(„Narodne novine“, br. 52/18)</w:t>
            </w:r>
            <w:r w:rsidR="00CA3FFD">
              <w:t xml:space="preserve"> </w:t>
            </w:r>
            <w:r w:rsidR="00CA3FFD" w:rsidRPr="00CA3FFD">
              <w:rPr>
                <w:rFonts w:ascii="Ebrima" w:eastAsia="Calibri" w:hAnsi="Ebrima"/>
                <w:sz w:val="18"/>
                <w:szCs w:val="18"/>
              </w:rPr>
              <w:t>Zakon o upravljanju nekretninama i pokretninama u vlasništvu Republike Hrvatske („Narodne novine“, br. 155/23.</w:t>
            </w:r>
          </w:p>
          <w:p w14:paraId="7053836B" w14:textId="77777777" w:rsidR="00CD4A88" w:rsidRPr="004D4EA6" w:rsidRDefault="00CD4A88" w:rsidP="00CD4A88">
            <w:pPr>
              <w:jc w:val="center"/>
              <w:rPr>
                <w:rFonts w:ascii="Ebrima" w:eastAsia="Calibri" w:hAnsi="Ebrima"/>
                <w:sz w:val="18"/>
                <w:szCs w:val="18"/>
              </w:rPr>
            </w:pPr>
          </w:p>
          <w:p w14:paraId="4EE58FD0" w14:textId="77777777" w:rsidR="00CD4A88" w:rsidRPr="004D4EA6" w:rsidRDefault="00CD4A88" w:rsidP="00CD4A88">
            <w:pPr>
              <w:jc w:val="center"/>
              <w:rPr>
                <w:rFonts w:ascii="Ebrima" w:eastAsia="Calibri" w:hAnsi="Ebrima"/>
                <w:sz w:val="18"/>
                <w:szCs w:val="18"/>
              </w:rPr>
            </w:pPr>
            <w:r w:rsidRPr="004D4EA6">
              <w:rPr>
                <w:rFonts w:ascii="Ebrima" w:eastAsia="Calibri" w:hAnsi="Ebrima"/>
                <w:sz w:val="18"/>
                <w:szCs w:val="18"/>
              </w:rPr>
              <w:t>Zakon o središnjem registru državne imovine („Narodne novine“ broj 112/18)</w:t>
            </w:r>
          </w:p>
          <w:p w14:paraId="57CB06C9" w14:textId="77777777" w:rsidR="00CD4A88" w:rsidRPr="004D4EA6" w:rsidRDefault="00CD4A88" w:rsidP="00CD4A88">
            <w:pPr>
              <w:jc w:val="center"/>
              <w:rPr>
                <w:rFonts w:ascii="Ebrima" w:eastAsia="Calibri" w:hAnsi="Ebrima"/>
                <w:sz w:val="18"/>
                <w:szCs w:val="18"/>
              </w:rPr>
            </w:pPr>
          </w:p>
          <w:p w14:paraId="22D04043"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18"/>
                <w:szCs w:val="18"/>
              </w:rPr>
              <w:t>Uredba o Središnjem registru državne imovine („Narodne novine“, broj 03/20)</w:t>
            </w:r>
          </w:p>
        </w:tc>
        <w:tc>
          <w:tcPr>
            <w:tcW w:w="0" w:type="auto"/>
            <w:vAlign w:val="center"/>
          </w:tcPr>
          <w:p w14:paraId="2A3E0BC1"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Klasifikacija imovine i standardizacija podataka o imovini</w:t>
            </w:r>
          </w:p>
        </w:tc>
        <w:tc>
          <w:tcPr>
            <w:tcW w:w="0" w:type="auto"/>
            <w:vAlign w:val="center"/>
          </w:tcPr>
          <w:p w14:paraId="2955B48B" w14:textId="77777777" w:rsidR="00CD4A88" w:rsidRPr="004D4EA6" w:rsidRDefault="00CD4A88" w:rsidP="00CD4A88">
            <w:pPr>
              <w:jc w:val="center"/>
              <w:rPr>
                <w:rFonts w:ascii="Ebrima" w:eastAsia="Calibri" w:hAnsi="Ebrima"/>
                <w:color w:val="000000" w:themeColor="text1"/>
                <w:sz w:val="20"/>
                <w:szCs w:val="20"/>
              </w:rPr>
            </w:pPr>
            <w:r w:rsidRPr="004D4EA6">
              <w:rPr>
                <w:rFonts w:ascii="Ebrima" w:eastAsia="Calibri" w:hAnsi="Ebrima"/>
                <w:color w:val="000000" w:themeColor="text1"/>
                <w:sz w:val="20"/>
                <w:szCs w:val="20"/>
              </w:rPr>
              <w:t>Klasifikacija imovine u izrađenoj internoj evidenciji imovine po utvrđenim odredbama</w:t>
            </w:r>
          </w:p>
        </w:tc>
        <w:tc>
          <w:tcPr>
            <w:tcW w:w="0" w:type="auto"/>
            <w:vAlign w:val="center"/>
          </w:tcPr>
          <w:p w14:paraId="57FC12A2" w14:textId="76279F9D" w:rsidR="00CD4A88" w:rsidRPr="004D4EA6" w:rsidRDefault="00CD4A88" w:rsidP="00CD3D89">
            <w:pPr>
              <w:jc w:val="center"/>
              <w:rPr>
                <w:rFonts w:ascii="Ebrima" w:eastAsia="Calibri" w:hAnsi="Ebrima"/>
                <w:color w:val="000000" w:themeColor="text1"/>
                <w:sz w:val="20"/>
                <w:szCs w:val="20"/>
              </w:rPr>
            </w:pPr>
            <w:r w:rsidRPr="004D4EA6">
              <w:rPr>
                <w:rFonts w:ascii="Ebrima" w:eastAsia="Calibri" w:hAnsi="Ebrima"/>
                <w:color w:val="000000" w:themeColor="text1"/>
                <w:sz w:val="20"/>
                <w:szCs w:val="20"/>
              </w:rPr>
              <w:t xml:space="preserve">Broj pojavnih oblika </w:t>
            </w:r>
            <w:r w:rsidRPr="004D4EA6">
              <w:rPr>
                <w:rFonts w:ascii="Ebrima" w:eastAsia="Calibri" w:hAnsi="Ebrima"/>
                <w:sz w:val="20"/>
                <w:szCs w:val="20"/>
              </w:rPr>
              <w:t>općinske</w:t>
            </w:r>
            <w:r w:rsidRPr="004D4EA6">
              <w:rPr>
                <w:rFonts w:ascii="Ebrima" w:eastAsia="Calibri" w:hAnsi="Ebrima"/>
                <w:color w:val="FF0000"/>
                <w:sz w:val="20"/>
                <w:szCs w:val="20"/>
              </w:rPr>
              <w:t xml:space="preserve"> </w:t>
            </w:r>
            <w:r w:rsidRPr="004D4EA6">
              <w:rPr>
                <w:rFonts w:ascii="Ebrima" w:eastAsia="Calibri" w:hAnsi="Ebrima"/>
                <w:color w:val="000000" w:themeColor="text1"/>
                <w:sz w:val="20"/>
                <w:szCs w:val="20"/>
              </w:rPr>
              <w:t>imovine u internim evidencijama</w:t>
            </w:r>
          </w:p>
        </w:tc>
        <w:tc>
          <w:tcPr>
            <w:tcW w:w="2013" w:type="dxa"/>
            <w:vAlign w:val="center"/>
          </w:tcPr>
          <w:p w14:paraId="7C63BE65" w14:textId="77777777" w:rsidR="00CD4A88" w:rsidRPr="004D4EA6" w:rsidRDefault="00CD4A88" w:rsidP="00CD4A88">
            <w:pPr>
              <w:jc w:val="center"/>
              <w:rPr>
                <w:rFonts w:ascii="Ebrima" w:eastAsia="Calibri" w:hAnsi="Ebrima"/>
                <w:color w:val="000000" w:themeColor="text1"/>
                <w:sz w:val="20"/>
                <w:szCs w:val="20"/>
              </w:rPr>
            </w:pPr>
            <w:r w:rsidRPr="004D4EA6">
              <w:rPr>
                <w:rFonts w:ascii="Ebrima" w:eastAsia="Calibri" w:hAnsi="Ebrima"/>
                <w:color w:val="000000" w:themeColor="text1"/>
                <w:sz w:val="20"/>
                <w:szCs w:val="20"/>
              </w:rPr>
              <w:t>Broj</w:t>
            </w:r>
          </w:p>
        </w:tc>
        <w:tc>
          <w:tcPr>
            <w:tcW w:w="2897" w:type="dxa"/>
            <w:vAlign w:val="center"/>
          </w:tcPr>
          <w:p w14:paraId="198C17F6" w14:textId="73210F3F"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704BB5">
              <w:rPr>
                <w:rFonts w:ascii="Ebrima" w:eastAsia="Calibri" w:hAnsi="Ebrima"/>
                <w:sz w:val="20"/>
                <w:szCs w:val="20"/>
              </w:rPr>
              <w:t>3</w:t>
            </w:r>
            <w:r w:rsidRPr="009D18C3">
              <w:rPr>
                <w:rFonts w:ascii="Ebrima" w:eastAsia="Calibri" w:hAnsi="Ebrima"/>
                <w:sz w:val="20"/>
                <w:szCs w:val="20"/>
              </w:rPr>
              <w:t>)</w:t>
            </w:r>
          </w:p>
          <w:p w14:paraId="2E80082B" w14:textId="43DFE54B"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Ciljana (</w:t>
            </w:r>
            <w:r w:rsidR="00704BB5">
              <w:rPr>
                <w:rFonts w:ascii="Ebrima" w:eastAsia="Calibri" w:hAnsi="Ebrima"/>
                <w:sz w:val="20"/>
                <w:szCs w:val="20"/>
              </w:rPr>
              <w:t>3</w:t>
            </w:r>
            <w:r w:rsidRPr="009D18C3">
              <w:rPr>
                <w:rFonts w:ascii="Ebrima" w:eastAsia="Calibri" w:hAnsi="Ebrima"/>
                <w:sz w:val="20"/>
                <w:szCs w:val="20"/>
              </w:rPr>
              <w:t>)</w:t>
            </w:r>
          </w:p>
          <w:p w14:paraId="00C61E42" w14:textId="5DB67C43" w:rsidR="00CD4A88" w:rsidRPr="004D4EA6" w:rsidRDefault="00CD4A88" w:rsidP="00CD4A88">
            <w:pPr>
              <w:rPr>
                <w:rFonts w:ascii="Ebrima" w:eastAsia="Calibri" w:hAnsi="Ebrima"/>
                <w:color w:val="000000" w:themeColor="text1"/>
                <w:sz w:val="20"/>
                <w:szCs w:val="20"/>
              </w:rPr>
            </w:pPr>
          </w:p>
        </w:tc>
      </w:tr>
      <w:tr w:rsidR="00F63142" w:rsidRPr="004D4EA6" w14:paraId="761F0987" w14:textId="77777777" w:rsidTr="00E60770">
        <w:trPr>
          <w:trHeight w:val="2387"/>
        </w:trPr>
        <w:tc>
          <w:tcPr>
            <w:tcW w:w="0" w:type="auto"/>
            <w:vMerge/>
            <w:vAlign w:val="center"/>
          </w:tcPr>
          <w:p w14:paraId="10A40378" w14:textId="77777777" w:rsidR="00CD4A88" w:rsidRPr="004D4EA6" w:rsidRDefault="00CD4A88" w:rsidP="00CD4A88">
            <w:pPr>
              <w:spacing w:line="276" w:lineRule="auto"/>
              <w:jc w:val="center"/>
              <w:rPr>
                <w:rFonts w:ascii="Ebrima" w:eastAsia="Calibri" w:hAnsi="Ebrima"/>
                <w:sz w:val="20"/>
                <w:szCs w:val="20"/>
              </w:rPr>
            </w:pPr>
          </w:p>
        </w:tc>
        <w:tc>
          <w:tcPr>
            <w:tcW w:w="0" w:type="auto"/>
            <w:vMerge/>
            <w:vAlign w:val="center"/>
          </w:tcPr>
          <w:p w14:paraId="7F25CEFC" w14:textId="77777777" w:rsidR="00CD4A88" w:rsidRPr="004D4EA6" w:rsidRDefault="00CD4A88" w:rsidP="00CD4A88">
            <w:pPr>
              <w:jc w:val="center"/>
              <w:rPr>
                <w:rFonts w:ascii="Ebrima" w:eastAsia="Calibri" w:hAnsi="Ebrima"/>
                <w:sz w:val="20"/>
                <w:szCs w:val="20"/>
              </w:rPr>
            </w:pPr>
          </w:p>
        </w:tc>
        <w:tc>
          <w:tcPr>
            <w:tcW w:w="0" w:type="auto"/>
            <w:vAlign w:val="center"/>
          </w:tcPr>
          <w:p w14:paraId="688282D2" w14:textId="0A09F7F0" w:rsidR="00CD4A88" w:rsidRPr="004D4EA6" w:rsidRDefault="00CD4A88" w:rsidP="00E91A51">
            <w:pPr>
              <w:jc w:val="center"/>
              <w:rPr>
                <w:rFonts w:ascii="Ebrima" w:eastAsia="Calibri" w:hAnsi="Ebrima"/>
                <w:sz w:val="20"/>
                <w:szCs w:val="20"/>
              </w:rPr>
            </w:pPr>
            <w:r w:rsidRPr="004D4EA6">
              <w:rPr>
                <w:rFonts w:ascii="Ebrima" w:eastAsia="Calibri" w:hAnsi="Ebrima"/>
                <w:sz w:val="20"/>
                <w:szCs w:val="20"/>
              </w:rPr>
              <w:t>Redovito ažuriranje i objava podataka o imovini u internoj evidenciji imovine Općine</w:t>
            </w:r>
          </w:p>
        </w:tc>
        <w:tc>
          <w:tcPr>
            <w:tcW w:w="0" w:type="auto"/>
            <w:vAlign w:val="center"/>
          </w:tcPr>
          <w:p w14:paraId="71E19411" w14:textId="0D014C65" w:rsidR="00CD4A88" w:rsidRPr="004D4EA6" w:rsidRDefault="00CD4A88" w:rsidP="00CD4A88">
            <w:pPr>
              <w:jc w:val="center"/>
              <w:rPr>
                <w:rFonts w:ascii="Ebrima" w:eastAsia="Calibri" w:hAnsi="Ebrima"/>
                <w:color w:val="000000" w:themeColor="text1"/>
                <w:sz w:val="20"/>
                <w:szCs w:val="20"/>
              </w:rPr>
            </w:pPr>
            <w:r w:rsidRPr="004D4EA6">
              <w:rPr>
                <w:rFonts w:ascii="Ebrima" w:eastAsia="Calibri" w:hAnsi="Ebrima"/>
                <w:color w:val="000000" w:themeColor="text1"/>
                <w:sz w:val="20"/>
                <w:szCs w:val="20"/>
              </w:rPr>
              <w:t xml:space="preserve">Kontinuirano ažuriranje postojećeg </w:t>
            </w:r>
            <w:r w:rsidR="00F63142" w:rsidRPr="004D4EA6">
              <w:rPr>
                <w:rFonts w:ascii="Ebrima" w:eastAsia="Calibri" w:hAnsi="Ebrima"/>
                <w:color w:val="000000" w:themeColor="text1"/>
                <w:sz w:val="20"/>
                <w:szCs w:val="20"/>
              </w:rPr>
              <w:t>R</w:t>
            </w:r>
            <w:r w:rsidRPr="004D4EA6">
              <w:rPr>
                <w:rFonts w:ascii="Ebrima" w:eastAsia="Calibri" w:hAnsi="Ebrima"/>
                <w:color w:val="000000" w:themeColor="text1"/>
                <w:sz w:val="20"/>
                <w:szCs w:val="20"/>
              </w:rPr>
              <w:t>egistra imovine</w:t>
            </w:r>
          </w:p>
        </w:tc>
        <w:tc>
          <w:tcPr>
            <w:tcW w:w="0" w:type="auto"/>
            <w:vAlign w:val="center"/>
          </w:tcPr>
          <w:p w14:paraId="75FA51F3" w14:textId="7593279A" w:rsidR="00CD4A88" w:rsidRPr="004D4EA6" w:rsidRDefault="00CD4A88" w:rsidP="00CD4A88">
            <w:pPr>
              <w:jc w:val="center"/>
              <w:rPr>
                <w:rFonts w:ascii="Ebrima" w:eastAsia="Calibri" w:hAnsi="Ebrima"/>
                <w:color w:val="000000" w:themeColor="text1"/>
                <w:sz w:val="20"/>
                <w:szCs w:val="20"/>
              </w:rPr>
            </w:pPr>
            <w:r w:rsidRPr="004D4EA6">
              <w:rPr>
                <w:rFonts w:ascii="Ebrima" w:eastAsia="Calibri" w:hAnsi="Ebrima"/>
                <w:color w:val="000000" w:themeColor="text1"/>
                <w:sz w:val="20"/>
                <w:szCs w:val="20"/>
              </w:rPr>
              <w:t xml:space="preserve">Broj izvršenih ažuriranja </w:t>
            </w:r>
            <w:r w:rsidR="00F63142" w:rsidRPr="004D4EA6">
              <w:rPr>
                <w:rFonts w:ascii="Ebrima" w:eastAsia="Calibri" w:hAnsi="Ebrima"/>
                <w:color w:val="000000" w:themeColor="text1"/>
                <w:sz w:val="20"/>
                <w:szCs w:val="20"/>
              </w:rPr>
              <w:t>R</w:t>
            </w:r>
            <w:r w:rsidRPr="004D4EA6">
              <w:rPr>
                <w:rFonts w:ascii="Ebrima" w:eastAsia="Calibri" w:hAnsi="Ebrima"/>
                <w:color w:val="000000" w:themeColor="text1"/>
                <w:sz w:val="20"/>
                <w:szCs w:val="20"/>
              </w:rPr>
              <w:t>egistra imovine godišnje</w:t>
            </w:r>
          </w:p>
        </w:tc>
        <w:tc>
          <w:tcPr>
            <w:tcW w:w="2013" w:type="dxa"/>
            <w:vAlign w:val="center"/>
          </w:tcPr>
          <w:p w14:paraId="1F26C832" w14:textId="77777777" w:rsidR="00CD4A88" w:rsidRPr="004D4EA6" w:rsidRDefault="00CD4A88" w:rsidP="00CD4A88">
            <w:pPr>
              <w:jc w:val="center"/>
              <w:rPr>
                <w:rFonts w:ascii="Ebrima" w:eastAsia="Calibri" w:hAnsi="Ebrima"/>
                <w:color w:val="000000" w:themeColor="text1"/>
                <w:sz w:val="20"/>
                <w:szCs w:val="20"/>
              </w:rPr>
            </w:pPr>
            <w:r w:rsidRPr="004D4EA6">
              <w:rPr>
                <w:rFonts w:ascii="Ebrima" w:eastAsia="Calibri" w:hAnsi="Ebrima"/>
                <w:color w:val="000000" w:themeColor="text1"/>
                <w:sz w:val="20"/>
                <w:szCs w:val="20"/>
              </w:rPr>
              <w:t>Broj</w:t>
            </w:r>
          </w:p>
        </w:tc>
        <w:tc>
          <w:tcPr>
            <w:tcW w:w="2897" w:type="dxa"/>
            <w:vAlign w:val="center"/>
          </w:tcPr>
          <w:p w14:paraId="2DDAF5D0" w14:textId="4A9E4295" w:rsidR="00CD4A88" w:rsidRPr="00D6365D" w:rsidRDefault="00CD4A88" w:rsidP="00CD4A88">
            <w:pPr>
              <w:jc w:val="center"/>
              <w:rPr>
                <w:rFonts w:ascii="Ebrima" w:eastAsia="Calibri" w:hAnsi="Ebrima"/>
                <w:sz w:val="20"/>
                <w:szCs w:val="20"/>
              </w:rPr>
            </w:pPr>
            <w:r w:rsidRPr="004D4EA6">
              <w:rPr>
                <w:rFonts w:ascii="Ebrima" w:eastAsia="Calibri" w:hAnsi="Ebrima"/>
                <w:color w:val="000000" w:themeColor="text1"/>
                <w:sz w:val="20"/>
                <w:szCs w:val="20"/>
              </w:rPr>
              <w:t xml:space="preserve">Polazna </w:t>
            </w:r>
            <w:r w:rsidRPr="00D6365D">
              <w:rPr>
                <w:rFonts w:ascii="Ebrima" w:eastAsia="Calibri" w:hAnsi="Ebrima"/>
                <w:sz w:val="20"/>
                <w:szCs w:val="20"/>
              </w:rPr>
              <w:t>(</w:t>
            </w:r>
            <w:r w:rsidR="00D6365D" w:rsidRPr="00D6365D">
              <w:rPr>
                <w:rFonts w:ascii="Ebrima" w:eastAsia="Calibri" w:hAnsi="Ebrima"/>
                <w:sz w:val="20"/>
                <w:szCs w:val="20"/>
              </w:rPr>
              <w:t>20</w:t>
            </w:r>
            <w:r w:rsidRPr="00D6365D">
              <w:rPr>
                <w:rFonts w:ascii="Ebrima" w:eastAsia="Calibri" w:hAnsi="Ebrima"/>
                <w:sz w:val="20"/>
                <w:szCs w:val="20"/>
              </w:rPr>
              <w:t>)</w:t>
            </w:r>
          </w:p>
          <w:p w14:paraId="1FEA28E7" w14:textId="0B056160" w:rsidR="00CD4A88" w:rsidRPr="00D6365D" w:rsidRDefault="00CD4A88" w:rsidP="00CD4A88">
            <w:pPr>
              <w:jc w:val="center"/>
              <w:rPr>
                <w:rFonts w:ascii="Ebrima" w:eastAsia="Calibri" w:hAnsi="Ebrima"/>
                <w:sz w:val="20"/>
                <w:szCs w:val="20"/>
              </w:rPr>
            </w:pPr>
            <w:r w:rsidRPr="00D6365D">
              <w:rPr>
                <w:rFonts w:ascii="Ebrima" w:eastAsia="Calibri" w:hAnsi="Ebrima"/>
                <w:sz w:val="20"/>
                <w:szCs w:val="20"/>
              </w:rPr>
              <w:t>Ciljana (</w:t>
            </w:r>
            <w:r w:rsidR="00D6365D" w:rsidRPr="00D6365D">
              <w:rPr>
                <w:rFonts w:ascii="Ebrima" w:eastAsia="Calibri" w:hAnsi="Ebrima"/>
                <w:sz w:val="20"/>
                <w:szCs w:val="20"/>
              </w:rPr>
              <w:t>20</w:t>
            </w:r>
            <w:r w:rsidRPr="00D6365D">
              <w:rPr>
                <w:rFonts w:ascii="Ebrima" w:eastAsia="Calibri" w:hAnsi="Ebrima"/>
                <w:sz w:val="20"/>
                <w:szCs w:val="20"/>
              </w:rPr>
              <w:t>)</w:t>
            </w:r>
          </w:p>
          <w:p w14:paraId="47F30685" w14:textId="77777777" w:rsidR="00D46C87" w:rsidRPr="004D4EA6" w:rsidRDefault="00D46C87" w:rsidP="00D46C87">
            <w:pPr>
              <w:rPr>
                <w:rFonts w:ascii="Ebrima" w:eastAsia="Calibri" w:hAnsi="Ebrima"/>
                <w:color w:val="000000" w:themeColor="text1"/>
                <w:sz w:val="20"/>
                <w:szCs w:val="20"/>
              </w:rPr>
            </w:pPr>
          </w:p>
          <w:p w14:paraId="34C14709" w14:textId="77777777" w:rsidR="00D46C87" w:rsidRPr="004D4EA6" w:rsidRDefault="00D46C87" w:rsidP="00D46C87">
            <w:pPr>
              <w:rPr>
                <w:rFonts w:ascii="Ebrima" w:eastAsia="Calibri" w:hAnsi="Ebrima"/>
                <w:color w:val="000000" w:themeColor="text1"/>
                <w:sz w:val="20"/>
                <w:szCs w:val="20"/>
              </w:rPr>
            </w:pPr>
          </w:p>
          <w:p w14:paraId="441509A0" w14:textId="3CC9F26D" w:rsidR="00D46C87" w:rsidRPr="004D4EA6" w:rsidRDefault="00D46C87" w:rsidP="00D46C87">
            <w:pPr>
              <w:rPr>
                <w:rFonts w:ascii="Ebrima" w:eastAsia="Calibri" w:hAnsi="Ebrima"/>
                <w:sz w:val="20"/>
                <w:szCs w:val="20"/>
              </w:rPr>
            </w:pPr>
          </w:p>
        </w:tc>
      </w:tr>
    </w:tbl>
    <w:p w14:paraId="31CEF72A" w14:textId="77777777" w:rsidR="00CD4A88" w:rsidRPr="004D4EA6" w:rsidRDefault="00CD4A88" w:rsidP="00F53E72">
      <w:pPr>
        <w:spacing w:line="276" w:lineRule="auto"/>
        <w:contextualSpacing/>
        <w:jc w:val="both"/>
        <w:rPr>
          <w:rFonts w:ascii="Ebrima" w:eastAsia="Arial" w:hAnsi="Ebrima" w:cs="Arial"/>
          <w:color w:val="FF0000"/>
          <w:szCs w:val="22"/>
        </w:rPr>
      </w:pPr>
    </w:p>
    <w:p w14:paraId="1AFAAD01" w14:textId="77777777" w:rsidR="00CD4A88" w:rsidRPr="004D4EA6" w:rsidRDefault="00CD4A88" w:rsidP="00F53E72">
      <w:pPr>
        <w:spacing w:line="276" w:lineRule="auto"/>
        <w:contextualSpacing/>
        <w:jc w:val="both"/>
        <w:rPr>
          <w:rFonts w:ascii="Ebrima" w:eastAsia="Arial" w:hAnsi="Ebrima" w:cs="Arial"/>
          <w:color w:val="FF0000"/>
          <w:szCs w:val="22"/>
        </w:rPr>
      </w:pPr>
    </w:p>
    <w:p w14:paraId="1DCBB7F0" w14:textId="77777777" w:rsidR="00CD4A88" w:rsidRPr="004D4EA6" w:rsidRDefault="00CD4A88" w:rsidP="00F53E72">
      <w:pPr>
        <w:spacing w:line="276" w:lineRule="auto"/>
        <w:contextualSpacing/>
        <w:jc w:val="both"/>
        <w:rPr>
          <w:rFonts w:ascii="Ebrima" w:eastAsia="Arial" w:hAnsi="Ebrima" w:cs="Arial"/>
          <w:color w:val="FF0000"/>
          <w:szCs w:val="22"/>
        </w:rPr>
      </w:pPr>
    </w:p>
    <w:p w14:paraId="478E3A3F" w14:textId="53505BA8" w:rsidR="00CD4A88" w:rsidRPr="004D4EA6" w:rsidRDefault="00CD4A88" w:rsidP="00F53E72">
      <w:pPr>
        <w:spacing w:line="276" w:lineRule="auto"/>
        <w:contextualSpacing/>
        <w:jc w:val="both"/>
        <w:rPr>
          <w:rFonts w:ascii="Ebrima" w:eastAsia="Arial" w:hAnsi="Ebrima" w:cs="Arial"/>
          <w:color w:val="FF0000"/>
          <w:szCs w:val="22"/>
        </w:rPr>
      </w:pPr>
    </w:p>
    <w:p w14:paraId="4CD91BF0" w14:textId="1CB9D663" w:rsidR="008808D6" w:rsidRPr="004D4EA6" w:rsidRDefault="008808D6" w:rsidP="00F53E72">
      <w:pPr>
        <w:spacing w:line="276" w:lineRule="auto"/>
        <w:contextualSpacing/>
        <w:jc w:val="both"/>
        <w:rPr>
          <w:rFonts w:ascii="Ebrima" w:eastAsia="Arial" w:hAnsi="Ebrima" w:cs="Arial"/>
          <w:color w:val="FF0000"/>
          <w:szCs w:val="22"/>
        </w:rPr>
      </w:pPr>
    </w:p>
    <w:p w14:paraId="20625F6B" w14:textId="77777777" w:rsidR="00CF2465" w:rsidRPr="004D4EA6" w:rsidRDefault="00CF2465" w:rsidP="00F53E72">
      <w:pPr>
        <w:spacing w:line="276" w:lineRule="auto"/>
        <w:contextualSpacing/>
        <w:jc w:val="both"/>
        <w:rPr>
          <w:rFonts w:ascii="Ebrima" w:eastAsia="Arial" w:hAnsi="Ebrima" w:cs="Arial"/>
          <w:color w:val="FF0000"/>
          <w:szCs w:val="22"/>
        </w:rPr>
      </w:pPr>
    </w:p>
    <w:p w14:paraId="365D51A3" w14:textId="77777777" w:rsidR="00CD4A88" w:rsidRPr="004D4EA6" w:rsidRDefault="00CD4A88" w:rsidP="00F53E72">
      <w:pPr>
        <w:spacing w:line="276" w:lineRule="auto"/>
        <w:contextualSpacing/>
        <w:jc w:val="both"/>
        <w:rPr>
          <w:rFonts w:ascii="Ebrima" w:eastAsia="Arial" w:hAnsi="Ebrima" w:cs="Arial"/>
          <w:color w:val="FF0000"/>
          <w:szCs w:val="22"/>
        </w:rPr>
      </w:pPr>
    </w:p>
    <w:p w14:paraId="2B5C2AFC" w14:textId="77777777" w:rsidR="00CD4A88" w:rsidRPr="004D4EA6" w:rsidRDefault="00CD4A88" w:rsidP="00F53E72">
      <w:pPr>
        <w:spacing w:line="276" w:lineRule="auto"/>
        <w:contextualSpacing/>
        <w:jc w:val="both"/>
        <w:rPr>
          <w:rFonts w:ascii="Ebrima" w:eastAsia="Arial" w:hAnsi="Ebrima" w:cs="Arial"/>
          <w:color w:val="FF0000"/>
          <w:szCs w:val="22"/>
        </w:rPr>
      </w:pPr>
    </w:p>
    <w:tbl>
      <w:tblPr>
        <w:tblStyle w:val="TableGrid2"/>
        <w:tblW w:w="0" w:type="auto"/>
        <w:tblLook w:val="04A0" w:firstRow="1" w:lastRow="0" w:firstColumn="1" w:lastColumn="0" w:noHBand="0" w:noVBand="1"/>
      </w:tblPr>
      <w:tblGrid>
        <w:gridCol w:w="1955"/>
        <w:gridCol w:w="2429"/>
        <w:gridCol w:w="1957"/>
        <w:gridCol w:w="2364"/>
        <w:gridCol w:w="2011"/>
        <w:gridCol w:w="1749"/>
        <w:gridCol w:w="2517"/>
      </w:tblGrid>
      <w:tr w:rsidR="00CD4A88" w:rsidRPr="004D4EA6" w14:paraId="3A403E4F" w14:textId="77777777" w:rsidTr="00BF159A">
        <w:tc>
          <w:tcPr>
            <w:tcW w:w="0" w:type="auto"/>
            <w:gridSpan w:val="7"/>
            <w:shd w:val="clear" w:color="auto" w:fill="C00000"/>
            <w:vAlign w:val="center"/>
          </w:tcPr>
          <w:p w14:paraId="3877AFE4" w14:textId="77777777" w:rsidR="00CD4A88" w:rsidRPr="004D4EA6" w:rsidRDefault="00CD4A88" w:rsidP="00CD4A88">
            <w:pPr>
              <w:jc w:val="center"/>
              <w:rPr>
                <w:rFonts w:ascii="Ebrima" w:eastAsia="Calibri" w:hAnsi="Ebrima"/>
                <w:b/>
                <w:color w:val="FFFFFF" w:themeColor="background1"/>
              </w:rPr>
            </w:pPr>
            <w:r w:rsidRPr="004D4EA6">
              <w:rPr>
                <w:rFonts w:ascii="Ebrima" w:eastAsia="Calibri" w:hAnsi="Ebrima"/>
                <w:b/>
                <w:color w:val="FFFFFF" w:themeColor="background1"/>
              </w:rPr>
              <w:t>NEKRETNINE DOVESTI U STANJE IMOVINSKO-PRAVNE, PROSTORNO-PLANSKE I FUNKCIONALNO-TRŽIŠNE SPOSOBNOSTI</w:t>
            </w:r>
          </w:p>
          <w:p w14:paraId="62A3A00F" w14:textId="42CE1A65" w:rsidR="00CD4A88" w:rsidRPr="004D4EA6" w:rsidRDefault="00CD4A88" w:rsidP="00347F61">
            <w:pPr>
              <w:jc w:val="center"/>
              <w:rPr>
                <w:rFonts w:ascii="Ebrima" w:eastAsia="Calibri" w:hAnsi="Ebrima"/>
                <w:color w:val="FFFFFF" w:themeColor="background1"/>
                <w:sz w:val="22"/>
                <w:szCs w:val="22"/>
              </w:rPr>
            </w:pPr>
            <w:r w:rsidRPr="004D4EA6">
              <w:rPr>
                <w:rFonts w:ascii="Ebrima" w:eastAsia="Calibri" w:hAnsi="Ebrima"/>
                <w:color w:val="FFFFFF" w:themeColor="background1"/>
                <w:sz w:val="22"/>
                <w:szCs w:val="22"/>
              </w:rPr>
              <w:t xml:space="preserve">Razdoblje: siječanj – prosinac </w:t>
            </w:r>
            <w:r w:rsidR="00AD02AB" w:rsidRPr="004D4EA6">
              <w:rPr>
                <w:rFonts w:ascii="Ebrima" w:eastAsia="Calibri" w:hAnsi="Ebrima"/>
                <w:color w:val="FFFFFF" w:themeColor="background1"/>
                <w:sz w:val="22"/>
                <w:szCs w:val="22"/>
              </w:rPr>
              <w:t>202</w:t>
            </w:r>
            <w:r w:rsidR="00347F61">
              <w:rPr>
                <w:rFonts w:ascii="Ebrima" w:eastAsia="Calibri" w:hAnsi="Ebrima"/>
                <w:color w:val="FFFFFF" w:themeColor="background1"/>
                <w:sz w:val="22"/>
                <w:szCs w:val="22"/>
              </w:rPr>
              <w:t>5</w:t>
            </w:r>
            <w:r w:rsidR="00A55560" w:rsidRPr="004D4EA6">
              <w:rPr>
                <w:rFonts w:ascii="Ebrima" w:eastAsia="Calibri" w:hAnsi="Ebrima"/>
                <w:color w:val="FFFFFF" w:themeColor="background1"/>
                <w:sz w:val="22"/>
                <w:szCs w:val="22"/>
              </w:rPr>
              <w:t>.</w:t>
            </w:r>
          </w:p>
        </w:tc>
      </w:tr>
      <w:tr w:rsidR="00CD4A88" w:rsidRPr="004D4EA6" w14:paraId="168718AF" w14:textId="77777777" w:rsidTr="00BF159A">
        <w:tc>
          <w:tcPr>
            <w:tcW w:w="0" w:type="auto"/>
            <w:shd w:val="clear" w:color="auto" w:fill="E5B8B7" w:themeFill="accent2" w:themeFillTint="66"/>
            <w:vAlign w:val="center"/>
          </w:tcPr>
          <w:p w14:paraId="4DA334E4"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lastRenderedPageBreak/>
              <w:t>MJERA</w:t>
            </w:r>
          </w:p>
        </w:tc>
        <w:tc>
          <w:tcPr>
            <w:tcW w:w="0" w:type="auto"/>
            <w:shd w:val="clear" w:color="auto" w:fill="E5B8B7" w:themeFill="accent2" w:themeFillTint="66"/>
            <w:vAlign w:val="center"/>
          </w:tcPr>
          <w:p w14:paraId="0930E0A7"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PRAVNO/UPRAVNI</w:t>
            </w:r>
          </w:p>
          <w:p w14:paraId="332727A2"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INSTRUMENTI</w:t>
            </w:r>
          </w:p>
          <w:p w14:paraId="002837D7"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PROVEDBE MJERE</w:t>
            </w:r>
          </w:p>
        </w:tc>
        <w:tc>
          <w:tcPr>
            <w:tcW w:w="0" w:type="auto"/>
            <w:shd w:val="clear" w:color="auto" w:fill="E5B8B7" w:themeFill="accent2" w:themeFillTint="66"/>
            <w:vAlign w:val="center"/>
          </w:tcPr>
          <w:p w14:paraId="21F2D93F"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AKTIVNOSTI/</w:t>
            </w:r>
          </w:p>
          <w:p w14:paraId="7C850AD2"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NAČIN</w:t>
            </w:r>
          </w:p>
          <w:p w14:paraId="16FD06B7"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OSTVARENJA</w:t>
            </w:r>
          </w:p>
        </w:tc>
        <w:tc>
          <w:tcPr>
            <w:tcW w:w="0" w:type="auto"/>
            <w:shd w:val="clear" w:color="auto" w:fill="E5B8B7" w:themeFill="accent2" w:themeFillTint="66"/>
            <w:vAlign w:val="center"/>
          </w:tcPr>
          <w:p w14:paraId="03F747AB"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OPIS AKTIVNOSTI</w:t>
            </w:r>
          </w:p>
        </w:tc>
        <w:tc>
          <w:tcPr>
            <w:tcW w:w="0" w:type="auto"/>
            <w:shd w:val="clear" w:color="auto" w:fill="E5B8B7" w:themeFill="accent2" w:themeFillTint="66"/>
            <w:vAlign w:val="center"/>
          </w:tcPr>
          <w:p w14:paraId="40850C8A"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POKAZATELJI</w:t>
            </w:r>
          </w:p>
          <w:p w14:paraId="4B3EE46C"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REZULTATA</w:t>
            </w:r>
          </w:p>
        </w:tc>
        <w:tc>
          <w:tcPr>
            <w:tcW w:w="1749" w:type="dxa"/>
            <w:shd w:val="clear" w:color="auto" w:fill="E5B8B7" w:themeFill="accent2" w:themeFillTint="66"/>
            <w:vAlign w:val="center"/>
          </w:tcPr>
          <w:p w14:paraId="46CDD85A"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MJERNA JEDINICA ZA POKAZATELJ REZULTATA</w:t>
            </w:r>
          </w:p>
        </w:tc>
        <w:tc>
          <w:tcPr>
            <w:tcW w:w="2517" w:type="dxa"/>
            <w:shd w:val="clear" w:color="auto" w:fill="E5B8B7" w:themeFill="accent2" w:themeFillTint="66"/>
            <w:vAlign w:val="center"/>
          </w:tcPr>
          <w:p w14:paraId="61F1DBB8"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POLAZNA I CILJANA VRIJEDNOST MJERNE JEDINICE</w:t>
            </w:r>
          </w:p>
        </w:tc>
      </w:tr>
      <w:tr w:rsidR="00CD4A88" w:rsidRPr="004D4EA6" w14:paraId="2A547898" w14:textId="77777777" w:rsidTr="00E60770">
        <w:trPr>
          <w:trHeight w:val="1130"/>
        </w:trPr>
        <w:tc>
          <w:tcPr>
            <w:tcW w:w="0" w:type="auto"/>
            <w:vMerge w:val="restart"/>
            <w:vAlign w:val="center"/>
          </w:tcPr>
          <w:p w14:paraId="57CAA832" w14:textId="77777777" w:rsidR="00CD4A88" w:rsidRPr="004D4EA6" w:rsidRDefault="00CD4A88" w:rsidP="00CD4A88">
            <w:pPr>
              <w:spacing w:line="276" w:lineRule="auto"/>
              <w:jc w:val="center"/>
              <w:rPr>
                <w:rFonts w:ascii="Ebrima" w:eastAsia="Calibri" w:hAnsi="Ebrima"/>
                <w:sz w:val="20"/>
                <w:szCs w:val="20"/>
              </w:rPr>
            </w:pPr>
            <w:r w:rsidRPr="004D4EA6">
              <w:rPr>
                <w:rFonts w:ascii="Ebrima" w:eastAsia="Calibri" w:hAnsi="Ebrima"/>
                <w:sz w:val="20"/>
                <w:szCs w:val="20"/>
              </w:rPr>
              <w:t>Provođenje aktivnosti rješavanja imovinskopravnih odnosa</w:t>
            </w:r>
          </w:p>
        </w:tc>
        <w:tc>
          <w:tcPr>
            <w:tcW w:w="0" w:type="auto"/>
            <w:vMerge w:val="restart"/>
            <w:vAlign w:val="center"/>
          </w:tcPr>
          <w:p w14:paraId="14A36FF7" w14:textId="77777777" w:rsidR="00CD4A88" w:rsidRPr="004D4EA6" w:rsidRDefault="00CD4A88" w:rsidP="00CA3FFD">
            <w:pPr>
              <w:rPr>
                <w:rFonts w:ascii="Ebrima" w:eastAsia="Calibri" w:hAnsi="Ebrima"/>
                <w:sz w:val="18"/>
                <w:szCs w:val="18"/>
              </w:rPr>
            </w:pPr>
            <w:r w:rsidRPr="004D4EA6">
              <w:rPr>
                <w:rFonts w:ascii="Ebrima" w:eastAsia="Calibri" w:hAnsi="Ebrima"/>
                <w:sz w:val="18"/>
                <w:szCs w:val="18"/>
              </w:rPr>
              <w:t>Zakon o upravljanju državnom imovinom</w:t>
            </w:r>
          </w:p>
          <w:p w14:paraId="3FD62BCB" w14:textId="77777777" w:rsidR="00CA6303" w:rsidRDefault="00CD4A88" w:rsidP="00CA3FFD">
            <w:pPr>
              <w:rPr>
                <w:rFonts w:ascii="Ebrima" w:eastAsia="Calibri" w:hAnsi="Ebrima"/>
                <w:sz w:val="18"/>
                <w:szCs w:val="18"/>
              </w:rPr>
            </w:pPr>
            <w:r w:rsidRPr="004D4EA6">
              <w:rPr>
                <w:rFonts w:ascii="Ebrima" w:eastAsia="Calibri" w:hAnsi="Ebrima"/>
                <w:sz w:val="18"/>
                <w:szCs w:val="18"/>
              </w:rPr>
              <w:t>(„Narodne novine“, br. 52/18)</w:t>
            </w:r>
          </w:p>
          <w:p w14:paraId="5D0B1C7D" w14:textId="0F6C240F" w:rsidR="00CD4A88" w:rsidRPr="004D4EA6" w:rsidRDefault="00CA6303" w:rsidP="00CA3FFD">
            <w:pPr>
              <w:rPr>
                <w:rFonts w:ascii="Ebrima" w:eastAsia="Calibri" w:hAnsi="Ebrima"/>
                <w:sz w:val="18"/>
                <w:szCs w:val="18"/>
              </w:rPr>
            </w:pPr>
            <w:r w:rsidRPr="00CA6303">
              <w:rPr>
                <w:rFonts w:ascii="Ebrima" w:eastAsia="Calibri" w:hAnsi="Ebrima"/>
                <w:sz w:val="18"/>
                <w:szCs w:val="18"/>
              </w:rPr>
              <w:t>Zakon</w:t>
            </w:r>
            <w:bookmarkStart w:id="2" w:name="_GoBack"/>
            <w:bookmarkEnd w:id="2"/>
            <w:r w:rsidRPr="00CA6303">
              <w:rPr>
                <w:rFonts w:ascii="Ebrima" w:eastAsia="Calibri" w:hAnsi="Ebrima"/>
                <w:sz w:val="18"/>
                <w:szCs w:val="18"/>
              </w:rPr>
              <w:t xml:space="preserve"> o upravljanju nekretninama i pokretninama u vlasništvu Republike Hrvatske („Narodne novine“, br. 155/23.</w:t>
            </w:r>
          </w:p>
          <w:p w14:paraId="0E50C560" w14:textId="77777777" w:rsidR="00CD4A88" w:rsidRPr="004D4EA6" w:rsidRDefault="00CD4A88" w:rsidP="00CA3FFD">
            <w:pPr>
              <w:rPr>
                <w:rFonts w:ascii="Ebrima" w:eastAsia="Calibri" w:hAnsi="Ebrima"/>
                <w:sz w:val="18"/>
                <w:szCs w:val="18"/>
              </w:rPr>
            </w:pPr>
          </w:p>
          <w:p w14:paraId="4BB09ECF" w14:textId="77777777" w:rsidR="00CD4A88" w:rsidRPr="004D4EA6" w:rsidRDefault="00CD4A88" w:rsidP="00CA3FFD">
            <w:pPr>
              <w:rPr>
                <w:rFonts w:ascii="Ebrima" w:eastAsia="Calibri" w:hAnsi="Ebrima"/>
                <w:sz w:val="18"/>
                <w:szCs w:val="18"/>
              </w:rPr>
            </w:pPr>
            <w:r w:rsidRPr="004D4EA6">
              <w:rPr>
                <w:rFonts w:ascii="Ebrima" w:eastAsia="Calibri" w:hAnsi="Ebrima"/>
                <w:sz w:val="18"/>
                <w:szCs w:val="18"/>
              </w:rPr>
              <w:t>Zakon o uređivanju imovinskopravnih odnosa u svrhu izgradnje infrastrukturnih građevina</w:t>
            </w:r>
          </w:p>
          <w:p w14:paraId="51C9481C" w14:textId="77777777" w:rsidR="00CD4A88" w:rsidRPr="004D4EA6" w:rsidRDefault="00CD4A88" w:rsidP="00CA3FFD">
            <w:pPr>
              <w:rPr>
                <w:rFonts w:ascii="Ebrima" w:eastAsia="Calibri" w:hAnsi="Ebrima"/>
                <w:sz w:val="18"/>
                <w:szCs w:val="18"/>
              </w:rPr>
            </w:pPr>
            <w:r w:rsidRPr="004D4EA6">
              <w:rPr>
                <w:rFonts w:ascii="Ebrima" w:eastAsia="Calibri" w:hAnsi="Ebrima"/>
                <w:sz w:val="18"/>
                <w:szCs w:val="18"/>
              </w:rPr>
              <w:t>(„Narodne novine“, br. 80/11)</w:t>
            </w:r>
          </w:p>
          <w:p w14:paraId="31E03D01" w14:textId="77777777" w:rsidR="00CD4A88" w:rsidRPr="004D4EA6" w:rsidRDefault="00CD4A88" w:rsidP="00CA3FFD">
            <w:pPr>
              <w:rPr>
                <w:rFonts w:ascii="Ebrima" w:eastAsia="Calibri" w:hAnsi="Ebrima"/>
                <w:sz w:val="18"/>
                <w:szCs w:val="18"/>
              </w:rPr>
            </w:pPr>
          </w:p>
          <w:p w14:paraId="0291193F" w14:textId="77777777" w:rsidR="00CD4A88" w:rsidRPr="004D4EA6" w:rsidRDefault="00CD4A88" w:rsidP="00CA3FFD">
            <w:pPr>
              <w:rPr>
                <w:rFonts w:ascii="Ebrima" w:eastAsia="Calibri" w:hAnsi="Ebrima"/>
                <w:sz w:val="18"/>
                <w:szCs w:val="18"/>
              </w:rPr>
            </w:pPr>
            <w:r w:rsidRPr="004D4EA6">
              <w:rPr>
                <w:rFonts w:ascii="Ebrima" w:eastAsia="Calibri" w:hAnsi="Ebrima"/>
                <w:sz w:val="18"/>
                <w:szCs w:val="18"/>
              </w:rPr>
              <w:t>Zakon o procjeni vrijednosti nekretnina („Narodne novine“, broj 78/15)</w:t>
            </w:r>
          </w:p>
          <w:p w14:paraId="13823D1D" w14:textId="77777777" w:rsidR="00CD4A88" w:rsidRPr="004D4EA6" w:rsidRDefault="00CD4A88" w:rsidP="00CA3FFD">
            <w:pPr>
              <w:rPr>
                <w:rFonts w:ascii="Ebrima" w:eastAsia="Calibri" w:hAnsi="Ebrima"/>
                <w:sz w:val="18"/>
                <w:szCs w:val="18"/>
              </w:rPr>
            </w:pPr>
          </w:p>
          <w:p w14:paraId="066F2FFF" w14:textId="77777777" w:rsidR="00CD4A88" w:rsidRPr="004D4EA6" w:rsidRDefault="00CD4A88" w:rsidP="00CA3FFD">
            <w:pPr>
              <w:rPr>
                <w:rFonts w:ascii="Ebrima" w:eastAsia="Calibri" w:hAnsi="Ebrima"/>
                <w:sz w:val="20"/>
                <w:szCs w:val="20"/>
              </w:rPr>
            </w:pPr>
            <w:r w:rsidRPr="004D4EA6">
              <w:rPr>
                <w:rFonts w:ascii="Ebrima" w:eastAsia="Calibri" w:hAnsi="Ebrima"/>
                <w:sz w:val="18"/>
                <w:szCs w:val="18"/>
              </w:rPr>
              <w:t xml:space="preserve">Pravilnik o informacijskom sustavu tržišta nekretnina </w:t>
            </w:r>
            <w:r w:rsidRPr="004D4EA6">
              <w:rPr>
                <w:rFonts w:ascii="Ebrima" w:eastAsia="Calibri" w:hAnsi="Ebrima"/>
                <w:sz w:val="18"/>
                <w:szCs w:val="18"/>
              </w:rPr>
              <w:lastRenderedPageBreak/>
              <w:t>(„Narodne novine“, broj 114/15, 122/15)</w:t>
            </w:r>
          </w:p>
        </w:tc>
        <w:tc>
          <w:tcPr>
            <w:tcW w:w="0" w:type="auto"/>
            <w:vAlign w:val="center"/>
          </w:tcPr>
          <w:p w14:paraId="7291056D"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lastRenderedPageBreak/>
              <w:t>Godišnji plan rješavanja imovinskopravnih odnosa vezanih uz infrastrukturne projekte</w:t>
            </w:r>
          </w:p>
        </w:tc>
        <w:tc>
          <w:tcPr>
            <w:tcW w:w="0" w:type="auto"/>
            <w:vAlign w:val="center"/>
          </w:tcPr>
          <w:p w14:paraId="408A24DA"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Rješavanje imovinskopravnih odnosa na nekretninama, kao osnovni preduvjet realizacije investicijskih projekata</w:t>
            </w:r>
          </w:p>
        </w:tc>
        <w:tc>
          <w:tcPr>
            <w:tcW w:w="0" w:type="auto"/>
            <w:vAlign w:val="center"/>
          </w:tcPr>
          <w:p w14:paraId="0EB49B96"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 infrastrukturnih projekata za koje je potrebno provoditi aktivnosti rješavanja imovinskopravnih odnosa</w:t>
            </w:r>
          </w:p>
        </w:tc>
        <w:tc>
          <w:tcPr>
            <w:tcW w:w="1749" w:type="dxa"/>
            <w:vAlign w:val="center"/>
          </w:tcPr>
          <w:p w14:paraId="41C17B8B"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36AD6A39" w14:textId="78D11D41"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704BB5">
              <w:rPr>
                <w:rFonts w:ascii="Ebrima" w:eastAsia="Calibri" w:hAnsi="Ebrima"/>
                <w:sz w:val="20"/>
                <w:szCs w:val="20"/>
              </w:rPr>
              <w:t>3</w:t>
            </w:r>
            <w:r w:rsidRPr="009D18C3">
              <w:rPr>
                <w:rFonts w:ascii="Ebrima" w:eastAsia="Calibri" w:hAnsi="Ebrima"/>
                <w:sz w:val="20"/>
                <w:szCs w:val="20"/>
              </w:rPr>
              <w:t>)</w:t>
            </w:r>
          </w:p>
          <w:p w14:paraId="35D0E7AC" w14:textId="34211128" w:rsidR="00CD4A88" w:rsidRPr="004D4EA6" w:rsidRDefault="00CD4A88" w:rsidP="00CD4A88">
            <w:pPr>
              <w:jc w:val="center"/>
              <w:rPr>
                <w:rFonts w:ascii="Ebrima" w:eastAsia="Calibri" w:hAnsi="Ebrima"/>
                <w:color w:val="000000"/>
                <w:sz w:val="20"/>
                <w:szCs w:val="20"/>
              </w:rPr>
            </w:pPr>
            <w:r w:rsidRPr="009D18C3">
              <w:rPr>
                <w:rFonts w:ascii="Ebrima" w:eastAsia="Calibri" w:hAnsi="Ebrima"/>
                <w:sz w:val="20"/>
                <w:szCs w:val="20"/>
              </w:rPr>
              <w:t>Ciljana (</w:t>
            </w:r>
            <w:r w:rsidR="00704BB5">
              <w:rPr>
                <w:rFonts w:ascii="Ebrima" w:eastAsia="Calibri" w:hAnsi="Ebrima"/>
                <w:sz w:val="20"/>
                <w:szCs w:val="20"/>
              </w:rPr>
              <w:t>3</w:t>
            </w:r>
            <w:r w:rsidRPr="009D18C3">
              <w:rPr>
                <w:rFonts w:ascii="Ebrima" w:eastAsia="Calibri" w:hAnsi="Ebrima"/>
                <w:sz w:val="20"/>
                <w:szCs w:val="20"/>
              </w:rPr>
              <w:t>)</w:t>
            </w:r>
          </w:p>
        </w:tc>
      </w:tr>
      <w:tr w:rsidR="00CD4A88" w:rsidRPr="004D4EA6" w14:paraId="3FB34D58" w14:textId="77777777" w:rsidTr="00E60770">
        <w:trPr>
          <w:trHeight w:val="2391"/>
        </w:trPr>
        <w:tc>
          <w:tcPr>
            <w:tcW w:w="0" w:type="auto"/>
            <w:vMerge/>
            <w:vAlign w:val="center"/>
          </w:tcPr>
          <w:p w14:paraId="05A32129" w14:textId="77777777" w:rsidR="00CD4A88" w:rsidRPr="004D4EA6" w:rsidRDefault="00CD4A88" w:rsidP="00CD4A88">
            <w:pPr>
              <w:spacing w:line="276" w:lineRule="auto"/>
              <w:jc w:val="center"/>
              <w:rPr>
                <w:rFonts w:ascii="Ebrima" w:eastAsia="Calibri" w:hAnsi="Ebrima"/>
                <w:sz w:val="20"/>
                <w:szCs w:val="20"/>
              </w:rPr>
            </w:pPr>
          </w:p>
        </w:tc>
        <w:tc>
          <w:tcPr>
            <w:tcW w:w="0" w:type="auto"/>
            <w:vMerge/>
            <w:vAlign w:val="center"/>
          </w:tcPr>
          <w:p w14:paraId="5E3BCF60" w14:textId="77777777" w:rsidR="00CD4A88" w:rsidRPr="004D4EA6" w:rsidRDefault="00CD4A88" w:rsidP="00CD4A88">
            <w:pPr>
              <w:jc w:val="center"/>
              <w:rPr>
                <w:rFonts w:ascii="Ebrima" w:eastAsia="Calibri" w:hAnsi="Ebrima"/>
                <w:sz w:val="20"/>
                <w:szCs w:val="20"/>
              </w:rPr>
            </w:pPr>
          </w:p>
        </w:tc>
        <w:tc>
          <w:tcPr>
            <w:tcW w:w="0" w:type="auto"/>
            <w:vAlign w:val="center"/>
          </w:tcPr>
          <w:p w14:paraId="378F7988"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Zamjena nekretnina</w:t>
            </w:r>
          </w:p>
        </w:tc>
        <w:tc>
          <w:tcPr>
            <w:tcW w:w="0" w:type="auto"/>
            <w:vAlign w:val="center"/>
          </w:tcPr>
          <w:p w14:paraId="16362037"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Sklapanje ugovora o zamjeni nekretnina</w:t>
            </w:r>
          </w:p>
        </w:tc>
        <w:tc>
          <w:tcPr>
            <w:tcW w:w="0" w:type="auto"/>
            <w:vAlign w:val="center"/>
          </w:tcPr>
          <w:p w14:paraId="357E8E3C"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 sklopljenih ugovora o zamjeni</w:t>
            </w:r>
          </w:p>
          <w:p w14:paraId="53236CBC"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nekretnina</w:t>
            </w:r>
          </w:p>
        </w:tc>
        <w:tc>
          <w:tcPr>
            <w:tcW w:w="1749" w:type="dxa"/>
            <w:vAlign w:val="center"/>
          </w:tcPr>
          <w:p w14:paraId="110F5971"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14E7022B" w14:textId="739BFB67"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D46C87" w:rsidRPr="009D18C3">
              <w:rPr>
                <w:rFonts w:ascii="Ebrima" w:eastAsia="Calibri" w:hAnsi="Ebrima"/>
                <w:sz w:val="20"/>
                <w:szCs w:val="20"/>
              </w:rPr>
              <w:t>0</w:t>
            </w:r>
            <w:r w:rsidR="00704BB5">
              <w:rPr>
                <w:rFonts w:ascii="Ebrima" w:eastAsia="Calibri" w:hAnsi="Ebrima"/>
                <w:sz w:val="20"/>
                <w:szCs w:val="20"/>
              </w:rPr>
              <w:t>)</w:t>
            </w:r>
          </w:p>
          <w:p w14:paraId="7D4AF559" w14:textId="66AFC00A" w:rsidR="00CD4A88" w:rsidRPr="004D4EA6" w:rsidRDefault="00CD4A88" w:rsidP="00CD4A88">
            <w:pPr>
              <w:jc w:val="center"/>
              <w:rPr>
                <w:rFonts w:ascii="Ebrima" w:eastAsia="Calibri" w:hAnsi="Ebrima"/>
                <w:color w:val="000000"/>
                <w:sz w:val="20"/>
                <w:szCs w:val="20"/>
              </w:rPr>
            </w:pPr>
            <w:r w:rsidRPr="009D18C3">
              <w:rPr>
                <w:rFonts w:ascii="Ebrima" w:eastAsia="Calibri" w:hAnsi="Ebrima"/>
                <w:sz w:val="20"/>
                <w:szCs w:val="20"/>
              </w:rPr>
              <w:t>Ciljana (</w:t>
            </w:r>
            <w:r w:rsidR="00D46C87" w:rsidRPr="009D18C3">
              <w:rPr>
                <w:rFonts w:ascii="Ebrima" w:eastAsia="Calibri" w:hAnsi="Ebrima"/>
                <w:sz w:val="20"/>
                <w:szCs w:val="20"/>
              </w:rPr>
              <w:t>1</w:t>
            </w:r>
            <w:r w:rsidRPr="009D18C3">
              <w:rPr>
                <w:rFonts w:ascii="Ebrima" w:eastAsia="Calibri" w:hAnsi="Ebrima"/>
                <w:sz w:val="20"/>
                <w:szCs w:val="20"/>
              </w:rPr>
              <w:t>)</w:t>
            </w:r>
          </w:p>
        </w:tc>
      </w:tr>
      <w:tr w:rsidR="00CD4A88" w:rsidRPr="004D4EA6" w14:paraId="3AE4AFB7" w14:textId="77777777" w:rsidTr="00E60770">
        <w:trPr>
          <w:trHeight w:val="1678"/>
        </w:trPr>
        <w:tc>
          <w:tcPr>
            <w:tcW w:w="0" w:type="auto"/>
            <w:vMerge/>
            <w:vAlign w:val="center"/>
          </w:tcPr>
          <w:p w14:paraId="5CAB061A" w14:textId="77777777" w:rsidR="00CD4A88" w:rsidRPr="004D4EA6" w:rsidRDefault="00CD4A88" w:rsidP="00CD4A88">
            <w:pPr>
              <w:spacing w:line="276" w:lineRule="auto"/>
              <w:jc w:val="center"/>
              <w:rPr>
                <w:rFonts w:ascii="Ebrima" w:eastAsia="Calibri" w:hAnsi="Ebrima"/>
                <w:sz w:val="20"/>
                <w:szCs w:val="20"/>
              </w:rPr>
            </w:pPr>
          </w:p>
        </w:tc>
        <w:tc>
          <w:tcPr>
            <w:tcW w:w="0" w:type="auto"/>
            <w:vMerge/>
            <w:vAlign w:val="center"/>
          </w:tcPr>
          <w:p w14:paraId="28160B2F" w14:textId="77777777" w:rsidR="00CD4A88" w:rsidRPr="004D4EA6" w:rsidRDefault="00CD4A88" w:rsidP="00CD4A88">
            <w:pPr>
              <w:jc w:val="center"/>
              <w:rPr>
                <w:rFonts w:ascii="Ebrima" w:eastAsia="Calibri" w:hAnsi="Ebrima"/>
                <w:sz w:val="20"/>
                <w:szCs w:val="20"/>
              </w:rPr>
            </w:pPr>
          </w:p>
        </w:tc>
        <w:tc>
          <w:tcPr>
            <w:tcW w:w="0" w:type="auto"/>
            <w:vAlign w:val="center"/>
          </w:tcPr>
          <w:p w14:paraId="70B7C796"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Razvrgnuće suvlasničke zajednice</w:t>
            </w:r>
          </w:p>
        </w:tc>
        <w:tc>
          <w:tcPr>
            <w:tcW w:w="0" w:type="auto"/>
            <w:vAlign w:val="center"/>
          </w:tcPr>
          <w:p w14:paraId="5570CA90" w14:textId="29E193FC"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Sklapanje sporazuma o razvrgnuću suvlasničke zajednice</w:t>
            </w:r>
            <w:r w:rsidR="00D46C87" w:rsidRPr="004D4EA6">
              <w:rPr>
                <w:rFonts w:ascii="Ebrima" w:eastAsia="Calibri" w:hAnsi="Ebrima"/>
                <w:sz w:val="20"/>
                <w:szCs w:val="20"/>
              </w:rPr>
              <w:t xml:space="preserve"> / sudske odluke</w:t>
            </w:r>
          </w:p>
        </w:tc>
        <w:tc>
          <w:tcPr>
            <w:tcW w:w="0" w:type="auto"/>
            <w:vAlign w:val="center"/>
          </w:tcPr>
          <w:p w14:paraId="6317E6EE"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 sklopljenih sporazuma o razvrgnuću suvlasničke zajednice</w:t>
            </w:r>
          </w:p>
        </w:tc>
        <w:tc>
          <w:tcPr>
            <w:tcW w:w="1749" w:type="dxa"/>
            <w:vAlign w:val="center"/>
          </w:tcPr>
          <w:p w14:paraId="27031287"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3BEA8542" w14:textId="5D97E414"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704BB5">
              <w:rPr>
                <w:rFonts w:ascii="Ebrima" w:eastAsia="Calibri" w:hAnsi="Ebrima"/>
                <w:sz w:val="20"/>
                <w:szCs w:val="20"/>
              </w:rPr>
              <w:t>3</w:t>
            </w:r>
            <w:r w:rsidRPr="009D18C3">
              <w:rPr>
                <w:rFonts w:ascii="Ebrima" w:eastAsia="Calibri" w:hAnsi="Ebrima"/>
                <w:sz w:val="20"/>
                <w:szCs w:val="20"/>
              </w:rPr>
              <w:t>)</w:t>
            </w:r>
          </w:p>
          <w:p w14:paraId="2F070201" w14:textId="2B265B56" w:rsidR="00CD4A88" w:rsidRPr="004D4EA6" w:rsidRDefault="00CD4A88" w:rsidP="00704BB5">
            <w:pPr>
              <w:jc w:val="center"/>
              <w:rPr>
                <w:rFonts w:ascii="Ebrima" w:eastAsia="Calibri" w:hAnsi="Ebrima"/>
                <w:color w:val="000000"/>
                <w:sz w:val="20"/>
                <w:szCs w:val="20"/>
              </w:rPr>
            </w:pPr>
            <w:r w:rsidRPr="009D18C3">
              <w:rPr>
                <w:rFonts w:ascii="Ebrima" w:eastAsia="Calibri" w:hAnsi="Ebrima"/>
                <w:sz w:val="20"/>
                <w:szCs w:val="20"/>
              </w:rPr>
              <w:t>Ciljana (</w:t>
            </w:r>
            <w:r w:rsidR="00704BB5">
              <w:rPr>
                <w:rFonts w:ascii="Ebrima" w:eastAsia="Calibri" w:hAnsi="Ebrima"/>
                <w:sz w:val="20"/>
                <w:szCs w:val="20"/>
              </w:rPr>
              <w:t>3</w:t>
            </w:r>
            <w:r w:rsidRPr="009D18C3">
              <w:rPr>
                <w:rFonts w:ascii="Ebrima" w:eastAsia="Calibri" w:hAnsi="Ebrima"/>
                <w:sz w:val="20"/>
                <w:szCs w:val="20"/>
              </w:rPr>
              <w:t>)</w:t>
            </w:r>
          </w:p>
        </w:tc>
      </w:tr>
      <w:tr w:rsidR="00CD4A88" w:rsidRPr="004D4EA6" w14:paraId="3DA6A6B5" w14:textId="77777777" w:rsidTr="00E60770">
        <w:trPr>
          <w:trHeight w:val="2122"/>
        </w:trPr>
        <w:tc>
          <w:tcPr>
            <w:tcW w:w="0" w:type="auto"/>
            <w:vMerge w:val="restart"/>
            <w:vAlign w:val="center"/>
          </w:tcPr>
          <w:p w14:paraId="7235C0AA" w14:textId="26405A49" w:rsidR="00CD4A88" w:rsidRPr="004D4EA6" w:rsidRDefault="00CD4A88" w:rsidP="00CD3D89">
            <w:pPr>
              <w:spacing w:line="276" w:lineRule="auto"/>
              <w:jc w:val="center"/>
              <w:rPr>
                <w:rFonts w:ascii="Ebrima" w:eastAsia="Calibri" w:hAnsi="Ebrima"/>
                <w:sz w:val="20"/>
                <w:szCs w:val="20"/>
              </w:rPr>
            </w:pPr>
            <w:r w:rsidRPr="004D4EA6">
              <w:rPr>
                <w:rFonts w:ascii="Ebrima" w:eastAsia="Calibri" w:hAnsi="Ebrima"/>
                <w:color w:val="000000" w:themeColor="text1"/>
                <w:sz w:val="20"/>
                <w:szCs w:val="20"/>
              </w:rPr>
              <w:lastRenderedPageBreak/>
              <w:t xml:space="preserve">Procjena </w:t>
            </w:r>
            <w:r w:rsidR="00E91A51" w:rsidRPr="004D4EA6">
              <w:rPr>
                <w:rFonts w:ascii="Ebrima" w:eastAsia="Calibri" w:hAnsi="Ebrima"/>
                <w:sz w:val="20"/>
                <w:szCs w:val="20"/>
              </w:rPr>
              <w:t>potencijala imovine Općine</w:t>
            </w:r>
            <w:r w:rsidR="00CF2465" w:rsidRPr="004D4EA6">
              <w:rPr>
                <w:rFonts w:ascii="Ebrima" w:eastAsia="Calibri" w:hAnsi="Ebrima"/>
                <w:sz w:val="20"/>
                <w:szCs w:val="20"/>
              </w:rPr>
              <w:t xml:space="preserve"> </w:t>
            </w:r>
            <w:r w:rsidRPr="004D4EA6">
              <w:rPr>
                <w:rFonts w:ascii="Ebrima" w:eastAsia="Calibri" w:hAnsi="Ebrima"/>
                <w:sz w:val="20"/>
                <w:szCs w:val="20"/>
              </w:rPr>
              <w:t>- snimanje, popis i ocjena realnog stanja imovine</w:t>
            </w:r>
          </w:p>
        </w:tc>
        <w:tc>
          <w:tcPr>
            <w:tcW w:w="0" w:type="auto"/>
            <w:vMerge/>
            <w:vAlign w:val="center"/>
          </w:tcPr>
          <w:p w14:paraId="132D3B03" w14:textId="77777777" w:rsidR="00CD4A88" w:rsidRPr="004D4EA6" w:rsidRDefault="00CD4A88" w:rsidP="00CD4A88">
            <w:pPr>
              <w:jc w:val="center"/>
              <w:rPr>
                <w:rFonts w:ascii="Ebrima" w:eastAsia="Calibri" w:hAnsi="Ebrima"/>
                <w:sz w:val="20"/>
                <w:szCs w:val="20"/>
              </w:rPr>
            </w:pPr>
          </w:p>
        </w:tc>
        <w:tc>
          <w:tcPr>
            <w:tcW w:w="0" w:type="auto"/>
            <w:vAlign w:val="center"/>
          </w:tcPr>
          <w:p w14:paraId="493DA24E"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Sklapanje okvirnog  ugovora sa sudskim vještakom građevinske struke (procjeniteljem)</w:t>
            </w:r>
          </w:p>
        </w:tc>
        <w:tc>
          <w:tcPr>
            <w:tcW w:w="0" w:type="auto"/>
            <w:vMerge w:val="restart"/>
            <w:vAlign w:val="center"/>
          </w:tcPr>
          <w:p w14:paraId="5C88575C"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0" w:type="auto"/>
            <w:vAlign w:val="center"/>
          </w:tcPr>
          <w:p w14:paraId="758C5A22"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 sklopljenih ugovora godišnje</w:t>
            </w:r>
          </w:p>
        </w:tc>
        <w:tc>
          <w:tcPr>
            <w:tcW w:w="1749" w:type="dxa"/>
            <w:vAlign w:val="center"/>
          </w:tcPr>
          <w:p w14:paraId="246AB1E8"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2C37C5F5" w14:textId="14540AF9"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D46C87" w:rsidRPr="009D18C3">
              <w:rPr>
                <w:rFonts w:ascii="Ebrima" w:eastAsia="Calibri" w:hAnsi="Ebrima"/>
                <w:sz w:val="20"/>
                <w:szCs w:val="20"/>
              </w:rPr>
              <w:t>1</w:t>
            </w:r>
            <w:r w:rsidRPr="009D18C3">
              <w:rPr>
                <w:rFonts w:ascii="Ebrima" w:eastAsia="Calibri" w:hAnsi="Ebrima"/>
                <w:sz w:val="20"/>
                <w:szCs w:val="20"/>
              </w:rPr>
              <w:t>)</w:t>
            </w:r>
          </w:p>
          <w:p w14:paraId="72B21614" w14:textId="61EBFF52"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Ciljana (</w:t>
            </w:r>
            <w:r w:rsidR="00D46C87" w:rsidRPr="009D18C3">
              <w:rPr>
                <w:rFonts w:ascii="Ebrima" w:eastAsia="Calibri" w:hAnsi="Ebrima"/>
                <w:sz w:val="20"/>
                <w:szCs w:val="20"/>
              </w:rPr>
              <w:t>1</w:t>
            </w:r>
            <w:r w:rsidRPr="009D18C3">
              <w:rPr>
                <w:rFonts w:ascii="Ebrima" w:eastAsia="Calibri" w:hAnsi="Ebrima"/>
                <w:sz w:val="20"/>
                <w:szCs w:val="20"/>
              </w:rPr>
              <w:t>)</w:t>
            </w:r>
          </w:p>
          <w:p w14:paraId="3505E172" w14:textId="77777777" w:rsidR="00CD4A88" w:rsidRPr="009D18C3" w:rsidRDefault="00CD4A88" w:rsidP="00CD4A88">
            <w:pPr>
              <w:rPr>
                <w:rFonts w:ascii="Ebrima" w:eastAsia="Calibri" w:hAnsi="Ebrima"/>
                <w:sz w:val="20"/>
                <w:szCs w:val="20"/>
              </w:rPr>
            </w:pPr>
          </w:p>
        </w:tc>
      </w:tr>
      <w:tr w:rsidR="00CD4A88" w:rsidRPr="004D4EA6" w14:paraId="600F571F" w14:textId="77777777" w:rsidTr="00E60770">
        <w:trPr>
          <w:trHeight w:val="2260"/>
        </w:trPr>
        <w:tc>
          <w:tcPr>
            <w:tcW w:w="0" w:type="auto"/>
            <w:vMerge/>
            <w:vAlign w:val="center"/>
          </w:tcPr>
          <w:p w14:paraId="3D5654DB" w14:textId="77777777" w:rsidR="00CD4A88" w:rsidRPr="004D4EA6" w:rsidRDefault="00CD4A88" w:rsidP="00CD4A88">
            <w:pPr>
              <w:spacing w:line="276" w:lineRule="auto"/>
              <w:jc w:val="center"/>
              <w:rPr>
                <w:rFonts w:ascii="Ebrima" w:eastAsia="Calibri" w:hAnsi="Ebrima"/>
                <w:sz w:val="20"/>
                <w:szCs w:val="20"/>
              </w:rPr>
            </w:pPr>
          </w:p>
        </w:tc>
        <w:tc>
          <w:tcPr>
            <w:tcW w:w="0" w:type="auto"/>
            <w:vMerge/>
            <w:vAlign w:val="center"/>
          </w:tcPr>
          <w:p w14:paraId="34022D00" w14:textId="77777777" w:rsidR="00CD4A88" w:rsidRPr="004D4EA6" w:rsidRDefault="00CD4A88" w:rsidP="00CD4A88">
            <w:pPr>
              <w:jc w:val="center"/>
              <w:rPr>
                <w:rFonts w:ascii="Ebrima" w:eastAsia="Calibri" w:hAnsi="Ebrima"/>
                <w:sz w:val="20"/>
                <w:szCs w:val="20"/>
              </w:rPr>
            </w:pPr>
          </w:p>
        </w:tc>
        <w:tc>
          <w:tcPr>
            <w:tcW w:w="0" w:type="auto"/>
            <w:vAlign w:val="center"/>
          </w:tcPr>
          <w:p w14:paraId="528531DD"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Procjena (utvrđivanje) vrijednosti nekretnina</w:t>
            </w:r>
          </w:p>
        </w:tc>
        <w:tc>
          <w:tcPr>
            <w:tcW w:w="0" w:type="auto"/>
            <w:vMerge/>
            <w:vAlign w:val="center"/>
          </w:tcPr>
          <w:p w14:paraId="5AD6D575" w14:textId="77777777" w:rsidR="00CD4A88" w:rsidRPr="004D4EA6" w:rsidRDefault="00CD4A88" w:rsidP="00CD4A88">
            <w:pPr>
              <w:jc w:val="center"/>
              <w:rPr>
                <w:rFonts w:ascii="Ebrima" w:eastAsia="Calibri" w:hAnsi="Ebrima"/>
                <w:sz w:val="20"/>
                <w:szCs w:val="20"/>
              </w:rPr>
            </w:pPr>
          </w:p>
        </w:tc>
        <w:tc>
          <w:tcPr>
            <w:tcW w:w="0" w:type="auto"/>
            <w:vAlign w:val="center"/>
          </w:tcPr>
          <w:p w14:paraId="7EC7D21A"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 procijenjenih nekretnina</w:t>
            </w:r>
          </w:p>
        </w:tc>
        <w:tc>
          <w:tcPr>
            <w:tcW w:w="1749" w:type="dxa"/>
            <w:vAlign w:val="center"/>
          </w:tcPr>
          <w:p w14:paraId="52D41F2A"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2EBC6181" w14:textId="0CD4012B"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D46C87" w:rsidRPr="009D18C3">
              <w:rPr>
                <w:rFonts w:ascii="Ebrima" w:eastAsia="Calibri" w:hAnsi="Ebrima"/>
                <w:sz w:val="20"/>
                <w:szCs w:val="20"/>
              </w:rPr>
              <w:t>20</w:t>
            </w:r>
            <w:r w:rsidRPr="009D18C3">
              <w:rPr>
                <w:rFonts w:ascii="Ebrima" w:eastAsia="Calibri" w:hAnsi="Ebrima"/>
                <w:sz w:val="20"/>
                <w:szCs w:val="20"/>
              </w:rPr>
              <w:t>)</w:t>
            </w:r>
          </w:p>
          <w:p w14:paraId="0BF56423" w14:textId="3C6570D4"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Ciljana (</w:t>
            </w:r>
            <w:r w:rsidR="00D46C87" w:rsidRPr="009D18C3">
              <w:rPr>
                <w:rFonts w:ascii="Ebrima" w:eastAsia="Calibri" w:hAnsi="Ebrima"/>
                <w:sz w:val="20"/>
                <w:szCs w:val="20"/>
              </w:rPr>
              <w:t>20</w:t>
            </w:r>
            <w:r w:rsidRPr="009D18C3">
              <w:rPr>
                <w:rFonts w:ascii="Ebrima" w:eastAsia="Calibri" w:hAnsi="Ebrima"/>
                <w:sz w:val="20"/>
                <w:szCs w:val="20"/>
              </w:rPr>
              <w:t>)</w:t>
            </w:r>
          </w:p>
        </w:tc>
      </w:tr>
    </w:tbl>
    <w:p w14:paraId="728020D0" w14:textId="77777777" w:rsidR="00CD4A88" w:rsidRPr="004D4EA6" w:rsidRDefault="00CD4A88" w:rsidP="00F53E72">
      <w:pPr>
        <w:spacing w:line="276" w:lineRule="auto"/>
        <w:contextualSpacing/>
        <w:jc w:val="both"/>
        <w:rPr>
          <w:rFonts w:ascii="Ebrima" w:eastAsia="Arial" w:hAnsi="Ebrima" w:cs="Arial"/>
          <w:color w:val="FF0000"/>
          <w:szCs w:val="22"/>
        </w:rPr>
      </w:pPr>
    </w:p>
    <w:p w14:paraId="6BECDAD9" w14:textId="77777777" w:rsidR="00CD4A88" w:rsidRPr="004D4EA6" w:rsidRDefault="00CD4A88" w:rsidP="00F53E72">
      <w:pPr>
        <w:spacing w:line="276" w:lineRule="auto"/>
        <w:contextualSpacing/>
        <w:jc w:val="both"/>
        <w:rPr>
          <w:rFonts w:ascii="Ebrima" w:eastAsia="Arial" w:hAnsi="Ebrima" w:cs="Arial"/>
          <w:color w:val="FF0000"/>
          <w:szCs w:val="22"/>
        </w:rPr>
      </w:pPr>
    </w:p>
    <w:p w14:paraId="51916039" w14:textId="77777777" w:rsidR="00CD4A88" w:rsidRDefault="00CD4A88" w:rsidP="00F53E72">
      <w:pPr>
        <w:spacing w:line="276" w:lineRule="auto"/>
        <w:contextualSpacing/>
        <w:jc w:val="both"/>
        <w:rPr>
          <w:rFonts w:ascii="Ebrima" w:eastAsia="Arial" w:hAnsi="Ebrima" w:cs="Arial"/>
          <w:color w:val="FF0000"/>
          <w:szCs w:val="22"/>
        </w:rPr>
      </w:pPr>
    </w:p>
    <w:p w14:paraId="284F8FD3" w14:textId="77777777" w:rsidR="009D18C3" w:rsidRDefault="009D18C3" w:rsidP="00F53E72">
      <w:pPr>
        <w:spacing w:line="276" w:lineRule="auto"/>
        <w:contextualSpacing/>
        <w:jc w:val="both"/>
        <w:rPr>
          <w:rFonts w:ascii="Ebrima" w:eastAsia="Arial" w:hAnsi="Ebrima" w:cs="Arial"/>
          <w:color w:val="FF0000"/>
          <w:szCs w:val="22"/>
        </w:rPr>
      </w:pPr>
    </w:p>
    <w:p w14:paraId="23BDA504" w14:textId="77777777" w:rsidR="009D18C3" w:rsidRDefault="009D18C3" w:rsidP="00F53E72">
      <w:pPr>
        <w:spacing w:line="276" w:lineRule="auto"/>
        <w:contextualSpacing/>
        <w:jc w:val="both"/>
        <w:rPr>
          <w:rFonts w:ascii="Ebrima" w:eastAsia="Arial" w:hAnsi="Ebrima" w:cs="Arial"/>
          <w:color w:val="FF0000"/>
          <w:szCs w:val="22"/>
        </w:rPr>
      </w:pPr>
    </w:p>
    <w:p w14:paraId="15F645C8" w14:textId="77777777" w:rsidR="009D18C3" w:rsidRDefault="009D18C3" w:rsidP="00F53E72">
      <w:pPr>
        <w:spacing w:line="276" w:lineRule="auto"/>
        <w:contextualSpacing/>
        <w:jc w:val="both"/>
        <w:rPr>
          <w:rFonts w:ascii="Ebrima" w:eastAsia="Arial" w:hAnsi="Ebrima" w:cs="Arial"/>
          <w:color w:val="FF0000"/>
          <w:szCs w:val="22"/>
        </w:rPr>
      </w:pPr>
    </w:p>
    <w:p w14:paraId="5C6CD03C" w14:textId="77777777" w:rsidR="009D18C3" w:rsidRDefault="009D18C3" w:rsidP="00F53E72">
      <w:pPr>
        <w:spacing w:line="276" w:lineRule="auto"/>
        <w:contextualSpacing/>
        <w:jc w:val="both"/>
        <w:rPr>
          <w:rFonts w:ascii="Ebrima" w:eastAsia="Arial" w:hAnsi="Ebrima" w:cs="Arial"/>
          <w:color w:val="FF0000"/>
          <w:szCs w:val="22"/>
        </w:rPr>
      </w:pPr>
    </w:p>
    <w:p w14:paraId="4784C3CF" w14:textId="77777777" w:rsidR="009D18C3" w:rsidRDefault="009D18C3" w:rsidP="00F53E72">
      <w:pPr>
        <w:spacing w:line="276" w:lineRule="auto"/>
        <w:contextualSpacing/>
        <w:jc w:val="both"/>
        <w:rPr>
          <w:rFonts w:ascii="Ebrima" w:eastAsia="Arial" w:hAnsi="Ebrima" w:cs="Arial"/>
          <w:color w:val="FF0000"/>
          <w:szCs w:val="22"/>
        </w:rPr>
      </w:pPr>
    </w:p>
    <w:p w14:paraId="24F35351" w14:textId="77777777" w:rsidR="009D18C3" w:rsidRDefault="009D18C3" w:rsidP="00F53E72">
      <w:pPr>
        <w:spacing w:line="276" w:lineRule="auto"/>
        <w:contextualSpacing/>
        <w:jc w:val="both"/>
        <w:rPr>
          <w:rFonts w:ascii="Ebrima" w:eastAsia="Arial" w:hAnsi="Ebrima" w:cs="Arial"/>
          <w:color w:val="FF0000"/>
          <w:szCs w:val="22"/>
        </w:rPr>
      </w:pPr>
    </w:p>
    <w:p w14:paraId="3920E383" w14:textId="77777777" w:rsidR="009D18C3" w:rsidRDefault="009D18C3" w:rsidP="00F53E72">
      <w:pPr>
        <w:spacing w:line="276" w:lineRule="auto"/>
        <w:contextualSpacing/>
        <w:jc w:val="both"/>
        <w:rPr>
          <w:rFonts w:ascii="Ebrima" w:eastAsia="Arial" w:hAnsi="Ebrima" w:cs="Arial"/>
          <w:color w:val="FF0000"/>
          <w:szCs w:val="22"/>
        </w:rPr>
      </w:pPr>
    </w:p>
    <w:p w14:paraId="4495BA2A" w14:textId="77777777" w:rsidR="009D18C3" w:rsidRDefault="009D18C3" w:rsidP="00F53E72">
      <w:pPr>
        <w:spacing w:line="276" w:lineRule="auto"/>
        <w:contextualSpacing/>
        <w:jc w:val="both"/>
        <w:rPr>
          <w:rFonts w:ascii="Ebrima" w:eastAsia="Arial" w:hAnsi="Ebrima" w:cs="Arial"/>
          <w:color w:val="FF0000"/>
          <w:szCs w:val="22"/>
        </w:rPr>
      </w:pPr>
    </w:p>
    <w:p w14:paraId="707E419B" w14:textId="77777777" w:rsidR="009D18C3" w:rsidRPr="004D4EA6" w:rsidRDefault="009D18C3" w:rsidP="00F53E72">
      <w:pPr>
        <w:spacing w:line="276" w:lineRule="auto"/>
        <w:contextualSpacing/>
        <w:jc w:val="both"/>
        <w:rPr>
          <w:rFonts w:ascii="Ebrima" w:eastAsia="Arial" w:hAnsi="Ebrima" w:cs="Arial"/>
          <w:color w:val="FF0000"/>
          <w:szCs w:val="22"/>
        </w:rPr>
      </w:pPr>
    </w:p>
    <w:tbl>
      <w:tblPr>
        <w:tblStyle w:val="TableGrid3"/>
        <w:tblW w:w="0" w:type="auto"/>
        <w:tblLook w:val="04A0" w:firstRow="1" w:lastRow="0" w:firstColumn="1" w:lastColumn="0" w:noHBand="0" w:noVBand="1"/>
      </w:tblPr>
      <w:tblGrid>
        <w:gridCol w:w="1872"/>
        <w:gridCol w:w="3079"/>
        <w:gridCol w:w="2039"/>
        <w:gridCol w:w="2009"/>
        <w:gridCol w:w="1717"/>
        <w:gridCol w:w="1749"/>
        <w:gridCol w:w="2517"/>
      </w:tblGrid>
      <w:tr w:rsidR="00CD4A88" w:rsidRPr="004D4EA6" w14:paraId="2E5D81FF" w14:textId="77777777" w:rsidTr="00BF159A">
        <w:tc>
          <w:tcPr>
            <w:tcW w:w="0" w:type="auto"/>
            <w:gridSpan w:val="7"/>
            <w:shd w:val="clear" w:color="auto" w:fill="C00000"/>
            <w:vAlign w:val="center"/>
          </w:tcPr>
          <w:p w14:paraId="765AE983" w14:textId="77777777" w:rsidR="00CD4A88" w:rsidRPr="004D4EA6" w:rsidRDefault="00CD4A88" w:rsidP="00CD4A88">
            <w:pPr>
              <w:jc w:val="center"/>
              <w:rPr>
                <w:rFonts w:ascii="Ebrima" w:eastAsia="Calibri" w:hAnsi="Ebrima"/>
                <w:b/>
                <w:color w:val="FFFFFF" w:themeColor="background1"/>
              </w:rPr>
            </w:pPr>
            <w:r w:rsidRPr="004D4EA6">
              <w:rPr>
                <w:rFonts w:ascii="Ebrima" w:eastAsia="Calibri" w:hAnsi="Ebrima"/>
                <w:b/>
                <w:color w:val="FFFFFF" w:themeColor="background1"/>
              </w:rPr>
              <w:lastRenderedPageBreak/>
              <w:t xml:space="preserve">NORMATIVNO UREDITI UPRAVLJANJE I RASPOLAGANJE SVIM POJAVNIM OBLICIMA NEKRETNINA </w:t>
            </w:r>
          </w:p>
          <w:p w14:paraId="18BD39C2" w14:textId="71EDB8C6" w:rsidR="00CD4A88" w:rsidRPr="004D4EA6" w:rsidRDefault="00CD4A88" w:rsidP="00FA5337">
            <w:pPr>
              <w:jc w:val="center"/>
              <w:rPr>
                <w:rFonts w:ascii="Ebrima" w:eastAsia="Calibri" w:hAnsi="Ebrima"/>
                <w:color w:val="FFFFFF" w:themeColor="background1"/>
                <w:sz w:val="22"/>
                <w:szCs w:val="22"/>
              </w:rPr>
            </w:pPr>
            <w:r w:rsidRPr="004D4EA6">
              <w:rPr>
                <w:rFonts w:ascii="Ebrima" w:eastAsia="Calibri" w:hAnsi="Ebrima"/>
                <w:color w:val="FFFFFF" w:themeColor="background1"/>
                <w:sz w:val="22"/>
                <w:szCs w:val="22"/>
              </w:rPr>
              <w:t xml:space="preserve">Razdoblje: siječanj – prosinac </w:t>
            </w:r>
            <w:r w:rsidR="00AD02AB" w:rsidRPr="004D4EA6">
              <w:rPr>
                <w:rFonts w:ascii="Ebrima" w:eastAsia="Calibri" w:hAnsi="Ebrima"/>
                <w:color w:val="FFFFFF" w:themeColor="background1"/>
                <w:sz w:val="22"/>
                <w:szCs w:val="22"/>
              </w:rPr>
              <w:t>202</w:t>
            </w:r>
            <w:r w:rsidR="00FA5337">
              <w:rPr>
                <w:rFonts w:ascii="Ebrima" w:eastAsia="Calibri" w:hAnsi="Ebrima"/>
                <w:color w:val="FFFFFF" w:themeColor="background1"/>
                <w:sz w:val="22"/>
                <w:szCs w:val="22"/>
              </w:rPr>
              <w:t>5</w:t>
            </w:r>
            <w:r w:rsidR="00A55560" w:rsidRPr="004D4EA6">
              <w:rPr>
                <w:rFonts w:ascii="Ebrima" w:eastAsia="Calibri" w:hAnsi="Ebrima"/>
                <w:color w:val="FFFFFF" w:themeColor="background1"/>
                <w:sz w:val="22"/>
                <w:szCs w:val="22"/>
              </w:rPr>
              <w:t>.</w:t>
            </w:r>
          </w:p>
        </w:tc>
      </w:tr>
      <w:tr w:rsidR="008E6129" w:rsidRPr="004D4EA6" w14:paraId="57DF940E" w14:textId="77777777" w:rsidTr="00BF159A">
        <w:tc>
          <w:tcPr>
            <w:tcW w:w="0" w:type="auto"/>
            <w:shd w:val="clear" w:color="auto" w:fill="E5B8B7" w:themeFill="accent2" w:themeFillTint="66"/>
            <w:vAlign w:val="center"/>
          </w:tcPr>
          <w:p w14:paraId="5450E828"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MJERA</w:t>
            </w:r>
          </w:p>
        </w:tc>
        <w:tc>
          <w:tcPr>
            <w:tcW w:w="0" w:type="auto"/>
            <w:shd w:val="clear" w:color="auto" w:fill="E5B8B7" w:themeFill="accent2" w:themeFillTint="66"/>
            <w:vAlign w:val="center"/>
          </w:tcPr>
          <w:p w14:paraId="3EE71C2D"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PRAVNO/UPRAVNI</w:t>
            </w:r>
          </w:p>
          <w:p w14:paraId="4330B56D"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INSTRUMENTI</w:t>
            </w:r>
          </w:p>
          <w:p w14:paraId="3EACF096"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PROVEDBE MJERE</w:t>
            </w:r>
          </w:p>
        </w:tc>
        <w:tc>
          <w:tcPr>
            <w:tcW w:w="0" w:type="auto"/>
            <w:shd w:val="clear" w:color="auto" w:fill="E5B8B7" w:themeFill="accent2" w:themeFillTint="66"/>
            <w:vAlign w:val="center"/>
          </w:tcPr>
          <w:p w14:paraId="0B968A1B"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AKTIVNOSTI/</w:t>
            </w:r>
          </w:p>
          <w:p w14:paraId="293CD898"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NAČIN</w:t>
            </w:r>
          </w:p>
          <w:p w14:paraId="1E4E0E32"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OSTVARENJA</w:t>
            </w:r>
          </w:p>
        </w:tc>
        <w:tc>
          <w:tcPr>
            <w:tcW w:w="0" w:type="auto"/>
            <w:shd w:val="clear" w:color="auto" w:fill="E5B8B7" w:themeFill="accent2" w:themeFillTint="66"/>
            <w:vAlign w:val="center"/>
          </w:tcPr>
          <w:p w14:paraId="338358E0"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OPIS AKTIVNOSTI</w:t>
            </w:r>
          </w:p>
        </w:tc>
        <w:tc>
          <w:tcPr>
            <w:tcW w:w="0" w:type="auto"/>
            <w:shd w:val="clear" w:color="auto" w:fill="E5B8B7" w:themeFill="accent2" w:themeFillTint="66"/>
            <w:vAlign w:val="center"/>
          </w:tcPr>
          <w:p w14:paraId="50F55281"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POKAZATELJI</w:t>
            </w:r>
          </w:p>
          <w:p w14:paraId="6E6B037D"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REZULTATA</w:t>
            </w:r>
          </w:p>
        </w:tc>
        <w:tc>
          <w:tcPr>
            <w:tcW w:w="1749" w:type="dxa"/>
            <w:shd w:val="clear" w:color="auto" w:fill="E5B8B7" w:themeFill="accent2" w:themeFillTint="66"/>
            <w:vAlign w:val="center"/>
          </w:tcPr>
          <w:p w14:paraId="1A71D071"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MJERNA JEDINICA ZA POKAZATELJ REZULTATA</w:t>
            </w:r>
          </w:p>
        </w:tc>
        <w:tc>
          <w:tcPr>
            <w:tcW w:w="2517" w:type="dxa"/>
            <w:shd w:val="clear" w:color="auto" w:fill="E5B8B7" w:themeFill="accent2" w:themeFillTint="66"/>
            <w:vAlign w:val="center"/>
          </w:tcPr>
          <w:p w14:paraId="1B56469C" w14:textId="77777777" w:rsidR="00CD4A88" w:rsidRPr="004D4EA6" w:rsidRDefault="00CD4A88" w:rsidP="00CD4A88">
            <w:pPr>
              <w:jc w:val="center"/>
              <w:rPr>
                <w:rFonts w:ascii="Ebrima" w:eastAsia="Calibri" w:hAnsi="Ebrima"/>
                <w:b/>
                <w:sz w:val="22"/>
                <w:szCs w:val="22"/>
              </w:rPr>
            </w:pPr>
            <w:r w:rsidRPr="004D4EA6">
              <w:rPr>
                <w:rFonts w:ascii="Ebrima" w:eastAsia="Calibri" w:hAnsi="Ebrima"/>
                <w:b/>
                <w:sz w:val="22"/>
                <w:szCs w:val="22"/>
              </w:rPr>
              <w:t>POLAZNA I CILJANA VRIJEDNOST MJERNE JEDINICE</w:t>
            </w:r>
          </w:p>
        </w:tc>
      </w:tr>
      <w:tr w:rsidR="008E6129" w:rsidRPr="004D4EA6" w14:paraId="0A3418D5" w14:textId="77777777" w:rsidTr="00E60770">
        <w:trPr>
          <w:trHeight w:val="1963"/>
        </w:trPr>
        <w:tc>
          <w:tcPr>
            <w:tcW w:w="0" w:type="auto"/>
            <w:vMerge w:val="restart"/>
            <w:vAlign w:val="center"/>
          </w:tcPr>
          <w:p w14:paraId="373FBE92" w14:textId="77777777" w:rsidR="008E6129" w:rsidRPr="004D4EA6" w:rsidRDefault="008E6129" w:rsidP="00CD4A88">
            <w:pPr>
              <w:spacing w:line="276" w:lineRule="auto"/>
              <w:jc w:val="center"/>
              <w:rPr>
                <w:rFonts w:ascii="Ebrima" w:eastAsia="Calibri" w:hAnsi="Ebrima"/>
                <w:sz w:val="20"/>
                <w:szCs w:val="20"/>
              </w:rPr>
            </w:pPr>
            <w:r w:rsidRPr="004D4EA6">
              <w:rPr>
                <w:rFonts w:ascii="Ebrima" w:eastAsia="Calibri" w:hAnsi="Ebrima"/>
                <w:sz w:val="20"/>
                <w:szCs w:val="20"/>
              </w:rPr>
              <w:t>Izmjene i dopune važećih strateških akata te izrada novih strateških akata  upravljanja imovinom</w:t>
            </w:r>
          </w:p>
        </w:tc>
        <w:tc>
          <w:tcPr>
            <w:tcW w:w="0" w:type="auto"/>
            <w:vMerge w:val="restart"/>
            <w:vAlign w:val="center"/>
          </w:tcPr>
          <w:p w14:paraId="237EA695" w14:textId="77777777" w:rsidR="008E6129" w:rsidRPr="004D4EA6" w:rsidRDefault="008E6129" w:rsidP="00CD4A88">
            <w:pPr>
              <w:jc w:val="center"/>
              <w:rPr>
                <w:rFonts w:ascii="Ebrima" w:eastAsia="Calibri" w:hAnsi="Ebrima"/>
                <w:sz w:val="18"/>
                <w:szCs w:val="18"/>
              </w:rPr>
            </w:pPr>
            <w:r w:rsidRPr="004D4EA6">
              <w:rPr>
                <w:rFonts w:ascii="Ebrima" w:eastAsia="Calibri" w:hAnsi="Ebrima"/>
                <w:sz w:val="18"/>
                <w:szCs w:val="18"/>
              </w:rPr>
              <w:t>Zakon o upravljanju državnom imovinom</w:t>
            </w:r>
          </w:p>
          <w:p w14:paraId="4CC956CE" w14:textId="77777777" w:rsidR="008E6129" w:rsidRPr="004D4EA6" w:rsidRDefault="008E6129" w:rsidP="00CD4A88">
            <w:pPr>
              <w:jc w:val="center"/>
              <w:rPr>
                <w:rFonts w:ascii="Ebrima" w:eastAsia="Calibri" w:hAnsi="Ebrima"/>
                <w:sz w:val="18"/>
                <w:szCs w:val="18"/>
              </w:rPr>
            </w:pPr>
            <w:r w:rsidRPr="004D4EA6">
              <w:rPr>
                <w:rFonts w:ascii="Ebrima" w:eastAsia="Calibri" w:hAnsi="Ebrima"/>
                <w:sz w:val="18"/>
                <w:szCs w:val="18"/>
              </w:rPr>
              <w:t>(„Narodne novine“, br. 52/18)</w:t>
            </w:r>
          </w:p>
          <w:p w14:paraId="6313EAE9" w14:textId="77777777" w:rsidR="008E6129" w:rsidRPr="004D4EA6" w:rsidRDefault="008E6129" w:rsidP="00CD4A88">
            <w:pPr>
              <w:jc w:val="center"/>
              <w:rPr>
                <w:rFonts w:ascii="Ebrima" w:eastAsia="Calibri" w:hAnsi="Ebrima"/>
                <w:sz w:val="18"/>
                <w:szCs w:val="18"/>
              </w:rPr>
            </w:pPr>
          </w:p>
          <w:p w14:paraId="0E27D0D4" w14:textId="77777777" w:rsidR="008E6129" w:rsidRPr="004D4EA6" w:rsidRDefault="008E6129" w:rsidP="00CD4A88">
            <w:pPr>
              <w:jc w:val="center"/>
              <w:rPr>
                <w:rFonts w:ascii="Ebrima" w:eastAsia="Calibri" w:hAnsi="Ebrima"/>
                <w:sz w:val="18"/>
                <w:szCs w:val="18"/>
              </w:rPr>
            </w:pPr>
            <w:r w:rsidRPr="004D4EA6">
              <w:rPr>
                <w:rFonts w:ascii="Ebrima" w:eastAsia="Calibri" w:hAnsi="Ebrima"/>
                <w:sz w:val="18"/>
                <w:szCs w:val="18"/>
              </w:rPr>
              <w:t>Zakon o lokalnoj i područnoj (regionalnoj) samoupravi („Narodne novine” broj 33/01, 60/01, 129/05, 109/07, 125/08, 36/09, 150/11, 144/12, 19/13, 137/15,  123/17, 98/19, 144/20)</w:t>
            </w:r>
          </w:p>
          <w:p w14:paraId="288302E0" w14:textId="77777777" w:rsidR="008E6129" w:rsidRPr="004D4EA6" w:rsidRDefault="008E6129" w:rsidP="00CD4A88">
            <w:pPr>
              <w:jc w:val="center"/>
              <w:rPr>
                <w:rFonts w:ascii="Ebrima" w:eastAsia="Calibri" w:hAnsi="Ebrima"/>
                <w:sz w:val="20"/>
                <w:szCs w:val="20"/>
              </w:rPr>
            </w:pPr>
          </w:p>
        </w:tc>
        <w:tc>
          <w:tcPr>
            <w:tcW w:w="0" w:type="auto"/>
            <w:vAlign w:val="center"/>
          </w:tcPr>
          <w:p w14:paraId="45120525" w14:textId="77777777" w:rsidR="008E6129" w:rsidRPr="004D4EA6" w:rsidRDefault="008E6129" w:rsidP="00CD4A88">
            <w:pPr>
              <w:jc w:val="center"/>
              <w:rPr>
                <w:rFonts w:ascii="Ebrima" w:eastAsia="Calibri" w:hAnsi="Ebrima"/>
                <w:sz w:val="20"/>
                <w:szCs w:val="20"/>
              </w:rPr>
            </w:pPr>
            <w:r w:rsidRPr="004D4EA6">
              <w:rPr>
                <w:rFonts w:ascii="Ebrima" w:eastAsia="Calibri" w:hAnsi="Ebrima"/>
                <w:sz w:val="20"/>
                <w:szCs w:val="20"/>
              </w:rPr>
              <w:t>Izrada Godišnjeg plana upravljanja imovinom</w:t>
            </w:r>
          </w:p>
        </w:tc>
        <w:tc>
          <w:tcPr>
            <w:tcW w:w="0" w:type="auto"/>
            <w:vAlign w:val="center"/>
          </w:tcPr>
          <w:p w14:paraId="5F5C3801" w14:textId="20E01040" w:rsidR="008E6129" w:rsidRPr="004D4EA6" w:rsidRDefault="008E6129" w:rsidP="00347F61">
            <w:pPr>
              <w:jc w:val="center"/>
              <w:rPr>
                <w:rFonts w:ascii="Ebrima" w:eastAsia="Calibri" w:hAnsi="Ebrima"/>
                <w:sz w:val="20"/>
                <w:szCs w:val="20"/>
              </w:rPr>
            </w:pPr>
            <w:r w:rsidRPr="004D4EA6">
              <w:rPr>
                <w:rFonts w:ascii="Ebrima" w:eastAsia="Calibri" w:hAnsi="Ebrima"/>
                <w:sz w:val="20"/>
                <w:szCs w:val="20"/>
              </w:rPr>
              <w:t>Izrada Pl</w:t>
            </w:r>
            <w:r w:rsidR="00AD02AB" w:rsidRPr="004D4EA6">
              <w:rPr>
                <w:rFonts w:ascii="Ebrima" w:eastAsia="Calibri" w:hAnsi="Ebrima"/>
                <w:sz w:val="20"/>
                <w:szCs w:val="20"/>
              </w:rPr>
              <w:t>ana upravljanja imovinom za 202</w:t>
            </w:r>
            <w:r w:rsidR="00347F61">
              <w:rPr>
                <w:rFonts w:ascii="Ebrima" w:eastAsia="Calibri" w:hAnsi="Ebrima"/>
                <w:sz w:val="20"/>
                <w:szCs w:val="20"/>
              </w:rPr>
              <w:t>5</w:t>
            </w:r>
            <w:r w:rsidRPr="004D4EA6">
              <w:rPr>
                <w:rFonts w:ascii="Ebrima" w:eastAsia="Calibri" w:hAnsi="Ebrima"/>
                <w:sz w:val="20"/>
                <w:szCs w:val="20"/>
              </w:rPr>
              <w:t>. godinu</w:t>
            </w:r>
          </w:p>
        </w:tc>
        <w:tc>
          <w:tcPr>
            <w:tcW w:w="0" w:type="auto"/>
            <w:vAlign w:val="center"/>
          </w:tcPr>
          <w:p w14:paraId="6FDD56DA" w14:textId="77777777" w:rsidR="008E6129" w:rsidRPr="004D4EA6" w:rsidRDefault="008E6129" w:rsidP="00CD4A88">
            <w:pPr>
              <w:jc w:val="center"/>
              <w:rPr>
                <w:rFonts w:ascii="Ebrima" w:eastAsia="Calibri" w:hAnsi="Ebrima"/>
                <w:sz w:val="20"/>
                <w:szCs w:val="20"/>
              </w:rPr>
            </w:pPr>
            <w:r w:rsidRPr="004D4EA6">
              <w:rPr>
                <w:rFonts w:ascii="Ebrima" w:eastAsia="Calibri" w:hAnsi="Ebrima"/>
                <w:sz w:val="20"/>
                <w:szCs w:val="20"/>
              </w:rPr>
              <w:t>Broj izrađenih dokumenata</w:t>
            </w:r>
          </w:p>
        </w:tc>
        <w:tc>
          <w:tcPr>
            <w:tcW w:w="1749" w:type="dxa"/>
            <w:vAlign w:val="center"/>
          </w:tcPr>
          <w:p w14:paraId="1959D6E5" w14:textId="77777777" w:rsidR="008E6129" w:rsidRPr="004D4EA6" w:rsidRDefault="008E6129"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2695BFAC" w14:textId="796B3662" w:rsidR="008E6129" w:rsidRPr="009D18C3" w:rsidRDefault="008E6129" w:rsidP="00CD4A88">
            <w:pPr>
              <w:jc w:val="center"/>
              <w:rPr>
                <w:rFonts w:ascii="Ebrima" w:eastAsia="Calibri" w:hAnsi="Ebrima"/>
                <w:sz w:val="20"/>
                <w:szCs w:val="20"/>
              </w:rPr>
            </w:pPr>
            <w:r w:rsidRPr="009D18C3">
              <w:rPr>
                <w:rFonts w:ascii="Ebrima" w:eastAsia="Calibri" w:hAnsi="Ebrima"/>
                <w:sz w:val="20"/>
                <w:szCs w:val="20"/>
              </w:rPr>
              <w:t>Polazna (</w:t>
            </w:r>
            <w:r w:rsidR="00D46C87" w:rsidRPr="009D18C3">
              <w:rPr>
                <w:rFonts w:ascii="Ebrima" w:eastAsia="Calibri" w:hAnsi="Ebrima"/>
                <w:sz w:val="20"/>
                <w:szCs w:val="20"/>
              </w:rPr>
              <w:t>1</w:t>
            </w:r>
            <w:r w:rsidRPr="009D18C3">
              <w:rPr>
                <w:rFonts w:ascii="Ebrima" w:eastAsia="Calibri" w:hAnsi="Ebrima"/>
                <w:sz w:val="20"/>
                <w:szCs w:val="20"/>
              </w:rPr>
              <w:t>)</w:t>
            </w:r>
          </w:p>
          <w:p w14:paraId="59E6F0F7" w14:textId="5417C26A" w:rsidR="008E6129" w:rsidRPr="009D18C3" w:rsidRDefault="008E6129" w:rsidP="00CD4A88">
            <w:pPr>
              <w:jc w:val="center"/>
              <w:rPr>
                <w:rFonts w:ascii="Ebrima" w:eastAsia="Calibri" w:hAnsi="Ebrima"/>
                <w:sz w:val="20"/>
                <w:szCs w:val="20"/>
              </w:rPr>
            </w:pPr>
            <w:r w:rsidRPr="009D18C3">
              <w:rPr>
                <w:rFonts w:ascii="Ebrima" w:eastAsia="Calibri" w:hAnsi="Ebrima"/>
                <w:sz w:val="20"/>
                <w:szCs w:val="20"/>
              </w:rPr>
              <w:t>Ciljana (</w:t>
            </w:r>
            <w:r w:rsidR="00D46C87" w:rsidRPr="009D18C3">
              <w:rPr>
                <w:rFonts w:ascii="Ebrima" w:eastAsia="Calibri" w:hAnsi="Ebrima"/>
                <w:sz w:val="20"/>
                <w:szCs w:val="20"/>
              </w:rPr>
              <w:t>1</w:t>
            </w:r>
            <w:r w:rsidRPr="009D18C3">
              <w:rPr>
                <w:rFonts w:ascii="Ebrima" w:eastAsia="Calibri" w:hAnsi="Ebrima"/>
                <w:sz w:val="20"/>
                <w:szCs w:val="20"/>
              </w:rPr>
              <w:t>)</w:t>
            </w:r>
          </w:p>
          <w:p w14:paraId="0BB71883" w14:textId="77777777" w:rsidR="008E6129" w:rsidRPr="009D18C3" w:rsidRDefault="008E6129" w:rsidP="00CD4A88">
            <w:pPr>
              <w:rPr>
                <w:rFonts w:ascii="Ebrima" w:eastAsia="Calibri" w:hAnsi="Ebrima"/>
                <w:sz w:val="20"/>
                <w:szCs w:val="20"/>
              </w:rPr>
            </w:pPr>
          </w:p>
        </w:tc>
      </w:tr>
      <w:tr w:rsidR="008E6129" w:rsidRPr="004D4EA6" w14:paraId="6E7207F9" w14:textId="77777777" w:rsidTr="00E60770">
        <w:trPr>
          <w:trHeight w:val="1963"/>
        </w:trPr>
        <w:tc>
          <w:tcPr>
            <w:tcW w:w="0" w:type="auto"/>
            <w:vMerge/>
            <w:vAlign w:val="center"/>
          </w:tcPr>
          <w:p w14:paraId="16250D75" w14:textId="77777777" w:rsidR="008E6129" w:rsidRPr="004D4EA6" w:rsidRDefault="008E6129" w:rsidP="00CD4A88">
            <w:pPr>
              <w:spacing w:line="276" w:lineRule="auto"/>
              <w:jc w:val="center"/>
              <w:rPr>
                <w:rFonts w:ascii="Ebrima" w:eastAsia="Calibri" w:hAnsi="Ebrima"/>
                <w:sz w:val="20"/>
                <w:szCs w:val="20"/>
              </w:rPr>
            </w:pPr>
          </w:p>
        </w:tc>
        <w:tc>
          <w:tcPr>
            <w:tcW w:w="0" w:type="auto"/>
            <w:vMerge/>
            <w:vAlign w:val="center"/>
          </w:tcPr>
          <w:p w14:paraId="26820611" w14:textId="77777777" w:rsidR="008E6129" w:rsidRPr="004D4EA6" w:rsidRDefault="008E6129" w:rsidP="00CD4A88">
            <w:pPr>
              <w:jc w:val="center"/>
              <w:rPr>
                <w:rFonts w:ascii="Ebrima" w:eastAsia="Calibri" w:hAnsi="Ebrima"/>
                <w:sz w:val="18"/>
                <w:szCs w:val="18"/>
              </w:rPr>
            </w:pPr>
          </w:p>
        </w:tc>
        <w:tc>
          <w:tcPr>
            <w:tcW w:w="0" w:type="auto"/>
            <w:vAlign w:val="center"/>
          </w:tcPr>
          <w:p w14:paraId="652F755E" w14:textId="4AEDF81C" w:rsidR="008E6129" w:rsidRPr="004D4EA6" w:rsidRDefault="008E6129" w:rsidP="00CD4A88">
            <w:pPr>
              <w:jc w:val="center"/>
              <w:rPr>
                <w:rFonts w:ascii="Ebrima" w:eastAsia="Calibri" w:hAnsi="Ebrima"/>
                <w:sz w:val="20"/>
                <w:szCs w:val="20"/>
              </w:rPr>
            </w:pPr>
            <w:r w:rsidRPr="004D4EA6">
              <w:rPr>
                <w:rFonts w:ascii="Ebrima" w:eastAsia="Calibri" w:hAnsi="Ebrima"/>
                <w:sz w:val="20"/>
                <w:szCs w:val="20"/>
              </w:rPr>
              <w:t>Izrada Strategije upravljanja i raspolaganja imovinom</w:t>
            </w:r>
          </w:p>
        </w:tc>
        <w:tc>
          <w:tcPr>
            <w:tcW w:w="0" w:type="auto"/>
            <w:vAlign w:val="center"/>
          </w:tcPr>
          <w:p w14:paraId="68B68404" w14:textId="61A5547B" w:rsidR="008E6129" w:rsidRPr="004D4EA6" w:rsidRDefault="008E6129" w:rsidP="00CD4A88">
            <w:pPr>
              <w:jc w:val="center"/>
              <w:rPr>
                <w:rFonts w:ascii="Ebrima" w:eastAsia="Calibri" w:hAnsi="Ebrima"/>
                <w:sz w:val="20"/>
                <w:szCs w:val="20"/>
              </w:rPr>
            </w:pPr>
            <w:r w:rsidRPr="004D4EA6">
              <w:rPr>
                <w:rFonts w:ascii="Ebrima" w:eastAsia="Calibri" w:hAnsi="Ebrima"/>
                <w:sz w:val="20"/>
                <w:szCs w:val="20"/>
              </w:rPr>
              <w:t xml:space="preserve">Izrada Strategije upravljanja i raspolaganja imovinom za razdoblje od </w:t>
            </w:r>
            <w:r w:rsidR="00CD3D89" w:rsidRPr="004D4EA6">
              <w:rPr>
                <w:rFonts w:ascii="Ebrima" w:eastAsia="Calibri" w:hAnsi="Ebrima"/>
                <w:sz w:val="20"/>
                <w:szCs w:val="20"/>
              </w:rPr>
              <w:t>2023.-</w:t>
            </w:r>
            <w:r w:rsidRPr="004D4EA6">
              <w:rPr>
                <w:rFonts w:ascii="Ebrima" w:eastAsia="Calibri" w:hAnsi="Ebrima"/>
                <w:sz w:val="20"/>
                <w:szCs w:val="20"/>
              </w:rPr>
              <w:t xml:space="preserve"> do </w:t>
            </w:r>
            <w:r w:rsidR="00CD3D89" w:rsidRPr="004D4EA6">
              <w:rPr>
                <w:rFonts w:ascii="Ebrima" w:eastAsia="Calibri" w:hAnsi="Ebrima"/>
                <w:sz w:val="20"/>
                <w:szCs w:val="20"/>
              </w:rPr>
              <w:t>2029</w:t>
            </w:r>
            <w:r w:rsidRPr="004D4EA6">
              <w:rPr>
                <w:rFonts w:ascii="Ebrima" w:eastAsia="Calibri" w:hAnsi="Ebrima"/>
                <w:sz w:val="20"/>
                <w:szCs w:val="20"/>
              </w:rPr>
              <w:t>. godine</w:t>
            </w:r>
          </w:p>
        </w:tc>
        <w:tc>
          <w:tcPr>
            <w:tcW w:w="0" w:type="auto"/>
            <w:vAlign w:val="center"/>
          </w:tcPr>
          <w:p w14:paraId="3CF38ABC" w14:textId="58D598DB" w:rsidR="008E6129" w:rsidRPr="004D4EA6" w:rsidRDefault="008E6129" w:rsidP="00CD4A88">
            <w:pPr>
              <w:jc w:val="center"/>
              <w:rPr>
                <w:rFonts w:ascii="Ebrima" w:eastAsia="Calibri" w:hAnsi="Ebrima"/>
                <w:sz w:val="20"/>
                <w:szCs w:val="20"/>
              </w:rPr>
            </w:pPr>
            <w:r w:rsidRPr="004D4EA6">
              <w:rPr>
                <w:rFonts w:ascii="Ebrima" w:eastAsia="Calibri" w:hAnsi="Ebrima"/>
                <w:sz w:val="20"/>
                <w:szCs w:val="20"/>
              </w:rPr>
              <w:t>Broj izrađenih dokumenata</w:t>
            </w:r>
          </w:p>
        </w:tc>
        <w:tc>
          <w:tcPr>
            <w:tcW w:w="1749" w:type="dxa"/>
            <w:vAlign w:val="center"/>
          </w:tcPr>
          <w:p w14:paraId="661E1CBF" w14:textId="064FA3E5" w:rsidR="008E6129" w:rsidRPr="004D4EA6" w:rsidRDefault="008E6129"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2673284C" w14:textId="0625F396" w:rsidR="008E6129" w:rsidRPr="009D18C3" w:rsidRDefault="008E6129" w:rsidP="008E6129">
            <w:pPr>
              <w:jc w:val="center"/>
              <w:rPr>
                <w:rFonts w:ascii="Ebrima" w:eastAsia="Calibri" w:hAnsi="Ebrima"/>
                <w:sz w:val="20"/>
                <w:szCs w:val="20"/>
              </w:rPr>
            </w:pPr>
            <w:r w:rsidRPr="009D18C3">
              <w:rPr>
                <w:rFonts w:ascii="Ebrima" w:eastAsia="Calibri" w:hAnsi="Ebrima"/>
                <w:sz w:val="20"/>
                <w:szCs w:val="20"/>
              </w:rPr>
              <w:t>Polazna (</w:t>
            </w:r>
            <w:r w:rsidR="00D46C87" w:rsidRPr="009D18C3">
              <w:rPr>
                <w:rFonts w:ascii="Ebrima" w:eastAsia="Calibri" w:hAnsi="Ebrima"/>
                <w:sz w:val="20"/>
                <w:szCs w:val="20"/>
              </w:rPr>
              <w:t>1</w:t>
            </w:r>
            <w:r w:rsidRPr="009D18C3">
              <w:rPr>
                <w:rFonts w:ascii="Ebrima" w:eastAsia="Calibri" w:hAnsi="Ebrima"/>
                <w:sz w:val="20"/>
                <w:szCs w:val="20"/>
              </w:rPr>
              <w:t>)</w:t>
            </w:r>
          </w:p>
          <w:p w14:paraId="2C41AC0C" w14:textId="24CE5FA9" w:rsidR="008E6129" w:rsidRPr="009D18C3" w:rsidRDefault="008E6129" w:rsidP="008E6129">
            <w:pPr>
              <w:jc w:val="center"/>
              <w:rPr>
                <w:rFonts w:ascii="Ebrima" w:eastAsia="Calibri" w:hAnsi="Ebrima"/>
                <w:sz w:val="20"/>
                <w:szCs w:val="20"/>
              </w:rPr>
            </w:pPr>
            <w:r w:rsidRPr="009D18C3">
              <w:rPr>
                <w:rFonts w:ascii="Ebrima" w:eastAsia="Calibri" w:hAnsi="Ebrima"/>
                <w:sz w:val="20"/>
                <w:szCs w:val="20"/>
              </w:rPr>
              <w:t>Ciljana (</w:t>
            </w:r>
            <w:r w:rsidR="00D46C87" w:rsidRPr="009D18C3">
              <w:rPr>
                <w:rFonts w:ascii="Ebrima" w:eastAsia="Calibri" w:hAnsi="Ebrima"/>
                <w:sz w:val="20"/>
                <w:szCs w:val="20"/>
              </w:rPr>
              <w:t>1</w:t>
            </w:r>
            <w:r w:rsidR="009D18C3">
              <w:rPr>
                <w:rFonts w:ascii="Ebrima" w:eastAsia="Calibri" w:hAnsi="Ebrima"/>
                <w:sz w:val="20"/>
                <w:szCs w:val="20"/>
              </w:rPr>
              <w:t>)</w:t>
            </w:r>
          </w:p>
        </w:tc>
      </w:tr>
      <w:tr w:rsidR="008E6129" w:rsidRPr="004D4EA6" w14:paraId="630E1FED" w14:textId="77777777" w:rsidTr="009E4A51">
        <w:trPr>
          <w:trHeight w:val="1560"/>
        </w:trPr>
        <w:tc>
          <w:tcPr>
            <w:tcW w:w="0" w:type="auto"/>
            <w:vMerge w:val="restart"/>
            <w:vAlign w:val="center"/>
          </w:tcPr>
          <w:p w14:paraId="0BA9628C" w14:textId="77777777" w:rsidR="00CD4A88" w:rsidRPr="004D4EA6" w:rsidRDefault="00CD4A88" w:rsidP="00CD4A88">
            <w:pPr>
              <w:spacing w:line="276" w:lineRule="auto"/>
              <w:jc w:val="center"/>
              <w:rPr>
                <w:rFonts w:ascii="Ebrima" w:eastAsia="Calibri" w:hAnsi="Ebrima"/>
                <w:sz w:val="20"/>
                <w:szCs w:val="20"/>
              </w:rPr>
            </w:pPr>
            <w:r w:rsidRPr="004D4EA6">
              <w:rPr>
                <w:rFonts w:ascii="Ebrima" w:eastAsia="Calibri" w:hAnsi="Ebrima"/>
                <w:sz w:val="20"/>
                <w:szCs w:val="20"/>
              </w:rPr>
              <w:t>Donošenje općih i pojedinačnih akata glede upravljanja imovinom</w:t>
            </w:r>
          </w:p>
        </w:tc>
        <w:tc>
          <w:tcPr>
            <w:tcW w:w="0" w:type="auto"/>
            <w:vMerge/>
            <w:vAlign w:val="center"/>
          </w:tcPr>
          <w:p w14:paraId="7C364D0D" w14:textId="77777777" w:rsidR="00CD4A88" w:rsidRPr="004D4EA6" w:rsidRDefault="00CD4A88" w:rsidP="00CD4A88">
            <w:pPr>
              <w:jc w:val="center"/>
              <w:rPr>
                <w:rFonts w:ascii="Ebrima" w:eastAsia="Calibri" w:hAnsi="Ebrima"/>
                <w:sz w:val="20"/>
                <w:szCs w:val="20"/>
              </w:rPr>
            </w:pPr>
          </w:p>
        </w:tc>
        <w:tc>
          <w:tcPr>
            <w:tcW w:w="0" w:type="auto"/>
            <w:vMerge w:val="restart"/>
            <w:vAlign w:val="center"/>
          </w:tcPr>
          <w:p w14:paraId="4A36F4C4"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Priprema, izrada i usvajanje općih i pojedinačnih akata glede upravljanja imovinom</w:t>
            </w:r>
          </w:p>
        </w:tc>
        <w:tc>
          <w:tcPr>
            <w:tcW w:w="0" w:type="auto"/>
            <w:vAlign w:val="center"/>
          </w:tcPr>
          <w:p w14:paraId="3958E596"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Donošenje općih akata upravljanja imovinom</w:t>
            </w:r>
          </w:p>
        </w:tc>
        <w:tc>
          <w:tcPr>
            <w:tcW w:w="0" w:type="auto"/>
            <w:vAlign w:val="center"/>
          </w:tcPr>
          <w:p w14:paraId="226C71ED"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p w14:paraId="355B610C"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donesenih općih akata</w:t>
            </w:r>
          </w:p>
        </w:tc>
        <w:tc>
          <w:tcPr>
            <w:tcW w:w="1749" w:type="dxa"/>
            <w:vAlign w:val="center"/>
          </w:tcPr>
          <w:p w14:paraId="0DA6DBEF"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555019BE" w14:textId="1E7B409D"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D46C87" w:rsidRPr="009D18C3">
              <w:rPr>
                <w:rFonts w:ascii="Ebrima" w:eastAsia="Calibri" w:hAnsi="Ebrima"/>
                <w:sz w:val="20"/>
                <w:szCs w:val="20"/>
              </w:rPr>
              <w:t>11</w:t>
            </w:r>
            <w:r w:rsidRPr="009D18C3">
              <w:rPr>
                <w:rFonts w:ascii="Ebrima" w:eastAsia="Calibri" w:hAnsi="Ebrima"/>
                <w:sz w:val="20"/>
                <w:szCs w:val="20"/>
              </w:rPr>
              <w:t>)</w:t>
            </w:r>
          </w:p>
          <w:p w14:paraId="7CF87785" w14:textId="74B21B31"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Ciljana (</w:t>
            </w:r>
            <w:r w:rsidR="00D46C87" w:rsidRPr="009D18C3">
              <w:rPr>
                <w:rFonts w:ascii="Ebrima" w:eastAsia="Calibri" w:hAnsi="Ebrima"/>
                <w:sz w:val="20"/>
                <w:szCs w:val="20"/>
              </w:rPr>
              <w:t>12</w:t>
            </w:r>
            <w:r w:rsidRPr="009D18C3">
              <w:rPr>
                <w:rFonts w:ascii="Ebrima" w:eastAsia="Calibri" w:hAnsi="Ebrima"/>
                <w:sz w:val="20"/>
                <w:szCs w:val="20"/>
              </w:rPr>
              <w:t>)</w:t>
            </w:r>
          </w:p>
        </w:tc>
      </w:tr>
      <w:tr w:rsidR="008E6129" w:rsidRPr="004D4EA6" w14:paraId="1FA466E7" w14:textId="77777777" w:rsidTr="00E60770">
        <w:trPr>
          <w:trHeight w:val="1552"/>
        </w:trPr>
        <w:tc>
          <w:tcPr>
            <w:tcW w:w="0" w:type="auto"/>
            <w:vMerge/>
            <w:vAlign w:val="center"/>
          </w:tcPr>
          <w:p w14:paraId="2FEBB59E" w14:textId="77777777" w:rsidR="00CD4A88" w:rsidRPr="004D4EA6" w:rsidRDefault="00CD4A88" w:rsidP="00CD4A88">
            <w:pPr>
              <w:spacing w:line="276" w:lineRule="auto"/>
              <w:jc w:val="center"/>
              <w:rPr>
                <w:rFonts w:ascii="Ebrima" w:eastAsia="Calibri" w:hAnsi="Ebrima"/>
                <w:sz w:val="20"/>
                <w:szCs w:val="20"/>
              </w:rPr>
            </w:pPr>
          </w:p>
        </w:tc>
        <w:tc>
          <w:tcPr>
            <w:tcW w:w="0" w:type="auto"/>
            <w:vMerge/>
            <w:vAlign w:val="center"/>
          </w:tcPr>
          <w:p w14:paraId="00A3452B" w14:textId="77777777" w:rsidR="00CD4A88" w:rsidRPr="004D4EA6" w:rsidRDefault="00CD4A88" w:rsidP="00CD4A88">
            <w:pPr>
              <w:jc w:val="center"/>
              <w:rPr>
                <w:rFonts w:ascii="Ebrima" w:eastAsia="Calibri" w:hAnsi="Ebrima"/>
                <w:sz w:val="20"/>
                <w:szCs w:val="20"/>
              </w:rPr>
            </w:pPr>
          </w:p>
        </w:tc>
        <w:tc>
          <w:tcPr>
            <w:tcW w:w="0" w:type="auto"/>
            <w:vMerge/>
            <w:vAlign w:val="center"/>
          </w:tcPr>
          <w:p w14:paraId="12A14323" w14:textId="77777777" w:rsidR="00CD4A88" w:rsidRPr="004D4EA6" w:rsidRDefault="00CD4A88" w:rsidP="00CD4A88">
            <w:pPr>
              <w:jc w:val="center"/>
              <w:rPr>
                <w:rFonts w:ascii="Ebrima" w:eastAsia="Calibri" w:hAnsi="Ebrima"/>
                <w:sz w:val="20"/>
                <w:szCs w:val="20"/>
              </w:rPr>
            </w:pPr>
          </w:p>
        </w:tc>
        <w:tc>
          <w:tcPr>
            <w:tcW w:w="0" w:type="auto"/>
            <w:vAlign w:val="center"/>
          </w:tcPr>
          <w:p w14:paraId="4F995840"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Donošenje pojedinačnih akata upravljanja imovinom</w:t>
            </w:r>
          </w:p>
        </w:tc>
        <w:tc>
          <w:tcPr>
            <w:tcW w:w="0" w:type="auto"/>
            <w:vAlign w:val="center"/>
          </w:tcPr>
          <w:p w14:paraId="48DB7FFB"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p w14:paraId="27C9918F"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donesenih pojedinačnih akata</w:t>
            </w:r>
          </w:p>
        </w:tc>
        <w:tc>
          <w:tcPr>
            <w:tcW w:w="1749" w:type="dxa"/>
            <w:vAlign w:val="center"/>
          </w:tcPr>
          <w:p w14:paraId="7AE1D876" w14:textId="77777777" w:rsidR="00CD4A88" w:rsidRPr="004D4EA6" w:rsidRDefault="00CD4A88" w:rsidP="00CD4A88">
            <w:pPr>
              <w:jc w:val="center"/>
              <w:rPr>
                <w:rFonts w:ascii="Ebrima" w:eastAsia="Calibri" w:hAnsi="Ebrima"/>
                <w:sz w:val="20"/>
                <w:szCs w:val="20"/>
              </w:rPr>
            </w:pPr>
            <w:r w:rsidRPr="004D4EA6">
              <w:rPr>
                <w:rFonts w:ascii="Ebrima" w:eastAsia="Calibri" w:hAnsi="Ebrima"/>
                <w:sz w:val="20"/>
                <w:szCs w:val="20"/>
              </w:rPr>
              <w:t>Broj</w:t>
            </w:r>
          </w:p>
        </w:tc>
        <w:tc>
          <w:tcPr>
            <w:tcW w:w="2517" w:type="dxa"/>
            <w:vAlign w:val="center"/>
          </w:tcPr>
          <w:p w14:paraId="453A2BF1" w14:textId="34D253EF"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Polazna (</w:t>
            </w:r>
            <w:r w:rsidR="00704BB5">
              <w:rPr>
                <w:rFonts w:ascii="Ebrima" w:eastAsia="Calibri" w:hAnsi="Ebrima"/>
                <w:sz w:val="20"/>
                <w:szCs w:val="20"/>
              </w:rPr>
              <w:t>10</w:t>
            </w:r>
            <w:r w:rsidRPr="009D18C3">
              <w:rPr>
                <w:rFonts w:ascii="Ebrima" w:eastAsia="Calibri" w:hAnsi="Ebrima"/>
                <w:sz w:val="20"/>
                <w:szCs w:val="20"/>
              </w:rPr>
              <w:t>)</w:t>
            </w:r>
          </w:p>
          <w:p w14:paraId="63B486CE" w14:textId="0E0ACF25" w:rsidR="00CD4A88" w:rsidRPr="009D18C3" w:rsidRDefault="00CD4A88" w:rsidP="00CD4A88">
            <w:pPr>
              <w:jc w:val="center"/>
              <w:rPr>
                <w:rFonts w:ascii="Ebrima" w:eastAsia="Calibri" w:hAnsi="Ebrima"/>
                <w:sz w:val="20"/>
                <w:szCs w:val="20"/>
              </w:rPr>
            </w:pPr>
            <w:r w:rsidRPr="009D18C3">
              <w:rPr>
                <w:rFonts w:ascii="Ebrima" w:eastAsia="Calibri" w:hAnsi="Ebrima"/>
                <w:sz w:val="20"/>
                <w:szCs w:val="20"/>
              </w:rPr>
              <w:t>Ciljana (</w:t>
            </w:r>
            <w:r w:rsidR="00704BB5">
              <w:rPr>
                <w:rFonts w:ascii="Ebrima" w:eastAsia="Calibri" w:hAnsi="Ebrima"/>
                <w:sz w:val="20"/>
                <w:szCs w:val="20"/>
              </w:rPr>
              <w:t>10</w:t>
            </w:r>
            <w:r w:rsidRPr="009D18C3">
              <w:rPr>
                <w:rFonts w:ascii="Ebrima" w:eastAsia="Calibri" w:hAnsi="Ebrima"/>
                <w:sz w:val="20"/>
                <w:szCs w:val="20"/>
              </w:rPr>
              <w:t>)</w:t>
            </w:r>
          </w:p>
        </w:tc>
      </w:tr>
    </w:tbl>
    <w:p w14:paraId="35A42CE4" w14:textId="7CD0A94B" w:rsidR="00CD4A88" w:rsidRPr="004D4EA6" w:rsidRDefault="00CD4A88" w:rsidP="00D6365D">
      <w:pPr>
        <w:spacing w:line="276" w:lineRule="auto"/>
        <w:contextualSpacing/>
        <w:jc w:val="both"/>
        <w:rPr>
          <w:rFonts w:ascii="Ebrima" w:eastAsia="Arial" w:hAnsi="Ebrima" w:cs="Arial"/>
          <w:color w:val="FF0000"/>
          <w:szCs w:val="22"/>
        </w:rPr>
      </w:pPr>
    </w:p>
    <w:sectPr w:rsidR="00CD4A88" w:rsidRPr="004D4EA6" w:rsidSect="00CD4A88">
      <w:footerReference w:type="first" r:id="rId15"/>
      <w:pgSz w:w="16838" w:h="11906" w:orient="landscape"/>
      <w:pgMar w:top="1133" w:right="993" w:bottom="1417" w:left="107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93862" w14:textId="77777777" w:rsidR="00804F76" w:rsidRDefault="00804F76" w:rsidP="00591328">
      <w:r>
        <w:separator/>
      </w:r>
    </w:p>
  </w:endnote>
  <w:endnote w:type="continuationSeparator" w:id="0">
    <w:p w14:paraId="6801968D" w14:textId="77777777" w:rsidR="00804F76" w:rsidRDefault="00804F76" w:rsidP="005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32227"/>
      <w:docPartObj>
        <w:docPartGallery w:val="Page Numbers (Bottom of Page)"/>
        <w:docPartUnique/>
      </w:docPartObj>
    </w:sdtPr>
    <w:sdtContent>
      <w:p w14:paraId="288F7821" w14:textId="676DDF92" w:rsidR="00C012B6" w:rsidRDefault="00C012B6">
        <w:pPr>
          <w:pStyle w:val="Podnoje"/>
          <w:jc w:val="center"/>
        </w:pPr>
        <w:r>
          <w:fldChar w:fldCharType="begin"/>
        </w:r>
        <w:r>
          <w:instrText>PAGE   \* MERGEFORMAT</w:instrText>
        </w:r>
        <w:r>
          <w:fldChar w:fldCharType="separate"/>
        </w:r>
        <w:r w:rsidR="00CE16B6">
          <w:rPr>
            <w:noProof/>
          </w:rPr>
          <w:t>29</w:t>
        </w:r>
        <w:r>
          <w:fldChar w:fldCharType="end"/>
        </w:r>
      </w:p>
    </w:sdtContent>
  </w:sdt>
  <w:p w14:paraId="536E73E4" w14:textId="77777777" w:rsidR="00C012B6" w:rsidRDefault="00C012B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27411"/>
      <w:docPartObj>
        <w:docPartGallery w:val="Page Numbers (Bottom of Page)"/>
        <w:docPartUnique/>
      </w:docPartObj>
    </w:sdtPr>
    <w:sdtContent>
      <w:p w14:paraId="4FAF0C91" w14:textId="1BD589A4" w:rsidR="00C012B6" w:rsidRDefault="00C012B6">
        <w:r>
          <w:rPr>
            <w:noProof/>
          </w:rPr>
          <mc:AlternateContent>
            <mc:Choice Requires="wps">
              <w:drawing>
                <wp:anchor distT="0" distB="0" distL="114300" distR="114300" simplePos="0" relativeHeight="251660288" behindDoc="0" locked="0" layoutInCell="1" allowOverlap="1" wp14:anchorId="70222033" wp14:editId="4D8A4F44">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CC7DE90" w14:textId="28A5BA28" w:rsidR="00C012B6" w:rsidRDefault="00C012B6">
                              <w:pPr>
                                <w:jc w:val="center"/>
                              </w:pPr>
                              <w:r>
                                <w:fldChar w:fldCharType="begin"/>
                              </w:r>
                              <w:r>
                                <w:instrText xml:space="preserve"> PAGE    \* MERGEFORMAT </w:instrText>
                              </w:r>
                              <w:r>
                                <w:fldChar w:fldCharType="separate"/>
                              </w:r>
                              <w:r w:rsidR="00CA6303">
                                <w:rPr>
                                  <w:noProof/>
                                </w:rPr>
                                <w:t>45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1CC7DE90" w14:textId="28A5BA28" w:rsidR="00C012B6" w:rsidRDefault="00C012B6">
                        <w:pPr>
                          <w:jc w:val="center"/>
                        </w:pPr>
                        <w:r>
                          <w:fldChar w:fldCharType="begin"/>
                        </w:r>
                        <w:r>
                          <w:instrText xml:space="preserve"> PAGE    \* MERGEFORMAT </w:instrText>
                        </w:r>
                        <w:r>
                          <w:fldChar w:fldCharType="separate"/>
                        </w:r>
                        <w:r w:rsidR="00CA6303">
                          <w:rPr>
                            <w:noProof/>
                          </w:rPr>
                          <w:t>45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83A39CA" wp14:editId="5E91A720">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AEF535"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CEC2" w14:textId="25DCF15F" w:rsidR="00C012B6" w:rsidRPr="009B3206" w:rsidRDefault="00C012B6">
    <w:pPr>
      <w:pStyle w:val="Podnoje"/>
      <w:jc w:val="center"/>
      <w:rPr>
        <w:rFonts w:ascii="Arial" w:hAnsi="Arial" w:cs="Arial"/>
        <w:b/>
      </w:rPr>
    </w:pPr>
  </w:p>
  <w:p w14:paraId="6F0B92EE" w14:textId="77777777" w:rsidR="00C012B6" w:rsidRDefault="00C012B6">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39592"/>
      <w:docPartObj>
        <w:docPartGallery w:val="Page Numbers (Bottom of Page)"/>
        <w:docPartUnique/>
      </w:docPartObj>
    </w:sdtPr>
    <w:sdtEndPr>
      <w:rPr>
        <w:rFonts w:ascii="Arial" w:hAnsi="Arial" w:cs="Arial"/>
        <w:b/>
      </w:rPr>
    </w:sdtEndPr>
    <w:sdtContent>
      <w:p w14:paraId="02F855F5" w14:textId="6A38F2F7" w:rsidR="00C012B6" w:rsidRPr="009B3206" w:rsidRDefault="00C012B6">
        <w:pPr>
          <w:pStyle w:val="Podnoje"/>
          <w:jc w:val="center"/>
          <w:rPr>
            <w:rFonts w:ascii="Arial" w:hAnsi="Arial" w:cs="Arial"/>
            <w:b/>
          </w:rPr>
        </w:pPr>
        <w:r w:rsidRPr="009B3206">
          <w:rPr>
            <w:rFonts w:ascii="Arial" w:hAnsi="Arial" w:cs="Arial"/>
            <w:b/>
          </w:rPr>
          <w:fldChar w:fldCharType="begin"/>
        </w:r>
        <w:r w:rsidRPr="009B3206">
          <w:rPr>
            <w:rFonts w:ascii="Arial" w:hAnsi="Arial" w:cs="Arial"/>
            <w:b/>
          </w:rPr>
          <w:instrText>PAGE   \* MERGEFORMAT</w:instrText>
        </w:r>
        <w:r w:rsidRPr="009B3206">
          <w:rPr>
            <w:rFonts w:ascii="Arial" w:hAnsi="Arial" w:cs="Arial"/>
            <w:b/>
          </w:rPr>
          <w:fldChar w:fldCharType="separate"/>
        </w:r>
        <w:r w:rsidR="00CE16B6">
          <w:rPr>
            <w:rFonts w:ascii="Arial" w:hAnsi="Arial" w:cs="Arial"/>
            <w:b/>
            <w:noProof/>
          </w:rPr>
          <w:t>40</w:t>
        </w:r>
        <w:r w:rsidRPr="009B3206">
          <w:rPr>
            <w:rFonts w:ascii="Arial" w:hAnsi="Arial" w:cs="Arial"/>
            <w:b/>
          </w:rPr>
          <w:fldChar w:fldCharType="end"/>
        </w:r>
      </w:p>
    </w:sdtContent>
  </w:sdt>
  <w:p w14:paraId="0C064C88" w14:textId="77777777" w:rsidR="00C012B6" w:rsidRDefault="00C012B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A8DE3" w14:textId="77777777" w:rsidR="00804F76" w:rsidRDefault="00804F76" w:rsidP="00591328">
      <w:r>
        <w:separator/>
      </w:r>
    </w:p>
  </w:footnote>
  <w:footnote w:type="continuationSeparator" w:id="0">
    <w:p w14:paraId="3BF1765B" w14:textId="77777777" w:rsidR="00804F76" w:rsidRDefault="00804F76" w:rsidP="0059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C178" w14:textId="12B2C1E5" w:rsidR="00C012B6" w:rsidRDefault="00C012B6">
    <w:pPr>
      <w:pStyle w:val="Zaglavlje"/>
    </w:pPr>
    <w:r w:rsidRPr="0085252C">
      <w:rPr>
        <w:rFonts w:ascii="Ebrima" w:eastAsia="Arial" w:hAnsi="Ebrima" w:cs="Times New Roman"/>
        <w:bCs/>
        <w:noProof/>
        <w:color w:val="000000"/>
        <w:sz w:val="48"/>
        <w:szCs w:val="48"/>
      </w:rPr>
      <w:drawing>
        <wp:inline distT="0" distB="0" distL="0" distR="0" wp14:anchorId="00D06810" wp14:editId="1C9F82F7">
          <wp:extent cx="190500" cy="239232"/>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6973" name="Picture 114336973"/>
                  <pic:cNvPicPr/>
                </pic:nvPicPr>
                <pic:blipFill>
                  <a:blip r:embed="rId1">
                    <a:extLst>
                      <a:ext uri="{28A0092B-C50C-407E-A947-70E740481C1C}">
                        <a14:useLocalDpi xmlns:a14="http://schemas.microsoft.com/office/drawing/2010/main" val="0"/>
                      </a:ext>
                    </a:extLst>
                  </a:blip>
                  <a:stretch>
                    <a:fillRect/>
                  </a:stretch>
                </pic:blipFill>
                <pic:spPr>
                  <a:xfrm>
                    <a:off x="0" y="0"/>
                    <a:ext cx="197098" cy="247517"/>
                  </a:xfrm>
                  <a:prstGeom prst="rect">
                    <a:avLst/>
                  </a:prstGeom>
                </pic:spPr>
              </pic:pic>
            </a:graphicData>
          </a:graphic>
        </wp:inline>
      </w:drawing>
    </w:r>
    <w:r>
      <w:rPr>
        <w:b/>
        <w:color w:val="FF0000"/>
      </w:rPr>
      <w:t>OPĆINA KRŠAN</w:t>
    </w:r>
  </w:p>
  <w:p w14:paraId="1D195375" w14:textId="77777777" w:rsidR="00C012B6" w:rsidRDefault="00C012B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AE8"/>
    <w:multiLevelType w:val="hybridMultilevel"/>
    <w:tmpl w:val="DA9E6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6B6948"/>
    <w:multiLevelType w:val="hybridMultilevel"/>
    <w:tmpl w:val="6C3CA50C"/>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058E48BB"/>
    <w:multiLevelType w:val="hybridMultilevel"/>
    <w:tmpl w:val="662E932C"/>
    <w:lvl w:ilvl="0" w:tplc="7330561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2E6794"/>
    <w:multiLevelType w:val="hybridMultilevel"/>
    <w:tmpl w:val="B1189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10565C"/>
    <w:multiLevelType w:val="hybridMultilevel"/>
    <w:tmpl w:val="A03E1A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BF767C"/>
    <w:multiLevelType w:val="hybridMultilevel"/>
    <w:tmpl w:val="6A444EA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5241FD4"/>
    <w:multiLevelType w:val="hybridMultilevel"/>
    <w:tmpl w:val="2AB264FE"/>
    <w:lvl w:ilvl="0" w:tplc="668EBC2A">
      <w:start w:val="1"/>
      <w:numFmt w:val="bullet"/>
      <w:pStyle w:val="Heading41"/>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5C703D7"/>
    <w:multiLevelType w:val="hybridMultilevel"/>
    <w:tmpl w:val="B94E9BBE"/>
    <w:lvl w:ilvl="0" w:tplc="5EBCB216">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7842A28"/>
    <w:multiLevelType w:val="hybridMultilevel"/>
    <w:tmpl w:val="8870D272"/>
    <w:lvl w:ilvl="0" w:tplc="0C66EC4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BB0338E"/>
    <w:multiLevelType w:val="hybridMultilevel"/>
    <w:tmpl w:val="3D067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C91608C"/>
    <w:multiLevelType w:val="hybridMultilevel"/>
    <w:tmpl w:val="565A1508"/>
    <w:lvl w:ilvl="0" w:tplc="C3A4E706">
      <w:start w:val="3"/>
      <w:numFmt w:val="bullet"/>
      <w:lvlText w:val="-"/>
      <w:lvlJc w:val="left"/>
      <w:pPr>
        <w:ind w:left="720" w:hanging="360"/>
      </w:pPr>
      <w:rPr>
        <w:rFonts w:ascii="Ebrima" w:eastAsia="Times New Roman" w:hAnsi="Ebrim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E6C27E8"/>
    <w:multiLevelType w:val="hybridMultilevel"/>
    <w:tmpl w:val="BA40A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EB467F3"/>
    <w:multiLevelType w:val="hybridMultilevel"/>
    <w:tmpl w:val="786EB67E"/>
    <w:lvl w:ilvl="0" w:tplc="951E23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FA61FC3"/>
    <w:multiLevelType w:val="hybridMultilevel"/>
    <w:tmpl w:val="784C8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1971C9A"/>
    <w:multiLevelType w:val="hybridMultilevel"/>
    <w:tmpl w:val="6D1AE5E6"/>
    <w:lvl w:ilvl="0" w:tplc="041A0001">
      <w:start w:val="1"/>
      <w:numFmt w:val="bullet"/>
      <w:lvlText w:val=""/>
      <w:lvlJc w:val="left"/>
      <w:pPr>
        <w:ind w:left="360" w:hanging="360"/>
      </w:pPr>
      <w:rPr>
        <w:rFonts w:ascii="Symbol" w:hAnsi="Symbol" w:hint="default"/>
      </w:rPr>
    </w:lvl>
    <w:lvl w:ilvl="1" w:tplc="3A261BD6">
      <w:numFmt w:val="bullet"/>
      <w:lvlText w:val="•"/>
      <w:lvlJc w:val="left"/>
      <w:pPr>
        <w:ind w:left="1425" w:hanging="705"/>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nsid w:val="339338ED"/>
    <w:multiLevelType w:val="hybridMultilevel"/>
    <w:tmpl w:val="29867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CC17B7"/>
    <w:multiLevelType w:val="hybridMultilevel"/>
    <w:tmpl w:val="2EE0AB8C"/>
    <w:lvl w:ilvl="0" w:tplc="081682E6">
      <w:start w:val="4"/>
      <w:numFmt w:val="bullet"/>
      <w:lvlText w:val="-"/>
      <w:lvlJc w:val="left"/>
      <w:pPr>
        <w:ind w:left="720" w:hanging="360"/>
      </w:pPr>
      <w:rPr>
        <w:rFonts w:ascii="Ebrima" w:eastAsia="Times New Roman" w:hAnsi="Ebrim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C0B36B6"/>
    <w:multiLevelType w:val="hybridMultilevel"/>
    <w:tmpl w:val="5880B26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2B31A67"/>
    <w:multiLevelType w:val="hybridMultilevel"/>
    <w:tmpl w:val="FCE47CA6"/>
    <w:lvl w:ilvl="0" w:tplc="FC8AE4B2">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A461490"/>
    <w:multiLevelType w:val="multilevel"/>
    <w:tmpl w:val="631C8A08"/>
    <w:lvl w:ilvl="0">
      <w:start w:val="1"/>
      <w:numFmt w:val="decimal"/>
      <w:pStyle w:val="Naslov1"/>
      <w:lvlText w:val="%1."/>
      <w:lvlJc w:val="left"/>
      <w:pPr>
        <w:ind w:left="1494" w:hanging="360"/>
      </w:pPr>
      <w:rPr>
        <w:color w:val="000000" w:themeColor="text1"/>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E4D2CCD"/>
    <w:multiLevelType w:val="hybridMultilevel"/>
    <w:tmpl w:val="CD164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8976F55"/>
    <w:multiLevelType w:val="hybridMultilevel"/>
    <w:tmpl w:val="6DC46E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43F0A9D"/>
    <w:multiLevelType w:val="hybridMultilevel"/>
    <w:tmpl w:val="C8FE50A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83D2F6A"/>
    <w:multiLevelType w:val="hybridMultilevel"/>
    <w:tmpl w:val="73E22C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7"/>
  </w:num>
  <w:num w:numId="4">
    <w:abstractNumId w:val="22"/>
  </w:num>
  <w:num w:numId="5">
    <w:abstractNumId w:val="4"/>
  </w:num>
  <w:num w:numId="6">
    <w:abstractNumId w:val="1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20"/>
  </w:num>
  <w:num w:numId="11">
    <w:abstractNumId w:val="18"/>
  </w:num>
  <w:num w:numId="12">
    <w:abstractNumId w:val="23"/>
  </w:num>
  <w:num w:numId="13">
    <w:abstractNumId w:val="25"/>
  </w:num>
  <w:num w:numId="14">
    <w:abstractNumId w:val="8"/>
  </w:num>
  <w:num w:numId="15">
    <w:abstractNumId w:val="21"/>
  </w:num>
  <w:num w:numId="16">
    <w:abstractNumId w:val="3"/>
  </w:num>
  <w:num w:numId="17">
    <w:abstractNumId w:val="14"/>
  </w:num>
  <w:num w:numId="18">
    <w:abstractNumId w:val="11"/>
  </w:num>
  <w:num w:numId="19">
    <w:abstractNumId w:val="26"/>
  </w:num>
  <w:num w:numId="20">
    <w:abstractNumId w:val="2"/>
  </w:num>
  <w:num w:numId="21">
    <w:abstractNumId w:val="1"/>
  </w:num>
  <w:num w:numId="22">
    <w:abstractNumId w:val="0"/>
  </w:num>
  <w:num w:numId="23">
    <w:abstractNumId w:val="16"/>
  </w:num>
  <w:num w:numId="24">
    <w:abstractNumId w:val="19"/>
  </w:num>
  <w:num w:numId="25">
    <w:abstractNumId w:val="24"/>
  </w:num>
  <w:num w:numId="26">
    <w:abstractNumId w:val="12"/>
  </w:num>
  <w:num w:numId="27">
    <w:abstractNumId w:val="9"/>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2F"/>
    <w:rsid w:val="00001B9D"/>
    <w:rsid w:val="000025AC"/>
    <w:rsid w:val="00003595"/>
    <w:rsid w:val="0000439E"/>
    <w:rsid w:val="00005466"/>
    <w:rsid w:val="00006A2F"/>
    <w:rsid w:val="000073E5"/>
    <w:rsid w:val="00010CFE"/>
    <w:rsid w:val="000113F7"/>
    <w:rsid w:val="00014EE6"/>
    <w:rsid w:val="000165E9"/>
    <w:rsid w:val="000169C7"/>
    <w:rsid w:val="0002026D"/>
    <w:rsid w:val="00026186"/>
    <w:rsid w:val="00026558"/>
    <w:rsid w:val="0002795C"/>
    <w:rsid w:val="00027AF2"/>
    <w:rsid w:val="00030770"/>
    <w:rsid w:val="0003360E"/>
    <w:rsid w:val="000401FC"/>
    <w:rsid w:val="00041FF2"/>
    <w:rsid w:val="00042643"/>
    <w:rsid w:val="00045944"/>
    <w:rsid w:val="00047BE5"/>
    <w:rsid w:val="00047C33"/>
    <w:rsid w:val="0005057B"/>
    <w:rsid w:val="000519D8"/>
    <w:rsid w:val="0005310B"/>
    <w:rsid w:val="000531EA"/>
    <w:rsid w:val="00053594"/>
    <w:rsid w:val="0005455F"/>
    <w:rsid w:val="000645E1"/>
    <w:rsid w:val="0006528F"/>
    <w:rsid w:val="000659AE"/>
    <w:rsid w:val="000722DE"/>
    <w:rsid w:val="00072348"/>
    <w:rsid w:val="000726BA"/>
    <w:rsid w:val="00073232"/>
    <w:rsid w:val="00073905"/>
    <w:rsid w:val="00074020"/>
    <w:rsid w:val="0007605C"/>
    <w:rsid w:val="00076CE3"/>
    <w:rsid w:val="000770B4"/>
    <w:rsid w:val="00080BEA"/>
    <w:rsid w:val="0008236B"/>
    <w:rsid w:val="00082436"/>
    <w:rsid w:val="00082647"/>
    <w:rsid w:val="00083DA1"/>
    <w:rsid w:val="000846F4"/>
    <w:rsid w:val="000877D3"/>
    <w:rsid w:val="00090AD8"/>
    <w:rsid w:val="00093C84"/>
    <w:rsid w:val="0009445A"/>
    <w:rsid w:val="000975E5"/>
    <w:rsid w:val="000A0A4A"/>
    <w:rsid w:val="000A0D3E"/>
    <w:rsid w:val="000A3615"/>
    <w:rsid w:val="000A6D0E"/>
    <w:rsid w:val="000B4930"/>
    <w:rsid w:val="000B7D62"/>
    <w:rsid w:val="000C0C3F"/>
    <w:rsid w:val="000C0D87"/>
    <w:rsid w:val="000C2A47"/>
    <w:rsid w:val="000C3D27"/>
    <w:rsid w:val="000C4705"/>
    <w:rsid w:val="000C579B"/>
    <w:rsid w:val="000C5BE1"/>
    <w:rsid w:val="000C717E"/>
    <w:rsid w:val="000D1B47"/>
    <w:rsid w:val="000D7EA9"/>
    <w:rsid w:val="000E0A9A"/>
    <w:rsid w:val="000E2E47"/>
    <w:rsid w:val="000E3CDD"/>
    <w:rsid w:val="000E59F2"/>
    <w:rsid w:val="000E5C35"/>
    <w:rsid w:val="000F112E"/>
    <w:rsid w:val="000F3AA9"/>
    <w:rsid w:val="000F3E5E"/>
    <w:rsid w:val="000F500A"/>
    <w:rsid w:val="000F5CDE"/>
    <w:rsid w:val="000F7B76"/>
    <w:rsid w:val="00100D0E"/>
    <w:rsid w:val="0010323C"/>
    <w:rsid w:val="00106668"/>
    <w:rsid w:val="00106CDC"/>
    <w:rsid w:val="00107414"/>
    <w:rsid w:val="00110CBF"/>
    <w:rsid w:val="00111A95"/>
    <w:rsid w:val="001142BD"/>
    <w:rsid w:val="001144DF"/>
    <w:rsid w:val="00114808"/>
    <w:rsid w:val="00116530"/>
    <w:rsid w:val="001166D7"/>
    <w:rsid w:val="00121A13"/>
    <w:rsid w:val="00122F86"/>
    <w:rsid w:val="001254EF"/>
    <w:rsid w:val="001268D7"/>
    <w:rsid w:val="00130094"/>
    <w:rsid w:val="001362A9"/>
    <w:rsid w:val="00142749"/>
    <w:rsid w:val="00144D0F"/>
    <w:rsid w:val="00144EBF"/>
    <w:rsid w:val="00144F94"/>
    <w:rsid w:val="001451D2"/>
    <w:rsid w:val="00151658"/>
    <w:rsid w:val="001526BF"/>
    <w:rsid w:val="001537F4"/>
    <w:rsid w:val="00153AB9"/>
    <w:rsid w:val="00153BE1"/>
    <w:rsid w:val="0015629F"/>
    <w:rsid w:val="001578E2"/>
    <w:rsid w:val="00161B61"/>
    <w:rsid w:val="00161F83"/>
    <w:rsid w:val="001654CD"/>
    <w:rsid w:val="00165F97"/>
    <w:rsid w:val="0016609A"/>
    <w:rsid w:val="001662B6"/>
    <w:rsid w:val="00166436"/>
    <w:rsid w:val="001710DF"/>
    <w:rsid w:val="0017170F"/>
    <w:rsid w:val="00172588"/>
    <w:rsid w:val="0017357A"/>
    <w:rsid w:val="001737F8"/>
    <w:rsid w:val="00173DE4"/>
    <w:rsid w:val="001751EC"/>
    <w:rsid w:val="00175907"/>
    <w:rsid w:val="0018070B"/>
    <w:rsid w:val="00183BC3"/>
    <w:rsid w:val="001843ED"/>
    <w:rsid w:val="00190F0E"/>
    <w:rsid w:val="0019189D"/>
    <w:rsid w:val="00195354"/>
    <w:rsid w:val="001953BD"/>
    <w:rsid w:val="00195E2B"/>
    <w:rsid w:val="00196F83"/>
    <w:rsid w:val="001A0F84"/>
    <w:rsid w:val="001A2A46"/>
    <w:rsid w:val="001A3837"/>
    <w:rsid w:val="001A3AE7"/>
    <w:rsid w:val="001A591F"/>
    <w:rsid w:val="001A6891"/>
    <w:rsid w:val="001A7459"/>
    <w:rsid w:val="001A7A5B"/>
    <w:rsid w:val="001B039C"/>
    <w:rsid w:val="001B100C"/>
    <w:rsid w:val="001B116F"/>
    <w:rsid w:val="001B1644"/>
    <w:rsid w:val="001B225E"/>
    <w:rsid w:val="001B53BD"/>
    <w:rsid w:val="001C1170"/>
    <w:rsid w:val="001C3DD7"/>
    <w:rsid w:val="001C444E"/>
    <w:rsid w:val="001C5FA2"/>
    <w:rsid w:val="001D52FA"/>
    <w:rsid w:val="001D580F"/>
    <w:rsid w:val="001E0AE1"/>
    <w:rsid w:val="001E4076"/>
    <w:rsid w:val="001E5D94"/>
    <w:rsid w:val="001E63E3"/>
    <w:rsid w:val="001F05FF"/>
    <w:rsid w:val="001F24ED"/>
    <w:rsid w:val="001F4F90"/>
    <w:rsid w:val="001F5127"/>
    <w:rsid w:val="001F5C46"/>
    <w:rsid w:val="001F62B1"/>
    <w:rsid w:val="001F78BC"/>
    <w:rsid w:val="0020023A"/>
    <w:rsid w:val="002004B5"/>
    <w:rsid w:val="002027DD"/>
    <w:rsid w:val="00203B46"/>
    <w:rsid w:val="00203F0C"/>
    <w:rsid w:val="00205CDD"/>
    <w:rsid w:val="002101F5"/>
    <w:rsid w:val="00211826"/>
    <w:rsid w:val="00211852"/>
    <w:rsid w:val="00212766"/>
    <w:rsid w:val="00214021"/>
    <w:rsid w:val="0021674D"/>
    <w:rsid w:val="0022270C"/>
    <w:rsid w:val="00226FCF"/>
    <w:rsid w:val="00230622"/>
    <w:rsid w:val="002308D5"/>
    <w:rsid w:val="00230AD2"/>
    <w:rsid w:val="00231610"/>
    <w:rsid w:val="00231DF6"/>
    <w:rsid w:val="00233C0F"/>
    <w:rsid w:val="00236168"/>
    <w:rsid w:val="00236708"/>
    <w:rsid w:val="00237800"/>
    <w:rsid w:val="00243201"/>
    <w:rsid w:val="0024608B"/>
    <w:rsid w:val="0024643F"/>
    <w:rsid w:val="00251166"/>
    <w:rsid w:val="002533DC"/>
    <w:rsid w:val="002538C4"/>
    <w:rsid w:val="002544F0"/>
    <w:rsid w:val="002546D5"/>
    <w:rsid w:val="00254FD3"/>
    <w:rsid w:val="00256771"/>
    <w:rsid w:val="00257281"/>
    <w:rsid w:val="00257665"/>
    <w:rsid w:val="00260A1D"/>
    <w:rsid w:val="00261AC1"/>
    <w:rsid w:val="00263142"/>
    <w:rsid w:val="00263EB2"/>
    <w:rsid w:val="00266C10"/>
    <w:rsid w:val="00267E45"/>
    <w:rsid w:val="00270F27"/>
    <w:rsid w:val="00271508"/>
    <w:rsid w:val="002734E2"/>
    <w:rsid w:val="00274436"/>
    <w:rsid w:val="00274EF4"/>
    <w:rsid w:val="002802DF"/>
    <w:rsid w:val="002802FC"/>
    <w:rsid w:val="0028266C"/>
    <w:rsid w:val="002920B8"/>
    <w:rsid w:val="002923D2"/>
    <w:rsid w:val="002942A7"/>
    <w:rsid w:val="0029696B"/>
    <w:rsid w:val="002A1483"/>
    <w:rsid w:val="002A1542"/>
    <w:rsid w:val="002A1D22"/>
    <w:rsid w:val="002A5EA3"/>
    <w:rsid w:val="002A6EE9"/>
    <w:rsid w:val="002B4903"/>
    <w:rsid w:val="002B4DE2"/>
    <w:rsid w:val="002B6A80"/>
    <w:rsid w:val="002C215D"/>
    <w:rsid w:val="002C23D3"/>
    <w:rsid w:val="002C2C0D"/>
    <w:rsid w:val="002C3353"/>
    <w:rsid w:val="002C7477"/>
    <w:rsid w:val="002D099C"/>
    <w:rsid w:val="002D3D8E"/>
    <w:rsid w:val="002D4133"/>
    <w:rsid w:val="002D65DE"/>
    <w:rsid w:val="002D6F7F"/>
    <w:rsid w:val="002E04EB"/>
    <w:rsid w:val="002E0EF1"/>
    <w:rsid w:val="002E170E"/>
    <w:rsid w:val="002E3C1E"/>
    <w:rsid w:val="002E54D9"/>
    <w:rsid w:val="002E674A"/>
    <w:rsid w:val="002E7A34"/>
    <w:rsid w:val="002F2365"/>
    <w:rsid w:val="002F32E6"/>
    <w:rsid w:val="002F4D21"/>
    <w:rsid w:val="002F5399"/>
    <w:rsid w:val="002F6420"/>
    <w:rsid w:val="002F6729"/>
    <w:rsid w:val="002F7FDB"/>
    <w:rsid w:val="003003B3"/>
    <w:rsid w:val="00300E2E"/>
    <w:rsid w:val="00300EC0"/>
    <w:rsid w:val="003016DC"/>
    <w:rsid w:val="00302D40"/>
    <w:rsid w:val="0030375F"/>
    <w:rsid w:val="00303D92"/>
    <w:rsid w:val="00304436"/>
    <w:rsid w:val="0030567A"/>
    <w:rsid w:val="00310335"/>
    <w:rsid w:val="00310D1B"/>
    <w:rsid w:val="003148E2"/>
    <w:rsid w:val="00316541"/>
    <w:rsid w:val="00316EF5"/>
    <w:rsid w:val="00316F84"/>
    <w:rsid w:val="003175D8"/>
    <w:rsid w:val="00323C17"/>
    <w:rsid w:val="003253BF"/>
    <w:rsid w:val="00326EB7"/>
    <w:rsid w:val="00327A54"/>
    <w:rsid w:val="00327F92"/>
    <w:rsid w:val="00330C51"/>
    <w:rsid w:val="00331D1B"/>
    <w:rsid w:val="0033209E"/>
    <w:rsid w:val="00334061"/>
    <w:rsid w:val="00334B3D"/>
    <w:rsid w:val="0033570B"/>
    <w:rsid w:val="00335752"/>
    <w:rsid w:val="003374BE"/>
    <w:rsid w:val="003377DC"/>
    <w:rsid w:val="00341DAC"/>
    <w:rsid w:val="00347631"/>
    <w:rsid w:val="00347F61"/>
    <w:rsid w:val="00350228"/>
    <w:rsid w:val="0035064A"/>
    <w:rsid w:val="00352E34"/>
    <w:rsid w:val="003552B1"/>
    <w:rsid w:val="003553D0"/>
    <w:rsid w:val="00356FC5"/>
    <w:rsid w:val="00357DD5"/>
    <w:rsid w:val="00361AD7"/>
    <w:rsid w:val="00367661"/>
    <w:rsid w:val="003706E9"/>
    <w:rsid w:val="00370BDE"/>
    <w:rsid w:val="00371BD3"/>
    <w:rsid w:val="00371E34"/>
    <w:rsid w:val="00371EE0"/>
    <w:rsid w:val="0037329C"/>
    <w:rsid w:val="00373429"/>
    <w:rsid w:val="003736E8"/>
    <w:rsid w:val="003748BB"/>
    <w:rsid w:val="00374A84"/>
    <w:rsid w:val="00374E86"/>
    <w:rsid w:val="0037531B"/>
    <w:rsid w:val="00375CED"/>
    <w:rsid w:val="003765D4"/>
    <w:rsid w:val="003770DA"/>
    <w:rsid w:val="00377123"/>
    <w:rsid w:val="0037793B"/>
    <w:rsid w:val="00377B91"/>
    <w:rsid w:val="0038067A"/>
    <w:rsid w:val="00381929"/>
    <w:rsid w:val="00382987"/>
    <w:rsid w:val="003851BC"/>
    <w:rsid w:val="0039062A"/>
    <w:rsid w:val="00390D71"/>
    <w:rsid w:val="00390E16"/>
    <w:rsid w:val="003937F6"/>
    <w:rsid w:val="003A01B4"/>
    <w:rsid w:val="003A0BAA"/>
    <w:rsid w:val="003A3ED1"/>
    <w:rsid w:val="003A539C"/>
    <w:rsid w:val="003A71A6"/>
    <w:rsid w:val="003B02D7"/>
    <w:rsid w:val="003B13B6"/>
    <w:rsid w:val="003B3127"/>
    <w:rsid w:val="003B355C"/>
    <w:rsid w:val="003B4288"/>
    <w:rsid w:val="003B772C"/>
    <w:rsid w:val="003C07D5"/>
    <w:rsid w:val="003C2C5B"/>
    <w:rsid w:val="003C31F6"/>
    <w:rsid w:val="003C3A81"/>
    <w:rsid w:val="003C4EB4"/>
    <w:rsid w:val="003C6D0D"/>
    <w:rsid w:val="003C7032"/>
    <w:rsid w:val="003C77AB"/>
    <w:rsid w:val="003D0745"/>
    <w:rsid w:val="003D30BB"/>
    <w:rsid w:val="003D473E"/>
    <w:rsid w:val="003D482B"/>
    <w:rsid w:val="003D55E7"/>
    <w:rsid w:val="003D64F4"/>
    <w:rsid w:val="003E104B"/>
    <w:rsid w:val="003E168B"/>
    <w:rsid w:val="003E57A9"/>
    <w:rsid w:val="003E5AF5"/>
    <w:rsid w:val="003E60F3"/>
    <w:rsid w:val="003E6B32"/>
    <w:rsid w:val="003E6CE6"/>
    <w:rsid w:val="003F0E2A"/>
    <w:rsid w:val="003F15BA"/>
    <w:rsid w:val="003F3A72"/>
    <w:rsid w:val="004005CC"/>
    <w:rsid w:val="00403DA1"/>
    <w:rsid w:val="00404CAA"/>
    <w:rsid w:val="00406652"/>
    <w:rsid w:val="00406894"/>
    <w:rsid w:val="00407057"/>
    <w:rsid w:val="0040709B"/>
    <w:rsid w:val="0040793E"/>
    <w:rsid w:val="00407B87"/>
    <w:rsid w:val="00407C7A"/>
    <w:rsid w:val="004107A9"/>
    <w:rsid w:val="0041081E"/>
    <w:rsid w:val="004117A7"/>
    <w:rsid w:val="00417DCE"/>
    <w:rsid w:val="00420D56"/>
    <w:rsid w:val="00425F0A"/>
    <w:rsid w:val="00430ECA"/>
    <w:rsid w:val="004334A2"/>
    <w:rsid w:val="0043454B"/>
    <w:rsid w:val="00436DE2"/>
    <w:rsid w:val="00437785"/>
    <w:rsid w:val="004379A9"/>
    <w:rsid w:val="004405E2"/>
    <w:rsid w:val="004417B7"/>
    <w:rsid w:val="0044325D"/>
    <w:rsid w:val="00444BF4"/>
    <w:rsid w:val="004461F0"/>
    <w:rsid w:val="00446A96"/>
    <w:rsid w:val="004511D7"/>
    <w:rsid w:val="0045175F"/>
    <w:rsid w:val="00452027"/>
    <w:rsid w:val="0045235A"/>
    <w:rsid w:val="00455F3A"/>
    <w:rsid w:val="00457289"/>
    <w:rsid w:val="00457640"/>
    <w:rsid w:val="00457A4C"/>
    <w:rsid w:val="00462BA2"/>
    <w:rsid w:val="00467FBD"/>
    <w:rsid w:val="00471815"/>
    <w:rsid w:val="004729A7"/>
    <w:rsid w:val="00472D5E"/>
    <w:rsid w:val="00477C77"/>
    <w:rsid w:val="00483DFD"/>
    <w:rsid w:val="00486D47"/>
    <w:rsid w:val="0049207A"/>
    <w:rsid w:val="0049333F"/>
    <w:rsid w:val="0049431A"/>
    <w:rsid w:val="00494DBB"/>
    <w:rsid w:val="00495677"/>
    <w:rsid w:val="0049678F"/>
    <w:rsid w:val="004A0F6D"/>
    <w:rsid w:val="004A0F8C"/>
    <w:rsid w:val="004A1E2C"/>
    <w:rsid w:val="004A3951"/>
    <w:rsid w:val="004A40BB"/>
    <w:rsid w:val="004A6E26"/>
    <w:rsid w:val="004B1349"/>
    <w:rsid w:val="004B1499"/>
    <w:rsid w:val="004B1ADC"/>
    <w:rsid w:val="004B24C0"/>
    <w:rsid w:val="004B3A65"/>
    <w:rsid w:val="004B67F1"/>
    <w:rsid w:val="004B74B5"/>
    <w:rsid w:val="004C0234"/>
    <w:rsid w:val="004C294F"/>
    <w:rsid w:val="004C2A76"/>
    <w:rsid w:val="004C5A01"/>
    <w:rsid w:val="004C63A7"/>
    <w:rsid w:val="004D1E8E"/>
    <w:rsid w:val="004D4A56"/>
    <w:rsid w:val="004D4EA6"/>
    <w:rsid w:val="004D4F6E"/>
    <w:rsid w:val="004D5413"/>
    <w:rsid w:val="004E0414"/>
    <w:rsid w:val="004E29CD"/>
    <w:rsid w:val="004E4301"/>
    <w:rsid w:val="004E58D8"/>
    <w:rsid w:val="004E6924"/>
    <w:rsid w:val="004E6C67"/>
    <w:rsid w:val="004F076A"/>
    <w:rsid w:val="004F29CC"/>
    <w:rsid w:val="004F3619"/>
    <w:rsid w:val="004F43AE"/>
    <w:rsid w:val="004F5AB3"/>
    <w:rsid w:val="004F72AF"/>
    <w:rsid w:val="00500AEA"/>
    <w:rsid w:val="005042A4"/>
    <w:rsid w:val="00504CBE"/>
    <w:rsid w:val="00504EC0"/>
    <w:rsid w:val="00505A76"/>
    <w:rsid w:val="00510A73"/>
    <w:rsid w:val="00511473"/>
    <w:rsid w:val="00512683"/>
    <w:rsid w:val="00512B0B"/>
    <w:rsid w:val="00513D66"/>
    <w:rsid w:val="00514C07"/>
    <w:rsid w:val="00516E8B"/>
    <w:rsid w:val="0052214E"/>
    <w:rsid w:val="00523274"/>
    <w:rsid w:val="005235E2"/>
    <w:rsid w:val="0052381F"/>
    <w:rsid w:val="0052672F"/>
    <w:rsid w:val="0053264E"/>
    <w:rsid w:val="00532B74"/>
    <w:rsid w:val="00533B52"/>
    <w:rsid w:val="00535CE0"/>
    <w:rsid w:val="005412F1"/>
    <w:rsid w:val="00541F8A"/>
    <w:rsid w:val="00544B94"/>
    <w:rsid w:val="005451A3"/>
    <w:rsid w:val="0054650D"/>
    <w:rsid w:val="00550752"/>
    <w:rsid w:val="00550C46"/>
    <w:rsid w:val="00551104"/>
    <w:rsid w:val="00552DC3"/>
    <w:rsid w:val="00553EF6"/>
    <w:rsid w:val="005542D7"/>
    <w:rsid w:val="00555057"/>
    <w:rsid w:val="00557075"/>
    <w:rsid w:val="00564540"/>
    <w:rsid w:val="005706D0"/>
    <w:rsid w:val="00570E13"/>
    <w:rsid w:val="0057286E"/>
    <w:rsid w:val="00573C70"/>
    <w:rsid w:val="00574A03"/>
    <w:rsid w:val="00574A14"/>
    <w:rsid w:val="00575FF6"/>
    <w:rsid w:val="00577E29"/>
    <w:rsid w:val="00580640"/>
    <w:rsid w:val="0058171F"/>
    <w:rsid w:val="0058264E"/>
    <w:rsid w:val="00582F07"/>
    <w:rsid w:val="00583286"/>
    <w:rsid w:val="00584111"/>
    <w:rsid w:val="00586D0C"/>
    <w:rsid w:val="00591328"/>
    <w:rsid w:val="00591735"/>
    <w:rsid w:val="00592BCC"/>
    <w:rsid w:val="00592F30"/>
    <w:rsid w:val="0059326A"/>
    <w:rsid w:val="00593591"/>
    <w:rsid w:val="00593740"/>
    <w:rsid w:val="00593E62"/>
    <w:rsid w:val="0059445E"/>
    <w:rsid w:val="00595A46"/>
    <w:rsid w:val="00595A5F"/>
    <w:rsid w:val="00596E20"/>
    <w:rsid w:val="005A0E6E"/>
    <w:rsid w:val="005A4A78"/>
    <w:rsid w:val="005A5156"/>
    <w:rsid w:val="005A77E8"/>
    <w:rsid w:val="005B24C3"/>
    <w:rsid w:val="005B6329"/>
    <w:rsid w:val="005C159F"/>
    <w:rsid w:val="005C2DB5"/>
    <w:rsid w:val="005C3684"/>
    <w:rsid w:val="005C562D"/>
    <w:rsid w:val="005C5FF3"/>
    <w:rsid w:val="005C6463"/>
    <w:rsid w:val="005C6682"/>
    <w:rsid w:val="005D05B6"/>
    <w:rsid w:val="005D6748"/>
    <w:rsid w:val="005D75E6"/>
    <w:rsid w:val="005E075F"/>
    <w:rsid w:val="005E31AD"/>
    <w:rsid w:val="005E4199"/>
    <w:rsid w:val="005E633A"/>
    <w:rsid w:val="005E6A9C"/>
    <w:rsid w:val="005E6B9C"/>
    <w:rsid w:val="005E75CD"/>
    <w:rsid w:val="005F00B8"/>
    <w:rsid w:val="005F0D8E"/>
    <w:rsid w:val="005F17DB"/>
    <w:rsid w:val="005F654B"/>
    <w:rsid w:val="005F66F4"/>
    <w:rsid w:val="00600459"/>
    <w:rsid w:val="006016FC"/>
    <w:rsid w:val="006022DB"/>
    <w:rsid w:val="006032A7"/>
    <w:rsid w:val="00604CFE"/>
    <w:rsid w:val="00605117"/>
    <w:rsid w:val="00606333"/>
    <w:rsid w:val="006069ED"/>
    <w:rsid w:val="00611C00"/>
    <w:rsid w:val="00611D16"/>
    <w:rsid w:val="00612945"/>
    <w:rsid w:val="00612A89"/>
    <w:rsid w:val="00615EE9"/>
    <w:rsid w:val="00615FC9"/>
    <w:rsid w:val="00621821"/>
    <w:rsid w:val="006225D8"/>
    <w:rsid w:val="00622932"/>
    <w:rsid w:val="0062462C"/>
    <w:rsid w:val="006265E1"/>
    <w:rsid w:val="0063021C"/>
    <w:rsid w:val="00630C6A"/>
    <w:rsid w:val="00631D69"/>
    <w:rsid w:val="00631DE6"/>
    <w:rsid w:val="00634F0B"/>
    <w:rsid w:val="0063536F"/>
    <w:rsid w:val="00635AAF"/>
    <w:rsid w:val="0063632D"/>
    <w:rsid w:val="006370EB"/>
    <w:rsid w:val="00637D9A"/>
    <w:rsid w:val="00640A66"/>
    <w:rsid w:val="00640CAA"/>
    <w:rsid w:val="006411CE"/>
    <w:rsid w:val="006422A0"/>
    <w:rsid w:val="0064447E"/>
    <w:rsid w:val="006453B5"/>
    <w:rsid w:val="00647BFA"/>
    <w:rsid w:val="00650174"/>
    <w:rsid w:val="00650A61"/>
    <w:rsid w:val="00654453"/>
    <w:rsid w:val="00654919"/>
    <w:rsid w:val="00655A18"/>
    <w:rsid w:val="006576A2"/>
    <w:rsid w:val="00660A5E"/>
    <w:rsid w:val="00662EBC"/>
    <w:rsid w:val="00665EE1"/>
    <w:rsid w:val="0066623D"/>
    <w:rsid w:val="00666897"/>
    <w:rsid w:val="0066769F"/>
    <w:rsid w:val="006707A7"/>
    <w:rsid w:val="00672660"/>
    <w:rsid w:val="00674381"/>
    <w:rsid w:val="0067458B"/>
    <w:rsid w:val="006756C1"/>
    <w:rsid w:val="0067773A"/>
    <w:rsid w:val="006818BE"/>
    <w:rsid w:val="00681E22"/>
    <w:rsid w:val="006820CA"/>
    <w:rsid w:val="00682283"/>
    <w:rsid w:val="00682430"/>
    <w:rsid w:val="006837BA"/>
    <w:rsid w:val="00684746"/>
    <w:rsid w:val="0068561C"/>
    <w:rsid w:val="00690465"/>
    <w:rsid w:val="00690931"/>
    <w:rsid w:val="006928D7"/>
    <w:rsid w:val="00692DC6"/>
    <w:rsid w:val="00693066"/>
    <w:rsid w:val="00694543"/>
    <w:rsid w:val="00694987"/>
    <w:rsid w:val="00694C77"/>
    <w:rsid w:val="00694D07"/>
    <w:rsid w:val="0069607A"/>
    <w:rsid w:val="00696264"/>
    <w:rsid w:val="00697ADF"/>
    <w:rsid w:val="006A0849"/>
    <w:rsid w:val="006A4732"/>
    <w:rsid w:val="006A551D"/>
    <w:rsid w:val="006B474B"/>
    <w:rsid w:val="006B6B2B"/>
    <w:rsid w:val="006B7C3C"/>
    <w:rsid w:val="006C22FC"/>
    <w:rsid w:val="006C41EF"/>
    <w:rsid w:val="006C5B07"/>
    <w:rsid w:val="006D072C"/>
    <w:rsid w:val="006D3CE7"/>
    <w:rsid w:val="006D68F7"/>
    <w:rsid w:val="006D7A84"/>
    <w:rsid w:val="006D7D63"/>
    <w:rsid w:val="006E058E"/>
    <w:rsid w:val="006E1A2D"/>
    <w:rsid w:val="006E29A0"/>
    <w:rsid w:val="006E3B53"/>
    <w:rsid w:val="006E4BD3"/>
    <w:rsid w:val="006F2BEC"/>
    <w:rsid w:val="006F633F"/>
    <w:rsid w:val="007019AB"/>
    <w:rsid w:val="00702311"/>
    <w:rsid w:val="00702F3C"/>
    <w:rsid w:val="007031B5"/>
    <w:rsid w:val="00703D87"/>
    <w:rsid w:val="007042F8"/>
    <w:rsid w:val="0070455A"/>
    <w:rsid w:val="00704BB5"/>
    <w:rsid w:val="007050AA"/>
    <w:rsid w:val="00707D80"/>
    <w:rsid w:val="00712C27"/>
    <w:rsid w:val="00712EB6"/>
    <w:rsid w:val="007133ED"/>
    <w:rsid w:val="007152FF"/>
    <w:rsid w:val="00716B28"/>
    <w:rsid w:val="00720117"/>
    <w:rsid w:val="00720CC8"/>
    <w:rsid w:val="0072172A"/>
    <w:rsid w:val="00721FC6"/>
    <w:rsid w:val="00724E4A"/>
    <w:rsid w:val="00725533"/>
    <w:rsid w:val="00727247"/>
    <w:rsid w:val="007308B9"/>
    <w:rsid w:val="00732185"/>
    <w:rsid w:val="00732703"/>
    <w:rsid w:val="007337D7"/>
    <w:rsid w:val="007444F7"/>
    <w:rsid w:val="00750033"/>
    <w:rsid w:val="007516C0"/>
    <w:rsid w:val="007526C2"/>
    <w:rsid w:val="00752870"/>
    <w:rsid w:val="00753DD7"/>
    <w:rsid w:val="00756131"/>
    <w:rsid w:val="007562BF"/>
    <w:rsid w:val="00760214"/>
    <w:rsid w:val="0076288D"/>
    <w:rsid w:val="007650F5"/>
    <w:rsid w:val="007671D1"/>
    <w:rsid w:val="0076738D"/>
    <w:rsid w:val="00774A5D"/>
    <w:rsid w:val="00774E94"/>
    <w:rsid w:val="007826E7"/>
    <w:rsid w:val="00783163"/>
    <w:rsid w:val="0078364D"/>
    <w:rsid w:val="007837AD"/>
    <w:rsid w:val="007839C5"/>
    <w:rsid w:val="007840CB"/>
    <w:rsid w:val="007854B0"/>
    <w:rsid w:val="0078660F"/>
    <w:rsid w:val="00792242"/>
    <w:rsid w:val="00792C39"/>
    <w:rsid w:val="00793259"/>
    <w:rsid w:val="00795ADA"/>
    <w:rsid w:val="00797DCA"/>
    <w:rsid w:val="007A1ACF"/>
    <w:rsid w:val="007A3456"/>
    <w:rsid w:val="007A3966"/>
    <w:rsid w:val="007A4529"/>
    <w:rsid w:val="007A4DD0"/>
    <w:rsid w:val="007A4DF2"/>
    <w:rsid w:val="007B1216"/>
    <w:rsid w:val="007B191B"/>
    <w:rsid w:val="007B3C28"/>
    <w:rsid w:val="007B3EE5"/>
    <w:rsid w:val="007B51B8"/>
    <w:rsid w:val="007C1BE7"/>
    <w:rsid w:val="007C238B"/>
    <w:rsid w:val="007C26DC"/>
    <w:rsid w:val="007C2A3A"/>
    <w:rsid w:val="007C410A"/>
    <w:rsid w:val="007C425A"/>
    <w:rsid w:val="007C4908"/>
    <w:rsid w:val="007C6868"/>
    <w:rsid w:val="007C7096"/>
    <w:rsid w:val="007C7E68"/>
    <w:rsid w:val="007D1607"/>
    <w:rsid w:val="007D1684"/>
    <w:rsid w:val="007D1CA5"/>
    <w:rsid w:val="007D248C"/>
    <w:rsid w:val="007D3BEB"/>
    <w:rsid w:val="007D7CC7"/>
    <w:rsid w:val="007E04B1"/>
    <w:rsid w:val="007E3E9E"/>
    <w:rsid w:val="007E551D"/>
    <w:rsid w:val="007E6F56"/>
    <w:rsid w:val="007F117D"/>
    <w:rsid w:val="007F295B"/>
    <w:rsid w:val="007F7F63"/>
    <w:rsid w:val="00800E3B"/>
    <w:rsid w:val="00801997"/>
    <w:rsid w:val="00801A9F"/>
    <w:rsid w:val="00803761"/>
    <w:rsid w:val="00804318"/>
    <w:rsid w:val="00804EC6"/>
    <w:rsid w:val="00804F76"/>
    <w:rsid w:val="00810604"/>
    <w:rsid w:val="0081152B"/>
    <w:rsid w:val="00811CF7"/>
    <w:rsid w:val="0081281F"/>
    <w:rsid w:val="00812DAE"/>
    <w:rsid w:val="0081389D"/>
    <w:rsid w:val="008158FC"/>
    <w:rsid w:val="00815DDF"/>
    <w:rsid w:val="00821F2F"/>
    <w:rsid w:val="00824550"/>
    <w:rsid w:val="00826B27"/>
    <w:rsid w:val="00827F12"/>
    <w:rsid w:val="008312EB"/>
    <w:rsid w:val="008329D3"/>
    <w:rsid w:val="00836E14"/>
    <w:rsid w:val="00837B79"/>
    <w:rsid w:val="008410B5"/>
    <w:rsid w:val="00841D6D"/>
    <w:rsid w:val="008446E5"/>
    <w:rsid w:val="00846C35"/>
    <w:rsid w:val="00850E09"/>
    <w:rsid w:val="0085252C"/>
    <w:rsid w:val="00856676"/>
    <w:rsid w:val="00862BC5"/>
    <w:rsid w:val="00862E92"/>
    <w:rsid w:val="00863407"/>
    <w:rsid w:val="00865AC8"/>
    <w:rsid w:val="00871347"/>
    <w:rsid w:val="00871935"/>
    <w:rsid w:val="00874FF9"/>
    <w:rsid w:val="008754FC"/>
    <w:rsid w:val="00876E2E"/>
    <w:rsid w:val="008772EE"/>
    <w:rsid w:val="00877984"/>
    <w:rsid w:val="008808D6"/>
    <w:rsid w:val="0088188C"/>
    <w:rsid w:val="00883372"/>
    <w:rsid w:val="00883518"/>
    <w:rsid w:val="008869F8"/>
    <w:rsid w:val="00892525"/>
    <w:rsid w:val="00893D23"/>
    <w:rsid w:val="00893EC0"/>
    <w:rsid w:val="00896B3E"/>
    <w:rsid w:val="008A05B2"/>
    <w:rsid w:val="008A062F"/>
    <w:rsid w:val="008A28A8"/>
    <w:rsid w:val="008A6E1A"/>
    <w:rsid w:val="008B0535"/>
    <w:rsid w:val="008C0D96"/>
    <w:rsid w:val="008C1B5C"/>
    <w:rsid w:val="008C31B3"/>
    <w:rsid w:val="008C563E"/>
    <w:rsid w:val="008C6C04"/>
    <w:rsid w:val="008D25B6"/>
    <w:rsid w:val="008D4519"/>
    <w:rsid w:val="008D4F29"/>
    <w:rsid w:val="008D531C"/>
    <w:rsid w:val="008D6F3B"/>
    <w:rsid w:val="008E0D5D"/>
    <w:rsid w:val="008E0E9D"/>
    <w:rsid w:val="008E5C3A"/>
    <w:rsid w:val="008E6129"/>
    <w:rsid w:val="008F0882"/>
    <w:rsid w:val="008F28CF"/>
    <w:rsid w:val="008F309B"/>
    <w:rsid w:val="008F421E"/>
    <w:rsid w:val="008F540D"/>
    <w:rsid w:val="00902E5D"/>
    <w:rsid w:val="00904B49"/>
    <w:rsid w:val="009104B7"/>
    <w:rsid w:val="00910FE8"/>
    <w:rsid w:val="009113FB"/>
    <w:rsid w:val="0091178C"/>
    <w:rsid w:val="00911C1C"/>
    <w:rsid w:val="0091287D"/>
    <w:rsid w:val="0091499B"/>
    <w:rsid w:val="0091526E"/>
    <w:rsid w:val="00915A15"/>
    <w:rsid w:val="0091790A"/>
    <w:rsid w:val="00920322"/>
    <w:rsid w:val="00922838"/>
    <w:rsid w:val="00922995"/>
    <w:rsid w:val="00926113"/>
    <w:rsid w:val="00931388"/>
    <w:rsid w:val="0093287B"/>
    <w:rsid w:val="009334A7"/>
    <w:rsid w:val="00934685"/>
    <w:rsid w:val="00935785"/>
    <w:rsid w:val="009413DA"/>
    <w:rsid w:val="00944231"/>
    <w:rsid w:val="009451FE"/>
    <w:rsid w:val="0094629F"/>
    <w:rsid w:val="00946323"/>
    <w:rsid w:val="0095532D"/>
    <w:rsid w:val="009559E4"/>
    <w:rsid w:val="00957772"/>
    <w:rsid w:val="00960286"/>
    <w:rsid w:val="00960B49"/>
    <w:rsid w:val="00960D66"/>
    <w:rsid w:val="00960E05"/>
    <w:rsid w:val="0096226E"/>
    <w:rsid w:val="0096328C"/>
    <w:rsid w:val="0096467A"/>
    <w:rsid w:val="00966931"/>
    <w:rsid w:val="00966943"/>
    <w:rsid w:val="009712B4"/>
    <w:rsid w:val="009717C6"/>
    <w:rsid w:val="00973A50"/>
    <w:rsid w:val="00977DF9"/>
    <w:rsid w:val="0098053A"/>
    <w:rsid w:val="00981837"/>
    <w:rsid w:val="009829CF"/>
    <w:rsid w:val="00983D1E"/>
    <w:rsid w:val="009870DA"/>
    <w:rsid w:val="00992A65"/>
    <w:rsid w:val="00992DC0"/>
    <w:rsid w:val="00993F40"/>
    <w:rsid w:val="009957DE"/>
    <w:rsid w:val="00996FDD"/>
    <w:rsid w:val="009971D2"/>
    <w:rsid w:val="0099776D"/>
    <w:rsid w:val="009A10E2"/>
    <w:rsid w:val="009A16C8"/>
    <w:rsid w:val="009A266F"/>
    <w:rsid w:val="009A308F"/>
    <w:rsid w:val="009A4FDB"/>
    <w:rsid w:val="009A5EA6"/>
    <w:rsid w:val="009A6396"/>
    <w:rsid w:val="009A6FA8"/>
    <w:rsid w:val="009A7853"/>
    <w:rsid w:val="009B2711"/>
    <w:rsid w:val="009B3206"/>
    <w:rsid w:val="009B3F5D"/>
    <w:rsid w:val="009B4F51"/>
    <w:rsid w:val="009B60C1"/>
    <w:rsid w:val="009C0970"/>
    <w:rsid w:val="009C6684"/>
    <w:rsid w:val="009C6991"/>
    <w:rsid w:val="009C70C7"/>
    <w:rsid w:val="009D18C3"/>
    <w:rsid w:val="009D1D36"/>
    <w:rsid w:val="009D3746"/>
    <w:rsid w:val="009D6F2B"/>
    <w:rsid w:val="009D7305"/>
    <w:rsid w:val="009E0496"/>
    <w:rsid w:val="009E1722"/>
    <w:rsid w:val="009E27FA"/>
    <w:rsid w:val="009E2B76"/>
    <w:rsid w:val="009E4A51"/>
    <w:rsid w:val="009E636F"/>
    <w:rsid w:val="009E7F45"/>
    <w:rsid w:val="009E7F51"/>
    <w:rsid w:val="009F0886"/>
    <w:rsid w:val="009F180D"/>
    <w:rsid w:val="009F3269"/>
    <w:rsid w:val="009F46A3"/>
    <w:rsid w:val="009F6084"/>
    <w:rsid w:val="00A012C2"/>
    <w:rsid w:val="00A040D4"/>
    <w:rsid w:val="00A048AA"/>
    <w:rsid w:val="00A05311"/>
    <w:rsid w:val="00A06439"/>
    <w:rsid w:val="00A100CE"/>
    <w:rsid w:val="00A10AAA"/>
    <w:rsid w:val="00A11A05"/>
    <w:rsid w:val="00A129BB"/>
    <w:rsid w:val="00A141F0"/>
    <w:rsid w:val="00A14254"/>
    <w:rsid w:val="00A1676C"/>
    <w:rsid w:val="00A20277"/>
    <w:rsid w:val="00A20E3B"/>
    <w:rsid w:val="00A2520C"/>
    <w:rsid w:val="00A25462"/>
    <w:rsid w:val="00A2578F"/>
    <w:rsid w:val="00A2630B"/>
    <w:rsid w:val="00A312A6"/>
    <w:rsid w:val="00A31CBC"/>
    <w:rsid w:val="00A32D5C"/>
    <w:rsid w:val="00A3334D"/>
    <w:rsid w:val="00A42667"/>
    <w:rsid w:val="00A45499"/>
    <w:rsid w:val="00A45F73"/>
    <w:rsid w:val="00A466D7"/>
    <w:rsid w:val="00A46900"/>
    <w:rsid w:val="00A46D24"/>
    <w:rsid w:val="00A47A90"/>
    <w:rsid w:val="00A47FB8"/>
    <w:rsid w:val="00A50CEC"/>
    <w:rsid w:val="00A50F8B"/>
    <w:rsid w:val="00A51D52"/>
    <w:rsid w:val="00A55560"/>
    <w:rsid w:val="00A571E9"/>
    <w:rsid w:val="00A61205"/>
    <w:rsid w:val="00A61976"/>
    <w:rsid w:val="00A63622"/>
    <w:rsid w:val="00A65E2A"/>
    <w:rsid w:val="00A65EE6"/>
    <w:rsid w:val="00A706C1"/>
    <w:rsid w:val="00A72645"/>
    <w:rsid w:val="00A777C4"/>
    <w:rsid w:val="00A808EF"/>
    <w:rsid w:val="00A80943"/>
    <w:rsid w:val="00A80D76"/>
    <w:rsid w:val="00A82EDD"/>
    <w:rsid w:val="00A838D7"/>
    <w:rsid w:val="00A855AA"/>
    <w:rsid w:val="00A85E28"/>
    <w:rsid w:val="00A871CE"/>
    <w:rsid w:val="00A87E25"/>
    <w:rsid w:val="00A913C1"/>
    <w:rsid w:val="00A91C70"/>
    <w:rsid w:val="00A92E09"/>
    <w:rsid w:val="00A930DB"/>
    <w:rsid w:val="00A93BEB"/>
    <w:rsid w:val="00A95277"/>
    <w:rsid w:val="00A95CB9"/>
    <w:rsid w:val="00A9641C"/>
    <w:rsid w:val="00A968AF"/>
    <w:rsid w:val="00AA07D3"/>
    <w:rsid w:val="00AA0DD6"/>
    <w:rsid w:val="00AA17FE"/>
    <w:rsid w:val="00AA41F5"/>
    <w:rsid w:val="00AA47E8"/>
    <w:rsid w:val="00AA571C"/>
    <w:rsid w:val="00AA583C"/>
    <w:rsid w:val="00AA67DF"/>
    <w:rsid w:val="00AA6ACC"/>
    <w:rsid w:val="00AB213C"/>
    <w:rsid w:val="00AB2A07"/>
    <w:rsid w:val="00AB35C1"/>
    <w:rsid w:val="00AB5129"/>
    <w:rsid w:val="00AB63B2"/>
    <w:rsid w:val="00AB6627"/>
    <w:rsid w:val="00AC047A"/>
    <w:rsid w:val="00AC114F"/>
    <w:rsid w:val="00AC34C1"/>
    <w:rsid w:val="00AC4478"/>
    <w:rsid w:val="00AC61AD"/>
    <w:rsid w:val="00AC6936"/>
    <w:rsid w:val="00AD02AB"/>
    <w:rsid w:val="00AD02B9"/>
    <w:rsid w:val="00AD109C"/>
    <w:rsid w:val="00AD47FD"/>
    <w:rsid w:val="00AD7163"/>
    <w:rsid w:val="00AE0270"/>
    <w:rsid w:val="00AE053C"/>
    <w:rsid w:val="00AE136E"/>
    <w:rsid w:val="00AE221A"/>
    <w:rsid w:val="00AE32DB"/>
    <w:rsid w:val="00AE3D73"/>
    <w:rsid w:val="00AE431C"/>
    <w:rsid w:val="00AF0C9A"/>
    <w:rsid w:val="00AF4CBF"/>
    <w:rsid w:val="00B00017"/>
    <w:rsid w:val="00B02009"/>
    <w:rsid w:val="00B02360"/>
    <w:rsid w:val="00B03735"/>
    <w:rsid w:val="00B041CD"/>
    <w:rsid w:val="00B04990"/>
    <w:rsid w:val="00B04FF3"/>
    <w:rsid w:val="00B0501C"/>
    <w:rsid w:val="00B05E73"/>
    <w:rsid w:val="00B10B25"/>
    <w:rsid w:val="00B10E91"/>
    <w:rsid w:val="00B11D06"/>
    <w:rsid w:val="00B153E0"/>
    <w:rsid w:val="00B17120"/>
    <w:rsid w:val="00B21525"/>
    <w:rsid w:val="00B21F78"/>
    <w:rsid w:val="00B22431"/>
    <w:rsid w:val="00B23E24"/>
    <w:rsid w:val="00B24FEF"/>
    <w:rsid w:val="00B31999"/>
    <w:rsid w:val="00B3604C"/>
    <w:rsid w:val="00B40C46"/>
    <w:rsid w:val="00B43B99"/>
    <w:rsid w:val="00B44531"/>
    <w:rsid w:val="00B45972"/>
    <w:rsid w:val="00B45A85"/>
    <w:rsid w:val="00B46DF5"/>
    <w:rsid w:val="00B47AAC"/>
    <w:rsid w:val="00B51113"/>
    <w:rsid w:val="00B51334"/>
    <w:rsid w:val="00B51CFE"/>
    <w:rsid w:val="00B526F6"/>
    <w:rsid w:val="00B53AEF"/>
    <w:rsid w:val="00B54F56"/>
    <w:rsid w:val="00B5704B"/>
    <w:rsid w:val="00B613A3"/>
    <w:rsid w:val="00B617ED"/>
    <w:rsid w:val="00B639A7"/>
    <w:rsid w:val="00B65453"/>
    <w:rsid w:val="00B70CA1"/>
    <w:rsid w:val="00B71E0A"/>
    <w:rsid w:val="00B72068"/>
    <w:rsid w:val="00B720B7"/>
    <w:rsid w:val="00B77363"/>
    <w:rsid w:val="00B800F6"/>
    <w:rsid w:val="00B80D06"/>
    <w:rsid w:val="00B815BF"/>
    <w:rsid w:val="00B8574D"/>
    <w:rsid w:val="00B8718B"/>
    <w:rsid w:val="00B87A58"/>
    <w:rsid w:val="00B9147A"/>
    <w:rsid w:val="00B9203F"/>
    <w:rsid w:val="00B962C8"/>
    <w:rsid w:val="00B96875"/>
    <w:rsid w:val="00BA3C0D"/>
    <w:rsid w:val="00BA4174"/>
    <w:rsid w:val="00BA6368"/>
    <w:rsid w:val="00BA6AC5"/>
    <w:rsid w:val="00BB0472"/>
    <w:rsid w:val="00BB0AFE"/>
    <w:rsid w:val="00BB4AC9"/>
    <w:rsid w:val="00BB5A89"/>
    <w:rsid w:val="00BB6072"/>
    <w:rsid w:val="00BB6826"/>
    <w:rsid w:val="00BC179D"/>
    <w:rsid w:val="00BC4C96"/>
    <w:rsid w:val="00BC6D5C"/>
    <w:rsid w:val="00BC767B"/>
    <w:rsid w:val="00BD1E77"/>
    <w:rsid w:val="00BD25DF"/>
    <w:rsid w:val="00BD3947"/>
    <w:rsid w:val="00BD49C7"/>
    <w:rsid w:val="00BD4DE3"/>
    <w:rsid w:val="00BD7D96"/>
    <w:rsid w:val="00BE421A"/>
    <w:rsid w:val="00BE4DF1"/>
    <w:rsid w:val="00BE4FB4"/>
    <w:rsid w:val="00BE51A2"/>
    <w:rsid w:val="00BF0219"/>
    <w:rsid w:val="00BF0985"/>
    <w:rsid w:val="00BF159A"/>
    <w:rsid w:val="00BF1B38"/>
    <w:rsid w:val="00BF1E32"/>
    <w:rsid w:val="00BF23C0"/>
    <w:rsid w:val="00BF2512"/>
    <w:rsid w:val="00BF4B7E"/>
    <w:rsid w:val="00BF5860"/>
    <w:rsid w:val="00BF586A"/>
    <w:rsid w:val="00BF6CE4"/>
    <w:rsid w:val="00C00A0F"/>
    <w:rsid w:val="00C012B6"/>
    <w:rsid w:val="00C014E7"/>
    <w:rsid w:val="00C01625"/>
    <w:rsid w:val="00C05765"/>
    <w:rsid w:val="00C0605B"/>
    <w:rsid w:val="00C06D66"/>
    <w:rsid w:val="00C1083F"/>
    <w:rsid w:val="00C11EBF"/>
    <w:rsid w:val="00C12D74"/>
    <w:rsid w:val="00C132D1"/>
    <w:rsid w:val="00C15403"/>
    <w:rsid w:val="00C155FB"/>
    <w:rsid w:val="00C17D35"/>
    <w:rsid w:val="00C20067"/>
    <w:rsid w:val="00C224A2"/>
    <w:rsid w:val="00C224BF"/>
    <w:rsid w:val="00C22FEE"/>
    <w:rsid w:val="00C23E64"/>
    <w:rsid w:val="00C2513F"/>
    <w:rsid w:val="00C2525D"/>
    <w:rsid w:val="00C25617"/>
    <w:rsid w:val="00C25A18"/>
    <w:rsid w:val="00C265FA"/>
    <w:rsid w:val="00C26ED3"/>
    <w:rsid w:val="00C2735A"/>
    <w:rsid w:val="00C30CD5"/>
    <w:rsid w:val="00C31E6A"/>
    <w:rsid w:val="00C32911"/>
    <w:rsid w:val="00C35B14"/>
    <w:rsid w:val="00C40EDC"/>
    <w:rsid w:val="00C43C26"/>
    <w:rsid w:val="00C45BE9"/>
    <w:rsid w:val="00C5051F"/>
    <w:rsid w:val="00C5205C"/>
    <w:rsid w:val="00C526AA"/>
    <w:rsid w:val="00C569BB"/>
    <w:rsid w:val="00C573D9"/>
    <w:rsid w:val="00C57EFE"/>
    <w:rsid w:val="00C6303A"/>
    <w:rsid w:val="00C64165"/>
    <w:rsid w:val="00C6631C"/>
    <w:rsid w:val="00C712D8"/>
    <w:rsid w:val="00C714E3"/>
    <w:rsid w:val="00C753FF"/>
    <w:rsid w:val="00C75D9F"/>
    <w:rsid w:val="00C77F06"/>
    <w:rsid w:val="00C8024C"/>
    <w:rsid w:val="00C80B7E"/>
    <w:rsid w:val="00C8240A"/>
    <w:rsid w:val="00C834F3"/>
    <w:rsid w:val="00C847FD"/>
    <w:rsid w:val="00C85029"/>
    <w:rsid w:val="00C85EA6"/>
    <w:rsid w:val="00C86516"/>
    <w:rsid w:val="00C86B6A"/>
    <w:rsid w:val="00C87349"/>
    <w:rsid w:val="00C87ADD"/>
    <w:rsid w:val="00C91B0E"/>
    <w:rsid w:val="00C945BB"/>
    <w:rsid w:val="00C959B7"/>
    <w:rsid w:val="00C96A11"/>
    <w:rsid w:val="00CA002B"/>
    <w:rsid w:val="00CA07E0"/>
    <w:rsid w:val="00CA09EE"/>
    <w:rsid w:val="00CA105E"/>
    <w:rsid w:val="00CA3C38"/>
    <w:rsid w:val="00CA3FFD"/>
    <w:rsid w:val="00CA44DB"/>
    <w:rsid w:val="00CA4A87"/>
    <w:rsid w:val="00CA55D4"/>
    <w:rsid w:val="00CA5702"/>
    <w:rsid w:val="00CA6303"/>
    <w:rsid w:val="00CA7005"/>
    <w:rsid w:val="00CB13AC"/>
    <w:rsid w:val="00CB1F23"/>
    <w:rsid w:val="00CB3F24"/>
    <w:rsid w:val="00CB6D30"/>
    <w:rsid w:val="00CC0A0A"/>
    <w:rsid w:val="00CC0EB1"/>
    <w:rsid w:val="00CC25CD"/>
    <w:rsid w:val="00CC43B7"/>
    <w:rsid w:val="00CC5BA3"/>
    <w:rsid w:val="00CC6E9C"/>
    <w:rsid w:val="00CC7E73"/>
    <w:rsid w:val="00CD2239"/>
    <w:rsid w:val="00CD2EDB"/>
    <w:rsid w:val="00CD3D89"/>
    <w:rsid w:val="00CD4A88"/>
    <w:rsid w:val="00CE006F"/>
    <w:rsid w:val="00CE03CD"/>
    <w:rsid w:val="00CE16B6"/>
    <w:rsid w:val="00CE2C3F"/>
    <w:rsid w:val="00CE46BA"/>
    <w:rsid w:val="00CE47B1"/>
    <w:rsid w:val="00CE6A52"/>
    <w:rsid w:val="00CE711F"/>
    <w:rsid w:val="00CF138F"/>
    <w:rsid w:val="00CF2465"/>
    <w:rsid w:val="00CF253B"/>
    <w:rsid w:val="00CF3087"/>
    <w:rsid w:val="00CF4550"/>
    <w:rsid w:val="00CF4F29"/>
    <w:rsid w:val="00CF5C1B"/>
    <w:rsid w:val="00CF6745"/>
    <w:rsid w:val="00CF6C5F"/>
    <w:rsid w:val="00D02420"/>
    <w:rsid w:val="00D02C8B"/>
    <w:rsid w:val="00D02DBC"/>
    <w:rsid w:val="00D035E4"/>
    <w:rsid w:val="00D03817"/>
    <w:rsid w:val="00D07468"/>
    <w:rsid w:val="00D10848"/>
    <w:rsid w:val="00D12E07"/>
    <w:rsid w:val="00D12EA1"/>
    <w:rsid w:val="00D13BAC"/>
    <w:rsid w:val="00D16409"/>
    <w:rsid w:val="00D20C7A"/>
    <w:rsid w:val="00D233F1"/>
    <w:rsid w:val="00D24FA3"/>
    <w:rsid w:val="00D26961"/>
    <w:rsid w:val="00D30382"/>
    <w:rsid w:val="00D3113B"/>
    <w:rsid w:val="00D31706"/>
    <w:rsid w:val="00D31E7C"/>
    <w:rsid w:val="00D32CFE"/>
    <w:rsid w:val="00D3758E"/>
    <w:rsid w:val="00D41184"/>
    <w:rsid w:val="00D41244"/>
    <w:rsid w:val="00D42826"/>
    <w:rsid w:val="00D451D3"/>
    <w:rsid w:val="00D45D22"/>
    <w:rsid w:val="00D4697D"/>
    <w:rsid w:val="00D46C87"/>
    <w:rsid w:val="00D4737D"/>
    <w:rsid w:val="00D47A8B"/>
    <w:rsid w:val="00D50B33"/>
    <w:rsid w:val="00D50C49"/>
    <w:rsid w:val="00D54E36"/>
    <w:rsid w:val="00D55706"/>
    <w:rsid w:val="00D55EB3"/>
    <w:rsid w:val="00D55F5A"/>
    <w:rsid w:val="00D57B32"/>
    <w:rsid w:val="00D619FA"/>
    <w:rsid w:val="00D6214C"/>
    <w:rsid w:val="00D6218B"/>
    <w:rsid w:val="00D6365D"/>
    <w:rsid w:val="00D661AA"/>
    <w:rsid w:val="00D6672F"/>
    <w:rsid w:val="00D71061"/>
    <w:rsid w:val="00D72D93"/>
    <w:rsid w:val="00D83C1F"/>
    <w:rsid w:val="00D84D24"/>
    <w:rsid w:val="00D8618A"/>
    <w:rsid w:val="00D86BB8"/>
    <w:rsid w:val="00D8724F"/>
    <w:rsid w:val="00D91546"/>
    <w:rsid w:val="00D9195A"/>
    <w:rsid w:val="00D91AE3"/>
    <w:rsid w:val="00D92F07"/>
    <w:rsid w:val="00D96FB0"/>
    <w:rsid w:val="00DA1CC5"/>
    <w:rsid w:val="00DA31D8"/>
    <w:rsid w:val="00DA77BB"/>
    <w:rsid w:val="00DB2F86"/>
    <w:rsid w:val="00DB5373"/>
    <w:rsid w:val="00DB55AA"/>
    <w:rsid w:val="00DB5FD3"/>
    <w:rsid w:val="00DB64A6"/>
    <w:rsid w:val="00DC0AD8"/>
    <w:rsid w:val="00DC18D4"/>
    <w:rsid w:val="00DC6030"/>
    <w:rsid w:val="00DC7735"/>
    <w:rsid w:val="00DD1C20"/>
    <w:rsid w:val="00DD33BA"/>
    <w:rsid w:val="00DD488C"/>
    <w:rsid w:val="00DD6CBC"/>
    <w:rsid w:val="00DE0A95"/>
    <w:rsid w:val="00DE21BA"/>
    <w:rsid w:val="00DE2CAD"/>
    <w:rsid w:val="00DE39E7"/>
    <w:rsid w:val="00DE4070"/>
    <w:rsid w:val="00DE4CEC"/>
    <w:rsid w:val="00DF1145"/>
    <w:rsid w:val="00DF2B51"/>
    <w:rsid w:val="00DF3B67"/>
    <w:rsid w:val="00DF3E5E"/>
    <w:rsid w:val="00DF58E2"/>
    <w:rsid w:val="00DF63E4"/>
    <w:rsid w:val="00DF728B"/>
    <w:rsid w:val="00DF7395"/>
    <w:rsid w:val="00E012F8"/>
    <w:rsid w:val="00E02503"/>
    <w:rsid w:val="00E02977"/>
    <w:rsid w:val="00E05D03"/>
    <w:rsid w:val="00E06ACC"/>
    <w:rsid w:val="00E07A8B"/>
    <w:rsid w:val="00E11BE1"/>
    <w:rsid w:val="00E11C96"/>
    <w:rsid w:val="00E14555"/>
    <w:rsid w:val="00E147E7"/>
    <w:rsid w:val="00E15652"/>
    <w:rsid w:val="00E16D14"/>
    <w:rsid w:val="00E2027D"/>
    <w:rsid w:val="00E20444"/>
    <w:rsid w:val="00E2275A"/>
    <w:rsid w:val="00E2467C"/>
    <w:rsid w:val="00E2768A"/>
    <w:rsid w:val="00E314DD"/>
    <w:rsid w:val="00E3199F"/>
    <w:rsid w:val="00E33887"/>
    <w:rsid w:val="00E33E99"/>
    <w:rsid w:val="00E3401E"/>
    <w:rsid w:val="00E35164"/>
    <w:rsid w:val="00E3798C"/>
    <w:rsid w:val="00E448AB"/>
    <w:rsid w:val="00E47C75"/>
    <w:rsid w:val="00E47CCC"/>
    <w:rsid w:val="00E50472"/>
    <w:rsid w:val="00E53E86"/>
    <w:rsid w:val="00E5644D"/>
    <w:rsid w:val="00E569A2"/>
    <w:rsid w:val="00E60770"/>
    <w:rsid w:val="00E60872"/>
    <w:rsid w:val="00E6148C"/>
    <w:rsid w:val="00E61D23"/>
    <w:rsid w:val="00E63013"/>
    <w:rsid w:val="00E63CB2"/>
    <w:rsid w:val="00E64E8A"/>
    <w:rsid w:val="00E71D85"/>
    <w:rsid w:val="00E71F7E"/>
    <w:rsid w:val="00E7492A"/>
    <w:rsid w:val="00E7683E"/>
    <w:rsid w:val="00E771C8"/>
    <w:rsid w:val="00E777D1"/>
    <w:rsid w:val="00E7781F"/>
    <w:rsid w:val="00E77879"/>
    <w:rsid w:val="00E809F6"/>
    <w:rsid w:val="00E837E0"/>
    <w:rsid w:val="00E86650"/>
    <w:rsid w:val="00E86911"/>
    <w:rsid w:val="00E86F2F"/>
    <w:rsid w:val="00E91A51"/>
    <w:rsid w:val="00E968D9"/>
    <w:rsid w:val="00EA328F"/>
    <w:rsid w:val="00EA3A3E"/>
    <w:rsid w:val="00EA4A7A"/>
    <w:rsid w:val="00EA670F"/>
    <w:rsid w:val="00EA6D05"/>
    <w:rsid w:val="00EB1819"/>
    <w:rsid w:val="00EB2039"/>
    <w:rsid w:val="00EB517B"/>
    <w:rsid w:val="00EB591F"/>
    <w:rsid w:val="00EC0B50"/>
    <w:rsid w:val="00EC3247"/>
    <w:rsid w:val="00EC34BD"/>
    <w:rsid w:val="00EC6358"/>
    <w:rsid w:val="00ED2E38"/>
    <w:rsid w:val="00ED2EE3"/>
    <w:rsid w:val="00ED3B20"/>
    <w:rsid w:val="00ED4F25"/>
    <w:rsid w:val="00ED6206"/>
    <w:rsid w:val="00EE13EF"/>
    <w:rsid w:val="00EE23D2"/>
    <w:rsid w:val="00EE2E67"/>
    <w:rsid w:val="00EE3C47"/>
    <w:rsid w:val="00EE3C68"/>
    <w:rsid w:val="00EE578F"/>
    <w:rsid w:val="00EE6A80"/>
    <w:rsid w:val="00EF0A31"/>
    <w:rsid w:val="00EF1158"/>
    <w:rsid w:val="00EF2052"/>
    <w:rsid w:val="00EF4227"/>
    <w:rsid w:val="00EF75BB"/>
    <w:rsid w:val="00F0071D"/>
    <w:rsid w:val="00F01EC7"/>
    <w:rsid w:val="00F0239A"/>
    <w:rsid w:val="00F036B0"/>
    <w:rsid w:val="00F04180"/>
    <w:rsid w:val="00F12834"/>
    <w:rsid w:val="00F148FC"/>
    <w:rsid w:val="00F15177"/>
    <w:rsid w:val="00F17351"/>
    <w:rsid w:val="00F17D47"/>
    <w:rsid w:val="00F224D4"/>
    <w:rsid w:val="00F22C63"/>
    <w:rsid w:val="00F23714"/>
    <w:rsid w:val="00F24884"/>
    <w:rsid w:val="00F24C67"/>
    <w:rsid w:val="00F270BE"/>
    <w:rsid w:val="00F32EC8"/>
    <w:rsid w:val="00F331C0"/>
    <w:rsid w:val="00F3371B"/>
    <w:rsid w:val="00F34DBE"/>
    <w:rsid w:val="00F35975"/>
    <w:rsid w:val="00F36CB8"/>
    <w:rsid w:val="00F37214"/>
    <w:rsid w:val="00F37515"/>
    <w:rsid w:val="00F37BE4"/>
    <w:rsid w:val="00F41E61"/>
    <w:rsid w:val="00F42A05"/>
    <w:rsid w:val="00F44B34"/>
    <w:rsid w:val="00F44FFE"/>
    <w:rsid w:val="00F47275"/>
    <w:rsid w:val="00F51379"/>
    <w:rsid w:val="00F52283"/>
    <w:rsid w:val="00F53B43"/>
    <w:rsid w:val="00F53E72"/>
    <w:rsid w:val="00F544CF"/>
    <w:rsid w:val="00F54EE8"/>
    <w:rsid w:val="00F5528C"/>
    <w:rsid w:val="00F562E3"/>
    <w:rsid w:val="00F60154"/>
    <w:rsid w:val="00F6061A"/>
    <w:rsid w:val="00F621AB"/>
    <w:rsid w:val="00F63142"/>
    <w:rsid w:val="00F6396C"/>
    <w:rsid w:val="00F65D46"/>
    <w:rsid w:val="00F704D6"/>
    <w:rsid w:val="00F733A1"/>
    <w:rsid w:val="00F736CA"/>
    <w:rsid w:val="00F74240"/>
    <w:rsid w:val="00F75D77"/>
    <w:rsid w:val="00F76000"/>
    <w:rsid w:val="00F766CB"/>
    <w:rsid w:val="00F8134E"/>
    <w:rsid w:val="00F81B56"/>
    <w:rsid w:val="00F839F6"/>
    <w:rsid w:val="00F90C6E"/>
    <w:rsid w:val="00F91588"/>
    <w:rsid w:val="00F92B95"/>
    <w:rsid w:val="00F92BCB"/>
    <w:rsid w:val="00F953FF"/>
    <w:rsid w:val="00F95B32"/>
    <w:rsid w:val="00F9611E"/>
    <w:rsid w:val="00F96A6B"/>
    <w:rsid w:val="00F97996"/>
    <w:rsid w:val="00FA05C3"/>
    <w:rsid w:val="00FA2E27"/>
    <w:rsid w:val="00FA2E7C"/>
    <w:rsid w:val="00FA4A46"/>
    <w:rsid w:val="00FA5337"/>
    <w:rsid w:val="00FB0926"/>
    <w:rsid w:val="00FB254E"/>
    <w:rsid w:val="00FB3F04"/>
    <w:rsid w:val="00FB5D9A"/>
    <w:rsid w:val="00FC0BCE"/>
    <w:rsid w:val="00FC2DC8"/>
    <w:rsid w:val="00FC6FEC"/>
    <w:rsid w:val="00FD0D7D"/>
    <w:rsid w:val="00FD14DA"/>
    <w:rsid w:val="00FD2E27"/>
    <w:rsid w:val="00FD3FA8"/>
    <w:rsid w:val="00FD4E23"/>
    <w:rsid w:val="00FD5788"/>
    <w:rsid w:val="00FD6458"/>
    <w:rsid w:val="00FD67B7"/>
    <w:rsid w:val="00FD6EFD"/>
    <w:rsid w:val="00FD767D"/>
    <w:rsid w:val="00FE0AB1"/>
    <w:rsid w:val="00FE2EFD"/>
    <w:rsid w:val="00FE610E"/>
    <w:rsid w:val="00FE6966"/>
    <w:rsid w:val="00FE7691"/>
    <w:rsid w:val="00FE7F03"/>
    <w:rsid w:val="00FF225A"/>
    <w:rsid w:val="00FF6C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5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4E"/>
    <w:rPr>
      <w:rFonts w:ascii="Times New Roman" w:eastAsia="Times New Roman" w:hAnsi="Times New Roman"/>
      <w:sz w:val="24"/>
      <w:szCs w:val="24"/>
    </w:rPr>
  </w:style>
  <w:style w:type="paragraph" w:styleId="Naslov1">
    <w:name w:val="heading 1"/>
    <w:basedOn w:val="Normal"/>
    <w:next w:val="Normal"/>
    <w:link w:val="Naslov1Char"/>
    <w:uiPriority w:val="9"/>
    <w:qFormat/>
    <w:locked/>
    <w:rsid w:val="002544F0"/>
    <w:pPr>
      <w:keepNext/>
      <w:keepLines/>
      <w:numPr>
        <w:numId w:val="4"/>
      </w:numPr>
      <w:spacing w:before="240"/>
      <w:ind w:left="72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
    <w:qFormat/>
    <w:locked/>
    <w:rsid w:val="00966943"/>
    <w:pPr>
      <w:keepNext/>
      <w:spacing w:before="240" w:after="60" w:line="276" w:lineRule="auto"/>
      <w:outlineLvl w:val="1"/>
    </w:pPr>
    <w:rPr>
      <w:rFonts w:cs="Arial"/>
      <w:b/>
      <w:bCs/>
      <w:iCs/>
      <w:color w:val="000000" w:themeColor="text1"/>
      <w:szCs w:val="28"/>
      <w:lang w:eastAsia="en-US"/>
    </w:rPr>
  </w:style>
  <w:style w:type="paragraph" w:styleId="Naslov3">
    <w:name w:val="heading 3"/>
    <w:basedOn w:val="Normal"/>
    <w:next w:val="Normal"/>
    <w:link w:val="Naslov3Char"/>
    <w:uiPriority w:val="9"/>
    <w:semiHidden/>
    <w:unhideWhenUsed/>
    <w:qFormat/>
    <w:locked/>
    <w:rsid w:val="00631D69"/>
    <w:pPr>
      <w:keepNext/>
      <w:keepLines/>
      <w:spacing w:before="40"/>
      <w:outlineLvl w:val="2"/>
    </w:pPr>
    <w:rPr>
      <w:rFonts w:ascii="Century Gothic" w:hAnsi="Century Gothic"/>
      <w:b/>
      <w:bCs/>
      <w:color w:val="000000"/>
      <w:szCs w:val="20"/>
    </w:rPr>
  </w:style>
  <w:style w:type="paragraph" w:styleId="Naslov4">
    <w:name w:val="heading 4"/>
    <w:basedOn w:val="Normal"/>
    <w:next w:val="Normal"/>
    <w:link w:val="Naslov4Char"/>
    <w:uiPriority w:val="9"/>
    <w:semiHidden/>
    <w:unhideWhenUsed/>
    <w:qFormat/>
    <w:locked/>
    <w:rsid w:val="00631D69"/>
    <w:pPr>
      <w:keepNext/>
      <w:keepLines/>
      <w:spacing w:before="40"/>
      <w:outlineLvl w:val="3"/>
    </w:pPr>
    <w:rPr>
      <w:rFonts w:ascii="Arial" w:hAnsi="Arial"/>
      <w:b/>
      <w:bCs/>
      <w:i/>
      <w:iCs/>
      <w:color w:val="4A4F64"/>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locked/>
    <w:rsid w:val="00966943"/>
    <w:rPr>
      <w:rFonts w:ascii="Times New Roman" w:eastAsia="Times New Roman" w:hAnsi="Times New Roman" w:cs="Arial"/>
      <w:b/>
      <w:bCs/>
      <w:iCs/>
      <w:color w:val="000000" w:themeColor="text1"/>
      <w:sz w:val="24"/>
      <w:szCs w:val="28"/>
      <w:lang w:eastAsia="en-US"/>
    </w:rPr>
  </w:style>
  <w:style w:type="paragraph" w:styleId="Zaglavlje">
    <w:name w:val="header"/>
    <w:basedOn w:val="Normal"/>
    <w:link w:val="ZaglavljeChar"/>
    <w:uiPriority w:val="99"/>
    <w:rsid w:val="00006A2F"/>
    <w:pPr>
      <w:tabs>
        <w:tab w:val="center" w:pos="4536"/>
        <w:tab w:val="right" w:pos="9072"/>
      </w:tabs>
    </w:pPr>
    <w:rPr>
      <w:rFonts w:cs="Arial"/>
      <w:color w:val="000080"/>
      <w:sz w:val="16"/>
    </w:rPr>
  </w:style>
  <w:style w:type="character" w:customStyle="1" w:styleId="ZaglavljeChar">
    <w:name w:val="Zaglavlje Char"/>
    <w:basedOn w:val="Zadanifontodlomka"/>
    <w:link w:val="Zaglavlje"/>
    <w:uiPriority w:val="99"/>
    <w:locked/>
    <w:rsid w:val="00006A2F"/>
    <w:rPr>
      <w:rFonts w:ascii="Times New Roman" w:hAnsi="Times New Roman" w:cs="Arial"/>
      <w:color w:val="000080"/>
      <w:sz w:val="24"/>
      <w:szCs w:val="24"/>
      <w:lang w:eastAsia="hr-HR"/>
    </w:rPr>
  </w:style>
  <w:style w:type="paragraph" w:customStyle="1" w:styleId="Style1">
    <w:name w:val="Style1"/>
    <w:basedOn w:val="Normal"/>
    <w:uiPriority w:val="99"/>
    <w:rsid w:val="00006A2F"/>
    <w:pPr>
      <w:overflowPunct w:val="0"/>
      <w:autoSpaceDE w:val="0"/>
      <w:autoSpaceDN w:val="0"/>
      <w:adjustRightInd w:val="0"/>
      <w:spacing w:before="120"/>
      <w:jc w:val="both"/>
      <w:textAlignment w:val="baseline"/>
    </w:pPr>
    <w:rPr>
      <w:szCs w:val="20"/>
      <w:lang w:val="en-GB" w:eastAsia="en-US"/>
    </w:rPr>
  </w:style>
  <w:style w:type="paragraph" w:styleId="Tekstbalonia">
    <w:name w:val="Balloon Text"/>
    <w:basedOn w:val="Normal"/>
    <w:link w:val="TekstbaloniaChar"/>
    <w:uiPriority w:val="99"/>
    <w:semiHidden/>
    <w:rsid w:val="00006A2F"/>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006A2F"/>
    <w:rPr>
      <w:rFonts w:ascii="Tahoma" w:hAnsi="Tahoma" w:cs="Tahoma"/>
      <w:sz w:val="16"/>
      <w:szCs w:val="16"/>
      <w:lang w:eastAsia="hr-HR"/>
    </w:rPr>
  </w:style>
  <w:style w:type="paragraph" w:styleId="Bezproreda">
    <w:name w:val="No Spacing"/>
    <w:link w:val="BezproredaChar"/>
    <w:uiPriority w:val="1"/>
    <w:qFormat/>
    <w:rsid w:val="00142749"/>
    <w:rPr>
      <w:rFonts w:ascii="Times New Roman" w:eastAsia="Times New Roman" w:hAnsi="Times New Roman"/>
      <w:sz w:val="24"/>
      <w:szCs w:val="24"/>
    </w:rPr>
  </w:style>
  <w:style w:type="paragraph" w:styleId="StandardWeb">
    <w:name w:val="Normal (Web)"/>
    <w:basedOn w:val="Normal"/>
    <w:uiPriority w:val="99"/>
    <w:rsid w:val="0091526E"/>
    <w:pPr>
      <w:spacing w:before="100" w:beforeAutospacing="1" w:after="100" w:afterAutospacing="1"/>
    </w:pPr>
    <w:rPr>
      <w:rFonts w:eastAsia="Calibri"/>
    </w:rPr>
  </w:style>
  <w:style w:type="paragraph" w:styleId="Tijeloteksta">
    <w:name w:val="Body Text"/>
    <w:basedOn w:val="Normal"/>
    <w:link w:val="TijelotekstaChar"/>
    <w:uiPriority w:val="99"/>
    <w:semiHidden/>
    <w:rsid w:val="0091526E"/>
    <w:pPr>
      <w:jc w:val="center"/>
    </w:pPr>
    <w:rPr>
      <w:rFonts w:eastAsia="Calibri"/>
    </w:rPr>
  </w:style>
  <w:style w:type="character" w:customStyle="1" w:styleId="TijelotekstaChar">
    <w:name w:val="Tijelo teksta Char"/>
    <w:basedOn w:val="Zadanifontodlomka"/>
    <w:link w:val="Tijeloteksta"/>
    <w:uiPriority w:val="99"/>
    <w:semiHidden/>
    <w:locked/>
    <w:rsid w:val="00707D80"/>
    <w:rPr>
      <w:rFonts w:ascii="Times New Roman" w:hAnsi="Times New Roman" w:cs="Times New Roman"/>
      <w:sz w:val="24"/>
      <w:szCs w:val="24"/>
    </w:rPr>
  </w:style>
  <w:style w:type="character" w:styleId="Hiperveza">
    <w:name w:val="Hyperlink"/>
    <w:basedOn w:val="Zadanifontodlomka"/>
    <w:uiPriority w:val="99"/>
    <w:rsid w:val="005C6463"/>
    <w:rPr>
      <w:rFonts w:cs="Times New Roman"/>
      <w:color w:val="0000FF"/>
      <w:u w:val="single"/>
    </w:rPr>
  </w:style>
  <w:style w:type="paragraph" w:styleId="Odlomakpopisa">
    <w:name w:val="List Paragraph"/>
    <w:aliases w:val="NumberedParas,Akapit z listą BS,List Paragraph 1,Bullets,List Paragraph (numbered (a)),Viñeta 1,Heading 12,heading 1,naslov 1,Naslov 12,Graf,Paragraph,List Paragraph Red,lp1"/>
    <w:basedOn w:val="Normal"/>
    <w:link w:val="OdlomakpopisaChar"/>
    <w:uiPriority w:val="34"/>
    <w:qFormat/>
    <w:rsid w:val="00B153E0"/>
    <w:pPr>
      <w:ind w:left="708"/>
    </w:pPr>
  </w:style>
  <w:style w:type="paragraph" w:styleId="Podnoje">
    <w:name w:val="footer"/>
    <w:basedOn w:val="Normal"/>
    <w:link w:val="PodnojeChar"/>
    <w:uiPriority w:val="99"/>
    <w:unhideWhenUsed/>
    <w:rsid w:val="00591328"/>
    <w:pPr>
      <w:tabs>
        <w:tab w:val="center" w:pos="4536"/>
        <w:tab w:val="right" w:pos="9072"/>
      </w:tabs>
    </w:pPr>
  </w:style>
  <w:style w:type="character" w:customStyle="1" w:styleId="PodnojeChar">
    <w:name w:val="Podnožje Char"/>
    <w:basedOn w:val="Zadanifontodlomka"/>
    <w:link w:val="Podnoje"/>
    <w:uiPriority w:val="99"/>
    <w:rsid w:val="00591328"/>
    <w:rPr>
      <w:rFonts w:ascii="Times New Roman" w:eastAsia="Times New Roman" w:hAnsi="Times New Roman"/>
      <w:sz w:val="24"/>
      <w:szCs w:val="24"/>
    </w:rPr>
  </w:style>
  <w:style w:type="table" w:styleId="Reetkatablice">
    <w:name w:val="Table Grid"/>
    <w:basedOn w:val="Obinatablica"/>
    <w:uiPriority w:val="39"/>
    <w:locked/>
    <w:rsid w:val="00E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E2275A"/>
    <w:pPr>
      <w:spacing w:after="200"/>
    </w:pPr>
    <w:rPr>
      <w:i/>
      <w:iCs/>
      <w:color w:val="1F497D" w:themeColor="text2"/>
      <w:sz w:val="18"/>
      <w:szCs w:val="18"/>
    </w:rPr>
  </w:style>
  <w:style w:type="paragraph" w:styleId="Tekstfusnote">
    <w:name w:val="footnote text"/>
    <w:basedOn w:val="Normal"/>
    <w:link w:val="TekstfusnoteChar"/>
    <w:uiPriority w:val="99"/>
    <w:unhideWhenUsed/>
    <w:rsid w:val="004D1E8E"/>
    <w:rPr>
      <w:rFonts w:asciiTheme="minorHAnsi" w:eastAsia="Arial" w:hAnsiTheme="minorHAnsi" w:cstheme="minorBidi"/>
      <w:sz w:val="20"/>
      <w:szCs w:val="20"/>
      <w:lang w:eastAsia="en-US"/>
    </w:rPr>
  </w:style>
  <w:style w:type="character" w:customStyle="1" w:styleId="TekstfusnoteChar">
    <w:name w:val="Tekst fusnote Char"/>
    <w:basedOn w:val="Zadanifontodlomka"/>
    <w:link w:val="Tekstfusnote"/>
    <w:uiPriority w:val="99"/>
    <w:rsid w:val="004D1E8E"/>
    <w:rPr>
      <w:rFonts w:asciiTheme="minorHAnsi" w:eastAsia="Arial" w:hAnsiTheme="minorHAnsi" w:cstheme="minorBidi"/>
      <w:lang w:eastAsia="en-US"/>
    </w:rPr>
  </w:style>
  <w:style w:type="character" w:styleId="Referencafusnote">
    <w:name w:val="footnote reference"/>
    <w:basedOn w:val="Zadanifontodlomka"/>
    <w:uiPriority w:val="99"/>
    <w:unhideWhenUsed/>
    <w:rsid w:val="004D1E8E"/>
    <w:rPr>
      <w:vertAlign w:val="superscript"/>
    </w:rPr>
  </w:style>
  <w:style w:type="character" w:customStyle="1" w:styleId="OdlomakpopisaChar">
    <w:name w:val="Odlomak popisa Char"/>
    <w:aliases w:val="NumberedParas Char1,Akapit z listą BS Char1,List Paragraph 1 Char1,Bullets Char1,List Paragraph (numbered (a)) Char1,Viñeta 1 Char1,Heading 12 Char1,heading 1 Char1,naslov 1 Char1,Naslov 12 Char1,Graf Char1,Paragraph Char1,lp1 Char1"/>
    <w:link w:val="Odlomakpopisa"/>
    <w:uiPriority w:val="99"/>
    <w:locked/>
    <w:rsid w:val="004D1E8E"/>
    <w:rPr>
      <w:rFonts w:ascii="Times New Roman" w:eastAsia="Times New Roman" w:hAnsi="Times New Roman"/>
      <w:sz w:val="24"/>
      <w:szCs w:val="24"/>
    </w:rPr>
  </w:style>
  <w:style w:type="character" w:styleId="Referencakomentara">
    <w:name w:val="annotation reference"/>
    <w:basedOn w:val="Zadanifontodlomka"/>
    <w:uiPriority w:val="99"/>
    <w:unhideWhenUsed/>
    <w:rsid w:val="008C31B3"/>
    <w:rPr>
      <w:sz w:val="16"/>
      <w:szCs w:val="16"/>
    </w:rPr>
  </w:style>
  <w:style w:type="paragraph" w:styleId="Tekstkomentara">
    <w:name w:val="annotation text"/>
    <w:basedOn w:val="Normal"/>
    <w:link w:val="TekstkomentaraChar"/>
    <w:uiPriority w:val="99"/>
    <w:unhideWhenUsed/>
    <w:rsid w:val="008C31B3"/>
    <w:rPr>
      <w:sz w:val="20"/>
      <w:szCs w:val="20"/>
    </w:rPr>
  </w:style>
  <w:style w:type="character" w:customStyle="1" w:styleId="TekstkomentaraChar">
    <w:name w:val="Tekst komentara Char"/>
    <w:basedOn w:val="Zadanifontodlomka"/>
    <w:link w:val="Tekstkomentara"/>
    <w:uiPriority w:val="99"/>
    <w:rsid w:val="008C31B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8C31B3"/>
    <w:rPr>
      <w:b/>
      <w:bCs/>
    </w:rPr>
  </w:style>
  <w:style w:type="character" w:customStyle="1" w:styleId="PredmetkomentaraChar">
    <w:name w:val="Predmet komentara Char"/>
    <w:basedOn w:val="TekstkomentaraChar"/>
    <w:link w:val="Predmetkomentara"/>
    <w:uiPriority w:val="99"/>
    <w:semiHidden/>
    <w:rsid w:val="008C31B3"/>
    <w:rPr>
      <w:rFonts w:ascii="Times New Roman" w:eastAsia="Times New Roman" w:hAnsi="Times New Roman"/>
      <w:b/>
      <w:bCs/>
    </w:rPr>
  </w:style>
  <w:style w:type="paragraph" w:customStyle="1" w:styleId="Standard">
    <w:name w:val="Standard"/>
    <w:rsid w:val="00F331C0"/>
    <w:pPr>
      <w:suppressAutoHyphens/>
      <w:autoSpaceDN w:val="0"/>
      <w:textAlignment w:val="baseline"/>
    </w:pPr>
    <w:rPr>
      <w:rFonts w:ascii="Times New Roman" w:eastAsia="Times New Roman" w:hAnsi="Times New Roman"/>
      <w:kern w:val="3"/>
      <w:sz w:val="24"/>
      <w:szCs w:val="24"/>
    </w:rPr>
  </w:style>
  <w:style w:type="character" w:customStyle="1" w:styleId="Naslov1Char">
    <w:name w:val="Naslov 1 Char"/>
    <w:basedOn w:val="Zadanifontodlomka"/>
    <w:link w:val="Naslov1"/>
    <w:uiPriority w:val="9"/>
    <w:rsid w:val="002544F0"/>
    <w:rPr>
      <w:rFonts w:ascii="Times New Roman" w:eastAsiaTheme="majorEastAsia" w:hAnsi="Times New Roman" w:cstheme="majorBidi"/>
      <w:b/>
      <w:color w:val="000000" w:themeColor="text1"/>
      <w:sz w:val="24"/>
      <w:szCs w:val="32"/>
    </w:rPr>
  </w:style>
  <w:style w:type="character" w:customStyle="1" w:styleId="fs12lh1-5">
    <w:name w:val="fs12lh1-5"/>
    <w:basedOn w:val="Zadanifontodlomka"/>
    <w:rsid w:val="00BC767B"/>
  </w:style>
  <w:style w:type="table" w:customStyle="1" w:styleId="Reetkatablice1">
    <w:name w:val="Rešetka tablice1"/>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locked/>
    <w:rsid w:val="007F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9957DE"/>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
    <w:name w:val="Rešetka tablice2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8192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1">
    <w:name w:val="Stil1"/>
    <w:basedOn w:val="Naslov1"/>
    <w:link w:val="Stil1Char"/>
    <w:qFormat/>
    <w:rsid w:val="002F4D21"/>
    <w:pPr>
      <w:jc w:val="center"/>
    </w:pPr>
    <w:rPr>
      <w:rFonts w:ascii="Mongolian Baiti" w:hAnsi="Mongolian Baiti" w:cs="Arial"/>
      <w:color w:val="4F81BD" w:themeColor="accent1"/>
    </w:rPr>
  </w:style>
  <w:style w:type="character" w:customStyle="1" w:styleId="Stil1Char">
    <w:name w:val="Stil1 Char"/>
    <w:basedOn w:val="Naslov1Char"/>
    <w:link w:val="Stil1"/>
    <w:rsid w:val="002F4D21"/>
    <w:rPr>
      <w:rFonts w:ascii="Mongolian Baiti" w:eastAsiaTheme="majorEastAsia" w:hAnsi="Mongolian Baiti" w:cs="Arial"/>
      <w:b/>
      <w:color w:val="4F81BD" w:themeColor="accent1"/>
      <w:sz w:val="24"/>
      <w:szCs w:val="32"/>
    </w:rPr>
  </w:style>
  <w:style w:type="table" w:customStyle="1" w:styleId="Reetkatablice32">
    <w:name w:val="Rešetka tablice32"/>
    <w:basedOn w:val="Obinatablica"/>
    <w:next w:val="Reetkatablice"/>
    <w:uiPriority w:val="59"/>
    <w:rsid w:val="007826E7"/>
    <w:rPr>
      <w:rFonts w:asciiTheme="minorHAnsi" w:eastAsia="Times New Roman"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31">
    <w:name w:val="Grid Table 4 - Accent 31"/>
    <w:basedOn w:val="Obinatablica"/>
    <w:uiPriority w:val="49"/>
    <w:rsid w:val="00C30CD5"/>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table" w:customStyle="1" w:styleId="TableGrid4">
    <w:name w:val="Table Grid4"/>
    <w:basedOn w:val="Obinatablica"/>
    <w:next w:val="Reetkatablice"/>
    <w:uiPriority w:val="59"/>
    <w:rsid w:val="00DB55AA"/>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1">
    <w:name w:val="Grid Table 4 - Accent 311"/>
    <w:basedOn w:val="Obinatablica"/>
    <w:uiPriority w:val="49"/>
    <w:rsid w:val="00DB55AA"/>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paragraph" w:customStyle="1" w:styleId="Heading31">
    <w:name w:val="Heading 31"/>
    <w:basedOn w:val="Normal"/>
    <w:next w:val="Normal"/>
    <w:uiPriority w:val="9"/>
    <w:unhideWhenUsed/>
    <w:qFormat/>
    <w:rsid w:val="00631D69"/>
    <w:pPr>
      <w:keepNext/>
      <w:keepLines/>
      <w:shd w:val="clear" w:color="auto" w:fill="A0A4B8"/>
      <w:spacing w:line="276" w:lineRule="auto"/>
      <w:ind w:left="567" w:hanging="720"/>
      <w:jc w:val="center"/>
      <w:outlineLvl w:val="2"/>
    </w:pPr>
    <w:rPr>
      <w:rFonts w:ascii="Century Gothic" w:hAnsi="Century Gothic"/>
      <w:b/>
      <w:bCs/>
      <w:color w:val="000000"/>
      <w:szCs w:val="22"/>
      <w:lang w:eastAsia="en-US"/>
    </w:rPr>
  </w:style>
  <w:style w:type="paragraph" w:customStyle="1" w:styleId="Heading41">
    <w:name w:val="Heading 41"/>
    <w:basedOn w:val="Normal"/>
    <w:next w:val="Normal"/>
    <w:uiPriority w:val="9"/>
    <w:unhideWhenUsed/>
    <w:qFormat/>
    <w:rsid w:val="00631D69"/>
    <w:pPr>
      <w:keepNext/>
      <w:keepLines/>
      <w:numPr>
        <w:numId w:val="27"/>
      </w:numPr>
      <w:pBdr>
        <w:bottom w:val="single" w:sz="8" w:space="1" w:color="000000"/>
      </w:pBdr>
      <w:shd w:val="clear" w:color="auto" w:fill="BFBFBF"/>
      <w:spacing w:before="200" w:line="360" w:lineRule="auto"/>
      <w:ind w:left="360"/>
      <w:jc w:val="center"/>
      <w:outlineLvl w:val="3"/>
    </w:pPr>
    <w:rPr>
      <w:rFonts w:ascii="Arial" w:hAnsi="Arial"/>
      <w:b/>
      <w:bCs/>
      <w:i/>
      <w:iCs/>
      <w:color w:val="4A4F64"/>
      <w:sz w:val="22"/>
      <w:szCs w:val="22"/>
      <w:lang w:eastAsia="en-US"/>
    </w:rPr>
  </w:style>
  <w:style w:type="numbering" w:customStyle="1" w:styleId="NoList1">
    <w:name w:val="No List1"/>
    <w:next w:val="Bezpopisa"/>
    <w:uiPriority w:val="99"/>
    <w:semiHidden/>
    <w:unhideWhenUsed/>
    <w:rsid w:val="00631D69"/>
  </w:style>
  <w:style w:type="character" w:customStyle="1" w:styleId="Naslov3Char">
    <w:name w:val="Naslov 3 Char"/>
    <w:basedOn w:val="Zadanifontodlomka"/>
    <w:link w:val="Naslov3"/>
    <w:uiPriority w:val="9"/>
    <w:rsid w:val="00631D69"/>
    <w:rPr>
      <w:rFonts w:ascii="Century Gothic" w:eastAsia="Times New Roman" w:hAnsi="Century Gothic" w:cs="Times New Roman"/>
      <w:b/>
      <w:bCs/>
      <w:color w:val="000000"/>
      <w:sz w:val="24"/>
      <w:shd w:val="clear" w:color="auto" w:fill="A0A4B8"/>
    </w:rPr>
  </w:style>
  <w:style w:type="character" w:customStyle="1" w:styleId="Naslov4Char">
    <w:name w:val="Naslov 4 Char"/>
    <w:basedOn w:val="Zadanifontodlomka"/>
    <w:link w:val="Naslov4"/>
    <w:uiPriority w:val="9"/>
    <w:rsid w:val="00631D69"/>
    <w:rPr>
      <w:rFonts w:ascii="Arial" w:eastAsia="Times New Roman" w:hAnsi="Arial" w:cs="Times New Roman"/>
      <w:b/>
      <w:bCs/>
      <w:i/>
      <w:iCs/>
      <w:color w:val="4A4F64"/>
      <w:shd w:val="clear" w:color="auto" w:fill="BFBFBF"/>
    </w:rPr>
  </w:style>
  <w:style w:type="paragraph" w:customStyle="1" w:styleId="Default">
    <w:name w:val="Default"/>
    <w:rsid w:val="00631D69"/>
    <w:pPr>
      <w:autoSpaceDE w:val="0"/>
      <w:autoSpaceDN w:val="0"/>
      <w:adjustRightInd w:val="0"/>
    </w:pPr>
    <w:rPr>
      <w:rFonts w:ascii="Verdana" w:eastAsia="Arial" w:hAnsi="Verdana" w:cs="Verdana"/>
      <w:color w:val="000000"/>
      <w:sz w:val="24"/>
      <w:szCs w:val="24"/>
      <w:lang w:eastAsia="en-US"/>
    </w:rPr>
  </w:style>
  <w:style w:type="character" w:customStyle="1" w:styleId="ListParagraphChar1">
    <w:name w:val="List Paragraph Char1"/>
    <w:aliases w:val="NumberedParas Char,Akapit z listą BS Char,List Paragraph 1 Char,Bullets Char,List Paragraph (numbered (a)) Char,Viñeta 1 Char,Heading 12 Char,heading 1 Char,naslov 1 Char,Naslov 12 Char,Graf Char,Paragraph Char,lp1 Char"/>
    <w:uiPriority w:val="34"/>
    <w:locked/>
    <w:rsid w:val="00631D69"/>
  </w:style>
  <w:style w:type="table" w:customStyle="1" w:styleId="LightList-Accent31">
    <w:name w:val="Light List - Accent 31"/>
    <w:basedOn w:val="Obinatablica"/>
    <w:next w:val="Svijetlipopis-Isticanje3"/>
    <w:uiPriority w:val="61"/>
    <w:rsid w:val="00631D69"/>
    <w:pPr>
      <w:jc w:val="both"/>
    </w:pPr>
    <w:rPr>
      <w:rFonts w:ascii="Arial" w:eastAsia="Arial" w:hAnsi="Arial"/>
      <w:sz w:val="22"/>
      <w:szCs w:val="22"/>
      <w:lang w:eastAsia="en-US"/>
    </w:rPr>
    <w:tblPr>
      <w:tblStyleRowBandSize w:val="1"/>
      <w:tblStyleColBandSize w:val="1"/>
      <w:tblBorders>
        <w:top w:val="single" w:sz="8" w:space="0" w:color="8CADAE"/>
        <w:left w:val="single" w:sz="8" w:space="0" w:color="8CADAE"/>
        <w:bottom w:val="single" w:sz="8" w:space="0" w:color="8CADAE"/>
        <w:right w:val="single" w:sz="8" w:space="0" w:color="8CADAE"/>
      </w:tblBorders>
    </w:tblPr>
    <w:tblStylePr w:type="firstRow">
      <w:pPr>
        <w:spacing w:before="0" w:after="0" w:line="240" w:lineRule="auto"/>
      </w:pPr>
      <w:rPr>
        <w:b/>
        <w:bCs/>
        <w:color w:val="FFFFFF"/>
      </w:rPr>
      <w:tblPr/>
      <w:tcPr>
        <w:shd w:val="clear" w:color="auto" w:fill="8CADAE"/>
      </w:tcPr>
    </w:tblStylePr>
    <w:tblStylePr w:type="lastRow">
      <w:pPr>
        <w:spacing w:before="0" w:after="0" w:line="240" w:lineRule="auto"/>
      </w:pPr>
      <w:rPr>
        <w:b/>
        <w:bCs/>
      </w:rPr>
      <w:tblPr/>
      <w:tcPr>
        <w:tcBorders>
          <w:top w:val="double" w:sz="6" w:space="0" w:color="8CADAE"/>
          <w:left w:val="single" w:sz="8" w:space="0" w:color="8CADAE"/>
          <w:bottom w:val="single" w:sz="8" w:space="0" w:color="8CADAE"/>
          <w:right w:val="single" w:sz="8" w:space="0" w:color="8CADAE"/>
        </w:tcBorders>
      </w:tcPr>
    </w:tblStylePr>
    <w:tblStylePr w:type="firstCol">
      <w:rPr>
        <w:b/>
        <w:bCs/>
      </w:rPr>
    </w:tblStylePr>
    <w:tblStylePr w:type="lastCol">
      <w:rPr>
        <w:b/>
        <w:bCs/>
      </w:rPr>
    </w:tblStylePr>
    <w:tblStylePr w:type="band1Vert">
      <w:tblPr/>
      <w:tcPr>
        <w:tcBorders>
          <w:top w:val="single" w:sz="8" w:space="0" w:color="8CADAE"/>
          <w:left w:val="single" w:sz="8" w:space="0" w:color="8CADAE"/>
          <w:bottom w:val="single" w:sz="8" w:space="0" w:color="8CADAE"/>
          <w:right w:val="single" w:sz="8" w:space="0" w:color="8CADAE"/>
        </w:tcBorders>
      </w:tcPr>
    </w:tblStylePr>
    <w:tblStylePr w:type="band1Horz">
      <w:tblPr/>
      <w:tcPr>
        <w:tcBorders>
          <w:top w:val="single" w:sz="8" w:space="0" w:color="8CADAE"/>
          <w:left w:val="single" w:sz="8" w:space="0" w:color="8CADAE"/>
          <w:bottom w:val="single" w:sz="8" w:space="0" w:color="8CADAE"/>
          <w:right w:val="single" w:sz="8" w:space="0" w:color="8CADAE"/>
        </w:tcBorders>
      </w:tcPr>
    </w:tblStylePr>
  </w:style>
  <w:style w:type="table" w:customStyle="1" w:styleId="TableGrid5">
    <w:name w:val="Table Grid5"/>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41">
    <w:name w:val="Medium Shading 1 - Accent 41"/>
    <w:basedOn w:val="Obinatablica"/>
    <w:next w:val="Srednjesjenanje1-Isticanje4"/>
    <w:uiPriority w:val="63"/>
    <w:rsid w:val="00631D69"/>
    <w:rPr>
      <w:rFonts w:ascii="Arial" w:eastAsia="Arial" w:hAnsi="Arial"/>
      <w:sz w:val="22"/>
      <w:szCs w:val="22"/>
      <w:lang w:eastAsia="en-US"/>
    </w:rPr>
    <w:tblPr>
      <w:tblStyleRowBandSize w:val="1"/>
      <w:tblStyleColBandSize w:val="1"/>
      <w:tblBorders>
        <w:top w:val="single" w:sz="8" w:space="0" w:color="A99B93"/>
        <w:left w:val="single" w:sz="8" w:space="0" w:color="A99B93"/>
        <w:bottom w:val="single" w:sz="8" w:space="0" w:color="A99B93"/>
        <w:right w:val="single" w:sz="8" w:space="0" w:color="A99B93"/>
        <w:insideH w:val="single" w:sz="8" w:space="0" w:color="A99B93"/>
      </w:tblBorders>
    </w:tblPr>
    <w:tblStylePr w:type="firstRow">
      <w:pPr>
        <w:spacing w:before="0" w:after="0" w:line="240" w:lineRule="auto"/>
      </w:pPr>
      <w:rPr>
        <w:b/>
        <w:bCs/>
        <w:color w:val="FFFFFF"/>
      </w:rPr>
      <w:tblPr/>
      <w:tcPr>
        <w:tcBorders>
          <w:top w:val="single" w:sz="8" w:space="0" w:color="A99B93"/>
          <w:left w:val="single" w:sz="8" w:space="0" w:color="A99B93"/>
          <w:bottom w:val="single" w:sz="8" w:space="0" w:color="A99B93"/>
          <w:right w:val="single" w:sz="8" w:space="0" w:color="A99B93"/>
          <w:insideH w:val="nil"/>
          <w:insideV w:val="nil"/>
        </w:tcBorders>
        <w:shd w:val="clear" w:color="auto" w:fill="8C7B70"/>
      </w:tcPr>
    </w:tblStylePr>
    <w:tblStylePr w:type="lastRow">
      <w:pPr>
        <w:spacing w:before="0" w:after="0" w:line="240" w:lineRule="auto"/>
      </w:pPr>
      <w:rPr>
        <w:b/>
        <w:bCs/>
      </w:rPr>
      <w:tblPr/>
      <w:tcPr>
        <w:tcBorders>
          <w:top w:val="double" w:sz="6" w:space="0" w:color="A99B93"/>
          <w:left w:val="single" w:sz="8" w:space="0" w:color="A99B93"/>
          <w:bottom w:val="single" w:sz="8" w:space="0" w:color="A99B93"/>
          <w:right w:val="single" w:sz="8" w:space="0" w:color="A99B93"/>
          <w:insideH w:val="nil"/>
          <w:insideV w:val="nil"/>
        </w:tcBorders>
      </w:tcPr>
    </w:tblStylePr>
    <w:tblStylePr w:type="firstCol">
      <w:rPr>
        <w:b/>
        <w:bCs/>
      </w:rPr>
    </w:tblStylePr>
    <w:tblStylePr w:type="lastCol">
      <w:rPr>
        <w:b/>
        <w:bCs/>
      </w:rPr>
    </w:tblStylePr>
    <w:tblStylePr w:type="band1Vert">
      <w:tblPr/>
      <w:tcPr>
        <w:shd w:val="clear" w:color="auto" w:fill="E2DEDB"/>
      </w:tcPr>
    </w:tblStylePr>
    <w:tblStylePr w:type="band1Horz">
      <w:tblPr/>
      <w:tcPr>
        <w:tcBorders>
          <w:insideH w:val="nil"/>
          <w:insideV w:val="nil"/>
        </w:tcBorders>
        <w:shd w:val="clear" w:color="auto" w:fill="E2DEDB"/>
      </w:tcPr>
    </w:tblStylePr>
    <w:tblStylePr w:type="band2Horz">
      <w:tblPr/>
      <w:tcPr>
        <w:tcBorders>
          <w:insideH w:val="nil"/>
          <w:insideV w:val="nil"/>
        </w:tcBorders>
      </w:tcPr>
    </w:tblStylePr>
  </w:style>
  <w:style w:type="table" w:customStyle="1" w:styleId="LightList-Accent41">
    <w:name w:val="Light List - Accent 41"/>
    <w:basedOn w:val="Obinatablica"/>
    <w:next w:val="Svijetlipopis-Isticanje4"/>
    <w:uiPriority w:val="61"/>
    <w:rsid w:val="00631D69"/>
    <w:rPr>
      <w:rFonts w:ascii="Arial" w:eastAsia="Arial" w:hAnsi="Arial"/>
      <w:sz w:val="22"/>
      <w:szCs w:val="22"/>
      <w:lang w:eastAsia="en-US"/>
    </w:rPr>
    <w:tblPr>
      <w:tblStyleRowBandSize w:val="1"/>
      <w:tblStyleColBandSize w:val="1"/>
      <w:tblBorders>
        <w:top w:val="single" w:sz="8" w:space="0" w:color="8C7B70"/>
        <w:left w:val="single" w:sz="8" w:space="0" w:color="8C7B70"/>
        <w:bottom w:val="single" w:sz="8" w:space="0" w:color="8C7B70"/>
        <w:right w:val="single" w:sz="8" w:space="0" w:color="8C7B70"/>
      </w:tblBorders>
    </w:tblPr>
    <w:tblStylePr w:type="firstRow">
      <w:pPr>
        <w:spacing w:before="0" w:after="0" w:line="240" w:lineRule="auto"/>
      </w:pPr>
      <w:rPr>
        <w:b/>
        <w:bCs/>
        <w:color w:val="FFFFFF"/>
      </w:rPr>
      <w:tblPr/>
      <w:tcPr>
        <w:shd w:val="clear" w:color="auto" w:fill="8C7B70"/>
      </w:tcPr>
    </w:tblStylePr>
    <w:tblStylePr w:type="lastRow">
      <w:pPr>
        <w:spacing w:before="0" w:after="0" w:line="240" w:lineRule="auto"/>
      </w:pPr>
      <w:rPr>
        <w:b/>
        <w:bCs/>
      </w:rPr>
      <w:tblPr/>
      <w:tcPr>
        <w:tcBorders>
          <w:top w:val="double" w:sz="6" w:space="0" w:color="8C7B70"/>
          <w:left w:val="single" w:sz="8" w:space="0" w:color="8C7B70"/>
          <w:bottom w:val="single" w:sz="8" w:space="0" w:color="8C7B70"/>
          <w:right w:val="single" w:sz="8" w:space="0" w:color="8C7B70"/>
        </w:tcBorders>
      </w:tcPr>
    </w:tblStylePr>
    <w:tblStylePr w:type="firstCol">
      <w:rPr>
        <w:b/>
        <w:bCs/>
      </w:rPr>
    </w:tblStylePr>
    <w:tblStylePr w:type="lastCol">
      <w:rPr>
        <w:b/>
        <w:bCs/>
      </w:rPr>
    </w:tblStylePr>
    <w:tblStylePr w:type="band1Vert">
      <w:tblPr/>
      <w:tcPr>
        <w:tcBorders>
          <w:top w:val="single" w:sz="8" w:space="0" w:color="8C7B70"/>
          <w:left w:val="single" w:sz="8" w:space="0" w:color="8C7B70"/>
          <w:bottom w:val="single" w:sz="8" w:space="0" w:color="8C7B70"/>
          <w:right w:val="single" w:sz="8" w:space="0" w:color="8C7B70"/>
        </w:tcBorders>
      </w:tcPr>
    </w:tblStylePr>
    <w:tblStylePr w:type="band1Horz">
      <w:tblPr/>
      <w:tcPr>
        <w:tcBorders>
          <w:top w:val="single" w:sz="8" w:space="0" w:color="8C7B70"/>
          <w:left w:val="single" w:sz="8" w:space="0" w:color="8C7B70"/>
          <w:bottom w:val="single" w:sz="8" w:space="0" w:color="8C7B70"/>
          <w:right w:val="single" w:sz="8" w:space="0" w:color="8C7B70"/>
        </w:tcBorders>
      </w:tcPr>
    </w:tblStylePr>
  </w:style>
  <w:style w:type="table" w:customStyle="1" w:styleId="LightList-Accent13">
    <w:name w:val="Light List - Accent 13"/>
    <w:basedOn w:val="Obinatablica"/>
    <w:uiPriority w:val="61"/>
    <w:rsid w:val="00631D69"/>
    <w:pPr>
      <w:jc w:val="both"/>
    </w:pPr>
    <w:rPr>
      <w:rFonts w:ascii="Arial" w:eastAsia="Arial" w:hAnsi="Arial"/>
      <w:sz w:val="22"/>
      <w:szCs w:val="22"/>
      <w:lang w:eastAsia="en-US"/>
    </w:rPr>
    <w:tblPr>
      <w:tblStyleRowBandSize w:val="1"/>
      <w:tblStyleColBandSize w:val="1"/>
      <w:tblBorders>
        <w:top w:val="single" w:sz="8" w:space="0" w:color="D16349"/>
        <w:left w:val="single" w:sz="8" w:space="0" w:color="D16349"/>
        <w:bottom w:val="single" w:sz="8" w:space="0" w:color="D16349"/>
        <w:right w:val="single" w:sz="8" w:space="0" w:color="D16349"/>
      </w:tblBorders>
    </w:tblPr>
    <w:tblStylePr w:type="firstRow">
      <w:pPr>
        <w:spacing w:before="0" w:after="0" w:line="240" w:lineRule="auto"/>
      </w:pPr>
      <w:rPr>
        <w:b/>
        <w:bCs/>
        <w:color w:val="FFFFFF"/>
      </w:rPr>
      <w:tblPr/>
      <w:tcPr>
        <w:shd w:val="clear" w:color="auto" w:fill="D16349"/>
      </w:tcPr>
    </w:tblStylePr>
    <w:tblStylePr w:type="lastRow">
      <w:pPr>
        <w:spacing w:before="0" w:after="0" w:line="240" w:lineRule="auto"/>
      </w:pPr>
      <w:rPr>
        <w:b/>
        <w:bCs/>
      </w:rPr>
      <w:tblPr/>
      <w:tcPr>
        <w:tcBorders>
          <w:top w:val="double" w:sz="6" w:space="0" w:color="D16349"/>
          <w:left w:val="single" w:sz="8" w:space="0" w:color="D16349"/>
          <w:bottom w:val="single" w:sz="8" w:space="0" w:color="D16349"/>
          <w:right w:val="single" w:sz="8" w:space="0" w:color="D16349"/>
        </w:tcBorders>
      </w:tcPr>
    </w:tblStylePr>
    <w:tblStylePr w:type="firstCol">
      <w:rPr>
        <w:b/>
        <w:bCs/>
      </w:rPr>
    </w:tblStylePr>
    <w:tblStylePr w:type="lastCol">
      <w:rPr>
        <w:b/>
        <w:bCs/>
      </w:rPr>
    </w:tblStylePr>
    <w:tblStylePr w:type="band1Vert">
      <w:tblPr/>
      <w:tcPr>
        <w:tcBorders>
          <w:top w:val="single" w:sz="8" w:space="0" w:color="D16349"/>
          <w:left w:val="single" w:sz="8" w:space="0" w:color="D16349"/>
          <w:bottom w:val="single" w:sz="8" w:space="0" w:color="D16349"/>
          <w:right w:val="single" w:sz="8" w:space="0" w:color="D16349"/>
        </w:tcBorders>
      </w:tcPr>
    </w:tblStylePr>
    <w:tblStylePr w:type="band1Horz">
      <w:tblPr/>
      <w:tcPr>
        <w:tcBorders>
          <w:top w:val="single" w:sz="8" w:space="0" w:color="D16349"/>
          <w:left w:val="single" w:sz="8" w:space="0" w:color="D16349"/>
          <w:bottom w:val="single" w:sz="8" w:space="0" w:color="D16349"/>
          <w:right w:val="single" w:sz="8" w:space="0" w:color="D16349"/>
        </w:tcBorders>
      </w:tcPr>
    </w:tblStylePr>
  </w:style>
  <w:style w:type="table" w:customStyle="1" w:styleId="LightList-Accent12">
    <w:name w:val="Light List - Accent 12"/>
    <w:basedOn w:val="Obinatablica"/>
    <w:uiPriority w:val="61"/>
    <w:rsid w:val="00631D69"/>
    <w:pPr>
      <w:jc w:val="both"/>
    </w:pPr>
    <w:rPr>
      <w:rFonts w:ascii="Arial" w:eastAsia="Arial" w:hAnsi="Arial"/>
      <w:sz w:val="22"/>
      <w:szCs w:val="22"/>
      <w:lang w:eastAsia="en-US"/>
    </w:rPr>
    <w:tblPr>
      <w:tblStyleRowBandSize w:val="1"/>
      <w:tblStyleColBandSize w:val="1"/>
      <w:tblBorders>
        <w:top w:val="single" w:sz="8" w:space="0" w:color="D16349"/>
        <w:left w:val="single" w:sz="8" w:space="0" w:color="D16349"/>
        <w:bottom w:val="single" w:sz="8" w:space="0" w:color="D16349"/>
        <w:right w:val="single" w:sz="8" w:space="0" w:color="D16349"/>
      </w:tblBorders>
    </w:tblPr>
    <w:tblStylePr w:type="firstRow">
      <w:pPr>
        <w:spacing w:before="0" w:after="0" w:line="240" w:lineRule="auto"/>
      </w:pPr>
      <w:rPr>
        <w:b/>
        <w:bCs/>
        <w:color w:val="FFFFFF"/>
      </w:rPr>
      <w:tblPr/>
      <w:tcPr>
        <w:shd w:val="clear" w:color="auto" w:fill="D16349"/>
      </w:tcPr>
    </w:tblStylePr>
    <w:tblStylePr w:type="lastRow">
      <w:pPr>
        <w:spacing w:before="0" w:after="0" w:line="240" w:lineRule="auto"/>
      </w:pPr>
      <w:rPr>
        <w:b/>
        <w:bCs/>
      </w:rPr>
      <w:tblPr/>
      <w:tcPr>
        <w:tcBorders>
          <w:top w:val="double" w:sz="6" w:space="0" w:color="D16349"/>
          <w:left w:val="single" w:sz="8" w:space="0" w:color="D16349"/>
          <w:bottom w:val="single" w:sz="8" w:space="0" w:color="D16349"/>
          <w:right w:val="single" w:sz="8" w:space="0" w:color="D16349"/>
        </w:tcBorders>
      </w:tcPr>
    </w:tblStylePr>
    <w:tblStylePr w:type="firstCol">
      <w:rPr>
        <w:b/>
        <w:bCs/>
      </w:rPr>
    </w:tblStylePr>
    <w:tblStylePr w:type="lastCol">
      <w:rPr>
        <w:b/>
        <w:bCs/>
      </w:rPr>
    </w:tblStylePr>
    <w:tblStylePr w:type="band1Vert">
      <w:tblPr/>
      <w:tcPr>
        <w:tcBorders>
          <w:top w:val="single" w:sz="8" w:space="0" w:color="D16349"/>
          <w:left w:val="single" w:sz="8" w:space="0" w:color="D16349"/>
          <w:bottom w:val="single" w:sz="8" w:space="0" w:color="D16349"/>
          <w:right w:val="single" w:sz="8" w:space="0" w:color="D16349"/>
        </w:tcBorders>
      </w:tcPr>
    </w:tblStylePr>
    <w:tblStylePr w:type="band1Horz">
      <w:tblPr/>
      <w:tcPr>
        <w:tcBorders>
          <w:top w:val="single" w:sz="8" w:space="0" w:color="D16349"/>
          <w:left w:val="single" w:sz="8" w:space="0" w:color="D16349"/>
          <w:bottom w:val="single" w:sz="8" w:space="0" w:color="D16349"/>
          <w:right w:val="single" w:sz="8" w:space="0" w:color="D16349"/>
        </w:tcBorders>
      </w:tcPr>
    </w:tblStylePr>
  </w:style>
  <w:style w:type="paragraph" w:styleId="Kartadokumenta">
    <w:name w:val="Document Map"/>
    <w:basedOn w:val="Normal"/>
    <w:link w:val="KartadokumentaChar"/>
    <w:uiPriority w:val="99"/>
    <w:semiHidden/>
    <w:unhideWhenUsed/>
    <w:rsid w:val="00631D69"/>
    <w:rPr>
      <w:rFonts w:ascii="Tahoma" w:eastAsia="Arial" w:hAnsi="Tahoma" w:cs="Tahoma"/>
      <w:sz w:val="16"/>
      <w:szCs w:val="16"/>
      <w:lang w:eastAsia="en-US"/>
    </w:rPr>
  </w:style>
  <w:style w:type="character" w:customStyle="1" w:styleId="KartadokumentaChar">
    <w:name w:val="Karta dokumenta Char"/>
    <w:basedOn w:val="Zadanifontodlomka"/>
    <w:link w:val="Kartadokumenta"/>
    <w:uiPriority w:val="99"/>
    <w:semiHidden/>
    <w:rsid w:val="00631D69"/>
    <w:rPr>
      <w:rFonts w:ascii="Tahoma" w:eastAsia="Arial" w:hAnsi="Tahoma" w:cs="Tahoma"/>
      <w:sz w:val="16"/>
      <w:szCs w:val="16"/>
      <w:lang w:eastAsia="en-US"/>
    </w:rPr>
  </w:style>
  <w:style w:type="table" w:customStyle="1" w:styleId="Murter-Kornati">
    <w:name w:val="Murter-Kornati"/>
    <w:basedOn w:val="Obinatablica"/>
    <w:uiPriority w:val="99"/>
    <w:rsid w:val="00631D69"/>
    <w:pPr>
      <w:jc w:val="center"/>
    </w:pPr>
    <w:rPr>
      <w:rFonts w:ascii="Arial" w:eastAsia="Arial" w:hAnsi="Arial"/>
      <w:sz w:val="22"/>
      <w:szCs w:val="22"/>
      <w:lang w:eastAsia="en-US"/>
    </w:rPr>
    <w:tblPr>
      <w:jc w:val="center"/>
      <w:tblBorders>
        <w:top w:val="thickThinLargeGap" w:sz="24" w:space="0" w:color="618889"/>
        <w:bottom w:val="thickThinLargeGap" w:sz="24" w:space="0" w:color="618889"/>
        <w:insideH w:val="thickThinLargeGap" w:sz="24" w:space="0" w:color="618889"/>
      </w:tblBorders>
    </w:tblPr>
    <w:trPr>
      <w:jc w:val="center"/>
    </w:trPr>
    <w:tcPr>
      <w:vAlign w:val="center"/>
    </w:tcPr>
  </w:style>
  <w:style w:type="character" w:customStyle="1" w:styleId="BezproredaChar">
    <w:name w:val="Bez proreda Char"/>
    <w:basedOn w:val="Zadanifontodlomka"/>
    <w:link w:val="Bezproreda"/>
    <w:uiPriority w:val="99"/>
    <w:rsid w:val="00631D69"/>
    <w:rPr>
      <w:rFonts w:ascii="Times New Roman" w:eastAsia="Times New Roman" w:hAnsi="Times New Roman"/>
      <w:sz w:val="24"/>
      <w:szCs w:val="24"/>
    </w:rPr>
  </w:style>
  <w:style w:type="paragraph" w:styleId="Tablicaslika">
    <w:name w:val="table of figures"/>
    <w:basedOn w:val="Normal"/>
    <w:next w:val="Normal"/>
    <w:uiPriority w:val="99"/>
    <w:unhideWhenUsed/>
    <w:rsid w:val="00631D69"/>
    <w:pPr>
      <w:spacing w:line="360" w:lineRule="auto"/>
    </w:pPr>
    <w:rPr>
      <w:rFonts w:ascii="Arial" w:eastAsia="Arial" w:hAnsi="Arial"/>
      <w:sz w:val="22"/>
      <w:szCs w:val="22"/>
      <w:lang w:eastAsia="en-US"/>
    </w:rPr>
  </w:style>
  <w:style w:type="paragraph" w:styleId="Sadraj1">
    <w:name w:val="toc 1"/>
    <w:basedOn w:val="Normal"/>
    <w:next w:val="Normal"/>
    <w:autoRedefine/>
    <w:uiPriority w:val="39"/>
    <w:unhideWhenUsed/>
    <w:locked/>
    <w:rsid w:val="00631D69"/>
    <w:pPr>
      <w:spacing w:after="100" w:line="360" w:lineRule="auto"/>
    </w:pPr>
    <w:rPr>
      <w:rFonts w:ascii="Arial" w:eastAsia="Arial" w:hAnsi="Arial"/>
      <w:sz w:val="22"/>
      <w:szCs w:val="22"/>
      <w:lang w:eastAsia="en-US"/>
    </w:rPr>
  </w:style>
  <w:style w:type="paragraph" w:styleId="Sadraj2">
    <w:name w:val="toc 2"/>
    <w:basedOn w:val="Normal"/>
    <w:next w:val="Normal"/>
    <w:autoRedefine/>
    <w:uiPriority w:val="39"/>
    <w:unhideWhenUsed/>
    <w:locked/>
    <w:rsid w:val="00631D69"/>
    <w:pPr>
      <w:tabs>
        <w:tab w:val="right" w:leader="dot" w:pos="9060"/>
      </w:tabs>
      <w:spacing w:after="100" w:line="360" w:lineRule="auto"/>
      <w:ind w:left="220"/>
    </w:pPr>
    <w:rPr>
      <w:rFonts w:ascii="Ebrima" w:hAnsi="Ebrima"/>
      <w:b/>
      <w:bCs/>
      <w:noProof/>
      <w:sz w:val="22"/>
      <w:szCs w:val="22"/>
      <w:lang w:eastAsia="en-US"/>
    </w:rPr>
  </w:style>
  <w:style w:type="paragraph" w:styleId="Sadraj3">
    <w:name w:val="toc 3"/>
    <w:basedOn w:val="Normal"/>
    <w:next w:val="Normal"/>
    <w:autoRedefine/>
    <w:uiPriority w:val="39"/>
    <w:unhideWhenUsed/>
    <w:locked/>
    <w:rsid w:val="00631D69"/>
    <w:pPr>
      <w:tabs>
        <w:tab w:val="right" w:leader="dot" w:pos="9060"/>
      </w:tabs>
      <w:spacing w:after="100" w:line="360" w:lineRule="auto"/>
      <w:ind w:left="440"/>
    </w:pPr>
    <w:rPr>
      <w:rFonts w:ascii="Ebrima" w:eastAsia="Arial" w:hAnsi="Ebrima"/>
      <w:noProof/>
      <w:sz w:val="22"/>
      <w:szCs w:val="22"/>
      <w:lang w:eastAsia="en-US"/>
    </w:rPr>
  </w:style>
  <w:style w:type="table" w:customStyle="1" w:styleId="TableGrid11">
    <w:name w:val="Table Grid1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glaeno">
    <w:name w:val="Strong"/>
    <w:basedOn w:val="Zadanifontodlomka"/>
    <w:uiPriority w:val="22"/>
    <w:qFormat/>
    <w:locked/>
    <w:rsid w:val="00631D69"/>
    <w:rPr>
      <w:b/>
      <w:bCs/>
    </w:rPr>
  </w:style>
  <w:style w:type="paragraph" w:styleId="Tekstkrajnjebiljeke">
    <w:name w:val="endnote text"/>
    <w:basedOn w:val="Normal"/>
    <w:link w:val="TekstkrajnjebiljekeChar"/>
    <w:uiPriority w:val="99"/>
    <w:semiHidden/>
    <w:unhideWhenUsed/>
    <w:rsid w:val="00631D69"/>
    <w:rPr>
      <w:rFonts w:ascii="Arial" w:eastAsia="Arial" w:hAnsi="Arial"/>
      <w:sz w:val="20"/>
      <w:szCs w:val="20"/>
      <w:lang w:eastAsia="en-US"/>
    </w:rPr>
  </w:style>
  <w:style w:type="character" w:customStyle="1" w:styleId="TekstkrajnjebiljekeChar">
    <w:name w:val="Tekst krajnje bilješke Char"/>
    <w:basedOn w:val="Zadanifontodlomka"/>
    <w:link w:val="Tekstkrajnjebiljeke"/>
    <w:uiPriority w:val="99"/>
    <w:semiHidden/>
    <w:rsid w:val="00631D69"/>
    <w:rPr>
      <w:rFonts w:ascii="Arial" w:eastAsia="Arial" w:hAnsi="Arial"/>
      <w:lang w:eastAsia="en-US"/>
    </w:rPr>
  </w:style>
  <w:style w:type="character" w:styleId="Referencakrajnjebiljeke">
    <w:name w:val="endnote reference"/>
    <w:basedOn w:val="Zadanifontodlomka"/>
    <w:uiPriority w:val="99"/>
    <w:semiHidden/>
    <w:unhideWhenUsed/>
    <w:rsid w:val="00631D69"/>
    <w:rPr>
      <w:vertAlign w:val="superscript"/>
    </w:rPr>
  </w:style>
  <w:style w:type="character" w:styleId="Tekstrezerviranogmjesta">
    <w:name w:val="Placeholder Text"/>
    <w:basedOn w:val="Zadanifontodlomka"/>
    <w:uiPriority w:val="99"/>
    <w:semiHidden/>
    <w:rsid w:val="00631D69"/>
    <w:rPr>
      <w:color w:val="808080"/>
    </w:rPr>
  </w:style>
  <w:style w:type="paragraph" w:customStyle="1" w:styleId="Odlomakpopisa1">
    <w:name w:val="Odlomak popisa1"/>
    <w:basedOn w:val="Normal"/>
    <w:uiPriority w:val="34"/>
    <w:qFormat/>
    <w:rsid w:val="00631D69"/>
    <w:pPr>
      <w:spacing w:line="360" w:lineRule="auto"/>
      <w:ind w:left="720"/>
      <w:contextualSpacing/>
    </w:pPr>
    <w:rPr>
      <w:rFonts w:ascii="Arial" w:eastAsia="Arial" w:hAnsi="Arial"/>
      <w:sz w:val="22"/>
      <w:szCs w:val="22"/>
      <w:lang w:eastAsia="en-US"/>
    </w:rPr>
  </w:style>
  <w:style w:type="table" w:customStyle="1" w:styleId="Reetkatablice12">
    <w:name w:val="Rešetka tablice12"/>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2">
    <w:name w:val="Rešetka tablice22"/>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Obinatablica"/>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1">
    <w:name w:val="Rešetka tablice11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3">
    <w:name w:val="Rešetka tablice33"/>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1">
    <w:name w:val="Rešetka tablice12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ijetlipopis-Isticanje31">
    <w:name w:val="Svijetli popis - Isticanje 31"/>
    <w:basedOn w:val="Obinatablica"/>
    <w:next w:val="Svijetlipopis-Isticanje3"/>
    <w:uiPriority w:val="61"/>
    <w:rsid w:val="00631D69"/>
    <w:pPr>
      <w:jc w:val="both"/>
    </w:pPr>
    <w:rPr>
      <w:rFonts w:ascii="Arial" w:eastAsia="Arial" w:hAnsi="Arial"/>
      <w:sz w:val="22"/>
      <w:szCs w:val="22"/>
      <w:lang w:eastAsia="en-US"/>
    </w:rPr>
    <w:tblPr>
      <w:tblStyleRowBandSize w:val="1"/>
      <w:tblStyleColBandSize w:val="1"/>
      <w:tblBorders>
        <w:top w:val="single" w:sz="8" w:space="0" w:color="8CADAE"/>
        <w:left w:val="single" w:sz="8" w:space="0" w:color="8CADAE"/>
        <w:bottom w:val="single" w:sz="8" w:space="0" w:color="8CADAE"/>
        <w:right w:val="single" w:sz="8" w:space="0" w:color="8CADAE"/>
      </w:tblBorders>
    </w:tblPr>
    <w:tblStylePr w:type="firstRow">
      <w:pPr>
        <w:spacing w:before="0" w:after="0" w:line="240" w:lineRule="auto"/>
      </w:pPr>
      <w:rPr>
        <w:b/>
        <w:bCs/>
        <w:color w:val="FFFFFF"/>
      </w:rPr>
      <w:tblPr/>
      <w:tcPr>
        <w:shd w:val="clear" w:color="auto" w:fill="8CADAE"/>
      </w:tcPr>
    </w:tblStylePr>
    <w:tblStylePr w:type="lastRow">
      <w:pPr>
        <w:spacing w:before="0" w:after="0" w:line="240" w:lineRule="auto"/>
      </w:pPr>
      <w:rPr>
        <w:b/>
        <w:bCs/>
      </w:rPr>
      <w:tblPr/>
      <w:tcPr>
        <w:tcBorders>
          <w:top w:val="double" w:sz="6" w:space="0" w:color="8CADAE"/>
          <w:left w:val="single" w:sz="8" w:space="0" w:color="8CADAE"/>
          <w:bottom w:val="single" w:sz="8" w:space="0" w:color="8CADAE"/>
          <w:right w:val="single" w:sz="8" w:space="0" w:color="8CADAE"/>
        </w:tcBorders>
      </w:tcPr>
    </w:tblStylePr>
    <w:tblStylePr w:type="firstCol">
      <w:rPr>
        <w:b/>
        <w:bCs/>
      </w:rPr>
    </w:tblStylePr>
    <w:tblStylePr w:type="lastCol">
      <w:rPr>
        <w:b/>
        <w:bCs/>
      </w:rPr>
    </w:tblStylePr>
    <w:tblStylePr w:type="band1Vert">
      <w:tblPr/>
      <w:tcPr>
        <w:tcBorders>
          <w:top w:val="single" w:sz="8" w:space="0" w:color="8CADAE"/>
          <w:left w:val="single" w:sz="8" w:space="0" w:color="8CADAE"/>
          <w:bottom w:val="single" w:sz="8" w:space="0" w:color="8CADAE"/>
          <w:right w:val="single" w:sz="8" w:space="0" w:color="8CADAE"/>
        </w:tcBorders>
      </w:tcPr>
    </w:tblStylePr>
    <w:tblStylePr w:type="band1Horz">
      <w:tblPr/>
      <w:tcPr>
        <w:tcBorders>
          <w:top w:val="single" w:sz="8" w:space="0" w:color="8CADAE"/>
          <w:left w:val="single" w:sz="8" w:space="0" w:color="8CADAE"/>
          <w:bottom w:val="single" w:sz="8" w:space="0" w:color="8CADAE"/>
          <w:right w:val="single" w:sz="8" w:space="0" w:color="8CADAE"/>
        </w:tcBorders>
      </w:tcPr>
    </w:tblStylePr>
  </w:style>
  <w:style w:type="table" w:customStyle="1" w:styleId="Reetkatablice41">
    <w:name w:val="Rešetka tablice4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51">
    <w:name w:val="Rešetka tablice5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3">
    <w:name w:val="Rešetka tablice13"/>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1">
    <w:name w:val="Rešetka tablice31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21">
    <w:name w:val="Rešetka tablice32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631D69"/>
    <w:rPr>
      <w:rFonts w:ascii="Arial" w:eastAsia="Arial" w:hAnsi="Arial"/>
      <w:sz w:val="22"/>
      <w:szCs w:val="22"/>
      <w:lang w:eastAsia="en-US"/>
    </w:rPr>
  </w:style>
  <w:style w:type="table" w:customStyle="1" w:styleId="GridTable4-Accent312">
    <w:name w:val="Grid Table 4 - Accent 312"/>
    <w:basedOn w:val="Obinatablica"/>
    <w:uiPriority w:val="49"/>
    <w:rsid w:val="00631D69"/>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character" w:customStyle="1" w:styleId="Nerijeenospominjanje1">
    <w:name w:val="Neriješeno spominjanje1"/>
    <w:basedOn w:val="Zadanifontodlomka"/>
    <w:uiPriority w:val="99"/>
    <w:semiHidden/>
    <w:unhideWhenUsed/>
    <w:rsid w:val="00631D69"/>
    <w:rPr>
      <w:color w:val="605E5C"/>
      <w:shd w:val="clear" w:color="auto" w:fill="E1DFDD"/>
    </w:rPr>
  </w:style>
  <w:style w:type="paragraph" w:customStyle="1" w:styleId="TOCHeading1">
    <w:name w:val="TOC Heading1"/>
    <w:basedOn w:val="Naslov1"/>
    <w:next w:val="Normal"/>
    <w:uiPriority w:val="39"/>
    <w:unhideWhenUsed/>
    <w:qFormat/>
    <w:rsid w:val="00631D69"/>
    <w:pPr>
      <w:numPr>
        <w:numId w:val="0"/>
      </w:numPr>
      <w:spacing w:line="259" w:lineRule="auto"/>
      <w:outlineLvl w:val="9"/>
    </w:pPr>
    <w:rPr>
      <w:rFonts w:ascii="Arial" w:hAnsi="Arial"/>
      <w:b w:val="0"/>
      <w:color w:val="A8422A"/>
      <w:sz w:val="32"/>
      <w:lang w:val="en-US" w:eastAsia="en-US"/>
    </w:rPr>
  </w:style>
  <w:style w:type="table" w:customStyle="1" w:styleId="TableGridLight1">
    <w:name w:val="Table Grid Light1"/>
    <w:basedOn w:val="Obinatablica"/>
    <w:uiPriority w:val="40"/>
    <w:rsid w:val="00631D69"/>
    <w:rPr>
      <w:rFonts w:ascii="Arial" w:eastAsia="Arial"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
    <w:name w:val="Grid Table 4 - Accent 3111"/>
    <w:basedOn w:val="Obinatablica"/>
    <w:uiPriority w:val="49"/>
    <w:rsid w:val="00631D69"/>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character" w:customStyle="1" w:styleId="Heading3Char1">
    <w:name w:val="Heading 3 Char1"/>
    <w:basedOn w:val="Zadanifontodlomka"/>
    <w:semiHidden/>
    <w:rsid w:val="00631D69"/>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Zadanifontodlomka"/>
    <w:semiHidden/>
    <w:rsid w:val="00631D69"/>
    <w:rPr>
      <w:rFonts w:asciiTheme="majorHAnsi" w:eastAsiaTheme="majorEastAsia" w:hAnsiTheme="majorHAnsi" w:cstheme="majorBidi"/>
      <w:i/>
      <w:iCs/>
      <w:color w:val="365F91" w:themeColor="accent1" w:themeShade="BF"/>
      <w:sz w:val="24"/>
      <w:szCs w:val="24"/>
    </w:rPr>
  </w:style>
  <w:style w:type="table" w:styleId="Svijetlipopis-Isticanje3">
    <w:name w:val="Light List Accent 3"/>
    <w:basedOn w:val="Obinatablica"/>
    <w:uiPriority w:val="61"/>
    <w:semiHidden/>
    <w:unhideWhenUsed/>
    <w:rsid w:val="00631D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rednjesjenanje1-Isticanje4">
    <w:name w:val="Medium Shading 1 Accent 4"/>
    <w:basedOn w:val="Obinatablica"/>
    <w:uiPriority w:val="63"/>
    <w:semiHidden/>
    <w:unhideWhenUsed/>
    <w:rsid w:val="00631D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vijetlipopis-Isticanje4">
    <w:name w:val="Light List Accent 4"/>
    <w:basedOn w:val="Obinatablica"/>
    <w:uiPriority w:val="61"/>
    <w:semiHidden/>
    <w:unhideWhenUsed/>
    <w:rsid w:val="00631D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GridTable4-Accent313">
    <w:name w:val="Grid Table 4 - Accent 313"/>
    <w:basedOn w:val="Obinatablica"/>
    <w:uiPriority w:val="49"/>
    <w:rsid w:val="000401FC"/>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table" w:customStyle="1" w:styleId="GridTable4-Accent314">
    <w:name w:val="Grid Table 4 - Accent 314"/>
    <w:basedOn w:val="Obinatablica"/>
    <w:uiPriority w:val="49"/>
    <w:rsid w:val="00BF159A"/>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table" w:customStyle="1" w:styleId="TableGridLight11">
    <w:name w:val="Table Grid Light11"/>
    <w:basedOn w:val="Obinatablica"/>
    <w:uiPriority w:val="40"/>
    <w:rsid w:val="00BF159A"/>
    <w:rPr>
      <w:rFonts w:ascii="Arial" w:eastAsia="Arial"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4E"/>
    <w:rPr>
      <w:rFonts w:ascii="Times New Roman" w:eastAsia="Times New Roman" w:hAnsi="Times New Roman"/>
      <w:sz w:val="24"/>
      <w:szCs w:val="24"/>
    </w:rPr>
  </w:style>
  <w:style w:type="paragraph" w:styleId="Naslov1">
    <w:name w:val="heading 1"/>
    <w:basedOn w:val="Normal"/>
    <w:next w:val="Normal"/>
    <w:link w:val="Naslov1Char"/>
    <w:uiPriority w:val="9"/>
    <w:qFormat/>
    <w:locked/>
    <w:rsid w:val="002544F0"/>
    <w:pPr>
      <w:keepNext/>
      <w:keepLines/>
      <w:numPr>
        <w:numId w:val="4"/>
      </w:numPr>
      <w:spacing w:before="240"/>
      <w:ind w:left="72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
    <w:qFormat/>
    <w:locked/>
    <w:rsid w:val="00966943"/>
    <w:pPr>
      <w:keepNext/>
      <w:spacing w:before="240" w:after="60" w:line="276" w:lineRule="auto"/>
      <w:outlineLvl w:val="1"/>
    </w:pPr>
    <w:rPr>
      <w:rFonts w:cs="Arial"/>
      <w:b/>
      <w:bCs/>
      <w:iCs/>
      <w:color w:val="000000" w:themeColor="text1"/>
      <w:szCs w:val="28"/>
      <w:lang w:eastAsia="en-US"/>
    </w:rPr>
  </w:style>
  <w:style w:type="paragraph" w:styleId="Naslov3">
    <w:name w:val="heading 3"/>
    <w:basedOn w:val="Normal"/>
    <w:next w:val="Normal"/>
    <w:link w:val="Naslov3Char"/>
    <w:uiPriority w:val="9"/>
    <w:semiHidden/>
    <w:unhideWhenUsed/>
    <w:qFormat/>
    <w:locked/>
    <w:rsid w:val="00631D69"/>
    <w:pPr>
      <w:keepNext/>
      <w:keepLines/>
      <w:spacing w:before="40"/>
      <w:outlineLvl w:val="2"/>
    </w:pPr>
    <w:rPr>
      <w:rFonts w:ascii="Century Gothic" w:hAnsi="Century Gothic"/>
      <w:b/>
      <w:bCs/>
      <w:color w:val="000000"/>
      <w:szCs w:val="20"/>
    </w:rPr>
  </w:style>
  <w:style w:type="paragraph" w:styleId="Naslov4">
    <w:name w:val="heading 4"/>
    <w:basedOn w:val="Normal"/>
    <w:next w:val="Normal"/>
    <w:link w:val="Naslov4Char"/>
    <w:uiPriority w:val="9"/>
    <w:semiHidden/>
    <w:unhideWhenUsed/>
    <w:qFormat/>
    <w:locked/>
    <w:rsid w:val="00631D69"/>
    <w:pPr>
      <w:keepNext/>
      <w:keepLines/>
      <w:spacing w:before="40"/>
      <w:outlineLvl w:val="3"/>
    </w:pPr>
    <w:rPr>
      <w:rFonts w:ascii="Arial" w:hAnsi="Arial"/>
      <w:b/>
      <w:bCs/>
      <w:i/>
      <w:iCs/>
      <w:color w:val="4A4F64"/>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locked/>
    <w:rsid w:val="00966943"/>
    <w:rPr>
      <w:rFonts w:ascii="Times New Roman" w:eastAsia="Times New Roman" w:hAnsi="Times New Roman" w:cs="Arial"/>
      <w:b/>
      <w:bCs/>
      <w:iCs/>
      <w:color w:val="000000" w:themeColor="text1"/>
      <w:sz w:val="24"/>
      <w:szCs w:val="28"/>
      <w:lang w:eastAsia="en-US"/>
    </w:rPr>
  </w:style>
  <w:style w:type="paragraph" w:styleId="Zaglavlje">
    <w:name w:val="header"/>
    <w:basedOn w:val="Normal"/>
    <w:link w:val="ZaglavljeChar"/>
    <w:uiPriority w:val="99"/>
    <w:rsid w:val="00006A2F"/>
    <w:pPr>
      <w:tabs>
        <w:tab w:val="center" w:pos="4536"/>
        <w:tab w:val="right" w:pos="9072"/>
      </w:tabs>
    </w:pPr>
    <w:rPr>
      <w:rFonts w:cs="Arial"/>
      <w:color w:val="000080"/>
      <w:sz w:val="16"/>
    </w:rPr>
  </w:style>
  <w:style w:type="character" w:customStyle="1" w:styleId="ZaglavljeChar">
    <w:name w:val="Zaglavlje Char"/>
    <w:basedOn w:val="Zadanifontodlomka"/>
    <w:link w:val="Zaglavlje"/>
    <w:uiPriority w:val="99"/>
    <w:locked/>
    <w:rsid w:val="00006A2F"/>
    <w:rPr>
      <w:rFonts w:ascii="Times New Roman" w:hAnsi="Times New Roman" w:cs="Arial"/>
      <w:color w:val="000080"/>
      <w:sz w:val="24"/>
      <w:szCs w:val="24"/>
      <w:lang w:eastAsia="hr-HR"/>
    </w:rPr>
  </w:style>
  <w:style w:type="paragraph" w:customStyle="1" w:styleId="Style1">
    <w:name w:val="Style1"/>
    <w:basedOn w:val="Normal"/>
    <w:uiPriority w:val="99"/>
    <w:rsid w:val="00006A2F"/>
    <w:pPr>
      <w:overflowPunct w:val="0"/>
      <w:autoSpaceDE w:val="0"/>
      <w:autoSpaceDN w:val="0"/>
      <w:adjustRightInd w:val="0"/>
      <w:spacing w:before="120"/>
      <w:jc w:val="both"/>
      <w:textAlignment w:val="baseline"/>
    </w:pPr>
    <w:rPr>
      <w:szCs w:val="20"/>
      <w:lang w:val="en-GB" w:eastAsia="en-US"/>
    </w:rPr>
  </w:style>
  <w:style w:type="paragraph" w:styleId="Tekstbalonia">
    <w:name w:val="Balloon Text"/>
    <w:basedOn w:val="Normal"/>
    <w:link w:val="TekstbaloniaChar"/>
    <w:uiPriority w:val="99"/>
    <w:semiHidden/>
    <w:rsid w:val="00006A2F"/>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006A2F"/>
    <w:rPr>
      <w:rFonts w:ascii="Tahoma" w:hAnsi="Tahoma" w:cs="Tahoma"/>
      <w:sz w:val="16"/>
      <w:szCs w:val="16"/>
      <w:lang w:eastAsia="hr-HR"/>
    </w:rPr>
  </w:style>
  <w:style w:type="paragraph" w:styleId="Bezproreda">
    <w:name w:val="No Spacing"/>
    <w:link w:val="BezproredaChar"/>
    <w:uiPriority w:val="1"/>
    <w:qFormat/>
    <w:rsid w:val="00142749"/>
    <w:rPr>
      <w:rFonts w:ascii="Times New Roman" w:eastAsia="Times New Roman" w:hAnsi="Times New Roman"/>
      <w:sz w:val="24"/>
      <w:szCs w:val="24"/>
    </w:rPr>
  </w:style>
  <w:style w:type="paragraph" w:styleId="StandardWeb">
    <w:name w:val="Normal (Web)"/>
    <w:basedOn w:val="Normal"/>
    <w:uiPriority w:val="99"/>
    <w:rsid w:val="0091526E"/>
    <w:pPr>
      <w:spacing w:before="100" w:beforeAutospacing="1" w:after="100" w:afterAutospacing="1"/>
    </w:pPr>
    <w:rPr>
      <w:rFonts w:eastAsia="Calibri"/>
    </w:rPr>
  </w:style>
  <w:style w:type="paragraph" w:styleId="Tijeloteksta">
    <w:name w:val="Body Text"/>
    <w:basedOn w:val="Normal"/>
    <w:link w:val="TijelotekstaChar"/>
    <w:uiPriority w:val="99"/>
    <w:semiHidden/>
    <w:rsid w:val="0091526E"/>
    <w:pPr>
      <w:jc w:val="center"/>
    </w:pPr>
    <w:rPr>
      <w:rFonts w:eastAsia="Calibri"/>
    </w:rPr>
  </w:style>
  <w:style w:type="character" w:customStyle="1" w:styleId="TijelotekstaChar">
    <w:name w:val="Tijelo teksta Char"/>
    <w:basedOn w:val="Zadanifontodlomka"/>
    <w:link w:val="Tijeloteksta"/>
    <w:uiPriority w:val="99"/>
    <w:semiHidden/>
    <w:locked/>
    <w:rsid w:val="00707D80"/>
    <w:rPr>
      <w:rFonts w:ascii="Times New Roman" w:hAnsi="Times New Roman" w:cs="Times New Roman"/>
      <w:sz w:val="24"/>
      <w:szCs w:val="24"/>
    </w:rPr>
  </w:style>
  <w:style w:type="character" w:styleId="Hiperveza">
    <w:name w:val="Hyperlink"/>
    <w:basedOn w:val="Zadanifontodlomka"/>
    <w:uiPriority w:val="99"/>
    <w:rsid w:val="005C6463"/>
    <w:rPr>
      <w:rFonts w:cs="Times New Roman"/>
      <w:color w:val="0000FF"/>
      <w:u w:val="single"/>
    </w:rPr>
  </w:style>
  <w:style w:type="paragraph" w:styleId="Odlomakpopisa">
    <w:name w:val="List Paragraph"/>
    <w:aliases w:val="NumberedParas,Akapit z listą BS,List Paragraph 1,Bullets,List Paragraph (numbered (a)),Viñeta 1,Heading 12,heading 1,naslov 1,Naslov 12,Graf,Paragraph,List Paragraph Red,lp1"/>
    <w:basedOn w:val="Normal"/>
    <w:link w:val="OdlomakpopisaChar"/>
    <w:uiPriority w:val="34"/>
    <w:qFormat/>
    <w:rsid w:val="00B153E0"/>
    <w:pPr>
      <w:ind w:left="708"/>
    </w:pPr>
  </w:style>
  <w:style w:type="paragraph" w:styleId="Podnoje">
    <w:name w:val="footer"/>
    <w:basedOn w:val="Normal"/>
    <w:link w:val="PodnojeChar"/>
    <w:uiPriority w:val="99"/>
    <w:unhideWhenUsed/>
    <w:rsid w:val="00591328"/>
    <w:pPr>
      <w:tabs>
        <w:tab w:val="center" w:pos="4536"/>
        <w:tab w:val="right" w:pos="9072"/>
      </w:tabs>
    </w:pPr>
  </w:style>
  <w:style w:type="character" w:customStyle="1" w:styleId="PodnojeChar">
    <w:name w:val="Podnožje Char"/>
    <w:basedOn w:val="Zadanifontodlomka"/>
    <w:link w:val="Podnoje"/>
    <w:uiPriority w:val="99"/>
    <w:rsid w:val="00591328"/>
    <w:rPr>
      <w:rFonts w:ascii="Times New Roman" w:eastAsia="Times New Roman" w:hAnsi="Times New Roman"/>
      <w:sz w:val="24"/>
      <w:szCs w:val="24"/>
    </w:rPr>
  </w:style>
  <w:style w:type="table" w:styleId="Reetkatablice">
    <w:name w:val="Table Grid"/>
    <w:basedOn w:val="Obinatablica"/>
    <w:uiPriority w:val="39"/>
    <w:locked/>
    <w:rsid w:val="00E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E2275A"/>
    <w:pPr>
      <w:spacing w:after="200"/>
    </w:pPr>
    <w:rPr>
      <w:i/>
      <w:iCs/>
      <w:color w:val="1F497D" w:themeColor="text2"/>
      <w:sz w:val="18"/>
      <w:szCs w:val="18"/>
    </w:rPr>
  </w:style>
  <w:style w:type="paragraph" w:styleId="Tekstfusnote">
    <w:name w:val="footnote text"/>
    <w:basedOn w:val="Normal"/>
    <w:link w:val="TekstfusnoteChar"/>
    <w:uiPriority w:val="99"/>
    <w:unhideWhenUsed/>
    <w:rsid w:val="004D1E8E"/>
    <w:rPr>
      <w:rFonts w:asciiTheme="minorHAnsi" w:eastAsia="Arial" w:hAnsiTheme="minorHAnsi" w:cstheme="minorBidi"/>
      <w:sz w:val="20"/>
      <w:szCs w:val="20"/>
      <w:lang w:eastAsia="en-US"/>
    </w:rPr>
  </w:style>
  <w:style w:type="character" w:customStyle="1" w:styleId="TekstfusnoteChar">
    <w:name w:val="Tekst fusnote Char"/>
    <w:basedOn w:val="Zadanifontodlomka"/>
    <w:link w:val="Tekstfusnote"/>
    <w:uiPriority w:val="99"/>
    <w:rsid w:val="004D1E8E"/>
    <w:rPr>
      <w:rFonts w:asciiTheme="minorHAnsi" w:eastAsia="Arial" w:hAnsiTheme="minorHAnsi" w:cstheme="minorBidi"/>
      <w:lang w:eastAsia="en-US"/>
    </w:rPr>
  </w:style>
  <w:style w:type="character" w:styleId="Referencafusnote">
    <w:name w:val="footnote reference"/>
    <w:basedOn w:val="Zadanifontodlomka"/>
    <w:uiPriority w:val="99"/>
    <w:unhideWhenUsed/>
    <w:rsid w:val="004D1E8E"/>
    <w:rPr>
      <w:vertAlign w:val="superscript"/>
    </w:rPr>
  </w:style>
  <w:style w:type="character" w:customStyle="1" w:styleId="OdlomakpopisaChar">
    <w:name w:val="Odlomak popisa Char"/>
    <w:aliases w:val="NumberedParas Char1,Akapit z listą BS Char1,List Paragraph 1 Char1,Bullets Char1,List Paragraph (numbered (a)) Char1,Viñeta 1 Char1,Heading 12 Char1,heading 1 Char1,naslov 1 Char1,Naslov 12 Char1,Graf Char1,Paragraph Char1,lp1 Char1"/>
    <w:link w:val="Odlomakpopisa"/>
    <w:uiPriority w:val="99"/>
    <w:locked/>
    <w:rsid w:val="004D1E8E"/>
    <w:rPr>
      <w:rFonts w:ascii="Times New Roman" w:eastAsia="Times New Roman" w:hAnsi="Times New Roman"/>
      <w:sz w:val="24"/>
      <w:szCs w:val="24"/>
    </w:rPr>
  </w:style>
  <w:style w:type="character" w:styleId="Referencakomentara">
    <w:name w:val="annotation reference"/>
    <w:basedOn w:val="Zadanifontodlomka"/>
    <w:uiPriority w:val="99"/>
    <w:unhideWhenUsed/>
    <w:rsid w:val="008C31B3"/>
    <w:rPr>
      <w:sz w:val="16"/>
      <w:szCs w:val="16"/>
    </w:rPr>
  </w:style>
  <w:style w:type="paragraph" w:styleId="Tekstkomentara">
    <w:name w:val="annotation text"/>
    <w:basedOn w:val="Normal"/>
    <w:link w:val="TekstkomentaraChar"/>
    <w:uiPriority w:val="99"/>
    <w:unhideWhenUsed/>
    <w:rsid w:val="008C31B3"/>
    <w:rPr>
      <w:sz w:val="20"/>
      <w:szCs w:val="20"/>
    </w:rPr>
  </w:style>
  <w:style w:type="character" w:customStyle="1" w:styleId="TekstkomentaraChar">
    <w:name w:val="Tekst komentara Char"/>
    <w:basedOn w:val="Zadanifontodlomka"/>
    <w:link w:val="Tekstkomentara"/>
    <w:uiPriority w:val="99"/>
    <w:rsid w:val="008C31B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8C31B3"/>
    <w:rPr>
      <w:b/>
      <w:bCs/>
    </w:rPr>
  </w:style>
  <w:style w:type="character" w:customStyle="1" w:styleId="PredmetkomentaraChar">
    <w:name w:val="Predmet komentara Char"/>
    <w:basedOn w:val="TekstkomentaraChar"/>
    <w:link w:val="Predmetkomentara"/>
    <w:uiPriority w:val="99"/>
    <w:semiHidden/>
    <w:rsid w:val="008C31B3"/>
    <w:rPr>
      <w:rFonts w:ascii="Times New Roman" w:eastAsia="Times New Roman" w:hAnsi="Times New Roman"/>
      <w:b/>
      <w:bCs/>
    </w:rPr>
  </w:style>
  <w:style w:type="paragraph" w:customStyle="1" w:styleId="Standard">
    <w:name w:val="Standard"/>
    <w:rsid w:val="00F331C0"/>
    <w:pPr>
      <w:suppressAutoHyphens/>
      <w:autoSpaceDN w:val="0"/>
      <w:textAlignment w:val="baseline"/>
    </w:pPr>
    <w:rPr>
      <w:rFonts w:ascii="Times New Roman" w:eastAsia="Times New Roman" w:hAnsi="Times New Roman"/>
      <w:kern w:val="3"/>
      <w:sz w:val="24"/>
      <w:szCs w:val="24"/>
    </w:rPr>
  </w:style>
  <w:style w:type="character" w:customStyle="1" w:styleId="Naslov1Char">
    <w:name w:val="Naslov 1 Char"/>
    <w:basedOn w:val="Zadanifontodlomka"/>
    <w:link w:val="Naslov1"/>
    <w:uiPriority w:val="9"/>
    <w:rsid w:val="002544F0"/>
    <w:rPr>
      <w:rFonts w:ascii="Times New Roman" w:eastAsiaTheme="majorEastAsia" w:hAnsi="Times New Roman" w:cstheme="majorBidi"/>
      <w:b/>
      <w:color w:val="000000" w:themeColor="text1"/>
      <w:sz w:val="24"/>
      <w:szCs w:val="32"/>
    </w:rPr>
  </w:style>
  <w:style w:type="character" w:customStyle="1" w:styleId="fs12lh1-5">
    <w:name w:val="fs12lh1-5"/>
    <w:basedOn w:val="Zadanifontodlomka"/>
    <w:rsid w:val="00BC767B"/>
  </w:style>
  <w:style w:type="table" w:customStyle="1" w:styleId="Reetkatablice1">
    <w:name w:val="Rešetka tablice1"/>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locked/>
    <w:rsid w:val="007F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9957DE"/>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
    <w:name w:val="Rešetka tablice2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8192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1">
    <w:name w:val="Stil1"/>
    <w:basedOn w:val="Naslov1"/>
    <w:link w:val="Stil1Char"/>
    <w:qFormat/>
    <w:rsid w:val="002F4D21"/>
    <w:pPr>
      <w:jc w:val="center"/>
    </w:pPr>
    <w:rPr>
      <w:rFonts w:ascii="Mongolian Baiti" w:hAnsi="Mongolian Baiti" w:cs="Arial"/>
      <w:color w:val="4F81BD" w:themeColor="accent1"/>
    </w:rPr>
  </w:style>
  <w:style w:type="character" w:customStyle="1" w:styleId="Stil1Char">
    <w:name w:val="Stil1 Char"/>
    <w:basedOn w:val="Naslov1Char"/>
    <w:link w:val="Stil1"/>
    <w:rsid w:val="002F4D21"/>
    <w:rPr>
      <w:rFonts w:ascii="Mongolian Baiti" w:eastAsiaTheme="majorEastAsia" w:hAnsi="Mongolian Baiti" w:cs="Arial"/>
      <w:b/>
      <w:color w:val="4F81BD" w:themeColor="accent1"/>
      <w:sz w:val="24"/>
      <w:szCs w:val="32"/>
    </w:rPr>
  </w:style>
  <w:style w:type="table" w:customStyle="1" w:styleId="Reetkatablice32">
    <w:name w:val="Rešetka tablice32"/>
    <w:basedOn w:val="Obinatablica"/>
    <w:next w:val="Reetkatablice"/>
    <w:uiPriority w:val="59"/>
    <w:rsid w:val="007826E7"/>
    <w:rPr>
      <w:rFonts w:asciiTheme="minorHAnsi" w:eastAsia="Times New Roman"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31">
    <w:name w:val="Grid Table 4 - Accent 31"/>
    <w:basedOn w:val="Obinatablica"/>
    <w:uiPriority w:val="49"/>
    <w:rsid w:val="00C30CD5"/>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table" w:customStyle="1" w:styleId="TableGrid4">
    <w:name w:val="Table Grid4"/>
    <w:basedOn w:val="Obinatablica"/>
    <w:next w:val="Reetkatablice"/>
    <w:uiPriority w:val="59"/>
    <w:rsid w:val="00DB55AA"/>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1">
    <w:name w:val="Grid Table 4 - Accent 311"/>
    <w:basedOn w:val="Obinatablica"/>
    <w:uiPriority w:val="49"/>
    <w:rsid w:val="00DB55AA"/>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paragraph" w:customStyle="1" w:styleId="Heading31">
    <w:name w:val="Heading 31"/>
    <w:basedOn w:val="Normal"/>
    <w:next w:val="Normal"/>
    <w:uiPriority w:val="9"/>
    <w:unhideWhenUsed/>
    <w:qFormat/>
    <w:rsid w:val="00631D69"/>
    <w:pPr>
      <w:keepNext/>
      <w:keepLines/>
      <w:shd w:val="clear" w:color="auto" w:fill="A0A4B8"/>
      <w:spacing w:line="276" w:lineRule="auto"/>
      <w:ind w:left="567" w:hanging="720"/>
      <w:jc w:val="center"/>
      <w:outlineLvl w:val="2"/>
    </w:pPr>
    <w:rPr>
      <w:rFonts w:ascii="Century Gothic" w:hAnsi="Century Gothic"/>
      <w:b/>
      <w:bCs/>
      <w:color w:val="000000"/>
      <w:szCs w:val="22"/>
      <w:lang w:eastAsia="en-US"/>
    </w:rPr>
  </w:style>
  <w:style w:type="paragraph" w:customStyle="1" w:styleId="Heading41">
    <w:name w:val="Heading 41"/>
    <w:basedOn w:val="Normal"/>
    <w:next w:val="Normal"/>
    <w:uiPriority w:val="9"/>
    <w:unhideWhenUsed/>
    <w:qFormat/>
    <w:rsid w:val="00631D69"/>
    <w:pPr>
      <w:keepNext/>
      <w:keepLines/>
      <w:numPr>
        <w:numId w:val="27"/>
      </w:numPr>
      <w:pBdr>
        <w:bottom w:val="single" w:sz="8" w:space="1" w:color="000000"/>
      </w:pBdr>
      <w:shd w:val="clear" w:color="auto" w:fill="BFBFBF"/>
      <w:spacing w:before="200" w:line="360" w:lineRule="auto"/>
      <w:ind w:left="360"/>
      <w:jc w:val="center"/>
      <w:outlineLvl w:val="3"/>
    </w:pPr>
    <w:rPr>
      <w:rFonts w:ascii="Arial" w:hAnsi="Arial"/>
      <w:b/>
      <w:bCs/>
      <w:i/>
      <w:iCs/>
      <w:color w:val="4A4F64"/>
      <w:sz w:val="22"/>
      <w:szCs w:val="22"/>
      <w:lang w:eastAsia="en-US"/>
    </w:rPr>
  </w:style>
  <w:style w:type="numbering" w:customStyle="1" w:styleId="NoList1">
    <w:name w:val="No List1"/>
    <w:next w:val="Bezpopisa"/>
    <w:uiPriority w:val="99"/>
    <w:semiHidden/>
    <w:unhideWhenUsed/>
    <w:rsid w:val="00631D69"/>
  </w:style>
  <w:style w:type="character" w:customStyle="1" w:styleId="Naslov3Char">
    <w:name w:val="Naslov 3 Char"/>
    <w:basedOn w:val="Zadanifontodlomka"/>
    <w:link w:val="Naslov3"/>
    <w:uiPriority w:val="9"/>
    <w:rsid w:val="00631D69"/>
    <w:rPr>
      <w:rFonts w:ascii="Century Gothic" w:eastAsia="Times New Roman" w:hAnsi="Century Gothic" w:cs="Times New Roman"/>
      <w:b/>
      <w:bCs/>
      <w:color w:val="000000"/>
      <w:sz w:val="24"/>
      <w:shd w:val="clear" w:color="auto" w:fill="A0A4B8"/>
    </w:rPr>
  </w:style>
  <w:style w:type="character" w:customStyle="1" w:styleId="Naslov4Char">
    <w:name w:val="Naslov 4 Char"/>
    <w:basedOn w:val="Zadanifontodlomka"/>
    <w:link w:val="Naslov4"/>
    <w:uiPriority w:val="9"/>
    <w:rsid w:val="00631D69"/>
    <w:rPr>
      <w:rFonts w:ascii="Arial" w:eastAsia="Times New Roman" w:hAnsi="Arial" w:cs="Times New Roman"/>
      <w:b/>
      <w:bCs/>
      <w:i/>
      <w:iCs/>
      <w:color w:val="4A4F64"/>
      <w:shd w:val="clear" w:color="auto" w:fill="BFBFBF"/>
    </w:rPr>
  </w:style>
  <w:style w:type="paragraph" w:customStyle="1" w:styleId="Default">
    <w:name w:val="Default"/>
    <w:rsid w:val="00631D69"/>
    <w:pPr>
      <w:autoSpaceDE w:val="0"/>
      <w:autoSpaceDN w:val="0"/>
      <w:adjustRightInd w:val="0"/>
    </w:pPr>
    <w:rPr>
      <w:rFonts w:ascii="Verdana" w:eastAsia="Arial" w:hAnsi="Verdana" w:cs="Verdana"/>
      <w:color w:val="000000"/>
      <w:sz w:val="24"/>
      <w:szCs w:val="24"/>
      <w:lang w:eastAsia="en-US"/>
    </w:rPr>
  </w:style>
  <w:style w:type="character" w:customStyle="1" w:styleId="ListParagraphChar1">
    <w:name w:val="List Paragraph Char1"/>
    <w:aliases w:val="NumberedParas Char,Akapit z listą BS Char,List Paragraph 1 Char,Bullets Char,List Paragraph (numbered (a)) Char,Viñeta 1 Char,Heading 12 Char,heading 1 Char,naslov 1 Char,Naslov 12 Char,Graf Char,Paragraph Char,lp1 Char"/>
    <w:uiPriority w:val="34"/>
    <w:locked/>
    <w:rsid w:val="00631D69"/>
  </w:style>
  <w:style w:type="table" w:customStyle="1" w:styleId="LightList-Accent31">
    <w:name w:val="Light List - Accent 31"/>
    <w:basedOn w:val="Obinatablica"/>
    <w:next w:val="Svijetlipopis-Isticanje3"/>
    <w:uiPriority w:val="61"/>
    <w:rsid w:val="00631D69"/>
    <w:pPr>
      <w:jc w:val="both"/>
    </w:pPr>
    <w:rPr>
      <w:rFonts w:ascii="Arial" w:eastAsia="Arial" w:hAnsi="Arial"/>
      <w:sz w:val="22"/>
      <w:szCs w:val="22"/>
      <w:lang w:eastAsia="en-US"/>
    </w:rPr>
    <w:tblPr>
      <w:tblStyleRowBandSize w:val="1"/>
      <w:tblStyleColBandSize w:val="1"/>
      <w:tblBorders>
        <w:top w:val="single" w:sz="8" w:space="0" w:color="8CADAE"/>
        <w:left w:val="single" w:sz="8" w:space="0" w:color="8CADAE"/>
        <w:bottom w:val="single" w:sz="8" w:space="0" w:color="8CADAE"/>
        <w:right w:val="single" w:sz="8" w:space="0" w:color="8CADAE"/>
      </w:tblBorders>
    </w:tblPr>
    <w:tblStylePr w:type="firstRow">
      <w:pPr>
        <w:spacing w:before="0" w:after="0" w:line="240" w:lineRule="auto"/>
      </w:pPr>
      <w:rPr>
        <w:b/>
        <w:bCs/>
        <w:color w:val="FFFFFF"/>
      </w:rPr>
      <w:tblPr/>
      <w:tcPr>
        <w:shd w:val="clear" w:color="auto" w:fill="8CADAE"/>
      </w:tcPr>
    </w:tblStylePr>
    <w:tblStylePr w:type="lastRow">
      <w:pPr>
        <w:spacing w:before="0" w:after="0" w:line="240" w:lineRule="auto"/>
      </w:pPr>
      <w:rPr>
        <w:b/>
        <w:bCs/>
      </w:rPr>
      <w:tblPr/>
      <w:tcPr>
        <w:tcBorders>
          <w:top w:val="double" w:sz="6" w:space="0" w:color="8CADAE"/>
          <w:left w:val="single" w:sz="8" w:space="0" w:color="8CADAE"/>
          <w:bottom w:val="single" w:sz="8" w:space="0" w:color="8CADAE"/>
          <w:right w:val="single" w:sz="8" w:space="0" w:color="8CADAE"/>
        </w:tcBorders>
      </w:tcPr>
    </w:tblStylePr>
    <w:tblStylePr w:type="firstCol">
      <w:rPr>
        <w:b/>
        <w:bCs/>
      </w:rPr>
    </w:tblStylePr>
    <w:tblStylePr w:type="lastCol">
      <w:rPr>
        <w:b/>
        <w:bCs/>
      </w:rPr>
    </w:tblStylePr>
    <w:tblStylePr w:type="band1Vert">
      <w:tblPr/>
      <w:tcPr>
        <w:tcBorders>
          <w:top w:val="single" w:sz="8" w:space="0" w:color="8CADAE"/>
          <w:left w:val="single" w:sz="8" w:space="0" w:color="8CADAE"/>
          <w:bottom w:val="single" w:sz="8" w:space="0" w:color="8CADAE"/>
          <w:right w:val="single" w:sz="8" w:space="0" w:color="8CADAE"/>
        </w:tcBorders>
      </w:tcPr>
    </w:tblStylePr>
    <w:tblStylePr w:type="band1Horz">
      <w:tblPr/>
      <w:tcPr>
        <w:tcBorders>
          <w:top w:val="single" w:sz="8" w:space="0" w:color="8CADAE"/>
          <w:left w:val="single" w:sz="8" w:space="0" w:color="8CADAE"/>
          <w:bottom w:val="single" w:sz="8" w:space="0" w:color="8CADAE"/>
          <w:right w:val="single" w:sz="8" w:space="0" w:color="8CADAE"/>
        </w:tcBorders>
      </w:tcPr>
    </w:tblStylePr>
  </w:style>
  <w:style w:type="table" w:customStyle="1" w:styleId="TableGrid5">
    <w:name w:val="Table Grid5"/>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41">
    <w:name w:val="Medium Shading 1 - Accent 41"/>
    <w:basedOn w:val="Obinatablica"/>
    <w:next w:val="Srednjesjenanje1-Isticanje4"/>
    <w:uiPriority w:val="63"/>
    <w:rsid w:val="00631D69"/>
    <w:rPr>
      <w:rFonts w:ascii="Arial" w:eastAsia="Arial" w:hAnsi="Arial"/>
      <w:sz w:val="22"/>
      <w:szCs w:val="22"/>
      <w:lang w:eastAsia="en-US"/>
    </w:rPr>
    <w:tblPr>
      <w:tblStyleRowBandSize w:val="1"/>
      <w:tblStyleColBandSize w:val="1"/>
      <w:tblBorders>
        <w:top w:val="single" w:sz="8" w:space="0" w:color="A99B93"/>
        <w:left w:val="single" w:sz="8" w:space="0" w:color="A99B93"/>
        <w:bottom w:val="single" w:sz="8" w:space="0" w:color="A99B93"/>
        <w:right w:val="single" w:sz="8" w:space="0" w:color="A99B93"/>
        <w:insideH w:val="single" w:sz="8" w:space="0" w:color="A99B93"/>
      </w:tblBorders>
    </w:tblPr>
    <w:tblStylePr w:type="firstRow">
      <w:pPr>
        <w:spacing w:before="0" w:after="0" w:line="240" w:lineRule="auto"/>
      </w:pPr>
      <w:rPr>
        <w:b/>
        <w:bCs/>
        <w:color w:val="FFFFFF"/>
      </w:rPr>
      <w:tblPr/>
      <w:tcPr>
        <w:tcBorders>
          <w:top w:val="single" w:sz="8" w:space="0" w:color="A99B93"/>
          <w:left w:val="single" w:sz="8" w:space="0" w:color="A99B93"/>
          <w:bottom w:val="single" w:sz="8" w:space="0" w:color="A99B93"/>
          <w:right w:val="single" w:sz="8" w:space="0" w:color="A99B93"/>
          <w:insideH w:val="nil"/>
          <w:insideV w:val="nil"/>
        </w:tcBorders>
        <w:shd w:val="clear" w:color="auto" w:fill="8C7B70"/>
      </w:tcPr>
    </w:tblStylePr>
    <w:tblStylePr w:type="lastRow">
      <w:pPr>
        <w:spacing w:before="0" w:after="0" w:line="240" w:lineRule="auto"/>
      </w:pPr>
      <w:rPr>
        <w:b/>
        <w:bCs/>
      </w:rPr>
      <w:tblPr/>
      <w:tcPr>
        <w:tcBorders>
          <w:top w:val="double" w:sz="6" w:space="0" w:color="A99B93"/>
          <w:left w:val="single" w:sz="8" w:space="0" w:color="A99B93"/>
          <w:bottom w:val="single" w:sz="8" w:space="0" w:color="A99B93"/>
          <w:right w:val="single" w:sz="8" w:space="0" w:color="A99B93"/>
          <w:insideH w:val="nil"/>
          <w:insideV w:val="nil"/>
        </w:tcBorders>
      </w:tcPr>
    </w:tblStylePr>
    <w:tblStylePr w:type="firstCol">
      <w:rPr>
        <w:b/>
        <w:bCs/>
      </w:rPr>
    </w:tblStylePr>
    <w:tblStylePr w:type="lastCol">
      <w:rPr>
        <w:b/>
        <w:bCs/>
      </w:rPr>
    </w:tblStylePr>
    <w:tblStylePr w:type="band1Vert">
      <w:tblPr/>
      <w:tcPr>
        <w:shd w:val="clear" w:color="auto" w:fill="E2DEDB"/>
      </w:tcPr>
    </w:tblStylePr>
    <w:tblStylePr w:type="band1Horz">
      <w:tblPr/>
      <w:tcPr>
        <w:tcBorders>
          <w:insideH w:val="nil"/>
          <w:insideV w:val="nil"/>
        </w:tcBorders>
        <w:shd w:val="clear" w:color="auto" w:fill="E2DEDB"/>
      </w:tcPr>
    </w:tblStylePr>
    <w:tblStylePr w:type="band2Horz">
      <w:tblPr/>
      <w:tcPr>
        <w:tcBorders>
          <w:insideH w:val="nil"/>
          <w:insideV w:val="nil"/>
        </w:tcBorders>
      </w:tcPr>
    </w:tblStylePr>
  </w:style>
  <w:style w:type="table" w:customStyle="1" w:styleId="LightList-Accent41">
    <w:name w:val="Light List - Accent 41"/>
    <w:basedOn w:val="Obinatablica"/>
    <w:next w:val="Svijetlipopis-Isticanje4"/>
    <w:uiPriority w:val="61"/>
    <w:rsid w:val="00631D69"/>
    <w:rPr>
      <w:rFonts w:ascii="Arial" w:eastAsia="Arial" w:hAnsi="Arial"/>
      <w:sz w:val="22"/>
      <w:szCs w:val="22"/>
      <w:lang w:eastAsia="en-US"/>
    </w:rPr>
    <w:tblPr>
      <w:tblStyleRowBandSize w:val="1"/>
      <w:tblStyleColBandSize w:val="1"/>
      <w:tblBorders>
        <w:top w:val="single" w:sz="8" w:space="0" w:color="8C7B70"/>
        <w:left w:val="single" w:sz="8" w:space="0" w:color="8C7B70"/>
        <w:bottom w:val="single" w:sz="8" w:space="0" w:color="8C7B70"/>
        <w:right w:val="single" w:sz="8" w:space="0" w:color="8C7B70"/>
      </w:tblBorders>
    </w:tblPr>
    <w:tblStylePr w:type="firstRow">
      <w:pPr>
        <w:spacing w:before="0" w:after="0" w:line="240" w:lineRule="auto"/>
      </w:pPr>
      <w:rPr>
        <w:b/>
        <w:bCs/>
        <w:color w:val="FFFFFF"/>
      </w:rPr>
      <w:tblPr/>
      <w:tcPr>
        <w:shd w:val="clear" w:color="auto" w:fill="8C7B70"/>
      </w:tcPr>
    </w:tblStylePr>
    <w:tblStylePr w:type="lastRow">
      <w:pPr>
        <w:spacing w:before="0" w:after="0" w:line="240" w:lineRule="auto"/>
      </w:pPr>
      <w:rPr>
        <w:b/>
        <w:bCs/>
      </w:rPr>
      <w:tblPr/>
      <w:tcPr>
        <w:tcBorders>
          <w:top w:val="double" w:sz="6" w:space="0" w:color="8C7B70"/>
          <w:left w:val="single" w:sz="8" w:space="0" w:color="8C7B70"/>
          <w:bottom w:val="single" w:sz="8" w:space="0" w:color="8C7B70"/>
          <w:right w:val="single" w:sz="8" w:space="0" w:color="8C7B70"/>
        </w:tcBorders>
      </w:tcPr>
    </w:tblStylePr>
    <w:tblStylePr w:type="firstCol">
      <w:rPr>
        <w:b/>
        <w:bCs/>
      </w:rPr>
    </w:tblStylePr>
    <w:tblStylePr w:type="lastCol">
      <w:rPr>
        <w:b/>
        <w:bCs/>
      </w:rPr>
    </w:tblStylePr>
    <w:tblStylePr w:type="band1Vert">
      <w:tblPr/>
      <w:tcPr>
        <w:tcBorders>
          <w:top w:val="single" w:sz="8" w:space="0" w:color="8C7B70"/>
          <w:left w:val="single" w:sz="8" w:space="0" w:color="8C7B70"/>
          <w:bottom w:val="single" w:sz="8" w:space="0" w:color="8C7B70"/>
          <w:right w:val="single" w:sz="8" w:space="0" w:color="8C7B70"/>
        </w:tcBorders>
      </w:tcPr>
    </w:tblStylePr>
    <w:tblStylePr w:type="band1Horz">
      <w:tblPr/>
      <w:tcPr>
        <w:tcBorders>
          <w:top w:val="single" w:sz="8" w:space="0" w:color="8C7B70"/>
          <w:left w:val="single" w:sz="8" w:space="0" w:color="8C7B70"/>
          <w:bottom w:val="single" w:sz="8" w:space="0" w:color="8C7B70"/>
          <w:right w:val="single" w:sz="8" w:space="0" w:color="8C7B70"/>
        </w:tcBorders>
      </w:tcPr>
    </w:tblStylePr>
  </w:style>
  <w:style w:type="table" w:customStyle="1" w:styleId="LightList-Accent13">
    <w:name w:val="Light List - Accent 13"/>
    <w:basedOn w:val="Obinatablica"/>
    <w:uiPriority w:val="61"/>
    <w:rsid w:val="00631D69"/>
    <w:pPr>
      <w:jc w:val="both"/>
    </w:pPr>
    <w:rPr>
      <w:rFonts w:ascii="Arial" w:eastAsia="Arial" w:hAnsi="Arial"/>
      <w:sz w:val="22"/>
      <w:szCs w:val="22"/>
      <w:lang w:eastAsia="en-US"/>
    </w:rPr>
    <w:tblPr>
      <w:tblStyleRowBandSize w:val="1"/>
      <w:tblStyleColBandSize w:val="1"/>
      <w:tblBorders>
        <w:top w:val="single" w:sz="8" w:space="0" w:color="D16349"/>
        <w:left w:val="single" w:sz="8" w:space="0" w:color="D16349"/>
        <w:bottom w:val="single" w:sz="8" w:space="0" w:color="D16349"/>
        <w:right w:val="single" w:sz="8" w:space="0" w:color="D16349"/>
      </w:tblBorders>
    </w:tblPr>
    <w:tblStylePr w:type="firstRow">
      <w:pPr>
        <w:spacing w:before="0" w:after="0" w:line="240" w:lineRule="auto"/>
      </w:pPr>
      <w:rPr>
        <w:b/>
        <w:bCs/>
        <w:color w:val="FFFFFF"/>
      </w:rPr>
      <w:tblPr/>
      <w:tcPr>
        <w:shd w:val="clear" w:color="auto" w:fill="D16349"/>
      </w:tcPr>
    </w:tblStylePr>
    <w:tblStylePr w:type="lastRow">
      <w:pPr>
        <w:spacing w:before="0" w:after="0" w:line="240" w:lineRule="auto"/>
      </w:pPr>
      <w:rPr>
        <w:b/>
        <w:bCs/>
      </w:rPr>
      <w:tblPr/>
      <w:tcPr>
        <w:tcBorders>
          <w:top w:val="double" w:sz="6" w:space="0" w:color="D16349"/>
          <w:left w:val="single" w:sz="8" w:space="0" w:color="D16349"/>
          <w:bottom w:val="single" w:sz="8" w:space="0" w:color="D16349"/>
          <w:right w:val="single" w:sz="8" w:space="0" w:color="D16349"/>
        </w:tcBorders>
      </w:tcPr>
    </w:tblStylePr>
    <w:tblStylePr w:type="firstCol">
      <w:rPr>
        <w:b/>
        <w:bCs/>
      </w:rPr>
    </w:tblStylePr>
    <w:tblStylePr w:type="lastCol">
      <w:rPr>
        <w:b/>
        <w:bCs/>
      </w:rPr>
    </w:tblStylePr>
    <w:tblStylePr w:type="band1Vert">
      <w:tblPr/>
      <w:tcPr>
        <w:tcBorders>
          <w:top w:val="single" w:sz="8" w:space="0" w:color="D16349"/>
          <w:left w:val="single" w:sz="8" w:space="0" w:color="D16349"/>
          <w:bottom w:val="single" w:sz="8" w:space="0" w:color="D16349"/>
          <w:right w:val="single" w:sz="8" w:space="0" w:color="D16349"/>
        </w:tcBorders>
      </w:tcPr>
    </w:tblStylePr>
    <w:tblStylePr w:type="band1Horz">
      <w:tblPr/>
      <w:tcPr>
        <w:tcBorders>
          <w:top w:val="single" w:sz="8" w:space="0" w:color="D16349"/>
          <w:left w:val="single" w:sz="8" w:space="0" w:color="D16349"/>
          <w:bottom w:val="single" w:sz="8" w:space="0" w:color="D16349"/>
          <w:right w:val="single" w:sz="8" w:space="0" w:color="D16349"/>
        </w:tcBorders>
      </w:tcPr>
    </w:tblStylePr>
  </w:style>
  <w:style w:type="table" w:customStyle="1" w:styleId="LightList-Accent12">
    <w:name w:val="Light List - Accent 12"/>
    <w:basedOn w:val="Obinatablica"/>
    <w:uiPriority w:val="61"/>
    <w:rsid w:val="00631D69"/>
    <w:pPr>
      <w:jc w:val="both"/>
    </w:pPr>
    <w:rPr>
      <w:rFonts w:ascii="Arial" w:eastAsia="Arial" w:hAnsi="Arial"/>
      <w:sz w:val="22"/>
      <w:szCs w:val="22"/>
      <w:lang w:eastAsia="en-US"/>
    </w:rPr>
    <w:tblPr>
      <w:tblStyleRowBandSize w:val="1"/>
      <w:tblStyleColBandSize w:val="1"/>
      <w:tblBorders>
        <w:top w:val="single" w:sz="8" w:space="0" w:color="D16349"/>
        <w:left w:val="single" w:sz="8" w:space="0" w:color="D16349"/>
        <w:bottom w:val="single" w:sz="8" w:space="0" w:color="D16349"/>
        <w:right w:val="single" w:sz="8" w:space="0" w:color="D16349"/>
      </w:tblBorders>
    </w:tblPr>
    <w:tblStylePr w:type="firstRow">
      <w:pPr>
        <w:spacing w:before="0" w:after="0" w:line="240" w:lineRule="auto"/>
      </w:pPr>
      <w:rPr>
        <w:b/>
        <w:bCs/>
        <w:color w:val="FFFFFF"/>
      </w:rPr>
      <w:tblPr/>
      <w:tcPr>
        <w:shd w:val="clear" w:color="auto" w:fill="D16349"/>
      </w:tcPr>
    </w:tblStylePr>
    <w:tblStylePr w:type="lastRow">
      <w:pPr>
        <w:spacing w:before="0" w:after="0" w:line="240" w:lineRule="auto"/>
      </w:pPr>
      <w:rPr>
        <w:b/>
        <w:bCs/>
      </w:rPr>
      <w:tblPr/>
      <w:tcPr>
        <w:tcBorders>
          <w:top w:val="double" w:sz="6" w:space="0" w:color="D16349"/>
          <w:left w:val="single" w:sz="8" w:space="0" w:color="D16349"/>
          <w:bottom w:val="single" w:sz="8" w:space="0" w:color="D16349"/>
          <w:right w:val="single" w:sz="8" w:space="0" w:color="D16349"/>
        </w:tcBorders>
      </w:tcPr>
    </w:tblStylePr>
    <w:tblStylePr w:type="firstCol">
      <w:rPr>
        <w:b/>
        <w:bCs/>
      </w:rPr>
    </w:tblStylePr>
    <w:tblStylePr w:type="lastCol">
      <w:rPr>
        <w:b/>
        <w:bCs/>
      </w:rPr>
    </w:tblStylePr>
    <w:tblStylePr w:type="band1Vert">
      <w:tblPr/>
      <w:tcPr>
        <w:tcBorders>
          <w:top w:val="single" w:sz="8" w:space="0" w:color="D16349"/>
          <w:left w:val="single" w:sz="8" w:space="0" w:color="D16349"/>
          <w:bottom w:val="single" w:sz="8" w:space="0" w:color="D16349"/>
          <w:right w:val="single" w:sz="8" w:space="0" w:color="D16349"/>
        </w:tcBorders>
      </w:tcPr>
    </w:tblStylePr>
    <w:tblStylePr w:type="band1Horz">
      <w:tblPr/>
      <w:tcPr>
        <w:tcBorders>
          <w:top w:val="single" w:sz="8" w:space="0" w:color="D16349"/>
          <w:left w:val="single" w:sz="8" w:space="0" w:color="D16349"/>
          <w:bottom w:val="single" w:sz="8" w:space="0" w:color="D16349"/>
          <w:right w:val="single" w:sz="8" w:space="0" w:color="D16349"/>
        </w:tcBorders>
      </w:tcPr>
    </w:tblStylePr>
  </w:style>
  <w:style w:type="paragraph" w:styleId="Kartadokumenta">
    <w:name w:val="Document Map"/>
    <w:basedOn w:val="Normal"/>
    <w:link w:val="KartadokumentaChar"/>
    <w:uiPriority w:val="99"/>
    <w:semiHidden/>
    <w:unhideWhenUsed/>
    <w:rsid w:val="00631D69"/>
    <w:rPr>
      <w:rFonts w:ascii="Tahoma" w:eastAsia="Arial" w:hAnsi="Tahoma" w:cs="Tahoma"/>
      <w:sz w:val="16"/>
      <w:szCs w:val="16"/>
      <w:lang w:eastAsia="en-US"/>
    </w:rPr>
  </w:style>
  <w:style w:type="character" w:customStyle="1" w:styleId="KartadokumentaChar">
    <w:name w:val="Karta dokumenta Char"/>
    <w:basedOn w:val="Zadanifontodlomka"/>
    <w:link w:val="Kartadokumenta"/>
    <w:uiPriority w:val="99"/>
    <w:semiHidden/>
    <w:rsid w:val="00631D69"/>
    <w:rPr>
      <w:rFonts w:ascii="Tahoma" w:eastAsia="Arial" w:hAnsi="Tahoma" w:cs="Tahoma"/>
      <w:sz w:val="16"/>
      <w:szCs w:val="16"/>
      <w:lang w:eastAsia="en-US"/>
    </w:rPr>
  </w:style>
  <w:style w:type="table" w:customStyle="1" w:styleId="Murter-Kornati">
    <w:name w:val="Murter-Kornati"/>
    <w:basedOn w:val="Obinatablica"/>
    <w:uiPriority w:val="99"/>
    <w:rsid w:val="00631D69"/>
    <w:pPr>
      <w:jc w:val="center"/>
    </w:pPr>
    <w:rPr>
      <w:rFonts w:ascii="Arial" w:eastAsia="Arial" w:hAnsi="Arial"/>
      <w:sz w:val="22"/>
      <w:szCs w:val="22"/>
      <w:lang w:eastAsia="en-US"/>
    </w:rPr>
    <w:tblPr>
      <w:jc w:val="center"/>
      <w:tblBorders>
        <w:top w:val="thickThinLargeGap" w:sz="24" w:space="0" w:color="618889"/>
        <w:bottom w:val="thickThinLargeGap" w:sz="24" w:space="0" w:color="618889"/>
        <w:insideH w:val="thickThinLargeGap" w:sz="24" w:space="0" w:color="618889"/>
      </w:tblBorders>
    </w:tblPr>
    <w:trPr>
      <w:jc w:val="center"/>
    </w:trPr>
    <w:tcPr>
      <w:vAlign w:val="center"/>
    </w:tcPr>
  </w:style>
  <w:style w:type="character" w:customStyle="1" w:styleId="BezproredaChar">
    <w:name w:val="Bez proreda Char"/>
    <w:basedOn w:val="Zadanifontodlomka"/>
    <w:link w:val="Bezproreda"/>
    <w:uiPriority w:val="99"/>
    <w:rsid w:val="00631D69"/>
    <w:rPr>
      <w:rFonts w:ascii="Times New Roman" w:eastAsia="Times New Roman" w:hAnsi="Times New Roman"/>
      <w:sz w:val="24"/>
      <w:szCs w:val="24"/>
    </w:rPr>
  </w:style>
  <w:style w:type="paragraph" w:styleId="Tablicaslika">
    <w:name w:val="table of figures"/>
    <w:basedOn w:val="Normal"/>
    <w:next w:val="Normal"/>
    <w:uiPriority w:val="99"/>
    <w:unhideWhenUsed/>
    <w:rsid w:val="00631D69"/>
    <w:pPr>
      <w:spacing w:line="360" w:lineRule="auto"/>
    </w:pPr>
    <w:rPr>
      <w:rFonts w:ascii="Arial" w:eastAsia="Arial" w:hAnsi="Arial"/>
      <w:sz w:val="22"/>
      <w:szCs w:val="22"/>
      <w:lang w:eastAsia="en-US"/>
    </w:rPr>
  </w:style>
  <w:style w:type="paragraph" w:styleId="Sadraj1">
    <w:name w:val="toc 1"/>
    <w:basedOn w:val="Normal"/>
    <w:next w:val="Normal"/>
    <w:autoRedefine/>
    <w:uiPriority w:val="39"/>
    <w:unhideWhenUsed/>
    <w:locked/>
    <w:rsid w:val="00631D69"/>
    <w:pPr>
      <w:spacing w:after="100" w:line="360" w:lineRule="auto"/>
    </w:pPr>
    <w:rPr>
      <w:rFonts w:ascii="Arial" w:eastAsia="Arial" w:hAnsi="Arial"/>
      <w:sz w:val="22"/>
      <w:szCs w:val="22"/>
      <w:lang w:eastAsia="en-US"/>
    </w:rPr>
  </w:style>
  <w:style w:type="paragraph" w:styleId="Sadraj2">
    <w:name w:val="toc 2"/>
    <w:basedOn w:val="Normal"/>
    <w:next w:val="Normal"/>
    <w:autoRedefine/>
    <w:uiPriority w:val="39"/>
    <w:unhideWhenUsed/>
    <w:locked/>
    <w:rsid w:val="00631D69"/>
    <w:pPr>
      <w:tabs>
        <w:tab w:val="right" w:leader="dot" w:pos="9060"/>
      </w:tabs>
      <w:spacing w:after="100" w:line="360" w:lineRule="auto"/>
      <w:ind w:left="220"/>
    </w:pPr>
    <w:rPr>
      <w:rFonts w:ascii="Ebrima" w:hAnsi="Ebrima"/>
      <w:b/>
      <w:bCs/>
      <w:noProof/>
      <w:sz w:val="22"/>
      <w:szCs w:val="22"/>
      <w:lang w:eastAsia="en-US"/>
    </w:rPr>
  </w:style>
  <w:style w:type="paragraph" w:styleId="Sadraj3">
    <w:name w:val="toc 3"/>
    <w:basedOn w:val="Normal"/>
    <w:next w:val="Normal"/>
    <w:autoRedefine/>
    <w:uiPriority w:val="39"/>
    <w:unhideWhenUsed/>
    <w:locked/>
    <w:rsid w:val="00631D69"/>
    <w:pPr>
      <w:tabs>
        <w:tab w:val="right" w:leader="dot" w:pos="9060"/>
      </w:tabs>
      <w:spacing w:after="100" w:line="360" w:lineRule="auto"/>
      <w:ind w:left="440"/>
    </w:pPr>
    <w:rPr>
      <w:rFonts w:ascii="Ebrima" w:eastAsia="Arial" w:hAnsi="Ebrima"/>
      <w:noProof/>
      <w:sz w:val="22"/>
      <w:szCs w:val="22"/>
      <w:lang w:eastAsia="en-US"/>
    </w:rPr>
  </w:style>
  <w:style w:type="table" w:customStyle="1" w:styleId="TableGrid11">
    <w:name w:val="Table Grid1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glaeno">
    <w:name w:val="Strong"/>
    <w:basedOn w:val="Zadanifontodlomka"/>
    <w:uiPriority w:val="22"/>
    <w:qFormat/>
    <w:locked/>
    <w:rsid w:val="00631D69"/>
    <w:rPr>
      <w:b/>
      <w:bCs/>
    </w:rPr>
  </w:style>
  <w:style w:type="paragraph" w:styleId="Tekstkrajnjebiljeke">
    <w:name w:val="endnote text"/>
    <w:basedOn w:val="Normal"/>
    <w:link w:val="TekstkrajnjebiljekeChar"/>
    <w:uiPriority w:val="99"/>
    <w:semiHidden/>
    <w:unhideWhenUsed/>
    <w:rsid w:val="00631D69"/>
    <w:rPr>
      <w:rFonts w:ascii="Arial" w:eastAsia="Arial" w:hAnsi="Arial"/>
      <w:sz w:val="20"/>
      <w:szCs w:val="20"/>
      <w:lang w:eastAsia="en-US"/>
    </w:rPr>
  </w:style>
  <w:style w:type="character" w:customStyle="1" w:styleId="TekstkrajnjebiljekeChar">
    <w:name w:val="Tekst krajnje bilješke Char"/>
    <w:basedOn w:val="Zadanifontodlomka"/>
    <w:link w:val="Tekstkrajnjebiljeke"/>
    <w:uiPriority w:val="99"/>
    <w:semiHidden/>
    <w:rsid w:val="00631D69"/>
    <w:rPr>
      <w:rFonts w:ascii="Arial" w:eastAsia="Arial" w:hAnsi="Arial"/>
      <w:lang w:eastAsia="en-US"/>
    </w:rPr>
  </w:style>
  <w:style w:type="character" w:styleId="Referencakrajnjebiljeke">
    <w:name w:val="endnote reference"/>
    <w:basedOn w:val="Zadanifontodlomka"/>
    <w:uiPriority w:val="99"/>
    <w:semiHidden/>
    <w:unhideWhenUsed/>
    <w:rsid w:val="00631D69"/>
    <w:rPr>
      <w:vertAlign w:val="superscript"/>
    </w:rPr>
  </w:style>
  <w:style w:type="character" w:styleId="Tekstrezerviranogmjesta">
    <w:name w:val="Placeholder Text"/>
    <w:basedOn w:val="Zadanifontodlomka"/>
    <w:uiPriority w:val="99"/>
    <w:semiHidden/>
    <w:rsid w:val="00631D69"/>
    <w:rPr>
      <w:color w:val="808080"/>
    </w:rPr>
  </w:style>
  <w:style w:type="paragraph" w:customStyle="1" w:styleId="Odlomakpopisa1">
    <w:name w:val="Odlomak popisa1"/>
    <w:basedOn w:val="Normal"/>
    <w:uiPriority w:val="34"/>
    <w:qFormat/>
    <w:rsid w:val="00631D69"/>
    <w:pPr>
      <w:spacing w:line="360" w:lineRule="auto"/>
      <w:ind w:left="720"/>
      <w:contextualSpacing/>
    </w:pPr>
    <w:rPr>
      <w:rFonts w:ascii="Arial" w:eastAsia="Arial" w:hAnsi="Arial"/>
      <w:sz w:val="22"/>
      <w:szCs w:val="22"/>
      <w:lang w:eastAsia="en-US"/>
    </w:rPr>
  </w:style>
  <w:style w:type="table" w:customStyle="1" w:styleId="Reetkatablice12">
    <w:name w:val="Rešetka tablice12"/>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2">
    <w:name w:val="Rešetka tablice22"/>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Obinatablica"/>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1">
    <w:name w:val="Rešetka tablice11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3">
    <w:name w:val="Rešetka tablice33"/>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1">
    <w:name w:val="Rešetka tablice12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ijetlipopis-Isticanje31">
    <w:name w:val="Svijetli popis - Isticanje 31"/>
    <w:basedOn w:val="Obinatablica"/>
    <w:next w:val="Svijetlipopis-Isticanje3"/>
    <w:uiPriority w:val="61"/>
    <w:rsid w:val="00631D69"/>
    <w:pPr>
      <w:jc w:val="both"/>
    </w:pPr>
    <w:rPr>
      <w:rFonts w:ascii="Arial" w:eastAsia="Arial" w:hAnsi="Arial"/>
      <w:sz w:val="22"/>
      <w:szCs w:val="22"/>
      <w:lang w:eastAsia="en-US"/>
    </w:rPr>
    <w:tblPr>
      <w:tblStyleRowBandSize w:val="1"/>
      <w:tblStyleColBandSize w:val="1"/>
      <w:tblBorders>
        <w:top w:val="single" w:sz="8" w:space="0" w:color="8CADAE"/>
        <w:left w:val="single" w:sz="8" w:space="0" w:color="8CADAE"/>
        <w:bottom w:val="single" w:sz="8" w:space="0" w:color="8CADAE"/>
        <w:right w:val="single" w:sz="8" w:space="0" w:color="8CADAE"/>
      </w:tblBorders>
    </w:tblPr>
    <w:tblStylePr w:type="firstRow">
      <w:pPr>
        <w:spacing w:before="0" w:after="0" w:line="240" w:lineRule="auto"/>
      </w:pPr>
      <w:rPr>
        <w:b/>
        <w:bCs/>
        <w:color w:val="FFFFFF"/>
      </w:rPr>
      <w:tblPr/>
      <w:tcPr>
        <w:shd w:val="clear" w:color="auto" w:fill="8CADAE"/>
      </w:tcPr>
    </w:tblStylePr>
    <w:tblStylePr w:type="lastRow">
      <w:pPr>
        <w:spacing w:before="0" w:after="0" w:line="240" w:lineRule="auto"/>
      </w:pPr>
      <w:rPr>
        <w:b/>
        <w:bCs/>
      </w:rPr>
      <w:tblPr/>
      <w:tcPr>
        <w:tcBorders>
          <w:top w:val="double" w:sz="6" w:space="0" w:color="8CADAE"/>
          <w:left w:val="single" w:sz="8" w:space="0" w:color="8CADAE"/>
          <w:bottom w:val="single" w:sz="8" w:space="0" w:color="8CADAE"/>
          <w:right w:val="single" w:sz="8" w:space="0" w:color="8CADAE"/>
        </w:tcBorders>
      </w:tcPr>
    </w:tblStylePr>
    <w:tblStylePr w:type="firstCol">
      <w:rPr>
        <w:b/>
        <w:bCs/>
      </w:rPr>
    </w:tblStylePr>
    <w:tblStylePr w:type="lastCol">
      <w:rPr>
        <w:b/>
        <w:bCs/>
      </w:rPr>
    </w:tblStylePr>
    <w:tblStylePr w:type="band1Vert">
      <w:tblPr/>
      <w:tcPr>
        <w:tcBorders>
          <w:top w:val="single" w:sz="8" w:space="0" w:color="8CADAE"/>
          <w:left w:val="single" w:sz="8" w:space="0" w:color="8CADAE"/>
          <w:bottom w:val="single" w:sz="8" w:space="0" w:color="8CADAE"/>
          <w:right w:val="single" w:sz="8" w:space="0" w:color="8CADAE"/>
        </w:tcBorders>
      </w:tcPr>
    </w:tblStylePr>
    <w:tblStylePr w:type="band1Horz">
      <w:tblPr/>
      <w:tcPr>
        <w:tcBorders>
          <w:top w:val="single" w:sz="8" w:space="0" w:color="8CADAE"/>
          <w:left w:val="single" w:sz="8" w:space="0" w:color="8CADAE"/>
          <w:bottom w:val="single" w:sz="8" w:space="0" w:color="8CADAE"/>
          <w:right w:val="single" w:sz="8" w:space="0" w:color="8CADAE"/>
        </w:tcBorders>
      </w:tcPr>
    </w:tblStylePr>
  </w:style>
  <w:style w:type="table" w:customStyle="1" w:styleId="Reetkatablice41">
    <w:name w:val="Rešetka tablice41"/>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51">
    <w:name w:val="Rešetka tablice5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3">
    <w:name w:val="Rešetka tablice13"/>
    <w:basedOn w:val="Obinatablica"/>
    <w:next w:val="Reetkatablice"/>
    <w:uiPriority w:val="59"/>
    <w:rsid w:val="00631D6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1">
    <w:name w:val="Rešetka tablice31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21">
    <w:name w:val="Rešetka tablice321"/>
    <w:basedOn w:val="Obinatablica"/>
    <w:next w:val="Reetkatablice"/>
    <w:uiPriority w:val="59"/>
    <w:rsid w:val="00631D69"/>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631D69"/>
    <w:rPr>
      <w:rFonts w:ascii="Arial" w:eastAsia="Arial" w:hAnsi="Arial"/>
      <w:sz w:val="22"/>
      <w:szCs w:val="22"/>
      <w:lang w:eastAsia="en-US"/>
    </w:rPr>
  </w:style>
  <w:style w:type="table" w:customStyle="1" w:styleId="GridTable4-Accent312">
    <w:name w:val="Grid Table 4 - Accent 312"/>
    <w:basedOn w:val="Obinatablica"/>
    <w:uiPriority w:val="49"/>
    <w:rsid w:val="00631D69"/>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character" w:customStyle="1" w:styleId="Nerijeenospominjanje1">
    <w:name w:val="Neriješeno spominjanje1"/>
    <w:basedOn w:val="Zadanifontodlomka"/>
    <w:uiPriority w:val="99"/>
    <w:semiHidden/>
    <w:unhideWhenUsed/>
    <w:rsid w:val="00631D69"/>
    <w:rPr>
      <w:color w:val="605E5C"/>
      <w:shd w:val="clear" w:color="auto" w:fill="E1DFDD"/>
    </w:rPr>
  </w:style>
  <w:style w:type="paragraph" w:customStyle="1" w:styleId="TOCHeading1">
    <w:name w:val="TOC Heading1"/>
    <w:basedOn w:val="Naslov1"/>
    <w:next w:val="Normal"/>
    <w:uiPriority w:val="39"/>
    <w:unhideWhenUsed/>
    <w:qFormat/>
    <w:rsid w:val="00631D69"/>
    <w:pPr>
      <w:numPr>
        <w:numId w:val="0"/>
      </w:numPr>
      <w:spacing w:line="259" w:lineRule="auto"/>
      <w:outlineLvl w:val="9"/>
    </w:pPr>
    <w:rPr>
      <w:rFonts w:ascii="Arial" w:hAnsi="Arial"/>
      <w:b w:val="0"/>
      <w:color w:val="A8422A"/>
      <w:sz w:val="32"/>
      <w:lang w:val="en-US" w:eastAsia="en-US"/>
    </w:rPr>
  </w:style>
  <w:style w:type="table" w:customStyle="1" w:styleId="TableGridLight1">
    <w:name w:val="Table Grid Light1"/>
    <w:basedOn w:val="Obinatablica"/>
    <w:uiPriority w:val="40"/>
    <w:rsid w:val="00631D69"/>
    <w:rPr>
      <w:rFonts w:ascii="Arial" w:eastAsia="Arial"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
    <w:name w:val="Grid Table 4 - Accent 3111"/>
    <w:basedOn w:val="Obinatablica"/>
    <w:uiPriority w:val="49"/>
    <w:rsid w:val="00631D69"/>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character" w:customStyle="1" w:styleId="Heading3Char1">
    <w:name w:val="Heading 3 Char1"/>
    <w:basedOn w:val="Zadanifontodlomka"/>
    <w:semiHidden/>
    <w:rsid w:val="00631D69"/>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Zadanifontodlomka"/>
    <w:semiHidden/>
    <w:rsid w:val="00631D69"/>
    <w:rPr>
      <w:rFonts w:asciiTheme="majorHAnsi" w:eastAsiaTheme="majorEastAsia" w:hAnsiTheme="majorHAnsi" w:cstheme="majorBidi"/>
      <w:i/>
      <w:iCs/>
      <w:color w:val="365F91" w:themeColor="accent1" w:themeShade="BF"/>
      <w:sz w:val="24"/>
      <w:szCs w:val="24"/>
    </w:rPr>
  </w:style>
  <w:style w:type="table" w:styleId="Svijetlipopis-Isticanje3">
    <w:name w:val="Light List Accent 3"/>
    <w:basedOn w:val="Obinatablica"/>
    <w:uiPriority w:val="61"/>
    <w:semiHidden/>
    <w:unhideWhenUsed/>
    <w:rsid w:val="00631D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rednjesjenanje1-Isticanje4">
    <w:name w:val="Medium Shading 1 Accent 4"/>
    <w:basedOn w:val="Obinatablica"/>
    <w:uiPriority w:val="63"/>
    <w:semiHidden/>
    <w:unhideWhenUsed/>
    <w:rsid w:val="00631D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vijetlipopis-Isticanje4">
    <w:name w:val="Light List Accent 4"/>
    <w:basedOn w:val="Obinatablica"/>
    <w:uiPriority w:val="61"/>
    <w:semiHidden/>
    <w:unhideWhenUsed/>
    <w:rsid w:val="00631D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GridTable4-Accent313">
    <w:name w:val="Grid Table 4 - Accent 313"/>
    <w:basedOn w:val="Obinatablica"/>
    <w:uiPriority w:val="49"/>
    <w:rsid w:val="000401FC"/>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table" w:customStyle="1" w:styleId="GridTable4-Accent314">
    <w:name w:val="Grid Table 4 - Accent 314"/>
    <w:basedOn w:val="Obinatablica"/>
    <w:uiPriority w:val="49"/>
    <w:rsid w:val="00BF159A"/>
    <w:rPr>
      <w:rFonts w:ascii="Arial" w:eastAsia="Arial" w:hAnsi="Arial"/>
      <w:sz w:val="22"/>
      <w:szCs w:val="22"/>
      <w:lang w:eastAsia="en-US"/>
    </w:rPr>
    <w:tblPr>
      <w:tblStyleRowBandSize w:val="1"/>
      <w:tblStyleColBandSize w:val="1"/>
      <w:tblBorders>
        <w:top w:val="single" w:sz="4" w:space="0" w:color="B9CDCE"/>
        <w:left w:val="single" w:sz="4" w:space="0" w:color="B9CDCE"/>
        <w:bottom w:val="single" w:sz="4" w:space="0" w:color="B9CDCE"/>
        <w:right w:val="single" w:sz="4" w:space="0" w:color="B9CDCE"/>
        <w:insideH w:val="single" w:sz="4" w:space="0" w:color="B9CDCE"/>
        <w:insideV w:val="single" w:sz="4" w:space="0" w:color="B9CDCE"/>
      </w:tblBorders>
    </w:tblPr>
    <w:tblStylePr w:type="firstRow">
      <w:rPr>
        <w:b/>
        <w:bCs/>
        <w:color w:val="FFFFFF"/>
      </w:rPr>
      <w:tblPr/>
      <w:tcPr>
        <w:tcBorders>
          <w:top w:val="single" w:sz="4" w:space="0" w:color="8CADAE"/>
          <w:left w:val="single" w:sz="4" w:space="0" w:color="8CADAE"/>
          <w:bottom w:val="single" w:sz="4" w:space="0" w:color="8CADAE"/>
          <w:right w:val="single" w:sz="4" w:space="0" w:color="8CADAE"/>
          <w:insideH w:val="nil"/>
          <w:insideV w:val="nil"/>
        </w:tcBorders>
        <w:shd w:val="clear" w:color="auto" w:fill="8CADAE"/>
      </w:tcPr>
    </w:tblStylePr>
    <w:tblStylePr w:type="lastRow">
      <w:rPr>
        <w:b/>
        <w:bCs/>
      </w:rPr>
      <w:tblPr/>
      <w:tcPr>
        <w:tcBorders>
          <w:top w:val="double" w:sz="4" w:space="0" w:color="8CADAE"/>
        </w:tcBorders>
      </w:tcPr>
    </w:tblStylePr>
    <w:tblStylePr w:type="firstCol">
      <w:rPr>
        <w:b/>
        <w:bCs/>
      </w:rPr>
    </w:tblStylePr>
    <w:tblStylePr w:type="lastCol">
      <w:rPr>
        <w:b/>
        <w:bCs/>
      </w:rPr>
    </w:tblStylePr>
    <w:tblStylePr w:type="band1Vert">
      <w:tblPr/>
      <w:tcPr>
        <w:shd w:val="clear" w:color="auto" w:fill="E7EEEE"/>
      </w:tcPr>
    </w:tblStylePr>
    <w:tblStylePr w:type="band1Horz">
      <w:tblPr/>
      <w:tcPr>
        <w:shd w:val="clear" w:color="auto" w:fill="E7EEEE"/>
      </w:tcPr>
    </w:tblStylePr>
  </w:style>
  <w:style w:type="table" w:customStyle="1" w:styleId="TableGridLight11">
    <w:name w:val="Table Grid Light11"/>
    <w:basedOn w:val="Obinatablica"/>
    <w:uiPriority w:val="40"/>
    <w:rsid w:val="00BF159A"/>
    <w:rPr>
      <w:rFonts w:ascii="Arial" w:eastAsia="Arial"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95928">
      <w:bodyDiv w:val="1"/>
      <w:marLeft w:val="0"/>
      <w:marRight w:val="0"/>
      <w:marTop w:val="0"/>
      <w:marBottom w:val="0"/>
      <w:divBdr>
        <w:top w:val="none" w:sz="0" w:space="0" w:color="auto"/>
        <w:left w:val="none" w:sz="0" w:space="0" w:color="auto"/>
        <w:bottom w:val="none" w:sz="0" w:space="0" w:color="auto"/>
        <w:right w:val="none" w:sz="0" w:space="0" w:color="auto"/>
      </w:divBdr>
    </w:div>
    <w:div w:id="811942141">
      <w:bodyDiv w:val="1"/>
      <w:marLeft w:val="0"/>
      <w:marRight w:val="0"/>
      <w:marTop w:val="0"/>
      <w:marBottom w:val="0"/>
      <w:divBdr>
        <w:top w:val="none" w:sz="0" w:space="0" w:color="auto"/>
        <w:left w:val="none" w:sz="0" w:space="0" w:color="auto"/>
        <w:bottom w:val="none" w:sz="0" w:space="0" w:color="auto"/>
        <w:right w:val="none" w:sz="0" w:space="0" w:color="auto"/>
      </w:divBdr>
    </w:div>
    <w:div w:id="1283926022">
      <w:bodyDiv w:val="1"/>
      <w:marLeft w:val="0"/>
      <w:marRight w:val="0"/>
      <w:marTop w:val="0"/>
      <w:marBottom w:val="0"/>
      <w:divBdr>
        <w:top w:val="none" w:sz="0" w:space="0" w:color="auto"/>
        <w:left w:val="none" w:sz="0" w:space="0" w:color="auto"/>
        <w:bottom w:val="none" w:sz="0" w:space="0" w:color="auto"/>
        <w:right w:val="none" w:sz="0" w:space="0" w:color="auto"/>
      </w:divBdr>
    </w:div>
    <w:div w:id="1394814560">
      <w:bodyDiv w:val="1"/>
      <w:marLeft w:val="0"/>
      <w:marRight w:val="0"/>
      <w:marTop w:val="0"/>
      <w:marBottom w:val="0"/>
      <w:divBdr>
        <w:top w:val="none" w:sz="0" w:space="0" w:color="auto"/>
        <w:left w:val="none" w:sz="0" w:space="0" w:color="auto"/>
        <w:bottom w:val="none" w:sz="0" w:space="0" w:color="auto"/>
        <w:right w:val="none" w:sz="0" w:space="0" w:color="auto"/>
      </w:divBdr>
    </w:div>
    <w:div w:id="1744912692">
      <w:bodyDiv w:val="1"/>
      <w:marLeft w:val="0"/>
      <w:marRight w:val="0"/>
      <w:marTop w:val="0"/>
      <w:marBottom w:val="0"/>
      <w:divBdr>
        <w:top w:val="none" w:sz="0" w:space="0" w:color="auto"/>
        <w:left w:val="none" w:sz="0" w:space="0" w:color="auto"/>
        <w:bottom w:val="none" w:sz="0" w:space="0" w:color="auto"/>
        <w:right w:val="none" w:sz="0" w:space="0" w:color="auto"/>
      </w:divBdr>
    </w:div>
    <w:div w:id="1836917776">
      <w:bodyDiv w:val="1"/>
      <w:marLeft w:val="0"/>
      <w:marRight w:val="0"/>
      <w:marTop w:val="0"/>
      <w:marBottom w:val="0"/>
      <w:divBdr>
        <w:top w:val="none" w:sz="0" w:space="0" w:color="auto"/>
        <w:left w:val="none" w:sz="0" w:space="0" w:color="auto"/>
        <w:bottom w:val="none" w:sz="0" w:space="0" w:color="auto"/>
        <w:right w:val="none" w:sz="0" w:space="0" w:color="auto"/>
      </w:divBdr>
    </w:div>
    <w:div w:id="18825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F76B-3378-4078-AFBD-EE259570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46</Pages>
  <Words>11531</Words>
  <Characters>65730</Characters>
  <Application>Microsoft Office Word</Application>
  <DocSecurity>0</DocSecurity>
  <Lines>547</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Windows korisnik</cp:lastModifiedBy>
  <cp:revision>21</cp:revision>
  <cp:lastPrinted>2023-11-30T07:53:00Z</cp:lastPrinted>
  <dcterms:created xsi:type="dcterms:W3CDTF">2023-11-30T11:41:00Z</dcterms:created>
  <dcterms:modified xsi:type="dcterms:W3CDTF">2024-11-29T12:56:00Z</dcterms:modified>
</cp:coreProperties>
</file>