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174"/>
        <w:rPr>
          <w:rFonts w:ascii="Times New Roman"/>
          <w:sz w:val="20"/>
        </w:rPr>
      </w:pPr>
      <w:r>
        <w:rPr>
          <w:rFonts w:ascii="Times New Roman"/>
          <w:sz w:val="20"/>
        </w:rPr>
        <w:drawing>
          <wp:inline distT="0" distB="0" distL="0" distR="0">
            <wp:extent cx="584539" cy="711231"/>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84539" cy="711231"/>
                    </a:xfrm>
                    <a:prstGeom prst="rect">
                      <a:avLst/>
                    </a:prstGeom>
                  </pic:spPr>
                </pic:pic>
              </a:graphicData>
            </a:graphic>
          </wp:inline>
        </w:drawing>
      </w:r>
      <w:r>
        <w:rPr>
          <w:rFonts w:ascii="Times New Roman"/>
          <w:sz w:val="20"/>
        </w:rPr>
      </w:r>
    </w:p>
    <w:p>
      <w:pPr>
        <w:pStyle w:val="Heading3"/>
        <w:spacing w:before="61"/>
        <w:ind w:right="7078"/>
      </w:pPr>
      <w:r>
        <w:rPr/>
        <w:t>REPUBLIKA</w:t>
      </w:r>
      <w:r>
        <w:rPr>
          <w:spacing w:val="-16"/>
        </w:rPr>
        <w:t> </w:t>
      </w:r>
      <w:r>
        <w:rPr/>
        <w:t>HRVATSKA ISTARSKA ŽUPANIJA OPĆINA KRŠAN OPĆINSKO VIJEĆE</w:t>
      </w:r>
    </w:p>
    <w:p>
      <w:pPr>
        <w:spacing w:before="5"/>
        <w:ind w:left="708" w:right="0" w:firstLine="0"/>
        <w:jc w:val="left"/>
        <w:rPr>
          <w:rFonts w:ascii="Arial"/>
          <w:b/>
          <w:sz w:val="16"/>
        </w:rPr>
      </w:pPr>
      <w:r>
        <w:rPr>
          <w:rFonts w:ascii="Arial"/>
          <w:b/>
          <w:sz w:val="16"/>
        </w:rPr>
        <w:t>OIB:</w:t>
      </w:r>
      <w:r>
        <w:rPr>
          <w:rFonts w:ascii="Arial"/>
          <w:b/>
          <w:spacing w:val="-6"/>
          <w:sz w:val="16"/>
        </w:rPr>
        <w:t> </w:t>
      </w:r>
      <w:r>
        <w:rPr>
          <w:rFonts w:ascii="Arial"/>
          <w:b/>
          <w:spacing w:val="-2"/>
          <w:sz w:val="16"/>
        </w:rPr>
        <w:t>84077929159</w:t>
      </w:r>
    </w:p>
    <w:p>
      <w:pPr>
        <w:spacing w:line="183" w:lineRule="exact" w:before="3"/>
        <w:ind w:left="708" w:right="0" w:firstLine="0"/>
        <w:jc w:val="left"/>
        <w:rPr>
          <w:rFonts w:ascii="Arial" w:hAnsi="Arial"/>
          <w:b/>
          <w:sz w:val="16"/>
        </w:rPr>
      </w:pPr>
      <w:r>
        <w:rPr>
          <w:rFonts w:ascii="Arial" w:hAnsi="Arial"/>
          <w:b/>
          <w:sz w:val="16"/>
        </w:rPr>
        <w:t>52232</w:t>
      </w:r>
      <w:r>
        <w:rPr>
          <w:rFonts w:ascii="Arial" w:hAnsi="Arial"/>
          <w:b/>
          <w:spacing w:val="-8"/>
          <w:sz w:val="16"/>
        </w:rPr>
        <w:t> </w:t>
      </w:r>
      <w:r>
        <w:rPr>
          <w:rFonts w:ascii="Arial" w:hAnsi="Arial"/>
          <w:b/>
          <w:sz w:val="16"/>
        </w:rPr>
        <w:t>Kršan,</w:t>
      </w:r>
      <w:r>
        <w:rPr>
          <w:rFonts w:ascii="Arial" w:hAnsi="Arial"/>
          <w:b/>
          <w:spacing w:val="-3"/>
          <w:sz w:val="16"/>
        </w:rPr>
        <w:t> </w:t>
      </w:r>
      <w:r>
        <w:rPr>
          <w:rFonts w:ascii="Arial" w:hAnsi="Arial"/>
          <w:b/>
          <w:sz w:val="16"/>
        </w:rPr>
        <w:t>Blaškovići</w:t>
      </w:r>
      <w:r>
        <w:rPr>
          <w:rFonts w:ascii="Arial" w:hAnsi="Arial"/>
          <w:b/>
          <w:spacing w:val="-3"/>
          <w:sz w:val="16"/>
        </w:rPr>
        <w:t> </w:t>
      </w:r>
      <w:r>
        <w:rPr>
          <w:rFonts w:ascii="Arial" w:hAnsi="Arial"/>
          <w:b/>
          <w:spacing w:val="-5"/>
          <w:sz w:val="16"/>
        </w:rPr>
        <w:t>12</w:t>
      </w:r>
    </w:p>
    <w:p>
      <w:pPr>
        <w:spacing w:line="182" w:lineRule="exact" w:before="0"/>
        <w:ind w:left="708" w:right="0" w:firstLine="0"/>
        <w:jc w:val="left"/>
        <w:rPr>
          <w:rFonts w:ascii="Arial"/>
          <w:b/>
          <w:sz w:val="16"/>
        </w:rPr>
      </w:pPr>
      <w:r>
        <w:rPr>
          <w:rFonts w:ascii="Arial"/>
          <w:b/>
          <w:sz w:val="16"/>
        </w:rPr>
        <w:t>Tel:</w:t>
      </w:r>
      <w:r>
        <w:rPr>
          <w:rFonts w:ascii="Arial"/>
          <w:b/>
          <w:spacing w:val="-3"/>
          <w:sz w:val="16"/>
        </w:rPr>
        <w:t> </w:t>
      </w:r>
      <w:r>
        <w:rPr>
          <w:rFonts w:ascii="Arial"/>
          <w:b/>
          <w:sz w:val="16"/>
        </w:rPr>
        <w:t>+385</w:t>
      </w:r>
      <w:r>
        <w:rPr>
          <w:rFonts w:ascii="Arial"/>
          <w:b/>
          <w:spacing w:val="-3"/>
          <w:sz w:val="16"/>
        </w:rPr>
        <w:t> </w:t>
      </w:r>
      <w:r>
        <w:rPr>
          <w:rFonts w:ascii="Arial"/>
          <w:b/>
          <w:sz w:val="16"/>
        </w:rPr>
        <w:t>(0)52</w:t>
      </w:r>
      <w:r>
        <w:rPr>
          <w:rFonts w:ascii="Arial"/>
          <w:b/>
          <w:spacing w:val="-4"/>
          <w:sz w:val="16"/>
        </w:rPr>
        <w:t> </w:t>
      </w:r>
      <w:r>
        <w:rPr>
          <w:rFonts w:ascii="Arial"/>
          <w:b/>
          <w:sz w:val="16"/>
        </w:rPr>
        <w:t>378</w:t>
      </w:r>
      <w:r>
        <w:rPr>
          <w:rFonts w:ascii="Arial"/>
          <w:b/>
          <w:spacing w:val="-3"/>
          <w:sz w:val="16"/>
        </w:rPr>
        <w:t> </w:t>
      </w:r>
      <w:r>
        <w:rPr>
          <w:rFonts w:ascii="Arial"/>
          <w:b/>
          <w:sz w:val="16"/>
        </w:rPr>
        <w:t>222,</w:t>
      </w:r>
      <w:r>
        <w:rPr>
          <w:rFonts w:ascii="Arial"/>
          <w:b/>
          <w:spacing w:val="-3"/>
          <w:sz w:val="16"/>
        </w:rPr>
        <w:t> </w:t>
      </w:r>
      <w:r>
        <w:rPr>
          <w:rFonts w:ascii="Arial"/>
          <w:b/>
          <w:sz w:val="16"/>
        </w:rPr>
        <w:t>fax:</w:t>
      </w:r>
      <w:r>
        <w:rPr>
          <w:rFonts w:ascii="Arial"/>
          <w:b/>
          <w:spacing w:val="3"/>
          <w:sz w:val="16"/>
        </w:rPr>
        <w:t> </w:t>
      </w:r>
      <w:r>
        <w:rPr>
          <w:rFonts w:ascii="Arial"/>
          <w:b/>
          <w:sz w:val="16"/>
        </w:rPr>
        <w:t>+385</w:t>
      </w:r>
      <w:r>
        <w:rPr>
          <w:rFonts w:ascii="Arial"/>
          <w:b/>
          <w:spacing w:val="1"/>
          <w:sz w:val="16"/>
        </w:rPr>
        <w:t> </w:t>
      </w:r>
      <w:r>
        <w:rPr>
          <w:rFonts w:ascii="Arial"/>
          <w:b/>
          <w:sz w:val="16"/>
        </w:rPr>
        <w:t>(0)52</w:t>
      </w:r>
      <w:r>
        <w:rPr>
          <w:rFonts w:ascii="Arial"/>
          <w:b/>
          <w:spacing w:val="-4"/>
          <w:sz w:val="16"/>
        </w:rPr>
        <w:t> </w:t>
      </w:r>
      <w:r>
        <w:rPr>
          <w:rFonts w:ascii="Arial"/>
          <w:b/>
          <w:sz w:val="16"/>
        </w:rPr>
        <w:t>378</w:t>
      </w:r>
      <w:r>
        <w:rPr>
          <w:rFonts w:ascii="Arial"/>
          <w:b/>
          <w:spacing w:val="1"/>
          <w:sz w:val="16"/>
        </w:rPr>
        <w:t> </w:t>
      </w:r>
      <w:r>
        <w:rPr>
          <w:rFonts w:ascii="Arial"/>
          <w:b/>
          <w:spacing w:val="-5"/>
          <w:sz w:val="16"/>
        </w:rPr>
        <w:t>223</w:t>
      </w:r>
    </w:p>
    <w:p>
      <w:pPr>
        <w:spacing w:line="183" w:lineRule="exact" w:before="0"/>
        <w:ind w:left="708" w:right="0" w:firstLine="0"/>
        <w:jc w:val="left"/>
        <w:rPr>
          <w:rFonts w:ascii="Arial"/>
          <w:b/>
          <w:sz w:val="16"/>
        </w:rPr>
      </w:pPr>
      <w:r>
        <w:rPr>
          <w:rFonts w:ascii="Arial"/>
          <w:b/>
          <w:sz w:val="16"/>
        </w:rPr>
        <w:t>E-mail:</w:t>
      </w:r>
      <w:r>
        <w:rPr>
          <w:rFonts w:ascii="Arial"/>
          <w:b/>
          <w:spacing w:val="-6"/>
          <w:sz w:val="16"/>
        </w:rPr>
        <w:t> </w:t>
      </w:r>
      <w:hyperlink r:id="rId7">
        <w:r>
          <w:rPr>
            <w:rFonts w:ascii="Arial"/>
            <w:b/>
            <w:color w:val="0000FF"/>
            <w:sz w:val="16"/>
            <w:u w:val="single" w:color="0000FF"/>
          </w:rPr>
          <w:t>opcina-krsan@pu.t-com.hr</w:t>
        </w:r>
        <w:r>
          <w:rPr>
            <w:rFonts w:ascii="Arial"/>
            <w:b/>
            <w:sz w:val="16"/>
          </w:rPr>
          <w:t>,</w:t>
        </w:r>
      </w:hyperlink>
      <w:r>
        <w:rPr>
          <w:rFonts w:ascii="Arial"/>
          <w:b/>
          <w:spacing w:val="-7"/>
          <w:sz w:val="16"/>
        </w:rPr>
        <w:t> </w:t>
      </w:r>
      <w:hyperlink r:id="rId8">
        <w:r>
          <w:rPr>
            <w:rFonts w:ascii="Arial"/>
            <w:b/>
            <w:color w:val="0000FF"/>
            <w:spacing w:val="-2"/>
            <w:sz w:val="16"/>
            <w:u w:val="single" w:color="0000FF"/>
          </w:rPr>
          <w:t>www.krsan.hr</w:t>
        </w:r>
      </w:hyperlink>
    </w:p>
    <w:p>
      <w:pPr>
        <w:pStyle w:val="BodyText"/>
        <w:spacing w:line="244" w:lineRule="auto" w:before="142"/>
        <w:ind w:left="708" w:right="7571"/>
        <w:jc w:val="both"/>
      </w:pPr>
      <w:r>
        <w:rPr/>
        <w:t>KLASA:</w:t>
      </w:r>
      <w:r>
        <w:rPr>
          <w:spacing w:val="-2"/>
        </w:rPr>
        <w:t> </w:t>
      </w:r>
      <w:r>
        <w:rPr/>
        <w:t>024-05/25-01/7 URBROJ:</w:t>
      </w:r>
      <w:r>
        <w:rPr>
          <w:spacing w:val="-11"/>
        </w:rPr>
        <w:t> </w:t>
      </w:r>
      <w:r>
        <w:rPr/>
        <w:t>2163-22-25-</w:t>
      </w:r>
      <w:r>
        <w:rPr>
          <w:spacing w:val="-10"/>
        </w:rPr>
        <w:t>4</w:t>
      </w:r>
    </w:p>
    <w:p>
      <w:pPr>
        <w:pStyle w:val="BodyText"/>
        <w:spacing w:line="245" w:lineRule="exact"/>
        <w:ind w:left="708"/>
        <w:jc w:val="both"/>
      </w:pPr>
      <w:r>
        <w:rPr/>
        <w:t>Kršan,</w:t>
      </w:r>
      <w:r>
        <w:rPr>
          <w:spacing w:val="1"/>
        </w:rPr>
        <w:t> </w:t>
      </w:r>
      <w:r>
        <w:rPr/>
        <w:t>25.</w:t>
      </w:r>
      <w:r>
        <w:rPr>
          <w:spacing w:val="-1"/>
        </w:rPr>
        <w:t> </w:t>
      </w:r>
      <w:r>
        <w:rPr/>
        <w:t>rujna</w:t>
      </w:r>
      <w:r>
        <w:rPr>
          <w:spacing w:val="-3"/>
        </w:rPr>
        <w:t> </w:t>
      </w:r>
      <w:r>
        <w:rPr>
          <w:spacing w:val="-4"/>
        </w:rPr>
        <w:t>2025.</w:t>
      </w:r>
    </w:p>
    <w:p>
      <w:pPr>
        <w:pStyle w:val="BodyText"/>
        <w:spacing w:before="11"/>
      </w:pPr>
    </w:p>
    <w:p>
      <w:pPr>
        <w:pStyle w:val="BodyText"/>
        <w:spacing w:line="244" w:lineRule="auto"/>
        <w:ind w:left="708" w:right="992"/>
        <w:jc w:val="both"/>
      </w:pPr>
      <w:r>
        <w:rPr/>
        <w:t>Na temelju</w:t>
      </w:r>
      <w:r>
        <w:rPr>
          <w:spacing w:val="40"/>
        </w:rPr>
        <w:t> </w:t>
      </w:r>
      <w:r>
        <w:rPr/>
        <w:t>članaka 76. do 80. i članka 88. Zakona o proračunu</w:t>
      </w:r>
      <w:r>
        <w:rPr>
          <w:spacing w:val="80"/>
        </w:rPr>
        <w:t> </w:t>
      </w:r>
      <w:r>
        <w:rPr/>
        <w:t>("Narodne novine ", broj 144/21.),</w:t>
      </w:r>
      <w:r>
        <w:rPr>
          <w:spacing w:val="-9"/>
        </w:rPr>
        <w:t> </w:t>
      </w:r>
      <w:r>
        <w:rPr/>
        <w:t>članka</w:t>
      </w:r>
      <w:r>
        <w:rPr>
          <w:spacing w:val="-8"/>
        </w:rPr>
        <w:t> </w:t>
      </w:r>
      <w:r>
        <w:rPr/>
        <w:t>54.</w:t>
      </w:r>
      <w:r>
        <w:rPr>
          <w:spacing w:val="40"/>
        </w:rPr>
        <w:t> </w:t>
      </w:r>
      <w:r>
        <w:rPr/>
        <w:t>Pravilnika</w:t>
      </w:r>
      <w:r>
        <w:rPr>
          <w:spacing w:val="-13"/>
        </w:rPr>
        <w:t> </w:t>
      </w:r>
      <w:r>
        <w:rPr/>
        <w:t>o</w:t>
      </w:r>
      <w:r>
        <w:rPr>
          <w:spacing w:val="-8"/>
        </w:rPr>
        <w:t> </w:t>
      </w:r>
      <w:r>
        <w:rPr/>
        <w:t>polugodišnjem</w:t>
      </w:r>
      <w:r>
        <w:rPr>
          <w:spacing w:val="-12"/>
        </w:rPr>
        <w:t> </w:t>
      </w:r>
      <w:r>
        <w:rPr/>
        <w:t>i</w:t>
      </w:r>
      <w:r>
        <w:rPr>
          <w:spacing w:val="-11"/>
        </w:rPr>
        <w:t> </w:t>
      </w:r>
      <w:r>
        <w:rPr/>
        <w:t>godišnjem</w:t>
      </w:r>
      <w:r>
        <w:rPr>
          <w:spacing w:val="-12"/>
        </w:rPr>
        <w:t> </w:t>
      </w:r>
      <w:r>
        <w:rPr/>
        <w:t>izvještaju</w:t>
      </w:r>
      <w:r>
        <w:rPr>
          <w:spacing w:val="36"/>
        </w:rPr>
        <w:t> </w:t>
      </w:r>
      <w:r>
        <w:rPr/>
        <w:t>o</w:t>
      </w:r>
      <w:r>
        <w:rPr>
          <w:spacing w:val="-8"/>
        </w:rPr>
        <w:t> </w:t>
      </w:r>
      <w:r>
        <w:rPr/>
        <w:t>izvršenju</w:t>
      </w:r>
      <w:r>
        <w:rPr>
          <w:spacing w:val="-8"/>
        </w:rPr>
        <w:t> </w:t>
      </w:r>
      <w:r>
        <w:rPr/>
        <w:t>proračuna ("Narodne</w:t>
      </w:r>
      <w:r>
        <w:rPr>
          <w:spacing w:val="-2"/>
        </w:rPr>
        <w:t> </w:t>
      </w:r>
      <w:r>
        <w:rPr/>
        <w:t>novine</w:t>
      </w:r>
      <w:r>
        <w:rPr>
          <w:spacing w:val="-2"/>
        </w:rPr>
        <w:t> </w:t>
      </w:r>
      <w:r>
        <w:rPr/>
        <w:t>",</w:t>
      </w:r>
      <w:r>
        <w:rPr>
          <w:spacing w:val="-2"/>
        </w:rPr>
        <w:t> </w:t>
      </w:r>
      <w:r>
        <w:rPr/>
        <w:t>broj</w:t>
      </w:r>
      <w:r>
        <w:rPr>
          <w:spacing w:val="-9"/>
        </w:rPr>
        <w:t> </w:t>
      </w:r>
      <w:r>
        <w:rPr/>
        <w:t>85/23.)</w:t>
      </w:r>
      <w:r>
        <w:rPr>
          <w:spacing w:val="-5"/>
        </w:rPr>
        <w:t> </w:t>
      </w:r>
      <w:r>
        <w:rPr/>
        <w:t>i</w:t>
      </w:r>
      <w:r>
        <w:rPr>
          <w:spacing w:val="-4"/>
        </w:rPr>
        <w:t> </w:t>
      </w:r>
      <w:r>
        <w:rPr/>
        <w:t>članka</w:t>
      </w:r>
      <w:r>
        <w:rPr>
          <w:spacing w:val="-6"/>
        </w:rPr>
        <w:t> </w:t>
      </w:r>
      <w:r>
        <w:rPr/>
        <w:t>19.</w:t>
      </w:r>
      <w:r>
        <w:rPr>
          <w:spacing w:val="-7"/>
        </w:rPr>
        <w:t> </w:t>
      </w:r>
      <w:r>
        <w:rPr/>
        <w:t>Statuta</w:t>
      </w:r>
      <w:r>
        <w:rPr>
          <w:spacing w:val="40"/>
        </w:rPr>
        <w:t> </w:t>
      </w:r>
      <w:r>
        <w:rPr/>
        <w:t>Općine</w:t>
      </w:r>
      <w:r>
        <w:rPr>
          <w:spacing w:val="-6"/>
        </w:rPr>
        <w:t> </w:t>
      </w:r>
      <w:r>
        <w:rPr/>
        <w:t>Kršan("Službeno</w:t>
      </w:r>
      <w:r>
        <w:rPr>
          <w:spacing w:val="-6"/>
        </w:rPr>
        <w:t> </w:t>
      </w:r>
      <w:r>
        <w:rPr/>
        <w:t>glasilo</w:t>
      </w:r>
      <w:r>
        <w:rPr>
          <w:spacing w:val="-6"/>
        </w:rPr>
        <w:t> </w:t>
      </w:r>
      <w:r>
        <w:rPr/>
        <w:t>Općine Kršan", broj 06/09, 05/13, 02/18, 05/20, 02/21 i 20/23.), Općinsko</w:t>
      </w:r>
      <w:r>
        <w:rPr>
          <w:spacing w:val="40"/>
        </w:rPr>
        <w:t> </w:t>
      </w:r>
      <w:r>
        <w:rPr/>
        <w:t>vijeće Općine Kršan</w:t>
      </w:r>
      <w:r>
        <w:rPr>
          <w:spacing w:val="40"/>
        </w:rPr>
        <w:t> </w:t>
      </w:r>
      <w:r>
        <w:rPr/>
        <w:t>na sjednici 25. rujna 2025. donijelo je</w:t>
      </w:r>
    </w:p>
    <w:p>
      <w:pPr>
        <w:pStyle w:val="Heading3"/>
        <w:spacing w:before="239"/>
        <w:ind w:left="1247" w:right="1539"/>
        <w:jc w:val="center"/>
      </w:pPr>
      <w:r>
        <w:rPr/>
        <w:t>POLUGODIŠNJI</w:t>
      </w:r>
      <w:r>
        <w:rPr>
          <w:spacing w:val="-11"/>
        </w:rPr>
        <w:t> </w:t>
      </w:r>
      <w:r>
        <w:rPr/>
        <w:t>IZVJEŠTAJ</w:t>
      </w:r>
      <w:r>
        <w:rPr>
          <w:spacing w:val="-7"/>
        </w:rPr>
        <w:t> </w:t>
      </w:r>
      <w:r>
        <w:rPr/>
        <w:t>O</w:t>
      </w:r>
      <w:r>
        <w:rPr>
          <w:spacing w:val="-7"/>
        </w:rPr>
        <w:t> </w:t>
      </w:r>
      <w:r>
        <w:rPr/>
        <w:t>IZVRŠENJU</w:t>
      </w:r>
      <w:r>
        <w:rPr>
          <w:spacing w:val="-13"/>
        </w:rPr>
        <w:t> </w:t>
      </w:r>
      <w:r>
        <w:rPr/>
        <w:t>PRORAČUNA</w:t>
      </w:r>
      <w:r>
        <w:rPr>
          <w:spacing w:val="-20"/>
        </w:rPr>
        <w:t> </w:t>
      </w:r>
      <w:r>
        <w:rPr/>
        <w:t>OPĆINE</w:t>
      </w:r>
      <w:r>
        <w:rPr>
          <w:spacing w:val="-7"/>
        </w:rPr>
        <w:t> </w:t>
      </w:r>
      <w:r>
        <w:rPr/>
        <w:t>KRŠAN ZA</w:t>
      </w:r>
      <w:r>
        <w:rPr>
          <w:spacing w:val="-20"/>
        </w:rPr>
        <w:t> </w:t>
      </w:r>
      <w:r>
        <w:rPr/>
        <w:t>2025.</w:t>
      </w:r>
    </w:p>
    <w:p>
      <w:pPr>
        <w:pStyle w:val="BodyText"/>
        <w:rPr>
          <w:rFonts w:ascii="Arial"/>
          <w:b/>
        </w:rPr>
      </w:pPr>
    </w:p>
    <w:p>
      <w:pPr>
        <w:spacing w:before="0"/>
        <w:ind w:left="1265" w:right="1539" w:firstLine="0"/>
        <w:jc w:val="center"/>
        <w:rPr>
          <w:rFonts w:ascii="Arial" w:hAnsi="Arial"/>
          <w:b/>
          <w:sz w:val="22"/>
        </w:rPr>
      </w:pPr>
      <w:r>
        <w:rPr>
          <w:rFonts w:ascii="Arial" w:hAnsi="Arial"/>
          <w:b/>
          <w:sz w:val="22"/>
        </w:rPr>
        <w:t>Članak</w:t>
      </w:r>
      <w:r>
        <w:rPr>
          <w:rFonts w:ascii="Arial" w:hAnsi="Arial"/>
          <w:b/>
          <w:spacing w:val="-7"/>
          <w:sz w:val="22"/>
        </w:rPr>
        <w:t> </w:t>
      </w:r>
      <w:r>
        <w:rPr>
          <w:rFonts w:ascii="Arial" w:hAnsi="Arial"/>
          <w:b/>
          <w:spacing w:val="-5"/>
          <w:sz w:val="22"/>
        </w:rPr>
        <w:t>1.</w:t>
      </w:r>
    </w:p>
    <w:p>
      <w:pPr>
        <w:pStyle w:val="BodyText"/>
        <w:spacing w:before="11"/>
        <w:rPr>
          <w:rFonts w:ascii="Arial"/>
          <w:b/>
        </w:rPr>
      </w:pPr>
    </w:p>
    <w:p>
      <w:pPr>
        <w:pStyle w:val="BodyText"/>
        <w:ind w:left="708" w:right="986"/>
        <w:jc w:val="both"/>
      </w:pPr>
      <w:r>
        <w:rPr/>
        <w:t>Proračun</w:t>
      </w:r>
      <w:r>
        <w:rPr>
          <w:spacing w:val="-15"/>
        </w:rPr>
        <w:t> </w:t>
      </w:r>
      <w:r>
        <w:rPr/>
        <w:t>Općine</w:t>
      </w:r>
      <w:r>
        <w:rPr>
          <w:spacing w:val="-14"/>
        </w:rPr>
        <w:t> </w:t>
      </w:r>
      <w:r>
        <w:rPr/>
        <w:t>Kršan</w:t>
      </w:r>
      <w:r>
        <w:rPr>
          <w:spacing w:val="-11"/>
        </w:rPr>
        <w:t> </w:t>
      </w:r>
      <w:r>
        <w:rPr/>
        <w:t>za</w:t>
      </w:r>
      <w:r>
        <w:rPr>
          <w:spacing w:val="-15"/>
        </w:rPr>
        <w:t> </w:t>
      </w:r>
      <w:r>
        <w:rPr/>
        <w:t>2025.</w:t>
      </w:r>
      <w:r>
        <w:rPr>
          <w:spacing w:val="-13"/>
        </w:rPr>
        <w:t> </w:t>
      </w:r>
      <w:r>
        <w:rPr/>
        <w:t>godinu</w:t>
      </w:r>
      <w:r>
        <w:rPr>
          <w:spacing w:val="-12"/>
        </w:rPr>
        <w:t> </w:t>
      </w:r>
      <w:r>
        <w:rPr/>
        <w:t>("Službeno</w:t>
      </w:r>
      <w:r>
        <w:rPr>
          <w:spacing w:val="-12"/>
        </w:rPr>
        <w:t> </w:t>
      </w:r>
      <w:r>
        <w:rPr/>
        <w:t>glasilo</w:t>
      </w:r>
      <w:r>
        <w:rPr>
          <w:spacing w:val="-12"/>
        </w:rPr>
        <w:t> </w:t>
      </w:r>
      <w:r>
        <w:rPr/>
        <w:t>Općine</w:t>
      </w:r>
      <w:r>
        <w:rPr>
          <w:spacing w:val="-11"/>
        </w:rPr>
        <w:t> </w:t>
      </w:r>
      <w:r>
        <w:rPr/>
        <w:t>Kršan",</w:t>
      </w:r>
      <w:r>
        <w:rPr>
          <w:spacing w:val="-15"/>
        </w:rPr>
        <w:t> </w:t>
      </w:r>
      <w:r>
        <w:rPr/>
        <w:t>broj</w:t>
      </w:r>
      <w:r>
        <w:rPr>
          <w:spacing w:val="-14"/>
        </w:rPr>
        <w:t> </w:t>
      </w:r>
      <w:r>
        <w:rPr/>
        <w:t>15/24</w:t>
      </w:r>
      <w:r>
        <w:rPr>
          <w:spacing w:val="-12"/>
        </w:rPr>
        <w:t> </w:t>
      </w:r>
      <w:r>
        <w:rPr/>
        <w:t>i</w:t>
      </w:r>
      <w:r>
        <w:rPr>
          <w:spacing w:val="-15"/>
        </w:rPr>
        <w:t> </w:t>
      </w:r>
      <w:r>
        <w:rPr/>
        <w:t>9/25.), ostvaren je u prvom polugodištu 2025. kako slijedi:</w:t>
      </w:r>
    </w:p>
    <w:p>
      <w:pPr>
        <w:pStyle w:val="BodyText"/>
        <w:spacing w:before="10"/>
        <w:rPr>
          <w:sz w:val="13"/>
        </w:rPr>
      </w:pPr>
    </w:p>
    <w:p>
      <w:pPr>
        <w:pStyle w:val="BodyText"/>
        <w:spacing w:after="0"/>
        <w:rPr>
          <w:sz w:val="13"/>
        </w:rPr>
        <w:sectPr>
          <w:footerReference w:type="default" r:id="rId5"/>
          <w:type w:val="continuous"/>
          <w:pgSz w:w="11910" w:h="16840"/>
          <w:pgMar w:header="0" w:footer="413" w:top="840" w:bottom="600" w:left="708" w:right="563"/>
          <w:pgNumType w:start="1"/>
        </w:sectPr>
      </w:pPr>
    </w:p>
    <w:p>
      <w:pPr>
        <w:spacing w:before="95"/>
        <w:ind w:left="708" w:right="0" w:firstLine="0"/>
        <w:jc w:val="left"/>
        <w:rPr>
          <w:rFonts w:ascii="Arial" w:hAnsi="Arial"/>
          <w:b/>
          <w:sz w:val="20"/>
        </w:rPr>
      </w:pPr>
      <w:r>
        <w:rPr>
          <w:rFonts w:ascii="Arial" w:hAnsi="Arial"/>
          <w:b/>
          <w:sz w:val="20"/>
        </w:rPr>
        <w:t>OPĆI</w:t>
      </w:r>
      <w:r>
        <w:rPr>
          <w:rFonts w:ascii="Arial" w:hAnsi="Arial"/>
          <w:b/>
          <w:spacing w:val="-4"/>
          <w:sz w:val="20"/>
        </w:rPr>
        <w:t> </w:t>
      </w:r>
      <w:r>
        <w:rPr>
          <w:rFonts w:ascii="Arial" w:hAnsi="Arial"/>
          <w:b/>
          <w:spacing w:val="-5"/>
          <w:sz w:val="20"/>
        </w:rPr>
        <w:t>DIO</w:t>
      </w:r>
    </w:p>
    <w:p>
      <w:pPr>
        <w:spacing w:line="240" w:lineRule="auto" w:before="95"/>
        <w:rPr>
          <w:rFonts w:ascii="Arial"/>
          <w:b/>
          <w:sz w:val="20"/>
        </w:rPr>
      </w:pPr>
      <w:r>
        <w:rPr/>
        <w:br w:type="column"/>
      </w:r>
      <w:r>
        <w:rPr>
          <w:rFonts w:ascii="Arial"/>
          <w:b/>
          <w:sz w:val="20"/>
        </w:rPr>
      </w:r>
    </w:p>
    <w:p>
      <w:pPr>
        <w:pStyle w:val="ListParagraph"/>
        <w:numPr>
          <w:ilvl w:val="0"/>
          <w:numId w:val="1"/>
        </w:numPr>
        <w:tabs>
          <w:tab w:pos="1066" w:val="left" w:leader="none"/>
        </w:tabs>
        <w:spacing w:line="240" w:lineRule="auto" w:before="0" w:after="0"/>
        <w:ind w:left="1066" w:right="0" w:hanging="358"/>
        <w:jc w:val="left"/>
        <w:rPr>
          <w:rFonts w:ascii="Arial" w:hAnsi="Arial"/>
          <w:b/>
          <w:sz w:val="20"/>
        </w:rPr>
      </w:pPr>
      <w:r>
        <w:rPr>
          <w:rFonts w:ascii="Arial" w:hAnsi="Arial"/>
          <w:b/>
          <w:sz w:val="20"/>
        </w:rPr>
        <mc:AlternateContent>
          <mc:Choice Requires="wps">
            <w:drawing>
              <wp:anchor distT="0" distB="0" distL="0" distR="0" allowOverlap="1" layoutInCell="1" locked="0" behindDoc="0" simplePos="0" relativeHeight="15728640">
                <wp:simplePos x="0" y="0"/>
                <wp:positionH relativeFrom="page">
                  <wp:posOffset>861364</wp:posOffset>
                </wp:positionH>
                <wp:positionV relativeFrom="paragraph">
                  <wp:posOffset>204832</wp:posOffset>
                </wp:positionV>
                <wp:extent cx="5570855" cy="18389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570855" cy="183896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3"/>
                              <w:gridCol w:w="1278"/>
                              <w:gridCol w:w="1187"/>
                              <w:gridCol w:w="1081"/>
                              <w:gridCol w:w="1278"/>
                              <w:gridCol w:w="850"/>
                              <w:gridCol w:w="850"/>
                            </w:tblGrid>
                            <w:tr>
                              <w:trPr>
                                <w:trHeight w:val="556" w:hRule="atLeast"/>
                              </w:trPr>
                              <w:tc>
                                <w:tcPr>
                                  <w:tcW w:w="2123" w:type="dxa"/>
                                  <w:shd w:val="clear" w:color="auto" w:fill="C0C0C0"/>
                                </w:tcPr>
                                <w:p>
                                  <w:pPr>
                                    <w:pStyle w:val="TableParagraph"/>
                                    <w:spacing w:before="53"/>
                                    <w:rPr>
                                      <w:b/>
                                      <w:sz w:val="14"/>
                                    </w:rPr>
                                  </w:pPr>
                                </w:p>
                                <w:p>
                                  <w:pPr>
                                    <w:pStyle w:val="TableParagraph"/>
                                    <w:spacing w:line="160" w:lineRule="atLeast" w:before="1"/>
                                    <w:ind w:left="854" w:right="293" w:hanging="543"/>
                                    <w:rPr>
                                      <w:b/>
                                      <w:sz w:val="14"/>
                                    </w:rPr>
                                  </w:pPr>
                                  <w:r>
                                    <w:rPr>
                                      <w:b/>
                                      <w:sz w:val="14"/>
                                    </w:rPr>
                                    <w:t>BROJČANA</w:t>
                                  </w:r>
                                  <w:r>
                                    <w:rPr>
                                      <w:b/>
                                      <w:spacing w:val="-10"/>
                                      <w:sz w:val="14"/>
                                    </w:rPr>
                                    <w:t> </w:t>
                                  </w:r>
                                  <w:r>
                                    <w:rPr>
                                      <w:b/>
                                      <w:sz w:val="14"/>
                                    </w:rPr>
                                    <w:t>OZNAKA</w:t>
                                  </w:r>
                                  <w:r>
                                    <w:rPr>
                                      <w:b/>
                                      <w:spacing w:val="-10"/>
                                      <w:sz w:val="14"/>
                                    </w:rPr>
                                    <w:t> </w:t>
                                  </w:r>
                                  <w:r>
                                    <w:rPr>
                                      <w:b/>
                                      <w:sz w:val="14"/>
                                    </w:rPr>
                                    <w:t>I</w:t>
                                  </w:r>
                                  <w:r>
                                    <w:rPr>
                                      <w:b/>
                                      <w:spacing w:val="40"/>
                                      <w:sz w:val="14"/>
                                    </w:rPr>
                                    <w:t> </w:t>
                                  </w:r>
                                  <w:r>
                                    <w:rPr>
                                      <w:b/>
                                      <w:spacing w:val="-2"/>
                                      <w:sz w:val="14"/>
                                    </w:rPr>
                                    <w:t>NAZIV</w:t>
                                  </w:r>
                                </w:p>
                              </w:tc>
                              <w:tc>
                                <w:tcPr>
                                  <w:tcW w:w="1278" w:type="dxa"/>
                                  <w:shd w:val="clear" w:color="auto" w:fill="C0C0C0"/>
                                </w:tcPr>
                                <w:p>
                                  <w:pPr>
                                    <w:pStyle w:val="TableParagraph"/>
                                    <w:spacing w:line="235" w:lineRule="auto" w:before="73"/>
                                    <w:ind w:left="13"/>
                                    <w:jc w:val="center"/>
                                    <w:rPr>
                                      <w:b/>
                                      <w:sz w:val="14"/>
                                    </w:rPr>
                                  </w:pPr>
                                  <w:r>
                                    <w:rPr>
                                      <w:b/>
                                      <w:spacing w:val="-2"/>
                                      <w:sz w:val="14"/>
                                    </w:rPr>
                                    <w:t>OSTVARENJE/</w:t>
                                  </w:r>
                                  <w:r>
                                    <w:rPr>
                                      <w:b/>
                                      <w:spacing w:val="40"/>
                                      <w:sz w:val="14"/>
                                    </w:rPr>
                                    <w:t> </w:t>
                                  </w:r>
                                  <w:r>
                                    <w:rPr>
                                      <w:b/>
                                      <w:spacing w:val="-2"/>
                                      <w:sz w:val="14"/>
                                    </w:rPr>
                                    <w:t>IZVRŠENJE</w:t>
                                  </w:r>
                                </w:p>
                                <w:p>
                                  <w:pPr>
                                    <w:pStyle w:val="TableParagraph"/>
                                    <w:spacing w:line="145" w:lineRule="exact" w:before="3"/>
                                    <w:ind w:left="13" w:right="5"/>
                                    <w:jc w:val="center"/>
                                    <w:rPr>
                                      <w:b/>
                                      <w:sz w:val="14"/>
                                    </w:rPr>
                                  </w:pPr>
                                  <w:r>
                                    <w:rPr>
                                      <w:b/>
                                      <w:spacing w:val="-2"/>
                                      <w:sz w:val="14"/>
                                    </w:rPr>
                                    <w:t>1-6/2024.</w:t>
                                  </w:r>
                                </w:p>
                              </w:tc>
                              <w:tc>
                                <w:tcPr>
                                  <w:tcW w:w="1187" w:type="dxa"/>
                                  <w:shd w:val="clear" w:color="auto" w:fill="C0C0C0"/>
                                </w:tcPr>
                                <w:p>
                                  <w:pPr>
                                    <w:pStyle w:val="TableParagraph"/>
                                    <w:spacing w:before="53"/>
                                    <w:rPr>
                                      <w:b/>
                                      <w:sz w:val="14"/>
                                    </w:rPr>
                                  </w:pPr>
                                </w:p>
                                <w:p>
                                  <w:pPr>
                                    <w:pStyle w:val="TableParagraph"/>
                                    <w:spacing w:line="160" w:lineRule="atLeast" w:before="1"/>
                                    <w:ind w:left="205" w:right="206" w:firstLine="100"/>
                                    <w:rPr>
                                      <w:b/>
                                      <w:sz w:val="14"/>
                                    </w:rPr>
                                  </w:pPr>
                                  <w:r>
                                    <w:rPr>
                                      <w:b/>
                                      <w:spacing w:val="-2"/>
                                      <w:sz w:val="14"/>
                                    </w:rPr>
                                    <w:t>IZVORNI</w:t>
                                  </w:r>
                                  <w:r>
                                    <w:rPr>
                                      <w:b/>
                                      <w:spacing w:val="40"/>
                                      <w:sz w:val="14"/>
                                    </w:rPr>
                                    <w:t> </w:t>
                                  </w:r>
                                  <w:r>
                                    <w:rPr>
                                      <w:b/>
                                      <w:spacing w:val="-2"/>
                                      <w:sz w:val="14"/>
                                    </w:rPr>
                                    <w:t>PLAN</w:t>
                                  </w:r>
                                  <w:r>
                                    <w:rPr>
                                      <w:b/>
                                      <w:spacing w:val="-8"/>
                                      <w:sz w:val="14"/>
                                    </w:rPr>
                                    <w:t> </w:t>
                                  </w:r>
                                  <w:r>
                                    <w:rPr>
                                      <w:b/>
                                      <w:spacing w:val="-2"/>
                                      <w:sz w:val="14"/>
                                    </w:rPr>
                                    <w:t>2025.</w:t>
                                  </w:r>
                                </w:p>
                              </w:tc>
                              <w:tc>
                                <w:tcPr>
                                  <w:tcW w:w="1081" w:type="dxa"/>
                                  <w:shd w:val="clear" w:color="auto" w:fill="C0C0C0"/>
                                </w:tcPr>
                                <w:p>
                                  <w:pPr>
                                    <w:pStyle w:val="TableParagraph"/>
                                    <w:spacing w:before="53"/>
                                    <w:rPr>
                                      <w:b/>
                                      <w:sz w:val="14"/>
                                    </w:rPr>
                                  </w:pPr>
                                </w:p>
                                <w:p>
                                  <w:pPr>
                                    <w:pStyle w:val="TableParagraph"/>
                                    <w:spacing w:line="160" w:lineRule="atLeast" w:before="1"/>
                                    <w:ind w:left="156" w:firstLine="124"/>
                                    <w:rPr>
                                      <w:b/>
                                      <w:sz w:val="14"/>
                                    </w:rPr>
                                  </w:pPr>
                                  <w:r>
                                    <w:rPr>
                                      <w:b/>
                                      <w:spacing w:val="-2"/>
                                      <w:sz w:val="14"/>
                                    </w:rPr>
                                    <w:t>TEKUĆI</w:t>
                                  </w:r>
                                  <w:r>
                                    <w:rPr>
                                      <w:b/>
                                      <w:spacing w:val="40"/>
                                      <w:sz w:val="14"/>
                                    </w:rPr>
                                    <w:t> </w:t>
                                  </w:r>
                                  <w:r>
                                    <w:rPr>
                                      <w:b/>
                                      <w:spacing w:val="-2"/>
                                      <w:sz w:val="14"/>
                                    </w:rPr>
                                    <w:t>PLAN</w:t>
                                  </w:r>
                                  <w:r>
                                    <w:rPr>
                                      <w:b/>
                                      <w:spacing w:val="-8"/>
                                      <w:sz w:val="14"/>
                                    </w:rPr>
                                    <w:t> </w:t>
                                  </w:r>
                                  <w:r>
                                    <w:rPr>
                                      <w:b/>
                                      <w:spacing w:val="-2"/>
                                      <w:sz w:val="14"/>
                                    </w:rPr>
                                    <w:t>2025.</w:t>
                                  </w:r>
                                </w:p>
                              </w:tc>
                              <w:tc>
                                <w:tcPr>
                                  <w:tcW w:w="1278" w:type="dxa"/>
                                  <w:shd w:val="clear" w:color="auto" w:fill="C0C0C0"/>
                                </w:tcPr>
                                <w:p>
                                  <w:pPr>
                                    <w:pStyle w:val="TableParagraph"/>
                                    <w:spacing w:line="235" w:lineRule="auto" w:before="73"/>
                                    <w:ind w:left="13" w:right="4"/>
                                    <w:jc w:val="center"/>
                                    <w:rPr>
                                      <w:b/>
                                      <w:sz w:val="14"/>
                                    </w:rPr>
                                  </w:pPr>
                                  <w:r>
                                    <w:rPr>
                                      <w:b/>
                                      <w:spacing w:val="-2"/>
                                      <w:sz w:val="14"/>
                                    </w:rPr>
                                    <w:t>OSTVARENJE/</w:t>
                                  </w:r>
                                  <w:r>
                                    <w:rPr>
                                      <w:b/>
                                      <w:spacing w:val="40"/>
                                      <w:sz w:val="14"/>
                                    </w:rPr>
                                    <w:t> </w:t>
                                  </w:r>
                                  <w:r>
                                    <w:rPr>
                                      <w:b/>
                                      <w:spacing w:val="-2"/>
                                      <w:sz w:val="14"/>
                                    </w:rPr>
                                    <w:t>IZVRŠENJE</w:t>
                                  </w:r>
                                </w:p>
                                <w:p>
                                  <w:pPr>
                                    <w:pStyle w:val="TableParagraph"/>
                                    <w:spacing w:line="145" w:lineRule="exact" w:before="3"/>
                                    <w:ind w:left="13" w:right="10"/>
                                    <w:jc w:val="center"/>
                                    <w:rPr>
                                      <w:b/>
                                      <w:sz w:val="14"/>
                                    </w:rPr>
                                  </w:pPr>
                                  <w:r>
                                    <w:rPr>
                                      <w:b/>
                                      <w:spacing w:val="-2"/>
                                      <w:sz w:val="14"/>
                                    </w:rPr>
                                    <w:t>1-6/2025.</w:t>
                                  </w:r>
                                </w:p>
                              </w:tc>
                              <w:tc>
                                <w:tcPr>
                                  <w:tcW w:w="850" w:type="dxa"/>
                                  <w:shd w:val="clear" w:color="auto" w:fill="C0C0C0"/>
                                </w:tcPr>
                                <w:p>
                                  <w:pPr>
                                    <w:pStyle w:val="TableParagraph"/>
                                    <w:spacing w:before="53"/>
                                    <w:rPr>
                                      <w:b/>
                                      <w:sz w:val="14"/>
                                    </w:rPr>
                                  </w:pPr>
                                </w:p>
                                <w:p>
                                  <w:pPr>
                                    <w:pStyle w:val="TableParagraph"/>
                                    <w:spacing w:line="160" w:lineRule="atLeast" w:before="1"/>
                                    <w:ind w:left="322" w:right="186" w:hanging="120"/>
                                    <w:rPr>
                                      <w:b/>
                                      <w:sz w:val="14"/>
                                    </w:rPr>
                                  </w:pPr>
                                  <w:r>
                                    <w:rPr>
                                      <w:b/>
                                      <w:spacing w:val="-2"/>
                                      <w:sz w:val="14"/>
                                    </w:rPr>
                                    <w:t>Indeks</w:t>
                                  </w:r>
                                  <w:r>
                                    <w:rPr>
                                      <w:b/>
                                      <w:spacing w:val="40"/>
                                      <w:sz w:val="14"/>
                                    </w:rPr>
                                    <w:t> </w:t>
                                  </w:r>
                                  <w:r>
                                    <w:rPr>
                                      <w:b/>
                                      <w:spacing w:val="-4"/>
                                      <w:sz w:val="14"/>
                                    </w:rPr>
                                    <w:t>4/1</w:t>
                                  </w:r>
                                </w:p>
                              </w:tc>
                              <w:tc>
                                <w:tcPr>
                                  <w:tcW w:w="850" w:type="dxa"/>
                                  <w:shd w:val="clear" w:color="auto" w:fill="C0C0C0"/>
                                </w:tcPr>
                                <w:p>
                                  <w:pPr>
                                    <w:pStyle w:val="TableParagraph"/>
                                    <w:spacing w:before="53"/>
                                    <w:rPr>
                                      <w:b/>
                                      <w:sz w:val="14"/>
                                    </w:rPr>
                                  </w:pPr>
                                </w:p>
                                <w:p>
                                  <w:pPr>
                                    <w:pStyle w:val="TableParagraph"/>
                                    <w:spacing w:line="160" w:lineRule="atLeast" w:before="1"/>
                                    <w:ind w:left="322" w:right="186" w:hanging="120"/>
                                    <w:rPr>
                                      <w:b/>
                                      <w:sz w:val="14"/>
                                    </w:rPr>
                                  </w:pPr>
                                  <w:r>
                                    <w:rPr>
                                      <w:b/>
                                      <w:spacing w:val="-2"/>
                                      <w:sz w:val="14"/>
                                    </w:rPr>
                                    <w:t>Indeks</w:t>
                                  </w:r>
                                  <w:r>
                                    <w:rPr>
                                      <w:b/>
                                      <w:spacing w:val="40"/>
                                      <w:sz w:val="14"/>
                                    </w:rPr>
                                    <w:t> </w:t>
                                  </w:r>
                                  <w:r>
                                    <w:rPr>
                                      <w:b/>
                                      <w:spacing w:val="-4"/>
                                      <w:sz w:val="14"/>
                                    </w:rPr>
                                    <w:t>4/3</w:t>
                                  </w:r>
                                </w:p>
                              </w:tc>
                            </w:tr>
                            <w:tr>
                              <w:trPr>
                                <w:trHeight w:val="263" w:hRule="atLeast"/>
                              </w:trPr>
                              <w:tc>
                                <w:tcPr>
                                  <w:tcW w:w="2123" w:type="dxa"/>
                                  <w:shd w:val="clear" w:color="auto" w:fill="808080"/>
                                </w:tcPr>
                                <w:p>
                                  <w:pPr>
                                    <w:pStyle w:val="TableParagraph"/>
                                    <w:rPr>
                                      <w:rFonts w:ascii="Times New Roman"/>
                                      <w:sz w:val="16"/>
                                    </w:rPr>
                                  </w:pPr>
                                </w:p>
                              </w:tc>
                              <w:tc>
                                <w:tcPr>
                                  <w:tcW w:w="1278" w:type="dxa"/>
                                  <w:shd w:val="clear" w:color="auto" w:fill="808080"/>
                                </w:tcPr>
                                <w:p>
                                  <w:pPr>
                                    <w:pStyle w:val="TableParagraph"/>
                                    <w:spacing w:line="145" w:lineRule="exact" w:before="99"/>
                                    <w:ind w:left="13" w:right="5"/>
                                    <w:jc w:val="center"/>
                                    <w:rPr>
                                      <w:b/>
                                      <w:sz w:val="14"/>
                                    </w:rPr>
                                  </w:pPr>
                                  <w:r>
                                    <w:rPr>
                                      <w:b/>
                                      <w:color w:val="FFFFFF"/>
                                      <w:spacing w:val="-10"/>
                                      <w:sz w:val="14"/>
                                    </w:rPr>
                                    <w:t>1</w:t>
                                  </w:r>
                                </w:p>
                              </w:tc>
                              <w:tc>
                                <w:tcPr>
                                  <w:tcW w:w="1187" w:type="dxa"/>
                                  <w:shd w:val="clear" w:color="auto" w:fill="808080"/>
                                </w:tcPr>
                                <w:p>
                                  <w:pPr>
                                    <w:pStyle w:val="TableParagraph"/>
                                    <w:spacing w:line="145" w:lineRule="exact" w:before="99"/>
                                    <w:ind w:left="1"/>
                                    <w:jc w:val="center"/>
                                    <w:rPr>
                                      <w:b/>
                                      <w:sz w:val="14"/>
                                    </w:rPr>
                                  </w:pPr>
                                  <w:r>
                                    <w:rPr>
                                      <w:b/>
                                      <w:color w:val="FFFFFF"/>
                                      <w:spacing w:val="-10"/>
                                      <w:sz w:val="14"/>
                                    </w:rPr>
                                    <w:t>2</w:t>
                                  </w:r>
                                </w:p>
                              </w:tc>
                              <w:tc>
                                <w:tcPr>
                                  <w:tcW w:w="1081" w:type="dxa"/>
                                  <w:shd w:val="clear" w:color="auto" w:fill="808080"/>
                                </w:tcPr>
                                <w:p>
                                  <w:pPr>
                                    <w:pStyle w:val="TableParagraph"/>
                                    <w:spacing w:line="145" w:lineRule="exact" w:before="99"/>
                                    <w:ind w:left="53" w:right="44"/>
                                    <w:jc w:val="center"/>
                                    <w:rPr>
                                      <w:b/>
                                      <w:sz w:val="14"/>
                                    </w:rPr>
                                  </w:pPr>
                                  <w:r>
                                    <w:rPr>
                                      <w:b/>
                                      <w:color w:val="FFFFFF"/>
                                      <w:spacing w:val="-10"/>
                                      <w:sz w:val="14"/>
                                    </w:rPr>
                                    <w:t>3</w:t>
                                  </w:r>
                                </w:p>
                              </w:tc>
                              <w:tc>
                                <w:tcPr>
                                  <w:tcW w:w="1278" w:type="dxa"/>
                                  <w:shd w:val="clear" w:color="auto" w:fill="808080"/>
                                </w:tcPr>
                                <w:p>
                                  <w:pPr>
                                    <w:pStyle w:val="TableParagraph"/>
                                    <w:spacing w:line="145" w:lineRule="exact" w:before="99"/>
                                    <w:ind w:left="13" w:right="10"/>
                                    <w:jc w:val="center"/>
                                    <w:rPr>
                                      <w:b/>
                                      <w:sz w:val="14"/>
                                    </w:rPr>
                                  </w:pPr>
                                  <w:r>
                                    <w:rPr>
                                      <w:b/>
                                      <w:color w:val="FFFFFF"/>
                                      <w:spacing w:val="-10"/>
                                      <w:sz w:val="14"/>
                                    </w:rPr>
                                    <w:t>4</w:t>
                                  </w:r>
                                </w:p>
                              </w:tc>
                              <w:tc>
                                <w:tcPr>
                                  <w:tcW w:w="850" w:type="dxa"/>
                                  <w:shd w:val="clear" w:color="auto" w:fill="808080"/>
                                </w:tcPr>
                                <w:p>
                                  <w:pPr>
                                    <w:pStyle w:val="TableParagraph"/>
                                    <w:spacing w:line="145" w:lineRule="exact" w:before="99"/>
                                    <w:ind w:left="90" w:right="82"/>
                                    <w:jc w:val="center"/>
                                    <w:rPr>
                                      <w:b/>
                                      <w:sz w:val="14"/>
                                    </w:rPr>
                                  </w:pPr>
                                  <w:r>
                                    <w:rPr>
                                      <w:b/>
                                      <w:color w:val="FFFFFF"/>
                                      <w:spacing w:val="-10"/>
                                      <w:sz w:val="14"/>
                                    </w:rPr>
                                    <w:t>5</w:t>
                                  </w:r>
                                </w:p>
                              </w:tc>
                              <w:tc>
                                <w:tcPr>
                                  <w:tcW w:w="850" w:type="dxa"/>
                                  <w:shd w:val="clear" w:color="auto" w:fill="808080"/>
                                </w:tcPr>
                                <w:p>
                                  <w:pPr>
                                    <w:pStyle w:val="TableParagraph"/>
                                    <w:spacing w:line="145" w:lineRule="exact" w:before="99"/>
                                    <w:ind w:left="90" w:right="82"/>
                                    <w:jc w:val="center"/>
                                    <w:rPr>
                                      <w:b/>
                                      <w:sz w:val="14"/>
                                    </w:rPr>
                                  </w:pPr>
                                  <w:r>
                                    <w:rPr>
                                      <w:b/>
                                      <w:color w:val="FFFFFF"/>
                                      <w:spacing w:val="-10"/>
                                      <w:sz w:val="14"/>
                                    </w:rPr>
                                    <w:t>6</w:t>
                                  </w:r>
                                </w:p>
                              </w:tc>
                            </w:tr>
                            <w:tr>
                              <w:trPr>
                                <w:trHeight w:val="263" w:hRule="atLeast"/>
                              </w:trPr>
                              <w:tc>
                                <w:tcPr>
                                  <w:tcW w:w="2123" w:type="dxa"/>
                                  <w:shd w:val="clear" w:color="auto" w:fill="D9E0F1"/>
                                </w:tcPr>
                                <w:p>
                                  <w:pPr>
                                    <w:pStyle w:val="TableParagraph"/>
                                    <w:spacing w:line="145" w:lineRule="exact" w:before="99"/>
                                    <w:ind w:left="110"/>
                                    <w:rPr>
                                      <w:b/>
                                      <w:sz w:val="14"/>
                                    </w:rPr>
                                  </w:pPr>
                                  <w:r>
                                    <w:rPr>
                                      <w:b/>
                                      <w:sz w:val="14"/>
                                    </w:rPr>
                                    <w:t>PRIHODI</w:t>
                                  </w:r>
                                  <w:r>
                                    <w:rPr>
                                      <w:b/>
                                      <w:spacing w:val="-7"/>
                                      <w:sz w:val="14"/>
                                    </w:rPr>
                                    <w:t> </w:t>
                                  </w:r>
                                  <w:r>
                                    <w:rPr>
                                      <w:b/>
                                      <w:spacing w:val="-2"/>
                                      <w:sz w:val="14"/>
                                    </w:rPr>
                                    <w:t>UKUPNO</w:t>
                                  </w:r>
                                </w:p>
                              </w:tc>
                              <w:tc>
                                <w:tcPr>
                                  <w:tcW w:w="1278" w:type="dxa"/>
                                  <w:shd w:val="clear" w:color="auto" w:fill="D9E0F1"/>
                                </w:tcPr>
                                <w:p>
                                  <w:pPr>
                                    <w:pStyle w:val="TableParagraph"/>
                                    <w:spacing w:line="145" w:lineRule="exact" w:before="99"/>
                                    <w:ind w:right="99"/>
                                    <w:jc w:val="right"/>
                                    <w:rPr>
                                      <w:b/>
                                      <w:sz w:val="14"/>
                                    </w:rPr>
                                  </w:pPr>
                                  <w:r>
                                    <w:rPr>
                                      <w:b/>
                                      <w:spacing w:val="-2"/>
                                      <w:sz w:val="14"/>
                                    </w:rPr>
                                    <w:t>1.687.956,24</w:t>
                                  </w:r>
                                </w:p>
                              </w:tc>
                              <w:tc>
                                <w:tcPr>
                                  <w:tcW w:w="1187" w:type="dxa"/>
                                  <w:shd w:val="clear" w:color="auto" w:fill="D9E0F1"/>
                                </w:tcPr>
                                <w:p>
                                  <w:pPr>
                                    <w:pStyle w:val="TableParagraph"/>
                                    <w:spacing w:line="145" w:lineRule="exact" w:before="99"/>
                                    <w:ind w:right="105"/>
                                    <w:jc w:val="right"/>
                                    <w:rPr>
                                      <w:b/>
                                      <w:sz w:val="14"/>
                                    </w:rPr>
                                  </w:pPr>
                                  <w:r>
                                    <w:rPr>
                                      <w:b/>
                                      <w:spacing w:val="-2"/>
                                      <w:sz w:val="14"/>
                                    </w:rPr>
                                    <w:t>8.104.590,00</w:t>
                                  </w:r>
                                </w:p>
                              </w:tc>
                              <w:tc>
                                <w:tcPr>
                                  <w:tcW w:w="1081" w:type="dxa"/>
                                  <w:shd w:val="clear" w:color="auto" w:fill="D9E0F1"/>
                                </w:tcPr>
                                <w:p>
                                  <w:pPr>
                                    <w:pStyle w:val="TableParagraph"/>
                                    <w:spacing w:line="145" w:lineRule="exact" w:before="99"/>
                                    <w:ind w:left="53"/>
                                    <w:jc w:val="center"/>
                                    <w:rPr>
                                      <w:b/>
                                      <w:sz w:val="14"/>
                                    </w:rPr>
                                  </w:pPr>
                                  <w:r>
                                    <w:rPr>
                                      <w:b/>
                                      <w:spacing w:val="-2"/>
                                      <w:sz w:val="14"/>
                                    </w:rPr>
                                    <w:t>8.104.590,00</w:t>
                                  </w:r>
                                </w:p>
                              </w:tc>
                              <w:tc>
                                <w:tcPr>
                                  <w:tcW w:w="1278" w:type="dxa"/>
                                  <w:shd w:val="clear" w:color="auto" w:fill="D9E0F1"/>
                                </w:tcPr>
                                <w:p>
                                  <w:pPr>
                                    <w:pStyle w:val="TableParagraph"/>
                                    <w:spacing w:line="145" w:lineRule="exact" w:before="99"/>
                                    <w:ind w:right="101"/>
                                    <w:jc w:val="right"/>
                                    <w:rPr>
                                      <w:b/>
                                      <w:sz w:val="14"/>
                                    </w:rPr>
                                  </w:pPr>
                                  <w:r>
                                    <w:rPr>
                                      <w:b/>
                                      <w:spacing w:val="-2"/>
                                      <w:sz w:val="14"/>
                                    </w:rPr>
                                    <w:t>2.042.170,48</w:t>
                                  </w:r>
                                </w:p>
                              </w:tc>
                              <w:tc>
                                <w:tcPr>
                                  <w:tcW w:w="850" w:type="dxa"/>
                                  <w:shd w:val="clear" w:color="auto" w:fill="D9E0F1"/>
                                </w:tcPr>
                                <w:p>
                                  <w:pPr>
                                    <w:pStyle w:val="TableParagraph"/>
                                    <w:spacing w:line="145" w:lineRule="exact" w:before="99"/>
                                    <w:ind w:left="90" w:right="2"/>
                                    <w:jc w:val="center"/>
                                    <w:rPr>
                                      <w:b/>
                                      <w:sz w:val="14"/>
                                    </w:rPr>
                                  </w:pPr>
                                  <w:r>
                                    <w:rPr>
                                      <w:b/>
                                      <w:spacing w:val="-2"/>
                                      <w:sz w:val="14"/>
                                    </w:rPr>
                                    <w:t>120,98%</w:t>
                                  </w:r>
                                </w:p>
                              </w:tc>
                              <w:tc>
                                <w:tcPr>
                                  <w:tcW w:w="850" w:type="dxa"/>
                                  <w:shd w:val="clear" w:color="auto" w:fill="D9E0F1"/>
                                </w:tcPr>
                                <w:p>
                                  <w:pPr>
                                    <w:pStyle w:val="TableParagraph"/>
                                    <w:spacing w:line="145" w:lineRule="exact" w:before="99"/>
                                    <w:ind w:right="98"/>
                                    <w:jc w:val="right"/>
                                    <w:rPr>
                                      <w:b/>
                                      <w:sz w:val="14"/>
                                    </w:rPr>
                                  </w:pPr>
                                  <w:r>
                                    <w:rPr>
                                      <w:b/>
                                      <w:spacing w:val="-2"/>
                                      <w:sz w:val="14"/>
                                    </w:rPr>
                                    <w:t>25,20%</w:t>
                                  </w:r>
                                </w:p>
                              </w:tc>
                            </w:tr>
                            <w:tr>
                              <w:trPr>
                                <w:trHeight w:val="263" w:hRule="atLeast"/>
                              </w:trPr>
                              <w:tc>
                                <w:tcPr>
                                  <w:tcW w:w="2123" w:type="dxa"/>
                                </w:tcPr>
                                <w:p>
                                  <w:pPr>
                                    <w:pStyle w:val="TableParagraph"/>
                                    <w:spacing w:line="145" w:lineRule="exact" w:before="99"/>
                                    <w:ind w:left="110"/>
                                    <w:rPr>
                                      <w:b/>
                                      <w:sz w:val="14"/>
                                    </w:rPr>
                                  </w:pPr>
                                  <w:r>
                                    <w:rPr>
                                      <w:b/>
                                      <w:sz w:val="14"/>
                                    </w:rPr>
                                    <w:t>6</w:t>
                                  </w:r>
                                  <w:r>
                                    <w:rPr>
                                      <w:b/>
                                      <w:spacing w:val="-5"/>
                                      <w:sz w:val="14"/>
                                    </w:rPr>
                                    <w:t> </w:t>
                                  </w:r>
                                  <w:r>
                                    <w:rPr>
                                      <w:b/>
                                      <w:sz w:val="14"/>
                                    </w:rPr>
                                    <w:t>Prihodi</w:t>
                                  </w:r>
                                  <w:r>
                                    <w:rPr>
                                      <w:b/>
                                      <w:spacing w:val="-5"/>
                                      <w:sz w:val="14"/>
                                    </w:rPr>
                                    <w:t> </w:t>
                                  </w:r>
                                  <w:r>
                                    <w:rPr>
                                      <w:b/>
                                      <w:spacing w:val="-2"/>
                                      <w:sz w:val="14"/>
                                    </w:rPr>
                                    <w:t>poslovanja</w:t>
                                  </w:r>
                                </w:p>
                              </w:tc>
                              <w:tc>
                                <w:tcPr>
                                  <w:tcW w:w="1278" w:type="dxa"/>
                                </w:tcPr>
                                <w:p>
                                  <w:pPr>
                                    <w:pStyle w:val="TableParagraph"/>
                                    <w:spacing w:line="145" w:lineRule="exact" w:before="99"/>
                                    <w:ind w:right="99"/>
                                    <w:jc w:val="right"/>
                                    <w:rPr>
                                      <w:b/>
                                      <w:sz w:val="14"/>
                                    </w:rPr>
                                  </w:pPr>
                                  <w:r>
                                    <w:rPr>
                                      <w:b/>
                                      <w:spacing w:val="-2"/>
                                      <w:sz w:val="14"/>
                                    </w:rPr>
                                    <w:t>1.623.749,76</w:t>
                                  </w:r>
                                </w:p>
                              </w:tc>
                              <w:tc>
                                <w:tcPr>
                                  <w:tcW w:w="1187" w:type="dxa"/>
                                </w:tcPr>
                                <w:p>
                                  <w:pPr>
                                    <w:pStyle w:val="TableParagraph"/>
                                    <w:spacing w:line="145" w:lineRule="exact" w:before="99"/>
                                    <w:ind w:right="105"/>
                                    <w:jc w:val="right"/>
                                    <w:rPr>
                                      <w:b/>
                                      <w:sz w:val="14"/>
                                    </w:rPr>
                                  </w:pPr>
                                  <w:r>
                                    <w:rPr>
                                      <w:b/>
                                      <w:spacing w:val="-2"/>
                                      <w:sz w:val="14"/>
                                    </w:rPr>
                                    <w:t>7.276.346,00</w:t>
                                  </w:r>
                                </w:p>
                              </w:tc>
                              <w:tc>
                                <w:tcPr>
                                  <w:tcW w:w="1081" w:type="dxa"/>
                                </w:tcPr>
                                <w:p>
                                  <w:pPr>
                                    <w:pStyle w:val="TableParagraph"/>
                                    <w:spacing w:line="145" w:lineRule="exact" w:before="99"/>
                                    <w:ind w:left="53"/>
                                    <w:jc w:val="center"/>
                                    <w:rPr>
                                      <w:b/>
                                      <w:sz w:val="14"/>
                                    </w:rPr>
                                  </w:pPr>
                                  <w:r>
                                    <w:rPr>
                                      <w:b/>
                                      <w:spacing w:val="-2"/>
                                      <w:sz w:val="14"/>
                                    </w:rPr>
                                    <w:t>7.276.346,00</w:t>
                                  </w:r>
                                </w:p>
                              </w:tc>
                              <w:tc>
                                <w:tcPr>
                                  <w:tcW w:w="1278" w:type="dxa"/>
                                </w:tcPr>
                                <w:p>
                                  <w:pPr>
                                    <w:pStyle w:val="TableParagraph"/>
                                    <w:spacing w:line="145" w:lineRule="exact" w:before="99"/>
                                    <w:ind w:right="101"/>
                                    <w:jc w:val="right"/>
                                    <w:rPr>
                                      <w:b/>
                                      <w:sz w:val="14"/>
                                    </w:rPr>
                                  </w:pPr>
                                  <w:r>
                                    <w:rPr>
                                      <w:b/>
                                      <w:spacing w:val="-2"/>
                                      <w:sz w:val="14"/>
                                    </w:rPr>
                                    <w:t>1.923.116,03</w:t>
                                  </w:r>
                                </w:p>
                              </w:tc>
                              <w:tc>
                                <w:tcPr>
                                  <w:tcW w:w="850" w:type="dxa"/>
                                </w:tcPr>
                                <w:p>
                                  <w:pPr>
                                    <w:pStyle w:val="TableParagraph"/>
                                    <w:spacing w:line="145" w:lineRule="exact" w:before="99"/>
                                    <w:ind w:left="90" w:right="2"/>
                                    <w:jc w:val="center"/>
                                    <w:rPr>
                                      <w:b/>
                                      <w:sz w:val="14"/>
                                    </w:rPr>
                                  </w:pPr>
                                  <w:r>
                                    <w:rPr>
                                      <w:b/>
                                      <w:spacing w:val="-2"/>
                                      <w:sz w:val="14"/>
                                    </w:rPr>
                                    <w:t>118,44%</w:t>
                                  </w:r>
                                </w:p>
                              </w:tc>
                              <w:tc>
                                <w:tcPr>
                                  <w:tcW w:w="850" w:type="dxa"/>
                                </w:tcPr>
                                <w:p>
                                  <w:pPr>
                                    <w:pStyle w:val="TableParagraph"/>
                                    <w:spacing w:line="145" w:lineRule="exact" w:before="99"/>
                                    <w:ind w:right="98"/>
                                    <w:jc w:val="right"/>
                                    <w:rPr>
                                      <w:b/>
                                      <w:sz w:val="14"/>
                                    </w:rPr>
                                  </w:pPr>
                                  <w:r>
                                    <w:rPr>
                                      <w:b/>
                                      <w:spacing w:val="-2"/>
                                      <w:sz w:val="14"/>
                                    </w:rPr>
                                    <w:t>26,43%</w:t>
                                  </w:r>
                                </w:p>
                              </w:tc>
                            </w:tr>
                            <w:tr>
                              <w:trPr>
                                <w:trHeight w:val="335" w:hRule="atLeast"/>
                              </w:trPr>
                              <w:tc>
                                <w:tcPr>
                                  <w:tcW w:w="2123" w:type="dxa"/>
                                </w:tcPr>
                                <w:p>
                                  <w:pPr>
                                    <w:pStyle w:val="TableParagraph"/>
                                    <w:spacing w:line="158" w:lineRule="exact"/>
                                    <w:ind w:left="110" w:right="538"/>
                                    <w:rPr>
                                      <w:b/>
                                      <w:sz w:val="14"/>
                                    </w:rPr>
                                  </w:pPr>
                                  <w:r>
                                    <w:rPr>
                                      <w:b/>
                                      <w:sz w:val="14"/>
                                    </w:rPr>
                                    <w:t>7 Prihodi od prodaje</w:t>
                                  </w:r>
                                  <w:r>
                                    <w:rPr>
                                      <w:b/>
                                      <w:spacing w:val="40"/>
                                      <w:sz w:val="14"/>
                                    </w:rPr>
                                    <w:t> </w:t>
                                  </w:r>
                                  <w:r>
                                    <w:rPr>
                                      <w:b/>
                                      <w:sz w:val="14"/>
                                    </w:rPr>
                                    <w:t>nefinancijske</w:t>
                                  </w:r>
                                  <w:r>
                                    <w:rPr>
                                      <w:b/>
                                      <w:spacing w:val="-10"/>
                                      <w:sz w:val="14"/>
                                    </w:rPr>
                                    <w:t> </w:t>
                                  </w:r>
                                  <w:r>
                                    <w:rPr>
                                      <w:b/>
                                      <w:sz w:val="14"/>
                                    </w:rPr>
                                    <w:t>imovine</w:t>
                                  </w:r>
                                </w:p>
                              </w:tc>
                              <w:tc>
                                <w:tcPr>
                                  <w:tcW w:w="1278" w:type="dxa"/>
                                </w:tcPr>
                                <w:p>
                                  <w:pPr>
                                    <w:pStyle w:val="TableParagraph"/>
                                    <w:spacing w:before="9"/>
                                    <w:rPr>
                                      <w:b/>
                                      <w:sz w:val="14"/>
                                    </w:rPr>
                                  </w:pPr>
                                </w:p>
                                <w:p>
                                  <w:pPr>
                                    <w:pStyle w:val="TableParagraph"/>
                                    <w:spacing w:line="145" w:lineRule="exact" w:before="1"/>
                                    <w:ind w:right="99"/>
                                    <w:jc w:val="right"/>
                                    <w:rPr>
                                      <w:b/>
                                      <w:sz w:val="14"/>
                                    </w:rPr>
                                  </w:pPr>
                                  <w:r>
                                    <w:rPr>
                                      <w:b/>
                                      <w:spacing w:val="-2"/>
                                      <w:sz w:val="14"/>
                                    </w:rPr>
                                    <w:t>64.206,48</w:t>
                                  </w:r>
                                </w:p>
                              </w:tc>
                              <w:tc>
                                <w:tcPr>
                                  <w:tcW w:w="1187" w:type="dxa"/>
                                </w:tcPr>
                                <w:p>
                                  <w:pPr>
                                    <w:pStyle w:val="TableParagraph"/>
                                    <w:spacing w:before="9"/>
                                    <w:rPr>
                                      <w:b/>
                                      <w:sz w:val="14"/>
                                    </w:rPr>
                                  </w:pPr>
                                </w:p>
                                <w:p>
                                  <w:pPr>
                                    <w:pStyle w:val="TableParagraph"/>
                                    <w:spacing w:line="145" w:lineRule="exact" w:before="1"/>
                                    <w:ind w:right="105"/>
                                    <w:jc w:val="right"/>
                                    <w:rPr>
                                      <w:b/>
                                      <w:sz w:val="14"/>
                                    </w:rPr>
                                  </w:pPr>
                                  <w:r>
                                    <w:rPr>
                                      <w:b/>
                                      <w:spacing w:val="-2"/>
                                      <w:sz w:val="14"/>
                                    </w:rPr>
                                    <w:t>828.244,00</w:t>
                                  </w:r>
                                </w:p>
                              </w:tc>
                              <w:tc>
                                <w:tcPr>
                                  <w:tcW w:w="1081" w:type="dxa"/>
                                </w:tcPr>
                                <w:p>
                                  <w:pPr>
                                    <w:pStyle w:val="TableParagraph"/>
                                    <w:spacing w:before="9"/>
                                    <w:rPr>
                                      <w:b/>
                                      <w:sz w:val="14"/>
                                    </w:rPr>
                                  </w:pPr>
                                </w:p>
                                <w:p>
                                  <w:pPr>
                                    <w:pStyle w:val="TableParagraph"/>
                                    <w:spacing w:line="145" w:lineRule="exact" w:before="1"/>
                                    <w:ind w:left="168"/>
                                    <w:jc w:val="center"/>
                                    <w:rPr>
                                      <w:b/>
                                      <w:sz w:val="14"/>
                                    </w:rPr>
                                  </w:pPr>
                                  <w:r>
                                    <w:rPr>
                                      <w:b/>
                                      <w:spacing w:val="-2"/>
                                      <w:sz w:val="14"/>
                                    </w:rPr>
                                    <w:t>828.244,00</w:t>
                                  </w:r>
                                </w:p>
                              </w:tc>
                              <w:tc>
                                <w:tcPr>
                                  <w:tcW w:w="1278" w:type="dxa"/>
                                </w:tcPr>
                                <w:p>
                                  <w:pPr>
                                    <w:pStyle w:val="TableParagraph"/>
                                    <w:spacing w:before="9"/>
                                    <w:rPr>
                                      <w:b/>
                                      <w:sz w:val="14"/>
                                    </w:rPr>
                                  </w:pPr>
                                </w:p>
                                <w:p>
                                  <w:pPr>
                                    <w:pStyle w:val="TableParagraph"/>
                                    <w:spacing w:line="145" w:lineRule="exact" w:before="1"/>
                                    <w:ind w:right="101"/>
                                    <w:jc w:val="right"/>
                                    <w:rPr>
                                      <w:b/>
                                      <w:sz w:val="14"/>
                                    </w:rPr>
                                  </w:pPr>
                                  <w:r>
                                    <w:rPr>
                                      <w:b/>
                                      <w:spacing w:val="-2"/>
                                      <w:sz w:val="14"/>
                                    </w:rPr>
                                    <w:t>119.054,45</w:t>
                                  </w:r>
                                </w:p>
                              </w:tc>
                              <w:tc>
                                <w:tcPr>
                                  <w:tcW w:w="850" w:type="dxa"/>
                                </w:tcPr>
                                <w:p>
                                  <w:pPr>
                                    <w:pStyle w:val="TableParagraph"/>
                                    <w:spacing w:before="9"/>
                                    <w:rPr>
                                      <w:b/>
                                      <w:sz w:val="14"/>
                                    </w:rPr>
                                  </w:pPr>
                                </w:p>
                                <w:p>
                                  <w:pPr>
                                    <w:pStyle w:val="TableParagraph"/>
                                    <w:spacing w:line="145" w:lineRule="exact" w:before="1"/>
                                    <w:ind w:left="90" w:right="2"/>
                                    <w:jc w:val="center"/>
                                    <w:rPr>
                                      <w:b/>
                                      <w:sz w:val="14"/>
                                    </w:rPr>
                                  </w:pPr>
                                  <w:r>
                                    <w:rPr>
                                      <w:b/>
                                      <w:spacing w:val="-2"/>
                                      <w:sz w:val="14"/>
                                    </w:rPr>
                                    <w:t>185,42%</w:t>
                                  </w:r>
                                </w:p>
                              </w:tc>
                              <w:tc>
                                <w:tcPr>
                                  <w:tcW w:w="850" w:type="dxa"/>
                                </w:tcPr>
                                <w:p>
                                  <w:pPr>
                                    <w:pStyle w:val="TableParagraph"/>
                                    <w:spacing w:before="9"/>
                                    <w:rPr>
                                      <w:b/>
                                      <w:sz w:val="14"/>
                                    </w:rPr>
                                  </w:pPr>
                                </w:p>
                                <w:p>
                                  <w:pPr>
                                    <w:pStyle w:val="TableParagraph"/>
                                    <w:spacing w:line="145" w:lineRule="exact" w:before="1"/>
                                    <w:ind w:right="98"/>
                                    <w:jc w:val="right"/>
                                    <w:rPr>
                                      <w:b/>
                                      <w:sz w:val="14"/>
                                    </w:rPr>
                                  </w:pPr>
                                  <w:r>
                                    <w:rPr>
                                      <w:b/>
                                      <w:spacing w:val="-2"/>
                                      <w:sz w:val="14"/>
                                    </w:rPr>
                                    <w:t>14,37%</w:t>
                                  </w:r>
                                </w:p>
                              </w:tc>
                            </w:tr>
                            <w:tr>
                              <w:trPr>
                                <w:trHeight w:val="264" w:hRule="atLeast"/>
                              </w:trPr>
                              <w:tc>
                                <w:tcPr>
                                  <w:tcW w:w="2123" w:type="dxa"/>
                                  <w:shd w:val="clear" w:color="auto" w:fill="D9E0F1"/>
                                </w:tcPr>
                                <w:p>
                                  <w:pPr>
                                    <w:pStyle w:val="TableParagraph"/>
                                    <w:spacing w:line="145" w:lineRule="exact" w:before="99"/>
                                    <w:ind w:left="110"/>
                                    <w:rPr>
                                      <w:b/>
                                      <w:sz w:val="14"/>
                                    </w:rPr>
                                  </w:pPr>
                                  <w:r>
                                    <w:rPr>
                                      <w:b/>
                                      <w:sz w:val="14"/>
                                    </w:rPr>
                                    <w:t>RASHODI</w:t>
                                  </w:r>
                                  <w:r>
                                    <w:rPr>
                                      <w:b/>
                                      <w:spacing w:val="-8"/>
                                      <w:sz w:val="14"/>
                                    </w:rPr>
                                    <w:t> </w:t>
                                  </w:r>
                                  <w:r>
                                    <w:rPr>
                                      <w:b/>
                                      <w:spacing w:val="-2"/>
                                      <w:sz w:val="14"/>
                                    </w:rPr>
                                    <w:t>UKUPNO</w:t>
                                  </w:r>
                                </w:p>
                              </w:tc>
                              <w:tc>
                                <w:tcPr>
                                  <w:tcW w:w="1278" w:type="dxa"/>
                                  <w:shd w:val="clear" w:color="auto" w:fill="D9E0F1"/>
                                </w:tcPr>
                                <w:p>
                                  <w:pPr>
                                    <w:pStyle w:val="TableParagraph"/>
                                    <w:spacing w:line="145" w:lineRule="exact" w:before="99"/>
                                    <w:ind w:right="99"/>
                                    <w:jc w:val="right"/>
                                    <w:rPr>
                                      <w:b/>
                                      <w:sz w:val="14"/>
                                    </w:rPr>
                                  </w:pPr>
                                  <w:r>
                                    <w:rPr>
                                      <w:b/>
                                      <w:spacing w:val="-2"/>
                                      <w:sz w:val="14"/>
                                    </w:rPr>
                                    <w:t>1.441.902,57</w:t>
                                  </w:r>
                                </w:p>
                              </w:tc>
                              <w:tc>
                                <w:tcPr>
                                  <w:tcW w:w="1187" w:type="dxa"/>
                                  <w:shd w:val="clear" w:color="auto" w:fill="D9E0F1"/>
                                </w:tcPr>
                                <w:p>
                                  <w:pPr>
                                    <w:pStyle w:val="TableParagraph"/>
                                    <w:spacing w:line="145" w:lineRule="exact" w:before="99"/>
                                    <w:ind w:right="105"/>
                                    <w:jc w:val="right"/>
                                    <w:rPr>
                                      <w:b/>
                                      <w:sz w:val="14"/>
                                    </w:rPr>
                                  </w:pPr>
                                  <w:r>
                                    <w:rPr>
                                      <w:b/>
                                      <w:spacing w:val="-2"/>
                                      <w:sz w:val="14"/>
                                    </w:rPr>
                                    <w:t>7.875.830,00</w:t>
                                  </w:r>
                                </w:p>
                              </w:tc>
                              <w:tc>
                                <w:tcPr>
                                  <w:tcW w:w="1081" w:type="dxa"/>
                                  <w:shd w:val="clear" w:color="auto" w:fill="D9E0F1"/>
                                </w:tcPr>
                                <w:p>
                                  <w:pPr>
                                    <w:pStyle w:val="TableParagraph"/>
                                    <w:spacing w:line="145" w:lineRule="exact" w:before="99"/>
                                    <w:ind w:left="53"/>
                                    <w:jc w:val="center"/>
                                    <w:rPr>
                                      <w:b/>
                                      <w:sz w:val="14"/>
                                    </w:rPr>
                                  </w:pPr>
                                  <w:r>
                                    <w:rPr>
                                      <w:b/>
                                      <w:spacing w:val="-2"/>
                                      <w:sz w:val="14"/>
                                    </w:rPr>
                                    <w:t>7.875.830,00</w:t>
                                  </w:r>
                                </w:p>
                              </w:tc>
                              <w:tc>
                                <w:tcPr>
                                  <w:tcW w:w="1278" w:type="dxa"/>
                                  <w:shd w:val="clear" w:color="auto" w:fill="D9E0F1"/>
                                </w:tcPr>
                                <w:p>
                                  <w:pPr>
                                    <w:pStyle w:val="TableParagraph"/>
                                    <w:spacing w:line="145" w:lineRule="exact" w:before="99"/>
                                    <w:ind w:right="101"/>
                                    <w:jc w:val="right"/>
                                    <w:rPr>
                                      <w:b/>
                                      <w:sz w:val="14"/>
                                    </w:rPr>
                                  </w:pPr>
                                  <w:r>
                                    <w:rPr>
                                      <w:b/>
                                      <w:spacing w:val="-2"/>
                                      <w:sz w:val="14"/>
                                    </w:rPr>
                                    <w:t>2.364.189,34</w:t>
                                  </w:r>
                                </w:p>
                              </w:tc>
                              <w:tc>
                                <w:tcPr>
                                  <w:tcW w:w="850" w:type="dxa"/>
                                  <w:shd w:val="clear" w:color="auto" w:fill="D9E0F1"/>
                                </w:tcPr>
                                <w:p>
                                  <w:pPr>
                                    <w:pStyle w:val="TableParagraph"/>
                                    <w:spacing w:line="145" w:lineRule="exact" w:before="99"/>
                                    <w:ind w:left="90" w:right="2"/>
                                    <w:jc w:val="center"/>
                                    <w:rPr>
                                      <w:b/>
                                      <w:sz w:val="14"/>
                                    </w:rPr>
                                  </w:pPr>
                                  <w:r>
                                    <w:rPr>
                                      <w:b/>
                                      <w:spacing w:val="-2"/>
                                      <w:sz w:val="14"/>
                                    </w:rPr>
                                    <w:t>163,96%</w:t>
                                  </w:r>
                                </w:p>
                              </w:tc>
                              <w:tc>
                                <w:tcPr>
                                  <w:tcW w:w="850" w:type="dxa"/>
                                  <w:shd w:val="clear" w:color="auto" w:fill="D9E0F1"/>
                                </w:tcPr>
                                <w:p>
                                  <w:pPr>
                                    <w:pStyle w:val="TableParagraph"/>
                                    <w:spacing w:line="145" w:lineRule="exact" w:before="99"/>
                                    <w:ind w:right="98"/>
                                    <w:jc w:val="right"/>
                                    <w:rPr>
                                      <w:b/>
                                      <w:sz w:val="14"/>
                                    </w:rPr>
                                  </w:pPr>
                                  <w:r>
                                    <w:rPr>
                                      <w:b/>
                                      <w:spacing w:val="-2"/>
                                      <w:sz w:val="14"/>
                                    </w:rPr>
                                    <w:t>30,02%</w:t>
                                  </w:r>
                                </w:p>
                              </w:tc>
                            </w:tr>
                            <w:tr>
                              <w:trPr>
                                <w:trHeight w:val="268" w:hRule="atLeast"/>
                              </w:trPr>
                              <w:tc>
                                <w:tcPr>
                                  <w:tcW w:w="2123" w:type="dxa"/>
                                </w:tcPr>
                                <w:p>
                                  <w:pPr>
                                    <w:pStyle w:val="TableParagraph"/>
                                    <w:spacing w:line="145" w:lineRule="exact" w:before="103"/>
                                    <w:ind w:left="110"/>
                                    <w:rPr>
                                      <w:b/>
                                      <w:sz w:val="14"/>
                                    </w:rPr>
                                  </w:pPr>
                                  <w:r>
                                    <w:rPr>
                                      <w:b/>
                                      <w:sz w:val="14"/>
                                    </w:rPr>
                                    <w:t>3</w:t>
                                  </w:r>
                                  <w:r>
                                    <w:rPr>
                                      <w:b/>
                                      <w:spacing w:val="-4"/>
                                      <w:sz w:val="14"/>
                                    </w:rPr>
                                    <w:t> </w:t>
                                  </w:r>
                                  <w:r>
                                    <w:rPr>
                                      <w:b/>
                                      <w:sz w:val="14"/>
                                    </w:rPr>
                                    <w:t>Rashodi</w:t>
                                  </w:r>
                                  <w:r>
                                    <w:rPr>
                                      <w:b/>
                                      <w:spacing w:val="-4"/>
                                      <w:sz w:val="14"/>
                                    </w:rPr>
                                    <w:t> </w:t>
                                  </w:r>
                                  <w:r>
                                    <w:rPr>
                                      <w:b/>
                                      <w:spacing w:val="-2"/>
                                      <w:sz w:val="14"/>
                                    </w:rPr>
                                    <w:t>poslovanja</w:t>
                                  </w:r>
                                </w:p>
                              </w:tc>
                              <w:tc>
                                <w:tcPr>
                                  <w:tcW w:w="1278" w:type="dxa"/>
                                </w:tcPr>
                                <w:p>
                                  <w:pPr>
                                    <w:pStyle w:val="TableParagraph"/>
                                    <w:spacing w:line="145" w:lineRule="exact" w:before="103"/>
                                    <w:ind w:right="99"/>
                                    <w:jc w:val="right"/>
                                    <w:rPr>
                                      <w:b/>
                                      <w:sz w:val="14"/>
                                    </w:rPr>
                                  </w:pPr>
                                  <w:r>
                                    <w:rPr>
                                      <w:b/>
                                      <w:spacing w:val="-2"/>
                                      <w:sz w:val="14"/>
                                    </w:rPr>
                                    <w:t>1.283.327,83</w:t>
                                  </w:r>
                                </w:p>
                              </w:tc>
                              <w:tc>
                                <w:tcPr>
                                  <w:tcW w:w="1187" w:type="dxa"/>
                                </w:tcPr>
                                <w:p>
                                  <w:pPr>
                                    <w:pStyle w:val="TableParagraph"/>
                                    <w:spacing w:line="145" w:lineRule="exact" w:before="103"/>
                                    <w:ind w:right="105"/>
                                    <w:jc w:val="right"/>
                                    <w:rPr>
                                      <w:b/>
                                      <w:sz w:val="14"/>
                                    </w:rPr>
                                  </w:pPr>
                                  <w:r>
                                    <w:rPr>
                                      <w:b/>
                                      <w:spacing w:val="-2"/>
                                      <w:sz w:val="14"/>
                                    </w:rPr>
                                    <w:t>4.352.647,00</w:t>
                                  </w:r>
                                </w:p>
                              </w:tc>
                              <w:tc>
                                <w:tcPr>
                                  <w:tcW w:w="1081" w:type="dxa"/>
                                </w:tcPr>
                                <w:p>
                                  <w:pPr>
                                    <w:pStyle w:val="TableParagraph"/>
                                    <w:spacing w:line="145" w:lineRule="exact" w:before="103"/>
                                    <w:ind w:left="53"/>
                                    <w:jc w:val="center"/>
                                    <w:rPr>
                                      <w:b/>
                                      <w:sz w:val="14"/>
                                    </w:rPr>
                                  </w:pPr>
                                  <w:r>
                                    <w:rPr>
                                      <w:b/>
                                      <w:spacing w:val="-2"/>
                                      <w:sz w:val="14"/>
                                    </w:rPr>
                                    <w:t>4.330.547,00</w:t>
                                  </w:r>
                                </w:p>
                              </w:tc>
                              <w:tc>
                                <w:tcPr>
                                  <w:tcW w:w="1278" w:type="dxa"/>
                                </w:tcPr>
                                <w:p>
                                  <w:pPr>
                                    <w:pStyle w:val="TableParagraph"/>
                                    <w:spacing w:line="145" w:lineRule="exact" w:before="103"/>
                                    <w:ind w:right="101"/>
                                    <w:jc w:val="right"/>
                                    <w:rPr>
                                      <w:b/>
                                      <w:sz w:val="14"/>
                                    </w:rPr>
                                  </w:pPr>
                                  <w:r>
                                    <w:rPr>
                                      <w:b/>
                                      <w:spacing w:val="-2"/>
                                      <w:sz w:val="14"/>
                                    </w:rPr>
                                    <w:t>1.718.724,24</w:t>
                                  </w:r>
                                </w:p>
                              </w:tc>
                              <w:tc>
                                <w:tcPr>
                                  <w:tcW w:w="850" w:type="dxa"/>
                                </w:tcPr>
                                <w:p>
                                  <w:pPr>
                                    <w:pStyle w:val="TableParagraph"/>
                                    <w:spacing w:line="145" w:lineRule="exact" w:before="103"/>
                                    <w:ind w:left="90" w:right="2"/>
                                    <w:jc w:val="center"/>
                                    <w:rPr>
                                      <w:b/>
                                      <w:sz w:val="14"/>
                                    </w:rPr>
                                  </w:pPr>
                                  <w:r>
                                    <w:rPr>
                                      <w:b/>
                                      <w:spacing w:val="-2"/>
                                      <w:sz w:val="14"/>
                                    </w:rPr>
                                    <w:t>133,93%</w:t>
                                  </w:r>
                                </w:p>
                              </w:tc>
                              <w:tc>
                                <w:tcPr>
                                  <w:tcW w:w="850" w:type="dxa"/>
                                </w:tcPr>
                                <w:p>
                                  <w:pPr>
                                    <w:pStyle w:val="TableParagraph"/>
                                    <w:spacing w:line="145" w:lineRule="exact" w:before="103"/>
                                    <w:ind w:right="98"/>
                                    <w:jc w:val="right"/>
                                    <w:rPr>
                                      <w:b/>
                                      <w:sz w:val="14"/>
                                    </w:rPr>
                                  </w:pPr>
                                  <w:r>
                                    <w:rPr>
                                      <w:b/>
                                      <w:spacing w:val="-2"/>
                                      <w:sz w:val="14"/>
                                    </w:rPr>
                                    <w:t>39,69%</w:t>
                                  </w:r>
                                </w:p>
                              </w:tc>
                            </w:tr>
                            <w:tr>
                              <w:trPr>
                                <w:trHeight w:val="321" w:hRule="atLeast"/>
                              </w:trPr>
                              <w:tc>
                                <w:tcPr>
                                  <w:tcW w:w="2123" w:type="dxa"/>
                                </w:tcPr>
                                <w:p>
                                  <w:pPr>
                                    <w:pStyle w:val="TableParagraph"/>
                                    <w:spacing w:line="154" w:lineRule="exact"/>
                                    <w:ind w:left="110"/>
                                    <w:rPr>
                                      <w:b/>
                                      <w:sz w:val="14"/>
                                    </w:rPr>
                                  </w:pPr>
                                  <w:r>
                                    <w:rPr>
                                      <w:b/>
                                      <w:sz w:val="14"/>
                                    </w:rPr>
                                    <w:t>4</w:t>
                                  </w:r>
                                  <w:r>
                                    <w:rPr>
                                      <w:b/>
                                      <w:spacing w:val="-3"/>
                                      <w:sz w:val="14"/>
                                    </w:rPr>
                                    <w:t> </w:t>
                                  </w:r>
                                  <w:r>
                                    <w:rPr>
                                      <w:b/>
                                      <w:sz w:val="14"/>
                                    </w:rPr>
                                    <w:t>Rashodi</w:t>
                                  </w:r>
                                  <w:r>
                                    <w:rPr>
                                      <w:b/>
                                      <w:spacing w:val="-3"/>
                                      <w:sz w:val="14"/>
                                    </w:rPr>
                                    <w:t> </w:t>
                                  </w:r>
                                  <w:r>
                                    <w:rPr>
                                      <w:b/>
                                      <w:sz w:val="14"/>
                                    </w:rPr>
                                    <w:t>za</w:t>
                                  </w:r>
                                  <w:r>
                                    <w:rPr>
                                      <w:b/>
                                      <w:spacing w:val="-2"/>
                                      <w:sz w:val="14"/>
                                    </w:rPr>
                                    <w:t> nabavu</w:t>
                                  </w:r>
                                </w:p>
                                <w:p>
                                  <w:pPr>
                                    <w:pStyle w:val="TableParagraph"/>
                                    <w:spacing w:line="145" w:lineRule="exact" w:before="2"/>
                                    <w:ind w:left="110"/>
                                    <w:rPr>
                                      <w:b/>
                                      <w:sz w:val="14"/>
                                    </w:rPr>
                                  </w:pPr>
                                  <w:r>
                                    <w:rPr>
                                      <w:b/>
                                      <w:spacing w:val="-2"/>
                                      <w:sz w:val="14"/>
                                    </w:rPr>
                                    <w:t>nefinancijske</w:t>
                                  </w:r>
                                  <w:r>
                                    <w:rPr>
                                      <w:b/>
                                      <w:spacing w:val="13"/>
                                      <w:sz w:val="14"/>
                                    </w:rPr>
                                    <w:t> </w:t>
                                  </w:r>
                                  <w:r>
                                    <w:rPr>
                                      <w:b/>
                                      <w:spacing w:val="-2"/>
                                      <w:sz w:val="14"/>
                                    </w:rPr>
                                    <w:t>imovine</w:t>
                                  </w:r>
                                </w:p>
                              </w:tc>
                              <w:tc>
                                <w:tcPr>
                                  <w:tcW w:w="1278" w:type="dxa"/>
                                </w:tcPr>
                                <w:p>
                                  <w:pPr>
                                    <w:pStyle w:val="TableParagraph"/>
                                    <w:spacing w:line="145" w:lineRule="exact" w:before="156"/>
                                    <w:ind w:right="99"/>
                                    <w:jc w:val="right"/>
                                    <w:rPr>
                                      <w:b/>
                                      <w:sz w:val="14"/>
                                    </w:rPr>
                                  </w:pPr>
                                  <w:r>
                                    <w:rPr>
                                      <w:b/>
                                      <w:spacing w:val="-2"/>
                                      <w:sz w:val="14"/>
                                    </w:rPr>
                                    <w:t>158.574,74</w:t>
                                  </w:r>
                                </w:p>
                              </w:tc>
                              <w:tc>
                                <w:tcPr>
                                  <w:tcW w:w="1187" w:type="dxa"/>
                                </w:tcPr>
                                <w:p>
                                  <w:pPr>
                                    <w:pStyle w:val="TableParagraph"/>
                                    <w:spacing w:line="145" w:lineRule="exact" w:before="156"/>
                                    <w:ind w:right="105"/>
                                    <w:jc w:val="right"/>
                                    <w:rPr>
                                      <w:b/>
                                      <w:sz w:val="14"/>
                                    </w:rPr>
                                  </w:pPr>
                                  <w:r>
                                    <w:rPr>
                                      <w:b/>
                                      <w:spacing w:val="-2"/>
                                      <w:sz w:val="14"/>
                                    </w:rPr>
                                    <w:t>3.523.183,00</w:t>
                                  </w:r>
                                </w:p>
                              </w:tc>
                              <w:tc>
                                <w:tcPr>
                                  <w:tcW w:w="1081" w:type="dxa"/>
                                </w:tcPr>
                                <w:p>
                                  <w:pPr>
                                    <w:pStyle w:val="TableParagraph"/>
                                    <w:spacing w:line="145" w:lineRule="exact" w:before="156"/>
                                    <w:ind w:left="53"/>
                                    <w:jc w:val="center"/>
                                    <w:rPr>
                                      <w:b/>
                                      <w:sz w:val="14"/>
                                    </w:rPr>
                                  </w:pPr>
                                  <w:r>
                                    <w:rPr>
                                      <w:b/>
                                      <w:spacing w:val="-2"/>
                                      <w:sz w:val="14"/>
                                    </w:rPr>
                                    <w:t>3.545.283,00</w:t>
                                  </w:r>
                                </w:p>
                              </w:tc>
                              <w:tc>
                                <w:tcPr>
                                  <w:tcW w:w="1278" w:type="dxa"/>
                                </w:tcPr>
                                <w:p>
                                  <w:pPr>
                                    <w:pStyle w:val="TableParagraph"/>
                                    <w:spacing w:line="145" w:lineRule="exact" w:before="156"/>
                                    <w:ind w:right="101"/>
                                    <w:jc w:val="right"/>
                                    <w:rPr>
                                      <w:b/>
                                      <w:sz w:val="14"/>
                                    </w:rPr>
                                  </w:pPr>
                                  <w:r>
                                    <w:rPr>
                                      <w:b/>
                                      <w:spacing w:val="-2"/>
                                      <w:sz w:val="14"/>
                                    </w:rPr>
                                    <w:t>645.465,10</w:t>
                                  </w:r>
                                </w:p>
                              </w:tc>
                              <w:tc>
                                <w:tcPr>
                                  <w:tcW w:w="850" w:type="dxa"/>
                                </w:tcPr>
                                <w:p>
                                  <w:pPr>
                                    <w:pStyle w:val="TableParagraph"/>
                                    <w:spacing w:line="145" w:lineRule="exact" w:before="156"/>
                                    <w:ind w:left="90" w:right="2"/>
                                    <w:jc w:val="center"/>
                                    <w:rPr>
                                      <w:b/>
                                      <w:sz w:val="14"/>
                                    </w:rPr>
                                  </w:pPr>
                                  <w:r>
                                    <w:rPr>
                                      <w:b/>
                                      <w:spacing w:val="-2"/>
                                      <w:sz w:val="14"/>
                                    </w:rPr>
                                    <w:t>407,04%</w:t>
                                  </w:r>
                                </w:p>
                              </w:tc>
                              <w:tc>
                                <w:tcPr>
                                  <w:tcW w:w="850" w:type="dxa"/>
                                </w:tcPr>
                                <w:p>
                                  <w:pPr>
                                    <w:pStyle w:val="TableParagraph"/>
                                    <w:spacing w:line="145" w:lineRule="exact" w:before="156"/>
                                    <w:ind w:right="98"/>
                                    <w:jc w:val="right"/>
                                    <w:rPr>
                                      <w:b/>
                                      <w:sz w:val="14"/>
                                    </w:rPr>
                                  </w:pPr>
                                  <w:r>
                                    <w:rPr>
                                      <w:b/>
                                      <w:spacing w:val="-2"/>
                                      <w:sz w:val="14"/>
                                    </w:rPr>
                                    <w:t>18,21%</w:t>
                                  </w:r>
                                </w:p>
                              </w:tc>
                            </w:tr>
                            <w:tr>
                              <w:trPr>
                                <w:trHeight w:val="263" w:hRule="atLeast"/>
                              </w:trPr>
                              <w:tc>
                                <w:tcPr>
                                  <w:tcW w:w="2123" w:type="dxa"/>
                                  <w:shd w:val="clear" w:color="auto" w:fill="D9E0F1"/>
                                </w:tcPr>
                                <w:p>
                                  <w:pPr>
                                    <w:pStyle w:val="TableParagraph"/>
                                    <w:spacing w:line="145" w:lineRule="exact" w:before="99"/>
                                    <w:ind w:left="110"/>
                                    <w:rPr>
                                      <w:b/>
                                      <w:sz w:val="14"/>
                                    </w:rPr>
                                  </w:pPr>
                                  <w:r>
                                    <w:rPr>
                                      <w:b/>
                                      <w:sz w:val="14"/>
                                    </w:rPr>
                                    <w:t>RAZLIKA</w:t>
                                  </w:r>
                                  <w:r>
                                    <w:rPr>
                                      <w:b/>
                                      <w:spacing w:val="28"/>
                                      <w:sz w:val="14"/>
                                    </w:rPr>
                                    <w:t> </w:t>
                                  </w:r>
                                  <w:r>
                                    <w:rPr>
                                      <w:b/>
                                      <w:sz w:val="14"/>
                                    </w:rPr>
                                    <w:t>VIŠAK /</w:t>
                                  </w:r>
                                  <w:r>
                                    <w:rPr>
                                      <w:b/>
                                      <w:spacing w:val="-5"/>
                                      <w:sz w:val="14"/>
                                    </w:rPr>
                                    <w:t> </w:t>
                                  </w:r>
                                  <w:r>
                                    <w:rPr>
                                      <w:b/>
                                      <w:spacing w:val="-2"/>
                                      <w:sz w:val="14"/>
                                    </w:rPr>
                                    <w:t>MANJAK</w:t>
                                  </w:r>
                                </w:p>
                              </w:tc>
                              <w:tc>
                                <w:tcPr>
                                  <w:tcW w:w="1278" w:type="dxa"/>
                                  <w:shd w:val="clear" w:color="auto" w:fill="D9E0F1"/>
                                </w:tcPr>
                                <w:p>
                                  <w:pPr>
                                    <w:pStyle w:val="TableParagraph"/>
                                    <w:spacing w:line="145" w:lineRule="exact" w:before="99"/>
                                    <w:ind w:right="99"/>
                                    <w:jc w:val="right"/>
                                    <w:rPr>
                                      <w:b/>
                                      <w:sz w:val="14"/>
                                    </w:rPr>
                                  </w:pPr>
                                  <w:r>
                                    <w:rPr>
                                      <w:b/>
                                      <w:spacing w:val="-2"/>
                                      <w:sz w:val="14"/>
                                    </w:rPr>
                                    <w:t>246.053,67</w:t>
                                  </w:r>
                                </w:p>
                              </w:tc>
                              <w:tc>
                                <w:tcPr>
                                  <w:tcW w:w="1187" w:type="dxa"/>
                                  <w:shd w:val="clear" w:color="auto" w:fill="D9E0F1"/>
                                </w:tcPr>
                                <w:p>
                                  <w:pPr>
                                    <w:pStyle w:val="TableParagraph"/>
                                    <w:spacing w:line="145" w:lineRule="exact" w:before="99"/>
                                    <w:ind w:right="105"/>
                                    <w:jc w:val="right"/>
                                    <w:rPr>
                                      <w:b/>
                                      <w:sz w:val="14"/>
                                    </w:rPr>
                                  </w:pPr>
                                  <w:r>
                                    <w:rPr>
                                      <w:b/>
                                      <w:spacing w:val="-2"/>
                                      <w:sz w:val="14"/>
                                    </w:rPr>
                                    <w:t>228.760,00</w:t>
                                  </w:r>
                                </w:p>
                              </w:tc>
                              <w:tc>
                                <w:tcPr>
                                  <w:tcW w:w="1081" w:type="dxa"/>
                                  <w:shd w:val="clear" w:color="auto" w:fill="D9E0F1"/>
                                </w:tcPr>
                                <w:p>
                                  <w:pPr>
                                    <w:pStyle w:val="TableParagraph"/>
                                    <w:spacing w:line="145" w:lineRule="exact" w:before="99"/>
                                    <w:ind w:left="168"/>
                                    <w:jc w:val="center"/>
                                    <w:rPr>
                                      <w:b/>
                                      <w:sz w:val="14"/>
                                    </w:rPr>
                                  </w:pPr>
                                  <w:r>
                                    <w:rPr>
                                      <w:b/>
                                      <w:spacing w:val="-2"/>
                                      <w:sz w:val="14"/>
                                    </w:rPr>
                                    <w:t>228.760,00</w:t>
                                  </w:r>
                                </w:p>
                              </w:tc>
                              <w:tc>
                                <w:tcPr>
                                  <w:tcW w:w="1278" w:type="dxa"/>
                                  <w:shd w:val="clear" w:color="auto" w:fill="D9E0F1"/>
                                </w:tcPr>
                                <w:p>
                                  <w:pPr>
                                    <w:pStyle w:val="TableParagraph"/>
                                    <w:spacing w:line="145" w:lineRule="exact" w:before="99"/>
                                    <w:ind w:right="101"/>
                                    <w:jc w:val="right"/>
                                    <w:rPr>
                                      <w:b/>
                                      <w:sz w:val="14"/>
                                    </w:rPr>
                                  </w:pPr>
                                  <w:r>
                                    <w:rPr>
                                      <w:b/>
                                      <w:sz w:val="14"/>
                                    </w:rPr>
                                    <w:t>-</w:t>
                                  </w:r>
                                  <w:r>
                                    <w:rPr>
                                      <w:b/>
                                      <w:spacing w:val="-2"/>
                                      <w:sz w:val="14"/>
                                    </w:rPr>
                                    <w:t>322.018,86</w:t>
                                  </w:r>
                                </w:p>
                              </w:tc>
                              <w:tc>
                                <w:tcPr>
                                  <w:tcW w:w="850" w:type="dxa"/>
                                  <w:shd w:val="clear" w:color="auto" w:fill="D9E0F1"/>
                                </w:tcPr>
                                <w:p>
                                  <w:pPr>
                                    <w:pStyle w:val="TableParagraph"/>
                                    <w:spacing w:line="145" w:lineRule="exact" w:before="99"/>
                                    <w:ind w:left="90" w:right="50"/>
                                    <w:jc w:val="center"/>
                                    <w:rPr>
                                      <w:b/>
                                      <w:sz w:val="14"/>
                                    </w:rPr>
                                  </w:pPr>
                                  <w:r>
                                    <w:rPr>
                                      <w:b/>
                                      <w:sz w:val="14"/>
                                    </w:rPr>
                                    <w:t>-</w:t>
                                  </w:r>
                                  <w:r>
                                    <w:rPr>
                                      <w:b/>
                                      <w:spacing w:val="-2"/>
                                      <w:sz w:val="14"/>
                                    </w:rPr>
                                    <w:t>130,87%</w:t>
                                  </w:r>
                                </w:p>
                              </w:tc>
                              <w:tc>
                                <w:tcPr>
                                  <w:tcW w:w="850" w:type="dxa"/>
                                  <w:shd w:val="clear" w:color="auto" w:fill="D9E0F1"/>
                                </w:tcPr>
                                <w:p>
                                  <w:pPr>
                                    <w:pStyle w:val="TableParagraph"/>
                                    <w:spacing w:line="145" w:lineRule="exact" w:before="99"/>
                                    <w:ind w:right="98"/>
                                    <w:jc w:val="right"/>
                                    <w:rPr>
                                      <w:b/>
                                      <w:sz w:val="14"/>
                                    </w:rPr>
                                  </w:pPr>
                                  <w:r>
                                    <w:rPr>
                                      <w:b/>
                                      <w:sz w:val="14"/>
                                    </w:rPr>
                                    <w:t>-</w:t>
                                  </w:r>
                                  <w:r>
                                    <w:rPr>
                                      <w:b/>
                                      <w:spacing w:val="-2"/>
                                      <w:sz w:val="14"/>
                                    </w:rPr>
                                    <w:t>140,77%</w:t>
                                  </w:r>
                                </w:p>
                              </w:tc>
                            </w:tr>
                          </w:tbl>
                          <w:p>
                            <w:pPr>
                              <w:pStyle w:val="BodyText"/>
                            </w:pPr>
                          </w:p>
                        </w:txbxContent>
                      </wps:txbx>
                      <wps:bodyPr wrap="square" lIns="0" tIns="0" rIns="0" bIns="0" rtlCol="0">
                        <a:noAutofit/>
                      </wps:bodyPr>
                    </wps:wsp>
                  </a:graphicData>
                </a:graphic>
              </wp:anchor>
            </w:drawing>
          </mc:Choice>
          <mc:Fallback>
            <w:pict>
              <v:shape style="position:absolute;margin-left:67.823997pt;margin-top:16.128555pt;width:438.65pt;height:144.8pt;mso-position-horizontal-relative:page;mso-position-vertical-relative:paragraph;z-index:15728640" type="#_x0000_t202" id="docshape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3"/>
                        <w:gridCol w:w="1278"/>
                        <w:gridCol w:w="1187"/>
                        <w:gridCol w:w="1081"/>
                        <w:gridCol w:w="1278"/>
                        <w:gridCol w:w="850"/>
                        <w:gridCol w:w="850"/>
                      </w:tblGrid>
                      <w:tr>
                        <w:trPr>
                          <w:trHeight w:val="556" w:hRule="atLeast"/>
                        </w:trPr>
                        <w:tc>
                          <w:tcPr>
                            <w:tcW w:w="2123" w:type="dxa"/>
                            <w:shd w:val="clear" w:color="auto" w:fill="C0C0C0"/>
                          </w:tcPr>
                          <w:p>
                            <w:pPr>
                              <w:pStyle w:val="TableParagraph"/>
                              <w:spacing w:before="53"/>
                              <w:rPr>
                                <w:b/>
                                <w:sz w:val="14"/>
                              </w:rPr>
                            </w:pPr>
                          </w:p>
                          <w:p>
                            <w:pPr>
                              <w:pStyle w:val="TableParagraph"/>
                              <w:spacing w:line="160" w:lineRule="atLeast" w:before="1"/>
                              <w:ind w:left="854" w:right="293" w:hanging="543"/>
                              <w:rPr>
                                <w:b/>
                                <w:sz w:val="14"/>
                              </w:rPr>
                            </w:pPr>
                            <w:r>
                              <w:rPr>
                                <w:b/>
                                <w:sz w:val="14"/>
                              </w:rPr>
                              <w:t>BROJČANA</w:t>
                            </w:r>
                            <w:r>
                              <w:rPr>
                                <w:b/>
                                <w:spacing w:val="-10"/>
                                <w:sz w:val="14"/>
                              </w:rPr>
                              <w:t> </w:t>
                            </w:r>
                            <w:r>
                              <w:rPr>
                                <w:b/>
                                <w:sz w:val="14"/>
                              </w:rPr>
                              <w:t>OZNAKA</w:t>
                            </w:r>
                            <w:r>
                              <w:rPr>
                                <w:b/>
                                <w:spacing w:val="-10"/>
                                <w:sz w:val="14"/>
                              </w:rPr>
                              <w:t> </w:t>
                            </w:r>
                            <w:r>
                              <w:rPr>
                                <w:b/>
                                <w:sz w:val="14"/>
                              </w:rPr>
                              <w:t>I</w:t>
                            </w:r>
                            <w:r>
                              <w:rPr>
                                <w:b/>
                                <w:spacing w:val="40"/>
                                <w:sz w:val="14"/>
                              </w:rPr>
                              <w:t> </w:t>
                            </w:r>
                            <w:r>
                              <w:rPr>
                                <w:b/>
                                <w:spacing w:val="-2"/>
                                <w:sz w:val="14"/>
                              </w:rPr>
                              <w:t>NAZIV</w:t>
                            </w:r>
                          </w:p>
                        </w:tc>
                        <w:tc>
                          <w:tcPr>
                            <w:tcW w:w="1278" w:type="dxa"/>
                            <w:shd w:val="clear" w:color="auto" w:fill="C0C0C0"/>
                          </w:tcPr>
                          <w:p>
                            <w:pPr>
                              <w:pStyle w:val="TableParagraph"/>
                              <w:spacing w:line="235" w:lineRule="auto" w:before="73"/>
                              <w:ind w:left="13"/>
                              <w:jc w:val="center"/>
                              <w:rPr>
                                <w:b/>
                                <w:sz w:val="14"/>
                              </w:rPr>
                            </w:pPr>
                            <w:r>
                              <w:rPr>
                                <w:b/>
                                <w:spacing w:val="-2"/>
                                <w:sz w:val="14"/>
                              </w:rPr>
                              <w:t>OSTVARENJE/</w:t>
                            </w:r>
                            <w:r>
                              <w:rPr>
                                <w:b/>
                                <w:spacing w:val="40"/>
                                <w:sz w:val="14"/>
                              </w:rPr>
                              <w:t> </w:t>
                            </w:r>
                            <w:r>
                              <w:rPr>
                                <w:b/>
                                <w:spacing w:val="-2"/>
                                <w:sz w:val="14"/>
                              </w:rPr>
                              <w:t>IZVRŠENJE</w:t>
                            </w:r>
                          </w:p>
                          <w:p>
                            <w:pPr>
                              <w:pStyle w:val="TableParagraph"/>
                              <w:spacing w:line="145" w:lineRule="exact" w:before="3"/>
                              <w:ind w:left="13" w:right="5"/>
                              <w:jc w:val="center"/>
                              <w:rPr>
                                <w:b/>
                                <w:sz w:val="14"/>
                              </w:rPr>
                            </w:pPr>
                            <w:r>
                              <w:rPr>
                                <w:b/>
                                <w:spacing w:val="-2"/>
                                <w:sz w:val="14"/>
                              </w:rPr>
                              <w:t>1-6/2024.</w:t>
                            </w:r>
                          </w:p>
                        </w:tc>
                        <w:tc>
                          <w:tcPr>
                            <w:tcW w:w="1187" w:type="dxa"/>
                            <w:shd w:val="clear" w:color="auto" w:fill="C0C0C0"/>
                          </w:tcPr>
                          <w:p>
                            <w:pPr>
                              <w:pStyle w:val="TableParagraph"/>
                              <w:spacing w:before="53"/>
                              <w:rPr>
                                <w:b/>
                                <w:sz w:val="14"/>
                              </w:rPr>
                            </w:pPr>
                          </w:p>
                          <w:p>
                            <w:pPr>
                              <w:pStyle w:val="TableParagraph"/>
                              <w:spacing w:line="160" w:lineRule="atLeast" w:before="1"/>
                              <w:ind w:left="205" w:right="206" w:firstLine="100"/>
                              <w:rPr>
                                <w:b/>
                                <w:sz w:val="14"/>
                              </w:rPr>
                            </w:pPr>
                            <w:r>
                              <w:rPr>
                                <w:b/>
                                <w:spacing w:val="-2"/>
                                <w:sz w:val="14"/>
                              </w:rPr>
                              <w:t>IZVORNI</w:t>
                            </w:r>
                            <w:r>
                              <w:rPr>
                                <w:b/>
                                <w:spacing w:val="40"/>
                                <w:sz w:val="14"/>
                              </w:rPr>
                              <w:t> </w:t>
                            </w:r>
                            <w:r>
                              <w:rPr>
                                <w:b/>
                                <w:spacing w:val="-2"/>
                                <w:sz w:val="14"/>
                              </w:rPr>
                              <w:t>PLAN</w:t>
                            </w:r>
                            <w:r>
                              <w:rPr>
                                <w:b/>
                                <w:spacing w:val="-8"/>
                                <w:sz w:val="14"/>
                              </w:rPr>
                              <w:t> </w:t>
                            </w:r>
                            <w:r>
                              <w:rPr>
                                <w:b/>
                                <w:spacing w:val="-2"/>
                                <w:sz w:val="14"/>
                              </w:rPr>
                              <w:t>2025.</w:t>
                            </w:r>
                          </w:p>
                        </w:tc>
                        <w:tc>
                          <w:tcPr>
                            <w:tcW w:w="1081" w:type="dxa"/>
                            <w:shd w:val="clear" w:color="auto" w:fill="C0C0C0"/>
                          </w:tcPr>
                          <w:p>
                            <w:pPr>
                              <w:pStyle w:val="TableParagraph"/>
                              <w:spacing w:before="53"/>
                              <w:rPr>
                                <w:b/>
                                <w:sz w:val="14"/>
                              </w:rPr>
                            </w:pPr>
                          </w:p>
                          <w:p>
                            <w:pPr>
                              <w:pStyle w:val="TableParagraph"/>
                              <w:spacing w:line="160" w:lineRule="atLeast" w:before="1"/>
                              <w:ind w:left="156" w:firstLine="124"/>
                              <w:rPr>
                                <w:b/>
                                <w:sz w:val="14"/>
                              </w:rPr>
                            </w:pPr>
                            <w:r>
                              <w:rPr>
                                <w:b/>
                                <w:spacing w:val="-2"/>
                                <w:sz w:val="14"/>
                              </w:rPr>
                              <w:t>TEKUĆI</w:t>
                            </w:r>
                            <w:r>
                              <w:rPr>
                                <w:b/>
                                <w:spacing w:val="40"/>
                                <w:sz w:val="14"/>
                              </w:rPr>
                              <w:t> </w:t>
                            </w:r>
                            <w:r>
                              <w:rPr>
                                <w:b/>
                                <w:spacing w:val="-2"/>
                                <w:sz w:val="14"/>
                              </w:rPr>
                              <w:t>PLAN</w:t>
                            </w:r>
                            <w:r>
                              <w:rPr>
                                <w:b/>
                                <w:spacing w:val="-8"/>
                                <w:sz w:val="14"/>
                              </w:rPr>
                              <w:t> </w:t>
                            </w:r>
                            <w:r>
                              <w:rPr>
                                <w:b/>
                                <w:spacing w:val="-2"/>
                                <w:sz w:val="14"/>
                              </w:rPr>
                              <w:t>2025.</w:t>
                            </w:r>
                          </w:p>
                        </w:tc>
                        <w:tc>
                          <w:tcPr>
                            <w:tcW w:w="1278" w:type="dxa"/>
                            <w:shd w:val="clear" w:color="auto" w:fill="C0C0C0"/>
                          </w:tcPr>
                          <w:p>
                            <w:pPr>
                              <w:pStyle w:val="TableParagraph"/>
                              <w:spacing w:line="235" w:lineRule="auto" w:before="73"/>
                              <w:ind w:left="13" w:right="4"/>
                              <w:jc w:val="center"/>
                              <w:rPr>
                                <w:b/>
                                <w:sz w:val="14"/>
                              </w:rPr>
                            </w:pPr>
                            <w:r>
                              <w:rPr>
                                <w:b/>
                                <w:spacing w:val="-2"/>
                                <w:sz w:val="14"/>
                              </w:rPr>
                              <w:t>OSTVARENJE/</w:t>
                            </w:r>
                            <w:r>
                              <w:rPr>
                                <w:b/>
                                <w:spacing w:val="40"/>
                                <w:sz w:val="14"/>
                              </w:rPr>
                              <w:t> </w:t>
                            </w:r>
                            <w:r>
                              <w:rPr>
                                <w:b/>
                                <w:spacing w:val="-2"/>
                                <w:sz w:val="14"/>
                              </w:rPr>
                              <w:t>IZVRŠENJE</w:t>
                            </w:r>
                          </w:p>
                          <w:p>
                            <w:pPr>
                              <w:pStyle w:val="TableParagraph"/>
                              <w:spacing w:line="145" w:lineRule="exact" w:before="3"/>
                              <w:ind w:left="13" w:right="10"/>
                              <w:jc w:val="center"/>
                              <w:rPr>
                                <w:b/>
                                <w:sz w:val="14"/>
                              </w:rPr>
                            </w:pPr>
                            <w:r>
                              <w:rPr>
                                <w:b/>
                                <w:spacing w:val="-2"/>
                                <w:sz w:val="14"/>
                              </w:rPr>
                              <w:t>1-6/2025.</w:t>
                            </w:r>
                          </w:p>
                        </w:tc>
                        <w:tc>
                          <w:tcPr>
                            <w:tcW w:w="850" w:type="dxa"/>
                            <w:shd w:val="clear" w:color="auto" w:fill="C0C0C0"/>
                          </w:tcPr>
                          <w:p>
                            <w:pPr>
                              <w:pStyle w:val="TableParagraph"/>
                              <w:spacing w:before="53"/>
                              <w:rPr>
                                <w:b/>
                                <w:sz w:val="14"/>
                              </w:rPr>
                            </w:pPr>
                          </w:p>
                          <w:p>
                            <w:pPr>
                              <w:pStyle w:val="TableParagraph"/>
                              <w:spacing w:line="160" w:lineRule="atLeast" w:before="1"/>
                              <w:ind w:left="322" w:right="186" w:hanging="120"/>
                              <w:rPr>
                                <w:b/>
                                <w:sz w:val="14"/>
                              </w:rPr>
                            </w:pPr>
                            <w:r>
                              <w:rPr>
                                <w:b/>
                                <w:spacing w:val="-2"/>
                                <w:sz w:val="14"/>
                              </w:rPr>
                              <w:t>Indeks</w:t>
                            </w:r>
                            <w:r>
                              <w:rPr>
                                <w:b/>
                                <w:spacing w:val="40"/>
                                <w:sz w:val="14"/>
                              </w:rPr>
                              <w:t> </w:t>
                            </w:r>
                            <w:r>
                              <w:rPr>
                                <w:b/>
                                <w:spacing w:val="-4"/>
                                <w:sz w:val="14"/>
                              </w:rPr>
                              <w:t>4/1</w:t>
                            </w:r>
                          </w:p>
                        </w:tc>
                        <w:tc>
                          <w:tcPr>
                            <w:tcW w:w="850" w:type="dxa"/>
                            <w:shd w:val="clear" w:color="auto" w:fill="C0C0C0"/>
                          </w:tcPr>
                          <w:p>
                            <w:pPr>
                              <w:pStyle w:val="TableParagraph"/>
                              <w:spacing w:before="53"/>
                              <w:rPr>
                                <w:b/>
                                <w:sz w:val="14"/>
                              </w:rPr>
                            </w:pPr>
                          </w:p>
                          <w:p>
                            <w:pPr>
                              <w:pStyle w:val="TableParagraph"/>
                              <w:spacing w:line="160" w:lineRule="atLeast" w:before="1"/>
                              <w:ind w:left="322" w:right="186" w:hanging="120"/>
                              <w:rPr>
                                <w:b/>
                                <w:sz w:val="14"/>
                              </w:rPr>
                            </w:pPr>
                            <w:r>
                              <w:rPr>
                                <w:b/>
                                <w:spacing w:val="-2"/>
                                <w:sz w:val="14"/>
                              </w:rPr>
                              <w:t>Indeks</w:t>
                            </w:r>
                            <w:r>
                              <w:rPr>
                                <w:b/>
                                <w:spacing w:val="40"/>
                                <w:sz w:val="14"/>
                              </w:rPr>
                              <w:t> </w:t>
                            </w:r>
                            <w:r>
                              <w:rPr>
                                <w:b/>
                                <w:spacing w:val="-4"/>
                                <w:sz w:val="14"/>
                              </w:rPr>
                              <w:t>4/3</w:t>
                            </w:r>
                          </w:p>
                        </w:tc>
                      </w:tr>
                      <w:tr>
                        <w:trPr>
                          <w:trHeight w:val="263" w:hRule="atLeast"/>
                        </w:trPr>
                        <w:tc>
                          <w:tcPr>
                            <w:tcW w:w="2123" w:type="dxa"/>
                            <w:shd w:val="clear" w:color="auto" w:fill="808080"/>
                          </w:tcPr>
                          <w:p>
                            <w:pPr>
                              <w:pStyle w:val="TableParagraph"/>
                              <w:rPr>
                                <w:rFonts w:ascii="Times New Roman"/>
                                <w:sz w:val="16"/>
                              </w:rPr>
                            </w:pPr>
                          </w:p>
                        </w:tc>
                        <w:tc>
                          <w:tcPr>
                            <w:tcW w:w="1278" w:type="dxa"/>
                            <w:shd w:val="clear" w:color="auto" w:fill="808080"/>
                          </w:tcPr>
                          <w:p>
                            <w:pPr>
                              <w:pStyle w:val="TableParagraph"/>
                              <w:spacing w:line="145" w:lineRule="exact" w:before="99"/>
                              <w:ind w:left="13" w:right="5"/>
                              <w:jc w:val="center"/>
                              <w:rPr>
                                <w:b/>
                                <w:sz w:val="14"/>
                              </w:rPr>
                            </w:pPr>
                            <w:r>
                              <w:rPr>
                                <w:b/>
                                <w:color w:val="FFFFFF"/>
                                <w:spacing w:val="-10"/>
                                <w:sz w:val="14"/>
                              </w:rPr>
                              <w:t>1</w:t>
                            </w:r>
                          </w:p>
                        </w:tc>
                        <w:tc>
                          <w:tcPr>
                            <w:tcW w:w="1187" w:type="dxa"/>
                            <w:shd w:val="clear" w:color="auto" w:fill="808080"/>
                          </w:tcPr>
                          <w:p>
                            <w:pPr>
                              <w:pStyle w:val="TableParagraph"/>
                              <w:spacing w:line="145" w:lineRule="exact" w:before="99"/>
                              <w:ind w:left="1"/>
                              <w:jc w:val="center"/>
                              <w:rPr>
                                <w:b/>
                                <w:sz w:val="14"/>
                              </w:rPr>
                            </w:pPr>
                            <w:r>
                              <w:rPr>
                                <w:b/>
                                <w:color w:val="FFFFFF"/>
                                <w:spacing w:val="-10"/>
                                <w:sz w:val="14"/>
                              </w:rPr>
                              <w:t>2</w:t>
                            </w:r>
                          </w:p>
                        </w:tc>
                        <w:tc>
                          <w:tcPr>
                            <w:tcW w:w="1081" w:type="dxa"/>
                            <w:shd w:val="clear" w:color="auto" w:fill="808080"/>
                          </w:tcPr>
                          <w:p>
                            <w:pPr>
                              <w:pStyle w:val="TableParagraph"/>
                              <w:spacing w:line="145" w:lineRule="exact" w:before="99"/>
                              <w:ind w:left="53" w:right="44"/>
                              <w:jc w:val="center"/>
                              <w:rPr>
                                <w:b/>
                                <w:sz w:val="14"/>
                              </w:rPr>
                            </w:pPr>
                            <w:r>
                              <w:rPr>
                                <w:b/>
                                <w:color w:val="FFFFFF"/>
                                <w:spacing w:val="-10"/>
                                <w:sz w:val="14"/>
                              </w:rPr>
                              <w:t>3</w:t>
                            </w:r>
                          </w:p>
                        </w:tc>
                        <w:tc>
                          <w:tcPr>
                            <w:tcW w:w="1278" w:type="dxa"/>
                            <w:shd w:val="clear" w:color="auto" w:fill="808080"/>
                          </w:tcPr>
                          <w:p>
                            <w:pPr>
                              <w:pStyle w:val="TableParagraph"/>
                              <w:spacing w:line="145" w:lineRule="exact" w:before="99"/>
                              <w:ind w:left="13" w:right="10"/>
                              <w:jc w:val="center"/>
                              <w:rPr>
                                <w:b/>
                                <w:sz w:val="14"/>
                              </w:rPr>
                            </w:pPr>
                            <w:r>
                              <w:rPr>
                                <w:b/>
                                <w:color w:val="FFFFFF"/>
                                <w:spacing w:val="-10"/>
                                <w:sz w:val="14"/>
                              </w:rPr>
                              <w:t>4</w:t>
                            </w:r>
                          </w:p>
                        </w:tc>
                        <w:tc>
                          <w:tcPr>
                            <w:tcW w:w="850" w:type="dxa"/>
                            <w:shd w:val="clear" w:color="auto" w:fill="808080"/>
                          </w:tcPr>
                          <w:p>
                            <w:pPr>
                              <w:pStyle w:val="TableParagraph"/>
                              <w:spacing w:line="145" w:lineRule="exact" w:before="99"/>
                              <w:ind w:left="90" w:right="82"/>
                              <w:jc w:val="center"/>
                              <w:rPr>
                                <w:b/>
                                <w:sz w:val="14"/>
                              </w:rPr>
                            </w:pPr>
                            <w:r>
                              <w:rPr>
                                <w:b/>
                                <w:color w:val="FFFFFF"/>
                                <w:spacing w:val="-10"/>
                                <w:sz w:val="14"/>
                              </w:rPr>
                              <w:t>5</w:t>
                            </w:r>
                          </w:p>
                        </w:tc>
                        <w:tc>
                          <w:tcPr>
                            <w:tcW w:w="850" w:type="dxa"/>
                            <w:shd w:val="clear" w:color="auto" w:fill="808080"/>
                          </w:tcPr>
                          <w:p>
                            <w:pPr>
                              <w:pStyle w:val="TableParagraph"/>
                              <w:spacing w:line="145" w:lineRule="exact" w:before="99"/>
                              <w:ind w:left="90" w:right="82"/>
                              <w:jc w:val="center"/>
                              <w:rPr>
                                <w:b/>
                                <w:sz w:val="14"/>
                              </w:rPr>
                            </w:pPr>
                            <w:r>
                              <w:rPr>
                                <w:b/>
                                <w:color w:val="FFFFFF"/>
                                <w:spacing w:val="-10"/>
                                <w:sz w:val="14"/>
                              </w:rPr>
                              <w:t>6</w:t>
                            </w:r>
                          </w:p>
                        </w:tc>
                      </w:tr>
                      <w:tr>
                        <w:trPr>
                          <w:trHeight w:val="263" w:hRule="atLeast"/>
                        </w:trPr>
                        <w:tc>
                          <w:tcPr>
                            <w:tcW w:w="2123" w:type="dxa"/>
                            <w:shd w:val="clear" w:color="auto" w:fill="D9E0F1"/>
                          </w:tcPr>
                          <w:p>
                            <w:pPr>
                              <w:pStyle w:val="TableParagraph"/>
                              <w:spacing w:line="145" w:lineRule="exact" w:before="99"/>
                              <w:ind w:left="110"/>
                              <w:rPr>
                                <w:b/>
                                <w:sz w:val="14"/>
                              </w:rPr>
                            </w:pPr>
                            <w:r>
                              <w:rPr>
                                <w:b/>
                                <w:sz w:val="14"/>
                              </w:rPr>
                              <w:t>PRIHODI</w:t>
                            </w:r>
                            <w:r>
                              <w:rPr>
                                <w:b/>
                                <w:spacing w:val="-7"/>
                                <w:sz w:val="14"/>
                              </w:rPr>
                              <w:t> </w:t>
                            </w:r>
                            <w:r>
                              <w:rPr>
                                <w:b/>
                                <w:spacing w:val="-2"/>
                                <w:sz w:val="14"/>
                              </w:rPr>
                              <w:t>UKUPNO</w:t>
                            </w:r>
                          </w:p>
                        </w:tc>
                        <w:tc>
                          <w:tcPr>
                            <w:tcW w:w="1278" w:type="dxa"/>
                            <w:shd w:val="clear" w:color="auto" w:fill="D9E0F1"/>
                          </w:tcPr>
                          <w:p>
                            <w:pPr>
                              <w:pStyle w:val="TableParagraph"/>
                              <w:spacing w:line="145" w:lineRule="exact" w:before="99"/>
                              <w:ind w:right="99"/>
                              <w:jc w:val="right"/>
                              <w:rPr>
                                <w:b/>
                                <w:sz w:val="14"/>
                              </w:rPr>
                            </w:pPr>
                            <w:r>
                              <w:rPr>
                                <w:b/>
                                <w:spacing w:val="-2"/>
                                <w:sz w:val="14"/>
                              </w:rPr>
                              <w:t>1.687.956,24</w:t>
                            </w:r>
                          </w:p>
                        </w:tc>
                        <w:tc>
                          <w:tcPr>
                            <w:tcW w:w="1187" w:type="dxa"/>
                            <w:shd w:val="clear" w:color="auto" w:fill="D9E0F1"/>
                          </w:tcPr>
                          <w:p>
                            <w:pPr>
                              <w:pStyle w:val="TableParagraph"/>
                              <w:spacing w:line="145" w:lineRule="exact" w:before="99"/>
                              <w:ind w:right="105"/>
                              <w:jc w:val="right"/>
                              <w:rPr>
                                <w:b/>
                                <w:sz w:val="14"/>
                              </w:rPr>
                            </w:pPr>
                            <w:r>
                              <w:rPr>
                                <w:b/>
                                <w:spacing w:val="-2"/>
                                <w:sz w:val="14"/>
                              </w:rPr>
                              <w:t>8.104.590,00</w:t>
                            </w:r>
                          </w:p>
                        </w:tc>
                        <w:tc>
                          <w:tcPr>
                            <w:tcW w:w="1081" w:type="dxa"/>
                            <w:shd w:val="clear" w:color="auto" w:fill="D9E0F1"/>
                          </w:tcPr>
                          <w:p>
                            <w:pPr>
                              <w:pStyle w:val="TableParagraph"/>
                              <w:spacing w:line="145" w:lineRule="exact" w:before="99"/>
                              <w:ind w:left="53"/>
                              <w:jc w:val="center"/>
                              <w:rPr>
                                <w:b/>
                                <w:sz w:val="14"/>
                              </w:rPr>
                            </w:pPr>
                            <w:r>
                              <w:rPr>
                                <w:b/>
                                <w:spacing w:val="-2"/>
                                <w:sz w:val="14"/>
                              </w:rPr>
                              <w:t>8.104.590,00</w:t>
                            </w:r>
                          </w:p>
                        </w:tc>
                        <w:tc>
                          <w:tcPr>
                            <w:tcW w:w="1278" w:type="dxa"/>
                            <w:shd w:val="clear" w:color="auto" w:fill="D9E0F1"/>
                          </w:tcPr>
                          <w:p>
                            <w:pPr>
                              <w:pStyle w:val="TableParagraph"/>
                              <w:spacing w:line="145" w:lineRule="exact" w:before="99"/>
                              <w:ind w:right="101"/>
                              <w:jc w:val="right"/>
                              <w:rPr>
                                <w:b/>
                                <w:sz w:val="14"/>
                              </w:rPr>
                            </w:pPr>
                            <w:r>
                              <w:rPr>
                                <w:b/>
                                <w:spacing w:val="-2"/>
                                <w:sz w:val="14"/>
                              </w:rPr>
                              <w:t>2.042.170,48</w:t>
                            </w:r>
                          </w:p>
                        </w:tc>
                        <w:tc>
                          <w:tcPr>
                            <w:tcW w:w="850" w:type="dxa"/>
                            <w:shd w:val="clear" w:color="auto" w:fill="D9E0F1"/>
                          </w:tcPr>
                          <w:p>
                            <w:pPr>
                              <w:pStyle w:val="TableParagraph"/>
                              <w:spacing w:line="145" w:lineRule="exact" w:before="99"/>
                              <w:ind w:left="90" w:right="2"/>
                              <w:jc w:val="center"/>
                              <w:rPr>
                                <w:b/>
                                <w:sz w:val="14"/>
                              </w:rPr>
                            </w:pPr>
                            <w:r>
                              <w:rPr>
                                <w:b/>
                                <w:spacing w:val="-2"/>
                                <w:sz w:val="14"/>
                              </w:rPr>
                              <w:t>120,98%</w:t>
                            </w:r>
                          </w:p>
                        </w:tc>
                        <w:tc>
                          <w:tcPr>
                            <w:tcW w:w="850" w:type="dxa"/>
                            <w:shd w:val="clear" w:color="auto" w:fill="D9E0F1"/>
                          </w:tcPr>
                          <w:p>
                            <w:pPr>
                              <w:pStyle w:val="TableParagraph"/>
                              <w:spacing w:line="145" w:lineRule="exact" w:before="99"/>
                              <w:ind w:right="98"/>
                              <w:jc w:val="right"/>
                              <w:rPr>
                                <w:b/>
                                <w:sz w:val="14"/>
                              </w:rPr>
                            </w:pPr>
                            <w:r>
                              <w:rPr>
                                <w:b/>
                                <w:spacing w:val="-2"/>
                                <w:sz w:val="14"/>
                              </w:rPr>
                              <w:t>25,20%</w:t>
                            </w:r>
                          </w:p>
                        </w:tc>
                      </w:tr>
                      <w:tr>
                        <w:trPr>
                          <w:trHeight w:val="263" w:hRule="atLeast"/>
                        </w:trPr>
                        <w:tc>
                          <w:tcPr>
                            <w:tcW w:w="2123" w:type="dxa"/>
                          </w:tcPr>
                          <w:p>
                            <w:pPr>
                              <w:pStyle w:val="TableParagraph"/>
                              <w:spacing w:line="145" w:lineRule="exact" w:before="99"/>
                              <w:ind w:left="110"/>
                              <w:rPr>
                                <w:b/>
                                <w:sz w:val="14"/>
                              </w:rPr>
                            </w:pPr>
                            <w:r>
                              <w:rPr>
                                <w:b/>
                                <w:sz w:val="14"/>
                              </w:rPr>
                              <w:t>6</w:t>
                            </w:r>
                            <w:r>
                              <w:rPr>
                                <w:b/>
                                <w:spacing w:val="-5"/>
                                <w:sz w:val="14"/>
                              </w:rPr>
                              <w:t> </w:t>
                            </w:r>
                            <w:r>
                              <w:rPr>
                                <w:b/>
                                <w:sz w:val="14"/>
                              </w:rPr>
                              <w:t>Prihodi</w:t>
                            </w:r>
                            <w:r>
                              <w:rPr>
                                <w:b/>
                                <w:spacing w:val="-5"/>
                                <w:sz w:val="14"/>
                              </w:rPr>
                              <w:t> </w:t>
                            </w:r>
                            <w:r>
                              <w:rPr>
                                <w:b/>
                                <w:spacing w:val="-2"/>
                                <w:sz w:val="14"/>
                              </w:rPr>
                              <w:t>poslovanja</w:t>
                            </w:r>
                          </w:p>
                        </w:tc>
                        <w:tc>
                          <w:tcPr>
                            <w:tcW w:w="1278" w:type="dxa"/>
                          </w:tcPr>
                          <w:p>
                            <w:pPr>
                              <w:pStyle w:val="TableParagraph"/>
                              <w:spacing w:line="145" w:lineRule="exact" w:before="99"/>
                              <w:ind w:right="99"/>
                              <w:jc w:val="right"/>
                              <w:rPr>
                                <w:b/>
                                <w:sz w:val="14"/>
                              </w:rPr>
                            </w:pPr>
                            <w:r>
                              <w:rPr>
                                <w:b/>
                                <w:spacing w:val="-2"/>
                                <w:sz w:val="14"/>
                              </w:rPr>
                              <w:t>1.623.749,76</w:t>
                            </w:r>
                          </w:p>
                        </w:tc>
                        <w:tc>
                          <w:tcPr>
                            <w:tcW w:w="1187" w:type="dxa"/>
                          </w:tcPr>
                          <w:p>
                            <w:pPr>
                              <w:pStyle w:val="TableParagraph"/>
                              <w:spacing w:line="145" w:lineRule="exact" w:before="99"/>
                              <w:ind w:right="105"/>
                              <w:jc w:val="right"/>
                              <w:rPr>
                                <w:b/>
                                <w:sz w:val="14"/>
                              </w:rPr>
                            </w:pPr>
                            <w:r>
                              <w:rPr>
                                <w:b/>
                                <w:spacing w:val="-2"/>
                                <w:sz w:val="14"/>
                              </w:rPr>
                              <w:t>7.276.346,00</w:t>
                            </w:r>
                          </w:p>
                        </w:tc>
                        <w:tc>
                          <w:tcPr>
                            <w:tcW w:w="1081" w:type="dxa"/>
                          </w:tcPr>
                          <w:p>
                            <w:pPr>
                              <w:pStyle w:val="TableParagraph"/>
                              <w:spacing w:line="145" w:lineRule="exact" w:before="99"/>
                              <w:ind w:left="53"/>
                              <w:jc w:val="center"/>
                              <w:rPr>
                                <w:b/>
                                <w:sz w:val="14"/>
                              </w:rPr>
                            </w:pPr>
                            <w:r>
                              <w:rPr>
                                <w:b/>
                                <w:spacing w:val="-2"/>
                                <w:sz w:val="14"/>
                              </w:rPr>
                              <w:t>7.276.346,00</w:t>
                            </w:r>
                          </w:p>
                        </w:tc>
                        <w:tc>
                          <w:tcPr>
                            <w:tcW w:w="1278" w:type="dxa"/>
                          </w:tcPr>
                          <w:p>
                            <w:pPr>
                              <w:pStyle w:val="TableParagraph"/>
                              <w:spacing w:line="145" w:lineRule="exact" w:before="99"/>
                              <w:ind w:right="101"/>
                              <w:jc w:val="right"/>
                              <w:rPr>
                                <w:b/>
                                <w:sz w:val="14"/>
                              </w:rPr>
                            </w:pPr>
                            <w:r>
                              <w:rPr>
                                <w:b/>
                                <w:spacing w:val="-2"/>
                                <w:sz w:val="14"/>
                              </w:rPr>
                              <w:t>1.923.116,03</w:t>
                            </w:r>
                          </w:p>
                        </w:tc>
                        <w:tc>
                          <w:tcPr>
                            <w:tcW w:w="850" w:type="dxa"/>
                          </w:tcPr>
                          <w:p>
                            <w:pPr>
                              <w:pStyle w:val="TableParagraph"/>
                              <w:spacing w:line="145" w:lineRule="exact" w:before="99"/>
                              <w:ind w:left="90" w:right="2"/>
                              <w:jc w:val="center"/>
                              <w:rPr>
                                <w:b/>
                                <w:sz w:val="14"/>
                              </w:rPr>
                            </w:pPr>
                            <w:r>
                              <w:rPr>
                                <w:b/>
                                <w:spacing w:val="-2"/>
                                <w:sz w:val="14"/>
                              </w:rPr>
                              <w:t>118,44%</w:t>
                            </w:r>
                          </w:p>
                        </w:tc>
                        <w:tc>
                          <w:tcPr>
                            <w:tcW w:w="850" w:type="dxa"/>
                          </w:tcPr>
                          <w:p>
                            <w:pPr>
                              <w:pStyle w:val="TableParagraph"/>
                              <w:spacing w:line="145" w:lineRule="exact" w:before="99"/>
                              <w:ind w:right="98"/>
                              <w:jc w:val="right"/>
                              <w:rPr>
                                <w:b/>
                                <w:sz w:val="14"/>
                              </w:rPr>
                            </w:pPr>
                            <w:r>
                              <w:rPr>
                                <w:b/>
                                <w:spacing w:val="-2"/>
                                <w:sz w:val="14"/>
                              </w:rPr>
                              <w:t>26,43%</w:t>
                            </w:r>
                          </w:p>
                        </w:tc>
                      </w:tr>
                      <w:tr>
                        <w:trPr>
                          <w:trHeight w:val="335" w:hRule="atLeast"/>
                        </w:trPr>
                        <w:tc>
                          <w:tcPr>
                            <w:tcW w:w="2123" w:type="dxa"/>
                          </w:tcPr>
                          <w:p>
                            <w:pPr>
                              <w:pStyle w:val="TableParagraph"/>
                              <w:spacing w:line="158" w:lineRule="exact"/>
                              <w:ind w:left="110" w:right="538"/>
                              <w:rPr>
                                <w:b/>
                                <w:sz w:val="14"/>
                              </w:rPr>
                            </w:pPr>
                            <w:r>
                              <w:rPr>
                                <w:b/>
                                <w:sz w:val="14"/>
                              </w:rPr>
                              <w:t>7 Prihodi od prodaje</w:t>
                            </w:r>
                            <w:r>
                              <w:rPr>
                                <w:b/>
                                <w:spacing w:val="40"/>
                                <w:sz w:val="14"/>
                              </w:rPr>
                              <w:t> </w:t>
                            </w:r>
                            <w:r>
                              <w:rPr>
                                <w:b/>
                                <w:sz w:val="14"/>
                              </w:rPr>
                              <w:t>nefinancijske</w:t>
                            </w:r>
                            <w:r>
                              <w:rPr>
                                <w:b/>
                                <w:spacing w:val="-10"/>
                                <w:sz w:val="14"/>
                              </w:rPr>
                              <w:t> </w:t>
                            </w:r>
                            <w:r>
                              <w:rPr>
                                <w:b/>
                                <w:sz w:val="14"/>
                              </w:rPr>
                              <w:t>imovine</w:t>
                            </w:r>
                          </w:p>
                        </w:tc>
                        <w:tc>
                          <w:tcPr>
                            <w:tcW w:w="1278" w:type="dxa"/>
                          </w:tcPr>
                          <w:p>
                            <w:pPr>
                              <w:pStyle w:val="TableParagraph"/>
                              <w:spacing w:before="9"/>
                              <w:rPr>
                                <w:b/>
                                <w:sz w:val="14"/>
                              </w:rPr>
                            </w:pPr>
                          </w:p>
                          <w:p>
                            <w:pPr>
                              <w:pStyle w:val="TableParagraph"/>
                              <w:spacing w:line="145" w:lineRule="exact" w:before="1"/>
                              <w:ind w:right="99"/>
                              <w:jc w:val="right"/>
                              <w:rPr>
                                <w:b/>
                                <w:sz w:val="14"/>
                              </w:rPr>
                            </w:pPr>
                            <w:r>
                              <w:rPr>
                                <w:b/>
                                <w:spacing w:val="-2"/>
                                <w:sz w:val="14"/>
                              </w:rPr>
                              <w:t>64.206,48</w:t>
                            </w:r>
                          </w:p>
                        </w:tc>
                        <w:tc>
                          <w:tcPr>
                            <w:tcW w:w="1187" w:type="dxa"/>
                          </w:tcPr>
                          <w:p>
                            <w:pPr>
                              <w:pStyle w:val="TableParagraph"/>
                              <w:spacing w:before="9"/>
                              <w:rPr>
                                <w:b/>
                                <w:sz w:val="14"/>
                              </w:rPr>
                            </w:pPr>
                          </w:p>
                          <w:p>
                            <w:pPr>
                              <w:pStyle w:val="TableParagraph"/>
                              <w:spacing w:line="145" w:lineRule="exact" w:before="1"/>
                              <w:ind w:right="105"/>
                              <w:jc w:val="right"/>
                              <w:rPr>
                                <w:b/>
                                <w:sz w:val="14"/>
                              </w:rPr>
                            </w:pPr>
                            <w:r>
                              <w:rPr>
                                <w:b/>
                                <w:spacing w:val="-2"/>
                                <w:sz w:val="14"/>
                              </w:rPr>
                              <w:t>828.244,00</w:t>
                            </w:r>
                          </w:p>
                        </w:tc>
                        <w:tc>
                          <w:tcPr>
                            <w:tcW w:w="1081" w:type="dxa"/>
                          </w:tcPr>
                          <w:p>
                            <w:pPr>
                              <w:pStyle w:val="TableParagraph"/>
                              <w:spacing w:before="9"/>
                              <w:rPr>
                                <w:b/>
                                <w:sz w:val="14"/>
                              </w:rPr>
                            </w:pPr>
                          </w:p>
                          <w:p>
                            <w:pPr>
                              <w:pStyle w:val="TableParagraph"/>
                              <w:spacing w:line="145" w:lineRule="exact" w:before="1"/>
                              <w:ind w:left="168"/>
                              <w:jc w:val="center"/>
                              <w:rPr>
                                <w:b/>
                                <w:sz w:val="14"/>
                              </w:rPr>
                            </w:pPr>
                            <w:r>
                              <w:rPr>
                                <w:b/>
                                <w:spacing w:val="-2"/>
                                <w:sz w:val="14"/>
                              </w:rPr>
                              <w:t>828.244,00</w:t>
                            </w:r>
                          </w:p>
                        </w:tc>
                        <w:tc>
                          <w:tcPr>
                            <w:tcW w:w="1278" w:type="dxa"/>
                          </w:tcPr>
                          <w:p>
                            <w:pPr>
                              <w:pStyle w:val="TableParagraph"/>
                              <w:spacing w:before="9"/>
                              <w:rPr>
                                <w:b/>
                                <w:sz w:val="14"/>
                              </w:rPr>
                            </w:pPr>
                          </w:p>
                          <w:p>
                            <w:pPr>
                              <w:pStyle w:val="TableParagraph"/>
                              <w:spacing w:line="145" w:lineRule="exact" w:before="1"/>
                              <w:ind w:right="101"/>
                              <w:jc w:val="right"/>
                              <w:rPr>
                                <w:b/>
                                <w:sz w:val="14"/>
                              </w:rPr>
                            </w:pPr>
                            <w:r>
                              <w:rPr>
                                <w:b/>
                                <w:spacing w:val="-2"/>
                                <w:sz w:val="14"/>
                              </w:rPr>
                              <w:t>119.054,45</w:t>
                            </w:r>
                          </w:p>
                        </w:tc>
                        <w:tc>
                          <w:tcPr>
                            <w:tcW w:w="850" w:type="dxa"/>
                          </w:tcPr>
                          <w:p>
                            <w:pPr>
                              <w:pStyle w:val="TableParagraph"/>
                              <w:spacing w:before="9"/>
                              <w:rPr>
                                <w:b/>
                                <w:sz w:val="14"/>
                              </w:rPr>
                            </w:pPr>
                          </w:p>
                          <w:p>
                            <w:pPr>
                              <w:pStyle w:val="TableParagraph"/>
                              <w:spacing w:line="145" w:lineRule="exact" w:before="1"/>
                              <w:ind w:left="90" w:right="2"/>
                              <w:jc w:val="center"/>
                              <w:rPr>
                                <w:b/>
                                <w:sz w:val="14"/>
                              </w:rPr>
                            </w:pPr>
                            <w:r>
                              <w:rPr>
                                <w:b/>
                                <w:spacing w:val="-2"/>
                                <w:sz w:val="14"/>
                              </w:rPr>
                              <w:t>185,42%</w:t>
                            </w:r>
                          </w:p>
                        </w:tc>
                        <w:tc>
                          <w:tcPr>
                            <w:tcW w:w="850" w:type="dxa"/>
                          </w:tcPr>
                          <w:p>
                            <w:pPr>
                              <w:pStyle w:val="TableParagraph"/>
                              <w:spacing w:before="9"/>
                              <w:rPr>
                                <w:b/>
                                <w:sz w:val="14"/>
                              </w:rPr>
                            </w:pPr>
                          </w:p>
                          <w:p>
                            <w:pPr>
                              <w:pStyle w:val="TableParagraph"/>
                              <w:spacing w:line="145" w:lineRule="exact" w:before="1"/>
                              <w:ind w:right="98"/>
                              <w:jc w:val="right"/>
                              <w:rPr>
                                <w:b/>
                                <w:sz w:val="14"/>
                              </w:rPr>
                            </w:pPr>
                            <w:r>
                              <w:rPr>
                                <w:b/>
                                <w:spacing w:val="-2"/>
                                <w:sz w:val="14"/>
                              </w:rPr>
                              <w:t>14,37%</w:t>
                            </w:r>
                          </w:p>
                        </w:tc>
                      </w:tr>
                      <w:tr>
                        <w:trPr>
                          <w:trHeight w:val="264" w:hRule="atLeast"/>
                        </w:trPr>
                        <w:tc>
                          <w:tcPr>
                            <w:tcW w:w="2123" w:type="dxa"/>
                            <w:shd w:val="clear" w:color="auto" w:fill="D9E0F1"/>
                          </w:tcPr>
                          <w:p>
                            <w:pPr>
                              <w:pStyle w:val="TableParagraph"/>
                              <w:spacing w:line="145" w:lineRule="exact" w:before="99"/>
                              <w:ind w:left="110"/>
                              <w:rPr>
                                <w:b/>
                                <w:sz w:val="14"/>
                              </w:rPr>
                            </w:pPr>
                            <w:r>
                              <w:rPr>
                                <w:b/>
                                <w:sz w:val="14"/>
                              </w:rPr>
                              <w:t>RASHODI</w:t>
                            </w:r>
                            <w:r>
                              <w:rPr>
                                <w:b/>
                                <w:spacing w:val="-8"/>
                                <w:sz w:val="14"/>
                              </w:rPr>
                              <w:t> </w:t>
                            </w:r>
                            <w:r>
                              <w:rPr>
                                <w:b/>
                                <w:spacing w:val="-2"/>
                                <w:sz w:val="14"/>
                              </w:rPr>
                              <w:t>UKUPNO</w:t>
                            </w:r>
                          </w:p>
                        </w:tc>
                        <w:tc>
                          <w:tcPr>
                            <w:tcW w:w="1278" w:type="dxa"/>
                            <w:shd w:val="clear" w:color="auto" w:fill="D9E0F1"/>
                          </w:tcPr>
                          <w:p>
                            <w:pPr>
                              <w:pStyle w:val="TableParagraph"/>
                              <w:spacing w:line="145" w:lineRule="exact" w:before="99"/>
                              <w:ind w:right="99"/>
                              <w:jc w:val="right"/>
                              <w:rPr>
                                <w:b/>
                                <w:sz w:val="14"/>
                              </w:rPr>
                            </w:pPr>
                            <w:r>
                              <w:rPr>
                                <w:b/>
                                <w:spacing w:val="-2"/>
                                <w:sz w:val="14"/>
                              </w:rPr>
                              <w:t>1.441.902,57</w:t>
                            </w:r>
                          </w:p>
                        </w:tc>
                        <w:tc>
                          <w:tcPr>
                            <w:tcW w:w="1187" w:type="dxa"/>
                            <w:shd w:val="clear" w:color="auto" w:fill="D9E0F1"/>
                          </w:tcPr>
                          <w:p>
                            <w:pPr>
                              <w:pStyle w:val="TableParagraph"/>
                              <w:spacing w:line="145" w:lineRule="exact" w:before="99"/>
                              <w:ind w:right="105"/>
                              <w:jc w:val="right"/>
                              <w:rPr>
                                <w:b/>
                                <w:sz w:val="14"/>
                              </w:rPr>
                            </w:pPr>
                            <w:r>
                              <w:rPr>
                                <w:b/>
                                <w:spacing w:val="-2"/>
                                <w:sz w:val="14"/>
                              </w:rPr>
                              <w:t>7.875.830,00</w:t>
                            </w:r>
                          </w:p>
                        </w:tc>
                        <w:tc>
                          <w:tcPr>
                            <w:tcW w:w="1081" w:type="dxa"/>
                            <w:shd w:val="clear" w:color="auto" w:fill="D9E0F1"/>
                          </w:tcPr>
                          <w:p>
                            <w:pPr>
                              <w:pStyle w:val="TableParagraph"/>
                              <w:spacing w:line="145" w:lineRule="exact" w:before="99"/>
                              <w:ind w:left="53"/>
                              <w:jc w:val="center"/>
                              <w:rPr>
                                <w:b/>
                                <w:sz w:val="14"/>
                              </w:rPr>
                            </w:pPr>
                            <w:r>
                              <w:rPr>
                                <w:b/>
                                <w:spacing w:val="-2"/>
                                <w:sz w:val="14"/>
                              </w:rPr>
                              <w:t>7.875.830,00</w:t>
                            </w:r>
                          </w:p>
                        </w:tc>
                        <w:tc>
                          <w:tcPr>
                            <w:tcW w:w="1278" w:type="dxa"/>
                            <w:shd w:val="clear" w:color="auto" w:fill="D9E0F1"/>
                          </w:tcPr>
                          <w:p>
                            <w:pPr>
                              <w:pStyle w:val="TableParagraph"/>
                              <w:spacing w:line="145" w:lineRule="exact" w:before="99"/>
                              <w:ind w:right="101"/>
                              <w:jc w:val="right"/>
                              <w:rPr>
                                <w:b/>
                                <w:sz w:val="14"/>
                              </w:rPr>
                            </w:pPr>
                            <w:r>
                              <w:rPr>
                                <w:b/>
                                <w:spacing w:val="-2"/>
                                <w:sz w:val="14"/>
                              </w:rPr>
                              <w:t>2.364.189,34</w:t>
                            </w:r>
                          </w:p>
                        </w:tc>
                        <w:tc>
                          <w:tcPr>
                            <w:tcW w:w="850" w:type="dxa"/>
                            <w:shd w:val="clear" w:color="auto" w:fill="D9E0F1"/>
                          </w:tcPr>
                          <w:p>
                            <w:pPr>
                              <w:pStyle w:val="TableParagraph"/>
                              <w:spacing w:line="145" w:lineRule="exact" w:before="99"/>
                              <w:ind w:left="90" w:right="2"/>
                              <w:jc w:val="center"/>
                              <w:rPr>
                                <w:b/>
                                <w:sz w:val="14"/>
                              </w:rPr>
                            </w:pPr>
                            <w:r>
                              <w:rPr>
                                <w:b/>
                                <w:spacing w:val="-2"/>
                                <w:sz w:val="14"/>
                              </w:rPr>
                              <w:t>163,96%</w:t>
                            </w:r>
                          </w:p>
                        </w:tc>
                        <w:tc>
                          <w:tcPr>
                            <w:tcW w:w="850" w:type="dxa"/>
                            <w:shd w:val="clear" w:color="auto" w:fill="D9E0F1"/>
                          </w:tcPr>
                          <w:p>
                            <w:pPr>
                              <w:pStyle w:val="TableParagraph"/>
                              <w:spacing w:line="145" w:lineRule="exact" w:before="99"/>
                              <w:ind w:right="98"/>
                              <w:jc w:val="right"/>
                              <w:rPr>
                                <w:b/>
                                <w:sz w:val="14"/>
                              </w:rPr>
                            </w:pPr>
                            <w:r>
                              <w:rPr>
                                <w:b/>
                                <w:spacing w:val="-2"/>
                                <w:sz w:val="14"/>
                              </w:rPr>
                              <w:t>30,02%</w:t>
                            </w:r>
                          </w:p>
                        </w:tc>
                      </w:tr>
                      <w:tr>
                        <w:trPr>
                          <w:trHeight w:val="268" w:hRule="atLeast"/>
                        </w:trPr>
                        <w:tc>
                          <w:tcPr>
                            <w:tcW w:w="2123" w:type="dxa"/>
                          </w:tcPr>
                          <w:p>
                            <w:pPr>
                              <w:pStyle w:val="TableParagraph"/>
                              <w:spacing w:line="145" w:lineRule="exact" w:before="103"/>
                              <w:ind w:left="110"/>
                              <w:rPr>
                                <w:b/>
                                <w:sz w:val="14"/>
                              </w:rPr>
                            </w:pPr>
                            <w:r>
                              <w:rPr>
                                <w:b/>
                                <w:sz w:val="14"/>
                              </w:rPr>
                              <w:t>3</w:t>
                            </w:r>
                            <w:r>
                              <w:rPr>
                                <w:b/>
                                <w:spacing w:val="-4"/>
                                <w:sz w:val="14"/>
                              </w:rPr>
                              <w:t> </w:t>
                            </w:r>
                            <w:r>
                              <w:rPr>
                                <w:b/>
                                <w:sz w:val="14"/>
                              </w:rPr>
                              <w:t>Rashodi</w:t>
                            </w:r>
                            <w:r>
                              <w:rPr>
                                <w:b/>
                                <w:spacing w:val="-4"/>
                                <w:sz w:val="14"/>
                              </w:rPr>
                              <w:t> </w:t>
                            </w:r>
                            <w:r>
                              <w:rPr>
                                <w:b/>
                                <w:spacing w:val="-2"/>
                                <w:sz w:val="14"/>
                              </w:rPr>
                              <w:t>poslovanja</w:t>
                            </w:r>
                          </w:p>
                        </w:tc>
                        <w:tc>
                          <w:tcPr>
                            <w:tcW w:w="1278" w:type="dxa"/>
                          </w:tcPr>
                          <w:p>
                            <w:pPr>
                              <w:pStyle w:val="TableParagraph"/>
                              <w:spacing w:line="145" w:lineRule="exact" w:before="103"/>
                              <w:ind w:right="99"/>
                              <w:jc w:val="right"/>
                              <w:rPr>
                                <w:b/>
                                <w:sz w:val="14"/>
                              </w:rPr>
                            </w:pPr>
                            <w:r>
                              <w:rPr>
                                <w:b/>
                                <w:spacing w:val="-2"/>
                                <w:sz w:val="14"/>
                              </w:rPr>
                              <w:t>1.283.327,83</w:t>
                            </w:r>
                          </w:p>
                        </w:tc>
                        <w:tc>
                          <w:tcPr>
                            <w:tcW w:w="1187" w:type="dxa"/>
                          </w:tcPr>
                          <w:p>
                            <w:pPr>
                              <w:pStyle w:val="TableParagraph"/>
                              <w:spacing w:line="145" w:lineRule="exact" w:before="103"/>
                              <w:ind w:right="105"/>
                              <w:jc w:val="right"/>
                              <w:rPr>
                                <w:b/>
                                <w:sz w:val="14"/>
                              </w:rPr>
                            </w:pPr>
                            <w:r>
                              <w:rPr>
                                <w:b/>
                                <w:spacing w:val="-2"/>
                                <w:sz w:val="14"/>
                              </w:rPr>
                              <w:t>4.352.647,00</w:t>
                            </w:r>
                          </w:p>
                        </w:tc>
                        <w:tc>
                          <w:tcPr>
                            <w:tcW w:w="1081" w:type="dxa"/>
                          </w:tcPr>
                          <w:p>
                            <w:pPr>
                              <w:pStyle w:val="TableParagraph"/>
                              <w:spacing w:line="145" w:lineRule="exact" w:before="103"/>
                              <w:ind w:left="53"/>
                              <w:jc w:val="center"/>
                              <w:rPr>
                                <w:b/>
                                <w:sz w:val="14"/>
                              </w:rPr>
                            </w:pPr>
                            <w:r>
                              <w:rPr>
                                <w:b/>
                                <w:spacing w:val="-2"/>
                                <w:sz w:val="14"/>
                              </w:rPr>
                              <w:t>4.330.547,00</w:t>
                            </w:r>
                          </w:p>
                        </w:tc>
                        <w:tc>
                          <w:tcPr>
                            <w:tcW w:w="1278" w:type="dxa"/>
                          </w:tcPr>
                          <w:p>
                            <w:pPr>
                              <w:pStyle w:val="TableParagraph"/>
                              <w:spacing w:line="145" w:lineRule="exact" w:before="103"/>
                              <w:ind w:right="101"/>
                              <w:jc w:val="right"/>
                              <w:rPr>
                                <w:b/>
                                <w:sz w:val="14"/>
                              </w:rPr>
                            </w:pPr>
                            <w:r>
                              <w:rPr>
                                <w:b/>
                                <w:spacing w:val="-2"/>
                                <w:sz w:val="14"/>
                              </w:rPr>
                              <w:t>1.718.724,24</w:t>
                            </w:r>
                          </w:p>
                        </w:tc>
                        <w:tc>
                          <w:tcPr>
                            <w:tcW w:w="850" w:type="dxa"/>
                          </w:tcPr>
                          <w:p>
                            <w:pPr>
                              <w:pStyle w:val="TableParagraph"/>
                              <w:spacing w:line="145" w:lineRule="exact" w:before="103"/>
                              <w:ind w:left="90" w:right="2"/>
                              <w:jc w:val="center"/>
                              <w:rPr>
                                <w:b/>
                                <w:sz w:val="14"/>
                              </w:rPr>
                            </w:pPr>
                            <w:r>
                              <w:rPr>
                                <w:b/>
                                <w:spacing w:val="-2"/>
                                <w:sz w:val="14"/>
                              </w:rPr>
                              <w:t>133,93%</w:t>
                            </w:r>
                          </w:p>
                        </w:tc>
                        <w:tc>
                          <w:tcPr>
                            <w:tcW w:w="850" w:type="dxa"/>
                          </w:tcPr>
                          <w:p>
                            <w:pPr>
                              <w:pStyle w:val="TableParagraph"/>
                              <w:spacing w:line="145" w:lineRule="exact" w:before="103"/>
                              <w:ind w:right="98"/>
                              <w:jc w:val="right"/>
                              <w:rPr>
                                <w:b/>
                                <w:sz w:val="14"/>
                              </w:rPr>
                            </w:pPr>
                            <w:r>
                              <w:rPr>
                                <w:b/>
                                <w:spacing w:val="-2"/>
                                <w:sz w:val="14"/>
                              </w:rPr>
                              <w:t>39,69%</w:t>
                            </w:r>
                          </w:p>
                        </w:tc>
                      </w:tr>
                      <w:tr>
                        <w:trPr>
                          <w:trHeight w:val="321" w:hRule="atLeast"/>
                        </w:trPr>
                        <w:tc>
                          <w:tcPr>
                            <w:tcW w:w="2123" w:type="dxa"/>
                          </w:tcPr>
                          <w:p>
                            <w:pPr>
                              <w:pStyle w:val="TableParagraph"/>
                              <w:spacing w:line="154" w:lineRule="exact"/>
                              <w:ind w:left="110"/>
                              <w:rPr>
                                <w:b/>
                                <w:sz w:val="14"/>
                              </w:rPr>
                            </w:pPr>
                            <w:r>
                              <w:rPr>
                                <w:b/>
                                <w:sz w:val="14"/>
                              </w:rPr>
                              <w:t>4</w:t>
                            </w:r>
                            <w:r>
                              <w:rPr>
                                <w:b/>
                                <w:spacing w:val="-3"/>
                                <w:sz w:val="14"/>
                              </w:rPr>
                              <w:t> </w:t>
                            </w:r>
                            <w:r>
                              <w:rPr>
                                <w:b/>
                                <w:sz w:val="14"/>
                              </w:rPr>
                              <w:t>Rashodi</w:t>
                            </w:r>
                            <w:r>
                              <w:rPr>
                                <w:b/>
                                <w:spacing w:val="-3"/>
                                <w:sz w:val="14"/>
                              </w:rPr>
                              <w:t> </w:t>
                            </w:r>
                            <w:r>
                              <w:rPr>
                                <w:b/>
                                <w:sz w:val="14"/>
                              </w:rPr>
                              <w:t>za</w:t>
                            </w:r>
                            <w:r>
                              <w:rPr>
                                <w:b/>
                                <w:spacing w:val="-2"/>
                                <w:sz w:val="14"/>
                              </w:rPr>
                              <w:t> nabavu</w:t>
                            </w:r>
                          </w:p>
                          <w:p>
                            <w:pPr>
                              <w:pStyle w:val="TableParagraph"/>
                              <w:spacing w:line="145" w:lineRule="exact" w:before="2"/>
                              <w:ind w:left="110"/>
                              <w:rPr>
                                <w:b/>
                                <w:sz w:val="14"/>
                              </w:rPr>
                            </w:pPr>
                            <w:r>
                              <w:rPr>
                                <w:b/>
                                <w:spacing w:val="-2"/>
                                <w:sz w:val="14"/>
                              </w:rPr>
                              <w:t>nefinancijske</w:t>
                            </w:r>
                            <w:r>
                              <w:rPr>
                                <w:b/>
                                <w:spacing w:val="13"/>
                                <w:sz w:val="14"/>
                              </w:rPr>
                              <w:t> </w:t>
                            </w:r>
                            <w:r>
                              <w:rPr>
                                <w:b/>
                                <w:spacing w:val="-2"/>
                                <w:sz w:val="14"/>
                              </w:rPr>
                              <w:t>imovine</w:t>
                            </w:r>
                          </w:p>
                        </w:tc>
                        <w:tc>
                          <w:tcPr>
                            <w:tcW w:w="1278" w:type="dxa"/>
                          </w:tcPr>
                          <w:p>
                            <w:pPr>
                              <w:pStyle w:val="TableParagraph"/>
                              <w:spacing w:line="145" w:lineRule="exact" w:before="156"/>
                              <w:ind w:right="99"/>
                              <w:jc w:val="right"/>
                              <w:rPr>
                                <w:b/>
                                <w:sz w:val="14"/>
                              </w:rPr>
                            </w:pPr>
                            <w:r>
                              <w:rPr>
                                <w:b/>
                                <w:spacing w:val="-2"/>
                                <w:sz w:val="14"/>
                              </w:rPr>
                              <w:t>158.574,74</w:t>
                            </w:r>
                          </w:p>
                        </w:tc>
                        <w:tc>
                          <w:tcPr>
                            <w:tcW w:w="1187" w:type="dxa"/>
                          </w:tcPr>
                          <w:p>
                            <w:pPr>
                              <w:pStyle w:val="TableParagraph"/>
                              <w:spacing w:line="145" w:lineRule="exact" w:before="156"/>
                              <w:ind w:right="105"/>
                              <w:jc w:val="right"/>
                              <w:rPr>
                                <w:b/>
                                <w:sz w:val="14"/>
                              </w:rPr>
                            </w:pPr>
                            <w:r>
                              <w:rPr>
                                <w:b/>
                                <w:spacing w:val="-2"/>
                                <w:sz w:val="14"/>
                              </w:rPr>
                              <w:t>3.523.183,00</w:t>
                            </w:r>
                          </w:p>
                        </w:tc>
                        <w:tc>
                          <w:tcPr>
                            <w:tcW w:w="1081" w:type="dxa"/>
                          </w:tcPr>
                          <w:p>
                            <w:pPr>
                              <w:pStyle w:val="TableParagraph"/>
                              <w:spacing w:line="145" w:lineRule="exact" w:before="156"/>
                              <w:ind w:left="53"/>
                              <w:jc w:val="center"/>
                              <w:rPr>
                                <w:b/>
                                <w:sz w:val="14"/>
                              </w:rPr>
                            </w:pPr>
                            <w:r>
                              <w:rPr>
                                <w:b/>
                                <w:spacing w:val="-2"/>
                                <w:sz w:val="14"/>
                              </w:rPr>
                              <w:t>3.545.283,00</w:t>
                            </w:r>
                          </w:p>
                        </w:tc>
                        <w:tc>
                          <w:tcPr>
                            <w:tcW w:w="1278" w:type="dxa"/>
                          </w:tcPr>
                          <w:p>
                            <w:pPr>
                              <w:pStyle w:val="TableParagraph"/>
                              <w:spacing w:line="145" w:lineRule="exact" w:before="156"/>
                              <w:ind w:right="101"/>
                              <w:jc w:val="right"/>
                              <w:rPr>
                                <w:b/>
                                <w:sz w:val="14"/>
                              </w:rPr>
                            </w:pPr>
                            <w:r>
                              <w:rPr>
                                <w:b/>
                                <w:spacing w:val="-2"/>
                                <w:sz w:val="14"/>
                              </w:rPr>
                              <w:t>645.465,10</w:t>
                            </w:r>
                          </w:p>
                        </w:tc>
                        <w:tc>
                          <w:tcPr>
                            <w:tcW w:w="850" w:type="dxa"/>
                          </w:tcPr>
                          <w:p>
                            <w:pPr>
                              <w:pStyle w:val="TableParagraph"/>
                              <w:spacing w:line="145" w:lineRule="exact" w:before="156"/>
                              <w:ind w:left="90" w:right="2"/>
                              <w:jc w:val="center"/>
                              <w:rPr>
                                <w:b/>
                                <w:sz w:val="14"/>
                              </w:rPr>
                            </w:pPr>
                            <w:r>
                              <w:rPr>
                                <w:b/>
                                <w:spacing w:val="-2"/>
                                <w:sz w:val="14"/>
                              </w:rPr>
                              <w:t>407,04%</w:t>
                            </w:r>
                          </w:p>
                        </w:tc>
                        <w:tc>
                          <w:tcPr>
                            <w:tcW w:w="850" w:type="dxa"/>
                          </w:tcPr>
                          <w:p>
                            <w:pPr>
                              <w:pStyle w:val="TableParagraph"/>
                              <w:spacing w:line="145" w:lineRule="exact" w:before="156"/>
                              <w:ind w:right="98"/>
                              <w:jc w:val="right"/>
                              <w:rPr>
                                <w:b/>
                                <w:sz w:val="14"/>
                              </w:rPr>
                            </w:pPr>
                            <w:r>
                              <w:rPr>
                                <w:b/>
                                <w:spacing w:val="-2"/>
                                <w:sz w:val="14"/>
                              </w:rPr>
                              <w:t>18,21%</w:t>
                            </w:r>
                          </w:p>
                        </w:tc>
                      </w:tr>
                      <w:tr>
                        <w:trPr>
                          <w:trHeight w:val="263" w:hRule="atLeast"/>
                        </w:trPr>
                        <w:tc>
                          <w:tcPr>
                            <w:tcW w:w="2123" w:type="dxa"/>
                            <w:shd w:val="clear" w:color="auto" w:fill="D9E0F1"/>
                          </w:tcPr>
                          <w:p>
                            <w:pPr>
                              <w:pStyle w:val="TableParagraph"/>
                              <w:spacing w:line="145" w:lineRule="exact" w:before="99"/>
                              <w:ind w:left="110"/>
                              <w:rPr>
                                <w:b/>
                                <w:sz w:val="14"/>
                              </w:rPr>
                            </w:pPr>
                            <w:r>
                              <w:rPr>
                                <w:b/>
                                <w:sz w:val="14"/>
                              </w:rPr>
                              <w:t>RAZLIKA</w:t>
                            </w:r>
                            <w:r>
                              <w:rPr>
                                <w:b/>
                                <w:spacing w:val="28"/>
                                <w:sz w:val="14"/>
                              </w:rPr>
                              <w:t> </w:t>
                            </w:r>
                            <w:r>
                              <w:rPr>
                                <w:b/>
                                <w:sz w:val="14"/>
                              </w:rPr>
                              <w:t>VIŠAK /</w:t>
                            </w:r>
                            <w:r>
                              <w:rPr>
                                <w:b/>
                                <w:spacing w:val="-5"/>
                                <w:sz w:val="14"/>
                              </w:rPr>
                              <w:t> </w:t>
                            </w:r>
                            <w:r>
                              <w:rPr>
                                <w:b/>
                                <w:spacing w:val="-2"/>
                                <w:sz w:val="14"/>
                              </w:rPr>
                              <w:t>MANJAK</w:t>
                            </w:r>
                          </w:p>
                        </w:tc>
                        <w:tc>
                          <w:tcPr>
                            <w:tcW w:w="1278" w:type="dxa"/>
                            <w:shd w:val="clear" w:color="auto" w:fill="D9E0F1"/>
                          </w:tcPr>
                          <w:p>
                            <w:pPr>
                              <w:pStyle w:val="TableParagraph"/>
                              <w:spacing w:line="145" w:lineRule="exact" w:before="99"/>
                              <w:ind w:right="99"/>
                              <w:jc w:val="right"/>
                              <w:rPr>
                                <w:b/>
                                <w:sz w:val="14"/>
                              </w:rPr>
                            </w:pPr>
                            <w:r>
                              <w:rPr>
                                <w:b/>
                                <w:spacing w:val="-2"/>
                                <w:sz w:val="14"/>
                              </w:rPr>
                              <w:t>246.053,67</w:t>
                            </w:r>
                          </w:p>
                        </w:tc>
                        <w:tc>
                          <w:tcPr>
                            <w:tcW w:w="1187" w:type="dxa"/>
                            <w:shd w:val="clear" w:color="auto" w:fill="D9E0F1"/>
                          </w:tcPr>
                          <w:p>
                            <w:pPr>
                              <w:pStyle w:val="TableParagraph"/>
                              <w:spacing w:line="145" w:lineRule="exact" w:before="99"/>
                              <w:ind w:right="105"/>
                              <w:jc w:val="right"/>
                              <w:rPr>
                                <w:b/>
                                <w:sz w:val="14"/>
                              </w:rPr>
                            </w:pPr>
                            <w:r>
                              <w:rPr>
                                <w:b/>
                                <w:spacing w:val="-2"/>
                                <w:sz w:val="14"/>
                              </w:rPr>
                              <w:t>228.760,00</w:t>
                            </w:r>
                          </w:p>
                        </w:tc>
                        <w:tc>
                          <w:tcPr>
                            <w:tcW w:w="1081" w:type="dxa"/>
                            <w:shd w:val="clear" w:color="auto" w:fill="D9E0F1"/>
                          </w:tcPr>
                          <w:p>
                            <w:pPr>
                              <w:pStyle w:val="TableParagraph"/>
                              <w:spacing w:line="145" w:lineRule="exact" w:before="99"/>
                              <w:ind w:left="168"/>
                              <w:jc w:val="center"/>
                              <w:rPr>
                                <w:b/>
                                <w:sz w:val="14"/>
                              </w:rPr>
                            </w:pPr>
                            <w:r>
                              <w:rPr>
                                <w:b/>
                                <w:spacing w:val="-2"/>
                                <w:sz w:val="14"/>
                              </w:rPr>
                              <w:t>228.760,00</w:t>
                            </w:r>
                          </w:p>
                        </w:tc>
                        <w:tc>
                          <w:tcPr>
                            <w:tcW w:w="1278" w:type="dxa"/>
                            <w:shd w:val="clear" w:color="auto" w:fill="D9E0F1"/>
                          </w:tcPr>
                          <w:p>
                            <w:pPr>
                              <w:pStyle w:val="TableParagraph"/>
                              <w:spacing w:line="145" w:lineRule="exact" w:before="99"/>
                              <w:ind w:right="101"/>
                              <w:jc w:val="right"/>
                              <w:rPr>
                                <w:b/>
                                <w:sz w:val="14"/>
                              </w:rPr>
                            </w:pPr>
                            <w:r>
                              <w:rPr>
                                <w:b/>
                                <w:sz w:val="14"/>
                              </w:rPr>
                              <w:t>-</w:t>
                            </w:r>
                            <w:r>
                              <w:rPr>
                                <w:b/>
                                <w:spacing w:val="-2"/>
                                <w:sz w:val="14"/>
                              </w:rPr>
                              <w:t>322.018,86</w:t>
                            </w:r>
                          </w:p>
                        </w:tc>
                        <w:tc>
                          <w:tcPr>
                            <w:tcW w:w="850" w:type="dxa"/>
                            <w:shd w:val="clear" w:color="auto" w:fill="D9E0F1"/>
                          </w:tcPr>
                          <w:p>
                            <w:pPr>
                              <w:pStyle w:val="TableParagraph"/>
                              <w:spacing w:line="145" w:lineRule="exact" w:before="99"/>
                              <w:ind w:left="90" w:right="50"/>
                              <w:jc w:val="center"/>
                              <w:rPr>
                                <w:b/>
                                <w:sz w:val="14"/>
                              </w:rPr>
                            </w:pPr>
                            <w:r>
                              <w:rPr>
                                <w:b/>
                                <w:sz w:val="14"/>
                              </w:rPr>
                              <w:t>-</w:t>
                            </w:r>
                            <w:r>
                              <w:rPr>
                                <w:b/>
                                <w:spacing w:val="-2"/>
                                <w:sz w:val="14"/>
                              </w:rPr>
                              <w:t>130,87%</w:t>
                            </w:r>
                          </w:p>
                        </w:tc>
                        <w:tc>
                          <w:tcPr>
                            <w:tcW w:w="850" w:type="dxa"/>
                            <w:shd w:val="clear" w:color="auto" w:fill="D9E0F1"/>
                          </w:tcPr>
                          <w:p>
                            <w:pPr>
                              <w:pStyle w:val="TableParagraph"/>
                              <w:spacing w:line="145" w:lineRule="exact" w:before="99"/>
                              <w:ind w:right="98"/>
                              <w:jc w:val="right"/>
                              <w:rPr>
                                <w:b/>
                                <w:sz w:val="14"/>
                              </w:rPr>
                            </w:pPr>
                            <w:r>
                              <w:rPr>
                                <w:b/>
                                <w:sz w:val="14"/>
                              </w:rPr>
                              <w:t>-</w:t>
                            </w:r>
                            <w:r>
                              <w:rPr>
                                <w:b/>
                                <w:spacing w:val="-2"/>
                                <w:sz w:val="14"/>
                              </w:rPr>
                              <w:t>140,77%</w:t>
                            </w:r>
                          </w:p>
                        </w:tc>
                      </w:tr>
                    </w:tbl>
                    <w:p>
                      <w:pPr>
                        <w:pStyle w:val="BodyText"/>
                      </w:pPr>
                    </w:p>
                  </w:txbxContent>
                </v:textbox>
                <w10:wrap type="none"/>
              </v:shape>
            </w:pict>
          </mc:Fallback>
        </mc:AlternateContent>
      </w:r>
      <w:r>
        <w:rPr>
          <w:rFonts w:ascii="Arial" w:hAnsi="Arial"/>
          <w:b/>
          <w:sz w:val="20"/>
        </w:rPr>
        <w:t>SAŽETAK</w:t>
      </w:r>
      <w:r>
        <w:rPr>
          <w:rFonts w:ascii="Arial" w:hAnsi="Arial"/>
          <w:b/>
          <w:spacing w:val="30"/>
          <w:sz w:val="20"/>
        </w:rPr>
        <w:t> </w:t>
      </w:r>
      <w:r>
        <w:rPr>
          <w:rFonts w:ascii="Arial" w:hAnsi="Arial"/>
          <w:b/>
          <w:sz w:val="20"/>
        </w:rPr>
        <w:t>RAČUN</w:t>
      </w:r>
      <w:r>
        <w:rPr>
          <w:rFonts w:ascii="Arial" w:hAnsi="Arial"/>
          <w:b/>
          <w:spacing w:val="-9"/>
          <w:sz w:val="20"/>
        </w:rPr>
        <w:t> </w:t>
      </w:r>
      <w:r>
        <w:rPr>
          <w:rFonts w:ascii="Arial" w:hAnsi="Arial"/>
          <w:b/>
          <w:sz w:val="20"/>
        </w:rPr>
        <w:t>PRIHODA</w:t>
      </w:r>
      <w:r>
        <w:rPr>
          <w:rFonts w:ascii="Arial" w:hAnsi="Arial"/>
          <w:b/>
          <w:spacing w:val="-15"/>
          <w:sz w:val="20"/>
        </w:rPr>
        <w:t> </w:t>
      </w:r>
      <w:r>
        <w:rPr>
          <w:rFonts w:ascii="Arial" w:hAnsi="Arial"/>
          <w:b/>
          <w:sz w:val="20"/>
        </w:rPr>
        <w:t>I</w:t>
      </w:r>
      <w:r>
        <w:rPr>
          <w:rFonts w:ascii="Arial" w:hAnsi="Arial"/>
          <w:b/>
          <w:spacing w:val="-7"/>
          <w:sz w:val="20"/>
        </w:rPr>
        <w:t> </w:t>
      </w:r>
      <w:r>
        <w:rPr>
          <w:rFonts w:ascii="Arial" w:hAnsi="Arial"/>
          <w:b/>
          <w:spacing w:val="-2"/>
          <w:sz w:val="20"/>
        </w:rPr>
        <w:t>RASHODA</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1"/>
        <w:rPr>
          <w:rFonts w:ascii="Arial"/>
          <w:b/>
          <w:sz w:val="20"/>
        </w:rPr>
      </w:pPr>
    </w:p>
    <w:p>
      <w:pPr>
        <w:pStyle w:val="ListParagraph"/>
        <w:numPr>
          <w:ilvl w:val="0"/>
          <w:numId w:val="1"/>
        </w:numPr>
        <w:tabs>
          <w:tab w:pos="1389" w:val="left" w:leader="none"/>
        </w:tabs>
        <w:spacing w:line="240" w:lineRule="auto" w:before="0" w:after="0"/>
        <w:ind w:left="1389" w:right="0" w:hanging="359"/>
        <w:jc w:val="left"/>
        <w:rPr>
          <w:rFonts w:ascii="Arial" w:hAnsi="Arial"/>
          <w:b/>
          <w:sz w:val="20"/>
        </w:rPr>
      </w:pPr>
      <w:r>
        <w:rPr>
          <w:rFonts w:ascii="Arial" w:hAnsi="Arial"/>
          <w:b/>
          <w:spacing w:val="-2"/>
          <w:sz w:val="20"/>
        </w:rPr>
        <w:t>SAŽETAK</w:t>
      </w:r>
      <w:r>
        <w:rPr>
          <w:rFonts w:ascii="Arial" w:hAnsi="Arial"/>
          <w:b/>
          <w:spacing w:val="-6"/>
          <w:sz w:val="20"/>
        </w:rPr>
        <w:t> </w:t>
      </w:r>
      <w:r>
        <w:rPr>
          <w:rFonts w:ascii="Arial" w:hAnsi="Arial"/>
          <w:b/>
          <w:spacing w:val="-2"/>
          <w:sz w:val="20"/>
        </w:rPr>
        <w:t>RAČUN</w:t>
      </w:r>
      <w:r>
        <w:rPr>
          <w:rFonts w:ascii="Arial" w:hAnsi="Arial"/>
          <w:b/>
          <w:spacing w:val="-6"/>
          <w:sz w:val="20"/>
        </w:rPr>
        <w:t> </w:t>
      </w:r>
      <w:r>
        <w:rPr>
          <w:rFonts w:ascii="Arial" w:hAnsi="Arial"/>
          <w:b/>
          <w:spacing w:val="-2"/>
          <w:sz w:val="20"/>
        </w:rPr>
        <w:t>FINANCIRANJA</w:t>
      </w:r>
    </w:p>
    <w:p>
      <w:pPr>
        <w:pStyle w:val="ListParagraph"/>
        <w:spacing w:after="0" w:line="240" w:lineRule="auto"/>
        <w:jc w:val="left"/>
        <w:rPr>
          <w:rFonts w:ascii="Arial" w:hAnsi="Arial"/>
          <w:b/>
          <w:sz w:val="20"/>
        </w:rPr>
        <w:sectPr>
          <w:type w:val="continuous"/>
          <w:pgSz w:w="11910" w:h="16840"/>
          <w:pgMar w:header="0" w:footer="413" w:top="840" w:bottom="600" w:left="708" w:right="563"/>
          <w:cols w:num="2" w:equalWidth="0">
            <w:col w:w="1649" w:space="862"/>
            <w:col w:w="8128"/>
          </w:cols>
        </w:sectPr>
      </w:pPr>
    </w:p>
    <w:p>
      <w:pPr>
        <w:pStyle w:val="BodyText"/>
        <w:spacing w:before="9"/>
        <w:rPr>
          <w:rFonts w:ascii="Arial"/>
          <w:b/>
          <w:sz w:val="3"/>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3"/>
        <w:gridCol w:w="1278"/>
        <w:gridCol w:w="1134"/>
        <w:gridCol w:w="1134"/>
        <w:gridCol w:w="1278"/>
        <w:gridCol w:w="850"/>
        <w:gridCol w:w="850"/>
      </w:tblGrid>
      <w:tr>
        <w:trPr>
          <w:trHeight w:val="561" w:hRule="atLeast"/>
        </w:trPr>
        <w:tc>
          <w:tcPr>
            <w:tcW w:w="2123" w:type="dxa"/>
            <w:shd w:val="clear" w:color="auto" w:fill="C0C0C0"/>
          </w:tcPr>
          <w:p>
            <w:pPr>
              <w:pStyle w:val="TableParagraph"/>
              <w:spacing w:before="58"/>
              <w:rPr>
                <w:b/>
                <w:sz w:val="14"/>
              </w:rPr>
            </w:pPr>
          </w:p>
          <w:p>
            <w:pPr>
              <w:pStyle w:val="TableParagraph"/>
              <w:spacing w:line="160" w:lineRule="atLeast"/>
              <w:ind w:left="854" w:right="293" w:hanging="543"/>
              <w:rPr>
                <w:b/>
                <w:sz w:val="14"/>
              </w:rPr>
            </w:pPr>
            <w:r>
              <w:rPr>
                <w:b/>
                <w:sz w:val="14"/>
              </w:rPr>
              <w:t>BROJČANA</w:t>
            </w:r>
            <w:r>
              <w:rPr>
                <w:b/>
                <w:spacing w:val="-10"/>
                <w:sz w:val="14"/>
              </w:rPr>
              <w:t> </w:t>
            </w:r>
            <w:r>
              <w:rPr>
                <w:b/>
                <w:sz w:val="14"/>
              </w:rPr>
              <w:t>OZNAKA</w:t>
            </w:r>
            <w:r>
              <w:rPr>
                <w:b/>
                <w:spacing w:val="-10"/>
                <w:sz w:val="14"/>
              </w:rPr>
              <w:t> </w:t>
            </w:r>
            <w:r>
              <w:rPr>
                <w:b/>
                <w:sz w:val="14"/>
              </w:rPr>
              <w:t>I</w:t>
            </w:r>
            <w:r>
              <w:rPr>
                <w:b/>
                <w:spacing w:val="40"/>
                <w:sz w:val="14"/>
              </w:rPr>
              <w:t> </w:t>
            </w:r>
            <w:r>
              <w:rPr>
                <w:b/>
                <w:spacing w:val="-2"/>
                <w:sz w:val="14"/>
              </w:rPr>
              <w:t>NAZIV</w:t>
            </w:r>
          </w:p>
        </w:tc>
        <w:tc>
          <w:tcPr>
            <w:tcW w:w="1278" w:type="dxa"/>
            <w:shd w:val="clear" w:color="auto" w:fill="C0C0C0"/>
          </w:tcPr>
          <w:p>
            <w:pPr>
              <w:pStyle w:val="TableParagraph"/>
              <w:spacing w:line="235" w:lineRule="auto" w:before="78"/>
              <w:ind w:left="13"/>
              <w:jc w:val="center"/>
              <w:rPr>
                <w:b/>
                <w:sz w:val="14"/>
              </w:rPr>
            </w:pPr>
            <w:r>
              <w:rPr>
                <w:b/>
                <w:spacing w:val="-2"/>
                <w:sz w:val="14"/>
              </w:rPr>
              <w:t>OSTVARENJE/</w:t>
            </w:r>
            <w:r>
              <w:rPr>
                <w:b/>
                <w:spacing w:val="40"/>
                <w:sz w:val="14"/>
              </w:rPr>
              <w:t> </w:t>
            </w:r>
            <w:r>
              <w:rPr>
                <w:b/>
                <w:spacing w:val="-2"/>
                <w:sz w:val="14"/>
              </w:rPr>
              <w:t>IZVRŠENJE</w:t>
            </w:r>
          </w:p>
          <w:p>
            <w:pPr>
              <w:pStyle w:val="TableParagraph"/>
              <w:spacing w:line="145" w:lineRule="exact" w:before="3"/>
              <w:ind w:left="13" w:right="5"/>
              <w:jc w:val="center"/>
              <w:rPr>
                <w:b/>
                <w:sz w:val="14"/>
              </w:rPr>
            </w:pPr>
            <w:r>
              <w:rPr>
                <w:b/>
                <w:spacing w:val="-2"/>
                <w:sz w:val="14"/>
              </w:rPr>
              <w:t>1-6/2024.</w:t>
            </w:r>
          </w:p>
        </w:tc>
        <w:tc>
          <w:tcPr>
            <w:tcW w:w="1134" w:type="dxa"/>
            <w:shd w:val="clear" w:color="auto" w:fill="C0C0C0"/>
          </w:tcPr>
          <w:p>
            <w:pPr>
              <w:pStyle w:val="TableParagraph"/>
              <w:spacing w:before="58"/>
              <w:rPr>
                <w:b/>
                <w:sz w:val="14"/>
              </w:rPr>
            </w:pPr>
          </w:p>
          <w:p>
            <w:pPr>
              <w:pStyle w:val="TableParagraph"/>
              <w:spacing w:line="160" w:lineRule="atLeast"/>
              <w:ind w:left="176" w:right="182" w:firstLine="105"/>
              <w:rPr>
                <w:b/>
                <w:sz w:val="14"/>
              </w:rPr>
            </w:pPr>
            <w:r>
              <w:rPr>
                <w:b/>
                <w:spacing w:val="-2"/>
                <w:sz w:val="14"/>
              </w:rPr>
              <w:t>IZVORNI</w:t>
            </w:r>
            <w:r>
              <w:rPr>
                <w:b/>
                <w:spacing w:val="40"/>
                <w:sz w:val="14"/>
              </w:rPr>
              <w:t> </w:t>
            </w:r>
            <w:r>
              <w:rPr>
                <w:b/>
                <w:spacing w:val="-2"/>
                <w:sz w:val="14"/>
              </w:rPr>
              <w:t>PLAN</w:t>
            </w:r>
            <w:r>
              <w:rPr>
                <w:b/>
                <w:spacing w:val="-8"/>
                <w:sz w:val="14"/>
              </w:rPr>
              <w:t> </w:t>
            </w:r>
            <w:r>
              <w:rPr>
                <w:b/>
                <w:spacing w:val="-2"/>
                <w:sz w:val="14"/>
              </w:rPr>
              <w:t>2025.</w:t>
            </w:r>
          </w:p>
        </w:tc>
        <w:tc>
          <w:tcPr>
            <w:tcW w:w="1134" w:type="dxa"/>
            <w:shd w:val="clear" w:color="auto" w:fill="C0C0C0"/>
          </w:tcPr>
          <w:p>
            <w:pPr>
              <w:pStyle w:val="TableParagraph"/>
              <w:spacing w:before="58"/>
              <w:rPr>
                <w:b/>
                <w:sz w:val="14"/>
              </w:rPr>
            </w:pPr>
          </w:p>
          <w:p>
            <w:pPr>
              <w:pStyle w:val="TableParagraph"/>
              <w:spacing w:line="160" w:lineRule="atLeast"/>
              <w:ind w:left="180" w:firstLine="124"/>
              <w:rPr>
                <w:b/>
                <w:sz w:val="14"/>
              </w:rPr>
            </w:pPr>
            <w:r>
              <w:rPr>
                <w:b/>
                <w:spacing w:val="-2"/>
                <w:sz w:val="14"/>
              </w:rPr>
              <w:t>TEKUĆI</w:t>
            </w:r>
            <w:r>
              <w:rPr>
                <w:b/>
                <w:spacing w:val="40"/>
                <w:sz w:val="14"/>
              </w:rPr>
              <w:t> </w:t>
            </w:r>
            <w:r>
              <w:rPr>
                <w:b/>
                <w:spacing w:val="-2"/>
                <w:sz w:val="14"/>
              </w:rPr>
              <w:t>PLAN</w:t>
            </w:r>
            <w:r>
              <w:rPr>
                <w:b/>
                <w:spacing w:val="-8"/>
                <w:sz w:val="14"/>
              </w:rPr>
              <w:t> </w:t>
            </w:r>
            <w:r>
              <w:rPr>
                <w:b/>
                <w:spacing w:val="-2"/>
                <w:sz w:val="14"/>
              </w:rPr>
              <w:t>2025.</w:t>
            </w:r>
          </w:p>
        </w:tc>
        <w:tc>
          <w:tcPr>
            <w:tcW w:w="1278" w:type="dxa"/>
            <w:shd w:val="clear" w:color="auto" w:fill="C0C0C0"/>
          </w:tcPr>
          <w:p>
            <w:pPr>
              <w:pStyle w:val="TableParagraph"/>
              <w:spacing w:line="235" w:lineRule="auto" w:before="78"/>
              <w:ind w:left="13" w:right="4"/>
              <w:jc w:val="center"/>
              <w:rPr>
                <w:b/>
                <w:sz w:val="14"/>
              </w:rPr>
            </w:pPr>
            <w:r>
              <w:rPr>
                <w:b/>
                <w:spacing w:val="-2"/>
                <w:sz w:val="14"/>
              </w:rPr>
              <w:t>OSTVARENJE/</w:t>
            </w:r>
            <w:r>
              <w:rPr>
                <w:b/>
                <w:spacing w:val="40"/>
                <w:sz w:val="14"/>
              </w:rPr>
              <w:t> </w:t>
            </w:r>
            <w:r>
              <w:rPr>
                <w:b/>
                <w:spacing w:val="-2"/>
                <w:sz w:val="14"/>
              </w:rPr>
              <w:t>IZVRŠENJE</w:t>
            </w:r>
          </w:p>
          <w:p>
            <w:pPr>
              <w:pStyle w:val="TableParagraph"/>
              <w:spacing w:line="145" w:lineRule="exact" w:before="3"/>
              <w:ind w:left="13" w:right="10"/>
              <w:jc w:val="center"/>
              <w:rPr>
                <w:b/>
                <w:sz w:val="14"/>
              </w:rPr>
            </w:pPr>
            <w:r>
              <w:rPr>
                <w:b/>
                <w:spacing w:val="-2"/>
                <w:sz w:val="14"/>
              </w:rPr>
              <w:t>1-6/2025.</w:t>
            </w:r>
          </w:p>
        </w:tc>
        <w:tc>
          <w:tcPr>
            <w:tcW w:w="850" w:type="dxa"/>
            <w:shd w:val="clear" w:color="auto" w:fill="C0C0C0"/>
          </w:tcPr>
          <w:p>
            <w:pPr>
              <w:pStyle w:val="TableParagraph"/>
              <w:spacing w:before="58"/>
              <w:rPr>
                <w:b/>
                <w:sz w:val="14"/>
              </w:rPr>
            </w:pPr>
          </w:p>
          <w:p>
            <w:pPr>
              <w:pStyle w:val="TableParagraph"/>
              <w:spacing w:line="160" w:lineRule="atLeast"/>
              <w:ind w:left="322" w:right="186" w:hanging="120"/>
              <w:rPr>
                <w:b/>
                <w:sz w:val="14"/>
              </w:rPr>
            </w:pPr>
            <w:r>
              <w:rPr>
                <w:b/>
                <w:spacing w:val="-2"/>
                <w:sz w:val="14"/>
              </w:rPr>
              <w:t>Indeks</w:t>
            </w:r>
            <w:r>
              <w:rPr>
                <w:b/>
                <w:spacing w:val="40"/>
                <w:sz w:val="14"/>
              </w:rPr>
              <w:t> </w:t>
            </w:r>
            <w:r>
              <w:rPr>
                <w:b/>
                <w:spacing w:val="-4"/>
                <w:sz w:val="14"/>
              </w:rPr>
              <w:t>4/1</w:t>
            </w:r>
          </w:p>
        </w:tc>
        <w:tc>
          <w:tcPr>
            <w:tcW w:w="850" w:type="dxa"/>
            <w:shd w:val="clear" w:color="auto" w:fill="C0C0C0"/>
          </w:tcPr>
          <w:p>
            <w:pPr>
              <w:pStyle w:val="TableParagraph"/>
              <w:spacing w:before="58"/>
              <w:rPr>
                <w:b/>
                <w:sz w:val="14"/>
              </w:rPr>
            </w:pPr>
          </w:p>
          <w:p>
            <w:pPr>
              <w:pStyle w:val="TableParagraph"/>
              <w:spacing w:line="160" w:lineRule="atLeast"/>
              <w:ind w:left="322" w:right="186" w:hanging="120"/>
              <w:rPr>
                <w:b/>
                <w:sz w:val="14"/>
              </w:rPr>
            </w:pPr>
            <w:r>
              <w:rPr>
                <w:b/>
                <w:spacing w:val="-2"/>
                <w:sz w:val="14"/>
              </w:rPr>
              <w:t>Indeks</w:t>
            </w:r>
            <w:r>
              <w:rPr>
                <w:b/>
                <w:spacing w:val="40"/>
                <w:sz w:val="14"/>
              </w:rPr>
              <w:t> </w:t>
            </w:r>
            <w:r>
              <w:rPr>
                <w:b/>
                <w:spacing w:val="-4"/>
                <w:sz w:val="14"/>
              </w:rPr>
              <w:t>4/3</w:t>
            </w:r>
          </w:p>
        </w:tc>
      </w:tr>
      <w:tr>
        <w:trPr>
          <w:trHeight w:val="263" w:hRule="atLeast"/>
        </w:trPr>
        <w:tc>
          <w:tcPr>
            <w:tcW w:w="2123" w:type="dxa"/>
            <w:shd w:val="clear" w:color="auto" w:fill="808080"/>
          </w:tcPr>
          <w:p>
            <w:pPr>
              <w:pStyle w:val="TableParagraph"/>
              <w:rPr>
                <w:rFonts w:ascii="Times New Roman"/>
                <w:sz w:val="16"/>
              </w:rPr>
            </w:pPr>
          </w:p>
        </w:tc>
        <w:tc>
          <w:tcPr>
            <w:tcW w:w="1278" w:type="dxa"/>
            <w:shd w:val="clear" w:color="auto" w:fill="808080"/>
          </w:tcPr>
          <w:p>
            <w:pPr>
              <w:pStyle w:val="TableParagraph"/>
              <w:spacing w:line="145" w:lineRule="exact" w:before="99"/>
              <w:ind w:left="13" w:right="5"/>
              <w:jc w:val="center"/>
              <w:rPr>
                <w:b/>
                <w:sz w:val="14"/>
              </w:rPr>
            </w:pPr>
            <w:r>
              <w:rPr>
                <w:b/>
                <w:color w:val="FFFFFF"/>
                <w:spacing w:val="-10"/>
                <w:sz w:val="14"/>
              </w:rPr>
              <w:t>1</w:t>
            </w:r>
          </w:p>
        </w:tc>
        <w:tc>
          <w:tcPr>
            <w:tcW w:w="1134" w:type="dxa"/>
            <w:shd w:val="clear" w:color="auto" w:fill="808080"/>
          </w:tcPr>
          <w:p>
            <w:pPr>
              <w:pStyle w:val="TableParagraph"/>
              <w:spacing w:line="145" w:lineRule="exact" w:before="99"/>
              <w:ind w:left="5" w:right="5"/>
              <w:jc w:val="center"/>
              <w:rPr>
                <w:b/>
                <w:sz w:val="14"/>
              </w:rPr>
            </w:pPr>
            <w:r>
              <w:rPr>
                <w:b/>
                <w:color w:val="FFFFFF"/>
                <w:spacing w:val="-10"/>
                <w:sz w:val="14"/>
              </w:rPr>
              <w:t>2</w:t>
            </w:r>
          </w:p>
        </w:tc>
        <w:tc>
          <w:tcPr>
            <w:tcW w:w="1134" w:type="dxa"/>
            <w:shd w:val="clear" w:color="auto" w:fill="808080"/>
          </w:tcPr>
          <w:p>
            <w:pPr>
              <w:pStyle w:val="TableParagraph"/>
              <w:spacing w:line="145" w:lineRule="exact" w:before="99"/>
              <w:ind w:left="5"/>
              <w:jc w:val="center"/>
              <w:rPr>
                <w:b/>
                <w:sz w:val="14"/>
              </w:rPr>
            </w:pPr>
            <w:r>
              <w:rPr>
                <w:b/>
                <w:color w:val="FFFFFF"/>
                <w:spacing w:val="-10"/>
                <w:sz w:val="14"/>
              </w:rPr>
              <w:t>3</w:t>
            </w:r>
          </w:p>
        </w:tc>
        <w:tc>
          <w:tcPr>
            <w:tcW w:w="1278" w:type="dxa"/>
            <w:shd w:val="clear" w:color="auto" w:fill="808080"/>
          </w:tcPr>
          <w:p>
            <w:pPr>
              <w:pStyle w:val="TableParagraph"/>
              <w:spacing w:line="145" w:lineRule="exact" w:before="99"/>
              <w:ind w:left="13" w:right="10"/>
              <w:jc w:val="center"/>
              <w:rPr>
                <w:b/>
                <w:sz w:val="14"/>
              </w:rPr>
            </w:pPr>
            <w:r>
              <w:rPr>
                <w:b/>
                <w:color w:val="FFFFFF"/>
                <w:spacing w:val="-10"/>
                <w:sz w:val="14"/>
              </w:rPr>
              <w:t>4</w:t>
            </w:r>
          </w:p>
        </w:tc>
        <w:tc>
          <w:tcPr>
            <w:tcW w:w="850" w:type="dxa"/>
            <w:shd w:val="clear" w:color="auto" w:fill="808080"/>
          </w:tcPr>
          <w:p>
            <w:pPr>
              <w:pStyle w:val="TableParagraph"/>
              <w:spacing w:line="145" w:lineRule="exact" w:before="99"/>
              <w:ind w:left="90" w:right="82"/>
              <w:jc w:val="center"/>
              <w:rPr>
                <w:b/>
                <w:sz w:val="14"/>
              </w:rPr>
            </w:pPr>
            <w:r>
              <w:rPr>
                <w:b/>
                <w:color w:val="FFFFFF"/>
                <w:spacing w:val="-10"/>
                <w:sz w:val="14"/>
              </w:rPr>
              <w:t>5</w:t>
            </w:r>
          </w:p>
        </w:tc>
        <w:tc>
          <w:tcPr>
            <w:tcW w:w="850" w:type="dxa"/>
            <w:shd w:val="clear" w:color="auto" w:fill="808080"/>
          </w:tcPr>
          <w:p>
            <w:pPr>
              <w:pStyle w:val="TableParagraph"/>
              <w:spacing w:line="145" w:lineRule="exact" w:before="99"/>
              <w:ind w:left="90" w:right="82"/>
              <w:jc w:val="center"/>
              <w:rPr>
                <w:b/>
                <w:sz w:val="14"/>
              </w:rPr>
            </w:pPr>
            <w:r>
              <w:rPr>
                <w:b/>
                <w:color w:val="FFFFFF"/>
                <w:spacing w:val="-10"/>
                <w:sz w:val="14"/>
              </w:rPr>
              <w:t>6</w:t>
            </w:r>
          </w:p>
        </w:tc>
      </w:tr>
      <w:tr>
        <w:trPr>
          <w:trHeight w:val="263" w:hRule="atLeast"/>
        </w:trPr>
        <w:tc>
          <w:tcPr>
            <w:tcW w:w="2123" w:type="dxa"/>
            <w:shd w:val="clear" w:color="auto" w:fill="D9E0F1"/>
          </w:tcPr>
          <w:p>
            <w:pPr>
              <w:pStyle w:val="TableParagraph"/>
              <w:spacing w:line="145" w:lineRule="exact" w:before="99"/>
              <w:ind w:left="110"/>
              <w:rPr>
                <w:b/>
                <w:sz w:val="14"/>
              </w:rPr>
            </w:pPr>
            <w:r>
              <w:rPr>
                <w:b/>
                <w:sz w:val="14"/>
              </w:rPr>
              <w:t>PRIMICI</w:t>
            </w:r>
            <w:r>
              <w:rPr>
                <w:b/>
                <w:spacing w:val="-6"/>
                <w:sz w:val="14"/>
              </w:rPr>
              <w:t> </w:t>
            </w:r>
            <w:r>
              <w:rPr>
                <w:b/>
                <w:spacing w:val="-2"/>
                <w:sz w:val="14"/>
              </w:rPr>
              <w:t>UKUPNO</w:t>
            </w:r>
          </w:p>
        </w:tc>
        <w:tc>
          <w:tcPr>
            <w:tcW w:w="1278" w:type="dxa"/>
            <w:shd w:val="clear" w:color="auto" w:fill="D9E0F1"/>
          </w:tcPr>
          <w:p>
            <w:pPr>
              <w:pStyle w:val="TableParagraph"/>
              <w:spacing w:line="145" w:lineRule="exact" w:before="99"/>
              <w:ind w:right="98"/>
              <w:jc w:val="right"/>
              <w:rPr>
                <w:b/>
                <w:sz w:val="14"/>
              </w:rPr>
            </w:pPr>
            <w:r>
              <w:rPr>
                <w:b/>
                <w:spacing w:val="-4"/>
                <w:sz w:val="14"/>
              </w:rPr>
              <w:t>0,00</w:t>
            </w:r>
          </w:p>
        </w:tc>
        <w:tc>
          <w:tcPr>
            <w:tcW w:w="1134" w:type="dxa"/>
            <w:shd w:val="clear" w:color="auto" w:fill="D9E0F1"/>
          </w:tcPr>
          <w:p>
            <w:pPr>
              <w:pStyle w:val="TableParagraph"/>
              <w:spacing w:line="145" w:lineRule="exact" w:before="99"/>
              <w:ind w:right="104"/>
              <w:jc w:val="right"/>
              <w:rPr>
                <w:b/>
                <w:sz w:val="14"/>
              </w:rPr>
            </w:pPr>
            <w:r>
              <w:rPr>
                <w:b/>
                <w:spacing w:val="-4"/>
                <w:sz w:val="14"/>
              </w:rPr>
              <w:t>0,00</w:t>
            </w:r>
          </w:p>
        </w:tc>
        <w:tc>
          <w:tcPr>
            <w:tcW w:w="1134" w:type="dxa"/>
            <w:shd w:val="clear" w:color="auto" w:fill="D9E0F1"/>
          </w:tcPr>
          <w:p>
            <w:pPr>
              <w:pStyle w:val="TableParagraph"/>
              <w:spacing w:line="145" w:lineRule="exact" w:before="99"/>
              <w:ind w:right="100"/>
              <w:jc w:val="right"/>
              <w:rPr>
                <w:b/>
                <w:sz w:val="14"/>
              </w:rPr>
            </w:pPr>
            <w:r>
              <w:rPr>
                <w:b/>
                <w:spacing w:val="-4"/>
                <w:sz w:val="14"/>
              </w:rPr>
              <w:t>0,00</w:t>
            </w:r>
          </w:p>
        </w:tc>
        <w:tc>
          <w:tcPr>
            <w:tcW w:w="1278" w:type="dxa"/>
            <w:shd w:val="clear" w:color="auto" w:fill="D9E0F1"/>
          </w:tcPr>
          <w:p>
            <w:pPr>
              <w:pStyle w:val="TableParagraph"/>
              <w:spacing w:line="145" w:lineRule="exact" w:before="99"/>
              <w:ind w:right="101"/>
              <w:jc w:val="right"/>
              <w:rPr>
                <w:b/>
                <w:sz w:val="14"/>
              </w:rPr>
            </w:pPr>
            <w:r>
              <w:rPr>
                <w:b/>
                <w:spacing w:val="-2"/>
                <w:sz w:val="14"/>
              </w:rPr>
              <w:t>270.000,00</w:t>
            </w:r>
          </w:p>
        </w:tc>
        <w:tc>
          <w:tcPr>
            <w:tcW w:w="850" w:type="dxa"/>
            <w:shd w:val="clear" w:color="auto" w:fill="D9E0F1"/>
          </w:tcPr>
          <w:p>
            <w:pPr>
              <w:pStyle w:val="TableParagraph"/>
              <w:spacing w:line="145" w:lineRule="exact" w:before="99"/>
              <w:ind w:right="98"/>
              <w:jc w:val="right"/>
              <w:rPr>
                <w:b/>
                <w:sz w:val="14"/>
              </w:rPr>
            </w:pPr>
            <w:r>
              <w:rPr>
                <w:b/>
                <w:spacing w:val="-2"/>
                <w:sz w:val="14"/>
              </w:rPr>
              <w:t>0,00%</w:t>
            </w:r>
          </w:p>
        </w:tc>
        <w:tc>
          <w:tcPr>
            <w:tcW w:w="850" w:type="dxa"/>
            <w:shd w:val="clear" w:color="auto" w:fill="D9E0F1"/>
          </w:tcPr>
          <w:p>
            <w:pPr>
              <w:pStyle w:val="TableParagraph"/>
              <w:spacing w:line="145" w:lineRule="exact" w:before="99"/>
              <w:ind w:left="243" w:right="2"/>
              <w:jc w:val="center"/>
              <w:rPr>
                <w:b/>
                <w:sz w:val="14"/>
              </w:rPr>
            </w:pPr>
            <w:r>
              <w:rPr>
                <w:b/>
                <w:spacing w:val="-2"/>
                <w:sz w:val="14"/>
              </w:rPr>
              <w:t>0,00%</w:t>
            </w:r>
          </w:p>
        </w:tc>
      </w:tr>
      <w:tr>
        <w:trPr>
          <w:trHeight w:val="340" w:hRule="atLeast"/>
        </w:trPr>
        <w:tc>
          <w:tcPr>
            <w:tcW w:w="2123" w:type="dxa"/>
          </w:tcPr>
          <w:p>
            <w:pPr>
              <w:pStyle w:val="TableParagraph"/>
              <w:spacing w:line="160" w:lineRule="atLeast"/>
              <w:ind w:left="110" w:right="293"/>
              <w:rPr>
                <w:b/>
                <w:sz w:val="14"/>
              </w:rPr>
            </w:pPr>
            <w:r>
              <w:rPr>
                <w:b/>
                <w:sz w:val="14"/>
              </w:rPr>
              <w:t>8</w:t>
            </w:r>
            <w:r>
              <w:rPr>
                <w:b/>
                <w:spacing w:val="-10"/>
                <w:sz w:val="14"/>
              </w:rPr>
              <w:t> </w:t>
            </w:r>
            <w:r>
              <w:rPr>
                <w:b/>
                <w:sz w:val="14"/>
              </w:rPr>
              <w:t>Primici</w:t>
            </w:r>
            <w:r>
              <w:rPr>
                <w:b/>
                <w:spacing w:val="-10"/>
                <w:sz w:val="14"/>
              </w:rPr>
              <w:t> </w:t>
            </w:r>
            <w:r>
              <w:rPr>
                <w:b/>
                <w:sz w:val="14"/>
              </w:rPr>
              <w:t>od</w:t>
            </w:r>
            <w:r>
              <w:rPr>
                <w:b/>
                <w:spacing w:val="-10"/>
                <w:sz w:val="14"/>
              </w:rPr>
              <w:t> </w:t>
            </w:r>
            <w:r>
              <w:rPr>
                <w:b/>
                <w:sz w:val="14"/>
              </w:rPr>
              <w:t>financijsk</w:t>
            </w:r>
            <w:r>
              <w:rPr>
                <w:b/>
                <w:sz w:val="14"/>
              </w:rPr>
              <w:t>e</w:t>
            </w:r>
            <w:r>
              <w:rPr>
                <w:b/>
                <w:spacing w:val="40"/>
                <w:sz w:val="14"/>
              </w:rPr>
              <w:t> </w:t>
            </w:r>
            <w:r>
              <w:rPr>
                <w:b/>
                <w:sz w:val="14"/>
              </w:rPr>
              <w:t>imovine i zaduživanja</w:t>
            </w:r>
          </w:p>
        </w:tc>
        <w:tc>
          <w:tcPr>
            <w:tcW w:w="1278" w:type="dxa"/>
          </w:tcPr>
          <w:p>
            <w:pPr>
              <w:pStyle w:val="TableParagraph"/>
              <w:spacing w:before="14"/>
              <w:rPr>
                <w:b/>
                <w:sz w:val="14"/>
              </w:rPr>
            </w:pPr>
          </w:p>
          <w:p>
            <w:pPr>
              <w:pStyle w:val="TableParagraph"/>
              <w:spacing w:line="145" w:lineRule="exact"/>
              <w:ind w:right="98"/>
              <w:jc w:val="right"/>
              <w:rPr>
                <w:b/>
                <w:sz w:val="14"/>
              </w:rPr>
            </w:pPr>
            <w:r>
              <w:rPr>
                <w:b/>
                <w:spacing w:val="-4"/>
                <w:sz w:val="14"/>
              </w:rPr>
              <w:t>0,00</w:t>
            </w:r>
          </w:p>
        </w:tc>
        <w:tc>
          <w:tcPr>
            <w:tcW w:w="1134" w:type="dxa"/>
          </w:tcPr>
          <w:p>
            <w:pPr>
              <w:pStyle w:val="TableParagraph"/>
              <w:spacing w:before="14"/>
              <w:rPr>
                <w:b/>
                <w:sz w:val="14"/>
              </w:rPr>
            </w:pPr>
          </w:p>
          <w:p>
            <w:pPr>
              <w:pStyle w:val="TableParagraph"/>
              <w:spacing w:line="145" w:lineRule="exact"/>
              <w:ind w:right="104"/>
              <w:jc w:val="right"/>
              <w:rPr>
                <w:b/>
                <w:sz w:val="14"/>
              </w:rPr>
            </w:pPr>
            <w:r>
              <w:rPr>
                <w:b/>
                <w:spacing w:val="-4"/>
                <w:sz w:val="14"/>
              </w:rPr>
              <w:t>0,00</w:t>
            </w:r>
          </w:p>
        </w:tc>
        <w:tc>
          <w:tcPr>
            <w:tcW w:w="1134" w:type="dxa"/>
          </w:tcPr>
          <w:p>
            <w:pPr>
              <w:pStyle w:val="TableParagraph"/>
              <w:spacing w:before="14"/>
              <w:rPr>
                <w:b/>
                <w:sz w:val="14"/>
              </w:rPr>
            </w:pPr>
          </w:p>
          <w:p>
            <w:pPr>
              <w:pStyle w:val="TableParagraph"/>
              <w:spacing w:line="145" w:lineRule="exact"/>
              <w:ind w:right="100"/>
              <w:jc w:val="right"/>
              <w:rPr>
                <w:b/>
                <w:sz w:val="14"/>
              </w:rPr>
            </w:pPr>
            <w:r>
              <w:rPr>
                <w:b/>
                <w:spacing w:val="-4"/>
                <w:sz w:val="14"/>
              </w:rPr>
              <w:t>0,00</w:t>
            </w:r>
          </w:p>
        </w:tc>
        <w:tc>
          <w:tcPr>
            <w:tcW w:w="1278" w:type="dxa"/>
          </w:tcPr>
          <w:p>
            <w:pPr>
              <w:pStyle w:val="TableParagraph"/>
              <w:spacing w:before="14"/>
              <w:rPr>
                <w:b/>
                <w:sz w:val="14"/>
              </w:rPr>
            </w:pPr>
          </w:p>
          <w:p>
            <w:pPr>
              <w:pStyle w:val="TableParagraph"/>
              <w:spacing w:line="145" w:lineRule="exact"/>
              <w:ind w:right="101"/>
              <w:jc w:val="right"/>
              <w:rPr>
                <w:b/>
                <w:sz w:val="14"/>
              </w:rPr>
            </w:pPr>
            <w:r>
              <w:rPr>
                <w:b/>
                <w:spacing w:val="-2"/>
                <w:sz w:val="14"/>
              </w:rPr>
              <w:t>270.000,00</w:t>
            </w:r>
          </w:p>
        </w:tc>
        <w:tc>
          <w:tcPr>
            <w:tcW w:w="850" w:type="dxa"/>
          </w:tcPr>
          <w:p>
            <w:pPr>
              <w:pStyle w:val="TableParagraph"/>
              <w:spacing w:before="14"/>
              <w:rPr>
                <w:b/>
                <w:sz w:val="14"/>
              </w:rPr>
            </w:pPr>
          </w:p>
          <w:p>
            <w:pPr>
              <w:pStyle w:val="TableParagraph"/>
              <w:spacing w:line="145" w:lineRule="exact"/>
              <w:ind w:right="98"/>
              <w:jc w:val="right"/>
              <w:rPr>
                <w:b/>
                <w:sz w:val="14"/>
              </w:rPr>
            </w:pPr>
            <w:r>
              <w:rPr>
                <w:b/>
                <w:spacing w:val="-2"/>
                <w:sz w:val="14"/>
              </w:rPr>
              <w:t>0,00%</w:t>
            </w:r>
          </w:p>
        </w:tc>
        <w:tc>
          <w:tcPr>
            <w:tcW w:w="850" w:type="dxa"/>
          </w:tcPr>
          <w:p>
            <w:pPr>
              <w:pStyle w:val="TableParagraph"/>
              <w:spacing w:before="14"/>
              <w:rPr>
                <w:b/>
                <w:sz w:val="14"/>
              </w:rPr>
            </w:pPr>
          </w:p>
          <w:p>
            <w:pPr>
              <w:pStyle w:val="TableParagraph"/>
              <w:spacing w:line="145" w:lineRule="exact"/>
              <w:ind w:left="243" w:right="2"/>
              <w:jc w:val="center"/>
              <w:rPr>
                <w:b/>
                <w:sz w:val="14"/>
              </w:rPr>
            </w:pPr>
            <w:r>
              <w:rPr>
                <w:b/>
                <w:spacing w:val="-2"/>
                <w:sz w:val="14"/>
              </w:rPr>
              <w:t>0,00%</w:t>
            </w:r>
          </w:p>
        </w:tc>
      </w:tr>
      <w:tr>
        <w:trPr>
          <w:trHeight w:val="263" w:hRule="atLeast"/>
        </w:trPr>
        <w:tc>
          <w:tcPr>
            <w:tcW w:w="2123" w:type="dxa"/>
            <w:shd w:val="clear" w:color="auto" w:fill="D9E0F1"/>
          </w:tcPr>
          <w:p>
            <w:pPr>
              <w:pStyle w:val="TableParagraph"/>
              <w:spacing w:line="145" w:lineRule="exact" w:before="99"/>
              <w:ind w:left="110"/>
              <w:rPr>
                <w:b/>
                <w:sz w:val="14"/>
              </w:rPr>
            </w:pPr>
            <w:r>
              <w:rPr>
                <w:b/>
                <w:spacing w:val="-2"/>
                <w:sz w:val="14"/>
              </w:rPr>
              <w:t>IZDACI</w:t>
            </w:r>
            <w:r>
              <w:rPr>
                <w:b/>
                <w:spacing w:val="1"/>
                <w:sz w:val="14"/>
              </w:rPr>
              <w:t> </w:t>
            </w:r>
            <w:r>
              <w:rPr>
                <w:b/>
                <w:spacing w:val="-2"/>
                <w:sz w:val="14"/>
              </w:rPr>
              <w:t>UKUPNO</w:t>
            </w:r>
          </w:p>
        </w:tc>
        <w:tc>
          <w:tcPr>
            <w:tcW w:w="1278" w:type="dxa"/>
            <w:shd w:val="clear" w:color="auto" w:fill="D9E0F1"/>
          </w:tcPr>
          <w:p>
            <w:pPr>
              <w:pStyle w:val="TableParagraph"/>
              <w:spacing w:line="145" w:lineRule="exact" w:before="99"/>
              <w:ind w:right="99"/>
              <w:jc w:val="right"/>
              <w:rPr>
                <w:b/>
                <w:sz w:val="14"/>
              </w:rPr>
            </w:pPr>
            <w:r>
              <w:rPr>
                <w:b/>
                <w:spacing w:val="-2"/>
                <w:sz w:val="14"/>
              </w:rPr>
              <w:t>159.267,36</w:t>
            </w:r>
          </w:p>
        </w:tc>
        <w:tc>
          <w:tcPr>
            <w:tcW w:w="1134" w:type="dxa"/>
            <w:shd w:val="clear" w:color="auto" w:fill="D9E0F1"/>
          </w:tcPr>
          <w:p>
            <w:pPr>
              <w:pStyle w:val="TableParagraph"/>
              <w:spacing w:line="145" w:lineRule="exact" w:before="99"/>
              <w:ind w:right="104"/>
              <w:jc w:val="right"/>
              <w:rPr>
                <w:b/>
                <w:sz w:val="14"/>
              </w:rPr>
            </w:pPr>
            <w:r>
              <w:rPr>
                <w:b/>
                <w:spacing w:val="-2"/>
                <w:sz w:val="14"/>
              </w:rPr>
              <w:t>318.535,00</w:t>
            </w:r>
          </w:p>
        </w:tc>
        <w:tc>
          <w:tcPr>
            <w:tcW w:w="1134" w:type="dxa"/>
            <w:shd w:val="clear" w:color="auto" w:fill="D9E0F1"/>
          </w:tcPr>
          <w:p>
            <w:pPr>
              <w:pStyle w:val="TableParagraph"/>
              <w:spacing w:line="145" w:lineRule="exact" w:before="99"/>
              <w:ind w:right="100"/>
              <w:jc w:val="right"/>
              <w:rPr>
                <w:b/>
                <w:sz w:val="14"/>
              </w:rPr>
            </w:pPr>
            <w:r>
              <w:rPr>
                <w:b/>
                <w:spacing w:val="-2"/>
                <w:sz w:val="14"/>
              </w:rPr>
              <w:t>318.535,00</w:t>
            </w:r>
          </w:p>
        </w:tc>
        <w:tc>
          <w:tcPr>
            <w:tcW w:w="1278" w:type="dxa"/>
            <w:shd w:val="clear" w:color="auto" w:fill="D9E0F1"/>
          </w:tcPr>
          <w:p>
            <w:pPr>
              <w:pStyle w:val="TableParagraph"/>
              <w:spacing w:line="145" w:lineRule="exact" w:before="99"/>
              <w:ind w:right="101"/>
              <w:jc w:val="right"/>
              <w:rPr>
                <w:b/>
                <w:sz w:val="14"/>
              </w:rPr>
            </w:pPr>
            <w:r>
              <w:rPr>
                <w:b/>
                <w:spacing w:val="-2"/>
                <w:sz w:val="14"/>
              </w:rPr>
              <w:t>159.267,36</w:t>
            </w:r>
          </w:p>
        </w:tc>
        <w:tc>
          <w:tcPr>
            <w:tcW w:w="850" w:type="dxa"/>
            <w:shd w:val="clear" w:color="auto" w:fill="D9E0F1"/>
          </w:tcPr>
          <w:p>
            <w:pPr>
              <w:pStyle w:val="TableParagraph"/>
              <w:spacing w:line="145" w:lineRule="exact" w:before="99"/>
              <w:ind w:right="98"/>
              <w:jc w:val="right"/>
              <w:rPr>
                <w:b/>
                <w:sz w:val="14"/>
              </w:rPr>
            </w:pPr>
            <w:r>
              <w:rPr>
                <w:b/>
                <w:spacing w:val="-2"/>
                <w:sz w:val="14"/>
              </w:rPr>
              <w:t>100,00%</w:t>
            </w:r>
          </w:p>
        </w:tc>
        <w:tc>
          <w:tcPr>
            <w:tcW w:w="850" w:type="dxa"/>
            <w:shd w:val="clear" w:color="auto" w:fill="D9E0F1"/>
          </w:tcPr>
          <w:p>
            <w:pPr>
              <w:pStyle w:val="TableParagraph"/>
              <w:spacing w:line="145" w:lineRule="exact" w:before="99"/>
              <w:ind w:left="243" w:right="79"/>
              <w:jc w:val="center"/>
              <w:rPr>
                <w:b/>
                <w:sz w:val="14"/>
              </w:rPr>
            </w:pPr>
            <w:r>
              <w:rPr>
                <w:b/>
                <w:spacing w:val="-2"/>
                <w:sz w:val="14"/>
              </w:rPr>
              <w:t>50,00%</w:t>
            </w:r>
          </w:p>
        </w:tc>
      </w:tr>
      <w:tr>
        <w:trPr>
          <w:trHeight w:val="537" w:hRule="atLeast"/>
        </w:trPr>
        <w:tc>
          <w:tcPr>
            <w:tcW w:w="2123" w:type="dxa"/>
          </w:tcPr>
          <w:p>
            <w:pPr>
              <w:pStyle w:val="TableParagraph"/>
              <w:spacing w:before="40"/>
              <w:rPr>
                <w:b/>
                <w:sz w:val="14"/>
              </w:rPr>
            </w:pPr>
          </w:p>
          <w:p>
            <w:pPr>
              <w:pStyle w:val="TableParagraph"/>
              <w:spacing w:line="158" w:lineRule="exact" w:before="1"/>
              <w:ind w:left="110" w:right="23"/>
              <w:rPr>
                <w:b/>
                <w:sz w:val="14"/>
              </w:rPr>
            </w:pPr>
            <w:r>
              <w:rPr>
                <w:b/>
                <w:sz w:val="14"/>
              </w:rPr>
              <w:t>5 Izdaci za financijsku</w:t>
            </w:r>
            <w:r>
              <w:rPr>
                <w:b/>
                <w:spacing w:val="40"/>
                <w:sz w:val="14"/>
              </w:rPr>
              <w:t> </w:t>
            </w:r>
            <w:r>
              <w:rPr>
                <w:b/>
                <w:sz w:val="14"/>
              </w:rPr>
              <w:t>imovinu</w:t>
            </w:r>
            <w:r>
              <w:rPr>
                <w:b/>
                <w:spacing w:val="-10"/>
                <w:sz w:val="14"/>
              </w:rPr>
              <w:t> </w:t>
            </w:r>
            <w:r>
              <w:rPr>
                <w:b/>
                <w:sz w:val="14"/>
              </w:rPr>
              <w:t>i</w:t>
            </w:r>
            <w:r>
              <w:rPr>
                <w:b/>
                <w:spacing w:val="-10"/>
                <w:sz w:val="14"/>
              </w:rPr>
              <w:t> </w:t>
            </w:r>
            <w:r>
              <w:rPr>
                <w:b/>
                <w:sz w:val="14"/>
              </w:rPr>
              <w:t>otplate</w:t>
            </w:r>
            <w:r>
              <w:rPr>
                <w:b/>
                <w:spacing w:val="-10"/>
                <w:sz w:val="14"/>
              </w:rPr>
              <w:t> </w:t>
            </w:r>
            <w:r>
              <w:rPr>
                <w:b/>
                <w:sz w:val="14"/>
              </w:rPr>
              <w:t>zajmova</w:t>
            </w:r>
          </w:p>
        </w:tc>
        <w:tc>
          <w:tcPr>
            <w:tcW w:w="1278" w:type="dxa"/>
          </w:tcPr>
          <w:p>
            <w:pPr>
              <w:pStyle w:val="TableParagraph"/>
              <w:rPr>
                <w:b/>
                <w:sz w:val="14"/>
              </w:rPr>
            </w:pPr>
          </w:p>
          <w:p>
            <w:pPr>
              <w:pStyle w:val="TableParagraph"/>
              <w:spacing w:before="51"/>
              <w:rPr>
                <w:b/>
                <w:sz w:val="14"/>
              </w:rPr>
            </w:pPr>
          </w:p>
          <w:p>
            <w:pPr>
              <w:pStyle w:val="TableParagraph"/>
              <w:spacing w:line="145" w:lineRule="exact"/>
              <w:ind w:right="99"/>
              <w:jc w:val="right"/>
              <w:rPr>
                <w:b/>
                <w:sz w:val="14"/>
              </w:rPr>
            </w:pPr>
            <w:r>
              <w:rPr>
                <w:b/>
                <w:spacing w:val="-2"/>
                <w:sz w:val="14"/>
              </w:rPr>
              <w:t>159.267,36</w:t>
            </w:r>
          </w:p>
        </w:tc>
        <w:tc>
          <w:tcPr>
            <w:tcW w:w="1134" w:type="dxa"/>
          </w:tcPr>
          <w:p>
            <w:pPr>
              <w:pStyle w:val="TableParagraph"/>
              <w:rPr>
                <w:b/>
                <w:sz w:val="14"/>
              </w:rPr>
            </w:pPr>
          </w:p>
          <w:p>
            <w:pPr>
              <w:pStyle w:val="TableParagraph"/>
              <w:spacing w:before="51"/>
              <w:rPr>
                <w:b/>
                <w:sz w:val="14"/>
              </w:rPr>
            </w:pPr>
          </w:p>
          <w:p>
            <w:pPr>
              <w:pStyle w:val="TableParagraph"/>
              <w:spacing w:line="145" w:lineRule="exact"/>
              <w:ind w:right="104"/>
              <w:jc w:val="right"/>
              <w:rPr>
                <w:b/>
                <w:sz w:val="14"/>
              </w:rPr>
            </w:pPr>
            <w:r>
              <w:rPr>
                <w:b/>
                <w:spacing w:val="-2"/>
                <w:sz w:val="14"/>
              </w:rPr>
              <w:t>318.535,00</w:t>
            </w:r>
          </w:p>
        </w:tc>
        <w:tc>
          <w:tcPr>
            <w:tcW w:w="1134" w:type="dxa"/>
          </w:tcPr>
          <w:p>
            <w:pPr>
              <w:pStyle w:val="TableParagraph"/>
              <w:rPr>
                <w:b/>
                <w:sz w:val="14"/>
              </w:rPr>
            </w:pPr>
          </w:p>
          <w:p>
            <w:pPr>
              <w:pStyle w:val="TableParagraph"/>
              <w:spacing w:before="51"/>
              <w:rPr>
                <w:b/>
                <w:sz w:val="14"/>
              </w:rPr>
            </w:pPr>
          </w:p>
          <w:p>
            <w:pPr>
              <w:pStyle w:val="TableParagraph"/>
              <w:spacing w:line="145" w:lineRule="exact"/>
              <w:ind w:right="100"/>
              <w:jc w:val="right"/>
              <w:rPr>
                <w:b/>
                <w:sz w:val="14"/>
              </w:rPr>
            </w:pPr>
            <w:r>
              <w:rPr>
                <w:b/>
                <w:spacing w:val="-2"/>
                <w:sz w:val="14"/>
              </w:rPr>
              <w:t>318.535,00</w:t>
            </w:r>
          </w:p>
        </w:tc>
        <w:tc>
          <w:tcPr>
            <w:tcW w:w="1278" w:type="dxa"/>
          </w:tcPr>
          <w:p>
            <w:pPr>
              <w:pStyle w:val="TableParagraph"/>
              <w:rPr>
                <w:b/>
                <w:sz w:val="14"/>
              </w:rPr>
            </w:pPr>
          </w:p>
          <w:p>
            <w:pPr>
              <w:pStyle w:val="TableParagraph"/>
              <w:spacing w:before="51"/>
              <w:rPr>
                <w:b/>
                <w:sz w:val="14"/>
              </w:rPr>
            </w:pPr>
          </w:p>
          <w:p>
            <w:pPr>
              <w:pStyle w:val="TableParagraph"/>
              <w:spacing w:line="145" w:lineRule="exact"/>
              <w:ind w:right="101"/>
              <w:jc w:val="right"/>
              <w:rPr>
                <w:b/>
                <w:sz w:val="14"/>
              </w:rPr>
            </w:pPr>
            <w:r>
              <w:rPr>
                <w:b/>
                <w:spacing w:val="-2"/>
                <w:sz w:val="14"/>
              </w:rPr>
              <w:t>159.267,36</w:t>
            </w:r>
          </w:p>
        </w:tc>
        <w:tc>
          <w:tcPr>
            <w:tcW w:w="850" w:type="dxa"/>
          </w:tcPr>
          <w:p>
            <w:pPr>
              <w:pStyle w:val="TableParagraph"/>
              <w:rPr>
                <w:b/>
                <w:sz w:val="14"/>
              </w:rPr>
            </w:pPr>
          </w:p>
          <w:p>
            <w:pPr>
              <w:pStyle w:val="TableParagraph"/>
              <w:spacing w:before="51"/>
              <w:rPr>
                <w:b/>
                <w:sz w:val="14"/>
              </w:rPr>
            </w:pPr>
          </w:p>
          <w:p>
            <w:pPr>
              <w:pStyle w:val="TableParagraph"/>
              <w:spacing w:line="145" w:lineRule="exact"/>
              <w:ind w:right="98"/>
              <w:jc w:val="right"/>
              <w:rPr>
                <w:b/>
                <w:sz w:val="14"/>
              </w:rPr>
            </w:pPr>
            <w:r>
              <w:rPr>
                <w:b/>
                <w:spacing w:val="-2"/>
                <w:sz w:val="14"/>
              </w:rPr>
              <w:t>100,00%</w:t>
            </w:r>
          </w:p>
        </w:tc>
        <w:tc>
          <w:tcPr>
            <w:tcW w:w="850" w:type="dxa"/>
          </w:tcPr>
          <w:p>
            <w:pPr>
              <w:pStyle w:val="TableParagraph"/>
              <w:rPr>
                <w:b/>
                <w:sz w:val="14"/>
              </w:rPr>
            </w:pPr>
          </w:p>
          <w:p>
            <w:pPr>
              <w:pStyle w:val="TableParagraph"/>
              <w:spacing w:before="51"/>
              <w:rPr>
                <w:b/>
                <w:sz w:val="14"/>
              </w:rPr>
            </w:pPr>
          </w:p>
          <w:p>
            <w:pPr>
              <w:pStyle w:val="TableParagraph"/>
              <w:spacing w:line="145" w:lineRule="exact"/>
              <w:ind w:left="243" w:right="79"/>
              <w:jc w:val="center"/>
              <w:rPr>
                <w:b/>
                <w:sz w:val="14"/>
              </w:rPr>
            </w:pPr>
            <w:r>
              <w:rPr>
                <w:b/>
                <w:spacing w:val="-2"/>
                <w:sz w:val="14"/>
              </w:rPr>
              <w:t>50,00%</w:t>
            </w:r>
          </w:p>
        </w:tc>
      </w:tr>
      <w:tr>
        <w:trPr>
          <w:trHeight w:val="263" w:hRule="atLeast"/>
        </w:trPr>
        <w:tc>
          <w:tcPr>
            <w:tcW w:w="2123" w:type="dxa"/>
            <w:shd w:val="clear" w:color="auto" w:fill="D9E0F1"/>
          </w:tcPr>
          <w:p>
            <w:pPr>
              <w:pStyle w:val="TableParagraph"/>
              <w:spacing w:line="145" w:lineRule="exact" w:before="99"/>
              <w:ind w:left="148"/>
              <w:rPr>
                <w:b/>
                <w:sz w:val="14"/>
              </w:rPr>
            </w:pPr>
            <w:r>
              <w:rPr>
                <w:b/>
                <w:sz w:val="14"/>
              </w:rPr>
              <w:t>NETO</w:t>
            </w:r>
            <w:r>
              <w:rPr>
                <w:b/>
                <w:spacing w:val="-8"/>
                <w:sz w:val="14"/>
              </w:rPr>
              <w:t> </w:t>
            </w:r>
            <w:r>
              <w:rPr>
                <w:b/>
                <w:spacing w:val="-2"/>
                <w:sz w:val="14"/>
              </w:rPr>
              <w:t>FINANCIRANJE</w:t>
            </w:r>
          </w:p>
        </w:tc>
        <w:tc>
          <w:tcPr>
            <w:tcW w:w="1278" w:type="dxa"/>
            <w:shd w:val="clear" w:color="auto" w:fill="D9E0F1"/>
          </w:tcPr>
          <w:p>
            <w:pPr>
              <w:pStyle w:val="TableParagraph"/>
              <w:spacing w:line="145" w:lineRule="exact" w:before="99"/>
              <w:ind w:right="99"/>
              <w:jc w:val="right"/>
              <w:rPr>
                <w:b/>
                <w:sz w:val="14"/>
              </w:rPr>
            </w:pPr>
            <w:r>
              <w:rPr>
                <w:b/>
                <w:sz w:val="14"/>
              </w:rPr>
              <w:t>-</w:t>
            </w:r>
            <w:r>
              <w:rPr>
                <w:b/>
                <w:spacing w:val="-2"/>
                <w:sz w:val="14"/>
              </w:rPr>
              <w:t>159.267,36</w:t>
            </w:r>
          </w:p>
        </w:tc>
        <w:tc>
          <w:tcPr>
            <w:tcW w:w="1134" w:type="dxa"/>
            <w:shd w:val="clear" w:color="auto" w:fill="D9E0F1"/>
          </w:tcPr>
          <w:p>
            <w:pPr>
              <w:pStyle w:val="TableParagraph"/>
              <w:spacing w:line="145" w:lineRule="exact" w:before="99"/>
              <w:ind w:right="104"/>
              <w:jc w:val="right"/>
              <w:rPr>
                <w:b/>
                <w:sz w:val="14"/>
              </w:rPr>
            </w:pPr>
            <w:r>
              <w:rPr>
                <w:b/>
                <w:sz w:val="14"/>
              </w:rPr>
              <w:t>-</w:t>
            </w:r>
            <w:r>
              <w:rPr>
                <w:b/>
                <w:spacing w:val="-2"/>
                <w:sz w:val="14"/>
              </w:rPr>
              <w:t>318.534,72</w:t>
            </w:r>
          </w:p>
        </w:tc>
        <w:tc>
          <w:tcPr>
            <w:tcW w:w="1134" w:type="dxa"/>
            <w:shd w:val="clear" w:color="auto" w:fill="D9E0F1"/>
          </w:tcPr>
          <w:p>
            <w:pPr>
              <w:pStyle w:val="TableParagraph"/>
              <w:spacing w:line="145" w:lineRule="exact" w:before="99"/>
              <w:ind w:right="100"/>
              <w:jc w:val="right"/>
              <w:rPr>
                <w:b/>
                <w:sz w:val="14"/>
              </w:rPr>
            </w:pPr>
            <w:r>
              <w:rPr>
                <w:b/>
                <w:sz w:val="14"/>
              </w:rPr>
              <w:t>-</w:t>
            </w:r>
            <w:r>
              <w:rPr>
                <w:b/>
                <w:spacing w:val="-2"/>
                <w:sz w:val="14"/>
              </w:rPr>
              <w:t>318.534,72</w:t>
            </w:r>
          </w:p>
        </w:tc>
        <w:tc>
          <w:tcPr>
            <w:tcW w:w="1278" w:type="dxa"/>
            <w:shd w:val="clear" w:color="auto" w:fill="D9E0F1"/>
          </w:tcPr>
          <w:p>
            <w:pPr>
              <w:pStyle w:val="TableParagraph"/>
              <w:spacing w:line="145" w:lineRule="exact" w:before="99"/>
              <w:ind w:right="101"/>
              <w:jc w:val="right"/>
              <w:rPr>
                <w:b/>
                <w:sz w:val="14"/>
              </w:rPr>
            </w:pPr>
            <w:r>
              <w:rPr>
                <w:b/>
                <w:spacing w:val="-2"/>
                <w:sz w:val="14"/>
              </w:rPr>
              <w:t>110.732,64</w:t>
            </w:r>
          </w:p>
        </w:tc>
        <w:tc>
          <w:tcPr>
            <w:tcW w:w="850" w:type="dxa"/>
            <w:shd w:val="clear" w:color="auto" w:fill="D9E0F1"/>
          </w:tcPr>
          <w:p>
            <w:pPr>
              <w:pStyle w:val="TableParagraph"/>
              <w:spacing w:line="145" w:lineRule="exact" w:before="99"/>
              <w:ind w:right="98"/>
              <w:jc w:val="right"/>
              <w:rPr>
                <w:b/>
                <w:sz w:val="14"/>
              </w:rPr>
            </w:pPr>
            <w:r>
              <w:rPr>
                <w:b/>
                <w:spacing w:val="-2"/>
                <w:sz w:val="14"/>
              </w:rPr>
              <w:t>100,00%</w:t>
            </w:r>
          </w:p>
        </w:tc>
        <w:tc>
          <w:tcPr>
            <w:tcW w:w="850" w:type="dxa"/>
            <w:shd w:val="clear" w:color="auto" w:fill="D9E0F1"/>
          </w:tcPr>
          <w:p>
            <w:pPr>
              <w:pStyle w:val="TableParagraph"/>
              <w:spacing w:line="145" w:lineRule="exact" w:before="99"/>
              <w:ind w:left="90" w:right="3"/>
              <w:jc w:val="center"/>
              <w:rPr>
                <w:b/>
                <w:sz w:val="14"/>
              </w:rPr>
            </w:pPr>
            <w:r>
              <w:rPr>
                <w:b/>
                <w:spacing w:val="-2"/>
                <w:sz w:val="14"/>
              </w:rPr>
              <w:t>100,00%</w:t>
            </w:r>
          </w:p>
        </w:tc>
      </w:tr>
    </w:tbl>
    <w:p>
      <w:pPr>
        <w:pStyle w:val="TableParagraph"/>
        <w:spacing w:after="0" w:line="145" w:lineRule="exact"/>
        <w:jc w:val="center"/>
        <w:rPr>
          <w:b/>
          <w:sz w:val="14"/>
        </w:rPr>
        <w:sectPr>
          <w:type w:val="continuous"/>
          <w:pgSz w:w="11910" w:h="16840"/>
          <w:pgMar w:header="0" w:footer="413" w:top="840" w:bottom="600" w:left="708" w:right="563"/>
        </w:sectPr>
      </w:pPr>
    </w:p>
    <w:p>
      <w:pPr>
        <w:pStyle w:val="Heading1"/>
        <w:numPr>
          <w:ilvl w:val="0"/>
          <w:numId w:val="1"/>
        </w:numPr>
        <w:tabs>
          <w:tab w:pos="3483" w:val="left" w:leader="none"/>
        </w:tabs>
        <w:spacing w:line="240" w:lineRule="auto" w:before="68" w:after="0"/>
        <w:ind w:left="3483" w:right="0" w:hanging="316"/>
        <w:jc w:val="left"/>
      </w:pPr>
      <w:r>
        <w:rPr/>
        <w:t>PRENESENI</w:t>
      </w:r>
      <w:r>
        <w:rPr>
          <w:spacing w:val="-11"/>
        </w:rPr>
        <w:t> </w:t>
      </w:r>
      <w:r>
        <w:rPr/>
        <w:t>VIŠAK ILI</w:t>
      </w:r>
      <w:r>
        <w:rPr>
          <w:spacing w:val="52"/>
        </w:rPr>
        <w:t> </w:t>
      </w:r>
      <w:r>
        <w:rPr>
          <w:spacing w:val="-2"/>
        </w:rPr>
        <w:t>MANJAK</w:t>
      </w:r>
    </w:p>
    <w:p>
      <w:pPr>
        <w:pStyle w:val="BodyText"/>
        <w:spacing w:before="44" w:after="1"/>
        <w:rPr>
          <w:rFonts w:ascii="Times New Roman"/>
          <w:b/>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31"/>
        <w:gridCol w:w="1297"/>
        <w:gridCol w:w="1134"/>
        <w:gridCol w:w="1244"/>
        <w:gridCol w:w="1340"/>
        <w:gridCol w:w="850"/>
        <w:gridCol w:w="850"/>
      </w:tblGrid>
      <w:tr>
        <w:trPr>
          <w:trHeight w:val="623" w:hRule="atLeast"/>
        </w:trPr>
        <w:tc>
          <w:tcPr>
            <w:tcW w:w="1931" w:type="dxa"/>
          </w:tcPr>
          <w:p>
            <w:pPr>
              <w:pStyle w:val="TableParagraph"/>
              <w:spacing w:before="120"/>
              <w:rPr>
                <w:rFonts w:ascii="Times New Roman"/>
                <w:b/>
                <w:sz w:val="14"/>
              </w:rPr>
            </w:pPr>
          </w:p>
          <w:p>
            <w:pPr>
              <w:pStyle w:val="TableParagraph"/>
              <w:spacing w:line="160" w:lineRule="atLeast"/>
              <w:ind w:left="110" w:right="228"/>
              <w:rPr>
                <w:b/>
                <w:sz w:val="14"/>
              </w:rPr>
            </w:pPr>
            <w:r>
              <w:rPr>
                <w:b/>
                <w:sz w:val="14"/>
              </w:rPr>
              <w:t>VIŠAK / MANJAK</w:t>
            </w:r>
            <w:r>
              <w:rPr>
                <w:b/>
                <w:spacing w:val="40"/>
                <w:sz w:val="14"/>
              </w:rPr>
              <w:t> </w:t>
            </w:r>
            <w:r>
              <w:rPr>
                <w:b/>
                <w:sz w:val="14"/>
              </w:rPr>
              <w:t>TEKUĆE</w:t>
            </w:r>
            <w:r>
              <w:rPr>
                <w:b/>
                <w:spacing w:val="-10"/>
                <w:sz w:val="14"/>
              </w:rPr>
              <w:t> </w:t>
            </w:r>
            <w:r>
              <w:rPr>
                <w:b/>
                <w:sz w:val="14"/>
              </w:rPr>
              <w:t>GODINE</w:t>
            </w:r>
            <w:r>
              <w:rPr>
                <w:b/>
                <w:spacing w:val="-10"/>
                <w:sz w:val="14"/>
              </w:rPr>
              <w:t> </w:t>
            </w:r>
            <w:r>
              <w:rPr>
                <w:b/>
                <w:sz w:val="14"/>
              </w:rPr>
              <w:t>(A+B)</w:t>
            </w:r>
          </w:p>
        </w:tc>
        <w:tc>
          <w:tcPr>
            <w:tcW w:w="1297" w:type="dxa"/>
          </w:tcPr>
          <w:p>
            <w:pPr>
              <w:pStyle w:val="TableParagraph"/>
              <w:rPr>
                <w:rFonts w:ascii="Times New Roman"/>
                <w:b/>
                <w:sz w:val="14"/>
              </w:rPr>
            </w:pPr>
          </w:p>
          <w:p>
            <w:pPr>
              <w:pStyle w:val="TableParagraph"/>
              <w:spacing w:before="143"/>
              <w:rPr>
                <w:rFonts w:ascii="Times New Roman"/>
                <w:b/>
                <w:sz w:val="14"/>
              </w:rPr>
            </w:pPr>
          </w:p>
          <w:p>
            <w:pPr>
              <w:pStyle w:val="TableParagraph"/>
              <w:spacing w:line="138" w:lineRule="exact" w:before="1"/>
              <w:ind w:right="104"/>
              <w:jc w:val="right"/>
              <w:rPr>
                <w:rFonts w:ascii="Microsoft Sans Serif"/>
                <w:sz w:val="14"/>
              </w:rPr>
            </w:pPr>
            <w:r>
              <w:rPr>
                <w:rFonts w:ascii="Microsoft Sans Serif"/>
                <w:spacing w:val="-2"/>
                <w:sz w:val="14"/>
              </w:rPr>
              <w:t>86.786,31</w:t>
            </w:r>
          </w:p>
        </w:tc>
        <w:tc>
          <w:tcPr>
            <w:tcW w:w="1134" w:type="dxa"/>
          </w:tcPr>
          <w:p>
            <w:pPr>
              <w:pStyle w:val="TableParagraph"/>
              <w:rPr>
                <w:rFonts w:ascii="Times New Roman"/>
                <w:b/>
                <w:sz w:val="14"/>
              </w:rPr>
            </w:pPr>
          </w:p>
          <w:p>
            <w:pPr>
              <w:pStyle w:val="TableParagraph"/>
              <w:spacing w:before="143"/>
              <w:rPr>
                <w:rFonts w:ascii="Times New Roman"/>
                <w:b/>
                <w:sz w:val="14"/>
              </w:rPr>
            </w:pPr>
          </w:p>
          <w:p>
            <w:pPr>
              <w:pStyle w:val="TableParagraph"/>
              <w:spacing w:line="138" w:lineRule="exact" w:before="1"/>
              <w:ind w:right="104"/>
              <w:jc w:val="right"/>
              <w:rPr>
                <w:rFonts w:ascii="Microsoft Sans Serif"/>
                <w:sz w:val="14"/>
              </w:rPr>
            </w:pPr>
            <w:r>
              <w:rPr>
                <w:rFonts w:ascii="Microsoft Sans Serif"/>
                <w:sz w:val="14"/>
              </w:rPr>
              <w:t>-</w:t>
            </w:r>
            <w:r>
              <w:rPr>
                <w:rFonts w:ascii="Microsoft Sans Serif"/>
                <w:spacing w:val="-2"/>
                <w:sz w:val="14"/>
              </w:rPr>
              <w:t>89.775,00</w:t>
            </w:r>
          </w:p>
        </w:tc>
        <w:tc>
          <w:tcPr>
            <w:tcW w:w="1244" w:type="dxa"/>
          </w:tcPr>
          <w:p>
            <w:pPr>
              <w:pStyle w:val="TableParagraph"/>
              <w:rPr>
                <w:rFonts w:ascii="Times New Roman"/>
                <w:b/>
                <w:sz w:val="14"/>
              </w:rPr>
            </w:pPr>
          </w:p>
          <w:p>
            <w:pPr>
              <w:pStyle w:val="TableParagraph"/>
              <w:spacing w:before="143"/>
              <w:rPr>
                <w:rFonts w:ascii="Times New Roman"/>
                <w:b/>
                <w:sz w:val="14"/>
              </w:rPr>
            </w:pPr>
          </w:p>
          <w:p>
            <w:pPr>
              <w:pStyle w:val="TableParagraph"/>
              <w:spacing w:line="138" w:lineRule="exact" w:before="1"/>
              <w:ind w:right="105"/>
              <w:jc w:val="right"/>
              <w:rPr>
                <w:rFonts w:ascii="Microsoft Sans Serif"/>
                <w:sz w:val="14"/>
              </w:rPr>
            </w:pPr>
            <w:r>
              <w:rPr>
                <w:rFonts w:ascii="Microsoft Sans Serif"/>
                <w:sz w:val="14"/>
              </w:rPr>
              <w:t>-</w:t>
            </w:r>
            <w:r>
              <w:rPr>
                <w:rFonts w:ascii="Microsoft Sans Serif"/>
                <w:spacing w:val="-2"/>
                <w:sz w:val="14"/>
              </w:rPr>
              <w:t>89.775,00</w:t>
            </w:r>
          </w:p>
        </w:tc>
        <w:tc>
          <w:tcPr>
            <w:tcW w:w="1340" w:type="dxa"/>
          </w:tcPr>
          <w:p>
            <w:pPr>
              <w:pStyle w:val="TableParagraph"/>
              <w:rPr>
                <w:rFonts w:ascii="Times New Roman"/>
                <w:b/>
                <w:sz w:val="14"/>
              </w:rPr>
            </w:pPr>
          </w:p>
          <w:p>
            <w:pPr>
              <w:pStyle w:val="TableParagraph"/>
              <w:spacing w:before="143"/>
              <w:rPr>
                <w:rFonts w:ascii="Times New Roman"/>
                <w:b/>
                <w:sz w:val="14"/>
              </w:rPr>
            </w:pPr>
          </w:p>
          <w:p>
            <w:pPr>
              <w:pStyle w:val="TableParagraph"/>
              <w:spacing w:line="138" w:lineRule="exact" w:before="1"/>
              <w:ind w:right="100"/>
              <w:jc w:val="right"/>
              <w:rPr>
                <w:rFonts w:ascii="Microsoft Sans Serif"/>
                <w:sz w:val="14"/>
              </w:rPr>
            </w:pPr>
            <w:r>
              <w:rPr>
                <w:rFonts w:ascii="Microsoft Sans Serif"/>
                <w:sz w:val="14"/>
              </w:rPr>
              <w:t>-</w:t>
            </w:r>
            <w:r>
              <w:rPr>
                <w:rFonts w:ascii="Microsoft Sans Serif"/>
                <w:spacing w:val="-2"/>
                <w:sz w:val="14"/>
              </w:rPr>
              <w:t>211.286,22</w:t>
            </w:r>
          </w:p>
        </w:tc>
        <w:tc>
          <w:tcPr>
            <w:tcW w:w="850" w:type="dxa"/>
          </w:tcPr>
          <w:p>
            <w:pPr>
              <w:pStyle w:val="TableParagraph"/>
              <w:rPr>
                <w:rFonts w:ascii="Times New Roman"/>
                <w:b/>
                <w:sz w:val="14"/>
              </w:rPr>
            </w:pPr>
          </w:p>
          <w:p>
            <w:pPr>
              <w:pStyle w:val="TableParagraph"/>
              <w:spacing w:before="136"/>
              <w:rPr>
                <w:rFonts w:ascii="Times New Roman"/>
                <w:b/>
                <w:sz w:val="14"/>
              </w:rPr>
            </w:pPr>
          </w:p>
          <w:p>
            <w:pPr>
              <w:pStyle w:val="TableParagraph"/>
              <w:spacing w:line="145" w:lineRule="exact" w:before="1"/>
              <w:ind w:left="90" w:right="48"/>
              <w:jc w:val="center"/>
              <w:rPr>
                <w:b/>
                <w:sz w:val="14"/>
              </w:rPr>
            </w:pPr>
            <w:r>
              <w:rPr>
                <w:b/>
                <w:sz w:val="14"/>
              </w:rPr>
              <w:t>-</w:t>
            </w:r>
            <w:r>
              <w:rPr>
                <w:b/>
                <w:spacing w:val="-2"/>
                <w:sz w:val="14"/>
              </w:rPr>
              <w:t>243,46%</w:t>
            </w:r>
          </w:p>
        </w:tc>
        <w:tc>
          <w:tcPr>
            <w:tcW w:w="850" w:type="dxa"/>
          </w:tcPr>
          <w:p>
            <w:pPr>
              <w:pStyle w:val="TableParagraph"/>
              <w:rPr>
                <w:rFonts w:ascii="Times New Roman"/>
                <w:b/>
                <w:sz w:val="14"/>
              </w:rPr>
            </w:pPr>
          </w:p>
          <w:p>
            <w:pPr>
              <w:pStyle w:val="TableParagraph"/>
              <w:spacing w:before="136"/>
              <w:rPr>
                <w:rFonts w:ascii="Times New Roman"/>
                <w:b/>
                <w:sz w:val="14"/>
              </w:rPr>
            </w:pPr>
          </w:p>
          <w:p>
            <w:pPr>
              <w:pStyle w:val="TableParagraph"/>
              <w:spacing w:line="145" w:lineRule="exact" w:before="1"/>
              <w:ind w:left="90" w:right="1"/>
              <w:jc w:val="center"/>
              <w:rPr>
                <w:b/>
                <w:sz w:val="14"/>
              </w:rPr>
            </w:pPr>
            <w:r>
              <w:rPr>
                <w:b/>
                <w:spacing w:val="-2"/>
                <w:sz w:val="14"/>
              </w:rPr>
              <w:t>235,35%</w:t>
            </w:r>
          </w:p>
        </w:tc>
      </w:tr>
      <w:tr>
        <w:trPr>
          <w:trHeight w:val="897" w:hRule="atLeast"/>
        </w:trPr>
        <w:tc>
          <w:tcPr>
            <w:tcW w:w="1931" w:type="dxa"/>
          </w:tcPr>
          <w:p>
            <w:pPr>
              <w:pStyle w:val="TableParagraph"/>
              <w:rPr>
                <w:rFonts w:ascii="Times New Roman"/>
                <w:b/>
                <w:sz w:val="14"/>
              </w:rPr>
            </w:pPr>
          </w:p>
          <w:p>
            <w:pPr>
              <w:pStyle w:val="TableParagraph"/>
              <w:spacing w:before="96"/>
              <w:rPr>
                <w:rFonts w:ascii="Times New Roman"/>
                <w:b/>
                <w:sz w:val="14"/>
              </w:rPr>
            </w:pPr>
          </w:p>
          <w:p>
            <w:pPr>
              <w:pStyle w:val="TableParagraph"/>
              <w:ind w:left="110"/>
              <w:rPr>
                <w:rFonts w:ascii="Microsoft Sans Serif" w:hAnsi="Microsoft Sans Serif"/>
                <w:sz w:val="14"/>
              </w:rPr>
            </w:pPr>
            <w:r>
              <w:rPr>
                <w:rFonts w:ascii="Microsoft Sans Serif" w:hAnsi="Microsoft Sans Serif"/>
                <w:sz w:val="14"/>
              </w:rPr>
              <w:t>UKUPAN</w:t>
            </w:r>
            <w:r>
              <w:rPr>
                <w:rFonts w:ascii="Microsoft Sans Serif" w:hAnsi="Microsoft Sans Serif"/>
                <w:spacing w:val="-3"/>
                <w:sz w:val="14"/>
              </w:rPr>
              <w:t> </w:t>
            </w:r>
            <w:r>
              <w:rPr>
                <w:rFonts w:ascii="Microsoft Sans Serif" w:hAnsi="Microsoft Sans Serif"/>
                <w:sz w:val="14"/>
              </w:rPr>
              <w:t>DONOS</w:t>
            </w:r>
            <w:r>
              <w:rPr>
                <w:rFonts w:ascii="Microsoft Sans Serif" w:hAnsi="Microsoft Sans Serif"/>
                <w:spacing w:val="-4"/>
                <w:sz w:val="14"/>
              </w:rPr>
              <w:t> </w:t>
            </w:r>
            <w:r>
              <w:rPr>
                <w:rFonts w:ascii="Microsoft Sans Serif" w:hAnsi="Microsoft Sans Serif"/>
                <w:sz w:val="14"/>
              </w:rPr>
              <w:t>VIŠKA</w:t>
            </w:r>
            <w:r>
              <w:rPr>
                <w:rFonts w:ascii="Microsoft Sans Serif" w:hAnsi="Microsoft Sans Serif"/>
                <w:spacing w:val="-4"/>
                <w:sz w:val="14"/>
              </w:rPr>
              <w:t> </w:t>
            </w:r>
            <w:r>
              <w:rPr>
                <w:rFonts w:ascii="Microsoft Sans Serif" w:hAnsi="Microsoft Sans Serif"/>
                <w:spacing w:val="-10"/>
                <w:sz w:val="14"/>
              </w:rPr>
              <w:t>/</w:t>
            </w:r>
          </w:p>
          <w:p>
            <w:pPr>
              <w:pStyle w:val="TableParagraph"/>
              <w:spacing w:line="160" w:lineRule="atLeast"/>
              <w:ind w:left="110"/>
              <w:rPr>
                <w:rFonts w:ascii="Microsoft Sans Serif"/>
                <w:sz w:val="14"/>
              </w:rPr>
            </w:pPr>
            <w:r>
              <w:rPr>
                <w:rFonts w:ascii="Microsoft Sans Serif"/>
                <w:sz w:val="14"/>
              </w:rPr>
              <w:t>MANJKA</w:t>
            </w:r>
            <w:r>
              <w:rPr>
                <w:rFonts w:ascii="Microsoft Sans Serif"/>
                <w:spacing w:val="-10"/>
                <w:sz w:val="14"/>
              </w:rPr>
              <w:t> </w:t>
            </w:r>
            <w:r>
              <w:rPr>
                <w:rFonts w:ascii="Microsoft Sans Serif"/>
                <w:sz w:val="14"/>
              </w:rPr>
              <w:t>IZ</w:t>
            </w:r>
            <w:r>
              <w:rPr>
                <w:rFonts w:ascii="Microsoft Sans Serif"/>
                <w:spacing w:val="-8"/>
                <w:sz w:val="14"/>
              </w:rPr>
              <w:t> </w:t>
            </w:r>
            <w:r>
              <w:rPr>
                <w:rFonts w:ascii="Microsoft Sans Serif"/>
                <w:sz w:val="14"/>
              </w:rPr>
              <w:t>PRETHODNE</w:t>
            </w:r>
            <w:r>
              <w:rPr>
                <w:rFonts w:ascii="Microsoft Sans Serif"/>
                <w:spacing w:val="40"/>
                <w:sz w:val="14"/>
              </w:rPr>
              <w:t> </w:t>
            </w:r>
            <w:r>
              <w:rPr>
                <w:rFonts w:ascii="Microsoft Sans Serif"/>
                <w:sz w:val="14"/>
              </w:rPr>
              <w:t>(IH) GODINA</w:t>
            </w:r>
          </w:p>
        </w:tc>
        <w:tc>
          <w:tcPr>
            <w:tcW w:w="1297"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96"/>
              <w:rPr>
                <w:rFonts w:ascii="Times New Roman"/>
                <w:b/>
                <w:sz w:val="14"/>
              </w:rPr>
            </w:pPr>
          </w:p>
          <w:p>
            <w:pPr>
              <w:pStyle w:val="TableParagraph"/>
              <w:spacing w:line="138" w:lineRule="exact"/>
              <w:ind w:right="104"/>
              <w:jc w:val="right"/>
              <w:rPr>
                <w:rFonts w:ascii="Microsoft Sans Serif"/>
                <w:sz w:val="14"/>
              </w:rPr>
            </w:pPr>
            <w:r>
              <w:rPr>
                <w:rFonts w:ascii="Microsoft Sans Serif"/>
                <w:sz w:val="14"/>
              </w:rPr>
              <w:t>-</w:t>
            </w:r>
            <w:r>
              <w:rPr>
                <w:rFonts w:ascii="Microsoft Sans Serif"/>
                <w:spacing w:val="-2"/>
                <w:sz w:val="14"/>
              </w:rPr>
              <w:t>386.833,56</w:t>
            </w:r>
          </w:p>
        </w:tc>
        <w:tc>
          <w:tcPr>
            <w:tcW w:w="1134"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96"/>
              <w:rPr>
                <w:rFonts w:ascii="Times New Roman"/>
                <w:b/>
                <w:sz w:val="14"/>
              </w:rPr>
            </w:pPr>
          </w:p>
          <w:p>
            <w:pPr>
              <w:pStyle w:val="TableParagraph"/>
              <w:spacing w:line="138" w:lineRule="exact"/>
              <w:ind w:right="104"/>
              <w:jc w:val="right"/>
              <w:rPr>
                <w:rFonts w:ascii="Microsoft Sans Serif"/>
                <w:sz w:val="14"/>
              </w:rPr>
            </w:pPr>
            <w:r>
              <w:rPr>
                <w:rFonts w:ascii="Microsoft Sans Serif"/>
                <w:spacing w:val="-2"/>
                <w:sz w:val="14"/>
              </w:rPr>
              <w:t>89.775,00</w:t>
            </w:r>
          </w:p>
        </w:tc>
        <w:tc>
          <w:tcPr>
            <w:tcW w:w="1244"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96"/>
              <w:rPr>
                <w:rFonts w:ascii="Times New Roman"/>
                <w:b/>
                <w:sz w:val="14"/>
              </w:rPr>
            </w:pPr>
          </w:p>
          <w:p>
            <w:pPr>
              <w:pStyle w:val="TableParagraph"/>
              <w:spacing w:line="138" w:lineRule="exact"/>
              <w:ind w:right="105"/>
              <w:jc w:val="right"/>
              <w:rPr>
                <w:rFonts w:ascii="Microsoft Sans Serif"/>
                <w:sz w:val="14"/>
              </w:rPr>
            </w:pPr>
            <w:r>
              <w:rPr>
                <w:rFonts w:ascii="Microsoft Sans Serif"/>
                <w:spacing w:val="-2"/>
                <w:sz w:val="14"/>
              </w:rPr>
              <w:t>89.775,00</w:t>
            </w:r>
          </w:p>
        </w:tc>
        <w:tc>
          <w:tcPr>
            <w:tcW w:w="1340"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96"/>
              <w:rPr>
                <w:rFonts w:ascii="Times New Roman"/>
                <w:b/>
                <w:sz w:val="14"/>
              </w:rPr>
            </w:pPr>
          </w:p>
          <w:p>
            <w:pPr>
              <w:pStyle w:val="TableParagraph"/>
              <w:spacing w:line="138" w:lineRule="exact"/>
              <w:ind w:right="100"/>
              <w:jc w:val="right"/>
              <w:rPr>
                <w:rFonts w:ascii="Microsoft Sans Serif"/>
                <w:sz w:val="14"/>
              </w:rPr>
            </w:pPr>
            <w:r>
              <w:rPr>
                <w:rFonts w:ascii="Microsoft Sans Serif"/>
                <w:sz w:val="14"/>
              </w:rPr>
              <w:t>-</w:t>
            </w:r>
            <w:r>
              <w:rPr>
                <w:rFonts w:ascii="Microsoft Sans Serif"/>
                <w:spacing w:val="-2"/>
                <w:sz w:val="14"/>
              </w:rPr>
              <w:t>284.639,06</w:t>
            </w:r>
          </w:p>
        </w:tc>
        <w:tc>
          <w:tcPr>
            <w:tcW w:w="850"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89"/>
              <w:rPr>
                <w:rFonts w:ascii="Times New Roman"/>
                <w:b/>
                <w:sz w:val="14"/>
              </w:rPr>
            </w:pPr>
          </w:p>
          <w:p>
            <w:pPr>
              <w:pStyle w:val="TableParagraph"/>
              <w:spacing w:line="145" w:lineRule="exact"/>
              <w:ind w:left="243" w:right="77"/>
              <w:jc w:val="center"/>
              <w:rPr>
                <w:b/>
                <w:sz w:val="14"/>
              </w:rPr>
            </w:pPr>
            <w:r>
              <w:rPr>
                <w:b/>
                <w:spacing w:val="-2"/>
                <w:sz w:val="14"/>
              </w:rPr>
              <w:t>73,58%</w:t>
            </w:r>
          </w:p>
        </w:tc>
        <w:tc>
          <w:tcPr>
            <w:tcW w:w="850"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89"/>
              <w:rPr>
                <w:rFonts w:ascii="Times New Roman"/>
                <w:b/>
                <w:sz w:val="14"/>
              </w:rPr>
            </w:pPr>
          </w:p>
          <w:p>
            <w:pPr>
              <w:pStyle w:val="TableParagraph"/>
              <w:spacing w:line="145" w:lineRule="exact"/>
              <w:ind w:left="90" w:right="49"/>
              <w:jc w:val="center"/>
              <w:rPr>
                <w:b/>
                <w:sz w:val="14"/>
              </w:rPr>
            </w:pPr>
            <w:r>
              <w:rPr>
                <w:b/>
                <w:sz w:val="14"/>
              </w:rPr>
              <w:t>-</w:t>
            </w:r>
            <w:r>
              <w:rPr>
                <w:b/>
                <w:spacing w:val="-2"/>
                <w:sz w:val="14"/>
              </w:rPr>
              <w:t>317,06%</w:t>
            </w:r>
          </w:p>
        </w:tc>
      </w:tr>
      <w:tr>
        <w:trPr>
          <w:trHeight w:val="969" w:hRule="atLeast"/>
        </w:trPr>
        <w:tc>
          <w:tcPr>
            <w:tcW w:w="1931" w:type="dxa"/>
          </w:tcPr>
          <w:p>
            <w:pPr>
              <w:pStyle w:val="TableParagraph"/>
              <w:spacing w:line="242" w:lineRule="auto" w:before="5"/>
              <w:ind w:left="110" w:right="228"/>
              <w:rPr>
                <w:rFonts w:ascii="Microsoft Sans Serif" w:hAnsi="Microsoft Sans Serif"/>
                <w:sz w:val="14"/>
              </w:rPr>
            </w:pPr>
            <w:r>
              <w:rPr>
                <w:rFonts w:ascii="Microsoft Sans Serif" w:hAnsi="Microsoft Sans Serif"/>
                <w:sz w:val="14"/>
              </w:rPr>
              <w:t>VIŠAK / MANJAK IZ</w:t>
            </w:r>
            <w:r>
              <w:rPr>
                <w:rFonts w:ascii="Microsoft Sans Serif" w:hAnsi="Microsoft Sans Serif"/>
                <w:spacing w:val="40"/>
                <w:sz w:val="14"/>
              </w:rPr>
              <w:t> </w:t>
            </w:r>
            <w:r>
              <w:rPr>
                <w:rFonts w:ascii="Microsoft Sans Serif" w:hAnsi="Microsoft Sans Serif"/>
                <w:spacing w:val="-2"/>
                <w:sz w:val="14"/>
              </w:rPr>
              <w:t>PRETHODNE</w:t>
            </w:r>
            <w:r>
              <w:rPr>
                <w:rFonts w:ascii="Microsoft Sans Serif" w:hAnsi="Microsoft Sans Serif"/>
                <w:spacing w:val="-8"/>
                <w:sz w:val="14"/>
              </w:rPr>
              <w:t> </w:t>
            </w:r>
            <w:r>
              <w:rPr>
                <w:rFonts w:ascii="Microsoft Sans Serif" w:hAnsi="Microsoft Sans Serif"/>
                <w:spacing w:val="-2"/>
                <w:sz w:val="14"/>
              </w:rPr>
              <w:t>GODINE</w:t>
            </w:r>
            <w:r>
              <w:rPr>
                <w:rFonts w:ascii="Microsoft Sans Serif" w:hAnsi="Microsoft Sans Serif"/>
                <w:spacing w:val="40"/>
                <w:sz w:val="14"/>
              </w:rPr>
              <w:t> </w:t>
            </w:r>
            <w:r>
              <w:rPr>
                <w:rFonts w:ascii="Microsoft Sans Serif" w:hAnsi="Microsoft Sans Serif"/>
                <w:sz w:val="14"/>
              </w:rPr>
              <w:t>KOJI</w:t>
            </w:r>
            <w:r>
              <w:rPr>
                <w:rFonts w:ascii="Microsoft Sans Serif" w:hAnsi="Microsoft Sans Serif"/>
                <w:spacing w:val="-10"/>
                <w:sz w:val="14"/>
              </w:rPr>
              <w:t> </w:t>
            </w:r>
            <w:r>
              <w:rPr>
                <w:rFonts w:ascii="Microsoft Sans Serif" w:hAnsi="Microsoft Sans Serif"/>
                <w:sz w:val="14"/>
              </w:rPr>
              <w:t>SE</w:t>
            </w:r>
          </w:p>
          <w:p>
            <w:pPr>
              <w:pStyle w:val="TableParagraph"/>
              <w:spacing w:before="5"/>
              <w:ind w:left="110" w:right="56"/>
              <w:rPr>
                <w:rFonts w:ascii="Microsoft Sans Serif" w:hAnsi="Microsoft Sans Serif"/>
                <w:sz w:val="14"/>
              </w:rPr>
            </w:pPr>
            <w:r>
              <w:rPr>
                <w:rFonts w:ascii="Microsoft Sans Serif" w:hAnsi="Microsoft Sans Serif"/>
                <w:spacing w:val="-2"/>
                <w:sz w:val="14"/>
              </w:rPr>
              <w:t>RASPOREĐUJE/POKRIVA</w:t>
            </w:r>
            <w:r>
              <w:rPr>
                <w:rFonts w:ascii="Microsoft Sans Serif" w:hAnsi="Microsoft Sans Serif"/>
                <w:spacing w:val="40"/>
                <w:sz w:val="14"/>
              </w:rPr>
              <w:t> </w:t>
            </w:r>
            <w:r>
              <w:rPr>
                <w:rFonts w:ascii="Microsoft Sans Serif" w:hAnsi="Microsoft Sans Serif"/>
                <w:sz w:val="14"/>
              </w:rPr>
              <w:t>U</w:t>
            </w:r>
            <w:r>
              <w:rPr>
                <w:rFonts w:ascii="Microsoft Sans Serif" w:hAnsi="Microsoft Sans Serif"/>
                <w:spacing w:val="-2"/>
                <w:sz w:val="14"/>
              </w:rPr>
              <w:t> </w:t>
            </w:r>
            <w:r>
              <w:rPr>
                <w:rFonts w:ascii="Microsoft Sans Serif" w:hAnsi="Microsoft Sans Serif"/>
                <w:sz w:val="14"/>
              </w:rPr>
              <w:t>IZVJEŠTAJNOM</w:t>
            </w:r>
          </w:p>
          <w:p>
            <w:pPr>
              <w:pStyle w:val="TableParagraph"/>
              <w:spacing w:line="138" w:lineRule="exact" w:before="4"/>
              <w:ind w:left="110"/>
              <w:rPr>
                <w:rFonts w:ascii="Microsoft Sans Serif"/>
                <w:sz w:val="14"/>
              </w:rPr>
            </w:pPr>
            <w:r>
              <w:rPr>
                <w:rFonts w:ascii="Microsoft Sans Serif"/>
                <w:spacing w:val="-2"/>
                <w:sz w:val="14"/>
              </w:rPr>
              <w:t>RAZDOBLJU</w:t>
            </w:r>
          </w:p>
        </w:tc>
        <w:tc>
          <w:tcPr>
            <w:tcW w:w="1297"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60"/>
              <w:rPr>
                <w:rFonts w:ascii="Times New Roman"/>
                <w:b/>
                <w:sz w:val="14"/>
              </w:rPr>
            </w:pPr>
          </w:p>
          <w:p>
            <w:pPr>
              <w:pStyle w:val="TableParagraph"/>
              <w:spacing w:line="145" w:lineRule="exact"/>
              <w:ind w:right="104"/>
              <w:jc w:val="right"/>
              <w:rPr>
                <w:b/>
                <w:sz w:val="14"/>
              </w:rPr>
            </w:pPr>
            <w:r>
              <w:rPr>
                <w:b/>
                <w:sz w:val="14"/>
              </w:rPr>
              <w:t>-</w:t>
            </w:r>
            <w:r>
              <w:rPr>
                <w:b/>
                <w:spacing w:val="-2"/>
                <w:sz w:val="14"/>
              </w:rPr>
              <w:t>386.833,56</w:t>
            </w:r>
          </w:p>
        </w:tc>
        <w:tc>
          <w:tcPr>
            <w:tcW w:w="1134"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60"/>
              <w:rPr>
                <w:rFonts w:ascii="Times New Roman"/>
                <w:b/>
                <w:sz w:val="14"/>
              </w:rPr>
            </w:pPr>
          </w:p>
          <w:p>
            <w:pPr>
              <w:pStyle w:val="TableParagraph"/>
              <w:spacing w:line="145" w:lineRule="exact"/>
              <w:ind w:right="104"/>
              <w:jc w:val="right"/>
              <w:rPr>
                <w:b/>
                <w:sz w:val="14"/>
              </w:rPr>
            </w:pPr>
            <w:r>
              <w:rPr>
                <w:b/>
                <w:spacing w:val="-2"/>
                <w:sz w:val="14"/>
              </w:rPr>
              <w:t>89.775,00</w:t>
            </w:r>
          </w:p>
        </w:tc>
        <w:tc>
          <w:tcPr>
            <w:tcW w:w="1244"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60"/>
              <w:rPr>
                <w:rFonts w:ascii="Times New Roman"/>
                <w:b/>
                <w:sz w:val="14"/>
              </w:rPr>
            </w:pPr>
          </w:p>
          <w:p>
            <w:pPr>
              <w:pStyle w:val="TableParagraph"/>
              <w:spacing w:line="145" w:lineRule="exact"/>
              <w:ind w:right="105"/>
              <w:jc w:val="right"/>
              <w:rPr>
                <w:b/>
                <w:sz w:val="14"/>
              </w:rPr>
            </w:pPr>
            <w:r>
              <w:rPr>
                <w:b/>
                <w:spacing w:val="-2"/>
                <w:sz w:val="14"/>
              </w:rPr>
              <w:t>89.775,00</w:t>
            </w:r>
          </w:p>
        </w:tc>
        <w:tc>
          <w:tcPr>
            <w:tcW w:w="1340"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60"/>
              <w:rPr>
                <w:rFonts w:ascii="Times New Roman"/>
                <w:b/>
                <w:sz w:val="14"/>
              </w:rPr>
            </w:pPr>
          </w:p>
          <w:p>
            <w:pPr>
              <w:pStyle w:val="TableParagraph"/>
              <w:spacing w:line="145" w:lineRule="exact"/>
              <w:ind w:right="100"/>
              <w:jc w:val="right"/>
              <w:rPr>
                <w:b/>
                <w:sz w:val="14"/>
              </w:rPr>
            </w:pPr>
            <w:r>
              <w:rPr>
                <w:b/>
                <w:sz w:val="14"/>
              </w:rPr>
              <w:t>-</w:t>
            </w:r>
            <w:r>
              <w:rPr>
                <w:b/>
                <w:spacing w:val="-2"/>
                <w:sz w:val="14"/>
              </w:rPr>
              <w:t>284.639,06</w:t>
            </w:r>
          </w:p>
        </w:tc>
        <w:tc>
          <w:tcPr>
            <w:tcW w:w="850"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60"/>
              <w:rPr>
                <w:rFonts w:ascii="Times New Roman"/>
                <w:b/>
                <w:sz w:val="14"/>
              </w:rPr>
            </w:pPr>
          </w:p>
          <w:p>
            <w:pPr>
              <w:pStyle w:val="TableParagraph"/>
              <w:spacing w:line="145" w:lineRule="exact"/>
              <w:ind w:left="243" w:right="77"/>
              <w:jc w:val="center"/>
              <w:rPr>
                <w:b/>
                <w:sz w:val="14"/>
              </w:rPr>
            </w:pPr>
            <w:r>
              <w:rPr>
                <w:b/>
                <w:spacing w:val="-2"/>
                <w:sz w:val="14"/>
              </w:rPr>
              <w:t>73,58%</w:t>
            </w:r>
          </w:p>
        </w:tc>
        <w:tc>
          <w:tcPr>
            <w:tcW w:w="850"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60"/>
              <w:rPr>
                <w:rFonts w:ascii="Times New Roman"/>
                <w:b/>
                <w:sz w:val="14"/>
              </w:rPr>
            </w:pPr>
          </w:p>
          <w:p>
            <w:pPr>
              <w:pStyle w:val="TableParagraph"/>
              <w:spacing w:line="145" w:lineRule="exact"/>
              <w:ind w:left="90" w:right="49"/>
              <w:jc w:val="center"/>
              <w:rPr>
                <w:b/>
                <w:sz w:val="14"/>
              </w:rPr>
            </w:pPr>
            <w:r>
              <w:rPr>
                <w:b/>
                <w:sz w:val="14"/>
              </w:rPr>
              <w:t>-</w:t>
            </w:r>
            <w:r>
              <w:rPr>
                <w:b/>
                <w:spacing w:val="-2"/>
                <w:sz w:val="14"/>
              </w:rPr>
              <w:t>317,06%</w:t>
            </w:r>
          </w:p>
        </w:tc>
      </w:tr>
      <w:tr>
        <w:trPr>
          <w:trHeight w:val="643" w:hRule="atLeast"/>
        </w:trPr>
        <w:tc>
          <w:tcPr>
            <w:tcW w:w="1931" w:type="dxa"/>
            <w:shd w:val="clear" w:color="auto" w:fill="D9E1F3"/>
          </w:tcPr>
          <w:p>
            <w:pPr>
              <w:pStyle w:val="TableParagraph"/>
              <w:ind w:left="110" w:right="99"/>
              <w:rPr>
                <w:b/>
                <w:sz w:val="14"/>
              </w:rPr>
            </w:pPr>
            <w:r>
              <w:rPr>
                <w:b/>
                <w:sz w:val="14"/>
              </w:rPr>
              <w:t>VIŠAK / MANJAK</w:t>
            </w:r>
            <w:r>
              <w:rPr>
                <w:b/>
                <w:spacing w:val="40"/>
                <w:sz w:val="14"/>
              </w:rPr>
              <w:t> </w:t>
            </w:r>
            <w:r>
              <w:rPr>
                <w:b/>
                <w:sz w:val="14"/>
              </w:rPr>
              <w:t>RASPOLOŽIV / ZA</w:t>
            </w:r>
            <w:r>
              <w:rPr>
                <w:b/>
                <w:spacing w:val="40"/>
                <w:sz w:val="14"/>
              </w:rPr>
              <w:t> </w:t>
            </w:r>
            <w:r>
              <w:rPr>
                <w:b/>
                <w:sz w:val="14"/>
              </w:rPr>
              <w:t>POKRIĆE</w:t>
            </w:r>
            <w:r>
              <w:rPr>
                <w:b/>
                <w:spacing w:val="-10"/>
                <w:sz w:val="14"/>
              </w:rPr>
              <w:t> </w:t>
            </w:r>
            <w:r>
              <w:rPr>
                <w:b/>
                <w:sz w:val="14"/>
              </w:rPr>
              <w:t>U</w:t>
            </w:r>
            <w:r>
              <w:rPr>
                <w:b/>
                <w:spacing w:val="-10"/>
                <w:sz w:val="14"/>
              </w:rPr>
              <w:t> </w:t>
            </w:r>
            <w:r>
              <w:rPr>
                <w:b/>
                <w:sz w:val="14"/>
              </w:rPr>
              <w:t>SLIJEDEĆEM</w:t>
            </w:r>
          </w:p>
          <w:p>
            <w:pPr>
              <w:pStyle w:val="TableParagraph"/>
              <w:spacing w:line="145" w:lineRule="exact"/>
              <w:ind w:left="110"/>
              <w:rPr>
                <w:b/>
                <w:sz w:val="14"/>
              </w:rPr>
            </w:pPr>
            <w:r>
              <w:rPr>
                <w:b/>
                <w:spacing w:val="-2"/>
                <w:sz w:val="14"/>
              </w:rPr>
              <w:t>RAZDOBLJU</w:t>
            </w:r>
          </w:p>
        </w:tc>
        <w:tc>
          <w:tcPr>
            <w:tcW w:w="1297" w:type="dxa"/>
            <w:shd w:val="clear" w:color="auto" w:fill="D9E1F3"/>
          </w:tcPr>
          <w:p>
            <w:pPr>
              <w:pStyle w:val="TableParagraph"/>
              <w:rPr>
                <w:rFonts w:ascii="Times New Roman"/>
                <w:b/>
                <w:sz w:val="14"/>
              </w:rPr>
            </w:pPr>
          </w:p>
          <w:p>
            <w:pPr>
              <w:pStyle w:val="TableParagraph"/>
              <w:spacing w:before="156"/>
              <w:rPr>
                <w:rFonts w:ascii="Times New Roman"/>
                <w:b/>
                <w:sz w:val="14"/>
              </w:rPr>
            </w:pPr>
          </w:p>
          <w:p>
            <w:pPr>
              <w:pStyle w:val="TableParagraph"/>
              <w:spacing w:line="145" w:lineRule="exact"/>
              <w:ind w:right="104"/>
              <w:jc w:val="right"/>
              <w:rPr>
                <w:b/>
                <w:sz w:val="14"/>
              </w:rPr>
            </w:pPr>
            <w:r>
              <w:rPr>
                <w:b/>
                <w:sz w:val="14"/>
              </w:rPr>
              <w:t>-</w:t>
            </w:r>
            <w:r>
              <w:rPr>
                <w:b/>
                <w:spacing w:val="-2"/>
                <w:sz w:val="14"/>
              </w:rPr>
              <w:t>300.047,25</w:t>
            </w:r>
          </w:p>
        </w:tc>
        <w:tc>
          <w:tcPr>
            <w:tcW w:w="1134" w:type="dxa"/>
            <w:shd w:val="clear" w:color="auto" w:fill="D9E1F3"/>
          </w:tcPr>
          <w:p>
            <w:pPr>
              <w:pStyle w:val="TableParagraph"/>
              <w:rPr>
                <w:rFonts w:ascii="Times New Roman"/>
                <w:b/>
                <w:sz w:val="14"/>
              </w:rPr>
            </w:pPr>
          </w:p>
          <w:p>
            <w:pPr>
              <w:pStyle w:val="TableParagraph"/>
              <w:spacing w:before="156"/>
              <w:rPr>
                <w:rFonts w:ascii="Times New Roman"/>
                <w:b/>
                <w:sz w:val="14"/>
              </w:rPr>
            </w:pPr>
          </w:p>
          <w:p>
            <w:pPr>
              <w:pStyle w:val="TableParagraph"/>
              <w:spacing w:line="145" w:lineRule="exact"/>
              <w:ind w:right="104"/>
              <w:jc w:val="right"/>
              <w:rPr>
                <w:b/>
                <w:sz w:val="14"/>
              </w:rPr>
            </w:pPr>
            <w:r>
              <w:rPr>
                <w:b/>
                <w:spacing w:val="-4"/>
                <w:sz w:val="14"/>
              </w:rPr>
              <w:t>0,00</w:t>
            </w:r>
          </w:p>
        </w:tc>
        <w:tc>
          <w:tcPr>
            <w:tcW w:w="1244" w:type="dxa"/>
            <w:shd w:val="clear" w:color="auto" w:fill="D9E1F3"/>
          </w:tcPr>
          <w:p>
            <w:pPr>
              <w:pStyle w:val="TableParagraph"/>
              <w:rPr>
                <w:rFonts w:ascii="Times New Roman"/>
                <w:b/>
                <w:sz w:val="14"/>
              </w:rPr>
            </w:pPr>
          </w:p>
          <w:p>
            <w:pPr>
              <w:pStyle w:val="TableParagraph"/>
              <w:spacing w:before="156"/>
              <w:rPr>
                <w:rFonts w:ascii="Times New Roman"/>
                <w:b/>
                <w:sz w:val="14"/>
              </w:rPr>
            </w:pPr>
          </w:p>
          <w:p>
            <w:pPr>
              <w:pStyle w:val="TableParagraph"/>
              <w:spacing w:line="145" w:lineRule="exact"/>
              <w:ind w:right="105"/>
              <w:jc w:val="right"/>
              <w:rPr>
                <w:b/>
                <w:sz w:val="14"/>
              </w:rPr>
            </w:pPr>
            <w:r>
              <w:rPr>
                <w:b/>
                <w:spacing w:val="-4"/>
                <w:sz w:val="14"/>
              </w:rPr>
              <w:t>0,00</w:t>
            </w:r>
          </w:p>
        </w:tc>
        <w:tc>
          <w:tcPr>
            <w:tcW w:w="1340" w:type="dxa"/>
            <w:shd w:val="clear" w:color="auto" w:fill="D9E1F3"/>
          </w:tcPr>
          <w:p>
            <w:pPr>
              <w:pStyle w:val="TableParagraph"/>
              <w:rPr>
                <w:rFonts w:ascii="Times New Roman"/>
                <w:b/>
                <w:sz w:val="14"/>
              </w:rPr>
            </w:pPr>
          </w:p>
          <w:p>
            <w:pPr>
              <w:pStyle w:val="TableParagraph"/>
              <w:spacing w:before="156"/>
              <w:rPr>
                <w:rFonts w:ascii="Times New Roman"/>
                <w:b/>
                <w:sz w:val="14"/>
              </w:rPr>
            </w:pPr>
          </w:p>
          <w:p>
            <w:pPr>
              <w:pStyle w:val="TableParagraph"/>
              <w:spacing w:line="145" w:lineRule="exact"/>
              <w:ind w:right="100"/>
              <w:jc w:val="right"/>
              <w:rPr>
                <w:b/>
                <w:sz w:val="14"/>
              </w:rPr>
            </w:pPr>
            <w:r>
              <w:rPr>
                <w:b/>
                <w:sz w:val="14"/>
              </w:rPr>
              <w:t>-</w:t>
            </w:r>
            <w:r>
              <w:rPr>
                <w:b/>
                <w:spacing w:val="-2"/>
                <w:sz w:val="14"/>
              </w:rPr>
              <w:t>495.925,28</w:t>
            </w:r>
          </w:p>
        </w:tc>
        <w:tc>
          <w:tcPr>
            <w:tcW w:w="850" w:type="dxa"/>
            <w:shd w:val="clear" w:color="auto" w:fill="D9E1F3"/>
          </w:tcPr>
          <w:p>
            <w:pPr>
              <w:pStyle w:val="TableParagraph"/>
              <w:rPr>
                <w:rFonts w:ascii="Times New Roman"/>
                <w:b/>
                <w:sz w:val="14"/>
              </w:rPr>
            </w:pPr>
          </w:p>
          <w:p>
            <w:pPr>
              <w:pStyle w:val="TableParagraph"/>
              <w:spacing w:before="156"/>
              <w:rPr>
                <w:rFonts w:ascii="Times New Roman"/>
                <w:b/>
                <w:sz w:val="14"/>
              </w:rPr>
            </w:pPr>
          </w:p>
          <w:p>
            <w:pPr>
              <w:pStyle w:val="TableParagraph"/>
              <w:spacing w:line="145" w:lineRule="exact"/>
              <w:ind w:left="90"/>
              <w:jc w:val="center"/>
              <w:rPr>
                <w:b/>
                <w:sz w:val="14"/>
              </w:rPr>
            </w:pPr>
            <w:r>
              <w:rPr>
                <w:b/>
                <w:spacing w:val="-2"/>
                <w:sz w:val="14"/>
              </w:rPr>
              <w:t>165,28%</w:t>
            </w:r>
          </w:p>
        </w:tc>
        <w:tc>
          <w:tcPr>
            <w:tcW w:w="850" w:type="dxa"/>
            <w:shd w:val="clear" w:color="auto" w:fill="D9E1F3"/>
          </w:tcPr>
          <w:p>
            <w:pPr>
              <w:pStyle w:val="TableParagraph"/>
              <w:rPr>
                <w:rFonts w:ascii="Times New Roman"/>
                <w:b/>
                <w:sz w:val="14"/>
              </w:rPr>
            </w:pPr>
          </w:p>
          <w:p>
            <w:pPr>
              <w:pStyle w:val="TableParagraph"/>
              <w:spacing w:before="156"/>
              <w:rPr>
                <w:rFonts w:ascii="Times New Roman"/>
                <w:b/>
                <w:sz w:val="14"/>
              </w:rPr>
            </w:pPr>
          </w:p>
          <w:p>
            <w:pPr>
              <w:pStyle w:val="TableParagraph"/>
              <w:spacing w:line="145" w:lineRule="exact"/>
              <w:ind w:left="243"/>
              <w:jc w:val="center"/>
              <w:rPr>
                <w:b/>
                <w:sz w:val="14"/>
              </w:rPr>
            </w:pPr>
            <w:r>
              <w:rPr>
                <w:b/>
                <w:spacing w:val="-2"/>
                <w:sz w:val="14"/>
              </w:rPr>
              <w:t>0,00%</w:t>
            </w:r>
          </w:p>
        </w:tc>
      </w:tr>
    </w:tbl>
    <w:p>
      <w:pPr>
        <w:pStyle w:val="BodyText"/>
        <w:spacing w:before="272"/>
        <w:rPr>
          <w:rFonts w:ascii="Times New Roman"/>
          <w:b/>
          <w:sz w:val="24"/>
        </w:rPr>
      </w:pPr>
    </w:p>
    <w:p>
      <w:pPr>
        <w:spacing w:before="0"/>
        <w:ind w:left="1265" w:right="1539" w:firstLine="0"/>
        <w:jc w:val="center"/>
        <w:rPr>
          <w:rFonts w:ascii="Arial" w:hAnsi="Arial"/>
          <w:b/>
          <w:sz w:val="22"/>
        </w:rPr>
      </w:pPr>
      <w:r>
        <w:rPr>
          <w:rFonts w:ascii="Arial" w:hAnsi="Arial"/>
          <w:b/>
          <w:sz w:val="22"/>
        </w:rPr>
        <w:t>Članak</w:t>
      </w:r>
      <w:r>
        <w:rPr>
          <w:rFonts w:ascii="Arial" w:hAnsi="Arial"/>
          <w:b/>
          <w:spacing w:val="-7"/>
          <w:sz w:val="22"/>
        </w:rPr>
        <w:t> </w:t>
      </w:r>
      <w:r>
        <w:rPr>
          <w:rFonts w:ascii="Arial" w:hAnsi="Arial"/>
          <w:b/>
          <w:spacing w:val="-5"/>
          <w:sz w:val="22"/>
        </w:rPr>
        <w:t>2.</w:t>
      </w:r>
    </w:p>
    <w:p>
      <w:pPr>
        <w:pStyle w:val="BodyText"/>
        <w:spacing w:line="244" w:lineRule="auto" w:before="188"/>
        <w:ind w:left="708" w:right="986"/>
        <w:jc w:val="both"/>
      </w:pPr>
      <w:r>
        <w:rPr/>
        <w:t>Utvrđuje se da je u razdoblju od 1. siječnja do 30. lipnja 2025.</w:t>
      </w:r>
      <w:r>
        <w:rPr>
          <w:spacing w:val="40"/>
        </w:rPr>
        <w:t> </w:t>
      </w:r>
      <w:r>
        <w:rPr/>
        <w:t>ostvaren ukupan manjak prihoda i primitaka u iznosu od -211.286,22 eura.</w:t>
      </w:r>
    </w:p>
    <w:p>
      <w:pPr>
        <w:pStyle w:val="BodyText"/>
        <w:spacing w:before="2"/>
      </w:pPr>
    </w:p>
    <w:p>
      <w:pPr>
        <w:pStyle w:val="BodyText"/>
        <w:tabs>
          <w:tab w:pos="5587" w:val="left" w:leader="none"/>
        </w:tabs>
        <w:ind w:left="708"/>
        <w:jc w:val="both"/>
      </w:pPr>
      <w:r>
        <w:rPr/>
        <w:t>Općina</w:t>
      </w:r>
      <w:r>
        <w:rPr>
          <w:spacing w:val="-4"/>
        </w:rPr>
        <w:t> </w:t>
      </w:r>
      <w:r>
        <w:rPr/>
        <w:t>Kršan</w:t>
      </w:r>
      <w:r>
        <w:rPr>
          <w:spacing w:val="-4"/>
        </w:rPr>
        <w:t> </w:t>
      </w:r>
      <w:r>
        <w:rPr>
          <w:spacing w:val="-2"/>
        </w:rPr>
        <w:t>(manjak)</w:t>
      </w:r>
      <w:r>
        <w:rPr/>
        <w:tab/>
        <w:t>-152.555,78</w:t>
      </w:r>
      <w:r>
        <w:rPr>
          <w:spacing w:val="-4"/>
        </w:rPr>
        <w:t> eura</w:t>
      </w:r>
    </w:p>
    <w:p>
      <w:pPr>
        <w:tabs>
          <w:tab w:pos="5572" w:val="left" w:leader="none"/>
          <w:tab w:pos="5918" w:val="left" w:leader="none"/>
        </w:tabs>
        <w:spacing w:line="240" w:lineRule="auto" w:before="5"/>
        <w:ind w:left="708" w:right="3355" w:firstLine="0"/>
        <w:jc w:val="both"/>
        <w:rPr>
          <w:rFonts w:ascii="Arial" w:hAnsi="Arial"/>
          <w:b/>
          <w:sz w:val="22"/>
        </w:rPr>
      </w:pPr>
      <w:r>
        <w:rPr>
          <w:rFonts w:ascii="Arial" w:hAnsi="Arial"/>
          <w:b/>
          <w:sz w:val="22"/>
        </w:rPr>
        <mc:AlternateContent>
          <mc:Choice Requires="wps">
            <w:drawing>
              <wp:anchor distT="0" distB="0" distL="0" distR="0" allowOverlap="1" layoutInCell="1" locked="0" behindDoc="0" simplePos="0" relativeHeight="15729152">
                <wp:simplePos x="0" y="0"/>
                <wp:positionH relativeFrom="page">
                  <wp:posOffset>899464</wp:posOffset>
                </wp:positionH>
                <wp:positionV relativeFrom="paragraph">
                  <wp:posOffset>305986</wp:posOffset>
                </wp:positionV>
                <wp:extent cx="4171315" cy="952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171315" cy="9525"/>
                        </a:xfrm>
                        <a:custGeom>
                          <a:avLst/>
                          <a:gdLst/>
                          <a:ahLst/>
                          <a:cxnLst/>
                          <a:rect l="l" t="t" r="r" b="b"/>
                          <a:pathLst>
                            <a:path w="4171315" h="9525">
                              <a:moveTo>
                                <a:pt x="4171188" y="0"/>
                              </a:moveTo>
                              <a:lnTo>
                                <a:pt x="0" y="0"/>
                              </a:lnTo>
                              <a:lnTo>
                                <a:pt x="0" y="9144"/>
                              </a:lnTo>
                              <a:lnTo>
                                <a:pt x="4171188" y="9144"/>
                              </a:lnTo>
                              <a:lnTo>
                                <a:pt x="41711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24.093456pt;width:328.44pt;height:.72pt;mso-position-horizontal-relative:page;mso-position-vertical-relative:paragraph;z-index:15729152" id="docshape3" filled="true" fillcolor="#000000" stroked="false">
                <v:fill type="solid"/>
                <w10:wrap type="none"/>
              </v:rect>
            </w:pict>
          </mc:Fallback>
        </mc:AlternateContent>
      </w:r>
      <w:r>
        <w:rPr>
          <w:sz w:val="22"/>
        </w:rPr>
        <w:t>Dječji vrtić Kockica (manjak)</w:t>
        <w:tab/>
      </w:r>
      <w:r>
        <w:rPr>
          <w:spacing w:val="-15"/>
          <w:sz w:val="22"/>
        </w:rPr>
        <w:t> </w:t>
      </w:r>
      <w:r>
        <w:rPr>
          <w:sz w:val="22"/>
        </w:rPr>
        <w:t>- 64.191,13 eura Interpretacijski centar Vlaški puti (višak)</w:t>
        <w:tab/>
        <w:tab/>
        <w:t>5.460,69</w:t>
      </w:r>
      <w:r>
        <w:rPr>
          <w:spacing w:val="-15"/>
          <w:sz w:val="22"/>
        </w:rPr>
        <w:t> </w:t>
      </w:r>
      <w:r>
        <w:rPr>
          <w:sz w:val="22"/>
        </w:rPr>
        <w:t>eura </w:t>
      </w:r>
      <w:r>
        <w:rPr>
          <w:rFonts w:ascii="Arial" w:hAnsi="Arial"/>
          <w:b/>
          <w:sz w:val="22"/>
        </w:rPr>
        <w:t>Ukupni</w:t>
      </w:r>
      <w:r>
        <w:rPr>
          <w:rFonts w:ascii="Arial" w:hAnsi="Arial"/>
          <w:b/>
          <w:spacing w:val="-5"/>
          <w:sz w:val="22"/>
        </w:rPr>
        <w:t> </w:t>
      </w:r>
      <w:r>
        <w:rPr>
          <w:rFonts w:ascii="Arial" w:hAnsi="Arial"/>
          <w:b/>
          <w:spacing w:val="-2"/>
          <w:sz w:val="22"/>
        </w:rPr>
        <w:t>manjak</w:t>
      </w:r>
      <w:r>
        <w:rPr>
          <w:rFonts w:ascii="Arial" w:hAnsi="Arial"/>
          <w:b/>
          <w:sz w:val="22"/>
        </w:rPr>
        <w:tab/>
      </w:r>
      <w:r>
        <w:rPr>
          <w:rFonts w:ascii="Arial" w:hAnsi="Arial"/>
          <w:b/>
          <w:spacing w:val="-2"/>
          <w:sz w:val="22"/>
        </w:rPr>
        <w:t>-211.286,22</w:t>
      </w:r>
      <w:r>
        <w:rPr>
          <w:rFonts w:ascii="Arial" w:hAnsi="Arial"/>
          <w:b/>
          <w:spacing w:val="1"/>
          <w:sz w:val="22"/>
        </w:rPr>
        <w:t> </w:t>
      </w:r>
      <w:r>
        <w:rPr>
          <w:rFonts w:ascii="Arial" w:hAnsi="Arial"/>
          <w:b/>
          <w:spacing w:val="-4"/>
          <w:sz w:val="22"/>
        </w:rPr>
        <w:t>eura</w:t>
      </w:r>
    </w:p>
    <w:p>
      <w:pPr>
        <w:pStyle w:val="BodyText"/>
        <w:spacing w:before="9"/>
        <w:rPr>
          <w:rFonts w:ascii="Arial"/>
          <w:b/>
        </w:rPr>
      </w:pPr>
    </w:p>
    <w:p>
      <w:pPr>
        <w:pStyle w:val="BodyText"/>
        <w:ind w:left="708" w:right="986"/>
        <w:jc w:val="both"/>
      </w:pPr>
      <w:r>
        <w:rPr/>
        <w:t>Preneseni manjak</w:t>
      </w:r>
      <w:r>
        <w:rPr>
          <w:spacing w:val="40"/>
        </w:rPr>
        <w:t> </w:t>
      </w:r>
      <w:r>
        <w:rPr/>
        <w:t>iz prethodnog razdoblja iznosi -284.639,06 eura. Sveukupni manjak prihoda i primitaka za pokriće u sljedećem razdoblju iznosi -495.925,28 eura.</w:t>
      </w:r>
    </w:p>
    <w:p>
      <w:pPr>
        <w:pStyle w:val="BodyText"/>
        <w:spacing w:before="3"/>
      </w:pPr>
    </w:p>
    <w:p>
      <w:pPr>
        <w:spacing w:before="0"/>
        <w:ind w:left="1260" w:right="1539" w:firstLine="0"/>
        <w:jc w:val="center"/>
        <w:rPr>
          <w:rFonts w:ascii="Arial" w:hAnsi="Arial"/>
          <w:b/>
          <w:sz w:val="22"/>
        </w:rPr>
      </w:pPr>
      <w:r>
        <w:rPr>
          <w:rFonts w:ascii="Arial" w:hAnsi="Arial"/>
          <w:b/>
          <w:sz w:val="22"/>
        </w:rPr>
        <w:t>Članak</w:t>
      </w:r>
      <w:r>
        <w:rPr>
          <w:rFonts w:ascii="Arial" w:hAnsi="Arial"/>
          <w:b/>
          <w:spacing w:val="55"/>
          <w:sz w:val="22"/>
        </w:rPr>
        <w:t> </w:t>
      </w:r>
      <w:r>
        <w:rPr>
          <w:rFonts w:ascii="Arial" w:hAnsi="Arial"/>
          <w:b/>
          <w:spacing w:val="-5"/>
          <w:sz w:val="22"/>
        </w:rPr>
        <w:t>3.</w:t>
      </w:r>
    </w:p>
    <w:p>
      <w:pPr>
        <w:pStyle w:val="BodyText"/>
        <w:spacing w:before="7"/>
        <w:rPr>
          <w:rFonts w:ascii="Arial"/>
          <w:b/>
        </w:rPr>
      </w:pPr>
    </w:p>
    <w:p>
      <w:pPr>
        <w:pStyle w:val="BodyText"/>
        <w:spacing w:line="244" w:lineRule="auto"/>
        <w:ind w:left="708" w:right="985"/>
        <w:jc w:val="both"/>
      </w:pPr>
      <w:r>
        <w:rPr/>
        <w:t>Polugodišnji</w:t>
      </w:r>
      <w:r>
        <w:rPr>
          <w:spacing w:val="40"/>
        </w:rPr>
        <w:t> </w:t>
      </w:r>
      <w:r>
        <w:rPr/>
        <w:t>izvještaj o izvršenju proračuna</w:t>
      </w:r>
      <w:r>
        <w:rPr>
          <w:spacing w:val="40"/>
        </w:rPr>
        <w:t> </w:t>
      </w:r>
      <w:r>
        <w:rPr/>
        <w:t>Općine Kršan za 2025. sadrži: Opći i posebni dio, obrazloženje, te posebne izvještaje.</w:t>
      </w:r>
    </w:p>
    <w:p>
      <w:pPr>
        <w:pStyle w:val="ListParagraph"/>
        <w:numPr>
          <w:ilvl w:val="0"/>
          <w:numId w:val="2"/>
        </w:numPr>
        <w:tabs>
          <w:tab w:pos="956" w:val="left" w:leader="none"/>
        </w:tabs>
        <w:spacing w:line="240" w:lineRule="auto" w:before="242" w:after="0"/>
        <w:ind w:left="956" w:right="0" w:hanging="248"/>
        <w:jc w:val="left"/>
        <w:rPr>
          <w:sz w:val="22"/>
        </w:rPr>
      </w:pPr>
      <w:r>
        <w:rPr>
          <w:rFonts w:ascii="Arial" w:hAnsi="Arial"/>
          <w:b/>
          <w:sz w:val="22"/>
        </w:rPr>
        <w:t>Opći</w:t>
      </w:r>
      <w:r>
        <w:rPr>
          <w:rFonts w:ascii="Arial" w:hAnsi="Arial"/>
          <w:b/>
          <w:spacing w:val="-14"/>
          <w:sz w:val="22"/>
        </w:rPr>
        <w:t> </w:t>
      </w:r>
      <w:r>
        <w:rPr>
          <w:rFonts w:ascii="Arial" w:hAnsi="Arial"/>
          <w:b/>
          <w:sz w:val="22"/>
        </w:rPr>
        <w:t>dio</w:t>
      </w:r>
      <w:r>
        <w:rPr>
          <w:rFonts w:ascii="Arial" w:hAnsi="Arial"/>
          <w:b/>
          <w:spacing w:val="-10"/>
          <w:sz w:val="22"/>
        </w:rPr>
        <w:t> </w:t>
      </w:r>
      <w:r>
        <w:rPr>
          <w:sz w:val="22"/>
        </w:rPr>
        <w:t>polugodišnjeg</w:t>
      </w:r>
      <w:r>
        <w:rPr>
          <w:spacing w:val="-6"/>
          <w:sz w:val="22"/>
        </w:rPr>
        <w:t> </w:t>
      </w:r>
      <w:r>
        <w:rPr>
          <w:sz w:val="22"/>
        </w:rPr>
        <w:t>izvještaja</w:t>
      </w:r>
      <w:r>
        <w:rPr>
          <w:spacing w:val="-7"/>
          <w:sz w:val="22"/>
        </w:rPr>
        <w:t> </w:t>
      </w:r>
      <w:r>
        <w:rPr>
          <w:spacing w:val="-2"/>
          <w:sz w:val="22"/>
        </w:rPr>
        <w:t>sadrži:</w:t>
      </w:r>
    </w:p>
    <w:p>
      <w:pPr>
        <w:pStyle w:val="BodyText"/>
        <w:spacing w:before="7"/>
      </w:pPr>
    </w:p>
    <w:p>
      <w:pPr>
        <w:pStyle w:val="ListParagraph"/>
        <w:numPr>
          <w:ilvl w:val="1"/>
          <w:numId w:val="2"/>
        </w:numPr>
        <w:tabs>
          <w:tab w:pos="1075" w:val="left" w:leader="none"/>
        </w:tabs>
        <w:spacing w:line="244" w:lineRule="auto" w:before="0" w:after="0"/>
        <w:ind w:left="708" w:right="1185" w:firstLine="0"/>
        <w:jc w:val="left"/>
        <w:rPr>
          <w:rFonts w:ascii="Arial" w:hAnsi="Arial"/>
          <w:b/>
          <w:sz w:val="22"/>
        </w:rPr>
      </w:pPr>
      <w:r>
        <w:rPr>
          <w:rFonts w:ascii="Arial" w:hAnsi="Arial"/>
          <w:b/>
          <w:sz w:val="22"/>
        </w:rPr>
        <w:t>Sažetak</w:t>
      </w:r>
      <w:r>
        <w:rPr>
          <w:rFonts w:ascii="Arial" w:hAnsi="Arial"/>
          <w:b/>
          <w:spacing w:val="-14"/>
          <w:sz w:val="22"/>
        </w:rPr>
        <w:t> </w:t>
      </w:r>
      <w:r>
        <w:rPr>
          <w:sz w:val="22"/>
        </w:rPr>
        <w:t>A.</w:t>
      </w:r>
      <w:r>
        <w:rPr>
          <w:spacing w:val="-3"/>
          <w:sz w:val="22"/>
        </w:rPr>
        <w:t> </w:t>
      </w:r>
      <w:r>
        <w:rPr>
          <w:sz w:val="22"/>
        </w:rPr>
        <w:t>Računa prihoda i</w:t>
      </w:r>
      <w:r>
        <w:rPr>
          <w:spacing w:val="-2"/>
          <w:sz w:val="22"/>
        </w:rPr>
        <w:t> </w:t>
      </w:r>
      <w:r>
        <w:rPr>
          <w:sz w:val="22"/>
        </w:rPr>
        <w:t>rashoda,</w:t>
      </w:r>
      <w:r>
        <w:rPr>
          <w:spacing w:val="40"/>
          <w:sz w:val="22"/>
        </w:rPr>
        <w:t> </w:t>
      </w:r>
      <w:r>
        <w:rPr>
          <w:sz w:val="22"/>
        </w:rPr>
        <w:t>B.</w:t>
      </w:r>
      <w:r>
        <w:rPr>
          <w:spacing w:val="-3"/>
          <w:sz w:val="22"/>
        </w:rPr>
        <w:t> </w:t>
      </w:r>
      <w:r>
        <w:rPr>
          <w:sz w:val="22"/>
        </w:rPr>
        <w:t>Računa</w:t>
      </w:r>
      <w:r>
        <w:rPr>
          <w:spacing w:val="-3"/>
          <w:sz w:val="22"/>
        </w:rPr>
        <w:t> </w:t>
      </w:r>
      <w:r>
        <w:rPr>
          <w:sz w:val="22"/>
        </w:rPr>
        <w:t>financiranja i</w:t>
      </w:r>
      <w:r>
        <w:rPr>
          <w:spacing w:val="-2"/>
          <w:sz w:val="22"/>
        </w:rPr>
        <w:t> </w:t>
      </w:r>
      <w:r>
        <w:rPr>
          <w:sz w:val="22"/>
        </w:rPr>
        <w:t>Raspoloživih sredstva iz prethodnih godina (preneseni višak ili manjak).</w:t>
      </w:r>
    </w:p>
    <w:p>
      <w:pPr>
        <w:pStyle w:val="BodyText"/>
        <w:spacing w:before="248"/>
      </w:pPr>
    </w:p>
    <w:p>
      <w:pPr>
        <w:pStyle w:val="ListParagraph"/>
        <w:numPr>
          <w:ilvl w:val="1"/>
          <w:numId w:val="3"/>
        </w:numPr>
        <w:tabs>
          <w:tab w:pos="1137" w:val="left" w:leader="none"/>
        </w:tabs>
        <w:spacing w:line="240" w:lineRule="auto" w:before="0" w:after="0"/>
        <w:ind w:left="1137" w:right="0" w:hanging="429"/>
        <w:jc w:val="left"/>
        <w:rPr>
          <w:sz w:val="22"/>
        </w:rPr>
      </w:pPr>
      <w:r>
        <w:rPr>
          <w:rFonts w:ascii="Arial" w:hAnsi="Arial"/>
          <w:b/>
          <w:sz w:val="22"/>
        </w:rPr>
        <w:t>A.</w:t>
      </w:r>
      <w:r>
        <w:rPr>
          <w:rFonts w:ascii="Arial" w:hAnsi="Arial"/>
          <w:b/>
          <w:spacing w:val="-2"/>
          <w:sz w:val="22"/>
        </w:rPr>
        <w:t> </w:t>
      </w:r>
      <w:r>
        <w:rPr>
          <w:rFonts w:ascii="Arial" w:hAnsi="Arial"/>
          <w:b/>
          <w:sz w:val="22"/>
        </w:rPr>
        <w:t>Račun</w:t>
      </w:r>
      <w:r>
        <w:rPr>
          <w:rFonts w:ascii="Arial" w:hAnsi="Arial"/>
          <w:b/>
          <w:spacing w:val="-4"/>
          <w:sz w:val="22"/>
        </w:rPr>
        <w:t> </w:t>
      </w:r>
      <w:r>
        <w:rPr>
          <w:rFonts w:ascii="Arial" w:hAnsi="Arial"/>
          <w:b/>
          <w:sz w:val="22"/>
        </w:rPr>
        <w:t>prihoda</w:t>
      </w:r>
      <w:r>
        <w:rPr>
          <w:rFonts w:ascii="Arial" w:hAnsi="Arial"/>
          <w:b/>
          <w:spacing w:val="-2"/>
          <w:sz w:val="22"/>
        </w:rPr>
        <w:t> </w:t>
      </w:r>
      <w:r>
        <w:rPr>
          <w:rFonts w:ascii="Arial" w:hAnsi="Arial"/>
          <w:b/>
          <w:sz w:val="22"/>
        </w:rPr>
        <w:t>i</w:t>
      </w:r>
      <w:r>
        <w:rPr>
          <w:rFonts w:ascii="Arial" w:hAnsi="Arial"/>
          <w:b/>
          <w:spacing w:val="-7"/>
          <w:sz w:val="22"/>
        </w:rPr>
        <w:t> </w:t>
      </w:r>
      <w:r>
        <w:rPr>
          <w:rFonts w:ascii="Arial" w:hAnsi="Arial"/>
          <w:b/>
          <w:sz w:val="22"/>
        </w:rPr>
        <w:t>rashoda</w:t>
      </w:r>
      <w:r>
        <w:rPr>
          <w:rFonts w:ascii="Arial" w:hAnsi="Arial"/>
          <w:b/>
          <w:spacing w:val="54"/>
          <w:sz w:val="22"/>
        </w:rPr>
        <w:t> </w:t>
      </w:r>
      <w:r>
        <w:rPr>
          <w:sz w:val="22"/>
        </w:rPr>
        <w:t>koji</w:t>
      </w:r>
      <w:r>
        <w:rPr>
          <w:spacing w:val="-1"/>
          <w:sz w:val="22"/>
        </w:rPr>
        <w:t> </w:t>
      </w:r>
      <w:r>
        <w:rPr>
          <w:sz w:val="22"/>
        </w:rPr>
        <w:t>se</w:t>
      </w:r>
      <w:r>
        <w:rPr>
          <w:spacing w:val="2"/>
          <w:sz w:val="22"/>
        </w:rPr>
        <w:t> </w:t>
      </w:r>
      <w:r>
        <w:rPr>
          <w:sz w:val="22"/>
        </w:rPr>
        <w:t>daje</w:t>
      </w:r>
      <w:r>
        <w:rPr>
          <w:spacing w:val="-4"/>
          <w:sz w:val="22"/>
        </w:rPr>
        <w:t> </w:t>
      </w:r>
      <w:r>
        <w:rPr>
          <w:sz w:val="22"/>
        </w:rPr>
        <w:t>u</w:t>
      </w:r>
      <w:r>
        <w:rPr>
          <w:spacing w:val="-4"/>
          <w:sz w:val="22"/>
        </w:rPr>
        <w:t> </w:t>
      </w:r>
      <w:r>
        <w:rPr>
          <w:sz w:val="22"/>
        </w:rPr>
        <w:t>tri</w:t>
      </w:r>
      <w:r>
        <w:rPr>
          <w:spacing w:val="-2"/>
          <w:sz w:val="22"/>
        </w:rPr>
        <w:t> tablice:</w:t>
      </w:r>
    </w:p>
    <w:p>
      <w:pPr>
        <w:pStyle w:val="ListParagraph"/>
        <w:numPr>
          <w:ilvl w:val="2"/>
          <w:numId w:val="3"/>
        </w:numPr>
        <w:tabs>
          <w:tab w:pos="1317" w:val="left" w:leader="none"/>
        </w:tabs>
        <w:spacing w:line="240" w:lineRule="auto" w:before="9" w:after="0"/>
        <w:ind w:left="1317" w:right="0" w:hanging="609"/>
        <w:jc w:val="left"/>
        <w:rPr>
          <w:sz w:val="22"/>
        </w:rPr>
      </w:pPr>
      <w:r>
        <w:rPr>
          <w:sz w:val="22"/>
        </w:rPr>
        <w:t>Izvještaj</w:t>
      </w:r>
      <w:r>
        <w:rPr>
          <w:spacing w:val="-9"/>
          <w:sz w:val="22"/>
        </w:rPr>
        <w:t> </w:t>
      </w:r>
      <w:r>
        <w:rPr>
          <w:sz w:val="22"/>
        </w:rPr>
        <w:t>o</w:t>
      </w:r>
      <w:r>
        <w:rPr>
          <w:spacing w:val="-7"/>
          <w:sz w:val="22"/>
        </w:rPr>
        <w:t> </w:t>
      </w:r>
      <w:r>
        <w:rPr>
          <w:sz w:val="22"/>
        </w:rPr>
        <w:t>prihodima</w:t>
      </w:r>
      <w:r>
        <w:rPr>
          <w:spacing w:val="-2"/>
          <w:sz w:val="22"/>
        </w:rPr>
        <w:t> </w:t>
      </w:r>
      <w:r>
        <w:rPr>
          <w:sz w:val="22"/>
        </w:rPr>
        <w:t>i</w:t>
      </w:r>
      <w:r>
        <w:rPr>
          <w:spacing w:val="-6"/>
          <w:sz w:val="22"/>
        </w:rPr>
        <w:t> </w:t>
      </w:r>
      <w:r>
        <w:rPr>
          <w:sz w:val="22"/>
        </w:rPr>
        <w:t>rashodima</w:t>
      </w:r>
      <w:r>
        <w:rPr>
          <w:spacing w:val="-6"/>
          <w:sz w:val="22"/>
        </w:rPr>
        <w:t> </w:t>
      </w:r>
      <w:r>
        <w:rPr>
          <w:sz w:val="22"/>
        </w:rPr>
        <w:t>prema</w:t>
      </w:r>
      <w:r>
        <w:rPr>
          <w:spacing w:val="-3"/>
          <w:sz w:val="22"/>
        </w:rPr>
        <w:t> </w:t>
      </w:r>
      <w:r>
        <w:rPr>
          <w:sz w:val="22"/>
        </w:rPr>
        <w:t>ekonomskoj</w:t>
      </w:r>
      <w:r>
        <w:rPr>
          <w:spacing w:val="50"/>
          <w:sz w:val="22"/>
        </w:rPr>
        <w:t> </w:t>
      </w:r>
      <w:r>
        <w:rPr>
          <w:spacing w:val="-2"/>
          <w:sz w:val="22"/>
        </w:rPr>
        <w:t>klasifikaciji,</w:t>
      </w:r>
    </w:p>
    <w:p>
      <w:pPr>
        <w:pStyle w:val="ListParagraph"/>
        <w:numPr>
          <w:ilvl w:val="2"/>
          <w:numId w:val="3"/>
        </w:numPr>
        <w:tabs>
          <w:tab w:pos="1317" w:val="left" w:leader="none"/>
        </w:tabs>
        <w:spacing w:line="240" w:lineRule="auto" w:before="6" w:after="0"/>
        <w:ind w:left="1317" w:right="0" w:hanging="609"/>
        <w:jc w:val="left"/>
        <w:rPr>
          <w:sz w:val="22"/>
        </w:rPr>
      </w:pPr>
      <w:r>
        <w:rPr>
          <w:sz w:val="22"/>
        </w:rPr>
        <w:t>Izvještaj</w:t>
      </w:r>
      <w:r>
        <w:rPr>
          <w:spacing w:val="-10"/>
          <w:sz w:val="22"/>
        </w:rPr>
        <w:t> </w:t>
      </w:r>
      <w:r>
        <w:rPr>
          <w:sz w:val="22"/>
        </w:rPr>
        <w:t>o</w:t>
      </w:r>
      <w:r>
        <w:rPr>
          <w:spacing w:val="-8"/>
          <w:sz w:val="22"/>
        </w:rPr>
        <w:t> </w:t>
      </w:r>
      <w:r>
        <w:rPr>
          <w:sz w:val="22"/>
        </w:rPr>
        <w:t>prihodima</w:t>
      </w:r>
      <w:r>
        <w:rPr>
          <w:spacing w:val="-4"/>
          <w:sz w:val="22"/>
        </w:rPr>
        <w:t> </w:t>
      </w:r>
      <w:r>
        <w:rPr>
          <w:sz w:val="22"/>
        </w:rPr>
        <w:t>i</w:t>
      </w:r>
      <w:r>
        <w:rPr>
          <w:spacing w:val="-7"/>
          <w:sz w:val="22"/>
        </w:rPr>
        <w:t> </w:t>
      </w:r>
      <w:r>
        <w:rPr>
          <w:sz w:val="22"/>
        </w:rPr>
        <w:t>rashodima</w:t>
      </w:r>
      <w:r>
        <w:rPr>
          <w:spacing w:val="-8"/>
          <w:sz w:val="22"/>
        </w:rPr>
        <w:t> </w:t>
      </w:r>
      <w:r>
        <w:rPr>
          <w:sz w:val="22"/>
        </w:rPr>
        <w:t>prema</w:t>
      </w:r>
      <w:r>
        <w:rPr>
          <w:spacing w:val="-4"/>
          <w:sz w:val="22"/>
        </w:rPr>
        <w:t> </w:t>
      </w:r>
      <w:r>
        <w:rPr>
          <w:sz w:val="22"/>
        </w:rPr>
        <w:t>izvorima</w:t>
      </w:r>
      <w:r>
        <w:rPr>
          <w:spacing w:val="-8"/>
          <w:sz w:val="22"/>
        </w:rPr>
        <w:t> </w:t>
      </w:r>
      <w:r>
        <w:rPr>
          <w:spacing w:val="-2"/>
          <w:sz w:val="22"/>
        </w:rPr>
        <w:t>financiranja,</w:t>
      </w:r>
    </w:p>
    <w:p>
      <w:pPr>
        <w:pStyle w:val="ListParagraph"/>
        <w:numPr>
          <w:ilvl w:val="2"/>
          <w:numId w:val="3"/>
        </w:numPr>
        <w:tabs>
          <w:tab w:pos="1317" w:val="left" w:leader="none"/>
        </w:tabs>
        <w:spacing w:line="240" w:lineRule="auto" w:before="5" w:after="0"/>
        <w:ind w:left="1317" w:right="0" w:hanging="609"/>
        <w:jc w:val="left"/>
        <w:rPr>
          <w:sz w:val="22"/>
        </w:rPr>
      </w:pPr>
      <w:r>
        <w:rPr>
          <w:sz w:val="22"/>
        </w:rPr>
        <w:t>Izvještaj</w:t>
      </w:r>
      <w:r>
        <w:rPr>
          <w:spacing w:val="-11"/>
          <w:sz w:val="22"/>
        </w:rPr>
        <w:t> </w:t>
      </w:r>
      <w:r>
        <w:rPr>
          <w:sz w:val="22"/>
        </w:rPr>
        <w:t>o</w:t>
      </w:r>
      <w:r>
        <w:rPr>
          <w:spacing w:val="-4"/>
          <w:sz w:val="22"/>
        </w:rPr>
        <w:t> </w:t>
      </w:r>
      <w:r>
        <w:rPr>
          <w:sz w:val="22"/>
        </w:rPr>
        <w:t>rashodima</w:t>
      </w:r>
      <w:r>
        <w:rPr>
          <w:spacing w:val="-9"/>
          <w:sz w:val="22"/>
        </w:rPr>
        <w:t> </w:t>
      </w:r>
      <w:r>
        <w:rPr>
          <w:sz w:val="22"/>
        </w:rPr>
        <w:t>prema</w:t>
      </w:r>
      <w:r>
        <w:rPr>
          <w:spacing w:val="-8"/>
          <w:sz w:val="22"/>
        </w:rPr>
        <w:t> </w:t>
      </w:r>
      <w:r>
        <w:rPr>
          <w:sz w:val="22"/>
        </w:rPr>
        <w:t>funkcijskoj</w:t>
      </w:r>
      <w:r>
        <w:rPr>
          <w:spacing w:val="-7"/>
          <w:sz w:val="22"/>
        </w:rPr>
        <w:t> </w:t>
      </w:r>
      <w:r>
        <w:rPr>
          <w:spacing w:val="-2"/>
          <w:sz w:val="22"/>
        </w:rPr>
        <w:t>klasifikaciji.</w:t>
      </w:r>
    </w:p>
    <w:p>
      <w:pPr>
        <w:pStyle w:val="BodyText"/>
        <w:spacing w:before="22"/>
      </w:pPr>
    </w:p>
    <w:p>
      <w:pPr>
        <w:pStyle w:val="ListParagraph"/>
        <w:numPr>
          <w:ilvl w:val="1"/>
          <w:numId w:val="3"/>
        </w:numPr>
        <w:tabs>
          <w:tab w:pos="1137" w:val="left" w:leader="none"/>
        </w:tabs>
        <w:spacing w:line="240" w:lineRule="auto" w:before="0" w:after="0"/>
        <w:ind w:left="1137" w:right="0" w:hanging="429"/>
        <w:jc w:val="left"/>
        <w:rPr>
          <w:sz w:val="22"/>
        </w:rPr>
      </w:pPr>
      <w:r>
        <w:rPr>
          <w:rFonts w:ascii="Arial" w:hAnsi="Arial"/>
          <w:b/>
          <w:sz w:val="22"/>
        </w:rPr>
        <w:t>B.</w:t>
      </w:r>
      <w:r>
        <w:rPr>
          <w:rFonts w:ascii="Arial" w:hAnsi="Arial"/>
          <w:b/>
          <w:spacing w:val="-4"/>
          <w:sz w:val="22"/>
        </w:rPr>
        <w:t> </w:t>
      </w:r>
      <w:r>
        <w:rPr>
          <w:rFonts w:ascii="Arial" w:hAnsi="Arial"/>
          <w:b/>
          <w:sz w:val="22"/>
        </w:rPr>
        <w:t>Račun</w:t>
      </w:r>
      <w:r>
        <w:rPr>
          <w:rFonts w:ascii="Arial" w:hAnsi="Arial"/>
          <w:b/>
          <w:spacing w:val="-6"/>
          <w:sz w:val="22"/>
        </w:rPr>
        <w:t> </w:t>
      </w:r>
      <w:r>
        <w:rPr>
          <w:rFonts w:ascii="Arial" w:hAnsi="Arial"/>
          <w:b/>
          <w:sz w:val="22"/>
        </w:rPr>
        <w:t>financiranja</w:t>
      </w:r>
      <w:r>
        <w:rPr>
          <w:rFonts w:ascii="Arial" w:hAnsi="Arial"/>
          <w:b/>
          <w:spacing w:val="-4"/>
          <w:sz w:val="22"/>
        </w:rPr>
        <w:t> </w:t>
      </w:r>
      <w:r>
        <w:rPr>
          <w:sz w:val="22"/>
        </w:rPr>
        <w:t>koji</w:t>
      </w:r>
      <w:r>
        <w:rPr>
          <w:spacing w:val="-3"/>
          <w:sz w:val="22"/>
        </w:rPr>
        <w:t> </w:t>
      </w:r>
      <w:r>
        <w:rPr>
          <w:sz w:val="22"/>
        </w:rPr>
        <w:t>se</w:t>
      </w:r>
      <w:r>
        <w:rPr>
          <w:spacing w:val="-1"/>
          <w:sz w:val="22"/>
        </w:rPr>
        <w:t> </w:t>
      </w:r>
      <w:r>
        <w:rPr>
          <w:sz w:val="22"/>
        </w:rPr>
        <w:t>daje</w:t>
      </w:r>
      <w:r>
        <w:rPr>
          <w:spacing w:val="-5"/>
          <w:sz w:val="22"/>
        </w:rPr>
        <w:t> </w:t>
      </w:r>
      <w:r>
        <w:rPr>
          <w:sz w:val="22"/>
        </w:rPr>
        <w:t>u</w:t>
      </w:r>
      <w:r>
        <w:rPr>
          <w:spacing w:val="-6"/>
          <w:sz w:val="22"/>
        </w:rPr>
        <w:t> </w:t>
      </w:r>
      <w:r>
        <w:rPr>
          <w:sz w:val="22"/>
        </w:rPr>
        <w:t>dvije</w:t>
      </w:r>
      <w:r>
        <w:rPr>
          <w:spacing w:val="-5"/>
          <w:sz w:val="22"/>
        </w:rPr>
        <w:t> </w:t>
      </w:r>
      <w:r>
        <w:rPr>
          <w:spacing w:val="-2"/>
          <w:sz w:val="22"/>
        </w:rPr>
        <w:t>tablice:</w:t>
      </w:r>
    </w:p>
    <w:p>
      <w:pPr>
        <w:pStyle w:val="ListParagraph"/>
        <w:numPr>
          <w:ilvl w:val="2"/>
          <w:numId w:val="3"/>
        </w:numPr>
        <w:tabs>
          <w:tab w:pos="1317" w:val="left" w:leader="none"/>
        </w:tabs>
        <w:spacing w:line="240" w:lineRule="auto" w:before="5" w:after="0"/>
        <w:ind w:left="1317" w:right="0" w:hanging="609"/>
        <w:jc w:val="left"/>
        <w:rPr>
          <w:sz w:val="22"/>
        </w:rPr>
      </w:pPr>
      <w:r>
        <w:rPr>
          <w:sz w:val="22"/>
        </w:rPr>
        <w:t>Izvještaj</w:t>
      </w:r>
      <w:r>
        <w:rPr>
          <w:spacing w:val="-8"/>
          <w:sz w:val="22"/>
        </w:rPr>
        <w:t> </w:t>
      </w:r>
      <w:r>
        <w:rPr>
          <w:sz w:val="22"/>
        </w:rPr>
        <w:t>računa</w:t>
      </w:r>
      <w:r>
        <w:rPr>
          <w:spacing w:val="-9"/>
          <w:sz w:val="22"/>
        </w:rPr>
        <w:t> </w:t>
      </w:r>
      <w:r>
        <w:rPr>
          <w:sz w:val="22"/>
        </w:rPr>
        <w:t>financiranja</w:t>
      </w:r>
      <w:r>
        <w:rPr>
          <w:spacing w:val="-9"/>
          <w:sz w:val="22"/>
        </w:rPr>
        <w:t> </w:t>
      </w:r>
      <w:r>
        <w:rPr>
          <w:sz w:val="22"/>
        </w:rPr>
        <w:t>prema</w:t>
      </w:r>
      <w:r>
        <w:rPr>
          <w:spacing w:val="-5"/>
          <w:sz w:val="22"/>
        </w:rPr>
        <w:t> </w:t>
      </w:r>
      <w:r>
        <w:rPr>
          <w:sz w:val="22"/>
        </w:rPr>
        <w:t>ekonomskoj</w:t>
      </w:r>
      <w:r>
        <w:rPr>
          <w:spacing w:val="44"/>
          <w:sz w:val="22"/>
        </w:rPr>
        <w:t> </w:t>
      </w:r>
      <w:r>
        <w:rPr>
          <w:spacing w:val="-2"/>
          <w:sz w:val="22"/>
        </w:rPr>
        <w:t>klasifikaciji,</w:t>
      </w:r>
    </w:p>
    <w:p>
      <w:pPr>
        <w:pStyle w:val="ListParagraph"/>
        <w:numPr>
          <w:ilvl w:val="2"/>
          <w:numId w:val="3"/>
        </w:numPr>
        <w:tabs>
          <w:tab w:pos="1317" w:val="left" w:leader="none"/>
        </w:tabs>
        <w:spacing w:line="240" w:lineRule="auto" w:before="6" w:after="0"/>
        <w:ind w:left="1317" w:right="0" w:hanging="609"/>
        <w:jc w:val="left"/>
        <w:rPr>
          <w:sz w:val="22"/>
        </w:rPr>
      </w:pPr>
      <w:r>
        <w:rPr>
          <w:sz w:val="22"/>
        </w:rPr>
        <w:t>Izvještaj</w:t>
      </w:r>
      <w:r>
        <w:rPr>
          <w:spacing w:val="-10"/>
          <w:sz w:val="22"/>
        </w:rPr>
        <w:t> </w:t>
      </w:r>
      <w:r>
        <w:rPr>
          <w:sz w:val="22"/>
        </w:rPr>
        <w:t>računa</w:t>
      </w:r>
      <w:r>
        <w:rPr>
          <w:spacing w:val="-11"/>
          <w:sz w:val="22"/>
        </w:rPr>
        <w:t> </w:t>
      </w:r>
      <w:r>
        <w:rPr>
          <w:sz w:val="22"/>
        </w:rPr>
        <w:t>financiranja</w:t>
      </w:r>
      <w:r>
        <w:rPr>
          <w:spacing w:val="-10"/>
          <w:sz w:val="22"/>
        </w:rPr>
        <w:t> </w:t>
      </w:r>
      <w:r>
        <w:rPr>
          <w:sz w:val="22"/>
        </w:rPr>
        <w:t>prema</w:t>
      </w:r>
      <w:r>
        <w:rPr>
          <w:spacing w:val="-7"/>
          <w:sz w:val="22"/>
        </w:rPr>
        <w:t> </w:t>
      </w:r>
      <w:r>
        <w:rPr>
          <w:sz w:val="22"/>
        </w:rPr>
        <w:t>izvorima</w:t>
      </w:r>
      <w:r>
        <w:rPr>
          <w:spacing w:val="-14"/>
          <w:sz w:val="22"/>
        </w:rPr>
        <w:t> </w:t>
      </w:r>
      <w:r>
        <w:rPr>
          <w:spacing w:val="-2"/>
          <w:sz w:val="22"/>
        </w:rPr>
        <w:t>financiranja.</w:t>
      </w:r>
    </w:p>
    <w:p>
      <w:pPr>
        <w:pStyle w:val="BodyText"/>
      </w:pPr>
    </w:p>
    <w:p>
      <w:pPr>
        <w:pStyle w:val="BodyText"/>
      </w:pPr>
    </w:p>
    <w:p>
      <w:pPr>
        <w:pStyle w:val="BodyText"/>
        <w:spacing w:before="8"/>
      </w:pPr>
    </w:p>
    <w:p>
      <w:pPr>
        <w:pStyle w:val="ListParagraph"/>
        <w:numPr>
          <w:ilvl w:val="0"/>
          <w:numId w:val="2"/>
        </w:numPr>
        <w:tabs>
          <w:tab w:pos="956" w:val="left" w:leader="none"/>
        </w:tabs>
        <w:spacing w:line="240" w:lineRule="auto" w:before="0" w:after="0"/>
        <w:ind w:left="956" w:right="0" w:hanging="248"/>
        <w:jc w:val="left"/>
        <w:rPr>
          <w:sz w:val="22"/>
        </w:rPr>
      </w:pPr>
      <w:r>
        <w:rPr>
          <w:rFonts w:ascii="Arial" w:hAnsi="Arial"/>
          <w:b/>
          <w:sz w:val="22"/>
        </w:rPr>
        <w:t>Posebni</w:t>
      </w:r>
      <w:r>
        <w:rPr>
          <w:rFonts w:ascii="Arial" w:hAnsi="Arial"/>
          <w:b/>
          <w:spacing w:val="-11"/>
          <w:sz w:val="22"/>
        </w:rPr>
        <w:t> </w:t>
      </w:r>
      <w:r>
        <w:rPr>
          <w:rFonts w:ascii="Arial" w:hAnsi="Arial"/>
          <w:b/>
          <w:sz w:val="22"/>
        </w:rPr>
        <w:t>dio</w:t>
      </w:r>
      <w:r>
        <w:rPr>
          <w:rFonts w:ascii="Arial" w:hAnsi="Arial"/>
          <w:b/>
          <w:spacing w:val="47"/>
          <w:sz w:val="22"/>
        </w:rPr>
        <w:t> </w:t>
      </w:r>
      <w:r>
        <w:rPr>
          <w:sz w:val="22"/>
        </w:rPr>
        <w:t>polugodišnjeg</w:t>
      </w:r>
      <w:r>
        <w:rPr>
          <w:spacing w:val="-3"/>
          <w:sz w:val="22"/>
        </w:rPr>
        <w:t> </w:t>
      </w:r>
      <w:r>
        <w:rPr>
          <w:sz w:val="22"/>
        </w:rPr>
        <w:t>izvještaja iskazuje</w:t>
      </w:r>
      <w:r>
        <w:rPr>
          <w:spacing w:val="-8"/>
          <w:sz w:val="22"/>
        </w:rPr>
        <w:t> </w:t>
      </w:r>
      <w:r>
        <w:rPr>
          <w:sz w:val="22"/>
        </w:rPr>
        <w:t>se</w:t>
      </w:r>
      <w:r>
        <w:rPr>
          <w:spacing w:val="-3"/>
          <w:sz w:val="22"/>
        </w:rPr>
        <w:t> </w:t>
      </w:r>
      <w:r>
        <w:rPr>
          <w:sz w:val="22"/>
        </w:rPr>
        <w:t>u</w:t>
      </w:r>
      <w:r>
        <w:rPr>
          <w:spacing w:val="-8"/>
          <w:sz w:val="22"/>
        </w:rPr>
        <w:t> </w:t>
      </w:r>
      <w:r>
        <w:rPr>
          <w:sz w:val="22"/>
        </w:rPr>
        <w:t>dva</w:t>
      </w:r>
      <w:r>
        <w:rPr>
          <w:spacing w:val="-3"/>
          <w:sz w:val="22"/>
        </w:rPr>
        <w:t> </w:t>
      </w:r>
      <w:r>
        <w:rPr>
          <w:sz w:val="22"/>
        </w:rPr>
        <w:t>izvještaja</w:t>
      </w:r>
      <w:r>
        <w:rPr>
          <w:spacing w:val="55"/>
          <w:sz w:val="22"/>
        </w:rPr>
        <w:t> </w:t>
      </w:r>
      <w:r>
        <w:rPr>
          <w:spacing w:val="-10"/>
          <w:sz w:val="22"/>
        </w:rPr>
        <w:t>:</w:t>
      </w:r>
    </w:p>
    <w:p>
      <w:pPr>
        <w:pStyle w:val="ListParagraph"/>
        <w:numPr>
          <w:ilvl w:val="1"/>
          <w:numId w:val="4"/>
        </w:numPr>
        <w:tabs>
          <w:tab w:pos="1137" w:val="left" w:leader="none"/>
        </w:tabs>
        <w:spacing w:line="240" w:lineRule="auto" w:before="10" w:after="0"/>
        <w:ind w:left="1137" w:right="0" w:hanging="429"/>
        <w:jc w:val="left"/>
        <w:rPr>
          <w:sz w:val="22"/>
        </w:rPr>
      </w:pPr>
      <w:r>
        <w:rPr>
          <w:sz w:val="22"/>
        </w:rPr>
        <w:t>Izvještaj</w:t>
      </w:r>
      <w:r>
        <w:rPr>
          <w:spacing w:val="-13"/>
          <w:sz w:val="22"/>
        </w:rPr>
        <w:t> </w:t>
      </w:r>
      <w:r>
        <w:rPr>
          <w:sz w:val="22"/>
        </w:rPr>
        <w:t>po</w:t>
      </w:r>
      <w:r>
        <w:rPr>
          <w:spacing w:val="-8"/>
          <w:sz w:val="22"/>
        </w:rPr>
        <w:t> </w:t>
      </w:r>
      <w:r>
        <w:rPr>
          <w:sz w:val="22"/>
        </w:rPr>
        <w:t>organizacijskoj</w:t>
      </w:r>
      <w:r>
        <w:rPr>
          <w:spacing w:val="-13"/>
          <w:sz w:val="22"/>
        </w:rPr>
        <w:t> </w:t>
      </w:r>
      <w:r>
        <w:rPr>
          <w:spacing w:val="-2"/>
          <w:sz w:val="22"/>
        </w:rPr>
        <w:t>klasifikaciji,</w:t>
      </w:r>
    </w:p>
    <w:p>
      <w:pPr>
        <w:pStyle w:val="ListParagraph"/>
        <w:numPr>
          <w:ilvl w:val="1"/>
          <w:numId w:val="4"/>
        </w:numPr>
        <w:tabs>
          <w:tab w:pos="1137" w:val="left" w:leader="none"/>
        </w:tabs>
        <w:spacing w:line="240" w:lineRule="auto" w:before="1" w:after="0"/>
        <w:ind w:left="1137" w:right="0" w:hanging="429"/>
        <w:jc w:val="left"/>
        <w:rPr>
          <w:sz w:val="22"/>
        </w:rPr>
      </w:pPr>
      <w:r>
        <w:rPr>
          <w:sz w:val="22"/>
        </w:rPr>
        <w:t>Izvještaj</w:t>
      </w:r>
      <w:r>
        <w:rPr>
          <w:spacing w:val="-11"/>
          <w:sz w:val="22"/>
        </w:rPr>
        <w:t> </w:t>
      </w:r>
      <w:r>
        <w:rPr>
          <w:sz w:val="22"/>
        </w:rPr>
        <w:t>po</w:t>
      </w:r>
      <w:r>
        <w:rPr>
          <w:spacing w:val="-4"/>
          <w:sz w:val="22"/>
        </w:rPr>
        <w:t> </w:t>
      </w:r>
      <w:r>
        <w:rPr>
          <w:sz w:val="22"/>
        </w:rPr>
        <w:t>programskoj</w:t>
      </w:r>
      <w:r>
        <w:rPr>
          <w:spacing w:val="-6"/>
          <w:sz w:val="22"/>
        </w:rPr>
        <w:t> </w:t>
      </w:r>
      <w:r>
        <w:rPr>
          <w:spacing w:val="-2"/>
          <w:sz w:val="22"/>
        </w:rPr>
        <w:t>klasifikaciji.</w:t>
      </w:r>
    </w:p>
    <w:p>
      <w:pPr>
        <w:pStyle w:val="BodyText"/>
        <w:spacing w:before="2"/>
      </w:pPr>
    </w:p>
    <w:p>
      <w:pPr>
        <w:pStyle w:val="ListParagraph"/>
        <w:numPr>
          <w:ilvl w:val="0"/>
          <w:numId w:val="2"/>
        </w:numPr>
        <w:tabs>
          <w:tab w:pos="1047" w:val="left" w:leader="none"/>
          <w:tab w:pos="2725" w:val="left" w:leader="none"/>
          <w:tab w:pos="9397" w:val="left" w:leader="none"/>
        </w:tabs>
        <w:spacing w:line="251" w:lineRule="exact" w:before="0" w:after="0"/>
        <w:ind w:left="1047" w:right="0" w:hanging="339"/>
        <w:jc w:val="left"/>
        <w:rPr>
          <w:sz w:val="22"/>
        </w:rPr>
      </w:pPr>
      <w:r>
        <w:rPr>
          <w:rFonts w:ascii="Arial" w:hAnsi="Arial"/>
          <w:b/>
          <w:spacing w:val="-2"/>
          <w:sz w:val="22"/>
        </w:rPr>
        <w:t>Obrazloženje</w:t>
      </w:r>
      <w:r>
        <w:rPr>
          <w:rFonts w:ascii="Arial" w:hAnsi="Arial"/>
          <w:b/>
          <w:sz w:val="22"/>
        </w:rPr>
        <w:tab/>
      </w:r>
      <w:r>
        <w:rPr>
          <w:sz w:val="22"/>
        </w:rPr>
        <w:t>u</w:t>
      </w:r>
      <w:r>
        <w:rPr>
          <w:spacing w:val="58"/>
          <w:w w:val="150"/>
          <w:sz w:val="22"/>
        </w:rPr>
        <w:t> </w:t>
      </w:r>
      <w:r>
        <w:rPr>
          <w:sz w:val="22"/>
        </w:rPr>
        <w:t>polugodišnjem</w:t>
      </w:r>
      <w:r>
        <w:rPr>
          <w:spacing w:val="55"/>
          <w:w w:val="150"/>
          <w:sz w:val="22"/>
        </w:rPr>
        <w:t> </w:t>
      </w:r>
      <w:r>
        <w:rPr>
          <w:sz w:val="22"/>
        </w:rPr>
        <w:t>izvještaju</w:t>
      </w:r>
      <w:r>
        <w:rPr>
          <w:spacing w:val="54"/>
          <w:w w:val="150"/>
          <w:sz w:val="22"/>
        </w:rPr>
        <w:t> </w:t>
      </w:r>
      <w:r>
        <w:rPr>
          <w:sz w:val="22"/>
        </w:rPr>
        <w:t>o</w:t>
      </w:r>
      <w:r>
        <w:rPr>
          <w:spacing w:val="58"/>
          <w:w w:val="150"/>
          <w:sz w:val="22"/>
        </w:rPr>
        <w:t> </w:t>
      </w:r>
      <w:r>
        <w:rPr>
          <w:sz w:val="22"/>
        </w:rPr>
        <w:t>izvršenju</w:t>
      </w:r>
      <w:r>
        <w:rPr>
          <w:spacing w:val="54"/>
          <w:w w:val="150"/>
          <w:sz w:val="22"/>
        </w:rPr>
        <w:t> </w:t>
      </w:r>
      <w:r>
        <w:rPr>
          <w:sz w:val="22"/>
        </w:rPr>
        <w:t>proračuna</w:t>
      </w:r>
      <w:r>
        <w:rPr>
          <w:spacing w:val="67"/>
          <w:w w:val="150"/>
          <w:sz w:val="22"/>
        </w:rPr>
        <w:t> </w:t>
      </w:r>
      <w:r>
        <w:rPr>
          <w:sz w:val="22"/>
        </w:rPr>
        <w:t>sastoji</w:t>
      </w:r>
      <w:r>
        <w:rPr>
          <w:spacing w:val="56"/>
          <w:w w:val="150"/>
          <w:sz w:val="22"/>
        </w:rPr>
        <w:t> </w:t>
      </w:r>
      <w:r>
        <w:rPr>
          <w:spacing w:val="-5"/>
          <w:sz w:val="22"/>
        </w:rPr>
        <w:t>se</w:t>
      </w:r>
      <w:r>
        <w:rPr>
          <w:sz w:val="22"/>
        </w:rPr>
        <w:tab/>
      </w:r>
      <w:r>
        <w:rPr>
          <w:spacing w:val="-5"/>
          <w:sz w:val="22"/>
        </w:rPr>
        <w:t>od</w:t>
      </w:r>
    </w:p>
    <w:p>
      <w:pPr>
        <w:spacing w:line="251" w:lineRule="exact" w:before="0"/>
        <w:ind w:left="0" w:right="278" w:firstLine="0"/>
        <w:jc w:val="center"/>
        <w:rPr>
          <w:sz w:val="22"/>
        </w:rPr>
      </w:pPr>
      <w:r>
        <w:rPr>
          <w:rFonts w:ascii="Arial" w:hAnsi="Arial"/>
          <w:b/>
          <w:sz w:val="22"/>
        </w:rPr>
        <w:t>obrazloženje</w:t>
      </w:r>
      <w:r>
        <w:rPr>
          <w:rFonts w:ascii="Arial" w:hAnsi="Arial"/>
          <w:b/>
          <w:spacing w:val="17"/>
          <w:sz w:val="22"/>
        </w:rPr>
        <w:t> </w:t>
      </w:r>
      <w:r>
        <w:rPr>
          <w:rFonts w:ascii="Arial" w:hAnsi="Arial"/>
          <w:b/>
          <w:sz w:val="22"/>
        </w:rPr>
        <w:t>općeg</w:t>
      </w:r>
      <w:r>
        <w:rPr>
          <w:rFonts w:ascii="Arial" w:hAnsi="Arial"/>
          <w:b/>
          <w:spacing w:val="13"/>
          <w:sz w:val="22"/>
        </w:rPr>
        <w:t> </w:t>
      </w:r>
      <w:r>
        <w:rPr>
          <w:rFonts w:ascii="Arial" w:hAnsi="Arial"/>
          <w:b/>
          <w:sz w:val="22"/>
        </w:rPr>
        <w:t>dijela</w:t>
      </w:r>
      <w:r>
        <w:rPr>
          <w:rFonts w:ascii="Arial" w:hAnsi="Arial"/>
          <w:b/>
          <w:spacing w:val="22"/>
          <w:sz w:val="22"/>
        </w:rPr>
        <w:t> </w:t>
      </w:r>
      <w:r>
        <w:rPr>
          <w:rFonts w:ascii="Arial" w:hAnsi="Arial"/>
          <w:b/>
          <w:sz w:val="22"/>
        </w:rPr>
        <w:t>izvještaja</w:t>
      </w:r>
      <w:r>
        <w:rPr>
          <w:rFonts w:ascii="Arial" w:hAnsi="Arial"/>
          <w:b/>
          <w:spacing w:val="16"/>
          <w:sz w:val="22"/>
        </w:rPr>
        <w:t> </w:t>
      </w:r>
      <w:r>
        <w:rPr>
          <w:rFonts w:ascii="Arial" w:hAnsi="Arial"/>
          <w:b/>
          <w:sz w:val="22"/>
        </w:rPr>
        <w:t>o</w:t>
      </w:r>
      <w:r>
        <w:rPr>
          <w:rFonts w:ascii="Arial" w:hAnsi="Arial"/>
          <w:b/>
          <w:spacing w:val="18"/>
          <w:sz w:val="22"/>
        </w:rPr>
        <w:t> </w:t>
      </w:r>
      <w:r>
        <w:rPr>
          <w:rFonts w:ascii="Arial" w:hAnsi="Arial"/>
          <w:b/>
          <w:sz w:val="22"/>
        </w:rPr>
        <w:t>izvršenu</w:t>
      </w:r>
      <w:r>
        <w:rPr>
          <w:rFonts w:ascii="Arial" w:hAnsi="Arial"/>
          <w:b/>
          <w:spacing w:val="16"/>
          <w:sz w:val="22"/>
        </w:rPr>
        <w:t> </w:t>
      </w:r>
      <w:r>
        <w:rPr>
          <w:rFonts w:ascii="Arial" w:hAnsi="Arial"/>
          <w:b/>
          <w:sz w:val="22"/>
        </w:rPr>
        <w:t>proračuna</w:t>
      </w:r>
      <w:r>
        <w:rPr>
          <w:rFonts w:ascii="Arial" w:hAnsi="Arial"/>
          <w:b/>
          <w:spacing w:val="65"/>
          <w:w w:val="150"/>
          <w:sz w:val="22"/>
        </w:rPr>
        <w:t> </w:t>
      </w:r>
      <w:r>
        <w:rPr>
          <w:sz w:val="22"/>
        </w:rPr>
        <w:t>koji</w:t>
      </w:r>
      <w:r>
        <w:rPr>
          <w:spacing w:val="16"/>
          <w:sz w:val="22"/>
        </w:rPr>
        <w:t> </w:t>
      </w:r>
      <w:r>
        <w:rPr>
          <w:sz w:val="22"/>
        </w:rPr>
        <w:t>sadržava</w:t>
      </w:r>
      <w:r>
        <w:rPr>
          <w:spacing w:val="14"/>
          <w:sz w:val="22"/>
        </w:rPr>
        <w:t> </w:t>
      </w:r>
      <w:r>
        <w:rPr>
          <w:spacing w:val="-2"/>
          <w:sz w:val="22"/>
        </w:rPr>
        <w:t>obrazloženje</w:t>
      </w:r>
    </w:p>
    <w:p>
      <w:pPr>
        <w:spacing w:after="0" w:line="251" w:lineRule="exact"/>
        <w:jc w:val="center"/>
        <w:rPr>
          <w:sz w:val="22"/>
        </w:rPr>
        <w:sectPr>
          <w:pgSz w:w="11910" w:h="16840"/>
          <w:pgMar w:header="0" w:footer="413" w:top="760" w:bottom="600" w:left="708" w:right="563"/>
        </w:sectPr>
      </w:pPr>
    </w:p>
    <w:p>
      <w:pPr>
        <w:pStyle w:val="BodyText"/>
        <w:spacing w:line="244" w:lineRule="auto" w:before="75"/>
        <w:ind w:left="708" w:right="1000"/>
        <w:jc w:val="both"/>
      </w:pPr>
      <w:r>
        <w:rPr/>
        <w:t>ostvarenih prihoda i rashoda, primitaka i izdataka, te prikaza ostvarenog manjka odnosno viška proračuna</w:t>
      </w:r>
      <w:r>
        <w:rPr>
          <w:spacing w:val="40"/>
        </w:rPr>
        <w:t> </w:t>
      </w:r>
      <w:r>
        <w:rPr/>
        <w:t>u izvještajnom razdoblju.</w:t>
      </w:r>
    </w:p>
    <w:p>
      <w:pPr>
        <w:pStyle w:val="BodyText"/>
        <w:spacing w:before="247"/>
      </w:pPr>
    </w:p>
    <w:p>
      <w:pPr>
        <w:pStyle w:val="ListParagraph"/>
        <w:numPr>
          <w:ilvl w:val="0"/>
          <w:numId w:val="2"/>
        </w:numPr>
        <w:tabs>
          <w:tab w:pos="956" w:val="left" w:leader="none"/>
        </w:tabs>
        <w:spacing w:line="240" w:lineRule="auto" w:before="0" w:after="0"/>
        <w:ind w:left="956" w:right="0" w:hanging="248"/>
        <w:jc w:val="left"/>
        <w:rPr>
          <w:sz w:val="22"/>
        </w:rPr>
      </w:pPr>
      <w:r>
        <w:rPr>
          <w:rFonts w:ascii="Arial" w:hAnsi="Arial"/>
          <w:b/>
          <w:sz w:val="22"/>
        </w:rPr>
        <w:t>Posebne</w:t>
      </w:r>
      <w:r>
        <w:rPr>
          <w:rFonts w:ascii="Arial" w:hAnsi="Arial"/>
          <w:b/>
          <w:spacing w:val="-8"/>
          <w:sz w:val="22"/>
        </w:rPr>
        <w:t> </w:t>
      </w:r>
      <w:r>
        <w:rPr>
          <w:rFonts w:ascii="Arial" w:hAnsi="Arial"/>
          <w:b/>
          <w:sz w:val="22"/>
        </w:rPr>
        <w:t>izvještaji</w:t>
      </w:r>
      <w:r>
        <w:rPr>
          <w:rFonts w:ascii="Arial" w:hAnsi="Arial"/>
          <w:b/>
          <w:spacing w:val="-9"/>
          <w:sz w:val="22"/>
        </w:rPr>
        <w:t> </w:t>
      </w:r>
      <w:r>
        <w:rPr>
          <w:sz w:val="22"/>
        </w:rPr>
        <w:t>u</w:t>
      </w:r>
      <w:r>
        <w:rPr>
          <w:spacing w:val="-8"/>
          <w:sz w:val="22"/>
        </w:rPr>
        <w:t> </w:t>
      </w:r>
      <w:r>
        <w:rPr>
          <w:sz w:val="22"/>
        </w:rPr>
        <w:t>polugodišnjem</w:t>
      </w:r>
      <w:r>
        <w:rPr>
          <w:spacing w:val="-4"/>
          <w:sz w:val="22"/>
        </w:rPr>
        <w:t> </w:t>
      </w:r>
      <w:r>
        <w:rPr>
          <w:sz w:val="22"/>
        </w:rPr>
        <w:t>izvještaja</w:t>
      </w:r>
      <w:r>
        <w:rPr>
          <w:spacing w:val="-8"/>
          <w:sz w:val="22"/>
        </w:rPr>
        <w:t> </w:t>
      </w:r>
      <w:r>
        <w:rPr>
          <w:sz w:val="22"/>
        </w:rPr>
        <w:t>o</w:t>
      </w:r>
      <w:r>
        <w:rPr>
          <w:spacing w:val="-5"/>
          <w:sz w:val="22"/>
        </w:rPr>
        <w:t> </w:t>
      </w:r>
      <w:r>
        <w:rPr>
          <w:sz w:val="22"/>
        </w:rPr>
        <w:t>izvršenju</w:t>
      </w:r>
      <w:r>
        <w:rPr>
          <w:spacing w:val="-7"/>
          <w:sz w:val="22"/>
        </w:rPr>
        <w:t> </w:t>
      </w:r>
      <w:r>
        <w:rPr>
          <w:sz w:val="22"/>
        </w:rPr>
        <w:t>proračuna</w:t>
      </w:r>
      <w:r>
        <w:rPr>
          <w:spacing w:val="-5"/>
          <w:sz w:val="22"/>
        </w:rPr>
        <w:t> su:</w:t>
      </w:r>
    </w:p>
    <w:p>
      <w:pPr>
        <w:pStyle w:val="ListParagraph"/>
        <w:numPr>
          <w:ilvl w:val="1"/>
          <w:numId w:val="2"/>
        </w:numPr>
        <w:tabs>
          <w:tab w:pos="1075" w:val="left" w:leader="none"/>
        </w:tabs>
        <w:spacing w:line="240" w:lineRule="auto" w:before="10" w:after="0"/>
        <w:ind w:left="1075" w:right="0" w:hanging="367"/>
        <w:jc w:val="left"/>
        <w:rPr>
          <w:sz w:val="22"/>
        </w:rPr>
      </w:pPr>
      <w:r>
        <w:rPr>
          <w:sz w:val="22"/>
        </w:rPr>
        <w:t>Izvještaj</w:t>
      </w:r>
      <w:r>
        <w:rPr>
          <w:spacing w:val="-11"/>
          <w:sz w:val="22"/>
        </w:rPr>
        <w:t> </w:t>
      </w:r>
      <w:r>
        <w:rPr>
          <w:sz w:val="22"/>
        </w:rPr>
        <w:t>o</w:t>
      </w:r>
      <w:r>
        <w:rPr>
          <w:spacing w:val="-4"/>
          <w:sz w:val="22"/>
        </w:rPr>
        <w:t> </w:t>
      </w:r>
      <w:r>
        <w:rPr>
          <w:sz w:val="22"/>
        </w:rPr>
        <w:t>korištenju</w:t>
      </w:r>
      <w:r>
        <w:rPr>
          <w:spacing w:val="-8"/>
          <w:sz w:val="22"/>
        </w:rPr>
        <w:t> </w:t>
      </w:r>
      <w:r>
        <w:rPr>
          <w:sz w:val="22"/>
        </w:rPr>
        <w:t>proračunske</w:t>
      </w:r>
      <w:r>
        <w:rPr>
          <w:spacing w:val="-5"/>
          <w:sz w:val="22"/>
        </w:rPr>
        <w:t> </w:t>
      </w:r>
      <w:r>
        <w:rPr>
          <w:spacing w:val="-2"/>
          <w:sz w:val="22"/>
        </w:rPr>
        <w:t>zalihe,</w:t>
      </w:r>
    </w:p>
    <w:p>
      <w:pPr>
        <w:pStyle w:val="ListParagraph"/>
        <w:numPr>
          <w:ilvl w:val="1"/>
          <w:numId w:val="2"/>
        </w:numPr>
        <w:tabs>
          <w:tab w:pos="1075" w:val="left" w:leader="none"/>
        </w:tabs>
        <w:spacing w:line="244" w:lineRule="auto" w:before="1" w:after="0"/>
        <w:ind w:left="708" w:right="2763" w:firstLine="0"/>
        <w:jc w:val="left"/>
        <w:rPr>
          <w:sz w:val="22"/>
        </w:rPr>
      </w:pPr>
      <w:r>
        <w:rPr>
          <w:sz w:val="22"/>
        </w:rPr>
        <w:t>Izvještaj</w:t>
      </w:r>
      <w:r>
        <w:rPr>
          <w:spacing w:val="-5"/>
          <w:sz w:val="22"/>
        </w:rPr>
        <w:t> </w:t>
      </w:r>
      <w:r>
        <w:rPr>
          <w:sz w:val="22"/>
        </w:rPr>
        <w:t>o zaduživanju</w:t>
      </w:r>
      <w:r>
        <w:rPr>
          <w:spacing w:val="-3"/>
          <w:sz w:val="22"/>
        </w:rPr>
        <w:t> </w:t>
      </w:r>
      <w:r>
        <w:rPr>
          <w:sz w:val="22"/>
        </w:rPr>
        <w:t>na</w:t>
      </w:r>
      <w:r>
        <w:rPr>
          <w:spacing w:val="-3"/>
          <w:sz w:val="22"/>
        </w:rPr>
        <w:t> </w:t>
      </w:r>
      <w:r>
        <w:rPr>
          <w:sz w:val="22"/>
        </w:rPr>
        <w:t>domaćem</w:t>
      </w:r>
      <w:r>
        <w:rPr>
          <w:spacing w:val="-1"/>
          <w:sz w:val="22"/>
        </w:rPr>
        <w:t> </w:t>
      </w:r>
      <w:r>
        <w:rPr>
          <w:sz w:val="22"/>
        </w:rPr>
        <w:t>i</w:t>
      </w:r>
      <w:r>
        <w:rPr>
          <w:spacing w:val="-1"/>
          <w:sz w:val="22"/>
        </w:rPr>
        <w:t> </w:t>
      </w:r>
      <w:r>
        <w:rPr>
          <w:sz w:val="22"/>
        </w:rPr>
        <w:t>stranom</w:t>
      </w:r>
      <w:r>
        <w:rPr>
          <w:spacing w:val="-5"/>
          <w:sz w:val="22"/>
        </w:rPr>
        <w:t> </w:t>
      </w:r>
      <w:r>
        <w:rPr>
          <w:sz w:val="22"/>
        </w:rPr>
        <w:t>tržištu</w:t>
      </w:r>
      <w:r>
        <w:rPr>
          <w:spacing w:val="-3"/>
          <w:sz w:val="22"/>
        </w:rPr>
        <w:t> </w:t>
      </w:r>
      <w:r>
        <w:rPr>
          <w:sz w:val="22"/>
        </w:rPr>
        <w:t>novca i</w:t>
      </w:r>
      <w:r>
        <w:rPr>
          <w:spacing w:val="-1"/>
          <w:sz w:val="22"/>
        </w:rPr>
        <w:t> </w:t>
      </w:r>
      <w:r>
        <w:rPr>
          <w:sz w:val="22"/>
        </w:rPr>
        <w:t>kapitala, 4.3.Izvještaj o danim jamstvima i plaćanjima po protestiranim jamstvima,</w:t>
      </w:r>
    </w:p>
    <w:p>
      <w:pPr>
        <w:pStyle w:val="BodyText"/>
        <w:spacing w:before="248"/>
      </w:pPr>
    </w:p>
    <w:p>
      <w:pPr>
        <w:spacing w:before="0"/>
        <w:ind w:left="1265" w:right="1539" w:firstLine="0"/>
        <w:jc w:val="center"/>
        <w:rPr>
          <w:rFonts w:ascii="Arial" w:hAnsi="Arial"/>
          <w:b/>
          <w:sz w:val="22"/>
        </w:rPr>
      </w:pPr>
      <w:r>
        <w:rPr>
          <w:rFonts w:ascii="Arial" w:hAnsi="Arial"/>
          <w:b/>
          <w:sz w:val="22"/>
        </w:rPr>
        <w:t>Članak</w:t>
      </w:r>
      <w:r>
        <w:rPr>
          <w:rFonts w:ascii="Arial" w:hAnsi="Arial"/>
          <w:b/>
          <w:spacing w:val="-7"/>
          <w:sz w:val="22"/>
        </w:rPr>
        <w:t> </w:t>
      </w:r>
      <w:r>
        <w:rPr>
          <w:rFonts w:ascii="Arial" w:hAnsi="Arial"/>
          <w:b/>
          <w:spacing w:val="-5"/>
          <w:sz w:val="22"/>
        </w:rPr>
        <w:t>4.</w:t>
      </w:r>
    </w:p>
    <w:p>
      <w:pPr>
        <w:pStyle w:val="BodyText"/>
        <w:spacing w:before="11"/>
        <w:rPr>
          <w:rFonts w:ascii="Arial"/>
          <w:b/>
        </w:rPr>
      </w:pPr>
    </w:p>
    <w:p>
      <w:pPr>
        <w:pStyle w:val="BodyText"/>
        <w:spacing w:line="261" w:lineRule="auto"/>
        <w:ind w:left="708" w:right="988"/>
        <w:jc w:val="both"/>
      </w:pPr>
      <w:r>
        <w:rPr/>
        <w:t>Prema odredbama članka 57. Pravilnika o polugodišnjem i godišnjem izvještaju o izvršenju proračuna</w:t>
      </w:r>
      <w:r>
        <w:rPr>
          <w:spacing w:val="-9"/>
        </w:rPr>
        <w:t> </w:t>
      </w:r>
      <w:r>
        <w:rPr/>
        <w:t>(„Narodne</w:t>
      </w:r>
      <w:r>
        <w:rPr>
          <w:spacing w:val="-14"/>
        </w:rPr>
        <w:t> </w:t>
      </w:r>
      <w:r>
        <w:rPr/>
        <w:t>novine“,</w:t>
      </w:r>
      <w:r>
        <w:rPr>
          <w:spacing w:val="-15"/>
        </w:rPr>
        <w:t> </w:t>
      </w:r>
      <w:r>
        <w:rPr/>
        <w:t>broj</w:t>
      </w:r>
      <w:r>
        <w:rPr>
          <w:spacing w:val="-11"/>
        </w:rPr>
        <w:t> </w:t>
      </w:r>
      <w:r>
        <w:rPr/>
        <w:t>85/23)</w:t>
      </w:r>
      <w:r>
        <w:rPr>
          <w:spacing w:val="-11"/>
        </w:rPr>
        <w:t> </w:t>
      </w:r>
      <w:r>
        <w:rPr/>
        <w:t>Polugodišnji</w:t>
      </w:r>
      <w:r>
        <w:rPr>
          <w:spacing w:val="-10"/>
        </w:rPr>
        <w:t> </w:t>
      </w:r>
      <w:r>
        <w:rPr/>
        <w:t>izvještaj</w:t>
      </w:r>
      <w:r>
        <w:rPr>
          <w:spacing w:val="-15"/>
        </w:rPr>
        <w:t> </w:t>
      </w:r>
      <w:r>
        <w:rPr/>
        <w:t>o</w:t>
      </w:r>
      <w:r>
        <w:rPr>
          <w:spacing w:val="-9"/>
        </w:rPr>
        <w:t> </w:t>
      </w:r>
      <w:r>
        <w:rPr/>
        <w:t>izvršenju</w:t>
      </w:r>
      <w:r>
        <w:rPr>
          <w:spacing w:val="-9"/>
        </w:rPr>
        <w:t> </w:t>
      </w:r>
      <w:r>
        <w:rPr/>
        <w:t>proračuna</w:t>
      </w:r>
      <w:r>
        <w:rPr>
          <w:spacing w:val="-14"/>
        </w:rPr>
        <w:t> </w:t>
      </w:r>
      <w:r>
        <w:rPr/>
        <w:t>Općine Kršan za 2025. objavit će se na mrežnim stranicama Općine Kršan, a Opći i Posebni dio Polugodišnjeg izvještaja o izvršenju proračuna za 2025. objavit će se u „Službenom glasilu Općine Kršan“.</w:t>
      </w:r>
    </w:p>
    <w:p>
      <w:pPr>
        <w:pStyle w:val="BodyText"/>
      </w:pPr>
    </w:p>
    <w:p>
      <w:pPr>
        <w:pStyle w:val="BodyText"/>
        <w:spacing w:before="168"/>
      </w:pPr>
    </w:p>
    <w:p>
      <w:pPr>
        <w:pStyle w:val="Heading3"/>
        <w:ind w:left="5270"/>
      </w:pPr>
      <w:r>
        <w:rPr/>
        <w:t>POTPREDSJEDNIK</w:t>
      </w:r>
      <w:r>
        <w:rPr>
          <w:spacing w:val="-14"/>
        </w:rPr>
        <w:t> </w:t>
      </w:r>
      <w:r>
        <w:rPr/>
        <w:t>OPĆINSKOG</w:t>
      </w:r>
      <w:r>
        <w:rPr>
          <w:spacing w:val="-11"/>
        </w:rPr>
        <w:t> </w:t>
      </w:r>
      <w:r>
        <w:rPr>
          <w:spacing w:val="-2"/>
        </w:rPr>
        <w:t>VIJEĆA</w:t>
      </w:r>
    </w:p>
    <w:p>
      <w:pPr>
        <w:pStyle w:val="BodyText"/>
        <w:spacing w:before="252"/>
        <w:rPr>
          <w:rFonts w:ascii="Arial"/>
          <w:b/>
        </w:rPr>
      </w:pPr>
    </w:p>
    <w:p>
      <w:pPr>
        <w:spacing w:before="0"/>
        <w:ind w:left="6451" w:right="0" w:firstLine="0"/>
        <w:jc w:val="left"/>
        <w:rPr>
          <w:rFonts w:ascii="Arial" w:hAnsi="Arial"/>
          <w:b/>
          <w:sz w:val="22"/>
        </w:rPr>
      </w:pPr>
      <w:r>
        <w:rPr>
          <w:rFonts w:ascii="Arial" w:hAnsi="Arial"/>
          <w:b/>
          <w:sz w:val="22"/>
        </w:rPr>
        <w:t>Robert</w:t>
      </w:r>
      <w:r>
        <w:rPr>
          <w:rFonts w:ascii="Arial" w:hAnsi="Arial"/>
          <w:b/>
          <w:spacing w:val="-12"/>
          <w:sz w:val="22"/>
        </w:rPr>
        <w:t> </w:t>
      </w:r>
      <w:r>
        <w:rPr>
          <w:rFonts w:ascii="Arial" w:hAnsi="Arial"/>
          <w:b/>
          <w:spacing w:val="-2"/>
          <w:sz w:val="22"/>
        </w:rPr>
        <w:t>Stepčić</w:t>
      </w:r>
    </w:p>
    <w:p>
      <w:pPr>
        <w:spacing w:after="0"/>
        <w:jc w:val="left"/>
        <w:rPr>
          <w:rFonts w:ascii="Arial" w:hAnsi="Arial"/>
          <w:b/>
          <w:sz w:val="22"/>
        </w:rPr>
        <w:sectPr>
          <w:pgSz w:w="11910" w:h="16840"/>
          <w:pgMar w:header="0" w:footer="413" w:top="760" w:bottom="600" w:left="708" w:right="563"/>
        </w:sectPr>
      </w:pPr>
    </w:p>
    <w:p>
      <w:pPr>
        <w:pStyle w:val="BodyText"/>
        <w:rPr>
          <w:rFonts w:ascii="Arial"/>
          <w:b/>
          <w:sz w:val="19"/>
        </w:rPr>
      </w:pPr>
    </w:p>
    <w:p>
      <w:pPr>
        <w:pStyle w:val="BodyText"/>
        <w:spacing w:before="172"/>
        <w:rPr>
          <w:rFonts w:ascii="Arial"/>
          <w:b/>
          <w:sz w:val="19"/>
        </w:rPr>
      </w:pPr>
    </w:p>
    <w:p>
      <w:pPr>
        <w:pStyle w:val="ListParagraph"/>
        <w:numPr>
          <w:ilvl w:val="2"/>
          <w:numId w:val="2"/>
        </w:numPr>
        <w:tabs>
          <w:tab w:pos="2051" w:val="left" w:leader="none"/>
        </w:tabs>
        <w:spacing w:line="240" w:lineRule="auto" w:before="1" w:after="0"/>
        <w:ind w:left="2051" w:right="0" w:hanging="209"/>
        <w:jc w:val="left"/>
        <w:rPr>
          <w:rFonts w:ascii="Arial" w:hAnsi="Arial"/>
          <w:b/>
          <w:sz w:val="19"/>
        </w:rPr>
      </w:pPr>
      <w:r>
        <w:rPr>
          <w:rFonts w:ascii="Arial" w:hAnsi="Arial"/>
          <w:b/>
          <w:sz w:val="19"/>
        </w:rPr>
        <w:t>OPĆI</w:t>
      </w:r>
      <w:r>
        <w:rPr>
          <w:rFonts w:ascii="Arial" w:hAnsi="Arial"/>
          <w:b/>
          <w:spacing w:val="-12"/>
          <w:sz w:val="19"/>
        </w:rPr>
        <w:t> </w:t>
      </w:r>
      <w:r>
        <w:rPr>
          <w:rFonts w:ascii="Arial" w:hAnsi="Arial"/>
          <w:b/>
          <w:sz w:val="19"/>
        </w:rPr>
        <w:t>DIO</w:t>
      </w:r>
      <w:r>
        <w:rPr>
          <w:rFonts w:ascii="Arial" w:hAnsi="Arial"/>
          <w:b/>
          <w:spacing w:val="-11"/>
          <w:sz w:val="19"/>
        </w:rPr>
        <w:t> </w:t>
      </w:r>
      <w:r>
        <w:rPr>
          <w:rFonts w:ascii="Arial" w:hAnsi="Arial"/>
          <w:b/>
          <w:sz w:val="19"/>
        </w:rPr>
        <w:t>POLUGODIŠNJEG</w:t>
      </w:r>
      <w:r>
        <w:rPr>
          <w:rFonts w:ascii="Arial" w:hAnsi="Arial"/>
          <w:b/>
          <w:spacing w:val="-10"/>
          <w:sz w:val="19"/>
        </w:rPr>
        <w:t> </w:t>
      </w:r>
      <w:r>
        <w:rPr>
          <w:rFonts w:ascii="Arial" w:hAnsi="Arial"/>
          <w:b/>
          <w:sz w:val="19"/>
        </w:rPr>
        <w:t>IZVJEŠTAJA</w:t>
      </w:r>
      <w:r>
        <w:rPr>
          <w:rFonts w:ascii="Arial" w:hAnsi="Arial"/>
          <w:b/>
          <w:spacing w:val="-13"/>
          <w:sz w:val="19"/>
        </w:rPr>
        <w:t> </w:t>
      </w:r>
      <w:r>
        <w:rPr>
          <w:rFonts w:ascii="Arial" w:hAnsi="Arial"/>
          <w:b/>
          <w:sz w:val="19"/>
        </w:rPr>
        <w:t>O</w:t>
      </w:r>
      <w:r>
        <w:rPr>
          <w:rFonts w:ascii="Arial" w:hAnsi="Arial"/>
          <w:b/>
          <w:spacing w:val="-11"/>
          <w:sz w:val="19"/>
        </w:rPr>
        <w:t> </w:t>
      </w:r>
      <w:r>
        <w:rPr>
          <w:rFonts w:ascii="Arial" w:hAnsi="Arial"/>
          <w:b/>
          <w:sz w:val="19"/>
        </w:rPr>
        <w:t>IZVRŠENJU</w:t>
      </w:r>
      <w:r>
        <w:rPr>
          <w:rFonts w:ascii="Arial" w:hAnsi="Arial"/>
          <w:b/>
          <w:spacing w:val="-11"/>
          <w:sz w:val="19"/>
        </w:rPr>
        <w:t> </w:t>
      </w:r>
      <w:r>
        <w:rPr>
          <w:rFonts w:ascii="Arial" w:hAnsi="Arial"/>
          <w:b/>
          <w:spacing w:val="-2"/>
          <w:sz w:val="19"/>
        </w:rPr>
        <w:t>PRORAČUNA</w:t>
      </w:r>
    </w:p>
    <w:p>
      <w:pPr>
        <w:pStyle w:val="BodyText"/>
        <w:spacing w:before="126"/>
        <w:rPr>
          <w:rFonts w:ascii="Arial"/>
          <w:b/>
          <w:sz w:val="19"/>
        </w:rPr>
      </w:pPr>
    </w:p>
    <w:p>
      <w:pPr>
        <w:pStyle w:val="ListParagraph"/>
        <w:numPr>
          <w:ilvl w:val="3"/>
          <w:numId w:val="2"/>
        </w:numPr>
        <w:tabs>
          <w:tab w:pos="2400" w:val="left" w:leader="none"/>
          <w:tab w:pos="2656" w:val="left" w:leader="none"/>
        </w:tabs>
        <w:spacing w:line="268" w:lineRule="auto" w:before="1" w:after="0"/>
        <w:ind w:left="2656" w:right="1328" w:hanging="625"/>
        <w:jc w:val="left"/>
        <w:rPr>
          <w:rFonts w:ascii="Arial" w:hAnsi="Arial"/>
          <w:b/>
          <w:sz w:val="19"/>
        </w:rPr>
      </w:pPr>
      <w:r>
        <w:rPr>
          <w:rFonts w:ascii="Arial" w:hAnsi="Arial"/>
          <w:b/>
          <w:sz w:val="19"/>
        </w:rPr>
        <w:t>SAŽETAK</w:t>
      </w:r>
      <w:r>
        <w:rPr>
          <w:rFonts w:ascii="Arial" w:hAnsi="Arial"/>
          <w:b/>
          <w:spacing w:val="37"/>
          <w:sz w:val="19"/>
        </w:rPr>
        <w:t> </w:t>
      </w:r>
      <w:r>
        <w:rPr>
          <w:rFonts w:ascii="Arial" w:hAnsi="Arial"/>
          <w:b/>
          <w:sz w:val="19"/>
        </w:rPr>
        <w:t>A.</w:t>
      </w:r>
      <w:r>
        <w:rPr>
          <w:rFonts w:ascii="Arial" w:hAnsi="Arial"/>
          <w:b/>
          <w:spacing w:val="-8"/>
          <w:sz w:val="19"/>
        </w:rPr>
        <w:t> </w:t>
      </w:r>
      <w:r>
        <w:rPr>
          <w:rFonts w:ascii="Arial" w:hAnsi="Arial"/>
          <w:b/>
          <w:sz w:val="19"/>
        </w:rPr>
        <w:t>RAČUNA</w:t>
      </w:r>
      <w:r>
        <w:rPr>
          <w:rFonts w:ascii="Arial" w:hAnsi="Arial"/>
          <w:b/>
          <w:spacing w:val="-13"/>
          <w:sz w:val="19"/>
        </w:rPr>
        <w:t> </w:t>
      </w:r>
      <w:r>
        <w:rPr>
          <w:rFonts w:ascii="Arial" w:hAnsi="Arial"/>
          <w:b/>
          <w:sz w:val="19"/>
        </w:rPr>
        <w:t>PRIHODA</w:t>
      </w:r>
      <w:r>
        <w:rPr>
          <w:rFonts w:ascii="Arial" w:hAnsi="Arial"/>
          <w:b/>
          <w:spacing w:val="-13"/>
          <w:sz w:val="19"/>
        </w:rPr>
        <w:t> </w:t>
      </w:r>
      <w:r>
        <w:rPr>
          <w:rFonts w:ascii="Arial" w:hAnsi="Arial"/>
          <w:b/>
          <w:sz w:val="19"/>
        </w:rPr>
        <w:t>I</w:t>
      </w:r>
      <w:r>
        <w:rPr>
          <w:rFonts w:ascii="Arial" w:hAnsi="Arial"/>
          <w:b/>
          <w:spacing w:val="-8"/>
          <w:sz w:val="19"/>
        </w:rPr>
        <w:t> </w:t>
      </w:r>
      <w:r>
        <w:rPr>
          <w:rFonts w:ascii="Arial" w:hAnsi="Arial"/>
          <w:b/>
          <w:sz w:val="19"/>
        </w:rPr>
        <w:t>RASHODA,</w:t>
      </w:r>
      <w:r>
        <w:rPr>
          <w:rFonts w:ascii="Arial" w:hAnsi="Arial"/>
          <w:b/>
          <w:spacing w:val="37"/>
          <w:sz w:val="19"/>
        </w:rPr>
        <w:t> </w:t>
      </w:r>
      <w:r>
        <w:rPr>
          <w:rFonts w:ascii="Arial" w:hAnsi="Arial"/>
          <w:b/>
          <w:sz w:val="19"/>
        </w:rPr>
        <w:t>B.</w:t>
      </w:r>
      <w:r>
        <w:rPr>
          <w:rFonts w:ascii="Arial" w:hAnsi="Arial"/>
          <w:b/>
          <w:spacing w:val="-8"/>
          <w:sz w:val="19"/>
        </w:rPr>
        <w:t> </w:t>
      </w:r>
      <w:r>
        <w:rPr>
          <w:rFonts w:ascii="Arial" w:hAnsi="Arial"/>
          <w:b/>
          <w:sz w:val="19"/>
        </w:rPr>
        <w:t>RAČUNA</w:t>
      </w:r>
      <w:r>
        <w:rPr>
          <w:rFonts w:ascii="Arial" w:hAnsi="Arial"/>
          <w:b/>
          <w:spacing w:val="-13"/>
          <w:sz w:val="19"/>
        </w:rPr>
        <w:t> </w:t>
      </w:r>
      <w:r>
        <w:rPr>
          <w:rFonts w:ascii="Arial" w:hAnsi="Arial"/>
          <w:b/>
          <w:sz w:val="19"/>
        </w:rPr>
        <w:t>FINANCIRANJA</w:t>
      </w:r>
      <w:r>
        <w:rPr>
          <w:rFonts w:ascii="Arial" w:hAnsi="Arial"/>
          <w:b/>
          <w:spacing w:val="34"/>
          <w:sz w:val="19"/>
        </w:rPr>
        <w:t> </w:t>
      </w:r>
      <w:r>
        <w:rPr>
          <w:rFonts w:ascii="Arial" w:hAnsi="Arial"/>
          <w:b/>
          <w:sz w:val="19"/>
        </w:rPr>
        <w:t>I RASPOLOŽIVIH SREDSTAVA IZ PRETHODNIH GODINA</w:t>
      </w:r>
    </w:p>
    <w:p>
      <w:pPr>
        <w:pStyle w:val="BodyText"/>
        <w:spacing w:before="7"/>
        <w:rPr>
          <w:rFonts w:ascii="Arial"/>
          <w:b/>
          <w:sz w:val="19"/>
        </w:rPr>
      </w:pPr>
    </w:p>
    <w:p>
      <w:pPr>
        <w:pStyle w:val="ListParagraph"/>
        <w:numPr>
          <w:ilvl w:val="0"/>
          <w:numId w:val="5"/>
        </w:numPr>
        <w:tabs>
          <w:tab w:pos="3415" w:val="left" w:leader="none"/>
        </w:tabs>
        <w:spacing w:line="240" w:lineRule="auto" w:before="0" w:after="8"/>
        <w:ind w:left="3415" w:right="0" w:hanging="245"/>
        <w:jc w:val="left"/>
        <w:rPr>
          <w:rFonts w:ascii="Arial" w:hAnsi="Arial"/>
          <w:b/>
          <w:sz w:val="19"/>
        </w:rPr>
      </w:pPr>
      <w:r>
        <w:rPr>
          <w:rFonts w:ascii="Arial" w:hAnsi="Arial"/>
          <w:b/>
          <w:sz w:val="19"/>
        </w:rPr>
        <w:t>SAŽETAK</w:t>
      </w:r>
      <w:r>
        <w:rPr>
          <w:rFonts w:ascii="Arial" w:hAnsi="Arial"/>
          <w:b/>
          <w:spacing w:val="33"/>
          <w:sz w:val="19"/>
        </w:rPr>
        <w:t> </w:t>
      </w:r>
      <w:r>
        <w:rPr>
          <w:rFonts w:ascii="Arial" w:hAnsi="Arial"/>
          <w:b/>
          <w:sz w:val="19"/>
        </w:rPr>
        <w:t>RAČUN</w:t>
      </w:r>
      <w:r>
        <w:rPr>
          <w:rFonts w:ascii="Arial" w:hAnsi="Arial"/>
          <w:b/>
          <w:spacing w:val="-10"/>
          <w:sz w:val="19"/>
        </w:rPr>
        <w:t> </w:t>
      </w:r>
      <w:r>
        <w:rPr>
          <w:rFonts w:ascii="Arial" w:hAnsi="Arial"/>
          <w:b/>
          <w:sz w:val="19"/>
        </w:rPr>
        <w:t>PRIHODA</w:t>
      </w:r>
      <w:r>
        <w:rPr>
          <w:rFonts w:ascii="Arial" w:hAnsi="Arial"/>
          <w:b/>
          <w:spacing w:val="-13"/>
          <w:sz w:val="19"/>
        </w:rPr>
        <w:t> </w:t>
      </w:r>
      <w:r>
        <w:rPr>
          <w:rFonts w:ascii="Arial" w:hAnsi="Arial"/>
          <w:b/>
          <w:sz w:val="19"/>
        </w:rPr>
        <w:t>I</w:t>
      </w:r>
      <w:r>
        <w:rPr>
          <w:rFonts w:ascii="Arial" w:hAnsi="Arial"/>
          <w:b/>
          <w:spacing w:val="-10"/>
          <w:sz w:val="19"/>
        </w:rPr>
        <w:t> </w:t>
      </w:r>
      <w:r>
        <w:rPr>
          <w:rFonts w:ascii="Arial" w:hAnsi="Arial"/>
          <w:b/>
          <w:spacing w:val="-2"/>
          <w:sz w:val="19"/>
        </w:rPr>
        <w:t>RASHODA</w:t>
      </w: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81"/>
        <w:gridCol w:w="1294"/>
        <w:gridCol w:w="1258"/>
        <w:gridCol w:w="1294"/>
        <w:gridCol w:w="1270"/>
        <w:gridCol w:w="840"/>
        <w:gridCol w:w="874"/>
      </w:tblGrid>
      <w:tr>
        <w:trPr>
          <w:trHeight w:val="688" w:hRule="atLeast"/>
        </w:trPr>
        <w:tc>
          <w:tcPr>
            <w:tcW w:w="2681" w:type="dxa"/>
            <w:shd w:val="clear" w:color="auto" w:fill="BFBFBF"/>
          </w:tcPr>
          <w:p>
            <w:pPr>
              <w:pStyle w:val="TableParagraph"/>
              <w:rPr>
                <w:b/>
                <w:sz w:val="17"/>
              </w:rPr>
            </w:pPr>
          </w:p>
          <w:p>
            <w:pPr>
              <w:pStyle w:val="TableParagraph"/>
              <w:spacing w:before="89"/>
              <w:rPr>
                <w:b/>
                <w:sz w:val="17"/>
              </w:rPr>
            </w:pPr>
          </w:p>
          <w:p>
            <w:pPr>
              <w:pStyle w:val="TableParagraph"/>
              <w:spacing w:line="187" w:lineRule="exact" w:before="1"/>
              <w:ind w:left="167"/>
              <w:rPr>
                <w:b/>
                <w:sz w:val="17"/>
              </w:rPr>
            </w:pPr>
            <w:r>
              <w:rPr>
                <w:b/>
                <w:sz w:val="17"/>
              </w:rPr>
              <w:t>BROJČANA</w:t>
            </w:r>
            <w:r>
              <w:rPr>
                <w:b/>
                <w:spacing w:val="-14"/>
                <w:sz w:val="17"/>
              </w:rPr>
              <w:t> </w:t>
            </w:r>
            <w:r>
              <w:rPr>
                <w:b/>
                <w:sz w:val="17"/>
              </w:rPr>
              <w:t>OZNAKA</w:t>
            </w:r>
            <w:r>
              <w:rPr>
                <w:b/>
                <w:spacing w:val="-12"/>
                <w:sz w:val="17"/>
              </w:rPr>
              <w:t> </w:t>
            </w:r>
            <w:r>
              <w:rPr>
                <w:b/>
                <w:sz w:val="17"/>
              </w:rPr>
              <w:t>I</w:t>
            </w:r>
            <w:r>
              <w:rPr>
                <w:b/>
                <w:spacing w:val="-7"/>
                <w:sz w:val="17"/>
              </w:rPr>
              <w:t> </w:t>
            </w:r>
            <w:r>
              <w:rPr>
                <w:b/>
                <w:spacing w:val="-4"/>
                <w:sz w:val="17"/>
              </w:rPr>
              <w:t>NAZIV</w:t>
            </w:r>
          </w:p>
        </w:tc>
        <w:tc>
          <w:tcPr>
            <w:tcW w:w="1294" w:type="dxa"/>
            <w:shd w:val="clear" w:color="auto" w:fill="BFBFBF"/>
          </w:tcPr>
          <w:p>
            <w:pPr>
              <w:pStyle w:val="TableParagraph"/>
              <w:spacing w:line="273" w:lineRule="auto" w:before="27"/>
              <w:ind w:left="38" w:right="13"/>
              <w:jc w:val="center"/>
              <w:rPr>
                <w:b/>
                <w:sz w:val="17"/>
              </w:rPr>
            </w:pPr>
            <w:r>
              <w:rPr>
                <w:b/>
                <w:spacing w:val="-2"/>
                <w:sz w:val="17"/>
              </w:rPr>
              <w:t>OSTVARENJE/ IZVRŠENJE</w:t>
            </w:r>
          </w:p>
          <w:p>
            <w:pPr>
              <w:pStyle w:val="TableParagraph"/>
              <w:spacing w:line="194" w:lineRule="exact" w:before="1"/>
              <w:ind w:left="38" w:right="13"/>
              <w:jc w:val="center"/>
              <w:rPr>
                <w:b/>
                <w:sz w:val="17"/>
              </w:rPr>
            </w:pPr>
            <w:r>
              <w:rPr>
                <w:b/>
                <w:spacing w:val="-2"/>
                <w:sz w:val="17"/>
              </w:rPr>
              <w:t>1-6/2024.</w:t>
            </w:r>
          </w:p>
        </w:tc>
        <w:tc>
          <w:tcPr>
            <w:tcW w:w="1258" w:type="dxa"/>
            <w:shd w:val="clear" w:color="auto" w:fill="BFBFBF"/>
          </w:tcPr>
          <w:p>
            <w:pPr>
              <w:pStyle w:val="TableParagraph"/>
              <w:spacing w:before="30"/>
              <w:rPr>
                <w:b/>
                <w:sz w:val="17"/>
              </w:rPr>
            </w:pPr>
          </w:p>
          <w:p>
            <w:pPr>
              <w:pStyle w:val="TableParagraph"/>
              <w:spacing w:line="220" w:lineRule="atLeast"/>
              <w:ind w:left="421" w:right="-4" w:hanging="387"/>
              <w:rPr>
                <w:b/>
                <w:sz w:val="17"/>
              </w:rPr>
            </w:pPr>
            <w:r>
              <w:rPr>
                <w:b/>
                <w:sz w:val="17"/>
              </w:rPr>
              <w:t>IZVORNI</w:t>
            </w:r>
            <w:r>
              <w:rPr>
                <w:b/>
                <w:spacing w:val="-12"/>
                <w:sz w:val="17"/>
              </w:rPr>
              <w:t> </w:t>
            </w:r>
            <w:r>
              <w:rPr>
                <w:b/>
                <w:sz w:val="17"/>
              </w:rPr>
              <w:t>PLAN </w:t>
            </w:r>
            <w:r>
              <w:rPr>
                <w:b/>
                <w:spacing w:val="-2"/>
                <w:sz w:val="17"/>
              </w:rPr>
              <w:t>2025.</w:t>
            </w:r>
          </w:p>
        </w:tc>
        <w:tc>
          <w:tcPr>
            <w:tcW w:w="1294" w:type="dxa"/>
            <w:shd w:val="clear" w:color="auto" w:fill="BFBFBF"/>
          </w:tcPr>
          <w:p>
            <w:pPr>
              <w:pStyle w:val="TableParagraph"/>
              <w:spacing w:before="30"/>
              <w:rPr>
                <w:b/>
                <w:sz w:val="17"/>
              </w:rPr>
            </w:pPr>
          </w:p>
          <w:p>
            <w:pPr>
              <w:pStyle w:val="TableParagraph"/>
              <w:spacing w:line="220" w:lineRule="atLeast"/>
              <w:ind w:left="437" w:right="44" w:hanging="358"/>
              <w:rPr>
                <w:b/>
                <w:sz w:val="17"/>
              </w:rPr>
            </w:pPr>
            <w:r>
              <w:rPr>
                <w:b/>
                <w:sz w:val="17"/>
              </w:rPr>
              <w:t>TEKUĆI</w:t>
            </w:r>
            <w:r>
              <w:rPr>
                <w:b/>
                <w:spacing w:val="-12"/>
                <w:sz w:val="17"/>
              </w:rPr>
              <w:t> </w:t>
            </w:r>
            <w:r>
              <w:rPr>
                <w:b/>
                <w:sz w:val="17"/>
              </w:rPr>
              <w:t>PLAN </w:t>
            </w:r>
            <w:r>
              <w:rPr>
                <w:b/>
                <w:spacing w:val="-2"/>
                <w:sz w:val="17"/>
              </w:rPr>
              <w:t>2025.</w:t>
            </w:r>
          </w:p>
        </w:tc>
        <w:tc>
          <w:tcPr>
            <w:tcW w:w="1270" w:type="dxa"/>
            <w:shd w:val="clear" w:color="auto" w:fill="BFBFBF"/>
          </w:tcPr>
          <w:p>
            <w:pPr>
              <w:pStyle w:val="TableParagraph"/>
              <w:spacing w:line="273" w:lineRule="auto" w:before="27"/>
              <w:ind w:left="35" w:right="12"/>
              <w:jc w:val="center"/>
              <w:rPr>
                <w:b/>
                <w:sz w:val="17"/>
              </w:rPr>
            </w:pPr>
            <w:r>
              <w:rPr>
                <w:b/>
                <w:spacing w:val="-2"/>
                <w:sz w:val="17"/>
              </w:rPr>
              <w:t>OSTVARENJE/ IZVRŠENJE</w:t>
            </w:r>
          </w:p>
          <w:p>
            <w:pPr>
              <w:pStyle w:val="TableParagraph"/>
              <w:spacing w:line="194" w:lineRule="exact" w:before="1"/>
              <w:ind w:left="35" w:right="13"/>
              <w:jc w:val="center"/>
              <w:rPr>
                <w:b/>
                <w:sz w:val="17"/>
              </w:rPr>
            </w:pPr>
            <w:r>
              <w:rPr>
                <w:b/>
                <w:spacing w:val="-2"/>
                <w:sz w:val="17"/>
              </w:rPr>
              <w:t>1-6/2025.</w:t>
            </w:r>
          </w:p>
        </w:tc>
        <w:tc>
          <w:tcPr>
            <w:tcW w:w="840" w:type="dxa"/>
            <w:shd w:val="clear" w:color="auto" w:fill="BFBFBF"/>
          </w:tcPr>
          <w:p>
            <w:pPr>
              <w:pStyle w:val="TableParagraph"/>
              <w:spacing w:before="30"/>
              <w:rPr>
                <w:b/>
                <w:sz w:val="17"/>
              </w:rPr>
            </w:pPr>
          </w:p>
          <w:p>
            <w:pPr>
              <w:pStyle w:val="TableParagraph"/>
              <w:spacing w:line="220" w:lineRule="atLeast"/>
              <w:ind w:left="305" w:right="120" w:hanging="152"/>
              <w:rPr>
                <w:b/>
                <w:sz w:val="17"/>
              </w:rPr>
            </w:pPr>
            <w:r>
              <w:rPr>
                <w:b/>
                <w:spacing w:val="-2"/>
                <w:sz w:val="17"/>
              </w:rPr>
              <w:t>Indeks </w:t>
            </w:r>
            <w:r>
              <w:rPr>
                <w:b/>
                <w:spacing w:val="-4"/>
                <w:sz w:val="17"/>
              </w:rPr>
              <w:t>4/1</w:t>
            </w:r>
          </w:p>
        </w:tc>
        <w:tc>
          <w:tcPr>
            <w:tcW w:w="874" w:type="dxa"/>
            <w:shd w:val="clear" w:color="auto" w:fill="BFBFBF"/>
          </w:tcPr>
          <w:p>
            <w:pPr>
              <w:pStyle w:val="TableParagraph"/>
              <w:spacing w:before="30"/>
              <w:rPr>
                <w:b/>
                <w:sz w:val="17"/>
              </w:rPr>
            </w:pPr>
          </w:p>
          <w:p>
            <w:pPr>
              <w:pStyle w:val="TableParagraph"/>
              <w:spacing w:line="220" w:lineRule="atLeast"/>
              <w:ind w:left="321" w:right="138" w:hanging="152"/>
              <w:rPr>
                <w:b/>
                <w:sz w:val="17"/>
              </w:rPr>
            </w:pPr>
            <w:r>
              <w:rPr>
                <w:b/>
                <w:spacing w:val="-2"/>
                <w:sz w:val="17"/>
              </w:rPr>
              <w:t>Indeks </w:t>
            </w:r>
            <w:r>
              <w:rPr>
                <w:b/>
                <w:spacing w:val="-4"/>
                <w:sz w:val="17"/>
              </w:rPr>
              <w:t>4/3</w:t>
            </w:r>
          </w:p>
        </w:tc>
      </w:tr>
      <w:tr>
        <w:trPr>
          <w:trHeight w:val="215" w:hRule="atLeast"/>
        </w:trPr>
        <w:tc>
          <w:tcPr>
            <w:tcW w:w="2681" w:type="dxa"/>
            <w:shd w:val="clear" w:color="auto" w:fill="808080"/>
          </w:tcPr>
          <w:p>
            <w:pPr>
              <w:pStyle w:val="TableParagraph"/>
              <w:rPr>
                <w:rFonts w:ascii="Times New Roman"/>
                <w:sz w:val="14"/>
              </w:rPr>
            </w:pPr>
          </w:p>
        </w:tc>
        <w:tc>
          <w:tcPr>
            <w:tcW w:w="1294" w:type="dxa"/>
            <w:shd w:val="clear" w:color="auto" w:fill="808080"/>
          </w:tcPr>
          <w:p>
            <w:pPr>
              <w:pStyle w:val="TableParagraph"/>
              <w:spacing w:line="187" w:lineRule="exact" w:before="8"/>
              <w:ind w:left="38"/>
              <w:jc w:val="center"/>
              <w:rPr>
                <w:b/>
                <w:sz w:val="17"/>
              </w:rPr>
            </w:pPr>
            <w:r>
              <w:rPr>
                <w:b/>
                <w:color w:val="FFFFFF"/>
                <w:spacing w:val="-10"/>
                <w:sz w:val="17"/>
              </w:rPr>
              <w:t>1</w:t>
            </w:r>
          </w:p>
        </w:tc>
        <w:tc>
          <w:tcPr>
            <w:tcW w:w="1258" w:type="dxa"/>
            <w:shd w:val="clear" w:color="auto" w:fill="808080"/>
          </w:tcPr>
          <w:p>
            <w:pPr>
              <w:pStyle w:val="TableParagraph"/>
              <w:spacing w:line="187" w:lineRule="exact" w:before="8"/>
              <w:ind w:left="36"/>
              <w:jc w:val="center"/>
              <w:rPr>
                <w:b/>
                <w:sz w:val="17"/>
              </w:rPr>
            </w:pPr>
            <w:r>
              <w:rPr>
                <w:b/>
                <w:color w:val="FFFFFF"/>
                <w:spacing w:val="-10"/>
                <w:sz w:val="17"/>
              </w:rPr>
              <w:t>2</w:t>
            </w:r>
          </w:p>
        </w:tc>
        <w:tc>
          <w:tcPr>
            <w:tcW w:w="1294" w:type="dxa"/>
            <w:shd w:val="clear" w:color="auto" w:fill="808080"/>
          </w:tcPr>
          <w:p>
            <w:pPr>
              <w:pStyle w:val="TableParagraph"/>
              <w:spacing w:line="187" w:lineRule="exact" w:before="8"/>
              <w:ind w:left="38" w:right="2"/>
              <w:jc w:val="center"/>
              <w:rPr>
                <w:b/>
                <w:sz w:val="17"/>
              </w:rPr>
            </w:pPr>
            <w:r>
              <w:rPr>
                <w:b/>
                <w:color w:val="FFFFFF"/>
                <w:spacing w:val="-10"/>
                <w:sz w:val="17"/>
              </w:rPr>
              <w:t>3</w:t>
            </w:r>
          </w:p>
        </w:tc>
        <w:tc>
          <w:tcPr>
            <w:tcW w:w="1270" w:type="dxa"/>
            <w:shd w:val="clear" w:color="auto" w:fill="808080"/>
          </w:tcPr>
          <w:p>
            <w:pPr>
              <w:pStyle w:val="TableParagraph"/>
              <w:spacing w:line="187" w:lineRule="exact" w:before="8"/>
              <w:ind w:left="35"/>
              <w:jc w:val="center"/>
              <w:rPr>
                <w:b/>
                <w:sz w:val="17"/>
              </w:rPr>
            </w:pPr>
            <w:r>
              <w:rPr>
                <w:b/>
                <w:color w:val="FFFFFF"/>
                <w:spacing w:val="-10"/>
                <w:sz w:val="17"/>
              </w:rPr>
              <w:t>4</w:t>
            </w:r>
          </w:p>
        </w:tc>
        <w:tc>
          <w:tcPr>
            <w:tcW w:w="840" w:type="dxa"/>
            <w:shd w:val="clear" w:color="auto" w:fill="808080"/>
          </w:tcPr>
          <w:p>
            <w:pPr>
              <w:pStyle w:val="TableParagraph"/>
              <w:spacing w:line="187" w:lineRule="exact" w:before="8"/>
              <w:ind w:left="31"/>
              <w:jc w:val="center"/>
              <w:rPr>
                <w:b/>
                <w:sz w:val="17"/>
              </w:rPr>
            </w:pPr>
            <w:r>
              <w:rPr>
                <w:b/>
                <w:color w:val="FFFFFF"/>
                <w:spacing w:val="-10"/>
                <w:sz w:val="17"/>
              </w:rPr>
              <w:t>5</w:t>
            </w:r>
          </w:p>
        </w:tc>
        <w:tc>
          <w:tcPr>
            <w:tcW w:w="874" w:type="dxa"/>
            <w:shd w:val="clear" w:color="auto" w:fill="808080"/>
          </w:tcPr>
          <w:p>
            <w:pPr>
              <w:pStyle w:val="TableParagraph"/>
              <w:spacing w:line="187" w:lineRule="exact" w:before="8"/>
              <w:ind w:left="32"/>
              <w:jc w:val="center"/>
              <w:rPr>
                <w:b/>
                <w:sz w:val="17"/>
              </w:rPr>
            </w:pPr>
            <w:r>
              <w:rPr>
                <w:b/>
                <w:color w:val="FFFFFF"/>
                <w:spacing w:val="-10"/>
                <w:sz w:val="17"/>
              </w:rPr>
              <w:t>6</w:t>
            </w:r>
          </w:p>
        </w:tc>
      </w:tr>
      <w:tr>
        <w:trPr>
          <w:trHeight w:val="215" w:hRule="atLeast"/>
        </w:trPr>
        <w:tc>
          <w:tcPr>
            <w:tcW w:w="2681" w:type="dxa"/>
            <w:shd w:val="clear" w:color="auto" w:fill="D8E1F2"/>
          </w:tcPr>
          <w:p>
            <w:pPr>
              <w:pStyle w:val="TableParagraph"/>
              <w:spacing w:line="187" w:lineRule="exact" w:before="8"/>
              <w:ind w:left="33"/>
              <w:rPr>
                <w:b/>
                <w:sz w:val="17"/>
              </w:rPr>
            </w:pPr>
            <w:r>
              <w:rPr>
                <w:b/>
                <w:sz w:val="17"/>
              </w:rPr>
              <w:t>PRIHODI</w:t>
            </w:r>
            <w:r>
              <w:rPr>
                <w:b/>
                <w:spacing w:val="-4"/>
                <w:sz w:val="17"/>
              </w:rPr>
              <w:t> </w:t>
            </w:r>
            <w:r>
              <w:rPr>
                <w:b/>
                <w:spacing w:val="-2"/>
                <w:sz w:val="17"/>
              </w:rPr>
              <w:t>UKUPNO</w:t>
            </w:r>
          </w:p>
        </w:tc>
        <w:tc>
          <w:tcPr>
            <w:tcW w:w="1294" w:type="dxa"/>
            <w:shd w:val="clear" w:color="auto" w:fill="D8E1F2"/>
          </w:tcPr>
          <w:p>
            <w:pPr>
              <w:pStyle w:val="TableParagraph"/>
              <w:spacing w:line="187" w:lineRule="exact" w:before="8"/>
              <w:ind w:right="11"/>
              <w:jc w:val="right"/>
              <w:rPr>
                <w:b/>
                <w:sz w:val="17"/>
              </w:rPr>
            </w:pPr>
            <w:r>
              <w:rPr>
                <w:b/>
                <w:spacing w:val="-2"/>
                <w:sz w:val="17"/>
              </w:rPr>
              <w:t>1.687.956,24</w:t>
            </w:r>
          </w:p>
        </w:tc>
        <w:tc>
          <w:tcPr>
            <w:tcW w:w="1258" w:type="dxa"/>
            <w:shd w:val="clear" w:color="auto" w:fill="D8E1F2"/>
          </w:tcPr>
          <w:p>
            <w:pPr>
              <w:pStyle w:val="TableParagraph"/>
              <w:spacing w:line="187" w:lineRule="exact" w:before="8"/>
              <w:ind w:right="12"/>
              <w:jc w:val="right"/>
              <w:rPr>
                <w:b/>
                <w:sz w:val="17"/>
              </w:rPr>
            </w:pPr>
            <w:r>
              <w:rPr>
                <w:b/>
                <w:spacing w:val="-2"/>
                <w:sz w:val="17"/>
              </w:rPr>
              <w:t>8.104.590,00</w:t>
            </w:r>
          </w:p>
        </w:tc>
        <w:tc>
          <w:tcPr>
            <w:tcW w:w="1294" w:type="dxa"/>
            <w:shd w:val="clear" w:color="auto" w:fill="D8E1F2"/>
          </w:tcPr>
          <w:p>
            <w:pPr>
              <w:pStyle w:val="TableParagraph"/>
              <w:spacing w:line="187" w:lineRule="exact" w:before="8"/>
              <w:ind w:right="12"/>
              <w:jc w:val="right"/>
              <w:rPr>
                <w:b/>
                <w:sz w:val="17"/>
              </w:rPr>
            </w:pPr>
            <w:r>
              <w:rPr>
                <w:b/>
                <w:spacing w:val="-2"/>
                <w:sz w:val="17"/>
              </w:rPr>
              <w:t>8.104.590,00</w:t>
            </w:r>
          </w:p>
        </w:tc>
        <w:tc>
          <w:tcPr>
            <w:tcW w:w="1270" w:type="dxa"/>
            <w:shd w:val="clear" w:color="auto" w:fill="D8E1F2"/>
          </w:tcPr>
          <w:p>
            <w:pPr>
              <w:pStyle w:val="TableParagraph"/>
              <w:spacing w:line="187" w:lineRule="exact" w:before="8"/>
              <w:ind w:right="12"/>
              <w:jc w:val="right"/>
              <w:rPr>
                <w:b/>
                <w:sz w:val="17"/>
              </w:rPr>
            </w:pPr>
            <w:r>
              <w:rPr>
                <w:b/>
                <w:spacing w:val="-2"/>
                <w:sz w:val="17"/>
              </w:rPr>
              <w:t>2.042.170,48</w:t>
            </w:r>
          </w:p>
        </w:tc>
        <w:tc>
          <w:tcPr>
            <w:tcW w:w="840" w:type="dxa"/>
            <w:shd w:val="clear" w:color="auto" w:fill="D8E1F2"/>
          </w:tcPr>
          <w:p>
            <w:pPr>
              <w:pStyle w:val="TableParagraph"/>
              <w:spacing w:line="187" w:lineRule="exact" w:before="8"/>
              <w:ind w:left="145"/>
              <w:rPr>
                <w:b/>
                <w:sz w:val="17"/>
              </w:rPr>
            </w:pPr>
            <w:r>
              <w:rPr>
                <w:b/>
                <w:spacing w:val="-2"/>
                <w:sz w:val="17"/>
              </w:rPr>
              <w:t>120,98%</w:t>
            </w:r>
          </w:p>
        </w:tc>
        <w:tc>
          <w:tcPr>
            <w:tcW w:w="874" w:type="dxa"/>
            <w:shd w:val="clear" w:color="auto" w:fill="D8E1F2"/>
          </w:tcPr>
          <w:p>
            <w:pPr>
              <w:pStyle w:val="TableParagraph"/>
              <w:spacing w:line="187" w:lineRule="exact" w:before="8"/>
              <w:ind w:right="6"/>
              <w:jc w:val="right"/>
              <w:rPr>
                <w:b/>
                <w:sz w:val="17"/>
              </w:rPr>
            </w:pPr>
            <w:r>
              <w:rPr>
                <w:b/>
                <w:spacing w:val="-2"/>
                <w:sz w:val="17"/>
              </w:rPr>
              <w:t>25,20%</w:t>
            </w:r>
          </w:p>
        </w:tc>
      </w:tr>
      <w:tr>
        <w:trPr>
          <w:trHeight w:val="215" w:hRule="atLeast"/>
        </w:trPr>
        <w:tc>
          <w:tcPr>
            <w:tcW w:w="2681" w:type="dxa"/>
          </w:tcPr>
          <w:p>
            <w:pPr>
              <w:pStyle w:val="TableParagraph"/>
              <w:spacing w:line="187" w:lineRule="exact" w:before="8"/>
              <w:ind w:left="33"/>
              <w:rPr>
                <w:b/>
                <w:sz w:val="17"/>
              </w:rPr>
            </w:pPr>
            <w:r>
              <w:rPr>
                <w:b/>
                <w:sz w:val="17"/>
              </w:rPr>
              <w:t>6</w:t>
            </w:r>
            <w:r>
              <w:rPr>
                <w:b/>
                <w:spacing w:val="-2"/>
                <w:sz w:val="17"/>
              </w:rPr>
              <w:t> </w:t>
            </w:r>
            <w:r>
              <w:rPr>
                <w:b/>
                <w:sz w:val="17"/>
              </w:rPr>
              <w:t>Prihodi</w:t>
            </w:r>
            <w:r>
              <w:rPr>
                <w:b/>
                <w:spacing w:val="1"/>
                <w:sz w:val="17"/>
              </w:rPr>
              <w:t> </w:t>
            </w:r>
            <w:r>
              <w:rPr>
                <w:b/>
                <w:spacing w:val="-2"/>
                <w:sz w:val="17"/>
              </w:rPr>
              <w:t>poslovanja</w:t>
            </w:r>
          </w:p>
        </w:tc>
        <w:tc>
          <w:tcPr>
            <w:tcW w:w="1294" w:type="dxa"/>
          </w:tcPr>
          <w:p>
            <w:pPr>
              <w:pStyle w:val="TableParagraph"/>
              <w:spacing w:line="187" w:lineRule="exact" w:before="8"/>
              <w:ind w:right="12"/>
              <w:jc w:val="right"/>
              <w:rPr>
                <w:b/>
                <w:sz w:val="17"/>
              </w:rPr>
            </w:pPr>
            <w:r>
              <w:rPr>
                <w:b/>
                <w:spacing w:val="-2"/>
                <w:sz w:val="17"/>
              </w:rPr>
              <w:t>1.623.749,76</w:t>
            </w:r>
          </w:p>
        </w:tc>
        <w:tc>
          <w:tcPr>
            <w:tcW w:w="1258" w:type="dxa"/>
          </w:tcPr>
          <w:p>
            <w:pPr>
              <w:pStyle w:val="TableParagraph"/>
              <w:spacing w:line="187" w:lineRule="exact" w:before="8"/>
              <w:ind w:right="12"/>
              <w:jc w:val="right"/>
              <w:rPr>
                <w:b/>
                <w:sz w:val="17"/>
              </w:rPr>
            </w:pPr>
            <w:r>
              <w:rPr>
                <w:b/>
                <w:spacing w:val="-2"/>
                <w:sz w:val="17"/>
              </w:rPr>
              <w:t>7.276.346,00</w:t>
            </w:r>
          </w:p>
        </w:tc>
        <w:tc>
          <w:tcPr>
            <w:tcW w:w="1294" w:type="dxa"/>
          </w:tcPr>
          <w:p>
            <w:pPr>
              <w:pStyle w:val="TableParagraph"/>
              <w:spacing w:line="187" w:lineRule="exact" w:before="8"/>
              <w:ind w:right="12"/>
              <w:jc w:val="right"/>
              <w:rPr>
                <w:b/>
                <w:sz w:val="17"/>
              </w:rPr>
            </w:pPr>
            <w:r>
              <w:rPr>
                <w:b/>
                <w:spacing w:val="-2"/>
                <w:sz w:val="17"/>
              </w:rPr>
              <w:t>7.276.346,00</w:t>
            </w:r>
          </w:p>
        </w:tc>
        <w:tc>
          <w:tcPr>
            <w:tcW w:w="1270" w:type="dxa"/>
          </w:tcPr>
          <w:p>
            <w:pPr>
              <w:pStyle w:val="TableParagraph"/>
              <w:spacing w:line="187" w:lineRule="exact" w:before="8"/>
              <w:ind w:right="13"/>
              <w:jc w:val="right"/>
              <w:rPr>
                <w:b/>
                <w:sz w:val="17"/>
              </w:rPr>
            </w:pPr>
            <w:r>
              <w:rPr>
                <w:b/>
                <w:spacing w:val="-2"/>
                <w:sz w:val="17"/>
              </w:rPr>
              <w:t>1.923.116,03</w:t>
            </w:r>
          </w:p>
        </w:tc>
        <w:tc>
          <w:tcPr>
            <w:tcW w:w="840" w:type="dxa"/>
          </w:tcPr>
          <w:p>
            <w:pPr>
              <w:pStyle w:val="TableParagraph"/>
              <w:spacing w:line="187" w:lineRule="exact" w:before="8"/>
              <w:ind w:left="144"/>
              <w:rPr>
                <w:b/>
                <w:sz w:val="17"/>
              </w:rPr>
            </w:pPr>
            <w:r>
              <w:rPr>
                <w:b/>
                <w:spacing w:val="-2"/>
                <w:sz w:val="17"/>
              </w:rPr>
              <w:t>118,44%</w:t>
            </w:r>
          </w:p>
        </w:tc>
        <w:tc>
          <w:tcPr>
            <w:tcW w:w="874" w:type="dxa"/>
          </w:tcPr>
          <w:p>
            <w:pPr>
              <w:pStyle w:val="TableParagraph"/>
              <w:spacing w:line="187" w:lineRule="exact" w:before="8"/>
              <w:ind w:right="6"/>
              <w:jc w:val="right"/>
              <w:rPr>
                <w:b/>
                <w:sz w:val="17"/>
              </w:rPr>
            </w:pPr>
            <w:r>
              <w:rPr>
                <w:b/>
                <w:spacing w:val="-2"/>
                <w:sz w:val="17"/>
              </w:rPr>
              <w:t>26,43%</w:t>
            </w:r>
          </w:p>
        </w:tc>
      </w:tr>
      <w:tr>
        <w:trPr>
          <w:trHeight w:val="460" w:hRule="atLeast"/>
        </w:trPr>
        <w:tc>
          <w:tcPr>
            <w:tcW w:w="2681" w:type="dxa"/>
          </w:tcPr>
          <w:p>
            <w:pPr>
              <w:pStyle w:val="TableParagraph"/>
              <w:spacing w:line="224" w:lineRule="exact"/>
              <w:ind w:left="33" w:right="853"/>
              <w:rPr>
                <w:b/>
                <w:sz w:val="17"/>
              </w:rPr>
            </w:pPr>
            <w:r>
              <w:rPr>
                <w:b/>
                <w:sz w:val="17"/>
              </w:rPr>
              <w:t>7 Prihodi od prodaje nefinancijske</w:t>
            </w:r>
            <w:r>
              <w:rPr>
                <w:b/>
                <w:spacing w:val="-12"/>
                <w:sz w:val="17"/>
              </w:rPr>
              <w:t> </w:t>
            </w:r>
            <w:r>
              <w:rPr>
                <w:b/>
                <w:sz w:val="17"/>
              </w:rPr>
              <w:t>imovine</w:t>
            </w:r>
          </w:p>
        </w:tc>
        <w:tc>
          <w:tcPr>
            <w:tcW w:w="1294" w:type="dxa"/>
          </w:tcPr>
          <w:p>
            <w:pPr>
              <w:pStyle w:val="TableParagraph"/>
              <w:spacing w:before="57"/>
              <w:rPr>
                <w:b/>
                <w:sz w:val="17"/>
              </w:rPr>
            </w:pPr>
          </w:p>
          <w:p>
            <w:pPr>
              <w:pStyle w:val="TableParagraph"/>
              <w:spacing w:line="187" w:lineRule="exact"/>
              <w:ind w:right="13"/>
              <w:jc w:val="right"/>
              <w:rPr>
                <w:b/>
                <w:sz w:val="17"/>
              </w:rPr>
            </w:pPr>
            <w:r>
              <w:rPr>
                <w:b/>
                <w:spacing w:val="-2"/>
                <w:sz w:val="17"/>
              </w:rPr>
              <w:t>64.206,48</w:t>
            </w:r>
          </w:p>
        </w:tc>
        <w:tc>
          <w:tcPr>
            <w:tcW w:w="1258" w:type="dxa"/>
          </w:tcPr>
          <w:p>
            <w:pPr>
              <w:pStyle w:val="TableParagraph"/>
              <w:spacing w:before="57"/>
              <w:rPr>
                <w:b/>
                <w:sz w:val="17"/>
              </w:rPr>
            </w:pPr>
          </w:p>
          <w:p>
            <w:pPr>
              <w:pStyle w:val="TableParagraph"/>
              <w:spacing w:line="187" w:lineRule="exact"/>
              <w:ind w:right="12"/>
              <w:jc w:val="right"/>
              <w:rPr>
                <w:b/>
                <w:sz w:val="17"/>
              </w:rPr>
            </w:pPr>
            <w:r>
              <w:rPr>
                <w:b/>
                <w:spacing w:val="-2"/>
                <w:sz w:val="17"/>
              </w:rPr>
              <w:t>828.244,00</w:t>
            </w:r>
          </w:p>
        </w:tc>
        <w:tc>
          <w:tcPr>
            <w:tcW w:w="1294" w:type="dxa"/>
          </w:tcPr>
          <w:p>
            <w:pPr>
              <w:pStyle w:val="TableParagraph"/>
              <w:spacing w:before="57"/>
              <w:rPr>
                <w:b/>
                <w:sz w:val="17"/>
              </w:rPr>
            </w:pPr>
          </w:p>
          <w:p>
            <w:pPr>
              <w:pStyle w:val="TableParagraph"/>
              <w:spacing w:line="187" w:lineRule="exact"/>
              <w:ind w:right="12"/>
              <w:jc w:val="right"/>
              <w:rPr>
                <w:b/>
                <w:sz w:val="17"/>
              </w:rPr>
            </w:pPr>
            <w:r>
              <w:rPr>
                <w:b/>
                <w:spacing w:val="-2"/>
                <w:sz w:val="17"/>
              </w:rPr>
              <w:t>828.244,00</w:t>
            </w:r>
          </w:p>
        </w:tc>
        <w:tc>
          <w:tcPr>
            <w:tcW w:w="1270" w:type="dxa"/>
          </w:tcPr>
          <w:p>
            <w:pPr>
              <w:pStyle w:val="TableParagraph"/>
              <w:spacing w:before="57"/>
              <w:rPr>
                <w:b/>
                <w:sz w:val="17"/>
              </w:rPr>
            </w:pPr>
          </w:p>
          <w:p>
            <w:pPr>
              <w:pStyle w:val="TableParagraph"/>
              <w:spacing w:line="187" w:lineRule="exact"/>
              <w:ind w:right="12"/>
              <w:jc w:val="right"/>
              <w:rPr>
                <w:b/>
                <w:sz w:val="17"/>
              </w:rPr>
            </w:pPr>
            <w:r>
              <w:rPr>
                <w:b/>
                <w:spacing w:val="-2"/>
                <w:sz w:val="17"/>
              </w:rPr>
              <w:t>119.054,45</w:t>
            </w:r>
          </w:p>
        </w:tc>
        <w:tc>
          <w:tcPr>
            <w:tcW w:w="840" w:type="dxa"/>
          </w:tcPr>
          <w:p>
            <w:pPr>
              <w:pStyle w:val="TableParagraph"/>
              <w:spacing w:before="57"/>
              <w:rPr>
                <w:b/>
                <w:sz w:val="17"/>
              </w:rPr>
            </w:pPr>
          </w:p>
          <w:p>
            <w:pPr>
              <w:pStyle w:val="TableParagraph"/>
              <w:spacing w:line="187" w:lineRule="exact"/>
              <w:ind w:left="145"/>
              <w:rPr>
                <w:b/>
                <w:sz w:val="17"/>
              </w:rPr>
            </w:pPr>
            <w:r>
              <w:rPr>
                <w:b/>
                <w:spacing w:val="-2"/>
                <w:sz w:val="17"/>
              </w:rPr>
              <w:t>185,42%</w:t>
            </w:r>
          </w:p>
        </w:tc>
        <w:tc>
          <w:tcPr>
            <w:tcW w:w="874" w:type="dxa"/>
          </w:tcPr>
          <w:p>
            <w:pPr>
              <w:pStyle w:val="TableParagraph"/>
              <w:spacing w:before="57"/>
              <w:rPr>
                <w:b/>
                <w:sz w:val="17"/>
              </w:rPr>
            </w:pPr>
          </w:p>
          <w:p>
            <w:pPr>
              <w:pStyle w:val="TableParagraph"/>
              <w:spacing w:line="187" w:lineRule="exact"/>
              <w:ind w:right="6"/>
              <w:jc w:val="right"/>
              <w:rPr>
                <w:b/>
                <w:sz w:val="17"/>
              </w:rPr>
            </w:pPr>
            <w:r>
              <w:rPr>
                <w:b/>
                <w:spacing w:val="-2"/>
                <w:sz w:val="17"/>
              </w:rPr>
              <w:t>14,37%</w:t>
            </w:r>
          </w:p>
        </w:tc>
      </w:tr>
      <w:tr>
        <w:trPr>
          <w:trHeight w:val="215" w:hRule="atLeast"/>
        </w:trPr>
        <w:tc>
          <w:tcPr>
            <w:tcW w:w="2681" w:type="dxa"/>
            <w:shd w:val="clear" w:color="auto" w:fill="D8E1F2"/>
          </w:tcPr>
          <w:p>
            <w:pPr>
              <w:pStyle w:val="TableParagraph"/>
              <w:spacing w:line="187" w:lineRule="exact" w:before="8"/>
              <w:ind w:left="33"/>
              <w:rPr>
                <w:b/>
                <w:sz w:val="17"/>
              </w:rPr>
            </w:pPr>
            <w:r>
              <w:rPr>
                <w:b/>
                <w:sz w:val="17"/>
              </w:rPr>
              <w:t>RASHODI</w:t>
            </w:r>
            <w:r>
              <w:rPr>
                <w:b/>
                <w:spacing w:val="-10"/>
                <w:sz w:val="17"/>
              </w:rPr>
              <w:t> </w:t>
            </w:r>
            <w:r>
              <w:rPr>
                <w:b/>
                <w:spacing w:val="-2"/>
                <w:sz w:val="17"/>
              </w:rPr>
              <w:t>UKUPNO</w:t>
            </w:r>
          </w:p>
        </w:tc>
        <w:tc>
          <w:tcPr>
            <w:tcW w:w="1294" w:type="dxa"/>
            <w:shd w:val="clear" w:color="auto" w:fill="D8E1F2"/>
          </w:tcPr>
          <w:p>
            <w:pPr>
              <w:pStyle w:val="TableParagraph"/>
              <w:spacing w:line="187" w:lineRule="exact" w:before="8"/>
              <w:ind w:right="11"/>
              <w:jc w:val="right"/>
              <w:rPr>
                <w:b/>
                <w:sz w:val="17"/>
              </w:rPr>
            </w:pPr>
            <w:r>
              <w:rPr>
                <w:b/>
                <w:spacing w:val="-2"/>
                <w:sz w:val="17"/>
              </w:rPr>
              <w:t>1.441.902,57</w:t>
            </w:r>
          </w:p>
        </w:tc>
        <w:tc>
          <w:tcPr>
            <w:tcW w:w="1258" w:type="dxa"/>
            <w:shd w:val="clear" w:color="auto" w:fill="D8E1F2"/>
          </w:tcPr>
          <w:p>
            <w:pPr>
              <w:pStyle w:val="TableParagraph"/>
              <w:spacing w:line="187" w:lineRule="exact" w:before="8"/>
              <w:ind w:right="12"/>
              <w:jc w:val="right"/>
              <w:rPr>
                <w:b/>
                <w:sz w:val="17"/>
              </w:rPr>
            </w:pPr>
            <w:r>
              <w:rPr>
                <w:b/>
                <w:spacing w:val="-2"/>
                <w:sz w:val="17"/>
              </w:rPr>
              <w:t>7.875.830,00</w:t>
            </w:r>
          </w:p>
        </w:tc>
        <w:tc>
          <w:tcPr>
            <w:tcW w:w="1294" w:type="dxa"/>
            <w:shd w:val="clear" w:color="auto" w:fill="D8E1F2"/>
          </w:tcPr>
          <w:p>
            <w:pPr>
              <w:pStyle w:val="TableParagraph"/>
              <w:spacing w:line="187" w:lineRule="exact" w:before="8"/>
              <w:ind w:right="12"/>
              <w:jc w:val="right"/>
              <w:rPr>
                <w:b/>
                <w:sz w:val="17"/>
              </w:rPr>
            </w:pPr>
            <w:r>
              <w:rPr>
                <w:b/>
                <w:spacing w:val="-2"/>
                <w:sz w:val="17"/>
              </w:rPr>
              <w:t>7.875.830,00</w:t>
            </w:r>
          </w:p>
        </w:tc>
        <w:tc>
          <w:tcPr>
            <w:tcW w:w="1270" w:type="dxa"/>
            <w:shd w:val="clear" w:color="auto" w:fill="D8E1F2"/>
          </w:tcPr>
          <w:p>
            <w:pPr>
              <w:pStyle w:val="TableParagraph"/>
              <w:spacing w:line="187" w:lineRule="exact" w:before="8"/>
              <w:ind w:right="13"/>
              <w:jc w:val="right"/>
              <w:rPr>
                <w:b/>
                <w:sz w:val="17"/>
              </w:rPr>
            </w:pPr>
            <w:r>
              <w:rPr>
                <w:b/>
                <w:spacing w:val="-2"/>
                <w:sz w:val="17"/>
              </w:rPr>
              <w:t>2.364.189,34</w:t>
            </w:r>
          </w:p>
        </w:tc>
        <w:tc>
          <w:tcPr>
            <w:tcW w:w="840" w:type="dxa"/>
            <w:shd w:val="clear" w:color="auto" w:fill="D8E1F2"/>
          </w:tcPr>
          <w:p>
            <w:pPr>
              <w:pStyle w:val="TableParagraph"/>
              <w:spacing w:line="187" w:lineRule="exact" w:before="8"/>
              <w:ind w:left="144"/>
              <w:rPr>
                <w:b/>
                <w:sz w:val="17"/>
              </w:rPr>
            </w:pPr>
            <w:r>
              <w:rPr>
                <w:b/>
                <w:spacing w:val="-2"/>
                <w:sz w:val="17"/>
              </w:rPr>
              <w:t>163,96%</w:t>
            </w:r>
          </w:p>
        </w:tc>
        <w:tc>
          <w:tcPr>
            <w:tcW w:w="874" w:type="dxa"/>
            <w:shd w:val="clear" w:color="auto" w:fill="D8E1F2"/>
          </w:tcPr>
          <w:p>
            <w:pPr>
              <w:pStyle w:val="TableParagraph"/>
              <w:spacing w:line="187" w:lineRule="exact" w:before="8"/>
              <w:ind w:right="6"/>
              <w:jc w:val="right"/>
              <w:rPr>
                <w:b/>
                <w:sz w:val="17"/>
              </w:rPr>
            </w:pPr>
            <w:r>
              <w:rPr>
                <w:b/>
                <w:spacing w:val="-2"/>
                <w:sz w:val="17"/>
              </w:rPr>
              <w:t>30,02%</w:t>
            </w:r>
          </w:p>
        </w:tc>
      </w:tr>
      <w:tr>
        <w:trPr>
          <w:trHeight w:val="215" w:hRule="atLeast"/>
        </w:trPr>
        <w:tc>
          <w:tcPr>
            <w:tcW w:w="2681" w:type="dxa"/>
          </w:tcPr>
          <w:p>
            <w:pPr>
              <w:pStyle w:val="TableParagraph"/>
              <w:spacing w:line="187" w:lineRule="exact" w:before="8"/>
              <w:ind w:left="33"/>
              <w:rPr>
                <w:b/>
                <w:sz w:val="17"/>
              </w:rPr>
            </w:pPr>
            <w:r>
              <w:rPr>
                <w:b/>
                <w:sz w:val="17"/>
              </w:rPr>
              <w:t>3</w:t>
            </w:r>
            <w:r>
              <w:rPr>
                <w:b/>
                <w:spacing w:val="-5"/>
                <w:sz w:val="17"/>
              </w:rPr>
              <w:t> </w:t>
            </w:r>
            <w:r>
              <w:rPr>
                <w:b/>
                <w:sz w:val="17"/>
              </w:rPr>
              <w:t>Rashodi</w:t>
            </w:r>
            <w:r>
              <w:rPr>
                <w:b/>
                <w:spacing w:val="-2"/>
                <w:sz w:val="17"/>
              </w:rPr>
              <w:t> poslovanja</w:t>
            </w:r>
          </w:p>
        </w:tc>
        <w:tc>
          <w:tcPr>
            <w:tcW w:w="1294" w:type="dxa"/>
          </w:tcPr>
          <w:p>
            <w:pPr>
              <w:pStyle w:val="TableParagraph"/>
              <w:spacing w:line="187" w:lineRule="exact" w:before="8"/>
              <w:ind w:right="11"/>
              <w:jc w:val="right"/>
              <w:rPr>
                <w:b/>
                <w:sz w:val="17"/>
              </w:rPr>
            </w:pPr>
            <w:r>
              <w:rPr>
                <w:b/>
                <w:spacing w:val="-2"/>
                <w:sz w:val="17"/>
              </w:rPr>
              <w:t>1.283.327,83</w:t>
            </w:r>
          </w:p>
        </w:tc>
        <w:tc>
          <w:tcPr>
            <w:tcW w:w="1258" w:type="dxa"/>
          </w:tcPr>
          <w:p>
            <w:pPr>
              <w:pStyle w:val="TableParagraph"/>
              <w:spacing w:line="187" w:lineRule="exact" w:before="8"/>
              <w:ind w:right="11"/>
              <w:jc w:val="right"/>
              <w:rPr>
                <w:b/>
                <w:sz w:val="17"/>
              </w:rPr>
            </w:pPr>
            <w:r>
              <w:rPr>
                <w:b/>
                <w:spacing w:val="-2"/>
                <w:sz w:val="17"/>
              </w:rPr>
              <w:t>4.352.647,00</w:t>
            </w:r>
          </w:p>
        </w:tc>
        <w:tc>
          <w:tcPr>
            <w:tcW w:w="1294" w:type="dxa"/>
          </w:tcPr>
          <w:p>
            <w:pPr>
              <w:pStyle w:val="TableParagraph"/>
              <w:spacing w:line="187" w:lineRule="exact" w:before="8"/>
              <w:ind w:right="12"/>
              <w:jc w:val="right"/>
              <w:rPr>
                <w:b/>
                <w:sz w:val="17"/>
              </w:rPr>
            </w:pPr>
            <w:r>
              <w:rPr>
                <w:b/>
                <w:spacing w:val="-2"/>
                <w:sz w:val="17"/>
              </w:rPr>
              <w:t>4.330.547,00</w:t>
            </w:r>
          </w:p>
        </w:tc>
        <w:tc>
          <w:tcPr>
            <w:tcW w:w="1270" w:type="dxa"/>
          </w:tcPr>
          <w:p>
            <w:pPr>
              <w:pStyle w:val="TableParagraph"/>
              <w:spacing w:line="187" w:lineRule="exact" w:before="8"/>
              <w:ind w:right="13"/>
              <w:jc w:val="right"/>
              <w:rPr>
                <w:b/>
                <w:sz w:val="17"/>
              </w:rPr>
            </w:pPr>
            <w:r>
              <w:rPr>
                <w:b/>
                <w:spacing w:val="-2"/>
                <w:sz w:val="17"/>
              </w:rPr>
              <w:t>1.718.724,24</w:t>
            </w:r>
          </w:p>
        </w:tc>
        <w:tc>
          <w:tcPr>
            <w:tcW w:w="840" w:type="dxa"/>
          </w:tcPr>
          <w:p>
            <w:pPr>
              <w:pStyle w:val="TableParagraph"/>
              <w:spacing w:line="187" w:lineRule="exact" w:before="8"/>
              <w:ind w:left="144"/>
              <w:rPr>
                <w:b/>
                <w:sz w:val="17"/>
              </w:rPr>
            </w:pPr>
            <w:r>
              <w:rPr>
                <w:b/>
                <w:spacing w:val="-2"/>
                <w:sz w:val="17"/>
              </w:rPr>
              <w:t>133,93%</w:t>
            </w:r>
          </w:p>
        </w:tc>
        <w:tc>
          <w:tcPr>
            <w:tcW w:w="874" w:type="dxa"/>
          </w:tcPr>
          <w:p>
            <w:pPr>
              <w:pStyle w:val="TableParagraph"/>
              <w:spacing w:line="187" w:lineRule="exact" w:before="8"/>
              <w:ind w:right="7"/>
              <w:jc w:val="right"/>
              <w:rPr>
                <w:b/>
                <w:sz w:val="17"/>
              </w:rPr>
            </w:pPr>
            <w:r>
              <w:rPr>
                <w:b/>
                <w:spacing w:val="-2"/>
                <w:sz w:val="17"/>
              </w:rPr>
              <w:t>39,69%</w:t>
            </w:r>
          </w:p>
        </w:tc>
      </w:tr>
      <w:tr>
        <w:trPr>
          <w:trHeight w:val="460" w:hRule="atLeast"/>
        </w:trPr>
        <w:tc>
          <w:tcPr>
            <w:tcW w:w="2681" w:type="dxa"/>
          </w:tcPr>
          <w:p>
            <w:pPr>
              <w:pStyle w:val="TableParagraph"/>
              <w:spacing w:line="224" w:lineRule="exact"/>
              <w:ind w:left="33" w:right="853"/>
              <w:rPr>
                <w:b/>
                <w:sz w:val="17"/>
              </w:rPr>
            </w:pPr>
            <w:r>
              <w:rPr>
                <w:b/>
                <w:sz w:val="17"/>
              </w:rPr>
              <w:t>4 Rashodi za nabavu nefinancijske</w:t>
            </w:r>
            <w:r>
              <w:rPr>
                <w:b/>
                <w:spacing w:val="-12"/>
                <w:sz w:val="17"/>
              </w:rPr>
              <w:t> </w:t>
            </w:r>
            <w:r>
              <w:rPr>
                <w:b/>
                <w:sz w:val="17"/>
              </w:rPr>
              <w:t>imovine</w:t>
            </w:r>
          </w:p>
        </w:tc>
        <w:tc>
          <w:tcPr>
            <w:tcW w:w="1294" w:type="dxa"/>
          </w:tcPr>
          <w:p>
            <w:pPr>
              <w:pStyle w:val="TableParagraph"/>
              <w:spacing w:before="57"/>
              <w:rPr>
                <w:b/>
                <w:sz w:val="17"/>
              </w:rPr>
            </w:pPr>
          </w:p>
          <w:p>
            <w:pPr>
              <w:pStyle w:val="TableParagraph"/>
              <w:spacing w:line="187" w:lineRule="exact"/>
              <w:ind w:right="11"/>
              <w:jc w:val="right"/>
              <w:rPr>
                <w:b/>
                <w:sz w:val="17"/>
              </w:rPr>
            </w:pPr>
            <w:r>
              <w:rPr>
                <w:b/>
                <w:spacing w:val="-2"/>
                <w:sz w:val="17"/>
              </w:rPr>
              <w:t>158.574,74</w:t>
            </w:r>
          </w:p>
        </w:tc>
        <w:tc>
          <w:tcPr>
            <w:tcW w:w="1258" w:type="dxa"/>
          </w:tcPr>
          <w:p>
            <w:pPr>
              <w:pStyle w:val="TableParagraph"/>
              <w:spacing w:before="57"/>
              <w:rPr>
                <w:b/>
                <w:sz w:val="17"/>
              </w:rPr>
            </w:pPr>
          </w:p>
          <w:p>
            <w:pPr>
              <w:pStyle w:val="TableParagraph"/>
              <w:spacing w:line="187" w:lineRule="exact"/>
              <w:ind w:right="12"/>
              <w:jc w:val="right"/>
              <w:rPr>
                <w:b/>
                <w:sz w:val="17"/>
              </w:rPr>
            </w:pPr>
            <w:r>
              <w:rPr>
                <w:b/>
                <w:spacing w:val="-2"/>
                <w:sz w:val="17"/>
              </w:rPr>
              <w:t>3.523.183,00</w:t>
            </w:r>
          </w:p>
        </w:tc>
        <w:tc>
          <w:tcPr>
            <w:tcW w:w="1294" w:type="dxa"/>
          </w:tcPr>
          <w:p>
            <w:pPr>
              <w:pStyle w:val="TableParagraph"/>
              <w:spacing w:before="57"/>
              <w:rPr>
                <w:b/>
                <w:sz w:val="17"/>
              </w:rPr>
            </w:pPr>
          </w:p>
          <w:p>
            <w:pPr>
              <w:pStyle w:val="TableParagraph"/>
              <w:spacing w:line="187" w:lineRule="exact"/>
              <w:ind w:right="12"/>
              <w:jc w:val="right"/>
              <w:rPr>
                <w:b/>
                <w:sz w:val="17"/>
              </w:rPr>
            </w:pPr>
            <w:r>
              <w:rPr>
                <w:b/>
                <w:spacing w:val="-2"/>
                <w:sz w:val="17"/>
              </w:rPr>
              <w:t>3.545.283,00</w:t>
            </w:r>
          </w:p>
        </w:tc>
        <w:tc>
          <w:tcPr>
            <w:tcW w:w="1270" w:type="dxa"/>
          </w:tcPr>
          <w:p>
            <w:pPr>
              <w:pStyle w:val="TableParagraph"/>
              <w:spacing w:before="57"/>
              <w:rPr>
                <w:b/>
                <w:sz w:val="17"/>
              </w:rPr>
            </w:pPr>
          </w:p>
          <w:p>
            <w:pPr>
              <w:pStyle w:val="TableParagraph"/>
              <w:spacing w:line="187" w:lineRule="exact"/>
              <w:ind w:right="13"/>
              <w:jc w:val="right"/>
              <w:rPr>
                <w:b/>
                <w:sz w:val="17"/>
              </w:rPr>
            </w:pPr>
            <w:r>
              <w:rPr>
                <w:b/>
                <w:spacing w:val="-2"/>
                <w:sz w:val="17"/>
              </w:rPr>
              <w:t>645.465,10</w:t>
            </w:r>
          </w:p>
        </w:tc>
        <w:tc>
          <w:tcPr>
            <w:tcW w:w="840" w:type="dxa"/>
          </w:tcPr>
          <w:p>
            <w:pPr>
              <w:pStyle w:val="TableParagraph"/>
              <w:spacing w:before="57"/>
              <w:rPr>
                <w:b/>
                <w:sz w:val="17"/>
              </w:rPr>
            </w:pPr>
          </w:p>
          <w:p>
            <w:pPr>
              <w:pStyle w:val="TableParagraph"/>
              <w:spacing w:line="187" w:lineRule="exact"/>
              <w:ind w:left="144"/>
              <w:rPr>
                <w:b/>
                <w:sz w:val="17"/>
              </w:rPr>
            </w:pPr>
            <w:r>
              <w:rPr>
                <w:b/>
                <w:spacing w:val="-2"/>
                <w:sz w:val="17"/>
              </w:rPr>
              <w:t>407,04%</w:t>
            </w:r>
          </w:p>
        </w:tc>
        <w:tc>
          <w:tcPr>
            <w:tcW w:w="874" w:type="dxa"/>
          </w:tcPr>
          <w:p>
            <w:pPr>
              <w:pStyle w:val="TableParagraph"/>
              <w:spacing w:before="57"/>
              <w:rPr>
                <w:b/>
                <w:sz w:val="17"/>
              </w:rPr>
            </w:pPr>
          </w:p>
          <w:p>
            <w:pPr>
              <w:pStyle w:val="TableParagraph"/>
              <w:spacing w:line="187" w:lineRule="exact"/>
              <w:ind w:right="6"/>
              <w:jc w:val="right"/>
              <w:rPr>
                <w:b/>
                <w:sz w:val="17"/>
              </w:rPr>
            </w:pPr>
            <w:r>
              <w:rPr>
                <w:b/>
                <w:spacing w:val="-2"/>
                <w:sz w:val="17"/>
              </w:rPr>
              <w:t>18,21%</w:t>
            </w:r>
          </w:p>
        </w:tc>
      </w:tr>
      <w:tr>
        <w:trPr>
          <w:trHeight w:val="215" w:hRule="atLeast"/>
        </w:trPr>
        <w:tc>
          <w:tcPr>
            <w:tcW w:w="2681" w:type="dxa"/>
            <w:shd w:val="clear" w:color="auto" w:fill="D8E1F2"/>
          </w:tcPr>
          <w:p>
            <w:pPr>
              <w:pStyle w:val="TableParagraph"/>
              <w:spacing w:line="187" w:lineRule="exact" w:before="8"/>
              <w:ind w:left="33"/>
              <w:rPr>
                <w:b/>
                <w:sz w:val="17"/>
              </w:rPr>
            </w:pPr>
            <w:r>
              <w:rPr>
                <w:b/>
                <w:sz w:val="17"/>
              </w:rPr>
              <w:t>RAZLIKA</w:t>
            </w:r>
            <w:r>
              <w:rPr>
                <w:b/>
                <w:spacing w:val="34"/>
                <w:sz w:val="17"/>
              </w:rPr>
              <w:t> </w:t>
            </w:r>
            <w:r>
              <w:rPr>
                <w:b/>
                <w:sz w:val="17"/>
              </w:rPr>
              <w:t>VIŠAK</w:t>
            </w:r>
            <w:r>
              <w:rPr>
                <w:b/>
                <w:spacing w:val="-4"/>
                <w:sz w:val="17"/>
              </w:rPr>
              <w:t> </w:t>
            </w:r>
            <w:r>
              <w:rPr>
                <w:b/>
                <w:sz w:val="17"/>
              </w:rPr>
              <w:t>/</w:t>
            </w:r>
            <w:r>
              <w:rPr>
                <w:b/>
                <w:spacing w:val="-3"/>
                <w:sz w:val="17"/>
              </w:rPr>
              <w:t> </w:t>
            </w:r>
            <w:r>
              <w:rPr>
                <w:b/>
                <w:spacing w:val="-2"/>
                <w:sz w:val="17"/>
              </w:rPr>
              <w:t>MANJAK</w:t>
            </w:r>
          </w:p>
        </w:tc>
        <w:tc>
          <w:tcPr>
            <w:tcW w:w="1294" w:type="dxa"/>
            <w:shd w:val="clear" w:color="auto" w:fill="D8E1F2"/>
          </w:tcPr>
          <w:p>
            <w:pPr>
              <w:pStyle w:val="TableParagraph"/>
              <w:spacing w:line="187" w:lineRule="exact" w:before="8"/>
              <w:ind w:right="11"/>
              <w:jc w:val="right"/>
              <w:rPr>
                <w:b/>
                <w:sz w:val="17"/>
              </w:rPr>
            </w:pPr>
            <w:r>
              <w:rPr>
                <w:b/>
                <w:spacing w:val="-2"/>
                <w:sz w:val="17"/>
              </w:rPr>
              <w:t>246.053,67</w:t>
            </w:r>
          </w:p>
        </w:tc>
        <w:tc>
          <w:tcPr>
            <w:tcW w:w="1258" w:type="dxa"/>
            <w:shd w:val="clear" w:color="auto" w:fill="D8E1F2"/>
          </w:tcPr>
          <w:p>
            <w:pPr>
              <w:pStyle w:val="TableParagraph"/>
              <w:spacing w:line="187" w:lineRule="exact" w:before="8"/>
              <w:ind w:right="12"/>
              <w:jc w:val="right"/>
              <w:rPr>
                <w:b/>
                <w:sz w:val="17"/>
              </w:rPr>
            </w:pPr>
            <w:r>
              <w:rPr>
                <w:b/>
                <w:spacing w:val="-2"/>
                <w:sz w:val="17"/>
              </w:rPr>
              <w:t>228.760,00</w:t>
            </w:r>
          </w:p>
        </w:tc>
        <w:tc>
          <w:tcPr>
            <w:tcW w:w="1294" w:type="dxa"/>
            <w:shd w:val="clear" w:color="auto" w:fill="D8E1F2"/>
          </w:tcPr>
          <w:p>
            <w:pPr>
              <w:pStyle w:val="TableParagraph"/>
              <w:spacing w:line="187" w:lineRule="exact" w:before="8"/>
              <w:ind w:right="11"/>
              <w:jc w:val="right"/>
              <w:rPr>
                <w:b/>
                <w:sz w:val="17"/>
              </w:rPr>
            </w:pPr>
            <w:r>
              <w:rPr>
                <w:b/>
                <w:spacing w:val="-2"/>
                <w:sz w:val="17"/>
              </w:rPr>
              <w:t>228.760,00</w:t>
            </w:r>
          </w:p>
        </w:tc>
        <w:tc>
          <w:tcPr>
            <w:tcW w:w="1270" w:type="dxa"/>
            <w:shd w:val="clear" w:color="auto" w:fill="D8E1F2"/>
          </w:tcPr>
          <w:p>
            <w:pPr>
              <w:pStyle w:val="TableParagraph"/>
              <w:spacing w:line="187" w:lineRule="exact" w:before="8"/>
              <w:ind w:right="12"/>
              <w:jc w:val="right"/>
              <w:rPr>
                <w:b/>
                <w:sz w:val="17"/>
              </w:rPr>
            </w:pPr>
            <w:r>
              <w:rPr>
                <w:b/>
                <w:sz w:val="17"/>
              </w:rPr>
              <w:t>-</w:t>
            </w:r>
            <w:r>
              <w:rPr>
                <w:b/>
                <w:spacing w:val="-2"/>
                <w:sz w:val="17"/>
              </w:rPr>
              <w:t>322.018,86</w:t>
            </w:r>
          </w:p>
        </w:tc>
        <w:tc>
          <w:tcPr>
            <w:tcW w:w="840" w:type="dxa"/>
            <w:shd w:val="clear" w:color="auto" w:fill="D8E1F2"/>
          </w:tcPr>
          <w:p>
            <w:pPr>
              <w:pStyle w:val="TableParagraph"/>
              <w:spacing w:line="187" w:lineRule="exact" w:before="8"/>
              <w:ind w:left="87"/>
              <w:rPr>
                <w:b/>
                <w:sz w:val="17"/>
              </w:rPr>
            </w:pPr>
            <w:r>
              <w:rPr>
                <w:b/>
                <w:sz w:val="17"/>
              </w:rPr>
              <w:t>-</w:t>
            </w:r>
            <w:r>
              <w:rPr>
                <w:b/>
                <w:spacing w:val="-2"/>
                <w:sz w:val="17"/>
              </w:rPr>
              <w:t>130,87%</w:t>
            </w:r>
          </w:p>
        </w:tc>
        <w:tc>
          <w:tcPr>
            <w:tcW w:w="874" w:type="dxa"/>
            <w:shd w:val="clear" w:color="auto" w:fill="D8E1F2"/>
          </w:tcPr>
          <w:p>
            <w:pPr>
              <w:pStyle w:val="TableParagraph"/>
              <w:spacing w:line="187" w:lineRule="exact" w:before="8"/>
              <w:ind w:right="7"/>
              <w:jc w:val="right"/>
              <w:rPr>
                <w:b/>
                <w:sz w:val="17"/>
              </w:rPr>
            </w:pPr>
            <w:r>
              <w:rPr>
                <w:b/>
                <w:sz w:val="17"/>
              </w:rPr>
              <w:t>-</w:t>
            </w:r>
            <w:r>
              <w:rPr>
                <w:b/>
                <w:spacing w:val="-2"/>
                <w:sz w:val="17"/>
              </w:rPr>
              <w:t>140,77%</w:t>
            </w:r>
          </w:p>
        </w:tc>
      </w:tr>
    </w:tbl>
    <w:p>
      <w:pPr>
        <w:pStyle w:val="BodyText"/>
        <w:rPr>
          <w:rFonts w:ascii="Arial"/>
          <w:b/>
          <w:sz w:val="19"/>
        </w:rPr>
      </w:pPr>
    </w:p>
    <w:p>
      <w:pPr>
        <w:pStyle w:val="BodyText"/>
        <w:spacing w:before="23"/>
        <w:rPr>
          <w:rFonts w:ascii="Arial"/>
          <w:b/>
          <w:sz w:val="19"/>
        </w:rPr>
      </w:pPr>
    </w:p>
    <w:p>
      <w:pPr>
        <w:pStyle w:val="ListParagraph"/>
        <w:numPr>
          <w:ilvl w:val="0"/>
          <w:numId w:val="5"/>
        </w:numPr>
        <w:tabs>
          <w:tab w:pos="3730" w:val="left" w:leader="none"/>
        </w:tabs>
        <w:spacing w:line="240" w:lineRule="auto" w:before="0" w:after="8"/>
        <w:ind w:left="3730" w:right="0" w:hanging="250"/>
        <w:jc w:val="left"/>
        <w:rPr>
          <w:rFonts w:ascii="Arial" w:hAnsi="Arial"/>
          <w:b/>
          <w:sz w:val="19"/>
        </w:rPr>
      </w:pPr>
      <w:r>
        <w:rPr>
          <w:rFonts w:ascii="Arial" w:hAnsi="Arial"/>
          <w:b/>
          <w:spacing w:val="-2"/>
          <w:sz w:val="19"/>
        </w:rPr>
        <w:t>SAŽETAK</w:t>
      </w:r>
      <w:r>
        <w:rPr>
          <w:rFonts w:ascii="Arial" w:hAnsi="Arial"/>
          <w:b/>
          <w:spacing w:val="-4"/>
          <w:sz w:val="19"/>
        </w:rPr>
        <w:t> </w:t>
      </w:r>
      <w:r>
        <w:rPr>
          <w:rFonts w:ascii="Arial" w:hAnsi="Arial"/>
          <w:b/>
          <w:spacing w:val="-2"/>
          <w:sz w:val="19"/>
        </w:rPr>
        <w:t>RAČUN</w:t>
      </w:r>
      <w:r>
        <w:rPr>
          <w:rFonts w:ascii="Arial" w:hAnsi="Arial"/>
          <w:b/>
          <w:spacing w:val="-5"/>
          <w:sz w:val="19"/>
        </w:rPr>
        <w:t> </w:t>
      </w:r>
      <w:r>
        <w:rPr>
          <w:rFonts w:ascii="Arial" w:hAnsi="Arial"/>
          <w:b/>
          <w:spacing w:val="-2"/>
          <w:sz w:val="19"/>
        </w:rPr>
        <w:t>FINANCIRANJA</w:t>
      </w: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81"/>
        <w:gridCol w:w="1294"/>
        <w:gridCol w:w="1258"/>
        <w:gridCol w:w="1294"/>
        <w:gridCol w:w="1270"/>
        <w:gridCol w:w="840"/>
        <w:gridCol w:w="874"/>
      </w:tblGrid>
      <w:tr>
        <w:trPr>
          <w:trHeight w:val="687" w:hRule="atLeast"/>
        </w:trPr>
        <w:tc>
          <w:tcPr>
            <w:tcW w:w="2681" w:type="dxa"/>
            <w:shd w:val="clear" w:color="auto" w:fill="BFBFBF"/>
          </w:tcPr>
          <w:p>
            <w:pPr>
              <w:pStyle w:val="TableParagraph"/>
              <w:rPr>
                <w:b/>
                <w:sz w:val="17"/>
              </w:rPr>
            </w:pPr>
          </w:p>
          <w:p>
            <w:pPr>
              <w:pStyle w:val="TableParagraph"/>
              <w:spacing w:before="89"/>
              <w:rPr>
                <w:b/>
                <w:sz w:val="17"/>
              </w:rPr>
            </w:pPr>
          </w:p>
          <w:p>
            <w:pPr>
              <w:pStyle w:val="TableParagraph"/>
              <w:spacing w:line="187" w:lineRule="exact" w:before="1"/>
              <w:ind w:left="167"/>
              <w:rPr>
                <w:b/>
                <w:sz w:val="17"/>
              </w:rPr>
            </w:pPr>
            <w:r>
              <w:rPr>
                <w:b/>
                <w:sz w:val="17"/>
              </w:rPr>
              <w:t>BROJČANA</w:t>
            </w:r>
            <w:r>
              <w:rPr>
                <w:b/>
                <w:spacing w:val="-14"/>
                <w:sz w:val="17"/>
              </w:rPr>
              <w:t> </w:t>
            </w:r>
            <w:r>
              <w:rPr>
                <w:b/>
                <w:sz w:val="17"/>
              </w:rPr>
              <w:t>OZNAKA</w:t>
            </w:r>
            <w:r>
              <w:rPr>
                <w:b/>
                <w:spacing w:val="-12"/>
                <w:sz w:val="17"/>
              </w:rPr>
              <w:t> </w:t>
            </w:r>
            <w:r>
              <w:rPr>
                <w:b/>
                <w:sz w:val="17"/>
              </w:rPr>
              <w:t>I</w:t>
            </w:r>
            <w:r>
              <w:rPr>
                <w:b/>
                <w:spacing w:val="-7"/>
                <w:sz w:val="17"/>
              </w:rPr>
              <w:t> </w:t>
            </w:r>
            <w:r>
              <w:rPr>
                <w:b/>
                <w:spacing w:val="-4"/>
                <w:sz w:val="17"/>
              </w:rPr>
              <w:t>NAZIV</w:t>
            </w:r>
          </w:p>
        </w:tc>
        <w:tc>
          <w:tcPr>
            <w:tcW w:w="1294" w:type="dxa"/>
            <w:shd w:val="clear" w:color="auto" w:fill="BFBFBF"/>
          </w:tcPr>
          <w:p>
            <w:pPr>
              <w:pStyle w:val="TableParagraph"/>
              <w:spacing w:line="273" w:lineRule="auto" w:before="27"/>
              <w:ind w:left="38" w:right="13"/>
              <w:jc w:val="center"/>
              <w:rPr>
                <w:b/>
                <w:sz w:val="17"/>
              </w:rPr>
            </w:pPr>
            <w:r>
              <w:rPr>
                <w:b/>
                <w:spacing w:val="-2"/>
                <w:sz w:val="17"/>
              </w:rPr>
              <w:t>OSTVARENJE/ IZVRŠENJE</w:t>
            </w:r>
          </w:p>
          <w:p>
            <w:pPr>
              <w:pStyle w:val="TableParagraph"/>
              <w:spacing w:line="194" w:lineRule="exact" w:before="1"/>
              <w:ind w:left="38" w:right="13"/>
              <w:jc w:val="center"/>
              <w:rPr>
                <w:b/>
                <w:sz w:val="17"/>
              </w:rPr>
            </w:pPr>
            <w:r>
              <w:rPr>
                <w:b/>
                <w:spacing w:val="-2"/>
                <w:sz w:val="17"/>
              </w:rPr>
              <w:t>1-6/2024.</w:t>
            </w:r>
          </w:p>
        </w:tc>
        <w:tc>
          <w:tcPr>
            <w:tcW w:w="1258" w:type="dxa"/>
            <w:shd w:val="clear" w:color="auto" w:fill="BFBFBF"/>
          </w:tcPr>
          <w:p>
            <w:pPr>
              <w:pStyle w:val="TableParagraph"/>
              <w:spacing w:before="30"/>
              <w:rPr>
                <w:b/>
                <w:sz w:val="17"/>
              </w:rPr>
            </w:pPr>
          </w:p>
          <w:p>
            <w:pPr>
              <w:pStyle w:val="TableParagraph"/>
              <w:spacing w:line="220" w:lineRule="atLeast"/>
              <w:ind w:left="421" w:right="-4" w:hanging="387"/>
              <w:rPr>
                <w:b/>
                <w:sz w:val="17"/>
              </w:rPr>
            </w:pPr>
            <w:r>
              <w:rPr>
                <w:b/>
                <w:sz w:val="17"/>
              </w:rPr>
              <w:t>IZVORNI</w:t>
            </w:r>
            <w:r>
              <w:rPr>
                <w:b/>
                <w:spacing w:val="-12"/>
                <w:sz w:val="17"/>
              </w:rPr>
              <w:t> </w:t>
            </w:r>
            <w:r>
              <w:rPr>
                <w:b/>
                <w:sz w:val="17"/>
              </w:rPr>
              <w:t>PLAN </w:t>
            </w:r>
            <w:r>
              <w:rPr>
                <w:b/>
                <w:spacing w:val="-2"/>
                <w:sz w:val="17"/>
              </w:rPr>
              <w:t>2025.</w:t>
            </w:r>
          </w:p>
        </w:tc>
        <w:tc>
          <w:tcPr>
            <w:tcW w:w="1294" w:type="dxa"/>
            <w:shd w:val="clear" w:color="auto" w:fill="BFBFBF"/>
          </w:tcPr>
          <w:p>
            <w:pPr>
              <w:pStyle w:val="TableParagraph"/>
              <w:spacing w:before="30"/>
              <w:rPr>
                <w:b/>
                <w:sz w:val="17"/>
              </w:rPr>
            </w:pPr>
          </w:p>
          <w:p>
            <w:pPr>
              <w:pStyle w:val="TableParagraph"/>
              <w:spacing w:line="220" w:lineRule="atLeast"/>
              <w:ind w:left="437" w:right="44" w:hanging="358"/>
              <w:rPr>
                <w:b/>
                <w:sz w:val="17"/>
              </w:rPr>
            </w:pPr>
            <w:r>
              <w:rPr>
                <w:b/>
                <w:sz w:val="17"/>
              </w:rPr>
              <w:t>TEKUĆI</w:t>
            </w:r>
            <w:r>
              <w:rPr>
                <w:b/>
                <w:spacing w:val="-12"/>
                <w:sz w:val="17"/>
              </w:rPr>
              <w:t> </w:t>
            </w:r>
            <w:r>
              <w:rPr>
                <w:b/>
                <w:sz w:val="17"/>
              </w:rPr>
              <w:t>PLAN </w:t>
            </w:r>
            <w:r>
              <w:rPr>
                <w:b/>
                <w:spacing w:val="-2"/>
                <w:sz w:val="17"/>
              </w:rPr>
              <w:t>2025.</w:t>
            </w:r>
          </w:p>
        </w:tc>
        <w:tc>
          <w:tcPr>
            <w:tcW w:w="1270" w:type="dxa"/>
            <w:shd w:val="clear" w:color="auto" w:fill="BFBFBF"/>
          </w:tcPr>
          <w:p>
            <w:pPr>
              <w:pStyle w:val="TableParagraph"/>
              <w:spacing w:line="273" w:lineRule="auto" w:before="27"/>
              <w:ind w:left="35" w:right="12"/>
              <w:jc w:val="center"/>
              <w:rPr>
                <w:b/>
                <w:sz w:val="17"/>
              </w:rPr>
            </w:pPr>
            <w:r>
              <w:rPr>
                <w:b/>
                <w:spacing w:val="-2"/>
                <w:sz w:val="17"/>
              </w:rPr>
              <w:t>OSTVARENJE/ IZVRŠENJE</w:t>
            </w:r>
          </w:p>
          <w:p>
            <w:pPr>
              <w:pStyle w:val="TableParagraph"/>
              <w:spacing w:line="194" w:lineRule="exact" w:before="1"/>
              <w:ind w:left="35" w:right="13"/>
              <w:jc w:val="center"/>
              <w:rPr>
                <w:b/>
                <w:sz w:val="17"/>
              </w:rPr>
            </w:pPr>
            <w:r>
              <w:rPr>
                <w:b/>
                <w:spacing w:val="-2"/>
                <w:sz w:val="17"/>
              </w:rPr>
              <w:t>1-6/2025.</w:t>
            </w:r>
          </w:p>
        </w:tc>
        <w:tc>
          <w:tcPr>
            <w:tcW w:w="840" w:type="dxa"/>
            <w:shd w:val="clear" w:color="auto" w:fill="BFBFBF"/>
          </w:tcPr>
          <w:p>
            <w:pPr>
              <w:pStyle w:val="TableParagraph"/>
              <w:spacing w:before="30"/>
              <w:rPr>
                <w:b/>
                <w:sz w:val="17"/>
              </w:rPr>
            </w:pPr>
          </w:p>
          <w:p>
            <w:pPr>
              <w:pStyle w:val="TableParagraph"/>
              <w:spacing w:line="220" w:lineRule="atLeast"/>
              <w:ind w:left="305" w:right="120" w:hanging="152"/>
              <w:rPr>
                <w:b/>
                <w:sz w:val="17"/>
              </w:rPr>
            </w:pPr>
            <w:r>
              <w:rPr>
                <w:b/>
                <w:spacing w:val="-2"/>
                <w:sz w:val="17"/>
              </w:rPr>
              <w:t>Indeks </w:t>
            </w:r>
            <w:r>
              <w:rPr>
                <w:b/>
                <w:spacing w:val="-4"/>
                <w:sz w:val="17"/>
              </w:rPr>
              <w:t>4/1</w:t>
            </w:r>
          </w:p>
        </w:tc>
        <w:tc>
          <w:tcPr>
            <w:tcW w:w="874" w:type="dxa"/>
            <w:shd w:val="clear" w:color="auto" w:fill="BFBFBF"/>
          </w:tcPr>
          <w:p>
            <w:pPr>
              <w:pStyle w:val="TableParagraph"/>
              <w:spacing w:before="30"/>
              <w:rPr>
                <w:b/>
                <w:sz w:val="17"/>
              </w:rPr>
            </w:pPr>
          </w:p>
          <w:p>
            <w:pPr>
              <w:pStyle w:val="TableParagraph"/>
              <w:spacing w:line="220" w:lineRule="atLeast"/>
              <w:ind w:left="321" w:right="138" w:hanging="152"/>
              <w:rPr>
                <w:b/>
                <w:sz w:val="17"/>
              </w:rPr>
            </w:pPr>
            <w:r>
              <w:rPr>
                <w:b/>
                <w:spacing w:val="-2"/>
                <w:sz w:val="17"/>
              </w:rPr>
              <w:t>Indeks </w:t>
            </w:r>
            <w:r>
              <w:rPr>
                <w:b/>
                <w:spacing w:val="-4"/>
                <w:sz w:val="17"/>
              </w:rPr>
              <w:t>4/3</w:t>
            </w:r>
          </w:p>
        </w:tc>
      </w:tr>
      <w:tr>
        <w:trPr>
          <w:trHeight w:val="215" w:hRule="atLeast"/>
        </w:trPr>
        <w:tc>
          <w:tcPr>
            <w:tcW w:w="2681" w:type="dxa"/>
            <w:shd w:val="clear" w:color="auto" w:fill="808080"/>
          </w:tcPr>
          <w:p>
            <w:pPr>
              <w:pStyle w:val="TableParagraph"/>
              <w:rPr>
                <w:rFonts w:ascii="Times New Roman"/>
                <w:sz w:val="14"/>
              </w:rPr>
            </w:pPr>
          </w:p>
        </w:tc>
        <w:tc>
          <w:tcPr>
            <w:tcW w:w="1294" w:type="dxa"/>
            <w:shd w:val="clear" w:color="auto" w:fill="808080"/>
          </w:tcPr>
          <w:p>
            <w:pPr>
              <w:pStyle w:val="TableParagraph"/>
              <w:spacing w:line="187" w:lineRule="exact" w:before="8"/>
              <w:ind w:left="38"/>
              <w:jc w:val="center"/>
              <w:rPr>
                <w:b/>
                <w:sz w:val="17"/>
              </w:rPr>
            </w:pPr>
            <w:r>
              <w:rPr>
                <w:b/>
                <w:color w:val="FFFFFF"/>
                <w:spacing w:val="-10"/>
                <w:sz w:val="17"/>
              </w:rPr>
              <w:t>1</w:t>
            </w:r>
          </w:p>
        </w:tc>
        <w:tc>
          <w:tcPr>
            <w:tcW w:w="1258" w:type="dxa"/>
            <w:shd w:val="clear" w:color="auto" w:fill="808080"/>
          </w:tcPr>
          <w:p>
            <w:pPr>
              <w:pStyle w:val="TableParagraph"/>
              <w:spacing w:line="187" w:lineRule="exact" w:before="8"/>
              <w:ind w:left="36"/>
              <w:jc w:val="center"/>
              <w:rPr>
                <w:b/>
                <w:sz w:val="17"/>
              </w:rPr>
            </w:pPr>
            <w:r>
              <w:rPr>
                <w:b/>
                <w:color w:val="FFFFFF"/>
                <w:spacing w:val="-10"/>
                <w:sz w:val="17"/>
              </w:rPr>
              <w:t>2</w:t>
            </w:r>
          </w:p>
        </w:tc>
        <w:tc>
          <w:tcPr>
            <w:tcW w:w="1294" w:type="dxa"/>
            <w:shd w:val="clear" w:color="auto" w:fill="808080"/>
          </w:tcPr>
          <w:p>
            <w:pPr>
              <w:pStyle w:val="TableParagraph"/>
              <w:spacing w:line="187" w:lineRule="exact" w:before="8"/>
              <w:ind w:left="38" w:right="2"/>
              <w:jc w:val="center"/>
              <w:rPr>
                <w:b/>
                <w:sz w:val="17"/>
              </w:rPr>
            </w:pPr>
            <w:r>
              <w:rPr>
                <w:b/>
                <w:color w:val="FFFFFF"/>
                <w:spacing w:val="-10"/>
                <w:sz w:val="17"/>
              </w:rPr>
              <w:t>3</w:t>
            </w:r>
          </w:p>
        </w:tc>
        <w:tc>
          <w:tcPr>
            <w:tcW w:w="1270" w:type="dxa"/>
            <w:shd w:val="clear" w:color="auto" w:fill="808080"/>
          </w:tcPr>
          <w:p>
            <w:pPr>
              <w:pStyle w:val="TableParagraph"/>
              <w:spacing w:line="187" w:lineRule="exact" w:before="8"/>
              <w:ind w:left="35"/>
              <w:jc w:val="center"/>
              <w:rPr>
                <w:b/>
                <w:sz w:val="17"/>
              </w:rPr>
            </w:pPr>
            <w:r>
              <w:rPr>
                <w:b/>
                <w:color w:val="FFFFFF"/>
                <w:spacing w:val="-10"/>
                <w:sz w:val="17"/>
              </w:rPr>
              <w:t>4</w:t>
            </w:r>
          </w:p>
        </w:tc>
        <w:tc>
          <w:tcPr>
            <w:tcW w:w="840" w:type="dxa"/>
            <w:shd w:val="clear" w:color="auto" w:fill="808080"/>
          </w:tcPr>
          <w:p>
            <w:pPr>
              <w:pStyle w:val="TableParagraph"/>
              <w:spacing w:line="187" w:lineRule="exact" w:before="8"/>
              <w:ind w:left="31"/>
              <w:jc w:val="center"/>
              <w:rPr>
                <w:b/>
                <w:sz w:val="17"/>
              </w:rPr>
            </w:pPr>
            <w:r>
              <w:rPr>
                <w:b/>
                <w:color w:val="FFFFFF"/>
                <w:spacing w:val="-10"/>
                <w:sz w:val="17"/>
              </w:rPr>
              <w:t>5</w:t>
            </w:r>
          </w:p>
        </w:tc>
        <w:tc>
          <w:tcPr>
            <w:tcW w:w="874" w:type="dxa"/>
            <w:shd w:val="clear" w:color="auto" w:fill="808080"/>
          </w:tcPr>
          <w:p>
            <w:pPr>
              <w:pStyle w:val="TableParagraph"/>
              <w:spacing w:line="187" w:lineRule="exact" w:before="8"/>
              <w:ind w:left="32"/>
              <w:jc w:val="center"/>
              <w:rPr>
                <w:b/>
                <w:sz w:val="17"/>
              </w:rPr>
            </w:pPr>
            <w:r>
              <w:rPr>
                <w:b/>
                <w:color w:val="FFFFFF"/>
                <w:spacing w:val="-10"/>
                <w:sz w:val="17"/>
              </w:rPr>
              <w:t>6</w:t>
            </w:r>
          </w:p>
        </w:tc>
      </w:tr>
      <w:tr>
        <w:trPr>
          <w:trHeight w:val="215" w:hRule="atLeast"/>
        </w:trPr>
        <w:tc>
          <w:tcPr>
            <w:tcW w:w="2681" w:type="dxa"/>
            <w:shd w:val="clear" w:color="auto" w:fill="D8E1F2"/>
          </w:tcPr>
          <w:p>
            <w:pPr>
              <w:pStyle w:val="TableParagraph"/>
              <w:spacing w:line="187" w:lineRule="exact" w:before="8"/>
              <w:ind w:left="33"/>
              <w:rPr>
                <w:b/>
                <w:sz w:val="17"/>
              </w:rPr>
            </w:pPr>
            <w:r>
              <w:rPr>
                <w:b/>
                <w:sz w:val="17"/>
              </w:rPr>
              <w:t>PRIMICI </w:t>
            </w:r>
            <w:r>
              <w:rPr>
                <w:b/>
                <w:spacing w:val="-2"/>
                <w:sz w:val="17"/>
              </w:rPr>
              <w:t>UKUPNO</w:t>
            </w:r>
          </w:p>
        </w:tc>
        <w:tc>
          <w:tcPr>
            <w:tcW w:w="1294" w:type="dxa"/>
            <w:shd w:val="clear" w:color="auto" w:fill="D8E1F2"/>
          </w:tcPr>
          <w:p>
            <w:pPr>
              <w:pStyle w:val="TableParagraph"/>
              <w:spacing w:line="187" w:lineRule="exact" w:before="8"/>
              <w:ind w:right="12"/>
              <w:jc w:val="right"/>
              <w:rPr>
                <w:b/>
                <w:sz w:val="17"/>
              </w:rPr>
            </w:pPr>
            <w:r>
              <w:rPr>
                <w:b/>
                <w:spacing w:val="-4"/>
                <w:sz w:val="17"/>
              </w:rPr>
              <w:t>0,00</w:t>
            </w:r>
          </w:p>
        </w:tc>
        <w:tc>
          <w:tcPr>
            <w:tcW w:w="1258" w:type="dxa"/>
            <w:shd w:val="clear" w:color="auto" w:fill="D8E1F2"/>
          </w:tcPr>
          <w:p>
            <w:pPr>
              <w:pStyle w:val="TableParagraph"/>
              <w:spacing w:line="187" w:lineRule="exact" w:before="8"/>
              <w:ind w:right="12"/>
              <w:jc w:val="right"/>
              <w:rPr>
                <w:b/>
                <w:sz w:val="17"/>
              </w:rPr>
            </w:pPr>
            <w:r>
              <w:rPr>
                <w:b/>
                <w:spacing w:val="-4"/>
                <w:sz w:val="17"/>
              </w:rPr>
              <w:t>0,00</w:t>
            </w:r>
          </w:p>
        </w:tc>
        <w:tc>
          <w:tcPr>
            <w:tcW w:w="1294" w:type="dxa"/>
            <w:shd w:val="clear" w:color="auto" w:fill="D8E1F2"/>
          </w:tcPr>
          <w:p>
            <w:pPr>
              <w:pStyle w:val="TableParagraph"/>
              <w:spacing w:line="187" w:lineRule="exact" w:before="8"/>
              <w:ind w:right="11"/>
              <w:jc w:val="right"/>
              <w:rPr>
                <w:b/>
                <w:sz w:val="17"/>
              </w:rPr>
            </w:pPr>
            <w:r>
              <w:rPr>
                <w:b/>
                <w:spacing w:val="-4"/>
                <w:sz w:val="17"/>
              </w:rPr>
              <w:t>0,00</w:t>
            </w:r>
          </w:p>
        </w:tc>
        <w:tc>
          <w:tcPr>
            <w:tcW w:w="1270" w:type="dxa"/>
            <w:shd w:val="clear" w:color="auto" w:fill="D8E1F2"/>
          </w:tcPr>
          <w:p>
            <w:pPr>
              <w:pStyle w:val="TableParagraph"/>
              <w:spacing w:line="187" w:lineRule="exact" w:before="8"/>
              <w:ind w:right="12"/>
              <w:jc w:val="right"/>
              <w:rPr>
                <w:b/>
                <w:sz w:val="17"/>
              </w:rPr>
            </w:pPr>
            <w:r>
              <w:rPr>
                <w:b/>
                <w:spacing w:val="-2"/>
                <w:sz w:val="17"/>
              </w:rPr>
              <w:t>270.000,00</w:t>
            </w:r>
          </w:p>
        </w:tc>
        <w:tc>
          <w:tcPr>
            <w:tcW w:w="840" w:type="dxa"/>
            <w:shd w:val="clear" w:color="auto" w:fill="D8E1F2"/>
          </w:tcPr>
          <w:p>
            <w:pPr>
              <w:pStyle w:val="TableParagraph"/>
              <w:spacing w:line="187" w:lineRule="exact" w:before="8"/>
              <w:ind w:right="6"/>
              <w:jc w:val="right"/>
              <w:rPr>
                <w:b/>
                <w:sz w:val="17"/>
              </w:rPr>
            </w:pPr>
            <w:r>
              <w:rPr>
                <w:b/>
                <w:spacing w:val="-2"/>
                <w:sz w:val="17"/>
              </w:rPr>
              <w:t>0,00%</w:t>
            </w:r>
          </w:p>
        </w:tc>
        <w:tc>
          <w:tcPr>
            <w:tcW w:w="874" w:type="dxa"/>
            <w:shd w:val="clear" w:color="auto" w:fill="D8E1F2"/>
          </w:tcPr>
          <w:p>
            <w:pPr>
              <w:pStyle w:val="TableParagraph"/>
              <w:spacing w:line="187" w:lineRule="exact" w:before="8"/>
              <w:ind w:right="7"/>
              <w:jc w:val="right"/>
              <w:rPr>
                <w:b/>
                <w:sz w:val="17"/>
              </w:rPr>
            </w:pPr>
            <w:r>
              <w:rPr>
                <w:b/>
                <w:spacing w:val="-2"/>
                <w:sz w:val="17"/>
              </w:rPr>
              <w:t>0,00%</w:t>
            </w:r>
          </w:p>
        </w:tc>
      </w:tr>
      <w:tr>
        <w:trPr>
          <w:trHeight w:val="460" w:hRule="atLeast"/>
        </w:trPr>
        <w:tc>
          <w:tcPr>
            <w:tcW w:w="2681" w:type="dxa"/>
          </w:tcPr>
          <w:p>
            <w:pPr>
              <w:pStyle w:val="TableParagraph"/>
              <w:spacing w:line="224" w:lineRule="exact"/>
              <w:ind w:left="33" w:right="46"/>
              <w:rPr>
                <w:b/>
                <w:sz w:val="17"/>
              </w:rPr>
            </w:pPr>
            <w:r>
              <w:rPr>
                <w:b/>
                <w:sz w:val="17"/>
              </w:rPr>
              <w:t>8</w:t>
            </w:r>
            <w:r>
              <w:rPr>
                <w:b/>
                <w:spacing w:val="-10"/>
                <w:sz w:val="17"/>
              </w:rPr>
              <w:t> </w:t>
            </w:r>
            <w:r>
              <w:rPr>
                <w:b/>
                <w:sz w:val="17"/>
              </w:rPr>
              <w:t>Primici</w:t>
            </w:r>
            <w:r>
              <w:rPr>
                <w:b/>
                <w:spacing w:val="-9"/>
                <w:sz w:val="17"/>
              </w:rPr>
              <w:t> </w:t>
            </w:r>
            <w:r>
              <w:rPr>
                <w:b/>
                <w:sz w:val="17"/>
              </w:rPr>
              <w:t>od</w:t>
            </w:r>
            <w:r>
              <w:rPr>
                <w:b/>
                <w:spacing w:val="-9"/>
                <w:sz w:val="17"/>
              </w:rPr>
              <w:t> </w:t>
            </w:r>
            <w:r>
              <w:rPr>
                <w:b/>
                <w:sz w:val="17"/>
              </w:rPr>
              <w:t>financijske</w:t>
            </w:r>
            <w:r>
              <w:rPr>
                <w:b/>
                <w:spacing w:val="-10"/>
                <w:sz w:val="17"/>
              </w:rPr>
              <w:t> </w:t>
            </w:r>
            <w:r>
              <w:rPr>
                <w:b/>
                <w:sz w:val="17"/>
              </w:rPr>
              <w:t>imovine i zaduživanja</w:t>
            </w:r>
          </w:p>
        </w:tc>
        <w:tc>
          <w:tcPr>
            <w:tcW w:w="1294" w:type="dxa"/>
          </w:tcPr>
          <w:p>
            <w:pPr>
              <w:pStyle w:val="TableParagraph"/>
              <w:spacing w:before="57"/>
              <w:rPr>
                <w:b/>
                <w:sz w:val="17"/>
              </w:rPr>
            </w:pPr>
          </w:p>
          <w:p>
            <w:pPr>
              <w:pStyle w:val="TableParagraph"/>
              <w:spacing w:line="187" w:lineRule="exact"/>
              <w:ind w:right="11"/>
              <w:jc w:val="right"/>
              <w:rPr>
                <w:b/>
                <w:sz w:val="17"/>
              </w:rPr>
            </w:pPr>
            <w:r>
              <w:rPr>
                <w:b/>
                <w:spacing w:val="-4"/>
                <w:sz w:val="17"/>
              </w:rPr>
              <w:t>0,00</w:t>
            </w:r>
          </w:p>
        </w:tc>
        <w:tc>
          <w:tcPr>
            <w:tcW w:w="1258" w:type="dxa"/>
          </w:tcPr>
          <w:p>
            <w:pPr>
              <w:pStyle w:val="TableParagraph"/>
              <w:spacing w:before="57"/>
              <w:rPr>
                <w:b/>
                <w:sz w:val="17"/>
              </w:rPr>
            </w:pPr>
          </w:p>
          <w:p>
            <w:pPr>
              <w:pStyle w:val="TableParagraph"/>
              <w:spacing w:line="187" w:lineRule="exact"/>
              <w:ind w:right="12"/>
              <w:jc w:val="right"/>
              <w:rPr>
                <w:b/>
                <w:sz w:val="17"/>
              </w:rPr>
            </w:pPr>
            <w:r>
              <w:rPr>
                <w:b/>
                <w:spacing w:val="-4"/>
                <w:sz w:val="17"/>
              </w:rPr>
              <w:t>0,00</w:t>
            </w:r>
          </w:p>
        </w:tc>
        <w:tc>
          <w:tcPr>
            <w:tcW w:w="1294" w:type="dxa"/>
          </w:tcPr>
          <w:p>
            <w:pPr>
              <w:pStyle w:val="TableParagraph"/>
              <w:spacing w:before="57"/>
              <w:rPr>
                <w:b/>
                <w:sz w:val="17"/>
              </w:rPr>
            </w:pPr>
          </w:p>
          <w:p>
            <w:pPr>
              <w:pStyle w:val="TableParagraph"/>
              <w:spacing w:line="187" w:lineRule="exact"/>
              <w:ind w:right="11"/>
              <w:jc w:val="right"/>
              <w:rPr>
                <w:b/>
                <w:sz w:val="17"/>
              </w:rPr>
            </w:pPr>
            <w:r>
              <w:rPr>
                <w:b/>
                <w:spacing w:val="-4"/>
                <w:sz w:val="17"/>
              </w:rPr>
              <w:t>0,00</w:t>
            </w:r>
          </w:p>
        </w:tc>
        <w:tc>
          <w:tcPr>
            <w:tcW w:w="1270" w:type="dxa"/>
          </w:tcPr>
          <w:p>
            <w:pPr>
              <w:pStyle w:val="TableParagraph"/>
              <w:spacing w:before="57"/>
              <w:rPr>
                <w:b/>
                <w:sz w:val="17"/>
              </w:rPr>
            </w:pPr>
          </w:p>
          <w:p>
            <w:pPr>
              <w:pStyle w:val="TableParagraph"/>
              <w:spacing w:line="187" w:lineRule="exact"/>
              <w:ind w:right="12"/>
              <w:jc w:val="right"/>
              <w:rPr>
                <w:b/>
                <w:sz w:val="17"/>
              </w:rPr>
            </w:pPr>
            <w:r>
              <w:rPr>
                <w:b/>
                <w:spacing w:val="-2"/>
                <w:sz w:val="17"/>
              </w:rPr>
              <w:t>270.000,00</w:t>
            </w:r>
          </w:p>
        </w:tc>
        <w:tc>
          <w:tcPr>
            <w:tcW w:w="840" w:type="dxa"/>
          </w:tcPr>
          <w:p>
            <w:pPr>
              <w:pStyle w:val="TableParagraph"/>
              <w:spacing w:before="57"/>
              <w:rPr>
                <w:b/>
                <w:sz w:val="17"/>
              </w:rPr>
            </w:pPr>
          </w:p>
          <w:p>
            <w:pPr>
              <w:pStyle w:val="TableParagraph"/>
              <w:spacing w:line="187" w:lineRule="exact"/>
              <w:ind w:right="7"/>
              <w:jc w:val="right"/>
              <w:rPr>
                <w:b/>
                <w:sz w:val="17"/>
              </w:rPr>
            </w:pPr>
            <w:r>
              <w:rPr>
                <w:b/>
                <w:spacing w:val="-2"/>
                <w:sz w:val="17"/>
              </w:rPr>
              <w:t>0,00%</w:t>
            </w:r>
          </w:p>
        </w:tc>
        <w:tc>
          <w:tcPr>
            <w:tcW w:w="874" w:type="dxa"/>
          </w:tcPr>
          <w:p>
            <w:pPr>
              <w:pStyle w:val="TableParagraph"/>
              <w:spacing w:before="57"/>
              <w:rPr>
                <w:b/>
                <w:sz w:val="17"/>
              </w:rPr>
            </w:pPr>
          </w:p>
          <w:p>
            <w:pPr>
              <w:pStyle w:val="TableParagraph"/>
              <w:spacing w:line="187" w:lineRule="exact"/>
              <w:ind w:right="7"/>
              <w:jc w:val="right"/>
              <w:rPr>
                <w:b/>
                <w:sz w:val="17"/>
              </w:rPr>
            </w:pPr>
            <w:r>
              <w:rPr>
                <w:b/>
                <w:spacing w:val="-2"/>
                <w:sz w:val="17"/>
              </w:rPr>
              <w:t>0,00%</w:t>
            </w:r>
          </w:p>
        </w:tc>
      </w:tr>
      <w:tr>
        <w:trPr>
          <w:trHeight w:val="215" w:hRule="atLeast"/>
        </w:trPr>
        <w:tc>
          <w:tcPr>
            <w:tcW w:w="2681" w:type="dxa"/>
            <w:shd w:val="clear" w:color="auto" w:fill="D8E1F2"/>
          </w:tcPr>
          <w:p>
            <w:pPr>
              <w:pStyle w:val="TableParagraph"/>
              <w:spacing w:line="194" w:lineRule="exact" w:before="1"/>
              <w:ind w:left="33"/>
              <w:rPr>
                <w:b/>
                <w:sz w:val="17"/>
              </w:rPr>
            </w:pPr>
            <w:r>
              <w:rPr>
                <w:b/>
                <w:sz w:val="17"/>
              </w:rPr>
              <w:t>IZDACI</w:t>
            </w:r>
            <w:r>
              <w:rPr>
                <w:b/>
                <w:spacing w:val="-6"/>
                <w:sz w:val="17"/>
              </w:rPr>
              <w:t> </w:t>
            </w:r>
            <w:r>
              <w:rPr>
                <w:b/>
                <w:spacing w:val="-2"/>
                <w:sz w:val="17"/>
              </w:rPr>
              <w:t>UKUPNO</w:t>
            </w:r>
          </w:p>
        </w:tc>
        <w:tc>
          <w:tcPr>
            <w:tcW w:w="1294" w:type="dxa"/>
            <w:shd w:val="clear" w:color="auto" w:fill="D8E1F2"/>
          </w:tcPr>
          <w:p>
            <w:pPr>
              <w:pStyle w:val="TableParagraph"/>
              <w:spacing w:line="187" w:lineRule="exact" w:before="8"/>
              <w:ind w:right="11"/>
              <w:jc w:val="right"/>
              <w:rPr>
                <w:b/>
                <w:sz w:val="17"/>
              </w:rPr>
            </w:pPr>
            <w:r>
              <w:rPr>
                <w:b/>
                <w:spacing w:val="-2"/>
                <w:sz w:val="17"/>
              </w:rPr>
              <w:t>159.267,36</w:t>
            </w:r>
          </w:p>
        </w:tc>
        <w:tc>
          <w:tcPr>
            <w:tcW w:w="1258" w:type="dxa"/>
            <w:shd w:val="clear" w:color="auto" w:fill="D8E1F2"/>
          </w:tcPr>
          <w:p>
            <w:pPr>
              <w:pStyle w:val="TableParagraph"/>
              <w:spacing w:line="187" w:lineRule="exact" w:before="8"/>
              <w:ind w:right="11"/>
              <w:jc w:val="right"/>
              <w:rPr>
                <w:b/>
                <w:sz w:val="17"/>
              </w:rPr>
            </w:pPr>
            <w:r>
              <w:rPr>
                <w:b/>
                <w:spacing w:val="-2"/>
                <w:sz w:val="17"/>
              </w:rPr>
              <w:t>318.535,00</w:t>
            </w:r>
          </w:p>
        </w:tc>
        <w:tc>
          <w:tcPr>
            <w:tcW w:w="1294" w:type="dxa"/>
            <w:shd w:val="clear" w:color="auto" w:fill="D8E1F2"/>
          </w:tcPr>
          <w:p>
            <w:pPr>
              <w:pStyle w:val="TableParagraph"/>
              <w:spacing w:line="187" w:lineRule="exact" w:before="8"/>
              <w:ind w:right="12"/>
              <w:jc w:val="right"/>
              <w:rPr>
                <w:b/>
                <w:sz w:val="17"/>
              </w:rPr>
            </w:pPr>
            <w:r>
              <w:rPr>
                <w:b/>
                <w:spacing w:val="-2"/>
                <w:sz w:val="17"/>
              </w:rPr>
              <w:t>318.535,00</w:t>
            </w:r>
          </w:p>
        </w:tc>
        <w:tc>
          <w:tcPr>
            <w:tcW w:w="1270" w:type="dxa"/>
            <w:shd w:val="clear" w:color="auto" w:fill="D8E1F2"/>
          </w:tcPr>
          <w:p>
            <w:pPr>
              <w:pStyle w:val="TableParagraph"/>
              <w:spacing w:line="187" w:lineRule="exact" w:before="8"/>
              <w:ind w:right="13"/>
              <w:jc w:val="right"/>
              <w:rPr>
                <w:b/>
                <w:sz w:val="17"/>
              </w:rPr>
            </w:pPr>
            <w:r>
              <w:rPr>
                <w:b/>
                <w:spacing w:val="-2"/>
                <w:sz w:val="17"/>
              </w:rPr>
              <w:t>159.267,36</w:t>
            </w:r>
          </w:p>
        </w:tc>
        <w:tc>
          <w:tcPr>
            <w:tcW w:w="840" w:type="dxa"/>
            <w:shd w:val="clear" w:color="auto" w:fill="D8E1F2"/>
          </w:tcPr>
          <w:p>
            <w:pPr>
              <w:pStyle w:val="TableParagraph"/>
              <w:spacing w:line="187" w:lineRule="exact" w:before="8"/>
              <w:ind w:right="6"/>
              <w:jc w:val="right"/>
              <w:rPr>
                <w:b/>
                <w:sz w:val="17"/>
              </w:rPr>
            </w:pPr>
            <w:r>
              <w:rPr>
                <w:b/>
                <w:spacing w:val="-2"/>
                <w:sz w:val="17"/>
              </w:rPr>
              <w:t>100,00%</w:t>
            </w:r>
          </w:p>
        </w:tc>
        <w:tc>
          <w:tcPr>
            <w:tcW w:w="874" w:type="dxa"/>
            <w:shd w:val="clear" w:color="auto" w:fill="D8E1F2"/>
          </w:tcPr>
          <w:p>
            <w:pPr>
              <w:pStyle w:val="TableParagraph"/>
              <w:spacing w:line="187" w:lineRule="exact" w:before="8"/>
              <w:ind w:right="6"/>
              <w:jc w:val="right"/>
              <w:rPr>
                <w:b/>
                <w:sz w:val="17"/>
              </w:rPr>
            </w:pPr>
            <w:r>
              <w:rPr>
                <w:b/>
                <w:spacing w:val="-2"/>
                <w:sz w:val="17"/>
              </w:rPr>
              <w:t>50,00%</w:t>
            </w:r>
          </w:p>
        </w:tc>
      </w:tr>
      <w:tr>
        <w:trPr>
          <w:trHeight w:val="460" w:hRule="atLeast"/>
        </w:trPr>
        <w:tc>
          <w:tcPr>
            <w:tcW w:w="2681" w:type="dxa"/>
          </w:tcPr>
          <w:p>
            <w:pPr>
              <w:pStyle w:val="TableParagraph"/>
              <w:spacing w:line="224" w:lineRule="exact"/>
              <w:ind w:left="33"/>
              <w:rPr>
                <w:b/>
                <w:sz w:val="17"/>
              </w:rPr>
            </w:pPr>
            <w:r>
              <w:rPr>
                <w:b/>
                <w:sz w:val="17"/>
              </w:rPr>
              <w:t>5</w:t>
            </w:r>
            <w:r>
              <w:rPr>
                <w:b/>
                <w:spacing w:val="-8"/>
                <w:sz w:val="17"/>
              </w:rPr>
              <w:t> </w:t>
            </w:r>
            <w:r>
              <w:rPr>
                <w:b/>
                <w:sz w:val="17"/>
              </w:rPr>
              <w:t>Izdaci</w:t>
            </w:r>
            <w:r>
              <w:rPr>
                <w:b/>
                <w:spacing w:val="-7"/>
                <w:sz w:val="17"/>
              </w:rPr>
              <w:t> </w:t>
            </w:r>
            <w:r>
              <w:rPr>
                <w:b/>
                <w:sz w:val="17"/>
              </w:rPr>
              <w:t>za</w:t>
            </w:r>
            <w:r>
              <w:rPr>
                <w:b/>
                <w:spacing w:val="-8"/>
                <w:sz w:val="17"/>
              </w:rPr>
              <w:t> </w:t>
            </w:r>
            <w:r>
              <w:rPr>
                <w:b/>
                <w:sz w:val="17"/>
              </w:rPr>
              <w:t>financijsku</w:t>
            </w:r>
            <w:r>
              <w:rPr>
                <w:b/>
                <w:spacing w:val="-7"/>
                <w:sz w:val="17"/>
              </w:rPr>
              <w:t> </w:t>
            </w:r>
            <w:r>
              <w:rPr>
                <w:b/>
                <w:sz w:val="17"/>
              </w:rPr>
              <w:t>imovinu</w:t>
            </w:r>
            <w:r>
              <w:rPr>
                <w:b/>
                <w:spacing w:val="-9"/>
                <w:sz w:val="17"/>
              </w:rPr>
              <w:t> </w:t>
            </w:r>
            <w:r>
              <w:rPr>
                <w:b/>
                <w:sz w:val="17"/>
              </w:rPr>
              <w:t>i otplate zajmova</w:t>
            </w:r>
          </w:p>
        </w:tc>
        <w:tc>
          <w:tcPr>
            <w:tcW w:w="1294" w:type="dxa"/>
          </w:tcPr>
          <w:p>
            <w:pPr>
              <w:pStyle w:val="TableParagraph"/>
              <w:spacing w:before="57"/>
              <w:rPr>
                <w:b/>
                <w:sz w:val="17"/>
              </w:rPr>
            </w:pPr>
          </w:p>
          <w:p>
            <w:pPr>
              <w:pStyle w:val="TableParagraph"/>
              <w:spacing w:line="187" w:lineRule="exact"/>
              <w:ind w:right="11"/>
              <w:jc w:val="right"/>
              <w:rPr>
                <w:b/>
                <w:sz w:val="17"/>
              </w:rPr>
            </w:pPr>
            <w:r>
              <w:rPr>
                <w:b/>
                <w:spacing w:val="-2"/>
                <w:sz w:val="17"/>
              </w:rPr>
              <w:t>159.267,36</w:t>
            </w:r>
          </w:p>
        </w:tc>
        <w:tc>
          <w:tcPr>
            <w:tcW w:w="1258" w:type="dxa"/>
          </w:tcPr>
          <w:p>
            <w:pPr>
              <w:pStyle w:val="TableParagraph"/>
              <w:spacing w:before="57"/>
              <w:rPr>
                <w:b/>
                <w:sz w:val="17"/>
              </w:rPr>
            </w:pPr>
          </w:p>
          <w:p>
            <w:pPr>
              <w:pStyle w:val="TableParagraph"/>
              <w:spacing w:line="187" w:lineRule="exact"/>
              <w:ind w:right="11"/>
              <w:jc w:val="right"/>
              <w:rPr>
                <w:b/>
                <w:sz w:val="17"/>
              </w:rPr>
            </w:pPr>
            <w:r>
              <w:rPr>
                <w:b/>
                <w:spacing w:val="-2"/>
                <w:sz w:val="17"/>
              </w:rPr>
              <w:t>318.535,00</w:t>
            </w:r>
          </w:p>
        </w:tc>
        <w:tc>
          <w:tcPr>
            <w:tcW w:w="1294" w:type="dxa"/>
          </w:tcPr>
          <w:p>
            <w:pPr>
              <w:pStyle w:val="TableParagraph"/>
              <w:spacing w:before="57"/>
              <w:rPr>
                <w:b/>
                <w:sz w:val="17"/>
              </w:rPr>
            </w:pPr>
          </w:p>
          <w:p>
            <w:pPr>
              <w:pStyle w:val="TableParagraph"/>
              <w:spacing w:line="187" w:lineRule="exact"/>
              <w:ind w:right="12"/>
              <w:jc w:val="right"/>
              <w:rPr>
                <w:b/>
                <w:sz w:val="17"/>
              </w:rPr>
            </w:pPr>
            <w:r>
              <w:rPr>
                <w:b/>
                <w:spacing w:val="-2"/>
                <w:sz w:val="17"/>
              </w:rPr>
              <w:t>318.535,00</w:t>
            </w:r>
          </w:p>
        </w:tc>
        <w:tc>
          <w:tcPr>
            <w:tcW w:w="1270" w:type="dxa"/>
          </w:tcPr>
          <w:p>
            <w:pPr>
              <w:pStyle w:val="TableParagraph"/>
              <w:spacing w:before="57"/>
              <w:rPr>
                <w:b/>
                <w:sz w:val="17"/>
              </w:rPr>
            </w:pPr>
          </w:p>
          <w:p>
            <w:pPr>
              <w:pStyle w:val="TableParagraph"/>
              <w:spacing w:line="187" w:lineRule="exact"/>
              <w:ind w:right="13"/>
              <w:jc w:val="right"/>
              <w:rPr>
                <w:b/>
                <w:sz w:val="17"/>
              </w:rPr>
            </w:pPr>
            <w:r>
              <w:rPr>
                <w:b/>
                <w:spacing w:val="-2"/>
                <w:sz w:val="17"/>
              </w:rPr>
              <w:t>159.267,36</w:t>
            </w:r>
          </w:p>
        </w:tc>
        <w:tc>
          <w:tcPr>
            <w:tcW w:w="840" w:type="dxa"/>
          </w:tcPr>
          <w:p>
            <w:pPr>
              <w:pStyle w:val="TableParagraph"/>
              <w:spacing w:before="57"/>
              <w:rPr>
                <w:b/>
                <w:sz w:val="17"/>
              </w:rPr>
            </w:pPr>
          </w:p>
          <w:p>
            <w:pPr>
              <w:pStyle w:val="TableParagraph"/>
              <w:spacing w:line="187" w:lineRule="exact"/>
              <w:ind w:right="6"/>
              <w:jc w:val="right"/>
              <w:rPr>
                <w:b/>
                <w:sz w:val="17"/>
              </w:rPr>
            </w:pPr>
            <w:r>
              <w:rPr>
                <w:b/>
                <w:spacing w:val="-2"/>
                <w:sz w:val="17"/>
              </w:rPr>
              <w:t>100,00%</w:t>
            </w:r>
          </w:p>
        </w:tc>
        <w:tc>
          <w:tcPr>
            <w:tcW w:w="874" w:type="dxa"/>
          </w:tcPr>
          <w:p>
            <w:pPr>
              <w:pStyle w:val="TableParagraph"/>
              <w:spacing w:before="57"/>
              <w:rPr>
                <w:b/>
                <w:sz w:val="17"/>
              </w:rPr>
            </w:pPr>
          </w:p>
          <w:p>
            <w:pPr>
              <w:pStyle w:val="TableParagraph"/>
              <w:spacing w:line="187" w:lineRule="exact"/>
              <w:ind w:right="6"/>
              <w:jc w:val="right"/>
              <w:rPr>
                <w:b/>
                <w:sz w:val="17"/>
              </w:rPr>
            </w:pPr>
            <w:r>
              <w:rPr>
                <w:b/>
                <w:spacing w:val="-2"/>
                <w:sz w:val="17"/>
              </w:rPr>
              <w:t>50,00%</w:t>
            </w:r>
          </w:p>
        </w:tc>
      </w:tr>
      <w:tr>
        <w:trPr>
          <w:trHeight w:val="215" w:hRule="atLeast"/>
        </w:trPr>
        <w:tc>
          <w:tcPr>
            <w:tcW w:w="2681" w:type="dxa"/>
            <w:shd w:val="clear" w:color="auto" w:fill="D8E1F2"/>
          </w:tcPr>
          <w:p>
            <w:pPr>
              <w:pStyle w:val="TableParagraph"/>
              <w:spacing w:line="187" w:lineRule="exact" w:before="8"/>
              <w:ind w:left="80"/>
              <w:rPr>
                <w:b/>
                <w:sz w:val="17"/>
              </w:rPr>
            </w:pPr>
            <w:r>
              <w:rPr>
                <w:b/>
                <w:sz w:val="17"/>
              </w:rPr>
              <w:t>NETO</w:t>
            </w:r>
            <w:r>
              <w:rPr>
                <w:b/>
                <w:spacing w:val="-1"/>
                <w:sz w:val="17"/>
              </w:rPr>
              <w:t> </w:t>
            </w:r>
            <w:r>
              <w:rPr>
                <w:b/>
                <w:spacing w:val="-2"/>
                <w:sz w:val="17"/>
              </w:rPr>
              <w:t>FINANCIRANJE</w:t>
            </w:r>
          </w:p>
        </w:tc>
        <w:tc>
          <w:tcPr>
            <w:tcW w:w="1294" w:type="dxa"/>
            <w:shd w:val="clear" w:color="auto" w:fill="D8E1F2"/>
          </w:tcPr>
          <w:p>
            <w:pPr>
              <w:pStyle w:val="TableParagraph"/>
              <w:spacing w:line="187" w:lineRule="exact" w:before="8"/>
              <w:ind w:right="11"/>
              <w:jc w:val="right"/>
              <w:rPr>
                <w:b/>
                <w:sz w:val="17"/>
              </w:rPr>
            </w:pPr>
            <w:r>
              <w:rPr>
                <w:b/>
                <w:sz w:val="17"/>
              </w:rPr>
              <w:t>-</w:t>
            </w:r>
            <w:r>
              <w:rPr>
                <w:b/>
                <w:spacing w:val="-2"/>
                <w:sz w:val="17"/>
              </w:rPr>
              <w:t>159.267,36</w:t>
            </w:r>
          </w:p>
        </w:tc>
        <w:tc>
          <w:tcPr>
            <w:tcW w:w="1258" w:type="dxa"/>
            <w:shd w:val="clear" w:color="auto" w:fill="D8E1F2"/>
          </w:tcPr>
          <w:p>
            <w:pPr>
              <w:pStyle w:val="TableParagraph"/>
              <w:spacing w:line="187" w:lineRule="exact" w:before="8"/>
              <w:ind w:right="12"/>
              <w:jc w:val="right"/>
              <w:rPr>
                <w:b/>
                <w:sz w:val="17"/>
              </w:rPr>
            </w:pPr>
            <w:r>
              <w:rPr>
                <w:b/>
                <w:sz w:val="17"/>
              </w:rPr>
              <w:t>-</w:t>
            </w:r>
            <w:r>
              <w:rPr>
                <w:b/>
                <w:spacing w:val="-2"/>
                <w:sz w:val="17"/>
              </w:rPr>
              <w:t>318.534,72</w:t>
            </w:r>
          </w:p>
        </w:tc>
        <w:tc>
          <w:tcPr>
            <w:tcW w:w="1294" w:type="dxa"/>
            <w:shd w:val="clear" w:color="auto" w:fill="D8E1F2"/>
          </w:tcPr>
          <w:p>
            <w:pPr>
              <w:pStyle w:val="TableParagraph"/>
              <w:spacing w:line="187" w:lineRule="exact" w:before="8"/>
              <w:ind w:right="12"/>
              <w:jc w:val="right"/>
              <w:rPr>
                <w:b/>
                <w:sz w:val="17"/>
              </w:rPr>
            </w:pPr>
            <w:r>
              <w:rPr>
                <w:b/>
                <w:sz w:val="17"/>
              </w:rPr>
              <w:t>-</w:t>
            </w:r>
            <w:r>
              <w:rPr>
                <w:b/>
                <w:spacing w:val="-2"/>
                <w:sz w:val="17"/>
              </w:rPr>
              <w:t>318.534,72</w:t>
            </w:r>
          </w:p>
        </w:tc>
        <w:tc>
          <w:tcPr>
            <w:tcW w:w="1270" w:type="dxa"/>
            <w:shd w:val="clear" w:color="auto" w:fill="D8E1F2"/>
          </w:tcPr>
          <w:p>
            <w:pPr>
              <w:pStyle w:val="TableParagraph"/>
              <w:spacing w:line="187" w:lineRule="exact" w:before="8"/>
              <w:ind w:right="13"/>
              <w:jc w:val="right"/>
              <w:rPr>
                <w:b/>
                <w:sz w:val="17"/>
              </w:rPr>
            </w:pPr>
            <w:r>
              <w:rPr>
                <w:b/>
                <w:spacing w:val="-2"/>
                <w:sz w:val="17"/>
              </w:rPr>
              <w:t>110.732,64</w:t>
            </w:r>
          </w:p>
        </w:tc>
        <w:tc>
          <w:tcPr>
            <w:tcW w:w="840" w:type="dxa"/>
            <w:shd w:val="clear" w:color="auto" w:fill="D8E1F2"/>
          </w:tcPr>
          <w:p>
            <w:pPr>
              <w:pStyle w:val="TableParagraph"/>
              <w:spacing w:line="187" w:lineRule="exact" w:before="8"/>
              <w:ind w:right="6"/>
              <w:jc w:val="right"/>
              <w:rPr>
                <w:b/>
                <w:sz w:val="17"/>
              </w:rPr>
            </w:pPr>
            <w:r>
              <w:rPr>
                <w:b/>
                <w:spacing w:val="-2"/>
                <w:sz w:val="17"/>
              </w:rPr>
              <w:t>100,00%</w:t>
            </w:r>
          </w:p>
        </w:tc>
        <w:tc>
          <w:tcPr>
            <w:tcW w:w="874" w:type="dxa"/>
            <w:shd w:val="clear" w:color="auto" w:fill="D8E1F2"/>
          </w:tcPr>
          <w:p>
            <w:pPr>
              <w:pStyle w:val="TableParagraph"/>
              <w:spacing w:line="187" w:lineRule="exact" w:before="8"/>
              <w:ind w:right="6"/>
              <w:jc w:val="right"/>
              <w:rPr>
                <w:b/>
                <w:sz w:val="17"/>
              </w:rPr>
            </w:pPr>
            <w:r>
              <w:rPr>
                <w:b/>
                <w:spacing w:val="-2"/>
                <w:sz w:val="17"/>
              </w:rPr>
              <w:t>100,00%</w:t>
            </w:r>
          </w:p>
        </w:tc>
      </w:tr>
    </w:tbl>
    <w:p>
      <w:pPr>
        <w:pStyle w:val="BodyText"/>
        <w:rPr>
          <w:rFonts w:ascii="Arial"/>
          <w:b/>
          <w:sz w:val="19"/>
        </w:rPr>
      </w:pPr>
    </w:p>
    <w:p>
      <w:pPr>
        <w:pStyle w:val="BodyText"/>
        <w:spacing w:before="24"/>
        <w:rPr>
          <w:rFonts w:ascii="Arial"/>
          <w:b/>
          <w:sz w:val="19"/>
        </w:rPr>
      </w:pPr>
    </w:p>
    <w:p>
      <w:pPr>
        <w:pStyle w:val="ListParagraph"/>
        <w:numPr>
          <w:ilvl w:val="0"/>
          <w:numId w:val="5"/>
        </w:numPr>
        <w:tabs>
          <w:tab w:pos="3813" w:val="left" w:leader="none"/>
        </w:tabs>
        <w:spacing w:line="240" w:lineRule="auto" w:before="0" w:after="8"/>
        <w:ind w:left="3813" w:right="0" w:hanging="250"/>
        <w:jc w:val="left"/>
        <w:rPr>
          <w:rFonts w:ascii="Arial" w:hAnsi="Arial"/>
          <w:b/>
          <w:sz w:val="19"/>
        </w:rPr>
      </w:pPr>
      <w:r>
        <w:rPr>
          <w:rFonts w:ascii="Arial" w:hAnsi="Arial"/>
          <w:b/>
          <w:sz w:val="19"/>
        </w:rPr>
        <w:t>PRENESENI</w:t>
      </w:r>
      <w:r>
        <w:rPr>
          <w:rFonts w:ascii="Arial" w:hAnsi="Arial"/>
          <w:b/>
          <w:spacing w:val="-9"/>
          <w:sz w:val="19"/>
        </w:rPr>
        <w:t> </w:t>
      </w:r>
      <w:r>
        <w:rPr>
          <w:rFonts w:ascii="Arial" w:hAnsi="Arial"/>
          <w:b/>
          <w:sz w:val="19"/>
        </w:rPr>
        <w:t>VIŠAK</w:t>
      </w:r>
      <w:r>
        <w:rPr>
          <w:rFonts w:ascii="Arial" w:hAnsi="Arial"/>
          <w:b/>
          <w:spacing w:val="-6"/>
          <w:sz w:val="19"/>
        </w:rPr>
        <w:t> </w:t>
      </w:r>
      <w:r>
        <w:rPr>
          <w:rFonts w:ascii="Arial" w:hAnsi="Arial"/>
          <w:b/>
          <w:sz w:val="19"/>
        </w:rPr>
        <w:t>ILI</w:t>
      </w:r>
      <w:r>
        <w:rPr>
          <w:rFonts w:ascii="Arial" w:hAnsi="Arial"/>
          <w:b/>
          <w:spacing w:val="41"/>
          <w:sz w:val="19"/>
        </w:rPr>
        <w:t> </w:t>
      </w:r>
      <w:r>
        <w:rPr>
          <w:rFonts w:ascii="Arial" w:hAnsi="Arial"/>
          <w:b/>
          <w:spacing w:val="-2"/>
          <w:sz w:val="19"/>
        </w:rPr>
        <w:t>MANJAK</w:t>
      </w: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81"/>
        <w:gridCol w:w="1294"/>
        <w:gridCol w:w="1258"/>
        <w:gridCol w:w="1294"/>
        <w:gridCol w:w="1270"/>
        <w:gridCol w:w="840"/>
        <w:gridCol w:w="874"/>
      </w:tblGrid>
      <w:tr>
        <w:trPr>
          <w:trHeight w:val="687" w:hRule="atLeast"/>
        </w:trPr>
        <w:tc>
          <w:tcPr>
            <w:tcW w:w="2681" w:type="dxa"/>
          </w:tcPr>
          <w:p>
            <w:pPr>
              <w:pStyle w:val="TableParagraph"/>
              <w:spacing w:before="30"/>
              <w:rPr>
                <w:b/>
                <w:sz w:val="17"/>
              </w:rPr>
            </w:pPr>
          </w:p>
          <w:p>
            <w:pPr>
              <w:pStyle w:val="TableParagraph"/>
              <w:spacing w:line="220" w:lineRule="atLeast"/>
              <w:ind w:left="33"/>
              <w:rPr>
                <w:b/>
                <w:sz w:val="17"/>
              </w:rPr>
            </w:pPr>
            <w:r>
              <w:rPr>
                <w:b/>
                <w:sz w:val="17"/>
              </w:rPr>
              <w:t>VIŠAK</w:t>
            </w:r>
            <w:r>
              <w:rPr>
                <w:b/>
                <w:spacing w:val="-12"/>
                <w:sz w:val="17"/>
              </w:rPr>
              <w:t> </w:t>
            </w:r>
            <w:r>
              <w:rPr>
                <w:b/>
                <w:sz w:val="17"/>
              </w:rPr>
              <w:t>/</w:t>
            </w:r>
            <w:r>
              <w:rPr>
                <w:b/>
                <w:spacing w:val="-12"/>
                <w:sz w:val="17"/>
              </w:rPr>
              <w:t> </w:t>
            </w:r>
            <w:r>
              <w:rPr>
                <w:b/>
                <w:sz w:val="17"/>
              </w:rPr>
              <w:t>MANJAK</w:t>
            </w:r>
            <w:r>
              <w:rPr>
                <w:b/>
                <w:spacing w:val="20"/>
                <w:sz w:val="17"/>
              </w:rPr>
              <w:t> </w:t>
            </w:r>
            <w:r>
              <w:rPr>
                <w:b/>
                <w:sz w:val="17"/>
              </w:rPr>
              <w:t>TEKUĆE GODINE (A+B)</w:t>
            </w:r>
          </w:p>
        </w:tc>
        <w:tc>
          <w:tcPr>
            <w:tcW w:w="1294" w:type="dxa"/>
          </w:tcPr>
          <w:p>
            <w:pPr>
              <w:pStyle w:val="TableParagraph"/>
              <w:rPr>
                <w:b/>
                <w:sz w:val="17"/>
              </w:rPr>
            </w:pPr>
          </w:p>
          <w:p>
            <w:pPr>
              <w:pStyle w:val="TableParagraph"/>
              <w:spacing w:before="92"/>
              <w:rPr>
                <w:b/>
                <w:sz w:val="17"/>
              </w:rPr>
            </w:pPr>
          </w:p>
          <w:p>
            <w:pPr>
              <w:pStyle w:val="TableParagraph"/>
              <w:spacing w:line="184" w:lineRule="exact"/>
              <w:ind w:right="13"/>
              <w:jc w:val="right"/>
              <w:rPr>
                <w:rFonts w:ascii="Microsoft Sans Serif"/>
                <w:sz w:val="17"/>
              </w:rPr>
            </w:pPr>
            <w:r>
              <w:rPr>
                <w:rFonts w:ascii="Microsoft Sans Serif"/>
                <w:spacing w:val="-2"/>
                <w:sz w:val="17"/>
              </w:rPr>
              <w:t>86.786,31</w:t>
            </w:r>
          </w:p>
        </w:tc>
        <w:tc>
          <w:tcPr>
            <w:tcW w:w="1258" w:type="dxa"/>
          </w:tcPr>
          <w:p>
            <w:pPr>
              <w:pStyle w:val="TableParagraph"/>
              <w:rPr>
                <w:b/>
                <w:sz w:val="17"/>
              </w:rPr>
            </w:pPr>
          </w:p>
          <w:p>
            <w:pPr>
              <w:pStyle w:val="TableParagraph"/>
              <w:spacing w:before="92"/>
              <w:rPr>
                <w:b/>
                <w:sz w:val="17"/>
              </w:rPr>
            </w:pPr>
          </w:p>
          <w:p>
            <w:pPr>
              <w:pStyle w:val="TableParagraph"/>
              <w:spacing w:line="184" w:lineRule="exact"/>
              <w:ind w:right="12"/>
              <w:jc w:val="right"/>
              <w:rPr>
                <w:rFonts w:ascii="Microsoft Sans Serif"/>
                <w:sz w:val="17"/>
              </w:rPr>
            </w:pPr>
            <w:r>
              <w:rPr>
                <w:rFonts w:ascii="Microsoft Sans Serif"/>
                <w:sz w:val="17"/>
              </w:rPr>
              <w:t>-</w:t>
            </w:r>
            <w:r>
              <w:rPr>
                <w:rFonts w:ascii="Microsoft Sans Serif"/>
                <w:spacing w:val="-2"/>
                <w:sz w:val="17"/>
              </w:rPr>
              <w:t>89.775,00</w:t>
            </w:r>
          </w:p>
        </w:tc>
        <w:tc>
          <w:tcPr>
            <w:tcW w:w="1294" w:type="dxa"/>
          </w:tcPr>
          <w:p>
            <w:pPr>
              <w:pStyle w:val="TableParagraph"/>
              <w:rPr>
                <w:b/>
                <w:sz w:val="17"/>
              </w:rPr>
            </w:pPr>
          </w:p>
          <w:p>
            <w:pPr>
              <w:pStyle w:val="TableParagraph"/>
              <w:spacing w:before="92"/>
              <w:rPr>
                <w:b/>
                <w:sz w:val="17"/>
              </w:rPr>
            </w:pPr>
          </w:p>
          <w:p>
            <w:pPr>
              <w:pStyle w:val="TableParagraph"/>
              <w:spacing w:line="184" w:lineRule="exact"/>
              <w:ind w:right="12"/>
              <w:jc w:val="right"/>
              <w:rPr>
                <w:rFonts w:ascii="Microsoft Sans Serif"/>
                <w:sz w:val="17"/>
              </w:rPr>
            </w:pPr>
            <w:r>
              <w:rPr>
                <w:rFonts w:ascii="Microsoft Sans Serif"/>
                <w:sz w:val="17"/>
              </w:rPr>
              <w:t>-</w:t>
            </w:r>
            <w:r>
              <w:rPr>
                <w:rFonts w:ascii="Microsoft Sans Serif"/>
                <w:spacing w:val="-2"/>
                <w:sz w:val="17"/>
              </w:rPr>
              <w:t>89.775,00</w:t>
            </w:r>
          </w:p>
        </w:tc>
        <w:tc>
          <w:tcPr>
            <w:tcW w:w="1270" w:type="dxa"/>
          </w:tcPr>
          <w:p>
            <w:pPr>
              <w:pStyle w:val="TableParagraph"/>
              <w:rPr>
                <w:b/>
                <w:sz w:val="17"/>
              </w:rPr>
            </w:pPr>
          </w:p>
          <w:p>
            <w:pPr>
              <w:pStyle w:val="TableParagraph"/>
              <w:spacing w:before="92"/>
              <w:rPr>
                <w:b/>
                <w:sz w:val="17"/>
              </w:rPr>
            </w:pPr>
          </w:p>
          <w:p>
            <w:pPr>
              <w:pStyle w:val="TableParagraph"/>
              <w:spacing w:line="184" w:lineRule="exact"/>
              <w:ind w:right="12"/>
              <w:jc w:val="right"/>
              <w:rPr>
                <w:rFonts w:ascii="Microsoft Sans Serif"/>
                <w:sz w:val="17"/>
              </w:rPr>
            </w:pPr>
            <w:r>
              <w:rPr>
                <w:rFonts w:ascii="Microsoft Sans Serif"/>
                <w:sz w:val="17"/>
              </w:rPr>
              <w:t>-</w:t>
            </w:r>
            <w:r>
              <w:rPr>
                <w:rFonts w:ascii="Microsoft Sans Serif"/>
                <w:spacing w:val="-2"/>
                <w:sz w:val="17"/>
              </w:rPr>
              <w:t>211.286,22</w:t>
            </w:r>
          </w:p>
        </w:tc>
        <w:tc>
          <w:tcPr>
            <w:tcW w:w="840" w:type="dxa"/>
          </w:tcPr>
          <w:p>
            <w:pPr>
              <w:pStyle w:val="TableParagraph"/>
              <w:rPr>
                <w:b/>
                <w:sz w:val="17"/>
              </w:rPr>
            </w:pPr>
          </w:p>
          <w:p>
            <w:pPr>
              <w:pStyle w:val="TableParagraph"/>
              <w:spacing w:before="89"/>
              <w:rPr>
                <w:b/>
                <w:sz w:val="17"/>
              </w:rPr>
            </w:pPr>
          </w:p>
          <w:p>
            <w:pPr>
              <w:pStyle w:val="TableParagraph"/>
              <w:spacing w:line="187" w:lineRule="exact" w:before="1"/>
              <w:ind w:left="78"/>
              <w:jc w:val="center"/>
              <w:rPr>
                <w:b/>
                <w:sz w:val="17"/>
              </w:rPr>
            </w:pPr>
            <w:r>
              <w:rPr>
                <w:b/>
                <w:sz w:val="17"/>
              </w:rPr>
              <w:t>-</w:t>
            </w:r>
            <w:r>
              <w:rPr>
                <w:b/>
                <w:spacing w:val="-2"/>
                <w:sz w:val="17"/>
              </w:rPr>
              <w:t>243,46%</w:t>
            </w:r>
          </w:p>
        </w:tc>
        <w:tc>
          <w:tcPr>
            <w:tcW w:w="874" w:type="dxa"/>
          </w:tcPr>
          <w:p>
            <w:pPr>
              <w:pStyle w:val="TableParagraph"/>
              <w:rPr>
                <w:b/>
                <w:sz w:val="17"/>
              </w:rPr>
            </w:pPr>
          </w:p>
          <w:p>
            <w:pPr>
              <w:pStyle w:val="TableParagraph"/>
              <w:spacing w:before="89"/>
              <w:rPr>
                <w:b/>
                <w:sz w:val="17"/>
              </w:rPr>
            </w:pPr>
          </w:p>
          <w:p>
            <w:pPr>
              <w:pStyle w:val="TableParagraph"/>
              <w:spacing w:line="187" w:lineRule="exact" w:before="1"/>
              <w:ind w:right="7"/>
              <w:jc w:val="right"/>
              <w:rPr>
                <w:b/>
                <w:sz w:val="17"/>
              </w:rPr>
            </w:pPr>
            <w:r>
              <w:rPr>
                <w:b/>
                <w:spacing w:val="-2"/>
                <w:sz w:val="17"/>
              </w:rPr>
              <w:t>235,35%</w:t>
            </w:r>
          </w:p>
        </w:tc>
      </w:tr>
      <w:tr>
        <w:trPr>
          <w:trHeight w:val="779" w:hRule="atLeast"/>
        </w:trPr>
        <w:tc>
          <w:tcPr>
            <w:tcW w:w="2681" w:type="dxa"/>
          </w:tcPr>
          <w:p>
            <w:pPr>
              <w:pStyle w:val="TableParagraph"/>
              <w:spacing w:line="210" w:lineRule="atLeast" w:before="123"/>
              <w:ind w:left="33"/>
              <w:rPr>
                <w:rFonts w:ascii="Microsoft Sans Serif" w:hAnsi="Microsoft Sans Serif"/>
                <w:sz w:val="17"/>
              </w:rPr>
            </w:pPr>
            <w:r>
              <w:rPr>
                <w:rFonts w:ascii="Microsoft Sans Serif" w:hAnsi="Microsoft Sans Serif"/>
                <w:sz w:val="17"/>
              </w:rPr>
              <w:t>UKUPAN DONOS VIŠKA / MANJKA</w:t>
            </w:r>
            <w:r>
              <w:rPr>
                <w:rFonts w:ascii="Microsoft Sans Serif" w:hAnsi="Microsoft Sans Serif"/>
                <w:spacing w:val="-11"/>
                <w:sz w:val="17"/>
              </w:rPr>
              <w:t> </w:t>
            </w:r>
            <w:r>
              <w:rPr>
                <w:rFonts w:ascii="Microsoft Sans Serif" w:hAnsi="Microsoft Sans Serif"/>
                <w:sz w:val="17"/>
              </w:rPr>
              <w:t>IZ</w:t>
            </w:r>
            <w:r>
              <w:rPr>
                <w:rFonts w:ascii="Microsoft Sans Serif" w:hAnsi="Microsoft Sans Serif"/>
                <w:spacing w:val="-12"/>
                <w:sz w:val="17"/>
              </w:rPr>
              <w:t> </w:t>
            </w:r>
            <w:r>
              <w:rPr>
                <w:rFonts w:ascii="Microsoft Sans Serif" w:hAnsi="Microsoft Sans Serif"/>
                <w:sz w:val="17"/>
              </w:rPr>
              <w:t>PRETHODNE</w:t>
            </w:r>
            <w:r>
              <w:rPr>
                <w:rFonts w:ascii="Microsoft Sans Serif" w:hAnsi="Microsoft Sans Serif"/>
                <w:spacing w:val="-10"/>
                <w:sz w:val="17"/>
              </w:rPr>
              <w:t> </w:t>
            </w:r>
            <w:r>
              <w:rPr>
                <w:rFonts w:ascii="Microsoft Sans Serif" w:hAnsi="Microsoft Sans Serif"/>
                <w:sz w:val="17"/>
              </w:rPr>
              <w:t>(IH) </w:t>
            </w:r>
            <w:r>
              <w:rPr>
                <w:rFonts w:ascii="Microsoft Sans Serif" w:hAnsi="Microsoft Sans Serif"/>
                <w:spacing w:val="-2"/>
                <w:sz w:val="17"/>
              </w:rPr>
              <w:t>GODINA</w:t>
            </w:r>
          </w:p>
        </w:tc>
        <w:tc>
          <w:tcPr>
            <w:tcW w:w="1294" w:type="dxa"/>
          </w:tcPr>
          <w:p>
            <w:pPr>
              <w:pStyle w:val="TableParagraph"/>
              <w:rPr>
                <w:b/>
                <w:sz w:val="17"/>
              </w:rPr>
            </w:pPr>
          </w:p>
          <w:p>
            <w:pPr>
              <w:pStyle w:val="TableParagraph"/>
              <w:spacing w:before="183"/>
              <w:rPr>
                <w:b/>
                <w:sz w:val="17"/>
              </w:rPr>
            </w:pPr>
          </w:p>
          <w:p>
            <w:pPr>
              <w:pStyle w:val="TableParagraph"/>
              <w:spacing w:line="184" w:lineRule="exact" w:before="1"/>
              <w:ind w:right="11"/>
              <w:jc w:val="right"/>
              <w:rPr>
                <w:rFonts w:ascii="Microsoft Sans Serif"/>
                <w:sz w:val="17"/>
              </w:rPr>
            </w:pPr>
            <w:r>
              <w:rPr>
                <w:rFonts w:ascii="Microsoft Sans Serif"/>
                <w:sz w:val="17"/>
              </w:rPr>
              <w:t>-</w:t>
            </w:r>
            <w:r>
              <w:rPr>
                <w:rFonts w:ascii="Microsoft Sans Serif"/>
                <w:spacing w:val="-2"/>
                <w:sz w:val="17"/>
              </w:rPr>
              <w:t>386.833,56</w:t>
            </w:r>
          </w:p>
        </w:tc>
        <w:tc>
          <w:tcPr>
            <w:tcW w:w="1258" w:type="dxa"/>
          </w:tcPr>
          <w:p>
            <w:pPr>
              <w:pStyle w:val="TableParagraph"/>
              <w:rPr>
                <w:b/>
                <w:sz w:val="17"/>
              </w:rPr>
            </w:pPr>
          </w:p>
          <w:p>
            <w:pPr>
              <w:pStyle w:val="TableParagraph"/>
              <w:spacing w:before="183"/>
              <w:rPr>
                <w:b/>
                <w:sz w:val="17"/>
              </w:rPr>
            </w:pPr>
          </w:p>
          <w:p>
            <w:pPr>
              <w:pStyle w:val="TableParagraph"/>
              <w:spacing w:line="184" w:lineRule="exact" w:before="1"/>
              <w:ind w:right="11"/>
              <w:jc w:val="right"/>
              <w:rPr>
                <w:rFonts w:ascii="Microsoft Sans Serif"/>
                <w:sz w:val="17"/>
              </w:rPr>
            </w:pPr>
            <w:r>
              <w:rPr>
                <w:rFonts w:ascii="Microsoft Sans Serif"/>
                <w:spacing w:val="-2"/>
                <w:sz w:val="17"/>
              </w:rPr>
              <w:t>89.775,00</w:t>
            </w:r>
          </w:p>
        </w:tc>
        <w:tc>
          <w:tcPr>
            <w:tcW w:w="1294" w:type="dxa"/>
          </w:tcPr>
          <w:p>
            <w:pPr>
              <w:pStyle w:val="TableParagraph"/>
              <w:rPr>
                <w:b/>
                <w:sz w:val="17"/>
              </w:rPr>
            </w:pPr>
          </w:p>
          <w:p>
            <w:pPr>
              <w:pStyle w:val="TableParagraph"/>
              <w:spacing w:before="183"/>
              <w:rPr>
                <w:b/>
                <w:sz w:val="17"/>
              </w:rPr>
            </w:pPr>
          </w:p>
          <w:p>
            <w:pPr>
              <w:pStyle w:val="TableParagraph"/>
              <w:spacing w:line="184" w:lineRule="exact" w:before="1"/>
              <w:ind w:right="12"/>
              <w:jc w:val="right"/>
              <w:rPr>
                <w:rFonts w:ascii="Microsoft Sans Serif"/>
                <w:sz w:val="17"/>
              </w:rPr>
            </w:pPr>
            <w:r>
              <w:rPr>
                <w:rFonts w:ascii="Microsoft Sans Serif"/>
                <w:spacing w:val="-2"/>
                <w:sz w:val="17"/>
              </w:rPr>
              <w:t>89.775,00</w:t>
            </w:r>
          </w:p>
        </w:tc>
        <w:tc>
          <w:tcPr>
            <w:tcW w:w="1270" w:type="dxa"/>
          </w:tcPr>
          <w:p>
            <w:pPr>
              <w:pStyle w:val="TableParagraph"/>
              <w:rPr>
                <w:b/>
                <w:sz w:val="17"/>
              </w:rPr>
            </w:pPr>
          </w:p>
          <w:p>
            <w:pPr>
              <w:pStyle w:val="TableParagraph"/>
              <w:spacing w:before="183"/>
              <w:rPr>
                <w:b/>
                <w:sz w:val="17"/>
              </w:rPr>
            </w:pPr>
          </w:p>
          <w:p>
            <w:pPr>
              <w:pStyle w:val="TableParagraph"/>
              <w:spacing w:line="184" w:lineRule="exact" w:before="1"/>
              <w:ind w:right="13"/>
              <w:jc w:val="right"/>
              <w:rPr>
                <w:rFonts w:ascii="Microsoft Sans Serif"/>
                <w:sz w:val="17"/>
              </w:rPr>
            </w:pPr>
            <w:r>
              <w:rPr>
                <w:rFonts w:ascii="Microsoft Sans Serif"/>
                <w:sz w:val="17"/>
              </w:rPr>
              <w:t>-</w:t>
            </w:r>
            <w:r>
              <w:rPr>
                <w:rFonts w:ascii="Microsoft Sans Serif"/>
                <w:spacing w:val="-2"/>
                <w:sz w:val="17"/>
              </w:rPr>
              <w:t>284.639,06</w:t>
            </w:r>
          </w:p>
        </w:tc>
        <w:tc>
          <w:tcPr>
            <w:tcW w:w="840" w:type="dxa"/>
          </w:tcPr>
          <w:p>
            <w:pPr>
              <w:pStyle w:val="TableParagraph"/>
              <w:rPr>
                <w:b/>
                <w:sz w:val="17"/>
              </w:rPr>
            </w:pPr>
          </w:p>
          <w:p>
            <w:pPr>
              <w:pStyle w:val="TableParagraph"/>
              <w:spacing w:before="181"/>
              <w:rPr>
                <w:b/>
                <w:sz w:val="17"/>
              </w:rPr>
            </w:pPr>
          </w:p>
          <w:p>
            <w:pPr>
              <w:pStyle w:val="TableParagraph"/>
              <w:spacing w:line="187" w:lineRule="exact"/>
              <w:ind w:left="229"/>
              <w:jc w:val="center"/>
              <w:rPr>
                <w:b/>
                <w:sz w:val="17"/>
              </w:rPr>
            </w:pPr>
            <w:r>
              <w:rPr>
                <w:b/>
                <w:spacing w:val="-2"/>
                <w:sz w:val="17"/>
              </w:rPr>
              <w:t>73,58%</w:t>
            </w:r>
          </w:p>
        </w:tc>
        <w:tc>
          <w:tcPr>
            <w:tcW w:w="874" w:type="dxa"/>
          </w:tcPr>
          <w:p>
            <w:pPr>
              <w:pStyle w:val="TableParagraph"/>
              <w:rPr>
                <w:b/>
                <w:sz w:val="17"/>
              </w:rPr>
            </w:pPr>
          </w:p>
          <w:p>
            <w:pPr>
              <w:pStyle w:val="TableParagraph"/>
              <w:spacing w:before="181"/>
              <w:rPr>
                <w:b/>
                <w:sz w:val="17"/>
              </w:rPr>
            </w:pPr>
          </w:p>
          <w:p>
            <w:pPr>
              <w:pStyle w:val="TableParagraph"/>
              <w:spacing w:line="187" w:lineRule="exact"/>
              <w:ind w:right="6"/>
              <w:jc w:val="right"/>
              <w:rPr>
                <w:b/>
                <w:sz w:val="17"/>
              </w:rPr>
            </w:pPr>
            <w:r>
              <w:rPr>
                <w:b/>
                <w:sz w:val="17"/>
              </w:rPr>
              <w:t>-</w:t>
            </w:r>
            <w:r>
              <w:rPr>
                <w:b/>
                <w:spacing w:val="-2"/>
                <w:sz w:val="17"/>
              </w:rPr>
              <w:t>317,06%</w:t>
            </w:r>
          </w:p>
        </w:tc>
      </w:tr>
      <w:tr>
        <w:trPr>
          <w:trHeight w:val="956" w:hRule="atLeast"/>
        </w:trPr>
        <w:tc>
          <w:tcPr>
            <w:tcW w:w="2681" w:type="dxa"/>
          </w:tcPr>
          <w:p>
            <w:pPr>
              <w:pStyle w:val="TableParagraph"/>
              <w:spacing w:line="210" w:lineRule="atLeast" w:before="89"/>
              <w:ind w:left="33" w:right="56"/>
              <w:rPr>
                <w:rFonts w:ascii="Microsoft Sans Serif" w:hAnsi="Microsoft Sans Serif"/>
                <w:sz w:val="17"/>
              </w:rPr>
            </w:pPr>
            <w:r>
              <w:rPr>
                <w:rFonts w:ascii="Microsoft Sans Serif" w:hAnsi="Microsoft Sans Serif"/>
                <w:sz w:val="17"/>
              </w:rPr>
              <w:t>VIŠAK / MANJAK IZ PRETHODNE</w:t>
            </w:r>
            <w:r>
              <w:rPr>
                <w:rFonts w:ascii="Microsoft Sans Serif" w:hAnsi="Microsoft Sans Serif"/>
                <w:spacing w:val="-11"/>
                <w:sz w:val="17"/>
              </w:rPr>
              <w:t> </w:t>
            </w:r>
            <w:r>
              <w:rPr>
                <w:rFonts w:ascii="Microsoft Sans Serif" w:hAnsi="Microsoft Sans Serif"/>
                <w:sz w:val="17"/>
              </w:rPr>
              <w:t>GODINE</w:t>
            </w:r>
            <w:r>
              <w:rPr>
                <w:rFonts w:ascii="Microsoft Sans Serif" w:hAnsi="Microsoft Sans Serif"/>
                <w:spacing w:val="-12"/>
                <w:sz w:val="17"/>
              </w:rPr>
              <w:t> </w:t>
            </w:r>
            <w:r>
              <w:rPr>
                <w:rFonts w:ascii="Microsoft Sans Serif" w:hAnsi="Microsoft Sans Serif"/>
                <w:sz w:val="17"/>
              </w:rPr>
              <w:t>KOJI</w:t>
            </w:r>
            <w:r>
              <w:rPr>
                <w:rFonts w:ascii="Microsoft Sans Serif" w:hAnsi="Microsoft Sans Serif"/>
                <w:spacing w:val="-10"/>
                <w:sz w:val="17"/>
              </w:rPr>
              <w:t> </w:t>
            </w:r>
            <w:r>
              <w:rPr>
                <w:rFonts w:ascii="Microsoft Sans Serif" w:hAnsi="Microsoft Sans Serif"/>
                <w:sz w:val="17"/>
              </w:rPr>
              <w:t>SE RASPOREĐUJE/POKRIVA U IZVJEŠTAJNOM RAZDOBLJU</w:t>
            </w:r>
          </w:p>
        </w:tc>
        <w:tc>
          <w:tcPr>
            <w:tcW w:w="1294" w:type="dxa"/>
          </w:tcPr>
          <w:p>
            <w:pPr>
              <w:pStyle w:val="TableParagraph"/>
              <w:rPr>
                <w:b/>
                <w:sz w:val="17"/>
              </w:rPr>
            </w:pPr>
          </w:p>
          <w:p>
            <w:pPr>
              <w:pStyle w:val="TableParagraph"/>
              <w:rPr>
                <w:b/>
                <w:sz w:val="17"/>
              </w:rPr>
            </w:pPr>
          </w:p>
          <w:p>
            <w:pPr>
              <w:pStyle w:val="TableParagraph"/>
              <w:spacing w:before="163"/>
              <w:rPr>
                <w:b/>
                <w:sz w:val="17"/>
              </w:rPr>
            </w:pPr>
          </w:p>
          <w:p>
            <w:pPr>
              <w:pStyle w:val="TableParagraph"/>
              <w:spacing w:line="187" w:lineRule="exact"/>
              <w:ind w:right="11"/>
              <w:jc w:val="right"/>
              <w:rPr>
                <w:b/>
                <w:sz w:val="17"/>
              </w:rPr>
            </w:pPr>
            <w:r>
              <w:rPr>
                <w:b/>
                <w:sz w:val="17"/>
              </w:rPr>
              <w:t>-</w:t>
            </w:r>
            <w:r>
              <w:rPr>
                <w:b/>
                <w:spacing w:val="-2"/>
                <w:sz w:val="17"/>
              </w:rPr>
              <w:t>386.833,56</w:t>
            </w:r>
          </w:p>
        </w:tc>
        <w:tc>
          <w:tcPr>
            <w:tcW w:w="1258" w:type="dxa"/>
          </w:tcPr>
          <w:p>
            <w:pPr>
              <w:pStyle w:val="TableParagraph"/>
              <w:rPr>
                <w:b/>
                <w:sz w:val="17"/>
              </w:rPr>
            </w:pPr>
          </w:p>
          <w:p>
            <w:pPr>
              <w:pStyle w:val="TableParagraph"/>
              <w:rPr>
                <w:b/>
                <w:sz w:val="17"/>
              </w:rPr>
            </w:pPr>
          </w:p>
          <w:p>
            <w:pPr>
              <w:pStyle w:val="TableParagraph"/>
              <w:spacing w:before="163"/>
              <w:rPr>
                <w:b/>
                <w:sz w:val="17"/>
              </w:rPr>
            </w:pPr>
          </w:p>
          <w:p>
            <w:pPr>
              <w:pStyle w:val="TableParagraph"/>
              <w:spacing w:line="187" w:lineRule="exact"/>
              <w:ind w:right="11"/>
              <w:jc w:val="right"/>
              <w:rPr>
                <w:b/>
                <w:sz w:val="17"/>
              </w:rPr>
            </w:pPr>
            <w:r>
              <w:rPr>
                <w:b/>
                <w:spacing w:val="-2"/>
                <w:sz w:val="17"/>
              </w:rPr>
              <w:t>89.775,00</w:t>
            </w:r>
          </w:p>
        </w:tc>
        <w:tc>
          <w:tcPr>
            <w:tcW w:w="1294" w:type="dxa"/>
          </w:tcPr>
          <w:p>
            <w:pPr>
              <w:pStyle w:val="TableParagraph"/>
              <w:rPr>
                <w:b/>
                <w:sz w:val="17"/>
              </w:rPr>
            </w:pPr>
          </w:p>
          <w:p>
            <w:pPr>
              <w:pStyle w:val="TableParagraph"/>
              <w:rPr>
                <w:b/>
                <w:sz w:val="17"/>
              </w:rPr>
            </w:pPr>
          </w:p>
          <w:p>
            <w:pPr>
              <w:pStyle w:val="TableParagraph"/>
              <w:spacing w:before="163"/>
              <w:rPr>
                <w:b/>
                <w:sz w:val="17"/>
              </w:rPr>
            </w:pPr>
          </w:p>
          <w:p>
            <w:pPr>
              <w:pStyle w:val="TableParagraph"/>
              <w:spacing w:line="187" w:lineRule="exact"/>
              <w:ind w:right="12"/>
              <w:jc w:val="right"/>
              <w:rPr>
                <w:b/>
                <w:sz w:val="17"/>
              </w:rPr>
            </w:pPr>
            <w:r>
              <w:rPr>
                <w:b/>
                <w:spacing w:val="-2"/>
                <w:sz w:val="17"/>
              </w:rPr>
              <w:t>89.775,00</w:t>
            </w:r>
          </w:p>
        </w:tc>
        <w:tc>
          <w:tcPr>
            <w:tcW w:w="1270" w:type="dxa"/>
          </w:tcPr>
          <w:p>
            <w:pPr>
              <w:pStyle w:val="TableParagraph"/>
              <w:rPr>
                <w:b/>
                <w:sz w:val="17"/>
              </w:rPr>
            </w:pPr>
          </w:p>
          <w:p>
            <w:pPr>
              <w:pStyle w:val="TableParagraph"/>
              <w:rPr>
                <w:b/>
                <w:sz w:val="17"/>
              </w:rPr>
            </w:pPr>
          </w:p>
          <w:p>
            <w:pPr>
              <w:pStyle w:val="TableParagraph"/>
              <w:spacing w:before="163"/>
              <w:rPr>
                <w:b/>
                <w:sz w:val="17"/>
              </w:rPr>
            </w:pPr>
          </w:p>
          <w:p>
            <w:pPr>
              <w:pStyle w:val="TableParagraph"/>
              <w:spacing w:line="187" w:lineRule="exact"/>
              <w:ind w:right="13"/>
              <w:jc w:val="right"/>
              <w:rPr>
                <w:b/>
                <w:sz w:val="17"/>
              </w:rPr>
            </w:pPr>
            <w:r>
              <w:rPr>
                <w:b/>
                <w:sz w:val="17"/>
              </w:rPr>
              <w:t>-</w:t>
            </w:r>
            <w:r>
              <w:rPr>
                <w:b/>
                <w:spacing w:val="-2"/>
                <w:sz w:val="17"/>
              </w:rPr>
              <w:t>284.639,06</w:t>
            </w:r>
          </w:p>
        </w:tc>
        <w:tc>
          <w:tcPr>
            <w:tcW w:w="840" w:type="dxa"/>
          </w:tcPr>
          <w:p>
            <w:pPr>
              <w:pStyle w:val="TableParagraph"/>
              <w:rPr>
                <w:b/>
                <w:sz w:val="17"/>
              </w:rPr>
            </w:pPr>
          </w:p>
          <w:p>
            <w:pPr>
              <w:pStyle w:val="TableParagraph"/>
              <w:rPr>
                <w:b/>
                <w:sz w:val="17"/>
              </w:rPr>
            </w:pPr>
          </w:p>
          <w:p>
            <w:pPr>
              <w:pStyle w:val="TableParagraph"/>
              <w:spacing w:before="163"/>
              <w:rPr>
                <w:b/>
                <w:sz w:val="17"/>
              </w:rPr>
            </w:pPr>
          </w:p>
          <w:p>
            <w:pPr>
              <w:pStyle w:val="TableParagraph"/>
              <w:spacing w:line="187" w:lineRule="exact"/>
              <w:ind w:left="229"/>
              <w:jc w:val="center"/>
              <w:rPr>
                <w:b/>
                <w:sz w:val="17"/>
              </w:rPr>
            </w:pPr>
            <w:r>
              <w:rPr>
                <w:b/>
                <w:spacing w:val="-2"/>
                <w:sz w:val="17"/>
              </w:rPr>
              <w:t>73,58%</w:t>
            </w:r>
          </w:p>
        </w:tc>
        <w:tc>
          <w:tcPr>
            <w:tcW w:w="874" w:type="dxa"/>
          </w:tcPr>
          <w:p>
            <w:pPr>
              <w:pStyle w:val="TableParagraph"/>
              <w:rPr>
                <w:b/>
                <w:sz w:val="17"/>
              </w:rPr>
            </w:pPr>
          </w:p>
          <w:p>
            <w:pPr>
              <w:pStyle w:val="TableParagraph"/>
              <w:rPr>
                <w:b/>
                <w:sz w:val="17"/>
              </w:rPr>
            </w:pPr>
          </w:p>
          <w:p>
            <w:pPr>
              <w:pStyle w:val="TableParagraph"/>
              <w:spacing w:before="163"/>
              <w:rPr>
                <w:b/>
                <w:sz w:val="17"/>
              </w:rPr>
            </w:pPr>
          </w:p>
          <w:p>
            <w:pPr>
              <w:pStyle w:val="TableParagraph"/>
              <w:spacing w:line="187" w:lineRule="exact"/>
              <w:ind w:right="6"/>
              <w:jc w:val="right"/>
              <w:rPr>
                <w:b/>
                <w:sz w:val="17"/>
              </w:rPr>
            </w:pPr>
            <w:r>
              <w:rPr>
                <w:b/>
                <w:sz w:val="17"/>
              </w:rPr>
              <w:t>-</w:t>
            </w:r>
            <w:r>
              <w:rPr>
                <w:b/>
                <w:spacing w:val="-2"/>
                <w:sz w:val="17"/>
              </w:rPr>
              <w:t>317,06%</w:t>
            </w:r>
          </w:p>
        </w:tc>
      </w:tr>
      <w:tr>
        <w:trPr>
          <w:trHeight w:val="779" w:hRule="atLeast"/>
        </w:trPr>
        <w:tc>
          <w:tcPr>
            <w:tcW w:w="2681" w:type="dxa"/>
            <w:shd w:val="clear" w:color="auto" w:fill="CFCDCD"/>
          </w:tcPr>
          <w:p>
            <w:pPr>
              <w:pStyle w:val="TableParagraph"/>
              <w:spacing w:line="273" w:lineRule="auto" w:before="68"/>
              <w:ind w:left="33"/>
              <w:rPr>
                <w:b/>
                <w:sz w:val="17"/>
              </w:rPr>
            </w:pPr>
            <w:r>
              <w:rPr>
                <w:b/>
                <w:sz w:val="17"/>
              </w:rPr>
              <w:t>VIŠAK</w:t>
            </w:r>
            <w:r>
              <w:rPr>
                <w:b/>
                <w:spacing w:val="-12"/>
                <w:sz w:val="17"/>
              </w:rPr>
              <w:t> </w:t>
            </w:r>
            <w:r>
              <w:rPr>
                <w:b/>
                <w:sz w:val="17"/>
              </w:rPr>
              <w:t>/</w:t>
            </w:r>
            <w:r>
              <w:rPr>
                <w:b/>
                <w:spacing w:val="-12"/>
                <w:sz w:val="17"/>
              </w:rPr>
              <w:t> </w:t>
            </w:r>
            <w:r>
              <w:rPr>
                <w:b/>
                <w:sz w:val="17"/>
              </w:rPr>
              <w:t>MANJAK</w:t>
            </w:r>
            <w:r>
              <w:rPr>
                <w:b/>
                <w:spacing w:val="-12"/>
                <w:sz w:val="17"/>
              </w:rPr>
              <w:t> </w:t>
            </w:r>
            <w:r>
              <w:rPr>
                <w:b/>
                <w:sz w:val="17"/>
              </w:rPr>
              <w:t>RASPOLOŽIV</w:t>
            </w:r>
            <w:r>
              <w:rPr>
                <w:b/>
                <w:spacing w:val="-12"/>
                <w:sz w:val="17"/>
              </w:rPr>
              <w:t> </w:t>
            </w:r>
            <w:r>
              <w:rPr>
                <w:b/>
                <w:sz w:val="17"/>
              </w:rPr>
              <w:t>/ ZA POKRIĆE U SLIJEDEĆEM </w:t>
            </w:r>
            <w:r>
              <w:rPr>
                <w:b/>
                <w:spacing w:val="-2"/>
                <w:sz w:val="17"/>
              </w:rPr>
              <w:t>RAZDOBLJU</w:t>
            </w:r>
          </w:p>
        </w:tc>
        <w:tc>
          <w:tcPr>
            <w:tcW w:w="1294" w:type="dxa"/>
            <w:shd w:val="clear" w:color="auto" w:fill="CFCDCD"/>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z w:val="17"/>
              </w:rPr>
              <w:t>-</w:t>
            </w:r>
            <w:r>
              <w:rPr>
                <w:b/>
                <w:spacing w:val="-2"/>
                <w:sz w:val="17"/>
              </w:rPr>
              <w:t>300.047,25</w:t>
            </w:r>
          </w:p>
        </w:tc>
        <w:tc>
          <w:tcPr>
            <w:tcW w:w="1258" w:type="dxa"/>
            <w:shd w:val="clear" w:color="auto" w:fill="CFCDCD"/>
          </w:tcPr>
          <w:p>
            <w:pPr>
              <w:pStyle w:val="TableParagraph"/>
              <w:rPr>
                <w:b/>
                <w:sz w:val="17"/>
              </w:rPr>
            </w:pPr>
          </w:p>
          <w:p>
            <w:pPr>
              <w:pStyle w:val="TableParagraph"/>
              <w:spacing w:before="181"/>
              <w:rPr>
                <w:b/>
                <w:sz w:val="17"/>
              </w:rPr>
            </w:pPr>
          </w:p>
          <w:p>
            <w:pPr>
              <w:pStyle w:val="TableParagraph"/>
              <w:spacing w:line="187" w:lineRule="exact"/>
              <w:ind w:right="12"/>
              <w:jc w:val="right"/>
              <w:rPr>
                <w:b/>
                <w:sz w:val="17"/>
              </w:rPr>
            </w:pPr>
            <w:r>
              <w:rPr>
                <w:b/>
                <w:spacing w:val="-4"/>
                <w:sz w:val="17"/>
              </w:rPr>
              <w:t>0,00</w:t>
            </w:r>
          </w:p>
        </w:tc>
        <w:tc>
          <w:tcPr>
            <w:tcW w:w="1294" w:type="dxa"/>
            <w:shd w:val="clear" w:color="auto" w:fill="CFCDCD"/>
          </w:tcPr>
          <w:p>
            <w:pPr>
              <w:pStyle w:val="TableParagraph"/>
              <w:rPr>
                <w:b/>
                <w:sz w:val="17"/>
              </w:rPr>
            </w:pPr>
          </w:p>
          <w:p>
            <w:pPr>
              <w:pStyle w:val="TableParagraph"/>
              <w:spacing w:before="181"/>
              <w:rPr>
                <w:b/>
                <w:sz w:val="17"/>
              </w:rPr>
            </w:pPr>
          </w:p>
          <w:p>
            <w:pPr>
              <w:pStyle w:val="TableParagraph"/>
              <w:spacing w:line="187" w:lineRule="exact"/>
              <w:ind w:right="12"/>
              <w:jc w:val="right"/>
              <w:rPr>
                <w:b/>
                <w:sz w:val="17"/>
              </w:rPr>
            </w:pPr>
            <w:r>
              <w:rPr>
                <w:b/>
                <w:spacing w:val="-4"/>
                <w:sz w:val="17"/>
              </w:rPr>
              <w:t>0,00</w:t>
            </w:r>
          </w:p>
        </w:tc>
        <w:tc>
          <w:tcPr>
            <w:tcW w:w="1270" w:type="dxa"/>
            <w:shd w:val="clear" w:color="auto" w:fill="CFCDCD"/>
          </w:tcPr>
          <w:p>
            <w:pPr>
              <w:pStyle w:val="TableParagraph"/>
              <w:rPr>
                <w:b/>
                <w:sz w:val="17"/>
              </w:rPr>
            </w:pPr>
          </w:p>
          <w:p>
            <w:pPr>
              <w:pStyle w:val="TableParagraph"/>
              <w:spacing w:before="181"/>
              <w:rPr>
                <w:b/>
                <w:sz w:val="17"/>
              </w:rPr>
            </w:pPr>
          </w:p>
          <w:p>
            <w:pPr>
              <w:pStyle w:val="TableParagraph"/>
              <w:spacing w:line="187" w:lineRule="exact"/>
              <w:ind w:right="13"/>
              <w:jc w:val="right"/>
              <w:rPr>
                <w:b/>
                <w:sz w:val="17"/>
              </w:rPr>
            </w:pPr>
            <w:r>
              <w:rPr>
                <w:b/>
                <w:sz w:val="17"/>
              </w:rPr>
              <w:t>-</w:t>
            </w:r>
            <w:r>
              <w:rPr>
                <w:b/>
                <w:spacing w:val="-2"/>
                <w:sz w:val="17"/>
              </w:rPr>
              <w:t>495.925,28</w:t>
            </w:r>
          </w:p>
        </w:tc>
        <w:tc>
          <w:tcPr>
            <w:tcW w:w="840" w:type="dxa"/>
            <w:shd w:val="clear" w:color="auto" w:fill="CFCDCD"/>
          </w:tcPr>
          <w:p>
            <w:pPr>
              <w:pStyle w:val="TableParagraph"/>
              <w:rPr>
                <w:b/>
                <w:sz w:val="17"/>
              </w:rPr>
            </w:pPr>
          </w:p>
          <w:p>
            <w:pPr>
              <w:pStyle w:val="TableParagraph"/>
              <w:spacing w:before="181"/>
              <w:rPr>
                <w:b/>
                <w:sz w:val="17"/>
              </w:rPr>
            </w:pPr>
          </w:p>
          <w:p>
            <w:pPr>
              <w:pStyle w:val="TableParagraph"/>
              <w:spacing w:line="187" w:lineRule="exact"/>
              <w:ind w:left="135"/>
              <w:jc w:val="center"/>
              <w:rPr>
                <w:b/>
                <w:sz w:val="17"/>
              </w:rPr>
            </w:pPr>
            <w:r>
              <w:rPr>
                <w:b/>
                <w:spacing w:val="-2"/>
                <w:sz w:val="17"/>
              </w:rPr>
              <w:t>165,28%</w:t>
            </w:r>
          </w:p>
        </w:tc>
        <w:tc>
          <w:tcPr>
            <w:tcW w:w="874" w:type="dxa"/>
            <w:shd w:val="clear" w:color="auto" w:fill="CFCDCD"/>
          </w:tcPr>
          <w:p>
            <w:pPr>
              <w:pStyle w:val="TableParagraph"/>
              <w:rPr>
                <w:b/>
                <w:sz w:val="17"/>
              </w:rPr>
            </w:pPr>
          </w:p>
          <w:p>
            <w:pPr>
              <w:pStyle w:val="TableParagraph"/>
              <w:spacing w:before="181"/>
              <w:rPr>
                <w:b/>
                <w:sz w:val="17"/>
              </w:rPr>
            </w:pPr>
          </w:p>
          <w:p>
            <w:pPr>
              <w:pStyle w:val="TableParagraph"/>
              <w:spacing w:line="187" w:lineRule="exact"/>
              <w:ind w:right="6"/>
              <w:jc w:val="right"/>
              <w:rPr>
                <w:b/>
                <w:sz w:val="17"/>
              </w:rPr>
            </w:pPr>
            <w:r>
              <w:rPr>
                <w:b/>
                <w:spacing w:val="-2"/>
                <w:sz w:val="17"/>
              </w:rPr>
              <w:t>0,00%</w:t>
            </w:r>
          </w:p>
        </w:tc>
      </w:tr>
    </w:tbl>
    <w:p>
      <w:pPr>
        <w:pStyle w:val="TableParagraph"/>
        <w:spacing w:after="0" w:line="187" w:lineRule="exact"/>
        <w:jc w:val="right"/>
        <w:rPr>
          <w:b/>
          <w:sz w:val="17"/>
        </w:rPr>
        <w:sectPr>
          <w:pgSz w:w="11910" w:h="16840"/>
          <w:pgMar w:header="0" w:footer="413" w:top="1920" w:bottom="600" w:left="708" w:right="566"/>
        </w:sectPr>
      </w:pPr>
    </w:p>
    <w:p>
      <w:pPr>
        <w:pStyle w:val="BodyText"/>
        <w:rPr>
          <w:rFonts w:ascii="Arial"/>
          <w:b/>
          <w:sz w:val="19"/>
        </w:rPr>
      </w:pPr>
    </w:p>
    <w:p>
      <w:pPr>
        <w:pStyle w:val="BodyText"/>
        <w:spacing w:before="218"/>
        <w:rPr>
          <w:rFonts w:ascii="Arial"/>
          <w:b/>
          <w:sz w:val="19"/>
        </w:rPr>
      </w:pPr>
    </w:p>
    <w:p>
      <w:pPr>
        <w:pStyle w:val="ListParagraph"/>
        <w:numPr>
          <w:ilvl w:val="3"/>
          <w:numId w:val="2"/>
        </w:numPr>
        <w:tabs>
          <w:tab w:pos="3893" w:val="left" w:leader="none"/>
        </w:tabs>
        <w:spacing w:line="240" w:lineRule="auto" w:before="0" w:after="0"/>
        <w:ind w:left="3893" w:right="0" w:hanging="368"/>
        <w:jc w:val="left"/>
        <w:rPr>
          <w:rFonts w:ascii="Arial" w:hAnsi="Arial"/>
          <w:b/>
          <w:sz w:val="19"/>
        </w:rPr>
      </w:pPr>
      <w:r>
        <w:rPr>
          <w:rFonts w:ascii="Arial" w:hAnsi="Arial"/>
          <w:b/>
          <w:sz w:val="19"/>
        </w:rPr>
        <w:t>RAČUN</w:t>
      </w:r>
      <w:r>
        <w:rPr>
          <w:rFonts w:ascii="Arial" w:hAnsi="Arial"/>
          <w:b/>
          <w:spacing w:val="-11"/>
          <w:sz w:val="19"/>
        </w:rPr>
        <w:t> </w:t>
      </w:r>
      <w:r>
        <w:rPr>
          <w:rFonts w:ascii="Arial" w:hAnsi="Arial"/>
          <w:b/>
          <w:sz w:val="19"/>
        </w:rPr>
        <w:t>PRIHODA</w:t>
      </w:r>
      <w:r>
        <w:rPr>
          <w:rFonts w:ascii="Arial" w:hAnsi="Arial"/>
          <w:b/>
          <w:spacing w:val="-13"/>
          <w:sz w:val="19"/>
        </w:rPr>
        <w:t> </w:t>
      </w:r>
      <w:r>
        <w:rPr>
          <w:rFonts w:ascii="Arial" w:hAnsi="Arial"/>
          <w:b/>
          <w:sz w:val="19"/>
        </w:rPr>
        <w:t>I</w:t>
      </w:r>
      <w:r>
        <w:rPr>
          <w:rFonts w:ascii="Arial" w:hAnsi="Arial"/>
          <w:b/>
          <w:spacing w:val="-10"/>
          <w:sz w:val="19"/>
        </w:rPr>
        <w:t> </w:t>
      </w:r>
      <w:r>
        <w:rPr>
          <w:rFonts w:ascii="Arial" w:hAnsi="Arial"/>
          <w:b/>
          <w:spacing w:val="-2"/>
          <w:sz w:val="19"/>
        </w:rPr>
        <w:t>RASHODA</w:t>
      </w:r>
    </w:p>
    <w:p>
      <w:pPr>
        <w:pStyle w:val="BodyText"/>
        <w:spacing w:before="151"/>
        <w:rPr>
          <w:rFonts w:ascii="Arial"/>
          <w:b/>
          <w:sz w:val="19"/>
        </w:rPr>
      </w:pPr>
    </w:p>
    <w:p>
      <w:pPr>
        <w:pStyle w:val="ListParagraph"/>
        <w:numPr>
          <w:ilvl w:val="4"/>
          <w:numId w:val="2"/>
        </w:numPr>
        <w:tabs>
          <w:tab w:pos="1711" w:val="left" w:leader="none"/>
        </w:tabs>
        <w:spacing w:line="240" w:lineRule="auto" w:before="0" w:after="0"/>
        <w:ind w:left="1711" w:right="0" w:hanging="526"/>
        <w:jc w:val="left"/>
        <w:rPr>
          <w:rFonts w:ascii="Arial" w:hAnsi="Arial"/>
          <w:b/>
          <w:sz w:val="19"/>
        </w:rPr>
      </w:pPr>
      <w:r>
        <w:rPr>
          <w:rFonts w:ascii="Arial" w:hAnsi="Arial"/>
          <w:b/>
          <w:sz w:val="19"/>
        </w:rPr>
        <w:t>IZVJEŠTAJ</w:t>
      </w:r>
      <w:r>
        <w:rPr>
          <w:rFonts w:ascii="Arial" w:hAnsi="Arial"/>
          <w:b/>
          <w:spacing w:val="-12"/>
          <w:sz w:val="19"/>
        </w:rPr>
        <w:t> </w:t>
      </w:r>
      <w:r>
        <w:rPr>
          <w:rFonts w:ascii="Arial" w:hAnsi="Arial"/>
          <w:b/>
          <w:sz w:val="19"/>
        </w:rPr>
        <w:t>O</w:t>
      </w:r>
      <w:r>
        <w:rPr>
          <w:rFonts w:ascii="Arial" w:hAnsi="Arial"/>
          <w:b/>
          <w:spacing w:val="-10"/>
          <w:sz w:val="19"/>
        </w:rPr>
        <w:t> </w:t>
      </w:r>
      <w:r>
        <w:rPr>
          <w:rFonts w:ascii="Arial" w:hAnsi="Arial"/>
          <w:b/>
          <w:sz w:val="19"/>
        </w:rPr>
        <w:t>PRIHODIMA</w:t>
      </w:r>
      <w:r>
        <w:rPr>
          <w:rFonts w:ascii="Arial" w:hAnsi="Arial"/>
          <w:b/>
          <w:spacing w:val="-14"/>
          <w:sz w:val="19"/>
        </w:rPr>
        <w:t> </w:t>
      </w:r>
      <w:r>
        <w:rPr>
          <w:rFonts w:ascii="Arial" w:hAnsi="Arial"/>
          <w:b/>
          <w:sz w:val="19"/>
        </w:rPr>
        <w:t>I</w:t>
      </w:r>
      <w:r>
        <w:rPr>
          <w:rFonts w:ascii="Arial" w:hAnsi="Arial"/>
          <w:b/>
          <w:spacing w:val="-9"/>
          <w:sz w:val="19"/>
        </w:rPr>
        <w:t> </w:t>
      </w:r>
      <w:r>
        <w:rPr>
          <w:rFonts w:ascii="Arial" w:hAnsi="Arial"/>
          <w:b/>
          <w:sz w:val="19"/>
        </w:rPr>
        <w:t>RASHODIMA</w:t>
      </w:r>
      <w:r>
        <w:rPr>
          <w:rFonts w:ascii="Arial" w:hAnsi="Arial"/>
          <w:b/>
          <w:spacing w:val="-13"/>
          <w:sz w:val="19"/>
        </w:rPr>
        <w:t> </w:t>
      </w:r>
      <w:r>
        <w:rPr>
          <w:rFonts w:ascii="Arial" w:hAnsi="Arial"/>
          <w:b/>
          <w:sz w:val="19"/>
        </w:rPr>
        <w:t>PREMA</w:t>
      </w:r>
      <w:r>
        <w:rPr>
          <w:rFonts w:ascii="Arial" w:hAnsi="Arial"/>
          <w:b/>
          <w:spacing w:val="-13"/>
          <w:sz w:val="19"/>
        </w:rPr>
        <w:t> </w:t>
      </w:r>
      <w:r>
        <w:rPr>
          <w:rFonts w:ascii="Arial" w:hAnsi="Arial"/>
          <w:b/>
          <w:sz w:val="19"/>
        </w:rPr>
        <w:t>EKONOMSKOJ</w:t>
      </w:r>
      <w:r>
        <w:rPr>
          <w:rFonts w:ascii="Arial" w:hAnsi="Arial"/>
          <w:b/>
          <w:spacing w:val="-10"/>
          <w:sz w:val="19"/>
        </w:rPr>
        <w:t> </w:t>
      </w:r>
      <w:r>
        <w:rPr>
          <w:rFonts w:ascii="Arial" w:hAnsi="Arial"/>
          <w:b/>
          <w:spacing w:val="-2"/>
          <w:sz w:val="19"/>
        </w:rPr>
        <w:t>KLASIFIKACIJI</w:t>
      </w:r>
    </w:p>
    <w:p>
      <w:pPr>
        <w:pStyle w:val="BodyText"/>
        <w:spacing w:before="1"/>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98"/>
        <w:gridCol w:w="1224"/>
        <w:gridCol w:w="1188"/>
        <w:gridCol w:w="1212"/>
        <w:gridCol w:w="1258"/>
        <w:gridCol w:w="944"/>
        <w:gridCol w:w="723"/>
      </w:tblGrid>
      <w:tr>
        <w:trPr>
          <w:trHeight w:val="779" w:hRule="atLeast"/>
        </w:trPr>
        <w:tc>
          <w:tcPr>
            <w:tcW w:w="2798" w:type="dxa"/>
            <w:shd w:val="clear" w:color="auto" w:fill="BFBFBF"/>
          </w:tcPr>
          <w:p>
            <w:pPr>
              <w:pStyle w:val="TableParagraph"/>
              <w:spacing w:before="102"/>
              <w:rPr>
                <w:b/>
                <w:sz w:val="17"/>
              </w:rPr>
            </w:pPr>
          </w:p>
          <w:p>
            <w:pPr>
              <w:pStyle w:val="TableParagraph"/>
              <w:spacing w:line="220" w:lineRule="atLeast"/>
              <w:ind w:left="518" w:hanging="298"/>
              <w:rPr>
                <w:b/>
                <w:sz w:val="17"/>
              </w:rPr>
            </w:pPr>
            <w:r>
              <w:rPr>
                <w:b/>
                <w:spacing w:val="-2"/>
                <w:sz w:val="17"/>
              </w:rPr>
              <w:t>BROJČANA</w:t>
            </w:r>
            <w:r>
              <w:rPr>
                <w:b/>
                <w:spacing w:val="-10"/>
                <w:sz w:val="17"/>
              </w:rPr>
              <w:t> </w:t>
            </w:r>
            <w:r>
              <w:rPr>
                <w:b/>
                <w:spacing w:val="-2"/>
                <w:sz w:val="17"/>
              </w:rPr>
              <w:t>OZNAKA</w:t>
            </w:r>
            <w:r>
              <w:rPr>
                <w:b/>
                <w:spacing w:val="-10"/>
                <w:sz w:val="17"/>
              </w:rPr>
              <w:t> </w:t>
            </w:r>
            <w:r>
              <w:rPr>
                <w:b/>
                <w:spacing w:val="-2"/>
                <w:sz w:val="17"/>
              </w:rPr>
              <w:t>I</w:t>
            </w:r>
            <w:r>
              <w:rPr>
                <w:b/>
                <w:spacing w:val="-6"/>
                <w:sz w:val="17"/>
              </w:rPr>
              <w:t> </w:t>
            </w:r>
            <w:r>
              <w:rPr>
                <w:b/>
                <w:spacing w:val="-2"/>
                <w:sz w:val="17"/>
              </w:rPr>
              <w:t>NAZIV </w:t>
            </w:r>
            <w:r>
              <w:rPr>
                <w:b/>
                <w:sz w:val="17"/>
              </w:rPr>
              <w:t>PRIHODA I RASHODA</w:t>
            </w:r>
          </w:p>
        </w:tc>
        <w:tc>
          <w:tcPr>
            <w:tcW w:w="1224" w:type="dxa"/>
            <w:shd w:val="clear" w:color="auto" w:fill="BFBFBF"/>
          </w:tcPr>
          <w:p>
            <w:pPr>
              <w:pStyle w:val="TableParagraph"/>
              <w:spacing w:before="99"/>
              <w:ind w:left="43"/>
              <w:rPr>
                <w:b/>
                <w:sz w:val="17"/>
              </w:rPr>
            </w:pPr>
            <w:r>
              <w:rPr>
                <w:b/>
                <w:spacing w:val="-2"/>
                <w:sz w:val="17"/>
              </w:rPr>
              <w:t>OSTVARENJE</w:t>
            </w:r>
          </w:p>
          <w:p>
            <w:pPr>
              <w:pStyle w:val="TableParagraph"/>
              <w:spacing w:line="220" w:lineRule="atLeast" w:before="3"/>
              <w:ind w:left="259" w:right="89" w:hanging="137"/>
              <w:rPr>
                <w:b/>
                <w:sz w:val="17"/>
              </w:rPr>
            </w:pPr>
            <w:r>
              <w:rPr>
                <w:b/>
                <w:spacing w:val="-2"/>
                <w:sz w:val="17"/>
              </w:rPr>
              <w:t>/IZVRŠENJE 1-6/2024.</w:t>
            </w:r>
          </w:p>
        </w:tc>
        <w:tc>
          <w:tcPr>
            <w:tcW w:w="1188" w:type="dxa"/>
            <w:shd w:val="clear" w:color="auto" w:fill="BFBFBF"/>
          </w:tcPr>
          <w:p>
            <w:pPr>
              <w:pStyle w:val="TableParagraph"/>
              <w:spacing w:before="102"/>
              <w:rPr>
                <w:b/>
                <w:sz w:val="17"/>
              </w:rPr>
            </w:pPr>
          </w:p>
          <w:p>
            <w:pPr>
              <w:pStyle w:val="TableParagraph"/>
              <w:spacing w:line="220" w:lineRule="atLeast"/>
              <w:ind w:left="134" w:firstLine="120"/>
              <w:rPr>
                <w:b/>
                <w:sz w:val="17"/>
              </w:rPr>
            </w:pPr>
            <w:r>
              <w:rPr>
                <w:b/>
                <w:spacing w:val="-2"/>
                <w:sz w:val="17"/>
              </w:rPr>
              <w:t>IZVORNI PLAN</w:t>
            </w:r>
            <w:r>
              <w:rPr>
                <w:b/>
                <w:spacing w:val="-10"/>
                <w:sz w:val="17"/>
              </w:rPr>
              <w:t> </w:t>
            </w:r>
            <w:r>
              <w:rPr>
                <w:b/>
                <w:spacing w:val="-2"/>
                <w:sz w:val="17"/>
              </w:rPr>
              <w:t>2025.</w:t>
            </w:r>
          </w:p>
        </w:tc>
        <w:tc>
          <w:tcPr>
            <w:tcW w:w="1212" w:type="dxa"/>
            <w:shd w:val="clear" w:color="auto" w:fill="BFBFBF"/>
          </w:tcPr>
          <w:p>
            <w:pPr>
              <w:pStyle w:val="TableParagraph"/>
              <w:spacing w:before="102"/>
              <w:rPr>
                <w:b/>
                <w:sz w:val="17"/>
              </w:rPr>
            </w:pPr>
          </w:p>
          <w:p>
            <w:pPr>
              <w:pStyle w:val="TableParagraph"/>
              <w:spacing w:line="220" w:lineRule="atLeast"/>
              <w:ind w:left="398" w:right="1" w:hanging="358"/>
              <w:rPr>
                <w:b/>
                <w:sz w:val="17"/>
              </w:rPr>
            </w:pPr>
            <w:r>
              <w:rPr>
                <w:b/>
                <w:sz w:val="17"/>
              </w:rPr>
              <w:t>TEKUĆI</w:t>
            </w:r>
            <w:r>
              <w:rPr>
                <w:b/>
                <w:spacing w:val="-12"/>
                <w:sz w:val="17"/>
              </w:rPr>
              <w:t> </w:t>
            </w:r>
            <w:r>
              <w:rPr>
                <w:b/>
                <w:sz w:val="17"/>
              </w:rPr>
              <w:t>PLAN </w:t>
            </w:r>
            <w:r>
              <w:rPr>
                <w:b/>
                <w:spacing w:val="-2"/>
                <w:sz w:val="17"/>
              </w:rPr>
              <w:t>2025.</w:t>
            </w:r>
          </w:p>
        </w:tc>
        <w:tc>
          <w:tcPr>
            <w:tcW w:w="1258" w:type="dxa"/>
            <w:shd w:val="clear" w:color="auto" w:fill="BFBFBF"/>
          </w:tcPr>
          <w:p>
            <w:pPr>
              <w:pStyle w:val="TableParagraph"/>
              <w:spacing w:line="273" w:lineRule="auto" w:before="99"/>
              <w:ind w:left="36" w:right="7"/>
              <w:jc w:val="center"/>
              <w:rPr>
                <w:b/>
                <w:sz w:val="17"/>
              </w:rPr>
            </w:pPr>
            <w:r>
              <w:rPr>
                <w:b/>
                <w:spacing w:val="-2"/>
                <w:sz w:val="17"/>
              </w:rPr>
              <w:t>OSTVARENJE/ IZVRŠENJE</w:t>
            </w:r>
          </w:p>
          <w:p>
            <w:pPr>
              <w:pStyle w:val="TableParagraph"/>
              <w:spacing w:before="1"/>
              <w:ind w:left="28"/>
              <w:jc w:val="center"/>
              <w:rPr>
                <w:b/>
                <w:sz w:val="17"/>
              </w:rPr>
            </w:pPr>
            <w:r>
              <w:rPr>
                <w:b/>
                <w:spacing w:val="-2"/>
                <w:sz w:val="17"/>
              </w:rPr>
              <w:t>1-6/2025.</w:t>
            </w:r>
          </w:p>
        </w:tc>
        <w:tc>
          <w:tcPr>
            <w:tcW w:w="944" w:type="dxa"/>
            <w:shd w:val="clear" w:color="auto" w:fill="BFBFBF"/>
          </w:tcPr>
          <w:p>
            <w:pPr>
              <w:pStyle w:val="TableParagraph"/>
              <w:rPr>
                <w:b/>
                <w:sz w:val="17"/>
              </w:rPr>
            </w:pPr>
          </w:p>
          <w:p>
            <w:pPr>
              <w:pStyle w:val="TableParagraph"/>
              <w:spacing w:before="154"/>
              <w:rPr>
                <w:b/>
                <w:sz w:val="17"/>
              </w:rPr>
            </w:pPr>
          </w:p>
          <w:p>
            <w:pPr>
              <w:pStyle w:val="TableParagraph"/>
              <w:ind w:right="14"/>
              <w:jc w:val="right"/>
              <w:rPr>
                <w:b/>
                <w:sz w:val="17"/>
              </w:rPr>
            </w:pPr>
            <w:r>
              <w:rPr>
                <w:b/>
                <w:sz w:val="17"/>
              </w:rPr>
              <w:t>Indeks</w:t>
            </w:r>
            <w:r>
              <w:rPr>
                <w:b/>
                <w:spacing w:val="43"/>
                <w:sz w:val="17"/>
              </w:rPr>
              <w:t> </w:t>
            </w:r>
            <w:r>
              <w:rPr>
                <w:b/>
                <w:spacing w:val="-5"/>
                <w:sz w:val="17"/>
              </w:rPr>
              <w:t>4/1</w:t>
            </w:r>
          </w:p>
        </w:tc>
        <w:tc>
          <w:tcPr>
            <w:tcW w:w="723" w:type="dxa"/>
            <w:shd w:val="clear" w:color="auto" w:fill="BFBFBF"/>
          </w:tcPr>
          <w:p>
            <w:pPr>
              <w:pStyle w:val="TableParagraph"/>
              <w:spacing w:before="102"/>
              <w:rPr>
                <w:b/>
                <w:sz w:val="17"/>
              </w:rPr>
            </w:pPr>
          </w:p>
          <w:p>
            <w:pPr>
              <w:pStyle w:val="TableParagraph"/>
              <w:spacing w:line="220" w:lineRule="atLeast"/>
              <w:ind w:left="246" w:right="62" w:hanging="152"/>
              <w:rPr>
                <w:b/>
                <w:sz w:val="17"/>
              </w:rPr>
            </w:pPr>
            <w:r>
              <w:rPr>
                <w:b/>
                <w:spacing w:val="-2"/>
                <w:sz w:val="17"/>
              </w:rPr>
              <w:t>Indeks </w:t>
            </w:r>
            <w:r>
              <w:rPr>
                <w:b/>
                <w:spacing w:val="-4"/>
                <w:sz w:val="17"/>
              </w:rPr>
              <w:t>4/3</w:t>
            </w:r>
          </w:p>
        </w:tc>
      </w:tr>
      <w:tr>
        <w:trPr>
          <w:trHeight w:val="215" w:hRule="atLeast"/>
        </w:trPr>
        <w:tc>
          <w:tcPr>
            <w:tcW w:w="2798" w:type="dxa"/>
            <w:shd w:val="clear" w:color="auto" w:fill="D8E1F2"/>
          </w:tcPr>
          <w:p>
            <w:pPr>
              <w:pStyle w:val="TableParagraph"/>
              <w:spacing w:line="187" w:lineRule="exact" w:before="8"/>
              <w:ind w:left="33"/>
              <w:rPr>
                <w:b/>
                <w:sz w:val="17"/>
              </w:rPr>
            </w:pPr>
            <w:r>
              <w:rPr>
                <w:b/>
                <w:sz w:val="17"/>
              </w:rPr>
              <w:t>PRIHODI</w:t>
            </w:r>
            <w:r>
              <w:rPr>
                <w:b/>
                <w:spacing w:val="-4"/>
                <w:sz w:val="17"/>
              </w:rPr>
              <w:t> </w:t>
            </w:r>
            <w:r>
              <w:rPr>
                <w:b/>
                <w:spacing w:val="-2"/>
                <w:sz w:val="17"/>
              </w:rPr>
              <w:t>UKUPNO</w:t>
            </w:r>
          </w:p>
        </w:tc>
        <w:tc>
          <w:tcPr>
            <w:tcW w:w="1224" w:type="dxa"/>
            <w:shd w:val="clear" w:color="auto" w:fill="D8E1F2"/>
          </w:tcPr>
          <w:p>
            <w:pPr>
              <w:pStyle w:val="TableParagraph"/>
              <w:spacing w:line="187" w:lineRule="exact" w:before="8"/>
              <w:ind w:left="37"/>
              <w:jc w:val="center"/>
              <w:rPr>
                <w:b/>
                <w:sz w:val="17"/>
              </w:rPr>
            </w:pPr>
            <w:r>
              <w:rPr>
                <w:b/>
                <w:spacing w:val="-10"/>
                <w:sz w:val="17"/>
              </w:rPr>
              <w:t>1</w:t>
            </w:r>
          </w:p>
        </w:tc>
        <w:tc>
          <w:tcPr>
            <w:tcW w:w="1188" w:type="dxa"/>
            <w:shd w:val="clear" w:color="auto" w:fill="D8E1F2"/>
          </w:tcPr>
          <w:p>
            <w:pPr>
              <w:pStyle w:val="TableParagraph"/>
              <w:spacing w:line="187" w:lineRule="exact" w:before="8"/>
              <w:ind w:left="41"/>
              <w:jc w:val="center"/>
              <w:rPr>
                <w:b/>
                <w:sz w:val="17"/>
              </w:rPr>
            </w:pPr>
            <w:r>
              <w:rPr>
                <w:b/>
                <w:spacing w:val="-10"/>
                <w:sz w:val="17"/>
              </w:rPr>
              <w:t>2</w:t>
            </w:r>
          </w:p>
        </w:tc>
        <w:tc>
          <w:tcPr>
            <w:tcW w:w="1212" w:type="dxa"/>
            <w:shd w:val="clear" w:color="auto" w:fill="D8E1F2"/>
          </w:tcPr>
          <w:p>
            <w:pPr>
              <w:pStyle w:val="TableParagraph"/>
              <w:spacing w:line="187" w:lineRule="exact" w:before="8"/>
              <w:ind w:left="40"/>
              <w:jc w:val="center"/>
              <w:rPr>
                <w:b/>
                <w:sz w:val="17"/>
              </w:rPr>
            </w:pPr>
            <w:r>
              <w:rPr>
                <w:b/>
                <w:spacing w:val="-10"/>
                <w:sz w:val="17"/>
              </w:rPr>
              <w:t>3</w:t>
            </w:r>
          </w:p>
        </w:tc>
        <w:tc>
          <w:tcPr>
            <w:tcW w:w="1258" w:type="dxa"/>
            <w:shd w:val="clear" w:color="auto" w:fill="D8E1F2"/>
          </w:tcPr>
          <w:p>
            <w:pPr>
              <w:pStyle w:val="TableParagraph"/>
              <w:spacing w:line="187" w:lineRule="exact" w:before="8"/>
              <w:ind w:left="38"/>
              <w:jc w:val="center"/>
              <w:rPr>
                <w:b/>
                <w:sz w:val="17"/>
              </w:rPr>
            </w:pPr>
            <w:r>
              <w:rPr>
                <w:b/>
                <w:spacing w:val="-10"/>
                <w:sz w:val="17"/>
              </w:rPr>
              <w:t>4</w:t>
            </w:r>
          </w:p>
        </w:tc>
        <w:tc>
          <w:tcPr>
            <w:tcW w:w="944" w:type="dxa"/>
            <w:shd w:val="clear" w:color="auto" w:fill="D8E1F2"/>
          </w:tcPr>
          <w:p>
            <w:pPr>
              <w:pStyle w:val="TableParagraph"/>
              <w:spacing w:line="187" w:lineRule="exact" w:before="8"/>
              <w:ind w:left="38"/>
              <w:jc w:val="center"/>
              <w:rPr>
                <w:b/>
                <w:sz w:val="17"/>
              </w:rPr>
            </w:pPr>
            <w:r>
              <w:rPr>
                <w:b/>
                <w:spacing w:val="-10"/>
                <w:sz w:val="17"/>
              </w:rPr>
              <w:t>5</w:t>
            </w:r>
          </w:p>
        </w:tc>
        <w:tc>
          <w:tcPr>
            <w:tcW w:w="723" w:type="dxa"/>
            <w:shd w:val="clear" w:color="auto" w:fill="D8E1F2"/>
          </w:tcPr>
          <w:p>
            <w:pPr>
              <w:pStyle w:val="TableParagraph"/>
              <w:spacing w:line="187" w:lineRule="exact" w:before="8"/>
              <w:ind w:left="37"/>
              <w:jc w:val="center"/>
              <w:rPr>
                <w:b/>
                <w:sz w:val="17"/>
              </w:rPr>
            </w:pPr>
            <w:r>
              <w:rPr>
                <w:b/>
                <w:spacing w:val="-10"/>
                <w:sz w:val="17"/>
              </w:rPr>
              <w:t>6</w:t>
            </w:r>
          </w:p>
        </w:tc>
      </w:tr>
      <w:tr>
        <w:trPr>
          <w:trHeight w:val="421" w:hRule="atLeast"/>
        </w:trPr>
        <w:tc>
          <w:tcPr>
            <w:tcW w:w="2798" w:type="dxa"/>
          </w:tcPr>
          <w:p>
            <w:pPr>
              <w:pStyle w:val="TableParagraph"/>
              <w:spacing w:before="19"/>
              <w:rPr>
                <w:b/>
                <w:sz w:val="17"/>
              </w:rPr>
            </w:pPr>
          </w:p>
          <w:p>
            <w:pPr>
              <w:pStyle w:val="TableParagraph"/>
              <w:spacing w:line="187" w:lineRule="exact"/>
              <w:ind w:left="33"/>
              <w:rPr>
                <w:b/>
                <w:sz w:val="17"/>
              </w:rPr>
            </w:pPr>
            <w:r>
              <w:rPr>
                <w:b/>
                <w:sz w:val="17"/>
              </w:rPr>
              <w:t>6</w:t>
            </w:r>
            <w:r>
              <w:rPr>
                <w:b/>
                <w:spacing w:val="-2"/>
                <w:sz w:val="17"/>
              </w:rPr>
              <w:t> </w:t>
            </w:r>
            <w:r>
              <w:rPr>
                <w:b/>
                <w:sz w:val="17"/>
              </w:rPr>
              <w:t>Prihodi</w:t>
            </w:r>
            <w:r>
              <w:rPr>
                <w:b/>
                <w:spacing w:val="1"/>
                <w:sz w:val="17"/>
              </w:rPr>
              <w:t> </w:t>
            </w:r>
            <w:r>
              <w:rPr>
                <w:b/>
                <w:spacing w:val="-2"/>
                <w:sz w:val="17"/>
              </w:rPr>
              <w:t>poslovanja</w:t>
            </w:r>
          </w:p>
        </w:tc>
        <w:tc>
          <w:tcPr>
            <w:tcW w:w="1224" w:type="dxa"/>
          </w:tcPr>
          <w:p>
            <w:pPr>
              <w:pStyle w:val="TableParagraph"/>
              <w:spacing w:before="19"/>
              <w:rPr>
                <w:b/>
                <w:sz w:val="17"/>
              </w:rPr>
            </w:pPr>
          </w:p>
          <w:p>
            <w:pPr>
              <w:pStyle w:val="TableParagraph"/>
              <w:spacing w:line="187" w:lineRule="exact"/>
              <w:ind w:right="10"/>
              <w:jc w:val="right"/>
              <w:rPr>
                <w:b/>
                <w:sz w:val="17"/>
              </w:rPr>
            </w:pPr>
            <w:r>
              <w:rPr>
                <w:b/>
                <w:spacing w:val="-2"/>
                <w:sz w:val="17"/>
              </w:rPr>
              <w:t>1.623.749,76</w:t>
            </w:r>
          </w:p>
        </w:tc>
        <w:tc>
          <w:tcPr>
            <w:tcW w:w="1188" w:type="dxa"/>
          </w:tcPr>
          <w:p>
            <w:pPr>
              <w:pStyle w:val="TableParagraph"/>
              <w:spacing w:before="19"/>
              <w:rPr>
                <w:b/>
                <w:sz w:val="17"/>
              </w:rPr>
            </w:pPr>
          </w:p>
          <w:p>
            <w:pPr>
              <w:pStyle w:val="TableParagraph"/>
              <w:spacing w:line="187" w:lineRule="exact"/>
              <w:ind w:right="10"/>
              <w:jc w:val="right"/>
              <w:rPr>
                <w:b/>
                <w:sz w:val="17"/>
              </w:rPr>
            </w:pPr>
            <w:r>
              <w:rPr>
                <w:b/>
                <w:spacing w:val="-2"/>
                <w:sz w:val="17"/>
              </w:rPr>
              <w:t>7.276.346,00</w:t>
            </w:r>
          </w:p>
        </w:tc>
        <w:tc>
          <w:tcPr>
            <w:tcW w:w="1212" w:type="dxa"/>
          </w:tcPr>
          <w:p>
            <w:pPr>
              <w:pStyle w:val="TableParagraph"/>
              <w:spacing w:before="19"/>
              <w:rPr>
                <w:b/>
                <w:sz w:val="17"/>
              </w:rPr>
            </w:pPr>
          </w:p>
          <w:p>
            <w:pPr>
              <w:pStyle w:val="TableParagraph"/>
              <w:spacing w:line="187" w:lineRule="exact"/>
              <w:ind w:right="11"/>
              <w:jc w:val="right"/>
              <w:rPr>
                <w:b/>
                <w:sz w:val="17"/>
              </w:rPr>
            </w:pPr>
            <w:r>
              <w:rPr>
                <w:b/>
                <w:spacing w:val="-2"/>
                <w:sz w:val="17"/>
              </w:rPr>
              <w:t>7.276.346,00</w:t>
            </w:r>
          </w:p>
        </w:tc>
        <w:tc>
          <w:tcPr>
            <w:tcW w:w="1258" w:type="dxa"/>
          </w:tcPr>
          <w:p>
            <w:pPr>
              <w:pStyle w:val="TableParagraph"/>
              <w:spacing w:before="19"/>
              <w:rPr>
                <w:b/>
                <w:sz w:val="17"/>
              </w:rPr>
            </w:pPr>
          </w:p>
          <w:p>
            <w:pPr>
              <w:pStyle w:val="TableParagraph"/>
              <w:spacing w:line="187" w:lineRule="exact"/>
              <w:ind w:right="11"/>
              <w:jc w:val="right"/>
              <w:rPr>
                <w:b/>
                <w:sz w:val="17"/>
              </w:rPr>
            </w:pPr>
            <w:r>
              <w:rPr>
                <w:b/>
                <w:spacing w:val="-2"/>
                <w:sz w:val="17"/>
              </w:rPr>
              <w:t>1.923.116,03</w:t>
            </w:r>
          </w:p>
        </w:tc>
        <w:tc>
          <w:tcPr>
            <w:tcW w:w="944" w:type="dxa"/>
          </w:tcPr>
          <w:p>
            <w:pPr>
              <w:pStyle w:val="TableParagraph"/>
              <w:spacing w:before="19"/>
              <w:rPr>
                <w:b/>
                <w:sz w:val="17"/>
              </w:rPr>
            </w:pPr>
          </w:p>
          <w:p>
            <w:pPr>
              <w:pStyle w:val="TableParagraph"/>
              <w:spacing w:line="187" w:lineRule="exact"/>
              <w:ind w:right="5"/>
              <w:jc w:val="right"/>
              <w:rPr>
                <w:b/>
                <w:sz w:val="17"/>
              </w:rPr>
            </w:pPr>
            <w:r>
              <w:rPr>
                <w:b/>
                <w:spacing w:val="-2"/>
                <w:sz w:val="17"/>
              </w:rPr>
              <w:t>118,44%</w:t>
            </w:r>
          </w:p>
        </w:tc>
        <w:tc>
          <w:tcPr>
            <w:tcW w:w="723" w:type="dxa"/>
          </w:tcPr>
          <w:p>
            <w:pPr>
              <w:pStyle w:val="TableParagraph"/>
              <w:spacing w:before="19"/>
              <w:rPr>
                <w:b/>
                <w:sz w:val="17"/>
              </w:rPr>
            </w:pPr>
          </w:p>
          <w:p>
            <w:pPr>
              <w:pStyle w:val="TableParagraph"/>
              <w:spacing w:line="187" w:lineRule="exact"/>
              <w:ind w:left="112"/>
              <w:jc w:val="center"/>
              <w:rPr>
                <w:b/>
                <w:sz w:val="17"/>
              </w:rPr>
            </w:pPr>
            <w:r>
              <w:rPr>
                <w:b/>
                <w:spacing w:val="-2"/>
                <w:sz w:val="17"/>
              </w:rPr>
              <w:t>26,43%</w:t>
            </w:r>
          </w:p>
        </w:tc>
      </w:tr>
      <w:tr>
        <w:trPr>
          <w:trHeight w:val="421" w:hRule="atLeast"/>
        </w:trPr>
        <w:tc>
          <w:tcPr>
            <w:tcW w:w="2798" w:type="dxa"/>
          </w:tcPr>
          <w:p>
            <w:pPr>
              <w:pStyle w:val="TableParagraph"/>
              <w:spacing w:before="19"/>
              <w:rPr>
                <w:b/>
                <w:sz w:val="17"/>
              </w:rPr>
            </w:pPr>
          </w:p>
          <w:p>
            <w:pPr>
              <w:pStyle w:val="TableParagraph"/>
              <w:spacing w:line="187" w:lineRule="exact"/>
              <w:ind w:left="33"/>
              <w:rPr>
                <w:b/>
                <w:sz w:val="17"/>
              </w:rPr>
            </w:pPr>
            <w:r>
              <w:rPr>
                <w:b/>
                <w:sz w:val="17"/>
              </w:rPr>
              <w:t>61</w:t>
            </w:r>
            <w:r>
              <w:rPr>
                <w:b/>
                <w:spacing w:val="-3"/>
                <w:sz w:val="17"/>
              </w:rPr>
              <w:t> </w:t>
            </w:r>
            <w:r>
              <w:rPr>
                <w:b/>
                <w:sz w:val="17"/>
              </w:rPr>
              <w:t>Prihodi</w:t>
            </w:r>
            <w:r>
              <w:rPr>
                <w:b/>
                <w:spacing w:val="-2"/>
                <w:sz w:val="17"/>
              </w:rPr>
              <w:t> </w:t>
            </w:r>
            <w:r>
              <w:rPr>
                <w:b/>
                <w:sz w:val="17"/>
              </w:rPr>
              <w:t>od</w:t>
            </w:r>
            <w:r>
              <w:rPr>
                <w:b/>
                <w:spacing w:val="-1"/>
                <w:sz w:val="17"/>
              </w:rPr>
              <w:t> </w:t>
            </w:r>
            <w:r>
              <w:rPr>
                <w:b/>
                <w:spacing w:val="-2"/>
                <w:sz w:val="17"/>
              </w:rPr>
              <w:t>poreza</w:t>
            </w:r>
          </w:p>
        </w:tc>
        <w:tc>
          <w:tcPr>
            <w:tcW w:w="1224" w:type="dxa"/>
          </w:tcPr>
          <w:p>
            <w:pPr>
              <w:pStyle w:val="TableParagraph"/>
              <w:spacing w:before="19"/>
              <w:rPr>
                <w:b/>
                <w:sz w:val="17"/>
              </w:rPr>
            </w:pPr>
          </w:p>
          <w:p>
            <w:pPr>
              <w:pStyle w:val="TableParagraph"/>
              <w:spacing w:line="187" w:lineRule="exact"/>
              <w:ind w:right="10"/>
              <w:jc w:val="right"/>
              <w:rPr>
                <w:b/>
                <w:sz w:val="17"/>
              </w:rPr>
            </w:pPr>
            <w:r>
              <w:rPr>
                <w:b/>
                <w:spacing w:val="-2"/>
                <w:sz w:val="17"/>
              </w:rPr>
              <w:t>688.178,84</w:t>
            </w:r>
          </w:p>
        </w:tc>
        <w:tc>
          <w:tcPr>
            <w:tcW w:w="1188" w:type="dxa"/>
          </w:tcPr>
          <w:p>
            <w:pPr>
              <w:pStyle w:val="TableParagraph"/>
              <w:spacing w:before="19"/>
              <w:rPr>
                <w:b/>
                <w:sz w:val="17"/>
              </w:rPr>
            </w:pPr>
          </w:p>
          <w:p>
            <w:pPr>
              <w:pStyle w:val="TableParagraph"/>
              <w:spacing w:line="187" w:lineRule="exact"/>
              <w:ind w:right="11"/>
              <w:jc w:val="right"/>
              <w:rPr>
                <w:b/>
                <w:sz w:val="17"/>
              </w:rPr>
            </w:pPr>
            <w:r>
              <w:rPr>
                <w:b/>
                <w:spacing w:val="-2"/>
                <w:sz w:val="17"/>
              </w:rPr>
              <w:t>2.388.917,00</w:t>
            </w:r>
          </w:p>
        </w:tc>
        <w:tc>
          <w:tcPr>
            <w:tcW w:w="1212" w:type="dxa"/>
          </w:tcPr>
          <w:p>
            <w:pPr>
              <w:pStyle w:val="TableParagraph"/>
              <w:spacing w:before="19"/>
              <w:rPr>
                <w:b/>
                <w:sz w:val="17"/>
              </w:rPr>
            </w:pPr>
          </w:p>
          <w:p>
            <w:pPr>
              <w:pStyle w:val="TableParagraph"/>
              <w:spacing w:line="187" w:lineRule="exact"/>
              <w:ind w:right="11"/>
              <w:jc w:val="right"/>
              <w:rPr>
                <w:b/>
                <w:sz w:val="17"/>
              </w:rPr>
            </w:pPr>
            <w:r>
              <w:rPr>
                <w:b/>
                <w:spacing w:val="-2"/>
                <w:sz w:val="17"/>
              </w:rPr>
              <w:t>2.388.917,00</w:t>
            </w:r>
          </w:p>
        </w:tc>
        <w:tc>
          <w:tcPr>
            <w:tcW w:w="1258" w:type="dxa"/>
          </w:tcPr>
          <w:p>
            <w:pPr>
              <w:pStyle w:val="TableParagraph"/>
              <w:spacing w:before="19"/>
              <w:rPr>
                <w:b/>
                <w:sz w:val="17"/>
              </w:rPr>
            </w:pPr>
          </w:p>
          <w:p>
            <w:pPr>
              <w:pStyle w:val="TableParagraph"/>
              <w:spacing w:line="187" w:lineRule="exact"/>
              <w:ind w:right="11"/>
              <w:jc w:val="right"/>
              <w:rPr>
                <w:b/>
                <w:sz w:val="17"/>
              </w:rPr>
            </w:pPr>
            <w:r>
              <w:rPr>
                <w:b/>
                <w:spacing w:val="-2"/>
                <w:sz w:val="17"/>
              </w:rPr>
              <w:t>851.250,72</w:t>
            </w:r>
          </w:p>
        </w:tc>
        <w:tc>
          <w:tcPr>
            <w:tcW w:w="944" w:type="dxa"/>
          </w:tcPr>
          <w:p>
            <w:pPr>
              <w:pStyle w:val="TableParagraph"/>
              <w:spacing w:before="19"/>
              <w:rPr>
                <w:b/>
                <w:sz w:val="17"/>
              </w:rPr>
            </w:pPr>
          </w:p>
          <w:p>
            <w:pPr>
              <w:pStyle w:val="TableParagraph"/>
              <w:spacing w:line="187" w:lineRule="exact"/>
              <w:ind w:right="5"/>
              <w:jc w:val="right"/>
              <w:rPr>
                <w:b/>
                <w:sz w:val="17"/>
              </w:rPr>
            </w:pPr>
            <w:r>
              <w:rPr>
                <w:b/>
                <w:spacing w:val="-2"/>
                <w:sz w:val="17"/>
              </w:rPr>
              <w:t>123,70%</w:t>
            </w:r>
          </w:p>
        </w:tc>
        <w:tc>
          <w:tcPr>
            <w:tcW w:w="723" w:type="dxa"/>
          </w:tcPr>
          <w:p>
            <w:pPr>
              <w:pStyle w:val="TableParagraph"/>
              <w:spacing w:before="19"/>
              <w:rPr>
                <w:b/>
                <w:sz w:val="17"/>
              </w:rPr>
            </w:pPr>
          </w:p>
          <w:p>
            <w:pPr>
              <w:pStyle w:val="TableParagraph"/>
              <w:spacing w:line="187" w:lineRule="exact"/>
              <w:ind w:left="112"/>
              <w:jc w:val="center"/>
              <w:rPr>
                <w:b/>
                <w:sz w:val="17"/>
              </w:rPr>
            </w:pPr>
            <w:r>
              <w:rPr>
                <w:b/>
                <w:spacing w:val="-2"/>
                <w:sz w:val="17"/>
              </w:rPr>
              <w:t>35,63%</w:t>
            </w:r>
          </w:p>
        </w:tc>
      </w:tr>
      <w:tr>
        <w:trPr>
          <w:trHeight w:val="421" w:hRule="atLeast"/>
        </w:trPr>
        <w:tc>
          <w:tcPr>
            <w:tcW w:w="2798" w:type="dxa"/>
          </w:tcPr>
          <w:p>
            <w:pPr>
              <w:pStyle w:val="TableParagraph"/>
              <w:spacing w:before="21"/>
              <w:rPr>
                <w:b/>
                <w:sz w:val="17"/>
              </w:rPr>
            </w:pPr>
          </w:p>
          <w:p>
            <w:pPr>
              <w:pStyle w:val="TableParagraph"/>
              <w:spacing w:line="184" w:lineRule="exact"/>
              <w:ind w:left="33"/>
              <w:rPr>
                <w:rFonts w:ascii="Microsoft Sans Serif"/>
                <w:sz w:val="17"/>
              </w:rPr>
            </w:pPr>
            <w:r>
              <w:rPr>
                <w:rFonts w:ascii="Microsoft Sans Serif"/>
                <w:sz w:val="17"/>
              </w:rPr>
              <w:t>611</w:t>
            </w:r>
            <w:r>
              <w:rPr>
                <w:rFonts w:ascii="Microsoft Sans Serif"/>
                <w:spacing w:val="-3"/>
                <w:sz w:val="17"/>
              </w:rPr>
              <w:t> </w:t>
            </w:r>
            <w:r>
              <w:rPr>
                <w:rFonts w:ascii="Microsoft Sans Serif"/>
                <w:sz w:val="17"/>
              </w:rPr>
              <w:t>Porez</w:t>
            </w:r>
            <w:r>
              <w:rPr>
                <w:rFonts w:ascii="Microsoft Sans Serif"/>
                <w:spacing w:val="-2"/>
                <w:sz w:val="17"/>
              </w:rPr>
              <w:t> </w:t>
            </w:r>
            <w:r>
              <w:rPr>
                <w:rFonts w:ascii="Microsoft Sans Serif"/>
                <w:sz w:val="17"/>
              </w:rPr>
              <w:t>na</w:t>
            </w:r>
            <w:r>
              <w:rPr>
                <w:rFonts w:ascii="Microsoft Sans Serif"/>
                <w:spacing w:val="-2"/>
                <w:sz w:val="17"/>
              </w:rPr>
              <w:t> dohodak</w:t>
            </w:r>
          </w:p>
        </w:tc>
        <w:tc>
          <w:tcPr>
            <w:tcW w:w="1224" w:type="dxa"/>
          </w:tcPr>
          <w:p>
            <w:pPr>
              <w:pStyle w:val="TableParagraph"/>
              <w:spacing w:before="21"/>
              <w:rPr>
                <w:b/>
                <w:sz w:val="17"/>
              </w:rPr>
            </w:pPr>
          </w:p>
          <w:p>
            <w:pPr>
              <w:pStyle w:val="TableParagraph"/>
              <w:spacing w:line="184" w:lineRule="exact"/>
              <w:ind w:right="10"/>
              <w:jc w:val="right"/>
              <w:rPr>
                <w:rFonts w:ascii="Microsoft Sans Serif"/>
                <w:sz w:val="17"/>
              </w:rPr>
            </w:pPr>
            <w:r>
              <w:rPr>
                <w:rFonts w:ascii="Microsoft Sans Serif"/>
                <w:spacing w:val="-2"/>
                <w:sz w:val="17"/>
              </w:rPr>
              <w:t>583.464,96</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713.003,85</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122,20%</w:t>
            </w:r>
          </w:p>
        </w:tc>
        <w:tc>
          <w:tcPr>
            <w:tcW w:w="723" w:type="dxa"/>
          </w:tcPr>
          <w:p>
            <w:pPr>
              <w:pStyle w:val="TableParagraph"/>
              <w:rPr>
                <w:rFonts w:ascii="Times New Roman"/>
                <w:sz w:val="16"/>
              </w:rPr>
            </w:pPr>
          </w:p>
        </w:tc>
      </w:tr>
      <w:tr>
        <w:trPr>
          <w:trHeight w:val="603" w:hRule="atLeast"/>
        </w:trPr>
        <w:tc>
          <w:tcPr>
            <w:tcW w:w="2798" w:type="dxa"/>
          </w:tcPr>
          <w:p>
            <w:pPr>
              <w:pStyle w:val="TableParagraph"/>
              <w:spacing w:line="210" w:lineRule="atLeast" w:before="159"/>
              <w:ind w:left="33"/>
              <w:rPr>
                <w:rFonts w:ascii="Microsoft Sans Serif"/>
                <w:sz w:val="17"/>
              </w:rPr>
            </w:pPr>
            <w:r>
              <w:rPr>
                <w:rFonts w:ascii="Microsoft Sans Serif"/>
                <w:sz w:val="17"/>
              </w:rPr>
              <w:t>6111</w:t>
            </w:r>
            <w:r>
              <w:rPr>
                <w:rFonts w:ascii="Microsoft Sans Serif"/>
                <w:spacing w:val="-10"/>
                <w:sz w:val="17"/>
              </w:rPr>
              <w:t> </w:t>
            </w:r>
            <w:r>
              <w:rPr>
                <w:rFonts w:ascii="Microsoft Sans Serif"/>
                <w:sz w:val="17"/>
              </w:rPr>
              <w:t>Porez</w:t>
            </w:r>
            <w:r>
              <w:rPr>
                <w:rFonts w:ascii="Microsoft Sans Serif"/>
                <w:spacing w:val="-11"/>
                <w:sz w:val="17"/>
              </w:rPr>
              <w:t> </w:t>
            </w:r>
            <w:r>
              <w:rPr>
                <w:rFonts w:ascii="Microsoft Sans Serif"/>
                <w:sz w:val="17"/>
              </w:rPr>
              <w:t>na</w:t>
            </w:r>
            <w:r>
              <w:rPr>
                <w:rFonts w:ascii="Microsoft Sans Serif"/>
                <w:spacing w:val="-10"/>
                <w:sz w:val="17"/>
              </w:rPr>
              <w:t> </w:t>
            </w:r>
            <w:r>
              <w:rPr>
                <w:rFonts w:ascii="Microsoft Sans Serif"/>
                <w:sz w:val="17"/>
              </w:rPr>
              <w:t>dohodak</w:t>
            </w:r>
            <w:r>
              <w:rPr>
                <w:rFonts w:ascii="Microsoft Sans Serif"/>
                <w:spacing w:val="-9"/>
                <w:sz w:val="17"/>
              </w:rPr>
              <w:t> </w:t>
            </w:r>
            <w:r>
              <w:rPr>
                <w:rFonts w:ascii="Microsoft Sans Serif"/>
                <w:sz w:val="17"/>
              </w:rPr>
              <w:t>od nesamostalnog rada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0"/>
              <w:jc w:val="right"/>
              <w:rPr>
                <w:rFonts w:ascii="Microsoft Sans Serif"/>
                <w:sz w:val="17"/>
              </w:rPr>
            </w:pPr>
            <w:r>
              <w:rPr>
                <w:rFonts w:ascii="Microsoft Sans Serif"/>
                <w:spacing w:val="-2"/>
                <w:sz w:val="17"/>
              </w:rPr>
              <w:t>625.243,28</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777.121,53</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124,29%</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Pr>
                <w:rFonts w:ascii="Microsoft Sans Serif"/>
                <w:sz w:val="17"/>
              </w:rPr>
            </w:pPr>
            <w:r>
              <w:rPr>
                <w:rFonts w:ascii="Microsoft Sans Serif"/>
                <w:sz w:val="17"/>
              </w:rPr>
              <w:t>6112</w:t>
            </w:r>
            <w:r>
              <w:rPr>
                <w:rFonts w:ascii="Microsoft Sans Serif"/>
                <w:spacing w:val="-10"/>
                <w:sz w:val="17"/>
              </w:rPr>
              <w:t> </w:t>
            </w:r>
            <w:r>
              <w:rPr>
                <w:rFonts w:ascii="Microsoft Sans Serif"/>
                <w:sz w:val="17"/>
              </w:rPr>
              <w:t>Porez</w:t>
            </w:r>
            <w:r>
              <w:rPr>
                <w:rFonts w:ascii="Microsoft Sans Serif"/>
                <w:spacing w:val="-11"/>
                <w:sz w:val="17"/>
              </w:rPr>
              <w:t> </w:t>
            </w:r>
            <w:r>
              <w:rPr>
                <w:rFonts w:ascii="Microsoft Sans Serif"/>
                <w:sz w:val="17"/>
              </w:rPr>
              <w:t>na</w:t>
            </w:r>
            <w:r>
              <w:rPr>
                <w:rFonts w:ascii="Microsoft Sans Serif"/>
                <w:spacing w:val="-10"/>
                <w:sz w:val="17"/>
              </w:rPr>
              <w:t> </w:t>
            </w:r>
            <w:r>
              <w:rPr>
                <w:rFonts w:ascii="Microsoft Sans Serif"/>
                <w:sz w:val="17"/>
              </w:rPr>
              <w:t>dohodak</w:t>
            </w:r>
            <w:r>
              <w:rPr>
                <w:rFonts w:ascii="Microsoft Sans Serif"/>
                <w:spacing w:val="-9"/>
                <w:sz w:val="17"/>
              </w:rPr>
              <w:t> </w:t>
            </w:r>
            <w:r>
              <w:rPr>
                <w:rFonts w:ascii="Microsoft Sans Serif"/>
                <w:sz w:val="17"/>
              </w:rPr>
              <w:t>od samostalnih djelatnosti</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58.090,78</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63.195,41</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108,79%</w:t>
            </w:r>
          </w:p>
        </w:tc>
        <w:tc>
          <w:tcPr>
            <w:tcW w:w="723" w:type="dxa"/>
          </w:tcPr>
          <w:p>
            <w:pPr>
              <w:pStyle w:val="TableParagraph"/>
              <w:rPr>
                <w:rFonts w:ascii="Times New Roman"/>
                <w:sz w:val="16"/>
              </w:rPr>
            </w:pPr>
          </w:p>
        </w:tc>
      </w:tr>
      <w:tr>
        <w:trPr>
          <w:trHeight w:val="603" w:hRule="atLeast"/>
        </w:trPr>
        <w:tc>
          <w:tcPr>
            <w:tcW w:w="2798" w:type="dxa"/>
          </w:tcPr>
          <w:p>
            <w:pPr>
              <w:pStyle w:val="TableParagraph"/>
              <w:spacing w:line="210" w:lineRule="atLeast" w:before="159"/>
              <w:ind w:left="33" w:right="82"/>
              <w:rPr>
                <w:rFonts w:ascii="Microsoft Sans Serif"/>
                <w:sz w:val="17"/>
              </w:rPr>
            </w:pPr>
            <w:r>
              <w:rPr>
                <w:rFonts w:ascii="Microsoft Sans Serif"/>
                <w:sz w:val="17"/>
              </w:rPr>
              <w:t>6113</w:t>
            </w:r>
            <w:r>
              <w:rPr>
                <w:rFonts w:ascii="Microsoft Sans Serif"/>
                <w:spacing w:val="-9"/>
                <w:sz w:val="17"/>
              </w:rPr>
              <w:t> </w:t>
            </w:r>
            <w:r>
              <w:rPr>
                <w:rFonts w:ascii="Microsoft Sans Serif"/>
                <w:sz w:val="17"/>
              </w:rPr>
              <w:t>Porez</w:t>
            </w:r>
            <w:r>
              <w:rPr>
                <w:rFonts w:ascii="Microsoft Sans Serif"/>
                <w:spacing w:val="-10"/>
                <w:sz w:val="17"/>
              </w:rPr>
              <w:t> </w:t>
            </w:r>
            <w:r>
              <w:rPr>
                <w:rFonts w:ascii="Microsoft Sans Serif"/>
                <w:sz w:val="17"/>
              </w:rPr>
              <w:t>na</w:t>
            </w:r>
            <w:r>
              <w:rPr>
                <w:rFonts w:ascii="Microsoft Sans Serif"/>
                <w:spacing w:val="-9"/>
                <w:sz w:val="17"/>
              </w:rPr>
              <w:t> </w:t>
            </w:r>
            <w:r>
              <w:rPr>
                <w:rFonts w:ascii="Microsoft Sans Serif"/>
                <w:sz w:val="17"/>
              </w:rPr>
              <w:t>dohodak</w:t>
            </w:r>
            <w:r>
              <w:rPr>
                <w:rFonts w:ascii="Microsoft Sans Serif"/>
                <w:spacing w:val="-7"/>
                <w:sz w:val="17"/>
              </w:rPr>
              <w:t> </w:t>
            </w:r>
            <w:r>
              <w:rPr>
                <w:rFonts w:ascii="Microsoft Sans Serif"/>
                <w:sz w:val="17"/>
              </w:rPr>
              <w:t>od</w:t>
            </w:r>
            <w:r>
              <w:rPr>
                <w:rFonts w:ascii="Microsoft Sans Serif"/>
                <w:spacing w:val="-9"/>
                <w:sz w:val="17"/>
              </w:rPr>
              <w:t> </w:t>
            </w:r>
            <w:r>
              <w:rPr>
                <w:rFonts w:ascii="Microsoft Sans Serif"/>
                <w:sz w:val="17"/>
              </w:rPr>
              <w:t>imovine i imovinskih prava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24.552,85</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29.395,84</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119,72%</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before="192"/>
              <w:rPr>
                <w:b/>
                <w:sz w:val="17"/>
              </w:rPr>
            </w:pPr>
          </w:p>
          <w:p>
            <w:pPr>
              <w:pStyle w:val="TableParagraph"/>
              <w:ind w:left="33"/>
              <w:rPr>
                <w:rFonts w:ascii="Microsoft Sans Serif"/>
                <w:sz w:val="17"/>
              </w:rPr>
            </w:pPr>
            <w:r>
              <w:rPr>
                <w:rFonts w:ascii="Microsoft Sans Serif"/>
                <w:sz w:val="17"/>
              </w:rPr>
              <w:t>6114</w:t>
            </w:r>
            <w:r>
              <w:rPr>
                <w:rFonts w:ascii="Microsoft Sans Serif"/>
                <w:spacing w:val="-4"/>
                <w:sz w:val="17"/>
              </w:rPr>
              <w:t> </w:t>
            </w:r>
            <w:r>
              <w:rPr>
                <w:rFonts w:ascii="Microsoft Sans Serif"/>
                <w:sz w:val="17"/>
              </w:rPr>
              <w:t>Porez</w:t>
            </w:r>
            <w:r>
              <w:rPr>
                <w:rFonts w:ascii="Microsoft Sans Serif"/>
                <w:spacing w:val="-5"/>
                <w:sz w:val="17"/>
              </w:rPr>
              <w:t> </w:t>
            </w:r>
            <w:r>
              <w:rPr>
                <w:rFonts w:ascii="Microsoft Sans Serif"/>
                <w:sz w:val="17"/>
              </w:rPr>
              <w:t>na</w:t>
            </w:r>
            <w:r>
              <w:rPr>
                <w:rFonts w:ascii="Microsoft Sans Serif"/>
                <w:spacing w:val="-4"/>
                <w:sz w:val="17"/>
              </w:rPr>
              <w:t> </w:t>
            </w:r>
            <w:r>
              <w:rPr>
                <w:rFonts w:ascii="Microsoft Sans Serif"/>
                <w:sz w:val="17"/>
              </w:rPr>
              <w:t>dohodak</w:t>
            </w:r>
            <w:r>
              <w:rPr>
                <w:rFonts w:ascii="Microsoft Sans Serif"/>
                <w:spacing w:val="-3"/>
                <w:sz w:val="17"/>
              </w:rPr>
              <w:t> </w:t>
            </w:r>
            <w:r>
              <w:rPr>
                <w:rFonts w:ascii="Microsoft Sans Serif"/>
                <w:sz w:val="17"/>
              </w:rPr>
              <w:t>od</w:t>
            </w:r>
            <w:r>
              <w:rPr>
                <w:rFonts w:ascii="Microsoft Sans Serif"/>
                <w:spacing w:val="-3"/>
                <w:sz w:val="17"/>
              </w:rPr>
              <w:t> </w:t>
            </w:r>
            <w:r>
              <w:rPr>
                <w:rFonts w:ascii="Microsoft Sans Serif"/>
                <w:spacing w:val="-2"/>
                <w:sz w:val="17"/>
              </w:rPr>
              <w:t>kapitala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13.357,26</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18.240,02</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136,56%</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ight="100"/>
              <w:rPr>
                <w:rFonts w:ascii="Microsoft Sans Serif" w:hAnsi="Microsoft Sans Serif"/>
                <w:sz w:val="17"/>
              </w:rPr>
            </w:pPr>
            <w:r>
              <w:rPr>
                <w:rFonts w:ascii="Microsoft Sans Serif" w:hAnsi="Microsoft Sans Serif"/>
                <w:sz w:val="17"/>
              </w:rPr>
              <w:t>6115</w:t>
            </w:r>
            <w:r>
              <w:rPr>
                <w:rFonts w:ascii="Microsoft Sans Serif" w:hAnsi="Microsoft Sans Serif"/>
                <w:spacing w:val="-10"/>
                <w:sz w:val="17"/>
              </w:rPr>
              <w:t> </w:t>
            </w:r>
            <w:r>
              <w:rPr>
                <w:rFonts w:ascii="Microsoft Sans Serif" w:hAnsi="Microsoft Sans Serif"/>
                <w:sz w:val="17"/>
              </w:rPr>
              <w:t>Porez</w:t>
            </w:r>
            <w:r>
              <w:rPr>
                <w:rFonts w:ascii="Microsoft Sans Serif" w:hAnsi="Microsoft Sans Serif"/>
                <w:spacing w:val="-11"/>
                <w:sz w:val="17"/>
              </w:rPr>
              <w:t> </w:t>
            </w:r>
            <w:r>
              <w:rPr>
                <w:rFonts w:ascii="Microsoft Sans Serif" w:hAnsi="Microsoft Sans Serif"/>
                <w:sz w:val="17"/>
              </w:rPr>
              <w:t>na</w:t>
            </w:r>
            <w:r>
              <w:rPr>
                <w:rFonts w:ascii="Microsoft Sans Serif" w:hAnsi="Microsoft Sans Serif"/>
                <w:spacing w:val="-10"/>
                <w:sz w:val="17"/>
              </w:rPr>
              <w:t> </w:t>
            </w:r>
            <w:r>
              <w:rPr>
                <w:rFonts w:ascii="Microsoft Sans Serif" w:hAnsi="Microsoft Sans Serif"/>
                <w:sz w:val="17"/>
              </w:rPr>
              <w:t>dohodak</w:t>
            </w:r>
            <w:r>
              <w:rPr>
                <w:rFonts w:ascii="Microsoft Sans Serif" w:hAnsi="Microsoft Sans Serif"/>
                <w:spacing w:val="-9"/>
                <w:sz w:val="17"/>
              </w:rPr>
              <w:t> </w:t>
            </w:r>
            <w:r>
              <w:rPr>
                <w:rFonts w:ascii="Microsoft Sans Serif" w:hAnsi="Microsoft Sans Serif"/>
                <w:sz w:val="17"/>
              </w:rPr>
              <w:t>po godišnjoj prijavi</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35.935,68</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45.697,23</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127,16%</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6117</w:t>
            </w:r>
            <w:r>
              <w:rPr>
                <w:rFonts w:ascii="Microsoft Sans Serif" w:hAnsi="Microsoft Sans Serif"/>
                <w:spacing w:val="-9"/>
                <w:sz w:val="17"/>
              </w:rPr>
              <w:t> </w:t>
            </w:r>
            <w:r>
              <w:rPr>
                <w:rFonts w:ascii="Microsoft Sans Serif" w:hAnsi="Microsoft Sans Serif"/>
                <w:sz w:val="17"/>
              </w:rPr>
              <w:t>Povrat</w:t>
            </w:r>
            <w:r>
              <w:rPr>
                <w:rFonts w:ascii="Microsoft Sans Serif" w:hAnsi="Microsoft Sans Serif"/>
                <w:spacing w:val="-8"/>
                <w:sz w:val="17"/>
              </w:rPr>
              <w:t> </w:t>
            </w:r>
            <w:r>
              <w:rPr>
                <w:rFonts w:ascii="Microsoft Sans Serif" w:hAnsi="Microsoft Sans Serif"/>
                <w:sz w:val="17"/>
              </w:rPr>
              <w:t>poreza</w:t>
            </w:r>
            <w:r>
              <w:rPr>
                <w:rFonts w:ascii="Microsoft Sans Serif" w:hAnsi="Microsoft Sans Serif"/>
                <w:spacing w:val="-9"/>
                <w:sz w:val="17"/>
              </w:rPr>
              <w:t> </w:t>
            </w:r>
            <w:r>
              <w:rPr>
                <w:rFonts w:ascii="Microsoft Sans Serif" w:hAnsi="Microsoft Sans Serif"/>
                <w:sz w:val="17"/>
              </w:rPr>
              <w:t>na</w:t>
            </w:r>
            <w:r>
              <w:rPr>
                <w:rFonts w:ascii="Microsoft Sans Serif" w:hAnsi="Microsoft Sans Serif"/>
                <w:spacing w:val="-9"/>
                <w:sz w:val="17"/>
              </w:rPr>
              <w:t> </w:t>
            </w:r>
            <w:r>
              <w:rPr>
                <w:rFonts w:ascii="Microsoft Sans Serif" w:hAnsi="Microsoft Sans Serif"/>
                <w:sz w:val="17"/>
              </w:rPr>
              <w:t>dohodak</w:t>
            </w:r>
            <w:r>
              <w:rPr>
                <w:rFonts w:ascii="Microsoft Sans Serif" w:hAnsi="Microsoft Sans Serif"/>
                <w:spacing w:val="-7"/>
                <w:sz w:val="17"/>
              </w:rPr>
              <w:t> </w:t>
            </w:r>
            <w:r>
              <w:rPr>
                <w:rFonts w:ascii="Microsoft Sans Serif" w:hAnsi="Microsoft Sans Serif"/>
                <w:sz w:val="17"/>
              </w:rPr>
              <w:t>po godišnjoj prijavi</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0"/>
              <w:jc w:val="right"/>
              <w:rPr>
                <w:rFonts w:ascii="Microsoft Sans Serif"/>
                <w:sz w:val="17"/>
              </w:rPr>
            </w:pPr>
            <w:r>
              <w:rPr>
                <w:rFonts w:ascii="Microsoft Sans Serif"/>
                <w:sz w:val="17"/>
              </w:rPr>
              <w:t>-</w:t>
            </w:r>
            <w:r>
              <w:rPr>
                <w:rFonts w:ascii="Microsoft Sans Serif"/>
                <w:spacing w:val="-2"/>
                <w:sz w:val="17"/>
              </w:rPr>
              <w:t>173.714,89</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z w:val="17"/>
              </w:rPr>
              <w:t>-</w:t>
            </w:r>
            <w:r>
              <w:rPr>
                <w:rFonts w:ascii="Microsoft Sans Serif"/>
                <w:spacing w:val="-2"/>
                <w:sz w:val="17"/>
              </w:rPr>
              <w:t>220.646,18</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3"/>
              <w:jc w:val="right"/>
              <w:rPr>
                <w:rFonts w:ascii="Microsoft Sans Serif"/>
                <w:sz w:val="17"/>
              </w:rPr>
            </w:pPr>
            <w:r>
              <w:rPr>
                <w:rFonts w:ascii="Microsoft Sans Serif"/>
                <w:spacing w:val="-2"/>
                <w:sz w:val="17"/>
              </w:rPr>
              <w:t>127,02%</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9"/>
              <w:rPr>
                <w:b/>
                <w:sz w:val="17"/>
              </w:rPr>
            </w:pPr>
          </w:p>
          <w:p>
            <w:pPr>
              <w:pStyle w:val="TableParagraph"/>
              <w:ind w:left="33"/>
              <w:rPr>
                <w:rFonts w:ascii="Microsoft Sans Serif"/>
                <w:sz w:val="17"/>
              </w:rPr>
            </w:pPr>
            <w:r>
              <w:rPr>
                <w:rFonts w:ascii="Microsoft Sans Serif"/>
                <w:sz w:val="17"/>
              </w:rPr>
              <w:t>613</w:t>
            </w:r>
            <w:r>
              <w:rPr>
                <w:rFonts w:ascii="Microsoft Sans Serif"/>
                <w:spacing w:val="-4"/>
                <w:sz w:val="17"/>
              </w:rPr>
              <w:t> </w:t>
            </w:r>
            <w:r>
              <w:rPr>
                <w:rFonts w:ascii="Microsoft Sans Serif"/>
                <w:sz w:val="17"/>
              </w:rPr>
              <w:t>Porezi</w:t>
            </w:r>
            <w:r>
              <w:rPr>
                <w:rFonts w:ascii="Microsoft Sans Serif"/>
                <w:spacing w:val="-2"/>
                <w:sz w:val="17"/>
              </w:rPr>
              <w:t> </w:t>
            </w:r>
            <w:r>
              <w:rPr>
                <w:rFonts w:ascii="Microsoft Sans Serif"/>
                <w:sz w:val="17"/>
              </w:rPr>
              <w:t>na</w:t>
            </w:r>
            <w:r>
              <w:rPr>
                <w:rFonts w:ascii="Microsoft Sans Serif"/>
                <w:spacing w:val="-4"/>
                <w:sz w:val="17"/>
              </w:rPr>
              <w:t> </w:t>
            </w:r>
            <w:r>
              <w:rPr>
                <w:rFonts w:ascii="Microsoft Sans Serif"/>
                <w:spacing w:val="-2"/>
                <w:sz w:val="17"/>
              </w:rPr>
              <w:t>imovinu</w:t>
            </w:r>
          </w:p>
        </w:tc>
        <w:tc>
          <w:tcPr>
            <w:tcW w:w="122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97.868,83</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128.279,65</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131,07%</w:t>
            </w:r>
          </w:p>
        </w:tc>
        <w:tc>
          <w:tcPr>
            <w:tcW w:w="723" w:type="dxa"/>
          </w:tcPr>
          <w:p>
            <w:pPr>
              <w:pStyle w:val="TableParagraph"/>
              <w:rPr>
                <w:rFonts w:ascii="Times New Roman"/>
                <w:sz w:val="16"/>
              </w:rPr>
            </w:pPr>
          </w:p>
        </w:tc>
      </w:tr>
      <w:tr>
        <w:trPr>
          <w:trHeight w:val="687" w:hRule="atLeast"/>
        </w:trPr>
        <w:tc>
          <w:tcPr>
            <w:tcW w:w="2798" w:type="dxa"/>
          </w:tcPr>
          <w:p>
            <w:pPr>
              <w:pStyle w:val="TableParagraph"/>
              <w:spacing w:line="210" w:lineRule="atLeast" w:before="31"/>
              <w:ind w:left="33"/>
              <w:rPr>
                <w:rFonts w:ascii="Microsoft Sans Serif" w:hAnsi="Microsoft Sans Serif"/>
                <w:sz w:val="17"/>
              </w:rPr>
            </w:pPr>
            <w:r>
              <w:rPr>
                <w:rFonts w:ascii="Microsoft Sans Serif" w:hAnsi="Microsoft Sans Serif"/>
                <w:sz w:val="17"/>
              </w:rPr>
              <w:t>6131</w:t>
            </w:r>
            <w:r>
              <w:rPr>
                <w:rFonts w:ascii="Microsoft Sans Serif" w:hAnsi="Microsoft Sans Serif"/>
                <w:spacing w:val="-11"/>
                <w:sz w:val="17"/>
              </w:rPr>
              <w:t> </w:t>
            </w:r>
            <w:r>
              <w:rPr>
                <w:rFonts w:ascii="Microsoft Sans Serif" w:hAnsi="Microsoft Sans Serif"/>
                <w:sz w:val="17"/>
              </w:rPr>
              <w:t>Stalni</w:t>
            </w:r>
            <w:r>
              <w:rPr>
                <w:rFonts w:ascii="Microsoft Sans Serif" w:hAnsi="Microsoft Sans Serif"/>
                <w:spacing w:val="-10"/>
                <w:sz w:val="17"/>
              </w:rPr>
              <w:t> </w:t>
            </w:r>
            <w:r>
              <w:rPr>
                <w:rFonts w:ascii="Microsoft Sans Serif" w:hAnsi="Microsoft Sans Serif"/>
                <w:sz w:val="17"/>
              </w:rPr>
              <w:t>porezi</w:t>
            </w:r>
            <w:r>
              <w:rPr>
                <w:rFonts w:ascii="Microsoft Sans Serif" w:hAnsi="Microsoft Sans Serif"/>
                <w:spacing w:val="-10"/>
                <w:sz w:val="17"/>
              </w:rPr>
              <w:t> </w:t>
            </w:r>
            <w:r>
              <w:rPr>
                <w:rFonts w:ascii="Microsoft Sans Serif" w:hAnsi="Microsoft Sans Serif"/>
                <w:sz w:val="17"/>
              </w:rPr>
              <w:t>na</w:t>
            </w:r>
            <w:r>
              <w:rPr>
                <w:rFonts w:ascii="Microsoft Sans Serif" w:hAnsi="Microsoft Sans Serif"/>
                <w:spacing w:val="-11"/>
                <w:sz w:val="17"/>
              </w:rPr>
              <w:t> </w:t>
            </w:r>
            <w:r>
              <w:rPr>
                <w:rFonts w:ascii="Microsoft Sans Serif" w:hAnsi="Microsoft Sans Serif"/>
                <w:sz w:val="17"/>
              </w:rPr>
              <w:t>nepokretnu imovinu (zemlju, zgrade, kuće i </w:t>
            </w:r>
            <w:r>
              <w:rPr>
                <w:rFonts w:ascii="Microsoft Sans Serif" w:hAnsi="Microsoft Sans Serif"/>
                <w:spacing w:val="-2"/>
                <w:sz w:val="17"/>
              </w:rPr>
              <w:t>ostalo)</w:t>
            </w:r>
          </w:p>
        </w:tc>
        <w:tc>
          <w:tcPr>
            <w:tcW w:w="1224" w:type="dxa"/>
          </w:tcPr>
          <w:p>
            <w:pPr>
              <w:pStyle w:val="TableParagraph"/>
              <w:rPr>
                <w:b/>
                <w:sz w:val="17"/>
              </w:rPr>
            </w:pPr>
          </w:p>
          <w:p>
            <w:pPr>
              <w:pStyle w:val="TableParagraph"/>
              <w:spacing w:before="92"/>
              <w:rPr>
                <w:b/>
                <w:sz w:val="17"/>
              </w:rPr>
            </w:pPr>
          </w:p>
          <w:p>
            <w:pPr>
              <w:pStyle w:val="TableParagraph"/>
              <w:spacing w:line="184" w:lineRule="exact"/>
              <w:ind w:right="10"/>
              <w:jc w:val="right"/>
              <w:rPr>
                <w:rFonts w:ascii="Microsoft Sans Serif"/>
                <w:sz w:val="17"/>
              </w:rPr>
            </w:pPr>
            <w:r>
              <w:rPr>
                <w:rFonts w:ascii="Microsoft Sans Serif"/>
                <w:spacing w:val="-2"/>
                <w:sz w:val="17"/>
              </w:rPr>
              <w:t>341,53</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92"/>
              <w:rPr>
                <w:b/>
                <w:sz w:val="17"/>
              </w:rPr>
            </w:pPr>
          </w:p>
          <w:p>
            <w:pPr>
              <w:pStyle w:val="TableParagraph"/>
              <w:spacing w:line="184" w:lineRule="exact"/>
              <w:ind w:right="11"/>
              <w:jc w:val="right"/>
              <w:rPr>
                <w:rFonts w:ascii="Microsoft Sans Serif"/>
                <w:sz w:val="17"/>
              </w:rPr>
            </w:pPr>
            <w:r>
              <w:rPr>
                <w:rFonts w:ascii="Microsoft Sans Serif"/>
                <w:spacing w:val="-2"/>
                <w:sz w:val="17"/>
              </w:rPr>
              <w:t>3.593,32</w:t>
            </w:r>
          </w:p>
        </w:tc>
        <w:tc>
          <w:tcPr>
            <w:tcW w:w="944" w:type="dxa"/>
          </w:tcPr>
          <w:p>
            <w:pPr>
              <w:pStyle w:val="TableParagraph"/>
              <w:rPr>
                <w:b/>
                <w:sz w:val="17"/>
              </w:rPr>
            </w:pPr>
          </w:p>
          <w:p>
            <w:pPr>
              <w:pStyle w:val="TableParagraph"/>
              <w:spacing w:before="92"/>
              <w:rPr>
                <w:b/>
                <w:sz w:val="17"/>
              </w:rPr>
            </w:pPr>
          </w:p>
          <w:p>
            <w:pPr>
              <w:pStyle w:val="TableParagraph"/>
              <w:spacing w:line="184" w:lineRule="exact"/>
              <w:ind w:right="13"/>
              <w:jc w:val="right"/>
              <w:rPr>
                <w:rFonts w:ascii="Microsoft Sans Serif"/>
                <w:sz w:val="17"/>
              </w:rPr>
            </w:pPr>
            <w:r>
              <w:rPr>
                <w:rFonts w:ascii="Microsoft Sans Serif"/>
                <w:spacing w:val="-2"/>
                <w:sz w:val="17"/>
              </w:rPr>
              <w:t>1052,12%</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before="192"/>
              <w:rPr>
                <w:b/>
                <w:sz w:val="17"/>
              </w:rPr>
            </w:pPr>
          </w:p>
          <w:p>
            <w:pPr>
              <w:pStyle w:val="TableParagraph"/>
              <w:ind w:left="33"/>
              <w:rPr>
                <w:rFonts w:ascii="Microsoft Sans Serif"/>
                <w:sz w:val="17"/>
              </w:rPr>
            </w:pPr>
            <w:r>
              <w:rPr>
                <w:rFonts w:ascii="Microsoft Sans Serif"/>
                <w:sz w:val="17"/>
              </w:rPr>
              <w:t>6134</w:t>
            </w:r>
            <w:r>
              <w:rPr>
                <w:rFonts w:ascii="Microsoft Sans Serif"/>
                <w:spacing w:val="-6"/>
                <w:sz w:val="17"/>
              </w:rPr>
              <w:t> </w:t>
            </w:r>
            <w:r>
              <w:rPr>
                <w:rFonts w:ascii="Microsoft Sans Serif"/>
                <w:sz w:val="17"/>
              </w:rPr>
              <w:t>Povremeni</w:t>
            </w:r>
            <w:r>
              <w:rPr>
                <w:rFonts w:ascii="Microsoft Sans Serif"/>
                <w:spacing w:val="-5"/>
                <w:sz w:val="17"/>
              </w:rPr>
              <w:t> </w:t>
            </w:r>
            <w:r>
              <w:rPr>
                <w:rFonts w:ascii="Microsoft Sans Serif"/>
                <w:sz w:val="17"/>
              </w:rPr>
              <w:t>porezi</w:t>
            </w:r>
            <w:r>
              <w:rPr>
                <w:rFonts w:ascii="Microsoft Sans Serif"/>
                <w:spacing w:val="-4"/>
                <w:sz w:val="17"/>
              </w:rPr>
              <w:t> </w:t>
            </w:r>
            <w:r>
              <w:rPr>
                <w:rFonts w:ascii="Microsoft Sans Serif"/>
                <w:sz w:val="17"/>
              </w:rPr>
              <w:t>na</w:t>
            </w:r>
            <w:r>
              <w:rPr>
                <w:rFonts w:ascii="Microsoft Sans Serif"/>
                <w:spacing w:val="-6"/>
                <w:sz w:val="17"/>
              </w:rPr>
              <w:t> </w:t>
            </w:r>
            <w:r>
              <w:rPr>
                <w:rFonts w:ascii="Microsoft Sans Serif"/>
                <w:spacing w:val="-2"/>
                <w:sz w:val="17"/>
              </w:rPr>
              <w:t>imovinu</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97.527,30</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124.686,33</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127,85%</w:t>
            </w:r>
          </w:p>
        </w:tc>
        <w:tc>
          <w:tcPr>
            <w:tcW w:w="723" w:type="dxa"/>
          </w:tcPr>
          <w:p>
            <w:pPr>
              <w:pStyle w:val="TableParagraph"/>
              <w:rPr>
                <w:rFonts w:ascii="Times New Roman"/>
                <w:sz w:val="16"/>
              </w:rPr>
            </w:pPr>
          </w:p>
        </w:tc>
      </w:tr>
      <w:tr>
        <w:trPr>
          <w:trHeight w:val="460" w:hRule="atLeast"/>
        </w:trPr>
        <w:tc>
          <w:tcPr>
            <w:tcW w:w="2798" w:type="dxa"/>
          </w:tcPr>
          <w:p>
            <w:pPr>
              <w:pStyle w:val="TableParagraph"/>
              <w:spacing w:before="60"/>
              <w:rPr>
                <w:b/>
                <w:sz w:val="17"/>
              </w:rPr>
            </w:pPr>
          </w:p>
          <w:p>
            <w:pPr>
              <w:pStyle w:val="TableParagraph"/>
              <w:spacing w:line="184" w:lineRule="exact"/>
              <w:ind w:left="33"/>
              <w:rPr>
                <w:rFonts w:ascii="Microsoft Sans Serif"/>
                <w:sz w:val="17"/>
              </w:rPr>
            </w:pPr>
            <w:r>
              <w:rPr>
                <w:rFonts w:ascii="Microsoft Sans Serif"/>
                <w:sz w:val="17"/>
              </w:rPr>
              <w:t>614</w:t>
            </w:r>
            <w:r>
              <w:rPr>
                <w:rFonts w:ascii="Microsoft Sans Serif"/>
                <w:spacing w:val="-3"/>
                <w:sz w:val="17"/>
              </w:rPr>
              <w:t> </w:t>
            </w:r>
            <w:r>
              <w:rPr>
                <w:rFonts w:ascii="Microsoft Sans Serif"/>
                <w:sz w:val="17"/>
              </w:rPr>
              <w:t>Porezi</w:t>
            </w:r>
            <w:r>
              <w:rPr>
                <w:rFonts w:ascii="Microsoft Sans Serif"/>
                <w:spacing w:val="-1"/>
                <w:sz w:val="17"/>
              </w:rPr>
              <w:t> </w:t>
            </w:r>
            <w:r>
              <w:rPr>
                <w:rFonts w:ascii="Microsoft Sans Serif"/>
                <w:sz w:val="17"/>
              </w:rPr>
              <w:t>na</w:t>
            </w:r>
            <w:r>
              <w:rPr>
                <w:rFonts w:ascii="Microsoft Sans Serif"/>
                <w:spacing w:val="-2"/>
                <w:sz w:val="17"/>
              </w:rPr>
              <w:t> </w:t>
            </w:r>
            <w:r>
              <w:rPr>
                <w:rFonts w:ascii="Microsoft Sans Serif"/>
                <w:sz w:val="17"/>
              </w:rPr>
              <w:t>robu</w:t>
            </w:r>
            <w:r>
              <w:rPr>
                <w:rFonts w:ascii="Microsoft Sans Serif"/>
                <w:spacing w:val="-3"/>
                <w:sz w:val="17"/>
              </w:rPr>
              <w:t> </w:t>
            </w:r>
            <w:r>
              <w:rPr>
                <w:rFonts w:ascii="Microsoft Sans Serif"/>
                <w:sz w:val="17"/>
              </w:rPr>
              <w:t>i</w:t>
            </w:r>
            <w:r>
              <w:rPr>
                <w:rFonts w:ascii="Microsoft Sans Serif"/>
                <w:spacing w:val="-1"/>
                <w:sz w:val="17"/>
              </w:rPr>
              <w:t> </w:t>
            </w:r>
            <w:r>
              <w:rPr>
                <w:rFonts w:ascii="Microsoft Sans Serif"/>
                <w:spacing w:val="-2"/>
                <w:sz w:val="17"/>
              </w:rPr>
              <w:t>usluge</w:t>
            </w:r>
          </w:p>
        </w:tc>
        <w:tc>
          <w:tcPr>
            <w:tcW w:w="1224" w:type="dxa"/>
          </w:tcPr>
          <w:p>
            <w:pPr>
              <w:pStyle w:val="TableParagraph"/>
              <w:spacing w:before="60"/>
              <w:rPr>
                <w:b/>
                <w:sz w:val="17"/>
              </w:rPr>
            </w:pPr>
          </w:p>
          <w:p>
            <w:pPr>
              <w:pStyle w:val="TableParagraph"/>
              <w:spacing w:line="184" w:lineRule="exact"/>
              <w:ind w:right="10"/>
              <w:jc w:val="right"/>
              <w:rPr>
                <w:rFonts w:ascii="Microsoft Sans Serif"/>
                <w:sz w:val="17"/>
              </w:rPr>
            </w:pPr>
            <w:r>
              <w:rPr>
                <w:rFonts w:ascii="Microsoft Sans Serif"/>
                <w:spacing w:val="-2"/>
                <w:sz w:val="17"/>
              </w:rPr>
              <w:t>6.845,05</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60"/>
              <w:rPr>
                <w:b/>
                <w:sz w:val="17"/>
              </w:rPr>
            </w:pPr>
          </w:p>
          <w:p>
            <w:pPr>
              <w:pStyle w:val="TableParagraph"/>
              <w:spacing w:line="184" w:lineRule="exact"/>
              <w:ind w:right="10"/>
              <w:jc w:val="right"/>
              <w:rPr>
                <w:rFonts w:ascii="Microsoft Sans Serif"/>
                <w:sz w:val="17"/>
              </w:rPr>
            </w:pPr>
            <w:r>
              <w:rPr>
                <w:rFonts w:ascii="Microsoft Sans Serif"/>
                <w:spacing w:val="-2"/>
                <w:sz w:val="17"/>
              </w:rPr>
              <w:t>9.967,22</w:t>
            </w:r>
          </w:p>
        </w:tc>
        <w:tc>
          <w:tcPr>
            <w:tcW w:w="944" w:type="dxa"/>
          </w:tcPr>
          <w:p>
            <w:pPr>
              <w:pStyle w:val="TableParagraph"/>
              <w:spacing w:before="60"/>
              <w:rPr>
                <w:b/>
                <w:sz w:val="17"/>
              </w:rPr>
            </w:pPr>
          </w:p>
          <w:p>
            <w:pPr>
              <w:pStyle w:val="TableParagraph"/>
              <w:spacing w:line="184" w:lineRule="exact"/>
              <w:ind w:right="12"/>
              <w:jc w:val="right"/>
              <w:rPr>
                <w:rFonts w:ascii="Microsoft Sans Serif"/>
                <w:sz w:val="17"/>
              </w:rPr>
            </w:pPr>
            <w:r>
              <w:rPr>
                <w:rFonts w:ascii="Microsoft Sans Serif"/>
                <w:spacing w:val="-2"/>
                <w:sz w:val="17"/>
              </w:rPr>
              <w:t>145,61%</w:t>
            </w:r>
          </w:p>
        </w:tc>
        <w:tc>
          <w:tcPr>
            <w:tcW w:w="723" w:type="dxa"/>
          </w:tcPr>
          <w:p>
            <w:pPr>
              <w:pStyle w:val="TableParagraph"/>
              <w:rPr>
                <w:rFonts w:ascii="Times New Roman"/>
                <w:sz w:val="16"/>
              </w:rPr>
            </w:pPr>
          </w:p>
        </w:tc>
      </w:tr>
      <w:tr>
        <w:trPr>
          <w:trHeight w:val="460" w:hRule="atLeast"/>
        </w:trPr>
        <w:tc>
          <w:tcPr>
            <w:tcW w:w="2798" w:type="dxa"/>
          </w:tcPr>
          <w:p>
            <w:pPr>
              <w:pStyle w:val="TableParagraph"/>
              <w:spacing w:before="60"/>
              <w:rPr>
                <w:b/>
                <w:sz w:val="17"/>
              </w:rPr>
            </w:pPr>
          </w:p>
          <w:p>
            <w:pPr>
              <w:pStyle w:val="TableParagraph"/>
              <w:spacing w:line="184" w:lineRule="exact"/>
              <w:ind w:left="33"/>
              <w:rPr>
                <w:rFonts w:ascii="Microsoft Sans Serif"/>
                <w:sz w:val="17"/>
              </w:rPr>
            </w:pPr>
            <w:r>
              <w:rPr>
                <w:rFonts w:ascii="Microsoft Sans Serif"/>
                <w:sz w:val="17"/>
              </w:rPr>
              <w:t>6142</w:t>
            </w:r>
            <w:r>
              <w:rPr>
                <w:rFonts w:ascii="Microsoft Sans Serif"/>
                <w:spacing w:val="-3"/>
                <w:sz w:val="17"/>
              </w:rPr>
              <w:t> </w:t>
            </w:r>
            <w:r>
              <w:rPr>
                <w:rFonts w:ascii="Microsoft Sans Serif"/>
                <w:sz w:val="17"/>
              </w:rPr>
              <w:t>Porez</w:t>
            </w:r>
            <w:r>
              <w:rPr>
                <w:rFonts w:ascii="Microsoft Sans Serif"/>
                <w:spacing w:val="-4"/>
                <w:sz w:val="17"/>
              </w:rPr>
              <w:t> </w:t>
            </w:r>
            <w:r>
              <w:rPr>
                <w:rFonts w:ascii="Microsoft Sans Serif"/>
                <w:sz w:val="17"/>
              </w:rPr>
              <w:t>na</w:t>
            </w:r>
            <w:r>
              <w:rPr>
                <w:rFonts w:ascii="Microsoft Sans Serif"/>
                <w:spacing w:val="-2"/>
                <w:sz w:val="17"/>
              </w:rPr>
              <w:t> promet</w:t>
            </w:r>
          </w:p>
        </w:tc>
        <w:tc>
          <w:tcPr>
            <w:tcW w:w="1224" w:type="dxa"/>
          </w:tcPr>
          <w:p>
            <w:pPr>
              <w:pStyle w:val="TableParagraph"/>
              <w:spacing w:before="60"/>
              <w:rPr>
                <w:b/>
                <w:sz w:val="17"/>
              </w:rPr>
            </w:pPr>
          </w:p>
          <w:p>
            <w:pPr>
              <w:pStyle w:val="TableParagraph"/>
              <w:spacing w:line="184" w:lineRule="exact"/>
              <w:ind w:right="10"/>
              <w:jc w:val="right"/>
              <w:rPr>
                <w:rFonts w:ascii="Microsoft Sans Serif"/>
                <w:sz w:val="17"/>
              </w:rPr>
            </w:pPr>
            <w:r>
              <w:rPr>
                <w:rFonts w:ascii="Microsoft Sans Serif"/>
                <w:spacing w:val="-2"/>
                <w:sz w:val="17"/>
              </w:rPr>
              <w:t>6.762,37</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60"/>
              <w:rPr>
                <w:b/>
                <w:sz w:val="17"/>
              </w:rPr>
            </w:pPr>
          </w:p>
          <w:p>
            <w:pPr>
              <w:pStyle w:val="TableParagraph"/>
              <w:spacing w:line="184" w:lineRule="exact"/>
              <w:ind w:right="11"/>
              <w:jc w:val="right"/>
              <w:rPr>
                <w:rFonts w:ascii="Microsoft Sans Serif"/>
                <w:sz w:val="17"/>
              </w:rPr>
            </w:pPr>
            <w:r>
              <w:rPr>
                <w:rFonts w:ascii="Microsoft Sans Serif"/>
                <w:spacing w:val="-2"/>
                <w:sz w:val="17"/>
              </w:rPr>
              <w:t>9.967,22</w:t>
            </w:r>
          </w:p>
        </w:tc>
        <w:tc>
          <w:tcPr>
            <w:tcW w:w="944" w:type="dxa"/>
          </w:tcPr>
          <w:p>
            <w:pPr>
              <w:pStyle w:val="TableParagraph"/>
              <w:spacing w:before="60"/>
              <w:rPr>
                <w:b/>
                <w:sz w:val="17"/>
              </w:rPr>
            </w:pPr>
          </w:p>
          <w:p>
            <w:pPr>
              <w:pStyle w:val="TableParagraph"/>
              <w:spacing w:line="184" w:lineRule="exact"/>
              <w:ind w:right="12"/>
              <w:jc w:val="right"/>
              <w:rPr>
                <w:rFonts w:ascii="Microsoft Sans Serif"/>
                <w:sz w:val="17"/>
              </w:rPr>
            </w:pPr>
            <w:r>
              <w:rPr>
                <w:rFonts w:ascii="Microsoft Sans Serif"/>
                <w:spacing w:val="-2"/>
                <w:sz w:val="17"/>
              </w:rPr>
              <w:t>147,39%</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6145</w:t>
            </w:r>
            <w:r>
              <w:rPr>
                <w:rFonts w:ascii="Microsoft Sans Serif" w:hAnsi="Microsoft Sans Serif"/>
                <w:spacing w:val="-9"/>
                <w:sz w:val="17"/>
              </w:rPr>
              <w:t> </w:t>
            </w:r>
            <w:r>
              <w:rPr>
                <w:rFonts w:ascii="Microsoft Sans Serif" w:hAnsi="Microsoft Sans Serif"/>
                <w:sz w:val="17"/>
              </w:rPr>
              <w:t>Porezi</w:t>
            </w:r>
            <w:r>
              <w:rPr>
                <w:rFonts w:ascii="Microsoft Sans Serif" w:hAnsi="Microsoft Sans Serif"/>
                <w:spacing w:val="-7"/>
                <w:sz w:val="17"/>
              </w:rPr>
              <w:t> </w:t>
            </w:r>
            <w:r>
              <w:rPr>
                <w:rFonts w:ascii="Microsoft Sans Serif" w:hAnsi="Microsoft Sans Serif"/>
                <w:sz w:val="17"/>
              </w:rPr>
              <w:t>na</w:t>
            </w:r>
            <w:r>
              <w:rPr>
                <w:rFonts w:ascii="Microsoft Sans Serif" w:hAnsi="Microsoft Sans Serif"/>
                <w:spacing w:val="-9"/>
                <w:sz w:val="17"/>
              </w:rPr>
              <w:t> </w:t>
            </w:r>
            <w:r>
              <w:rPr>
                <w:rFonts w:ascii="Microsoft Sans Serif" w:hAnsi="Microsoft Sans Serif"/>
                <w:sz w:val="17"/>
              </w:rPr>
              <w:t>korištenje</w:t>
            </w:r>
            <w:r>
              <w:rPr>
                <w:rFonts w:ascii="Microsoft Sans Serif" w:hAnsi="Microsoft Sans Serif"/>
                <w:spacing w:val="-9"/>
                <w:sz w:val="17"/>
              </w:rPr>
              <w:t> </w:t>
            </w:r>
            <w:r>
              <w:rPr>
                <w:rFonts w:ascii="Microsoft Sans Serif" w:hAnsi="Microsoft Sans Serif"/>
                <w:sz w:val="17"/>
              </w:rPr>
              <w:t>dobara</w:t>
            </w:r>
            <w:r>
              <w:rPr>
                <w:rFonts w:ascii="Microsoft Sans Serif" w:hAnsi="Microsoft Sans Serif"/>
                <w:spacing w:val="-9"/>
                <w:sz w:val="17"/>
              </w:rPr>
              <w:t> </w:t>
            </w:r>
            <w:r>
              <w:rPr>
                <w:rFonts w:ascii="Microsoft Sans Serif" w:hAnsi="Microsoft Sans Serif"/>
                <w:sz w:val="17"/>
              </w:rPr>
              <w:t>ili izvođenje aktivnosti</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0"/>
              <w:jc w:val="right"/>
              <w:rPr>
                <w:rFonts w:ascii="Microsoft Sans Serif"/>
                <w:sz w:val="17"/>
              </w:rPr>
            </w:pPr>
            <w:r>
              <w:rPr>
                <w:rFonts w:ascii="Microsoft Sans Serif"/>
                <w:spacing w:val="-2"/>
                <w:sz w:val="17"/>
              </w:rPr>
              <w:t>82,68</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rFonts w:ascii="Times New Roman"/>
                <w:sz w:val="16"/>
              </w:rPr>
            </w:pP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0,00%</w:t>
            </w:r>
          </w:p>
        </w:tc>
        <w:tc>
          <w:tcPr>
            <w:tcW w:w="723" w:type="dxa"/>
          </w:tcPr>
          <w:p>
            <w:pPr>
              <w:pStyle w:val="TableParagraph"/>
              <w:rPr>
                <w:rFonts w:ascii="Times New Roman"/>
                <w:sz w:val="16"/>
              </w:rPr>
            </w:pPr>
          </w:p>
        </w:tc>
      </w:tr>
      <w:tr>
        <w:trPr>
          <w:trHeight w:val="779" w:hRule="atLeast"/>
        </w:trPr>
        <w:tc>
          <w:tcPr>
            <w:tcW w:w="2798" w:type="dxa"/>
          </w:tcPr>
          <w:p>
            <w:pPr>
              <w:pStyle w:val="TableParagraph"/>
              <w:spacing w:line="220" w:lineRule="atLeast" w:before="94"/>
              <w:ind w:left="33" w:right="100"/>
              <w:rPr>
                <w:b/>
                <w:sz w:val="17"/>
              </w:rPr>
            </w:pPr>
            <w:r>
              <w:rPr>
                <w:b/>
                <w:sz w:val="17"/>
              </w:rPr>
              <w:t>63</w:t>
            </w:r>
            <w:r>
              <w:rPr>
                <w:b/>
                <w:spacing w:val="-9"/>
                <w:sz w:val="17"/>
              </w:rPr>
              <w:t> </w:t>
            </w:r>
            <w:r>
              <w:rPr>
                <w:b/>
                <w:sz w:val="17"/>
              </w:rPr>
              <w:t>Pomoći</w:t>
            </w:r>
            <w:r>
              <w:rPr>
                <w:b/>
                <w:spacing w:val="-7"/>
                <w:sz w:val="17"/>
              </w:rPr>
              <w:t> </w:t>
            </w:r>
            <w:r>
              <w:rPr>
                <w:b/>
                <w:sz w:val="17"/>
              </w:rPr>
              <w:t>iz</w:t>
            </w:r>
            <w:r>
              <w:rPr>
                <w:b/>
                <w:spacing w:val="-8"/>
                <w:sz w:val="17"/>
              </w:rPr>
              <w:t> </w:t>
            </w:r>
            <w:r>
              <w:rPr>
                <w:b/>
                <w:sz w:val="17"/>
              </w:rPr>
              <w:t>inozemstva</w:t>
            </w:r>
            <w:r>
              <w:rPr>
                <w:b/>
                <w:spacing w:val="-9"/>
                <w:sz w:val="17"/>
              </w:rPr>
              <w:t> </w:t>
            </w:r>
            <w:r>
              <w:rPr>
                <w:b/>
                <w:sz w:val="17"/>
              </w:rPr>
              <w:t>i</w:t>
            </w:r>
            <w:r>
              <w:rPr>
                <w:b/>
                <w:spacing w:val="-7"/>
                <w:sz w:val="17"/>
              </w:rPr>
              <w:t> </w:t>
            </w:r>
            <w:r>
              <w:rPr>
                <w:b/>
                <w:sz w:val="17"/>
              </w:rPr>
              <w:t>o</w:t>
            </w:r>
            <w:r>
              <w:rPr>
                <w:b/>
                <w:sz w:val="17"/>
              </w:rPr>
              <w:t>d subjekata unutar općeg </w:t>
            </w:r>
            <w:r>
              <w:rPr>
                <w:b/>
                <w:spacing w:val="-2"/>
                <w:sz w:val="17"/>
              </w:rPr>
              <w:t>proračuna</w:t>
            </w:r>
          </w:p>
        </w:tc>
        <w:tc>
          <w:tcPr>
            <w:tcW w:w="1224" w:type="dxa"/>
          </w:tcPr>
          <w:p>
            <w:pPr>
              <w:pStyle w:val="TableParagraph"/>
              <w:rPr>
                <w:b/>
                <w:sz w:val="17"/>
              </w:rPr>
            </w:pPr>
          </w:p>
          <w:p>
            <w:pPr>
              <w:pStyle w:val="TableParagraph"/>
              <w:spacing w:before="181"/>
              <w:rPr>
                <w:b/>
                <w:sz w:val="17"/>
              </w:rPr>
            </w:pPr>
          </w:p>
          <w:p>
            <w:pPr>
              <w:pStyle w:val="TableParagraph"/>
              <w:spacing w:line="187" w:lineRule="exact"/>
              <w:ind w:right="10"/>
              <w:jc w:val="right"/>
              <w:rPr>
                <w:b/>
                <w:sz w:val="17"/>
              </w:rPr>
            </w:pPr>
            <w:r>
              <w:rPr>
                <w:b/>
                <w:spacing w:val="-2"/>
                <w:sz w:val="17"/>
              </w:rPr>
              <w:t>219.362,61</w:t>
            </w:r>
          </w:p>
        </w:tc>
        <w:tc>
          <w:tcPr>
            <w:tcW w:w="1188" w:type="dxa"/>
          </w:tcPr>
          <w:p>
            <w:pPr>
              <w:pStyle w:val="TableParagraph"/>
              <w:rPr>
                <w:b/>
                <w:sz w:val="17"/>
              </w:rPr>
            </w:pPr>
          </w:p>
          <w:p>
            <w:pPr>
              <w:pStyle w:val="TableParagraph"/>
              <w:spacing w:before="181"/>
              <w:rPr>
                <w:b/>
                <w:sz w:val="17"/>
              </w:rPr>
            </w:pPr>
          </w:p>
          <w:p>
            <w:pPr>
              <w:pStyle w:val="TableParagraph"/>
              <w:spacing w:line="187" w:lineRule="exact"/>
              <w:ind w:right="10"/>
              <w:jc w:val="right"/>
              <w:rPr>
                <w:b/>
                <w:sz w:val="17"/>
              </w:rPr>
            </w:pPr>
            <w:r>
              <w:rPr>
                <w:b/>
                <w:spacing w:val="-2"/>
                <w:sz w:val="17"/>
              </w:rPr>
              <w:t>1.895.058,00</w:t>
            </w:r>
          </w:p>
        </w:tc>
        <w:tc>
          <w:tcPr>
            <w:tcW w:w="1212" w:type="dxa"/>
          </w:tcPr>
          <w:p>
            <w:pPr>
              <w:pStyle w:val="TableParagraph"/>
              <w:rPr>
                <w:b/>
                <w:sz w:val="17"/>
              </w:rPr>
            </w:pPr>
          </w:p>
          <w:p>
            <w:pPr>
              <w:pStyle w:val="TableParagraph"/>
              <w:spacing w:before="181"/>
              <w:rPr>
                <w:b/>
                <w:sz w:val="17"/>
              </w:rPr>
            </w:pPr>
          </w:p>
          <w:p>
            <w:pPr>
              <w:pStyle w:val="TableParagraph"/>
              <w:spacing w:line="187" w:lineRule="exact"/>
              <w:ind w:right="10"/>
              <w:jc w:val="right"/>
              <w:rPr>
                <w:b/>
                <w:sz w:val="17"/>
              </w:rPr>
            </w:pPr>
            <w:r>
              <w:rPr>
                <w:b/>
                <w:spacing w:val="-2"/>
                <w:sz w:val="17"/>
              </w:rPr>
              <w:t>1.895.058,00</w:t>
            </w:r>
          </w:p>
        </w:tc>
        <w:tc>
          <w:tcPr>
            <w:tcW w:w="1258" w:type="dxa"/>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194.171,15</w:t>
            </w:r>
          </w:p>
        </w:tc>
        <w:tc>
          <w:tcPr>
            <w:tcW w:w="944" w:type="dxa"/>
          </w:tcPr>
          <w:p>
            <w:pPr>
              <w:pStyle w:val="TableParagraph"/>
              <w:rPr>
                <w:b/>
                <w:sz w:val="17"/>
              </w:rPr>
            </w:pPr>
          </w:p>
          <w:p>
            <w:pPr>
              <w:pStyle w:val="TableParagraph"/>
              <w:spacing w:before="181"/>
              <w:rPr>
                <w:b/>
                <w:sz w:val="17"/>
              </w:rPr>
            </w:pPr>
          </w:p>
          <w:p>
            <w:pPr>
              <w:pStyle w:val="TableParagraph"/>
              <w:spacing w:line="187" w:lineRule="exact"/>
              <w:ind w:right="5"/>
              <w:jc w:val="right"/>
              <w:rPr>
                <w:b/>
                <w:sz w:val="17"/>
              </w:rPr>
            </w:pPr>
            <w:r>
              <w:rPr>
                <w:b/>
                <w:spacing w:val="-2"/>
                <w:sz w:val="17"/>
              </w:rPr>
              <w:t>88,52%</w:t>
            </w:r>
          </w:p>
        </w:tc>
        <w:tc>
          <w:tcPr>
            <w:tcW w:w="723" w:type="dxa"/>
          </w:tcPr>
          <w:p>
            <w:pPr>
              <w:pStyle w:val="TableParagraph"/>
              <w:rPr>
                <w:b/>
                <w:sz w:val="17"/>
              </w:rPr>
            </w:pPr>
          </w:p>
          <w:p>
            <w:pPr>
              <w:pStyle w:val="TableParagraph"/>
              <w:spacing w:before="181"/>
              <w:rPr>
                <w:b/>
                <w:sz w:val="17"/>
              </w:rPr>
            </w:pPr>
          </w:p>
          <w:p>
            <w:pPr>
              <w:pStyle w:val="TableParagraph"/>
              <w:spacing w:line="187" w:lineRule="exact"/>
              <w:ind w:left="112"/>
              <w:jc w:val="center"/>
              <w:rPr>
                <w:b/>
                <w:sz w:val="17"/>
              </w:rPr>
            </w:pPr>
            <w:r>
              <w:rPr>
                <w:b/>
                <w:spacing w:val="-2"/>
                <w:sz w:val="17"/>
              </w:rPr>
              <w:t>10,25%</w:t>
            </w:r>
          </w:p>
        </w:tc>
      </w:tr>
    </w:tbl>
    <w:p>
      <w:pPr>
        <w:pStyle w:val="TableParagraph"/>
        <w:spacing w:after="0" w:line="187" w:lineRule="exact"/>
        <w:jc w:val="center"/>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98"/>
        <w:gridCol w:w="1224"/>
        <w:gridCol w:w="1188"/>
        <w:gridCol w:w="1212"/>
        <w:gridCol w:w="1258"/>
        <w:gridCol w:w="944"/>
        <w:gridCol w:w="723"/>
      </w:tblGrid>
      <w:tr>
        <w:trPr>
          <w:trHeight w:val="779" w:hRule="atLeast"/>
        </w:trPr>
        <w:tc>
          <w:tcPr>
            <w:tcW w:w="2798" w:type="dxa"/>
          </w:tcPr>
          <w:p>
            <w:pPr>
              <w:pStyle w:val="TableParagraph"/>
              <w:spacing w:line="210" w:lineRule="atLeast" w:before="123"/>
              <w:ind w:left="33"/>
              <w:rPr>
                <w:rFonts w:ascii="Microsoft Sans Serif" w:hAnsi="Microsoft Sans Serif"/>
                <w:sz w:val="17"/>
              </w:rPr>
            </w:pPr>
            <w:r>
              <w:rPr>
                <w:rFonts w:ascii="Microsoft Sans Serif" w:hAnsi="Microsoft Sans Serif"/>
                <w:sz w:val="17"/>
              </w:rPr>
              <w:t>633 Pomoći proračunu i izvanproračunskim</w:t>
            </w:r>
            <w:r>
              <w:rPr>
                <w:rFonts w:ascii="Microsoft Sans Serif" w:hAnsi="Microsoft Sans Serif"/>
                <w:spacing w:val="-12"/>
                <w:sz w:val="17"/>
              </w:rPr>
              <w:t> </w:t>
            </w:r>
            <w:r>
              <w:rPr>
                <w:rFonts w:ascii="Microsoft Sans Serif" w:hAnsi="Microsoft Sans Serif"/>
                <w:sz w:val="17"/>
              </w:rPr>
              <w:t>korisnicima</w:t>
            </w:r>
            <w:r>
              <w:rPr>
                <w:rFonts w:ascii="Microsoft Sans Serif" w:hAnsi="Microsoft Sans Serif"/>
                <w:spacing w:val="-11"/>
                <w:sz w:val="17"/>
              </w:rPr>
              <w:t> </w:t>
            </w:r>
            <w:r>
              <w:rPr>
                <w:rFonts w:ascii="Microsoft Sans Serif" w:hAnsi="Microsoft Sans Serif"/>
                <w:sz w:val="17"/>
              </w:rPr>
              <w:t>iz drugih proračuna</w:t>
            </w:r>
          </w:p>
        </w:tc>
        <w:tc>
          <w:tcPr>
            <w:tcW w:w="1224" w:type="dxa"/>
          </w:tcPr>
          <w:p>
            <w:pPr>
              <w:pStyle w:val="TableParagraph"/>
              <w:rPr>
                <w:b/>
                <w:sz w:val="17"/>
              </w:rPr>
            </w:pPr>
          </w:p>
          <w:p>
            <w:pPr>
              <w:pStyle w:val="TableParagraph"/>
              <w:spacing w:before="183"/>
              <w:rPr>
                <w:b/>
                <w:sz w:val="17"/>
              </w:rPr>
            </w:pPr>
          </w:p>
          <w:p>
            <w:pPr>
              <w:pStyle w:val="TableParagraph"/>
              <w:spacing w:line="184" w:lineRule="exact" w:before="1"/>
              <w:ind w:right="12"/>
              <w:jc w:val="right"/>
              <w:rPr>
                <w:rFonts w:ascii="Microsoft Sans Serif"/>
                <w:sz w:val="17"/>
              </w:rPr>
            </w:pPr>
            <w:r>
              <w:rPr>
                <w:rFonts w:ascii="Microsoft Sans Serif"/>
                <w:spacing w:val="-2"/>
                <w:sz w:val="17"/>
              </w:rPr>
              <w:t>51.709,08</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183"/>
              <w:rPr>
                <w:b/>
                <w:sz w:val="17"/>
              </w:rPr>
            </w:pPr>
          </w:p>
          <w:p>
            <w:pPr>
              <w:pStyle w:val="TableParagraph"/>
              <w:spacing w:line="184" w:lineRule="exact" w:before="1"/>
              <w:ind w:right="11"/>
              <w:jc w:val="right"/>
              <w:rPr>
                <w:rFonts w:ascii="Microsoft Sans Serif"/>
                <w:sz w:val="17"/>
              </w:rPr>
            </w:pPr>
            <w:r>
              <w:rPr>
                <w:rFonts w:ascii="Microsoft Sans Serif"/>
                <w:spacing w:val="-2"/>
                <w:sz w:val="17"/>
              </w:rPr>
              <w:t>25.128,00</w:t>
            </w:r>
          </w:p>
        </w:tc>
        <w:tc>
          <w:tcPr>
            <w:tcW w:w="944" w:type="dxa"/>
          </w:tcPr>
          <w:p>
            <w:pPr>
              <w:pStyle w:val="TableParagraph"/>
              <w:rPr>
                <w:b/>
                <w:sz w:val="17"/>
              </w:rPr>
            </w:pPr>
          </w:p>
          <w:p>
            <w:pPr>
              <w:pStyle w:val="TableParagraph"/>
              <w:spacing w:before="183"/>
              <w:rPr>
                <w:b/>
                <w:sz w:val="17"/>
              </w:rPr>
            </w:pPr>
          </w:p>
          <w:p>
            <w:pPr>
              <w:pStyle w:val="TableParagraph"/>
              <w:spacing w:line="184" w:lineRule="exact" w:before="1"/>
              <w:ind w:right="12"/>
              <w:jc w:val="right"/>
              <w:rPr>
                <w:rFonts w:ascii="Microsoft Sans Serif"/>
                <w:sz w:val="17"/>
              </w:rPr>
            </w:pPr>
            <w:r>
              <w:rPr>
                <w:rFonts w:ascii="Microsoft Sans Serif"/>
                <w:spacing w:val="-2"/>
                <w:sz w:val="17"/>
              </w:rPr>
              <w:t>48,59%</w:t>
            </w:r>
          </w:p>
        </w:tc>
        <w:tc>
          <w:tcPr>
            <w:tcW w:w="723" w:type="dxa"/>
          </w:tcPr>
          <w:p>
            <w:pPr>
              <w:pStyle w:val="TableParagraph"/>
              <w:rPr>
                <w:rFonts w:ascii="Times New Roman"/>
                <w:sz w:val="16"/>
              </w:rPr>
            </w:pPr>
          </w:p>
        </w:tc>
      </w:tr>
      <w:tr>
        <w:trPr>
          <w:trHeight w:val="779" w:hRule="atLeast"/>
        </w:trPr>
        <w:tc>
          <w:tcPr>
            <w:tcW w:w="2798" w:type="dxa"/>
          </w:tcPr>
          <w:p>
            <w:pPr>
              <w:pStyle w:val="TableParagraph"/>
              <w:spacing w:line="210" w:lineRule="atLeast" w:before="123"/>
              <w:ind w:left="33" w:right="253"/>
              <w:jc w:val="both"/>
              <w:rPr>
                <w:rFonts w:ascii="Microsoft Sans Serif" w:hAnsi="Microsoft Sans Serif"/>
                <w:sz w:val="17"/>
              </w:rPr>
            </w:pPr>
            <w:r>
              <w:rPr>
                <w:rFonts w:ascii="Microsoft Sans Serif" w:hAnsi="Microsoft Sans Serif"/>
                <w:sz w:val="17"/>
              </w:rPr>
              <w:t>6331</w:t>
            </w:r>
            <w:r>
              <w:rPr>
                <w:rFonts w:ascii="Microsoft Sans Serif" w:hAnsi="Microsoft Sans Serif"/>
                <w:spacing w:val="-5"/>
                <w:sz w:val="17"/>
              </w:rPr>
              <w:t> </w:t>
            </w:r>
            <w:r>
              <w:rPr>
                <w:rFonts w:ascii="Microsoft Sans Serif" w:hAnsi="Microsoft Sans Serif"/>
                <w:sz w:val="17"/>
              </w:rPr>
              <w:t>Tekuće</w:t>
            </w:r>
            <w:r>
              <w:rPr>
                <w:rFonts w:ascii="Microsoft Sans Serif" w:hAnsi="Microsoft Sans Serif"/>
                <w:spacing w:val="-5"/>
                <w:sz w:val="17"/>
              </w:rPr>
              <w:t> </w:t>
            </w:r>
            <w:r>
              <w:rPr>
                <w:rFonts w:ascii="Microsoft Sans Serif" w:hAnsi="Microsoft Sans Serif"/>
                <w:sz w:val="17"/>
              </w:rPr>
              <w:t>pomoći</w:t>
            </w:r>
            <w:r>
              <w:rPr>
                <w:rFonts w:ascii="Microsoft Sans Serif" w:hAnsi="Microsoft Sans Serif"/>
                <w:spacing w:val="-4"/>
                <w:sz w:val="17"/>
              </w:rPr>
              <w:t> </w:t>
            </w:r>
            <w:r>
              <w:rPr>
                <w:rFonts w:ascii="Microsoft Sans Serif" w:hAnsi="Microsoft Sans Serif"/>
                <w:sz w:val="17"/>
              </w:rPr>
              <w:t>proračunu</w:t>
            </w:r>
            <w:r>
              <w:rPr>
                <w:rFonts w:ascii="Microsoft Sans Serif" w:hAnsi="Microsoft Sans Serif"/>
                <w:spacing w:val="-5"/>
                <w:sz w:val="17"/>
              </w:rPr>
              <w:t> </w:t>
            </w:r>
            <w:r>
              <w:rPr>
                <w:rFonts w:ascii="Microsoft Sans Serif" w:hAnsi="Microsoft Sans Serif"/>
                <w:sz w:val="17"/>
              </w:rPr>
              <w:t>i izvanproračunskim</w:t>
            </w:r>
            <w:r>
              <w:rPr>
                <w:rFonts w:ascii="Microsoft Sans Serif" w:hAnsi="Microsoft Sans Serif"/>
                <w:spacing w:val="-12"/>
                <w:sz w:val="17"/>
              </w:rPr>
              <w:t> </w:t>
            </w:r>
            <w:r>
              <w:rPr>
                <w:rFonts w:ascii="Microsoft Sans Serif" w:hAnsi="Microsoft Sans Serif"/>
                <w:sz w:val="17"/>
              </w:rPr>
              <w:t>korisnicima</w:t>
            </w:r>
            <w:r>
              <w:rPr>
                <w:rFonts w:ascii="Microsoft Sans Serif" w:hAnsi="Microsoft Sans Serif"/>
                <w:spacing w:val="-11"/>
                <w:sz w:val="17"/>
              </w:rPr>
              <w:t> </w:t>
            </w:r>
            <w:r>
              <w:rPr>
                <w:rFonts w:ascii="Microsoft Sans Serif" w:hAnsi="Microsoft Sans Serif"/>
                <w:sz w:val="17"/>
              </w:rPr>
              <w:t>iz drugih proračuna</w:t>
            </w:r>
          </w:p>
        </w:tc>
        <w:tc>
          <w:tcPr>
            <w:tcW w:w="1224" w:type="dxa"/>
          </w:tcPr>
          <w:p>
            <w:pPr>
              <w:pStyle w:val="TableParagraph"/>
              <w:rPr>
                <w:b/>
                <w:sz w:val="17"/>
              </w:rPr>
            </w:pPr>
          </w:p>
          <w:p>
            <w:pPr>
              <w:pStyle w:val="TableParagraph"/>
              <w:spacing w:before="183"/>
              <w:rPr>
                <w:b/>
                <w:sz w:val="17"/>
              </w:rPr>
            </w:pPr>
          </w:p>
          <w:p>
            <w:pPr>
              <w:pStyle w:val="TableParagraph"/>
              <w:spacing w:line="184" w:lineRule="exact" w:before="1"/>
              <w:ind w:right="12"/>
              <w:jc w:val="right"/>
              <w:rPr>
                <w:rFonts w:ascii="Microsoft Sans Serif"/>
                <w:sz w:val="17"/>
              </w:rPr>
            </w:pPr>
            <w:r>
              <w:rPr>
                <w:rFonts w:ascii="Microsoft Sans Serif"/>
                <w:spacing w:val="-2"/>
                <w:sz w:val="17"/>
              </w:rPr>
              <w:t>45.109,08</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183"/>
              <w:rPr>
                <w:b/>
                <w:sz w:val="17"/>
              </w:rPr>
            </w:pPr>
          </w:p>
          <w:p>
            <w:pPr>
              <w:pStyle w:val="TableParagraph"/>
              <w:spacing w:line="184" w:lineRule="exact" w:before="1"/>
              <w:ind w:right="11"/>
              <w:jc w:val="right"/>
              <w:rPr>
                <w:rFonts w:ascii="Microsoft Sans Serif"/>
                <w:sz w:val="17"/>
              </w:rPr>
            </w:pPr>
            <w:r>
              <w:rPr>
                <w:rFonts w:ascii="Microsoft Sans Serif"/>
                <w:spacing w:val="-2"/>
                <w:sz w:val="17"/>
              </w:rPr>
              <w:t>18.528,00</w:t>
            </w:r>
          </w:p>
        </w:tc>
        <w:tc>
          <w:tcPr>
            <w:tcW w:w="944" w:type="dxa"/>
          </w:tcPr>
          <w:p>
            <w:pPr>
              <w:pStyle w:val="TableParagraph"/>
              <w:rPr>
                <w:b/>
                <w:sz w:val="17"/>
              </w:rPr>
            </w:pPr>
          </w:p>
          <w:p>
            <w:pPr>
              <w:pStyle w:val="TableParagraph"/>
              <w:spacing w:before="183"/>
              <w:rPr>
                <w:b/>
                <w:sz w:val="17"/>
              </w:rPr>
            </w:pPr>
          </w:p>
          <w:p>
            <w:pPr>
              <w:pStyle w:val="TableParagraph"/>
              <w:spacing w:line="184" w:lineRule="exact" w:before="1"/>
              <w:ind w:right="12"/>
              <w:jc w:val="right"/>
              <w:rPr>
                <w:rFonts w:ascii="Microsoft Sans Serif"/>
                <w:sz w:val="17"/>
              </w:rPr>
            </w:pPr>
            <w:r>
              <w:rPr>
                <w:rFonts w:ascii="Microsoft Sans Serif"/>
                <w:spacing w:val="-2"/>
                <w:sz w:val="17"/>
              </w:rPr>
              <w:t>41,07%</w:t>
            </w:r>
          </w:p>
        </w:tc>
        <w:tc>
          <w:tcPr>
            <w:tcW w:w="723" w:type="dxa"/>
          </w:tcPr>
          <w:p>
            <w:pPr>
              <w:pStyle w:val="TableParagraph"/>
              <w:rPr>
                <w:rFonts w:ascii="Times New Roman"/>
                <w:sz w:val="16"/>
              </w:rPr>
            </w:pPr>
          </w:p>
        </w:tc>
      </w:tr>
      <w:tr>
        <w:trPr>
          <w:trHeight w:val="779" w:hRule="atLeast"/>
        </w:trPr>
        <w:tc>
          <w:tcPr>
            <w:tcW w:w="2798" w:type="dxa"/>
          </w:tcPr>
          <w:p>
            <w:pPr>
              <w:pStyle w:val="TableParagraph"/>
              <w:spacing w:line="210" w:lineRule="atLeast" w:before="123"/>
              <w:ind w:left="33"/>
              <w:rPr>
                <w:rFonts w:ascii="Microsoft Sans Serif" w:hAnsi="Microsoft Sans Serif"/>
                <w:sz w:val="17"/>
              </w:rPr>
            </w:pPr>
            <w:r>
              <w:rPr>
                <w:rFonts w:ascii="Microsoft Sans Serif" w:hAnsi="Microsoft Sans Serif"/>
                <w:sz w:val="17"/>
              </w:rPr>
              <w:t>6332</w:t>
            </w:r>
            <w:r>
              <w:rPr>
                <w:rFonts w:ascii="Microsoft Sans Serif" w:hAnsi="Microsoft Sans Serif"/>
                <w:spacing w:val="-12"/>
                <w:sz w:val="17"/>
              </w:rPr>
              <w:t> </w:t>
            </w:r>
            <w:r>
              <w:rPr>
                <w:rFonts w:ascii="Microsoft Sans Serif" w:hAnsi="Microsoft Sans Serif"/>
                <w:sz w:val="17"/>
              </w:rPr>
              <w:t>Kapitalne</w:t>
            </w:r>
            <w:r>
              <w:rPr>
                <w:rFonts w:ascii="Microsoft Sans Serif" w:hAnsi="Microsoft Sans Serif"/>
                <w:spacing w:val="-9"/>
                <w:sz w:val="17"/>
              </w:rPr>
              <w:t> </w:t>
            </w:r>
            <w:r>
              <w:rPr>
                <w:rFonts w:ascii="Microsoft Sans Serif" w:hAnsi="Microsoft Sans Serif"/>
                <w:sz w:val="17"/>
              </w:rPr>
              <w:t>pomoći</w:t>
            </w:r>
            <w:r>
              <w:rPr>
                <w:rFonts w:ascii="Microsoft Sans Serif" w:hAnsi="Microsoft Sans Serif"/>
                <w:spacing w:val="-10"/>
                <w:sz w:val="17"/>
              </w:rPr>
              <w:t> </w:t>
            </w:r>
            <w:r>
              <w:rPr>
                <w:rFonts w:ascii="Microsoft Sans Serif" w:hAnsi="Microsoft Sans Serif"/>
                <w:sz w:val="17"/>
              </w:rPr>
              <w:t>proračunu</w:t>
            </w:r>
            <w:r>
              <w:rPr>
                <w:rFonts w:ascii="Microsoft Sans Serif" w:hAnsi="Microsoft Sans Serif"/>
                <w:spacing w:val="-12"/>
                <w:sz w:val="17"/>
              </w:rPr>
              <w:t> </w:t>
            </w:r>
            <w:r>
              <w:rPr>
                <w:rFonts w:ascii="Microsoft Sans Serif" w:hAnsi="Microsoft Sans Serif"/>
                <w:sz w:val="17"/>
              </w:rPr>
              <w:t>i izvanproračunskim korisnicima iz drugih proračuna</w:t>
            </w:r>
          </w:p>
        </w:tc>
        <w:tc>
          <w:tcPr>
            <w:tcW w:w="1224" w:type="dxa"/>
          </w:tcPr>
          <w:p>
            <w:pPr>
              <w:pStyle w:val="TableParagraph"/>
              <w:rPr>
                <w:b/>
                <w:sz w:val="17"/>
              </w:rPr>
            </w:pPr>
          </w:p>
          <w:p>
            <w:pPr>
              <w:pStyle w:val="TableParagraph"/>
              <w:spacing w:before="183"/>
              <w:rPr>
                <w:b/>
                <w:sz w:val="17"/>
              </w:rPr>
            </w:pPr>
          </w:p>
          <w:p>
            <w:pPr>
              <w:pStyle w:val="TableParagraph"/>
              <w:spacing w:line="184" w:lineRule="exact" w:before="1"/>
              <w:ind w:right="11"/>
              <w:jc w:val="right"/>
              <w:rPr>
                <w:rFonts w:ascii="Microsoft Sans Serif"/>
                <w:sz w:val="17"/>
              </w:rPr>
            </w:pPr>
            <w:r>
              <w:rPr>
                <w:rFonts w:ascii="Microsoft Sans Serif"/>
                <w:spacing w:val="-2"/>
                <w:sz w:val="17"/>
              </w:rPr>
              <w:t>6.600,00</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183"/>
              <w:rPr>
                <w:b/>
                <w:sz w:val="17"/>
              </w:rPr>
            </w:pPr>
          </w:p>
          <w:p>
            <w:pPr>
              <w:pStyle w:val="TableParagraph"/>
              <w:spacing w:line="184" w:lineRule="exact" w:before="1"/>
              <w:ind w:right="11"/>
              <w:jc w:val="right"/>
              <w:rPr>
                <w:rFonts w:ascii="Microsoft Sans Serif"/>
                <w:sz w:val="17"/>
              </w:rPr>
            </w:pPr>
            <w:r>
              <w:rPr>
                <w:rFonts w:ascii="Microsoft Sans Serif"/>
                <w:spacing w:val="-2"/>
                <w:sz w:val="17"/>
              </w:rPr>
              <w:t>6.600,00</w:t>
            </w:r>
          </w:p>
        </w:tc>
        <w:tc>
          <w:tcPr>
            <w:tcW w:w="944" w:type="dxa"/>
          </w:tcPr>
          <w:p>
            <w:pPr>
              <w:pStyle w:val="TableParagraph"/>
              <w:rPr>
                <w:b/>
                <w:sz w:val="17"/>
              </w:rPr>
            </w:pPr>
          </w:p>
          <w:p>
            <w:pPr>
              <w:pStyle w:val="TableParagraph"/>
              <w:spacing w:before="183"/>
              <w:rPr>
                <w:b/>
                <w:sz w:val="17"/>
              </w:rPr>
            </w:pPr>
          </w:p>
          <w:p>
            <w:pPr>
              <w:pStyle w:val="TableParagraph"/>
              <w:spacing w:line="184" w:lineRule="exact" w:before="1"/>
              <w:ind w:right="12"/>
              <w:jc w:val="right"/>
              <w:rPr>
                <w:rFonts w:ascii="Microsoft Sans Serif"/>
                <w:sz w:val="17"/>
              </w:rPr>
            </w:pPr>
            <w:r>
              <w:rPr>
                <w:rFonts w:ascii="Microsoft Sans Serif"/>
                <w:spacing w:val="-2"/>
                <w:sz w:val="17"/>
              </w:rPr>
              <w:t>100,00%</w:t>
            </w:r>
          </w:p>
        </w:tc>
        <w:tc>
          <w:tcPr>
            <w:tcW w:w="723" w:type="dxa"/>
          </w:tcPr>
          <w:p>
            <w:pPr>
              <w:pStyle w:val="TableParagraph"/>
              <w:rPr>
                <w:rFonts w:ascii="Times New Roman"/>
                <w:sz w:val="16"/>
              </w:rPr>
            </w:pPr>
          </w:p>
        </w:tc>
      </w:tr>
      <w:tr>
        <w:trPr>
          <w:trHeight w:val="779" w:hRule="atLeast"/>
        </w:trPr>
        <w:tc>
          <w:tcPr>
            <w:tcW w:w="2798" w:type="dxa"/>
          </w:tcPr>
          <w:p>
            <w:pPr>
              <w:pStyle w:val="TableParagraph"/>
              <w:spacing w:line="210" w:lineRule="atLeast" w:before="123"/>
              <w:ind w:left="33"/>
              <w:rPr>
                <w:rFonts w:ascii="Microsoft Sans Serif" w:hAnsi="Microsoft Sans Serif"/>
                <w:sz w:val="17"/>
              </w:rPr>
            </w:pPr>
            <w:r>
              <w:rPr>
                <w:rFonts w:ascii="Microsoft Sans Serif" w:hAnsi="Microsoft Sans Serif"/>
                <w:sz w:val="17"/>
              </w:rPr>
              <w:t>635 Pomoći izravnanja za decentralizirane</w:t>
            </w:r>
            <w:r>
              <w:rPr>
                <w:rFonts w:ascii="Microsoft Sans Serif" w:hAnsi="Microsoft Sans Serif"/>
                <w:spacing w:val="-12"/>
                <w:sz w:val="17"/>
              </w:rPr>
              <w:t> </w:t>
            </w:r>
            <w:r>
              <w:rPr>
                <w:rFonts w:ascii="Microsoft Sans Serif" w:hAnsi="Microsoft Sans Serif"/>
                <w:sz w:val="17"/>
              </w:rPr>
              <w:t>funkcije</w:t>
            </w:r>
            <w:r>
              <w:rPr>
                <w:rFonts w:ascii="Microsoft Sans Serif" w:hAnsi="Microsoft Sans Serif"/>
                <w:spacing w:val="-11"/>
                <w:sz w:val="17"/>
              </w:rPr>
              <w:t> </w:t>
            </w:r>
            <w:r>
              <w:rPr>
                <w:rFonts w:ascii="Microsoft Sans Serif" w:hAnsi="Microsoft Sans Serif"/>
                <w:sz w:val="17"/>
              </w:rPr>
              <w:t>i</w:t>
            </w:r>
            <w:r>
              <w:rPr>
                <w:rFonts w:ascii="Microsoft Sans Serif" w:hAnsi="Microsoft Sans Serif"/>
                <w:spacing w:val="-11"/>
                <w:sz w:val="17"/>
              </w:rPr>
              <w:t> </w:t>
            </w:r>
            <w:r>
              <w:rPr>
                <w:rFonts w:ascii="Microsoft Sans Serif" w:hAnsi="Microsoft Sans Serif"/>
                <w:sz w:val="17"/>
              </w:rPr>
              <w:t>fiskalnog </w:t>
            </w:r>
            <w:r>
              <w:rPr>
                <w:rFonts w:ascii="Microsoft Sans Serif" w:hAnsi="Microsoft Sans Serif"/>
                <w:spacing w:val="-2"/>
                <w:sz w:val="17"/>
              </w:rPr>
              <w:t>izravnanja</w:t>
            </w:r>
          </w:p>
        </w:tc>
        <w:tc>
          <w:tcPr>
            <w:tcW w:w="1224" w:type="dxa"/>
          </w:tcPr>
          <w:p>
            <w:pPr>
              <w:pStyle w:val="TableParagraph"/>
              <w:rPr>
                <w:b/>
                <w:sz w:val="17"/>
              </w:rPr>
            </w:pPr>
          </w:p>
          <w:p>
            <w:pPr>
              <w:pStyle w:val="TableParagraph"/>
              <w:spacing w:before="183"/>
              <w:rPr>
                <w:b/>
                <w:sz w:val="17"/>
              </w:rPr>
            </w:pPr>
          </w:p>
          <w:p>
            <w:pPr>
              <w:pStyle w:val="TableParagraph"/>
              <w:spacing w:line="184" w:lineRule="exact" w:before="1"/>
              <w:ind w:right="12"/>
              <w:jc w:val="right"/>
              <w:rPr>
                <w:rFonts w:ascii="Microsoft Sans Serif"/>
                <w:sz w:val="17"/>
              </w:rPr>
            </w:pPr>
            <w:r>
              <w:rPr>
                <w:rFonts w:ascii="Microsoft Sans Serif"/>
                <w:spacing w:val="-2"/>
                <w:sz w:val="17"/>
              </w:rPr>
              <w:t>21.252,00</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183"/>
              <w:rPr>
                <w:b/>
                <w:sz w:val="17"/>
              </w:rPr>
            </w:pPr>
          </w:p>
          <w:p>
            <w:pPr>
              <w:pStyle w:val="TableParagraph"/>
              <w:spacing w:line="184" w:lineRule="exact" w:before="1"/>
              <w:ind w:right="11"/>
              <w:jc w:val="right"/>
              <w:rPr>
                <w:rFonts w:ascii="Microsoft Sans Serif"/>
                <w:sz w:val="17"/>
              </w:rPr>
            </w:pPr>
            <w:r>
              <w:rPr>
                <w:rFonts w:ascii="Microsoft Sans Serif"/>
                <w:spacing w:val="-2"/>
                <w:sz w:val="17"/>
              </w:rPr>
              <w:t>56.346,78</w:t>
            </w:r>
          </w:p>
        </w:tc>
        <w:tc>
          <w:tcPr>
            <w:tcW w:w="944" w:type="dxa"/>
          </w:tcPr>
          <w:p>
            <w:pPr>
              <w:pStyle w:val="TableParagraph"/>
              <w:rPr>
                <w:b/>
                <w:sz w:val="17"/>
              </w:rPr>
            </w:pPr>
          </w:p>
          <w:p>
            <w:pPr>
              <w:pStyle w:val="TableParagraph"/>
              <w:spacing w:before="183"/>
              <w:rPr>
                <w:b/>
                <w:sz w:val="17"/>
              </w:rPr>
            </w:pPr>
          </w:p>
          <w:p>
            <w:pPr>
              <w:pStyle w:val="TableParagraph"/>
              <w:spacing w:line="184" w:lineRule="exact" w:before="1"/>
              <w:ind w:right="12"/>
              <w:jc w:val="right"/>
              <w:rPr>
                <w:rFonts w:ascii="Microsoft Sans Serif"/>
                <w:sz w:val="17"/>
              </w:rPr>
            </w:pPr>
            <w:r>
              <w:rPr>
                <w:rFonts w:ascii="Microsoft Sans Serif"/>
                <w:spacing w:val="-2"/>
                <w:sz w:val="17"/>
              </w:rPr>
              <w:t>265,14%</w:t>
            </w:r>
          </w:p>
        </w:tc>
        <w:tc>
          <w:tcPr>
            <w:tcW w:w="723" w:type="dxa"/>
          </w:tcPr>
          <w:p>
            <w:pPr>
              <w:pStyle w:val="TableParagraph"/>
              <w:rPr>
                <w:rFonts w:ascii="Times New Roman"/>
                <w:sz w:val="16"/>
              </w:rPr>
            </w:pPr>
          </w:p>
        </w:tc>
      </w:tr>
      <w:tr>
        <w:trPr>
          <w:trHeight w:val="603"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6351</w:t>
            </w:r>
            <w:r>
              <w:rPr>
                <w:rFonts w:ascii="Microsoft Sans Serif" w:hAnsi="Microsoft Sans Serif"/>
                <w:spacing w:val="-11"/>
                <w:sz w:val="17"/>
              </w:rPr>
              <w:t> </w:t>
            </w:r>
            <w:r>
              <w:rPr>
                <w:rFonts w:ascii="Microsoft Sans Serif" w:hAnsi="Microsoft Sans Serif"/>
                <w:sz w:val="17"/>
              </w:rPr>
              <w:t>Tekuće</w:t>
            </w:r>
            <w:r>
              <w:rPr>
                <w:rFonts w:ascii="Microsoft Sans Serif" w:hAnsi="Microsoft Sans Serif"/>
                <w:spacing w:val="-11"/>
                <w:sz w:val="17"/>
              </w:rPr>
              <w:t> </w:t>
            </w:r>
            <w:r>
              <w:rPr>
                <w:rFonts w:ascii="Microsoft Sans Serif" w:hAnsi="Microsoft Sans Serif"/>
                <w:sz w:val="17"/>
              </w:rPr>
              <w:t>pomoći</w:t>
            </w:r>
            <w:r>
              <w:rPr>
                <w:rFonts w:ascii="Microsoft Sans Serif" w:hAnsi="Microsoft Sans Serif"/>
                <w:spacing w:val="-10"/>
                <w:sz w:val="17"/>
              </w:rPr>
              <w:t> </w:t>
            </w:r>
            <w:r>
              <w:rPr>
                <w:rFonts w:ascii="Microsoft Sans Serif" w:hAnsi="Microsoft Sans Serif"/>
                <w:sz w:val="17"/>
              </w:rPr>
              <w:t>izravnanja</w:t>
            </w:r>
            <w:r>
              <w:rPr>
                <w:rFonts w:ascii="Microsoft Sans Serif" w:hAnsi="Microsoft Sans Serif"/>
                <w:spacing w:val="-11"/>
                <w:sz w:val="17"/>
              </w:rPr>
              <w:t> </w:t>
            </w:r>
            <w:r>
              <w:rPr>
                <w:rFonts w:ascii="Microsoft Sans Serif" w:hAnsi="Microsoft Sans Serif"/>
                <w:sz w:val="17"/>
              </w:rPr>
              <w:t>za decentralizirane funkcije</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21.252,00</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21.912,00</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103,11%</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before="192"/>
              <w:rPr>
                <w:b/>
                <w:sz w:val="17"/>
              </w:rPr>
            </w:pPr>
          </w:p>
          <w:p>
            <w:pPr>
              <w:pStyle w:val="TableParagraph"/>
              <w:ind w:left="33"/>
              <w:rPr>
                <w:rFonts w:ascii="Microsoft Sans Serif" w:hAnsi="Microsoft Sans Serif"/>
                <w:sz w:val="17"/>
              </w:rPr>
            </w:pPr>
            <w:r>
              <w:rPr>
                <w:rFonts w:ascii="Microsoft Sans Serif" w:hAnsi="Microsoft Sans Serif"/>
                <w:sz w:val="17"/>
              </w:rPr>
              <w:t>6353</w:t>
            </w:r>
            <w:r>
              <w:rPr>
                <w:rFonts w:ascii="Microsoft Sans Serif" w:hAnsi="Microsoft Sans Serif"/>
                <w:spacing w:val="-5"/>
                <w:sz w:val="17"/>
              </w:rPr>
              <w:t> </w:t>
            </w:r>
            <w:r>
              <w:rPr>
                <w:rFonts w:ascii="Microsoft Sans Serif" w:hAnsi="Microsoft Sans Serif"/>
                <w:sz w:val="17"/>
              </w:rPr>
              <w:t>Pomoći</w:t>
            </w:r>
            <w:r>
              <w:rPr>
                <w:rFonts w:ascii="Microsoft Sans Serif" w:hAnsi="Microsoft Sans Serif"/>
                <w:spacing w:val="-4"/>
                <w:sz w:val="17"/>
              </w:rPr>
              <w:t> </w:t>
            </w:r>
            <w:r>
              <w:rPr>
                <w:rFonts w:ascii="Microsoft Sans Serif" w:hAnsi="Microsoft Sans Serif"/>
                <w:sz w:val="17"/>
              </w:rPr>
              <w:t>fiskalnog</w:t>
            </w:r>
            <w:r>
              <w:rPr>
                <w:rFonts w:ascii="Microsoft Sans Serif" w:hAnsi="Microsoft Sans Serif"/>
                <w:spacing w:val="-4"/>
                <w:sz w:val="17"/>
              </w:rPr>
              <w:t> </w:t>
            </w:r>
            <w:r>
              <w:rPr>
                <w:rFonts w:ascii="Microsoft Sans Serif" w:hAnsi="Microsoft Sans Serif"/>
                <w:spacing w:val="-2"/>
                <w:sz w:val="17"/>
              </w:rPr>
              <w:t>izravnanja</w:t>
            </w:r>
          </w:p>
        </w:tc>
        <w:tc>
          <w:tcPr>
            <w:tcW w:w="1224" w:type="dxa"/>
          </w:tcPr>
          <w:p>
            <w:pPr>
              <w:pStyle w:val="TableParagraph"/>
              <w:rPr>
                <w:rFonts w:ascii="Times New Roman"/>
                <w:sz w:val="16"/>
              </w:rPr>
            </w:pP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34.434,78</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0,00%</w:t>
            </w:r>
          </w:p>
        </w:tc>
        <w:tc>
          <w:tcPr>
            <w:tcW w:w="723" w:type="dxa"/>
          </w:tcPr>
          <w:p>
            <w:pPr>
              <w:pStyle w:val="TableParagraph"/>
              <w:rPr>
                <w:rFonts w:ascii="Times New Roman"/>
                <w:sz w:val="16"/>
              </w:rPr>
            </w:pPr>
          </w:p>
        </w:tc>
      </w:tr>
      <w:tr>
        <w:trPr>
          <w:trHeight w:val="779" w:hRule="atLeast"/>
        </w:trPr>
        <w:tc>
          <w:tcPr>
            <w:tcW w:w="2798" w:type="dxa"/>
          </w:tcPr>
          <w:p>
            <w:pPr>
              <w:pStyle w:val="TableParagraph"/>
              <w:spacing w:line="210" w:lineRule="atLeast" w:before="123"/>
              <w:ind w:left="33"/>
              <w:rPr>
                <w:rFonts w:ascii="Microsoft Sans Serif" w:hAnsi="Microsoft Sans Serif"/>
                <w:sz w:val="17"/>
              </w:rPr>
            </w:pPr>
            <w:r>
              <w:rPr>
                <w:rFonts w:ascii="Microsoft Sans Serif" w:hAnsi="Microsoft Sans Serif"/>
                <w:sz w:val="17"/>
              </w:rPr>
              <w:t>636 Pomoći proračunskim korisnicima</w:t>
            </w:r>
            <w:r>
              <w:rPr>
                <w:rFonts w:ascii="Microsoft Sans Serif" w:hAnsi="Microsoft Sans Serif"/>
                <w:spacing w:val="-7"/>
                <w:sz w:val="17"/>
              </w:rPr>
              <w:t> </w:t>
            </w:r>
            <w:r>
              <w:rPr>
                <w:rFonts w:ascii="Microsoft Sans Serif" w:hAnsi="Microsoft Sans Serif"/>
                <w:sz w:val="17"/>
              </w:rPr>
              <w:t>iz</w:t>
            </w:r>
            <w:r>
              <w:rPr>
                <w:rFonts w:ascii="Microsoft Sans Serif" w:hAnsi="Microsoft Sans Serif"/>
                <w:spacing w:val="-7"/>
                <w:sz w:val="17"/>
              </w:rPr>
              <w:t> </w:t>
            </w:r>
            <w:r>
              <w:rPr>
                <w:rFonts w:ascii="Microsoft Sans Serif" w:hAnsi="Microsoft Sans Serif"/>
                <w:sz w:val="17"/>
              </w:rPr>
              <w:t>proračuna</w:t>
            </w:r>
            <w:r>
              <w:rPr>
                <w:rFonts w:ascii="Microsoft Sans Serif" w:hAnsi="Microsoft Sans Serif"/>
                <w:spacing w:val="-7"/>
                <w:sz w:val="17"/>
              </w:rPr>
              <w:t> </w:t>
            </w:r>
            <w:r>
              <w:rPr>
                <w:rFonts w:ascii="Microsoft Sans Serif" w:hAnsi="Microsoft Sans Serif"/>
                <w:sz w:val="17"/>
              </w:rPr>
              <w:t>koji</w:t>
            </w:r>
            <w:r>
              <w:rPr>
                <w:rFonts w:ascii="Microsoft Sans Serif" w:hAnsi="Microsoft Sans Serif"/>
                <w:spacing w:val="-7"/>
                <w:sz w:val="17"/>
              </w:rPr>
              <w:t> </w:t>
            </w:r>
            <w:r>
              <w:rPr>
                <w:rFonts w:ascii="Microsoft Sans Serif" w:hAnsi="Microsoft Sans Serif"/>
                <w:sz w:val="17"/>
              </w:rPr>
              <w:t>im</w:t>
            </w:r>
            <w:r>
              <w:rPr>
                <w:rFonts w:ascii="Microsoft Sans Serif" w:hAnsi="Microsoft Sans Serif"/>
                <w:spacing w:val="-7"/>
                <w:sz w:val="17"/>
              </w:rPr>
              <w:t> </w:t>
            </w:r>
            <w:r>
              <w:rPr>
                <w:rFonts w:ascii="Microsoft Sans Serif" w:hAnsi="Microsoft Sans Serif"/>
                <w:sz w:val="17"/>
              </w:rPr>
              <w:t>nije </w:t>
            </w:r>
            <w:r>
              <w:rPr>
                <w:rFonts w:ascii="Microsoft Sans Serif" w:hAnsi="Microsoft Sans Serif"/>
                <w:spacing w:val="-2"/>
                <w:sz w:val="17"/>
              </w:rPr>
              <w:t>nadležan</w:t>
            </w:r>
          </w:p>
        </w:tc>
        <w:tc>
          <w:tcPr>
            <w:tcW w:w="1224" w:type="dxa"/>
          </w:tcPr>
          <w:p>
            <w:pPr>
              <w:pStyle w:val="TableParagraph"/>
              <w:rPr>
                <w:b/>
                <w:sz w:val="17"/>
              </w:rPr>
            </w:pPr>
          </w:p>
          <w:p>
            <w:pPr>
              <w:pStyle w:val="TableParagraph"/>
              <w:spacing w:before="183"/>
              <w:rPr>
                <w:b/>
                <w:sz w:val="17"/>
              </w:rPr>
            </w:pPr>
          </w:p>
          <w:p>
            <w:pPr>
              <w:pStyle w:val="TableParagraph"/>
              <w:spacing w:line="184" w:lineRule="exact" w:before="1"/>
              <w:ind w:right="12"/>
              <w:jc w:val="right"/>
              <w:rPr>
                <w:rFonts w:ascii="Microsoft Sans Serif"/>
                <w:sz w:val="17"/>
              </w:rPr>
            </w:pPr>
            <w:r>
              <w:rPr>
                <w:rFonts w:ascii="Microsoft Sans Serif"/>
                <w:spacing w:val="-2"/>
                <w:sz w:val="17"/>
              </w:rPr>
              <w:t>21.206,80</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183"/>
              <w:rPr>
                <w:b/>
                <w:sz w:val="17"/>
              </w:rPr>
            </w:pPr>
          </w:p>
          <w:p>
            <w:pPr>
              <w:pStyle w:val="TableParagraph"/>
              <w:spacing w:line="184" w:lineRule="exact" w:before="1"/>
              <w:ind w:right="11"/>
              <w:jc w:val="right"/>
              <w:rPr>
                <w:rFonts w:ascii="Microsoft Sans Serif"/>
                <w:sz w:val="17"/>
              </w:rPr>
            </w:pPr>
            <w:r>
              <w:rPr>
                <w:rFonts w:ascii="Microsoft Sans Serif"/>
                <w:spacing w:val="-2"/>
                <w:sz w:val="17"/>
              </w:rPr>
              <w:t>27.392,30</w:t>
            </w:r>
          </w:p>
        </w:tc>
        <w:tc>
          <w:tcPr>
            <w:tcW w:w="944" w:type="dxa"/>
          </w:tcPr>
          <w:p>
            <w:pPr>
              <w:pStyle w:val="TableParagraph"/>
              <w:rPr>
                <w:b/>
                <w:sz w:val="17"/>
              </w:rPr>
            </w:pPr>
          </w:p>
          <w:p>
            <w:pPr>
              <w:pStyle w:val="TableParagraph"/>
              <w:spacing w:before="183"/>
              <w:rPr>
                <w:b/>
                <w:sz w:val="17"/>
              </w:rPr>
            </w:pPr>
          </w:p>
          <w:p>
            <w:pPr>
              <w:pStyle w:val="TableParagraph"/>
              <w:spacing w:line="184" w:lineRule="exact" w:before="1"/>
              <w:ind w:right="12"/>
              <w:jc w:val="right"/>
              <w:rPr>
                <w:rFonts w:ascii="Microsoft Sans Serif"/>
                <w:sz w:val="17"/>
              </w:rPr>
            </w:pPr>
            <w:r>
              <w:rPr>
                <w:rFonts w:ascii="Microsoft Sans Serif"/>
                <w:spacing w:val="-2"/>
                <w:sz w:val="17"/>
              </w:rPr>
              <w:t>129,17%</w:t>
            </w:r>
          </w:p>
        </w:tc>
        <w:tc>
          <w:tcPr>
            <w:tcW w:w="723" w:type="dxa"/>
          </w:tcPr>
          <w:p>
            <w:pPr>
              <w:pStyle w:val="TableParagraph"/>
              <w:rPr>
                <w:rFonts w:ascii="Times New Roman"/>
                <w:sz w:val="16"/>
              </w:rPr>
            </w:pPr>
          </w:p>
        </w:tc>
      </w:tr>
      <w:tr>
        <w:trPr>
          <w:trHeight w:val="779" w:hRule="atLeast"/>
        </w:trPr>
        <w:tc>
          <w:tcPr>
            <w:tcW w:w="2798" w:type="dxa"/>
          </w:tcPr>
          <w:p>
            <w:pPr>
              <w:pStyle w:val="TableParagraph"/>
              <w:spacing w:line="210" w:lineRule="atLeast" w:before="123"/>
              <w:ind w:left="33" w:right="65"/>
              <w:jc w:val="both"/>
              <w:rPr>
                <w:rFonts w:ascii="Microsoft Sans Serif" w:hAnsi="Microsoft Sans Serif"/>
                <w:sz w:val="17"/>
              </w:rPr>
            </w:pPr>
            <w:r>
              <w:rPr>
                <w:rFonts w:ascii="Microsoft Sans Serif" w:hAnsi="Microsoft Sans Serif"/>
                <w:sz w:val="17"/>
              </w:rPr>
              <w:t>6361</w:t>
            </w:r>
            <w:r>
              <w:rPr>
                <w:rFonts w:ascii="Microsoft Sans Serif" w:hAnsi="Microsoft Sans Serif"/>
                <w:spacing w:val="-2"/>
                <w:sz w:val="17"/>
              </w:rPr>
              <w:t> </w:t>
            </w:r>
            <w:r>
              <w:rPr>
                <w:rFonts w:ascii="Microsoft Sans Serif" w:hAnsi="Microsoft Sans Serif"/>
                <w:sz w:val="17"/>
              </w:rPr>
              <w:t>Tekuće</w:t>
            </w:r>
            <w:r>
              <w:rPr>
                <w:rFonts w:ascii="Microsoft Sans Serif" w:hAnsi="Microsoft Sans Serif"/>
                <w:spacing w:val="-2"/>
                <w:sz w:val="17"/>
              </w:rPr>
              <w:t> </w:t>
            </w:r>
            <w:r>
              <w:rPr>
                <w:rFonts w:ascii="Microsoft Sans Serif" w:hAnsi="Microsoft Sans Serif"/>
                <w:sz w:val="17"/>
              </w:rPr>
              <w:t>pomoći proračunskim korisnicima</w:t>
            </w:r>
            <w:r>
              <w:rPr>
                <w:rFonts w:ascii="Microsoft Sans Serif" w:hAnsi="Microsoft Sans Serif"/>
                <w:spacing w:val="-7"/>
                <w:sz w:val="17"/>
              </w:rPr>
              <w:t> </w:t>
            </w:r>
            <w:r>
              <w:rPr>
                <w:rFonts w:ascii="Microsoft Sans Serif" w:hAnsi="Microsoft Sans Serif"/>
                <w:sz w:val="17"/>
              </w:rPr>
              <w:t>iz</w:t>
            </w:r>
            <w:r>
              <w:rPr>
                <w:rFonts w:ascii="Microsoft Sans Serif" w:hAnsi="Microsoft Sans Serif"/>
                <w:spacing w:val="-7"/>
                <w:sz w:val="17"/>
              </w:rPr>
              <w:t> </w:t>
            </w:r>
            <w:r>
              <w:rPr>
                <w:rFonts w:ascii="Microsoft Sans Serif" w:hAnsi="Microsoft Sans Serif"/>
                <w:sz w:val="17"/>
              </w:rPr>
              <w:t>proračuna</w:t>
            </w:r>
            <w:r>
              <w:rPr>
                <w:rFonts w:ascii="Microsoft Sans Serif" w:hAnsi="Microsoft Sans Serif"/>
                <w:spacing w:val="-7"/>
                <w:sz w:val="17"/>
              </w:rPr>
              <w:t> </w:t>
            </w:r>
            <w:r>
              <w:rPr>
                <w:rFonts w:ascii="Microsoft Sans Serif" w:hAnsi="Microsoft Sans Serif"/>
                <w:sz w:val="17"/>
              </w:rPr>
              <w:t>koji</w:t>
            </w:r>
            <w:r>
              <w:rPr>
                <w:rFonts w:ascii="Microsoft Sans Serif" w:hAnsi="Microsoft Sans Serif"/>
                <w:spacing w:val="-7"/>
                <w:sz w:val="17"/>
              </w:rPr>
              <w:t> </w:t>
            </w:r>
            <w:r>
              <w:rPr>
                <w:rFonts w:ascii="Microsoft Sans Serif" w:hAnsi="Microsoft Sans Serif"/>
                <w:sz w:val="17"/>
              </w:rPr>
              <w:t>im</w:t>
            </w:r>
            <w:r>
              <w:rPr>
                <w:rFonts w:ascii="Microsoft Sans Serif" w:hAnsi="Microsoft Sans Serif"/>
                <w:spacing w:val="-7"/>
                <w:sz w:val="17"/>
              </w:rPr>
              <w:t> </w:t>
            </w:r>
            <w:r>
              <w:rPr>
                <w:rFonts w:ascii="Microsoft Sans Serif" w:hAnsi="Microsoft Sans Serif"/>
                <w:sz w:val="17"/>
              </w:rPr>
              <w:t>nije </w:t>
            </w:r>
            <w:r>
              <w:rPr>
                <w:rFonts w:ascii="Microsoft Sans Serif" w:hAnsi="Microsoft Sans Serif"/>
                <w:spacing w:val="-2"/>
                <w:sz w:val="17"/>
              </w:rPr>
              <w:t>nadležan</w:t>
            </w:r>
          </w:p>
        </w:tc>
        <w:tc>
          <w:tcPr>
            <w:tcW w:w="1224" w:type="dxa"/>
          </w:tcPr>
          <w:p>
            <w:pPr>
              <w:pStyle w:val="TableParagraph"/>
              <w:rPr>
                <w:b/>
                <w:sz w:val="17"/>
              </w:rPr>
            </w:pPr>
          </w:p>
          <w:p>
            <w:pPr>
              <w:pStyle w:val="TableParagraph"/>
              <w:spacing w:before="183"/>
              <w:rPr>
                <w:b/>
                <w:sz w:val="17"/>
              </w:rPr>
            </w:pPr>
          </w:p>
          <w:p>
            <w:pPr>
              <w:pStyle w:val="TableParagraph"/>
              <w:spacing w:line="184" w:lineRule="exact" w:before="1"/>
              <w:ind w:right="12"/>
              <w:jc w:val="right"/>
              <w:rPr>
                <w:rFonts w:ascii="Microsoft Sans Serif"/>
                <w:sz w:val="17"/>
              </w:rPr>
            </w:pPr>
            <w:r>
              <w:rPr>
                <w:rFonts w:ascii="Microsoft Sans Serif"/>
                <w:spacing w:val="-2"/>
                <w:sz w:val="17"/>
              </w:rPr>
              <w:t>21.206,80</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183"/>
              <w:rPr>
                <w:b/>
                <w:sz w:val="17"/>
              </w:rPr>
            </w:pPr>
          </w:p>
          <w:p>
            <w:pPr>
              <w:pStyle w:val="TableParagraph"/>
              <w:spacing w:line="184" w:lineRule="exact" w:before="1"/>
              <w:ind w:right="11"/>
              <w:jc w:val="right"/>
              <w:rPr>
                <w:rFonts w:ascii="Microsoft Sans Serif"/>
                <w:sz w:val="17"/>
              </w:rPr>
            </w:pPr>
            <w:r>
              <w:rPr>
                <w:rFonts w:ascii="Microsoft Sans Serif"/>
                <w:spacing w:val="-2"/>
                <w:sz w:val="17"/>
              </w:rPr>
              <w:t>27.392,30</w:t>
            </w:r>
          </w:p>
        </w:tc>
        <w:tc>
          <w:tcPr>
            <w:tcW w:w="944" w:type="dxa"/>
          </w:tcPr>
          <w:p>
            <w:pPr>
              <w:pStyle w:val="TableParagraph"/>
              <w:rPr>
                <w:b/>
                <w:sz w:val="17"/>
              </w:rPr>
            </w:pPr>
          </w:p>
          <w:p>
            <w:pPr>
              <w:pStyle w:val="TableParagraph"/>
              <w:spacing w:before="183"/>
              <w:rPr>
                <w:b/>
                <w:sz w:val="17"/>
              </w:rPr>
            </w:pPr>
          </w:p>
          <w:p>
            <w:pPr>
              <w:pStyle w:val="TableParagraph"/>
              <w:spacing w:line="184" w:lineRule="exact" w:before="1"/>
              <w:ind w:right="12"/>
              <w:jc w:val="right"/>
              <w:rPr>
                <w:rFonts w:ascii="Microsoft Sans Serif"/>
                <w:sz w:val="17"/>
              </w:rPr>
            </w:pPr>
            <w:r>
              <w:rPr>
                <w:rFonts w:ascii="Microsoft Sans Serif"/>
                <w:spacing w:val="-2"/>
                <w:sz w:val="17"/>
              </w:rPr>
              <w:t>129,17%</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638</w:t>
            </w:r>
            <w:r>
              <w:rPr>
                <w:rFonts w:ascii="Microsoft Sans Serif" w:hAnsi="Microsoft Sans Serif"/>
                <w:spacing w:val="-11"/>
                <w:sz w:val="17"/>
              </w:rPr>
              <w:t> </w:t>
            </w:r>
            <w:r>
              <w:rPr>
                <w:rFonts w:ascii="Microsoft Sans Serif" w:hAnsi="Microsoft Sans Serif"/>
                <w:sz w:val="17"/>
              </w:rPr>
              <w:t>Pomoći</w:t>
            </w:r>
            <w:r>
              <w:rPr>
                <w:rFonts w:ascii="Microsoft Sans Serif" w:hAnsi="Microsoft Sans Serif"/>
                <w:spacing w:val="-11"/>
                <w:sz w:val="17"/>
              </w:rPr>
              <w:t> </w:t>
            </w:r>
            <w:r>
              <w:rPr>
                <w:rFonts w:ascii="Microsoft Sans Serif" w:hAnsi="Microsoft Sans Serif"/>
                <w:sz w:val="17"/>
              </w:rPr>
              <w:t>temeljem</w:t>
            </w:r>
            <w:r>
              <w:rPr>
                <w:rFonts w:ascii="Microsoft Sans Serif" w:hAnsi="Microsoft Sans Serif"/>
                <w:spacing w:val="-11"/>
                <w:sz w:val="17"/>
              </w:rPr>
              <w:t> </w:t>
            </w:r>
            <w:r>
              <w:rPr>
                <w:rFonts w:ascii="Microsoft Sans Serif" w:hAnsi="Microsoft Sans Serif"/>
                <w:sz w:val="17"/>
              </w:rPr>
              <w:t>prijenosa</w:t>
            </w:r>
            <w:r>
              <w:rPr>
                <w:rFonts w:ascii="Microsoft Sans Serif" w:hAnsi="Microsoft Sans Serif"/>
                <w:spacing w:val="-11"/>
                <w:sz w:val="17"/>
              </w:rPr>
              <w:t> </w:t>
            </w:r>
            <w:r>
              <w:rPr>
                <w:rFonts w:ascii="Microsoft Sans Serif" w:hAnsi="Microsoft Sans Serif"/>
                <w:sz w:val="17"/>
              </w:rPr>
              <w:t>EU </w:t>
            </w:r>
            <w:r>
              <w:rPr>
                <w:rFonts w:ascii="Microsoft Sans Serif" w:hAnsi="Microsoft Sans Serif"/>
                <w:spacing w:val="-2"/>
                <w:sz w:val="17"/>
              </w:rPr>
              <w:t>sredstava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0"/>
              <w:jc w:val="right"/>
              <w:rPr>
                <w:rFonts w:ascii="Microsoft Sans Serif"/>
                <w:sz w:val="17"/>
              </w:rPr>
            </w:pPr>
            <w:r>
              <w:rPr>
                <w:rFonts w:ascii="Microsoft Sans Serif"/>
                <w:spacing w:val="-2"/>
                <w:sz w:val="17"/>
              </w:rPr>
              <w:t>125.194,73</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85.304,07</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68,14%</w:t>
            </w:r>
          </w:p>
        </w:tc>
        <w:tc>
          <w:tcPr>
            <w:tcW w:w="723" w:type="dxa"/>
          </w:tcPr>
          <w:p>
            <w:pPr>
              <w:pStyle w:val="TableParagraph"/>
              <w:rPr>
                <w:rFonts w:ascii="Times New Roman"/>
                <w:sz w:val="16"/>
              </w:rPr>
            </w:pPr>
          </w:p>
        </w:tc>
      </w:tr>
      <w:tr>
        <w:trPr>
          <w:trHeight w:val="603"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6382</w:t>
            </w:r>
            <w:r>
              <w:rPr>
                <w:rFonts w:ascii="Microsoft Sans Serif" w:hAnsi="Microsoft Sans Serif"/>
                <w:spacing w:val="-12"/>
                <w:sz w:val="17"/>
              </w:rPr>
              <w:t> </w:t>
            </w:r>
            <w:r>
              <w:rPr>
                <w:rFonts w:ascii="Microsoft Sans Serif" w:hAnsi="Microsoft Sans Serif"/>
                <w:sz w:val="17"/>
              </w:rPr>
              <w:t>Kapitalne</w:t>
            </w:r>
            <w:r>
              <w:rPr>
                <w:rFonts w:ascii="Microsoft Sans Serif" w:hAnsi="Microsoft Sans Serif"/>
                <w:spacing w:val="-11"/>
                <w:sz w:val="17"/>
              </w:rPr>
              <w:t> </w:t>
            </w:r>
            <w:r>
              <w:rPr>
                <w:rFonts w:ascii="Microsoft Sans Serif" w:hAnsi="Microsoft Sans Serif"/>
                <w:sz w:val="17"/>
              </w:rPr>
              <w:t>pomoći</w:t>
            </w:r>
            <w:r>
              <w:rPr>
                <w:rFonts w:ascii="Microsoft Sans Serif" w:hAnsi="Microsoft Sans Serif"/>
                <w:spacing w:val="-11"/>
                <w:sz w:val="17"/>
              </w:rPr>
              <w:t> </w:t>
            </w:r>
            <w:r>
              <w:rPr>
                <w:rFonts w:ascii="Microsoft Sans Serif" w:hAnsi="Microsoft Sans Serif"/>
                <w:sz w:val="17"/>
              </w:rPr>
              <w:t>temeljem prijenosa EU sredstava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0"/>
              <w:jc w:val="right"/>
              <w:rPr>
                <w:rFonts w:ascii="Microsoft Sans Serif"/>
                <w:sz w:val="17"/>
              </w:rPr>
            </w:pPr>
            <w:r>
              <w:rPr>
                <w:rFonts w:ascii="Microsoft Sans Serif"/>
                <w:spacing w:val="-2"/>
                <w:sz w:val="17"/>
              </w:rPr>
              <w:t>125.194,73</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85.304,07</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68,14%</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19"/>
              <w:rPr>
                <w:b/>
                <w:sz w:val="17"/>
              </w:rPr>
            </w:pPr>
          </w:p>
          <w:p>
            <w:pPr>
              <w:pStyle w:val="TableParagraph"/>
              <w:spacing w:line="187" w:lineRule="exact"/>
              <w:ind w:left="33"/>
              <w:rPr>
                <w:b/>
                <w:sz w:val="17"/>
              </w:rPr>
            </w:pPr>
            <w:r>
              <w:rPr>
                <w:b/>
                <w:sz w:val="17"/>
              </w:rPr>
              <w:t>64</w:t>
            </w:r>
            <w:r>
              <w:rPr>
                <w:b/>
                <w:spacing w:val="-3"/>
                <w:sz w:val="17"/>
              </w:rPr>
              <w:t> </w:t>
            </w:r>
            <w:r>
              <w:rPr>
                <w:b/>
                <w:sz w:val="17"/>
              </w:rPr>
              <w:t>Prihodi</w:t>
            </w:r>
            <w:r>
              <w:rPr>
                <w:b/>
                <w:spacing w:val="-2"/>
                <w:sz w:val="17"/>
              </w:rPr>
              <w:t> </w:t>
            </w:r>
            <w:r>
              <w:rPr>
                <w:b/>
                <w:sz w:val="17"/>
              </w:rPr>
              <w:t>od</w:t>
            </w:r>
            <w:r>
              <w:rPr>
                <w:b/>
                <w:spacing w:val="-1"/>
                <w:sz w:val="17"/>
              </w:rPr>
              <w:t> </w:t>
            </w:r>
            <w:r>
              <w:rPr>
                <w:b/>
                <w:spacing w:val="-2"/>
                <w:sz w:val="17"/>
              </w:rPr>
              <w:t>imovine</w:t>
            </w:r>
          </w:p>
        </w:tc>
        <w:tc>
          <w:tcPr>
            <w:tcW w:w="1224" w:type="dxa"/>
          </w:tcPr>
          <w:p>
            <w:pPr>
              <w:pStyle w:val="TableParagraph"/>
              <w:spacing w:before="19"/>
              <w:rPr>
                <w:b/>
                <w:sz w:val="17"/>
              </w:rPr>
            </w:pPr>
          </w:p>
          <w:p>
            <w:pPr>
              <w:pStyle w:val="TableParagraph"/>
              <w:spacing w:line="187" w:lineRule="exact"/>
              <w:ind w:right="10"/>
              <w:jc w:val="right"/>
              <w:rPr>
                <w:b/>
                <w:sz w:val="17"/>
              </w:rPr>
            </w:pPr>
            <w:r>
              <w:rPr>
                <w:b/>
                <w:spacing w:val="-2"/>
                <w:sz w:val="17"/>
              </w:rPr>
              <w:t>151.851,76</w:t>
            </w:r>
          </w:p>
        </w:tc>
        <w:tc>
          <w:tcPr>
            <w:tcW w:w="1188" w:type="dxa"/>
          </w:tcPr>
          <w:p>
            <w:pPr>
              <w:pStyle w:val="TableParagraph"/>
              <w:spacing w:before="19"/>
              <w:rPr>
                <w:b/>
                <w:sz w:val="17"/>
              </w:rPr>
            </w:pPr>
          </w:p>
          <w:p>
            <w:pPr>
              <w:pStyle w:val="TableParagraph"/>
              <w:spacing w:line="187" w:lineRule="exact"/>
              <w:ind w:left="167"/>
              <w:rPr>
                <w:b/>
                <w:sz w:val="17"/>
              </w:rPr>
            </w:pPr>
            <w:r>
              <w:rPr>
                <w:b/>
                <w:spacing w:val="-2"/>
                <w:sz w:val="17"/>
              </w:rPr>
              <w:t>1.141.595,00</w:t>
            </w:r>
          </w:p>
        </w:tc>
        <w:tc>
          <w:tcPr>
            <w:tcW w:w="1212" w:type="dxa"/>
          </w:tcPr>
          <w:p>
            <w:pPr>
              <w:pStyle w:val="TableParagraph"/>
              <w:spacing w:before="19"/>
              <w:rPr>
                <w:b/>
                <w:sz w:val="17"/>
              </w:rPr>
            </w:pPr>
          </w:p>
          <w:p>
            <w:pPr>
              <w:pStyle w:val="TableParagraph"/>
              <w:spacing w:line="187" w:lineRule="exact"/>
              <w:ind w:left="192"/>
              <w:rPr>
                <w:b/>
                <w:sz w:val="17"/>
              </w:rPr>
            </w:pPr>
            <w:r>
              <w:rPr>
                <w:b/>
                <w:spacing w:val="-2"/>
                <w:sz w:val="17"/>
              </w:rPr>
              <w:t>1.141.595,00</w:t>
            </w:r>
          </w:p>
        </w:tc>
        <w:tc>
          <w:tcPr>
            <w:tcW w:w="1258" w:type="dxa"/>
          </w:tcPr>
          <w:p>
            <w:pPr>
              <w:pStyle w:val="TableParagraph"/>
              <w:spacing w:before="19"/>
              <w:rPr>
                <w:b/>
                <w:sz w:val="17"/>
              </w:rPr>
            </w:pPr>
          </w:p>
          <w:p>
            <w:pPr>
              <w:pStyle w:val="TableParagraph"/>
              <w:spacing w:line="187" w:lineRule="exact"/>
              <w:ind w:right="11"/>
              <w:jc w:val="right"/>
              <w:rPr>
                <w:b/>
                <w:sz w:val="17"/>
              </w:rPr>
            </w:pPr>
            <w:r>
              <w:rPr>
                <w:b/>
                <w:spacing w:val="-2"/>
                <w:sz w:val="17"/>
              </w:rPr>
              <w:t>188.657,21</w:t>
            </w:r>
          </w:p>
        </w:tc>
        <w:tc>
          <w:tcPr>
            <w:tcW w:w="944" w:type="dxa"/>
          </w:tcPr>
          <w:p>
            <w:pPr>
              <w:pStyle w:val="TableParagraph"/>
              <w:spacing w:before="19"/>
              <w:rPr>
                <w:b/>
                <w:sz w:val="17"/>
              </w:rPr>
            </w:pPr>
          </w:p>
          <w:p>
            <w:pPr>
              <w:pStyle w:val="TableParagraph"/>
              <w:spacing w:line="187" w:lineRule="exact"/>
              <w:ind w:right="5"/>
              <w:jc w:val="right"/>
              <w:rPr>
                <w:b/>
                <w:sz w:val="17"/>
              </w:rPr>
            </w:pPr>
            <w:r>
              <w:rPr>
                <w:b/>
                <w:spacing w:val="-2"/>
                <w:sz w:val="17"/>
              </w:rPr>
              <w:t>124,24%</w:t>
            </w:r>
          </w:p>
        </w:tc>
        <w:tc>
          <w:tcPr>
            <w:tcW w:w="723" w:type="dxa"/>
          </w:tcPr>
          <w:p>
            <w:pPr>
              <w:pStyle w:val="TableParagraph"/>
              <w:spacing w:before="19"/>
              <w:rPr>
                <w:b/>
                <w:sz w:val="17"/>
              </w:rPr>
            </w:pPr>
          </w:p>
          <w:p>
            <w:pPr>
              <w:pStyle w:val="TableParagraph"/>
              <w:spacing w:line="187" w:lineRule="exact"/>
              <w:ind w:left="120"/>
              <w:rPr>
                <w:b/>
                <w:sz w:val="17"/>
              </w:rPr>
            </w:pPr>
            <w:r>
              <w:rPr>
                <w:b/>
                <w:spacing w:val="-2"/>
                <w:sz w:val="17"/>
              </w:rPr>
              <w:t>16,53%</w:t>
            </w:r>
          </w:p>
        </w:tc>
      </w:tr>
      <w:tr>
        <w:trPr>
          <w:trHeight w:val="604" w:hRule="atLeast"/>
        </w:trPr>
        <w:tc>
          <w:tcPr>
            <w:tcW w:w="2798" w:type="dxa"/>
          </w:tcPr>
          <w:p>
            <w:pPr>
              <w:pStyle w:val="TableParagraph"/>
              <w:spacing w:before="192"/>
              <w:rPr>
                <w:b/>
                <w:sz w:val="17"/>
              </w:rPr>
            </w:pPr>
          </w:p>
          <w:p>
            <w:pPr>
              <w:pStyle w:val="TableParagraph"/>
              <w:ind w:left="33"/>
              <w:rPr>
                <w:rFonts w:ascii="Microsoft Sans Serif"/>
                <w:sz w:val="17"/>
              </w:rPr>
            </w:pPr>
            <w:r>
              <w:rPr>
                <w:rFonts w:ascii="Microsoft Sans Serif"/>
                <w:sz w:val="17"/>
              </w:rPr>
              <w:t>641</w:t>
            </w:r>
            <w:r>
              <w:rPr>
                <w:rFonts w:ascii="Microsoft Sans Serif"/>
                <w:spacing w:val="-5"/>
                <w:sz w:val="17"/>
              </w:rPr>
              <w:t> </w:t>
            </w:r>
            <w:r>
              <w:rPr>
                <w:rFonts w:ascii="Microsoft Sans Serif"/>
                <w:sz w:val="17"/>
              </w:rPr>
              <w:t>Prihodi</w:t>
            </w:r>
            <w:r>
              <w:rPr>
                <w:rFonts w:ascii="Microsoft Sans Serif"/>
                <w:spacing w:val="-3"/>
                <w:sz w:val="17"/>
              </w:rPr>
              <w:t> </w:t>
            </w:r>
            <w:r>
              <w:rPr>
                <w:rFonts w:ascii="Microsoft Sans Serif"/>
                <w:sz w:val="17"/>
              </w:rPr>
              <w:t>od</w:t>
            </w:r>
            <w:r>
              <w:rPr>
                <w:rFonts w:ascii="Microsoft Sans Serif"/>
                <w:spacing w:val="-5"/>
                <w:sz w:val="17"/>
              </w:rPr>
              <w:t> </w:t>
            </w:r>
            <w:r>
              <w:rPr>
                <w:rFonts w:ascii="Microsoft Sans Serif"/>
                <w:sz w:val="17"/>
              </w:rPr>
              <w:t>financijske</w:t>
            </w:r>
            <w:r>
              <w:rPr>
                <w:rFonts w:ascii="Microsoft Sans Serif"/>
                <w:spacing w:val="-3"/>
                <w:sz w:val="17"/>
              </w:rPr>
              <w:t> </w:t>
            </w:r>
            <w:r>
              <w:rPr>
                <w:rFonts w:ascii="Microsoft Sans Serif"/>
                <w:spacing w:val="-2"/>
                <w:sz w:val="17"/>
              </w:rPr>
              <w:t>imovine</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5.021,69</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0"/>
              <w:jc w:val="right"/>
              <w:rPr>
                <w:rFonts w:ascii="Microsoft Sans Serif"/>
                <w:sz w:val="17"/>
              </w:rPr>
            </w:pPr>
            <w:r>
              <w:rPr>
                <w:rFonts w:ascii="Microsoft Sans Serif"/>
                <w:spacing w:val="-2"/>
                <w:sz w:val="17"/>
              </w:rPr>
              <w:t>48,07</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0,96%</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6413</w:t>
            </w:r>
            <w:r>
              <w:rPr>
                <w:rFonts w:ascii="Microsoft Sans Serif" w:hAnsi="Microsoft Sans Serif"/>
                <w:spacing w:val="-8"/>
                <w:sz w:val="17"/>
              </w:rPr>
              <w:t> </w:t>
            </w:r>
            <w:r>
              <w:rPr>
                <w:rFonts w:ascii="Microsoft Sans Serif" w:hAnsi="Microsoft Sans Serif"/>
                <w:sz w:val="17"/>
              </w:rPr>
              <w:t>Kamate</w:t>
            </w:r>
            <w:r>
              <w:rPr>
                <w:rFonts w:ascii="Microsoft Sans Serif" w:hAnsi="Microsoft Sans Serif"/>
                <w:spacing w:val="-8"/>
                <w:sz w:val="17"/>
              </w:rPr>
              <w:t> </w:t>
            </w:r>
            <w:r>
              <w:rPr>
                <w:rFonts w:ascii="Microsoft Sans Serif" w:hAnsi="Microsoft Sans Serif"/>
                <w:sz w:val="17"/>
              </w:rPr>
              <w:t>na</w:t>
            </w:r>
            <w:r>
              <w:rPr>
                <w:rFonts w:ascii="Microsoft Sans Serif" w:hAnsi="Microsoft Sans Serif"/>
                <w:spacing w:val="-8"/>
                <w:sz w:val="17"/>
              </w:rPr>
              <w:t> </w:t>
            </w:r>
            <w:r>
              <w:rPr>
                <w:rFonts w:ascii="Microsoft Sans Serif" w:hAnsi="Microsoft Sans Serif"/>
                <w:sz w:val="17"/>
              </w:rPr>
              <w:t>oročena</w:t>
            </w:r>
            <w:r>
              <w:rPr>
                <w:rFonts w:ascii="Microsoft Sans Serif" w:hAnsi="Microsoft Sans Serif"/>
                <w:spacing w:val="-6"/>
                <w:sz w:val="17"/>
              </w:rPr>
              <w:t> </w:t>
            </w:r>
            <w:r>
              <w:rPr>
                <w:rFonts w:ascii="Microsoft Sans Serif" w:hAnsi="Microsoft Sans Serif"/>
                <w:sz w:val="17"/>
              </w:rPr>
              <w:t>sredstva</w:t>
            </w:r>
            <w:r>
              <w:rPr>
                <w:rFonts w:ascii="Microsoft Sans Serif" w:hAnsi="Microsoft Sans Serif"/>
                <w:spacing w:val="-8"/>
                <w:sz w:val="17"/>
              </w:rPr>
              <w:t> </w:t>
            </w:r>
            <w:r>
              <w:rPr>
                <w:rFonts w:ascii="Microsoft Sans Serif" w:hAnsi="Microsoft Sans Serif"/>
                <w:sz w:val="17"/>
              </w:rPr>
              <w:t>i depozite po viđenju</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0"/>
              <w:jc w:val="right"/>
              <w:rPr>
                <w:rFonts w:ascii="Microsoft Sans Serif"/>
                <w:sz w:val="17"/>
              </w:rPr>
            </w:pPr>
            <w:r>
              <w:rPr>
                <w:rFonts w:ascii="Microsoft Sans Serif"/>
                <w:spacing w:val="-4"/>
                <w:sz w:val="17"/>
              </w:rPr>
              <w:t>1,55</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0"/>
              <w:jc w:val="right"/>
              <w:rPr>
                <w:rFonts w:ascii="Microsoft Sans Serif"/>
                <w:sz w:val="17"/>
              </w:rPr>
            </w:pPr>
            <w:r>
              <w:rPr>
                <w:rFonts w:ascii="Microsoft Sans Serif"/>
                <w:spacing w:val="-4"/>
                <w:sz w:val="17"/>
              </w:rPr>
              <w:t>0,65</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41,94%</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9"/>
              <w:rPr>
                <w:b/>
                <w:sz w:val="17"/>
              </w:rPr>
            </w:pPr>
          </w:p>
          <w:p>
            <w:pPr>
              <w:pStyle w:val="TableParagraph"/>
              <w:ind w:left="33"/>
              <w:rPr>
                <w:rFonts w:ascii="Microsoft Sans Serif"/>
                <w:sz w:val="17"/>
              </w:rPr>
            </w:pPr>
            <w:r>
              <w:rPr>
                <w:rFonts w:ascii="Microsoft Sans Serif"/>
                <w:sz w:val="17"/>
              </w:rPr>
              <w:t>6414</w:t>
            </w:r>
            <w:r>
              <w:rPr>
                <w:rFonts w:ascii="Microsoft Sans Serif"/>
                <w:spacing w:val="-6"/>
                <w:sz w:val="17"/>
              </w:rPr>
              <w:t> </w:t>
            </w:r>
            <w:r>
              <w:rPr>
                <w:rFonts w:ascii="Microsoft Sans Serif"/>
                <w:sz w:val="17"/>
              </w:rPr>
              <w:t>Prihodi</w:t>
            </w:r>
            <w:r>
              <w:rPr>
                <w:rFonts w:ascii="Microsoft Sans Serif"/>
                <w:spacing w:val="-3"/>
                <w:sz w:val="17"/>
              </w:rPr>
              <w:t> </w:t>
            </w:r>
            <w:r>
              <w:rPr>
                <w:rFonts w:ascii="Microsoft Sans Serif"/>
                <w:sz w:val="17"/>
              </w:rPr>
              <w:t>od</w:t>
            </w:r>
            <w:r>
              <w:rPr>
                <w:rFonts w:ascii="Microsoft Sans Serif"/>
                <w:spacing w:val="-6"/>
                <w:sz w:val="17"/>
              </w:rPr>
              <w:t> </w:t>
            </w:r>
            <w:r>
              <w:rPr>
                <w:rFonts w:ascii="Microsoft Sans Serif"/>
                <w:sz w:val="17"/>
              </w:rPr>
              <w:t>zateznih</w:t>
            </w:r>
            <w:r>
              <w:rPr>
                <w:rFonts w:ascii="Microsoft Sans Serif"/>
                <w:spacing w:val="-5"/>
                <w:sz w:val="17"/>
              </w:rPr>
              <w:t> </w:t>
            </w:r>
            <w:r>
              <w:rPr>
                <w:rFonts w:ascii="Microsoft Sans Serif"/>
                <w:spacing w:val="-2"/>
                <w:sz w:val="17"/>
              </w:rPr>
              <w:t>kamata</w:t>
            </w:r>
          </w:p>
        </w:tc>
        <w:tc>
          <w:tcPr>
            <w:tcW w:w="1224" w:type="dxa"/>
          </w:tcPr>
          <w:p>
            <w:pPr>
              <w:pStyle w:val="TableParagraph"/>
              <w:rPr>
                <w:rFonts w:ascii="Times New Roman"/>
                <w:sz w:val="16"/>
              </w:rPr>
            </w:pP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47,42</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0,00%</w:t>
            </w:r>
          </w:p>
        </w:tc>
        <w:tc>
          <w:tcPr>
            <w:tcW w:w="723" w:type="dxa"/>
          </w:tcPr>
          <w:p>
            <w:pPr>
              <w:pStyle w:val="TableParagraph"/>
              <w:rPr>
                <w:rFonts w:ascii="Times New Roman"/>
                <w:sz w:val="16"/>
              </w:rPr>
            </w:pPr>
          </w:p>
        </w:tc>
      </w:tr>
      <w:tr>
        <w:trPr>
          <w:trHeight w:val="956" w:hRule="atLeast"/>
        </w:trPr>
        <w:tc>
          <w:tcPr>
            <w:tcW w:w="2798" w:type="dxa"/>
          </w:tcPr>
          <w:p>
            <w:pPr>
              <w:pStyle w:val="TableParagraph"/>
              <w:spacing w:line="210" w:lineRule="atLeast" w:before="89"/>
              <w:ind w:left="33"/>
              <w:rPr>
                <w:rFonts w:ascii="Microsoft Sans Serif" w:hAnsi="Microsoft Sans Serif"/>
                <w:sz w:val="17"/>
              </w:rPr>
            </w:pPr>
            <w:r>
              <w:rPr>
                <w:rFonts w:ascii="Microsoft Sans Serif" w:hAnsi="Microsoft Sans Serif"/>
                <w:sz w:val="17"/>
              </w:rPr>
              <w:t>6417 Prihodi iz dobiti trgovačkih društava, kreditnih i ostalih financijskih</w:t>
            </w:r>
            <w:r>
              <w:rPr>
                <w:rFonts w:ascii="Microsoft Sans Serif" w:hAnsi="Microsoft Sans Serif"/>
                <w:spacing w:val="-12"/>
                <w:sz w:val="17"/>
              </w:rPr>
              <w:t> </w:t>
            </w:r>
            <w:r>
              <w:rPr>
                <w:rFonts w:ascii="Microsoft Sans Serif" w:hAnsi="Microsoft Sans Serif"/>
                <w:sz w:val="17"/>
              </w:rPr>
              <w:t>institucija</w:t>
            </w:r>
            <w:r>
              <w:rPr>
                <w:rFonts w:ascii="Microsoft Sans Serif" w:hAnsi="Microsoft Sans Serif"/>
                <w:spacing w:val="-11"/>
                <w:sz w:val="17"/>
              </w:rPr>
              <w:t> </w:t>
            </w:r>
            <w:r>
              <w:rPr>
                <w:rFonts w:ascii="Microsoft Sans Serif" w:hAnsi="Microsoft Sans Serif"/>
                <w:sz w:val="17"/>
              </w:rPr>
              <w:t>po</w:t>
            </w:r>
            <w:r>
              <w:rPr>
                <w:rFonts w:ascii="Microsoft Sans Serif" w:hAnsi="Microsoft Sans Serif"/>
                <w:spacing w:val="-11"/>
                <w:sz w:val="17"/>
              </w:rPr>
              <w:t> </w:t>
            </w:r>
            <w:r>
              <w:rPr>
                <w:rFonts w:ascii="Microsoft Sans Serif" w:hAnsi="Microsoft Sans Serif"/>
                <w:sz w:val="17"/>
              </w:rPr>
              <w:t>posebnim </w:t>
            </w:r>
            <w:r>
              <w:rPr>
                <w:rFonts w:ascii="Microsoft Sans Serif" w:hAnsi="Microsoft Sans Serif"/>
                <w:spacing w:val="-2"/>
                <w:sz w:val="17"/>
              </w:rPr>
              <w:t>propisima</w:t>
            </w:r>
          </w:p>
        </w:tc>
        <w:tc>
          <w:tcPr>
            <w:tcW w:w="1224" w:type="dxa"/>
          </w:tcPr>
          <w:p>
            <w:pPr>
              <w:pStyle w:val="TableParagraph"/>
              <w:rPr>
                <w:b/>
                <w:sz w:val="17"/>
              </w:rPr>
            </w:pPr>
          </w:p>
          <w:p>
            <w:pPr>
              <w:pStyle w:val="TableParagraph"/>
              <w:rPr>
                <w:b/>
                <w:sz w:val="17"/>
              </w:rPr>
            </w:pPr>
          </w:p>
          <w:p>
            <w:pPr>
              <w:pStyle w:val="TableParagraph"/>
              <w:spacing w:before="166"/>
              <w:rPr>
                <w:b/>
                <w:sz w:val="17"/>
              </w:rPr>
            </w:pPr>
          </w:p>
          <w:p>
            <w:pPr>
              <w:pStyle w:val="TableParagraph"/>
              <w:spacing w:line="184" w:lineRule="exact"/>
              <w:ind w:right="11"/>
              <w:jc w:val="right"/>
              <w:rPr>
                <w:rFonts w:ascii="Microsoft Sans Serif"/>
                <w:sz w:val="17"/>
              </w:rPr>
            </w:pPr>
            <w:r>
              <w:rPr>
                <w:rFonts w:ascii="Microsoft Sans Serif"/>
                <w:spacing w:val="-2"/>
                <w:sz w:val="17"/>
              </w:rPr>
              <w:t>5.020,14</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rFonts w:ascii="Times New Roman"/>
                <w:sz w:val="16"/>
              </w:rPr>
            </w:pPr>
          </w:p>
        </w:tc>
        <w:tc>
          <w:tcPr>
            <w:tcW w:w="944" w:type="dxa"/>
          </w:tcPr>
          <w:p>
            <w:pPr>
              <w:pStyle w:val="TableParagraph"/>
              <w:rPr>
                <w:b/>
                <w:sz w:val="17"/>
              </w:rPr>
            </w:pPr>
          </w:p>
          <w:p>
            <w:pPr>
              <w:pStyle w:val="TableParagraph"/>
              <w:rPr>
                <w:b/>
                <w:sz w:val="17"/>
              </w:rPr>
            </w:pPr>
          </w:p>
          <w:p>
            <w:pPr>
              <w:pStyle w:val="TableParagraph"/>
              <w:spacing w:before="166"/>
              <w:rPr>
                <w:b/>
                <w:sz w:val="17"/>
              </w:rPr>
            </w:pPr>
          </w:p>
          <w:p>
            <w:pPr>
              <w:pStyle w:val="TableParagraph"/>
              <w:spacing w:line="184" w:lineRule="exact"/>
              <w:ind w:right="11"/>
              <w:jc w:val="right"/>
              <w:rPr>
                <w:rFonts w:ascii="Microsoft Sans Serif"/>
                <w:sz w:val="17"/>
              </w:rPr>
            </w:pPr>
            <w:r>
              <w:rPr>
                <w:rFonts w:ascii="Microsoft Sans Serif"/>
                <w:spacing w:val="-2"/>
                <w:sz w:val="17"/>
              </w:rPr>
              <w:t>0,00%</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ight="100"/>
              <w:rPr>
                <w:rFonts w:ascii="Microsoft Sans Serif"/>
                <w:sz w:val="17"/>
              </w:rPr>
            </w:pPr>
            <w:r>
              <w:rPr>
                <w:rFonts w:ascii="Microsoft Sans Serif"/>
                <w:sz w:val="17"/>
              </w:rPr>
              <w:t>642</w:t>
            </w:r>
            <w:r>
              <w:rPr>
                <w:rFonts w:ascii="Microsoft Sans Serif"/>
                <w:spacing w:val="-12"/>
                <w:sz w:val="17"/>
              </w:rPr>
              <w:t> </w:t>
            </w:r>
            <w:r>
              <w:rPr>
                <w:rFonts w:ascii="Microsoft Sans Serif"/>
                <w:sz w:val="17"/>
              </w:rPr>
              <w:t>Prihodi</w:t>
            </w:r>
            <w:r>
              <w:rPr>
                <w:rFonts w:ascii="Microsoft Sans Serif"/>
                <w:spacing w:val="-11"/>
                <w:sz w:val="17"/>
              </w:rPr>
              <w:t> </w:t>
            </w:r>
            <w:r>
              <w:rPr>
                <w:rFonts w:ascii="Microsoft Sans Serif"/>
                <w:sz w:val="17"/>
              </w:rPr>
              <w:t>od</w:t>
            </w:r>
            <w:r>
              <w:rPr>
                <w:rFonts w:ascii="Microsoft Sans Serif"/>
                <w:spacing w:val="-11"/>
                <w:sz w:val="17"/>
              </w:rPr>
              <w:t> </w:t>
            </w:r>
            <w:r>
              <w:rPr>
                <w:rFonts w:ascii="Microsoft Sans Serif"/>
                <w:sz w:val="17"/>
              </w:rPr>
              <w:t>nefinancijske </w:t>
            </w:r>
            <w:r>
              <w:rPr>
                <w:rFonts w:ascii="Microsoft Sans Serif"/>
                <w:spacing w:val="-2"/>
                <w:sz w:val="17"/>
              </w:rPr>
              <w:t>imovine</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0"/>
              <w:jc w:val="right"/>
              <w:rPr>
                <w:rFonts w:ascii="Microsoft Sans Serif"/>
                <w:sz w:val="17"/>
              </w:rPr>
            </w:pPr>
            <w:r>
              <w:rPr>
                <w:rFonts w:ascii="Microsoft Sans Serif"/>
                <w:spacing w:val="-2"/>
                <w:sz w:val="17"/>
              </w:rPr>
              <w:t>146.830,07</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188.609,14</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128,45%</w:t>
            </w:r>
          </w:p>
        </w:tc>
        <w:tc>
          <w:tcPr>
            <w:tcW w:w="723" w:type="dxa"/>
          </w:tcPr>
          <w:p>
            <w:pPr>
              <w:pStyle w:val="TableParagraph"/>
              <w:rPr>
                <w:rFonts w:ascii="Times New Roman"/>
                <w:sz w:val="16"/>
              </w:rPr>
            </w:pPr>
          </w:p>
        </w:tc>
      </w:tr>
      <w:tr>
        <w:trPr>
          <w:trHeight w:val="460" w:hRule="atLeast"/>
        </w:trPr>
        <w:tc>
          <w:tcPr>
            <w:tcW w:w="2798" w:type="dxa"/>
          </w:tcPr>
          <w:p>
            <w:pPr>
              <w:pStyle w:val="TableParagraph"/>
              <w:spacing w:before="48"/>
              <w:rPr>
                <w:b/>
                <w:sz w:val="17"/>
              </w:rPr>
            </w:pPr>
          </w:p>
          <w:p>
            <w:pPr>
              <w:pStyle w:val="TableParagraph"/>
              <w:ind w:left="33"/>
              <w:rPr>
                <w:rFonts w:ascii="Microsoft Sans Serif"/>
                <w:sz w:val="17"/>
              </w:rPr>
            </w:pPr>
            <w:r>
              <w:rPr>
                <w:rFonts w:ascii="Microsoft Sans Serif"/>
                <w:sz w:val="17"/>
              </w:rPr>
              <w:t>6421</w:t>
            </w:r>
            <w:r>
              <w:rPr>
                <w:rFonts w:ascii="Microsoft Sans Serif"/>
                <w:spacing w:val="-4"/>
                <w:sz w:val="17"/>
              </w:rPr>
              <w:t> </w:t>
            </w:r>
            <w:r>
              <w:rPr>
                <w:rFonts w:ascii="Microsoft Sans Serif"/>
                <w:sz w:val="17"/>
              </w:rPr>
              <w:t>Naknade</w:t>
            </w:r>
            <w:r>
              <w:rPr>
                <w:rFonts w:ascii="Microsoft Sans Serif"/>
                <w:spacing w:val="-4"/>
                <w:sz w:val="17"/>
              </w:rPr>
              <w:t> </w:t>
            </w:r>
            <w:r>
              <w:rPr>
                <w:rFonts w:ascii="Microsoft Sans Serif"/>
                <w:sz w:val="17"/>
              </w:rPr>
              <w:t>za</w:t>
            </w:r>
            <w:r>
              <w:rPr>
                <w:rFonts w:ascii="Microsoft Sans Serif"/>
                <w:spacing w:val="-3"/>
                <w:sz w:val="17"/>
              </w:rPr>
              <w:t> </w:t>
            </w:r>
            <w:r>
              <w:rPr>
                <w:rFonts w:ascii="Microsoft Sans Serif"/>
                <w:spacing w:val="-2"/>
                <w:sz w:val="17"/>
              </w:rPr>
              <w:t>koncesije</w:t>
            </w:r>
          </w:p>
        </w:tc>
        <w:tc>
          <w:tcPr>
            <w:tcW w:w="1224" w:type="dxa"/>
          </w:tcPr>
          <w:p>
            <w:pPr>
              <w:pStyle w:val="TableParagraph"/>
              <w:spacing w:before="60"/>
              <w:rPr>
                <w:b/>
                <w:sz w:val="17"/>
              </w:rPr>
            </w:pPr>
          </w:p>
          <w:p>
            <w:pPr>
              <w:pStyle w:val="TableParagraph"/>
              <w:spacing w:line="184" w:lineRule="exact"/>
              <w:ind w:right="11"/>
              <w:jc w:val="right"/>
              <w:rPr>
                <w:rFonts w:ascii="Microsoft Sans Serif"/>
                <w:sz w:val="17"/>
              </w:rPr>
            </w:pPr>
            <w:r>
              <w:rPr>
                <w:rFonts w:ascii="Microsoft Sans Serif"/>
                <w:spacing w:val="-2"/>
                <w:sz w:val="17"/>
              </w:rPr>
              <w:t>2.828,72</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60"/>
              <w:rPr>
                <w:b/>
                <w:sz w:val="17"/>
              </w:rPr>
            </w:pPr>
          </w:p>
          <w:p>
            <w:pPr>
              <w:pStyle w:val="TableParagraph"/>
              <w:spacing w:line="184" w:lineRule="exact"/>
              <w:ind w:right="11"/>
              <w:jc w:val="right"/>
              <w:rPr>
                <w:rFonts w:ascii="Microsoft Sans Serif"/>
                <w:sz w:val="17"/>
              </w:rPr>
            </w:pPr>
            <w:r>
              <w:rPr>
                <w:rFonts w:ascii="Microsoft Sans Serif"/>
                <w:spacing w:val="-2"/>
                <w:sz w:val="17"/>
              </w:rPr>
              <w:t>5.810,09</w:t>
            </w:r>
          </w:p>
        </w:tc>
        <w:tc>
          <w:tcPr>
            <w:tcW w:w="944" w:type="dxa"/>
          </w:tcPr>
          <w:p>
            <w:pPr>
              <w:pStyle w:val="TableParagraph"/>
              <w:spacing w:before="60"/>
              <w:rPr>
                <w:b/>
                <w:sz w:val="17"/>
              </w:rPr>
            </w:pPr>
          </w:p>
          <w:p>
            <w:pPr>
              <w:pStyle w:val="TableParagraph"/>
              <w:spacing w:line="184" w:lineRule="exact"/>
              <w:ind w:right="12"/>
              <w:jc w:val="right"/>
              <w:rPr>
                <w:rFonts w:ascii="Microsoft Sans Serif"/>
                <w:sz w:val="17"/>
              </w:rPr>
            </w:pPr>
            <w:r>
              <w:rPr>
                <w:rFonts w:ascii="Microsoft Sans Serif"/>
                <w:spacing w:val="-2"/>
                <w:sz w:val="17"/>
              </w:rPr>
              <w:t>205,40%</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Pr>
                <w:rFonts w:ascii="Microsoft Sans Serif"/>
                <w:sz w:val="17"/>
              </w:rPr>
            </w:pPr>
            <w:r>
              <w:rPr>
                <w:rFonts w:ascii="Microsoft Sans Serif"/>
                <w:sz w:val="17"/>
              </w:rPr>
              <w:t>6422</w:t>
            </w:r>
            <w:r>
              <w:rPr>
                <w:rFonts w:ascii="Microsoft Sans Serif"/>
                <w:spacing w:val="-11"/>
                <w:sz w:val="17"/>
              </w:rPr>
              <w:t> </w:t>
            </w:r>
            <w:r>
              <w:rPr>
                <w:rFonts w:ascii="Microsoft Sans Serif"/>
                <w:sz w:val="17"/>
              </w:rPr>
              <w:t>Prihodi</w:t>
            </w:r>
            <w:r>
              <w:rPr>
                <w:rFonts w:ascii="Microsoft Sans Serif"/>
                <w:spacing w:val="-9"/>
                <w:sz w:val="17"/>
              </w:rPr>
              <w:t> </w:t>
            </w:r>
            <w:r>
              <w:rPr>
                <w:rFonts w:ascii="Microsoft Sans Serif"/>
                <w:sz w:val="17"/>
              </w:rPr>
              <w:t>od</w:t>
            </w:r>
            <w:r>
              <w:rPr>
                <w:rFonts w:ascii="Microsoft Sans Serif"/>
                <w:spacing w:val="-11"/>
                <w:sz w:val="17"/>
              </w:rPr>
              <w:t> </w:t>
            </w:r>
            <w:r>
              <w:rPr>
                <w:rFonts w:ascii="Microsoft Sans Serif"/>
                <w:sz w:val="17"/>
              </w:rPr>
              <w:t>zakupa</w:t>
            </w:r>
            <w:r>
              <w:rPr>
                <w:rFonts w:ascii="Microsoft Sans Serif"/>
                <w:spacing w:val="-11"/>
                <w:sz w:val="17"/>
              </w:rPr>
              <w:t> </w:t>
            </w:r>
            <w:r>
              <w:rPr>
                <w:rFonts w:ascii="Microsoft Sans Serif"/>
                <w:sz w:val="17"/>
              </w:rPr>
              <w:t>i iznajmljivanja imovine</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24.165,00</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19.910,50</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82,39%</w:t>
            </w:r>
          </w:p>
        </w:tc>
        <w:tc>
          <w:tcPr>
            <w:tcW w:w="723" w:type="dxa"/>
          </w:tcPr>
          <w:p>
            <w:pPr>
              <w:pStyle w:val="TableParagraph"/>
              <w:rPr>
                <w:rFonts w:ascii="Times New Roman"/>
                <w:sz w:val="16"/>
              </w:rPr>
            </w:pPr>
          </w:p>
        </w:tc>
      </w:tr>
    </w:tbl>
    <w:p>
      <w:pPr>
        <w:pStyle w:val="TableParagraph"/>
        <w:spacing w:after="0"/>
        <w:rPr>
          <w:rFonts w:ascii="Times New Roman"/>
          <w:sz w:val="16"/>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98"/>
        <w:gridCol w:w="1224"/>
        <w:gridCol w:w="1188"/>
        <w:gridCol w:w="1212"/>
        <w:gridCol w:w="1258"/>
        <w:gridCol w:w="944"/>
        <w:gridCol w:w="723"/>
      </w:tblGrid>
      <w:tr>
        <w:trPr>
          <w:trHeight w:val="603"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6423</w:t>
            </w:r>
            <w:r>
              <w:rPr>
                <w:rFonts w:ascii="Microsoft Sans Serif" w:hAnsi="Microsoft Sans Serif"/>
                <w:spacing w:val="-12"/>
                <w:sz w:val="17"/>
              </w:rPr>
              <w:t> </w:t>
            </w:r>
            <w:r>
              <w:rPr>
                <w:rFonts w:ascii="Microsoft Sans Serif" w:hAnsi="Microsoft Sans Serif"/>
                <w:sz w:val="17"/>
              </w:rPr>
              <w:t>Naknada</w:t>
            </w:r>
            <w:r>
              <w:rPr>
                <w:rFonts w:ascii="Microsoft Sans Serif" w:hAnsi="Microsoft Sans Serif"/>
                <w:spacing w:val="-11"/>
                <w:sz w:val="17"/>
              </w:rPr>
              <w:t> </w:t>
            </w:r>
            <w:r>
              <w:rPr>
                <w:rFonts w:ascii="Microsoft Sans Serif" w:hAnsi="Microsoft Sans Serif"/>
                <w:sz w:val="17"/>
              </w:rPr>
              <w:t>za</w:t>
            </w:r>
            <w:r>
              <w:rPr>
                <w:rFonts w:ascii="Microsoft Sans Serif" w:hAnsi="Microsoft Sans Serif"/>
                <w:spacing w:val="-11"/>
                <w:sz w:val="17"/>
              </w:rPr>
              <w:t> </w:t>
            </w:r>
            <w:r>
              <w:rPr>
                <w:rFonts w:ascii="Microsoft Sans Serif" w:hAnsi="Microsoft Sans Serif"/>
                <w:sz w:val="17"/>
              </w:rPr>
              <w:t>korištenje nefinancijske imovine</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0"/>
              <w:jc w:val="right"/>
              <w:rPr>
                <w:rFonts w:ascii="Microsoft Sans Serif"/>
                <w:sz w:val="17"/>
              </w:rPr>
            </w:pPr>
            <w:r>
              <w:rPr>
                <w:rFonts w:ascii="Microsoft Sans Serif"/>
                <w:spacing w:val="-2"/>
                <w:sz w:val="17"/>
              </w:rPr>
              <w:t>119.442,98</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160.922,06</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134,73%</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Pr>
                <w:rFonts w:ascii="Microsoft Sans Serif"/>
                <w:sz w:val="17"/>
              </w:rPr>
            </w:pPr>
            <w:r>
              <w:rPr>
                <w:rFonts w:ascii="Microsoft Sans Serif"/>
                <w:sz w:val="17"/>
              </w:rPr>
              <w:t>6429</w:t>
            </w:r>
            <w:r>
              <w:rPr>
                <w:rFonts w:ascii="Microsoft Sans Serif"/>
                <w:spacing w:val="-11"/>
                <w:sz w:val="17"/>
              </w:rPr>
              <w:t> </w:t>
            </w:r>
            <w:r>
              <w:rPr>
                <w:rFonts w:ascii="Microsoft Sans Serif"/>
                <w:sz w:val="17"/>
              </w:rPr>
              <w:t>Ostali</w:t>
            </w:r>
            <w:r>
              <w:rPr>
                <w:rFonts w:ascii="Microsoft Sans Serif"/>
                <w:spacing w:val="-10"/>
                <w:sz w:val="17"/>
              </w:rPr>
              <w:t> </w:t>
            </w:r>
            <w:r>
              <w:rPr>
                <w:rFonts w:ascii="Microsoft Sans Serif"/>
                <w:sz w:val="17"/>
              </w:rPr>
              <w:t>prihodi</w:t>
            </w:r>
            <w:r>
              <w:rPr>
                <w:rFonts w:ascii="Microsoft Sans Serif"/>
                <w:spacing w:val="-10"/>
                <w:sz w:val="17"/>
              </w:rPr>
              <w:t> </w:t>
            </w:r>
            <w:r>
              <w:rPr>
                <w:rFonts w:ascii="Microsoft Sans Serif"/>
                <w:sz w:val="17"/>
              </w:rPr>
              <w:t>od</w:t>
            </w:r>
            <w:r>
              <w:rPr>
                <w:rFonts w:ascii="Microsoft Sans Serif"/>
                <w:spacing w:val="-9"/>
                <w:sz w:val="17"/>
              </w:rPr>
              <w:t> </w:t>
            </w:r>
            <w:r>
              <w:rPr>
                <w:rFonts w:ascii="Microsoft Sans Serif"/>
                <w:sz w:val="17"/>
              </w:rPr>
              <w:t>nefinancijske </w:t>
            </w:r>
            <w:r>
              <w:rPr>
                <w:rFonts w:ascii="Microsoft Sans Serif"/>
                <w:spacing w:val="-2"/>
                <w:sz w:val="17"/>
              </w:rPr>
              <w:t>imovine</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0"/>
              <w:jc w:val="right"/>
              <w:rPr>
                <w:rFonts w:ascii="Microsoft Sans Serif"/>
                <w:sz w:val="17"/>
              </w:rPr>
            </w:pPr>
            <w:r>
              <w:rPr>
                <w:rFonts w:ascii="Microsoft Sans Serif"/>
                <w:spacing w:val="-2"/>
                <w:sz w:val="17"/>
              </w:rPr>
              <w:t>393,37</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1.966,49</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3"/>
              <w:jc w:val="right"/>
              <w:rPr>
                <w:rFonts w:ascii="Microsoft Sans Serif"/>
                <w:sz w:val="17"/>
              </w:rPr>
            </w:pPr>
            <w:r>
              <w:rPr>
                <w:rFonts w:ascii="Microsoft Sans Serif"/>
                <w:spacing w:val="-2"/>
                <w:sz w:val="17"/>
              </w:rPr>
              <w:t>499,91%</w:t>
            </w:r>
          </w:p>
        </w:tc>
        <w:tc>
          <w:tcPr>
            <w:tcW w:w="723" w:type="dxa"/>
          </w:tcPr>
          <w:p>
            <w:pPr>
              <w:pStyle w:val="TableParagraph"/>
              <w:rPr>
                <w:rFonts w:ascii="Times New Roman"/>
                <w:sz w:val="16"/>
              </w:rPr>
            </w:pPr>
          </w:p>
        </w:tc>
      </w:tr>
      <w:tr>
        <w:trPr>
          <w:trHeight w:val="956" w:hRule="atLeast"/>
        </w:trPr>
        <w:tc>
          <w:tcPr>
            <w:tcW w:w="2798" w:type="dxa"/>
          </w:tcPr>
          <w:p>
            <w:pPr>
              <w:pStyle w:val="TableParagraph"/>
              <w:spacing w:line="220" w:lineRule="atLeast" w:before="48"/>
              <w:ind w:left="33" w:right="15"/>
              <w:rPr>
                <w:b/>
                <w:sz w:val="17"/>
              </w:rPr>
            </w:pPr>
            <w:r>
              <w:rPr>
                <w:b/>
                <w:sz w:val="17"/>
              </w:rPr>
              <w:t>65 Prihodi od upravnih i administrativnih pristojbi, pristojbi</w:t>
            </w:r>
            <w:r>
              <w:rPr>
                <w:b/>
                <w:spacing w:val="-10"/>
                <w:sz w:val="17"/>
              </w:rPr>
              <w:t> </w:t>
            </w:r>
            <w:r>
              <w:rPr>
                <w:b/>
                <w:sz w:val="17"/>
              </w:rPr>
              <w:t>po</w:t>
            </w:r>
            <w:r>
              <w:rPr>
                <w:b/>
                <w:spacing w:val="-11"/>
                <w:sz w:val="17"/>
              </w:rPr>
              <w:t> </w:t>
            </w:r>
            <w:r>
              <w:rPr>
                <w:b/>
                <w:sz w:val="17"/>
              </w:rPr>
              <w:t>posebnim</w:t>
            </w:r>
            <w:r>
              <w:rPr>
                <w:b/>
                <w:spacing w:val="-10"/>
                <w:sz w:val="17"/>
              </w:rPr>
              <w:t> </w:t>
            </w:r>
            <w:r>
              <w:rPr>
                <w:b/>
                <w:sz w:val="17"/>
              </w:rPr>
              <w:t>propisima</w:t>
            </w:r>
            <w:r>
              <w:rPr>
                <w:b/>
                <w:spacing w:val="-11"/>
                <w:sz w:val="17"/>
              </w:rPr>
              <w:t> </w:t>
            </w:r>
            <w:r>
              <w:rPr>
                <w:b/>
                <w:sz w:val="17"/>
              </w:rPr>
              <w:t>i </w:t>
            </w:r>
            <w:r>
              <w:rPr>
                <w:b/>
                <w:spacing w:val="-2"/>
                <w:sz w:val="17"/>
              </w:rPr>
              <w:t>naknada</w:t>
            </w:r>
          </w:p>
        </w:tc>
        <w:tc>
          <w:tcPr>
            <w:tcW w:w="1224" w:type="dxa"/>
          </w:tcPr>
          <w:p>
            <w:pPr>
              <w:pStyle w:val="TableParagraph"/>
              <w:rPr>
                <w:b/>
                <w:sz w:val="17"/>
              </w:rPr>
            </w:pPr>
          </w:p>
          <w:p>
            <w:pPr>
              <w:pStyle w:val="TableParagraph"/>
              <w:rPr>
                <w:b/>
                <w:sz w:val="17"/>
              </w:rPr>
            </w:pPr>
          </w:p>
          <w:p>
            <w:pPr>
              <w:pStyle w:val="TableParagraph"/>
              <w:spacing w:before="163"/>
              <w:rPr>
                <w:b/>
                <w:sz w:val="17"/>
              </w:rPr>
            </w:pPr>
          </w:p>
          <w:p>
            <w:pPr>
              <w:pStyle w:val="TableParagraph"/>
              <w:spacing w:line="187" w:lineRule="exact"/>
              <w:ind w:right="10"/>
              <w:jc w:val="right"/>
              <w:rPr>
                <w:b/>
                <w:sz w:val="17"/>
              </w:rPr>
            </w:pPr>
            <w:r>
              <w:rPr>
                <w:b/>
                <w:spacing w:val="-2"/>
                <w:sz w:val="17"/>
              </w:rPr>
              <w:t>544.971,63</w:t>
            </w:r>
          </w:p>
        </w:tc>
        <w:tc>
          <w:tcPr>
            <w:tcW w:w="1188" w:type="dxa"/>
          </w:tcPr>
          <w:p>
            <w:pPr>
              <w:pStyle w:val="TableParagraph"/>
              <w:rPr>
                <w:b/>
                <w:sz w:val="17"/>
              </w:rPr>
            </w:pPr>
          </w:p>
          <w:p>
            <w:pPr>
              <w:pStyle w:val="TableParagraph"/>
              <w:rPr>
                <w:b/>
                <w:sz w:val="17"/>
              </w:rPr>
            </w:pPr>
          </w:p>
          <w:p>
            <w:pPr>
              <w:pStyle w:val="TableParagraph"/>
              <w:spacing w:before="163"/>
              <w:rPr>
                <w:b/>
                <w:sz w:val="17"/>
              </w:rPr>
            </w:pPr>
          </w:p>
          <w:p>
            <w:pPr>
              <w:pStyle w:val="TableParagraph"/>
              <w:spacing w:line="187" w:lineRule="exact"/>
              <w:ind w:right="10"/>
              <w:jc w:val="right"/>
              <w:rPr>
                <w:b/>
                <w:sz w:val="17"/>
              </w:rPr>
            </w:pPr>
            <w:r>
              <w:rPr>
                <w:b/>
                <w:spacing w:val="-2"/>
                <w:sz w:val="17"/>
              </w:rPr>
              <w:t>1.816.957,00</w:t>
            </w:r>
          </w:p>
        </w:tc>
        <w:tc>
          <w:tcPr>
            <w:tcW w:w="1212" w:type="dxa"/>
          </w:tcPr>
          <w:p>
            <w:pPr>
              <w:pStyle w:val="TableParagraph"/>
              <w:rPr>
                <w:b/>
                <w:sz w:val="17"/>
              </w:rPr>
            </w:pPr>
          </w:p>
          <w:p>
            <w:pPr>
              <w:pStyle w:val="TableParagraph"/>
              <w:rPr>
                <w:b/>
                <w:sz w:val="17"/>
              </w:rPr>
            </w:pPr>
          </w:p>
          <w:p>
            <w:pPr>
              <w:pStyle w:val="TableParagraph"/>
              <w:spacing w:before="163"/>
              <w:rPr>
                <w:b/>
                <w:sz w:val="17"/>
              </w:rPr>
            </w:pPr>
          </w:p>
          <w:p>
            <w:pPr>
              <w:pStyle w:val="TableParagraph"/>
              <w:spacing w:line="187" w:lineRule="exact"/>
              <w:ind w:right="10"/>
              <w:jc w:val="right"/>
              <w:rPr>
                <w:b/>
                <w:sz w:val="17"/>
              </w:rPr>
            </w:pPr>
            <w:r>
              <w:rPr>
                <w:b/>
                <w:spacing w:val="-2"/>
                <w:sz w:val="17"/>
              </w:rPr>
              <w:t>1.816.957,00</w:t>
            </w:r>
          </w:p>
        </w:tc>
        <w:tc>
          <w:tcPr>
            <w:tcW w:w="1258" w:type="dxa"/>
          </w:tcPr>
          <w:p>
            <w:pPr>
              <w:pStyle w:val="TableParagraph"/>
              <w:rPr>
                <w:b/>
                <w:sz w:val="17"/>
              </w:rPr>
            </w:pPr>
          </w:p>
          <w:p>
            <w:pPr>
              <w:pStyle w:val="TableParagraph"/>
              <w:rPr>
                <w:b/>
                <w:sz w:val="17"/>
              </w:rPr>
            </w:pPr>
          </w:p>
          <w:p>
            <w:pPr>
              <w:pStyle w:val="TableParagraph"/>
              <w:spacing w:before="163"/>
              <w:rPr>
                <w:b/>
                <w:sz w:val="17"/>
              </w:rPr>
            </w:pPr>
          </w:p>
          <w:p>
            <w:pPr>
              <w:pStyle w:val="TableParagraph"/>
              <w:spacing w:line="187" w:lineRule="exact"/>
              <w:ind w:right="11"/>
              <w:jc w:val="right"/>
              <w:rPr>
                <w:b/>
                <w:sz w:val="17"/>
              </w:rPr>
            </w:pPr>
            <w:r>
              <w:rPr>
                <w:b/>
                <w:spacing w:val="-2"/>
                <w:sz w:val="17"/>
              </w:rPr>
              <w:t>674.199,86</w:t>
            </w:r>
          </w:p>
        </w:tc>
        <w:tc>
          <w:tcPr>
            <w:tcW w:w="944" w:type="dxa"/>
          </w:tcPr>
          <w:p>
            <w:pPr>
              <w:pStyle w:val="TableParagraph"/>
              <w:rPr>
                <w:b/>
                <w:sz w:val="17"/>
              </w:rPr>
            </w:pPr>
          </w:p>
          <w:p>
            <w:pPr>
              <w:pStyle w:val="TableParagraph"/>
              <w:rPr>
                <w:b/>
                <w:sz w:val="17"/>
              </w:rPr>
            </w:pPr>
          </w:p>
          <w:p>
            <w:pPr>
              <w:pStyle w:val="TableParagraph"/>
              <w:spacing w:before="163"/>
              <w:rPr>
                <w:b/>
                <w:sz w:val="17"/>
              </w:rPr>
            </w:pPr>
          </w:p>
          <w:p>
            <w:pPr>
              <w:pStyle w:val="TableParagraph"/>
              <w:spacing w:line="187" w:lineRule="exact"/>
              <w:ind w:right="5"/>
              <w:jc w:val="right"/>
              <w:rPr>
                <w:b/>
                <w:sz w:val="17"/>
              </w:rPr>
            </w:pPr>
            <w:r>
              <w:rPr>
                <w:b/>
                <w:spacing w:val="-2"/>
                <w:sz w:val="17"/>
              </w:rPr>
              <w:t>123,71%</w:t>
            </w:r>
          </w:p>
        </w:tc>
        <w:tc>
          <w:tcPr>
            <w:tcW w:w="723" w:type="dxa"/>
          </w:tcPr>
          <w:p>
            <w:pPr>
              <w:pStyle w:val="TableParagraph"/>
              <w:rPr>
                <w:b/>
                <w:sz w:val="17"/>
              </w:rPr>
            </w:pPr>
          </w:p>
          <w:p>
            <w:pPr>
              <w:pStyle w:val="TableParagraph"/>
              <w:rPr>
                <w:b/>
                <w:sz w:val="17"/>
              </w:rPr>
            </w:pPr>
          </w:p>
          <w:p>
            <w:pPr>
              <w:pStyle w:val="TableParagraph"/>
              <w:spacing w:before="163"/>
              <w:rPr>
                <w:b/>
                <w:sz w:val="17"/>
              </w:rPr>
            </w:pPr>
          </w:p>
          <w:p>
            <w:pPr>
              <w:pStyle w:val="TableParagraph"/>
              <w:spacing w:line="187" w:lineRule="exact"/>
              <w:ind w:right="6"/>
              <w:jc w:val="right"/>
              <w:rPr>
                <w:b/>
                <w:sz w:val="17"/>
              </w:rPr>
            </w:pPr>
            <w:r>
              <w:rPr>
                <w:b/>
                <w:spacing w:val="-2"/>
                <w:sz w:val="17"/>
              </w:rPr>
              <w:t>37,11%</w:t>
            </w:r>
          </w:p>
        </w:tc>
      </w:tr>
      <w:tr>
        <w:trPr>
          <w:trHeight w:val="604" w:hRule="atLeast"/>
        </w:trPr>
        <w:tc>
          <w:tcPr>
            <w:tcW w:w="2798" w:type="dxa"/>
          </w:tcPr>
          <w:p>
            <w:pPr>
              <w:pStyle w:val="TableParagraph"/>
              <w:spacing w:line="210" w:lineRule="atLeast" w:before="159"/>
              <w:ind w:left="33"/>
              <w:rPr>
                <w:rFonts w:ascii="Microsoft Sans Serif"/>
                <w:sz w:val="17"/>
              </w:rPr>
            </w:pPr>
            <w:r>
              <w:rPr>
                <w:rFonts w:ascii="Microsoft Sans Serif"/>
                <w:sz w:val="17"/>
              </w:rPr>
              <w:t>651</w:t>
            </w:r>
            <w:r>
              <w:rPr>
                <w:rFonts w:ascii="Microsoft Sans Serif"/>
                <w:spacing w:val="-12"/>
                <w:sz w:val="17"/>
              </w:rPr>
              <w:t> </w:t>
            </w:r>
            <w:r>
              <w:rPr>
                <w:rFonts w:ascii="Microsoft Sans Serif"/>
                <w:sz w:val="17"/>
              </w:rPr>
              <w:t>Upravne</w:t>
            </w:r>
            <w:r>
              <w:rPr>
                <w:rFonts w:ascii="Microsoft Sans Serif"/>
                <w:spacing w:val="-11"/>
                <w:sz w:val="17"/>
              </w:rPr>
              <w:t> </w:t>
            </w:r>
            <w:r>
              <w:rPr>
                <w:rFonts w:ascii="Microsoft Sans Serif"/>
                <w:sz w:val="17"/>
              </w:rPr>
              <w:t>i</w:t>
            </w:r>
            <w:r>
              <w:rPr>
                <w:rFonts w:ascii="Microsoft Sans Serif"/>
                <w:spacing w:val="-11"/>
                <w:sz w:val="17"/>
              </w:rPr>
              <w:t> </w:t>
            </w:r>
            <w:r>
              <w:rPr>
                <w:rFonts w:ascii="Microsoft Sans Serif"/>
                <w:sz w:val="17"/>
              </w:rPr>
              <w:t>administrativne </w:t>
            </w:r>
            <w:r>
              <w:rPr>
                <w:rFonts w:ascii="Microsoft Sans Serif"/>
                <w:spacing w:val="-2"/>
                <w:sz w:val="17"/>
              </w:rPr>
              <w:t>pristojbe</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6.250,75</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3.922,92</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62,76%</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Pr>
                <w:rFonts w:ascii="Microsoft Sans Serif"/>
                <w:sz w:val="17"/>
              </w:rPr>
            </w:pPr>
            <w:r>
              <w:rPr>
                <w:rFonts w:ascii="Microsoft Sans Serif"/>
                <w:sz w:val="17"/>
              </w:rPr>
              <w:t>6513</w:t>
            </w:r>
            <w:r>
              <w:rPr>
                <w:rFonts w:ascii="Microsoft Sans Serif"/>
                <w:spacing w:val="-10"/>
                <w:sz w:val="17"/>
              </w:rPr>
              <w:t> </w:t>
            </w:r>
            <w:r>
              <w:rPr>
                <w:rFonts w:ascii="Microsoft Sans Serif"/>
                <w:sz w:val="17"/>
              </w:rPr>
              <w:t>Ostale</w:t>
            </w:r>
            <w:r>
              <w:rPr>
                <w:rFonts w:ascii="Microsoft Sans Serif"/>
                <w:spacing w:val="-10"/>
                <w:sz w:val="17"/>
              </w:rPr>
              <w:t> </w:t>
            </w:r>
            <w:r>
              <w:rPr>
                <w:rFonts w:ascii="Microsoft Sans Serif"/>
                <w:sz w:val="17"/>
              </w:rPr>
              <w:t>upravne</w:t>
            </w:r>
            <w:r>
              <w:rPr>
                <w:rFonts w:ascii="Microsoft Sans Serif"/>
                <w:spacing w:val="-10"/>
                <w:sz w:val="17"/>
              </w:rPr>
              <w:t> </w:t>
            </w:r>
            <w:r>
              <w:rPr>
                <w:rFonts w:ascii="Microsoft Sans Serif"/>
                <w:sz w:val="17"/>
              </w:rPr>
              <w:t>pristojbe</w:t>
            </w:r>
            <w:r>
              <w:rPr>
                <w:rFonts w:ascii="Microsoft Sans Serif"/>
                <w:spacing w:val="-10"/>
                <w:sz w:val="17"/>
              </w:rPr>
              <w:t> </w:t>
            </w:r>
            <w:r>
              <w:rPr>
                <w:rFonts w:ascii="Microsoft Sans Serif"/>
                <w:sz w:val="17"/>
              </w:rPr>
              <w:t>i </w:t>
            </w:r>
            <w:r>
              <w:rPr>
                <w:rFonts w:ascii="Microsoft Sans Serif"/>
                <w:spacing w:val="-2"/>
                <w:sz w:val="17"/>
              </w:rPr>
              <w:t>naknade</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0"/>
              <w:jc w:val="right"/>
              <w:rPr>
                <w:rFonts w:ascii="Microsoft Sans Serif"/>
                <w:sz w:val="17"/>
              </w:rPr>
            </w:pPr>
            <w:r>
              <w:rPr>
                <w:rFonts w:ascii="Microsoft Sans Serif"/>
                <w:spacing w:val="-4"/>
                <w:sz w:val="17"/>
              </w:rPr>
              <w:t>2,04</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0"/>
              <w:jc w:val="right"/>
              <w:rPr>
                <w:rFonts w:ascii="Microsoft Sans Serif"/>
                <w:sz w:val="17"/>
              </w:rPr>
            </w:pPr>
            <w:r>
              <w:rPr>
                <w:rFonts w:ascii="Microsoft Sans Serif"/>
                <w:spacing w:val="-4"/>
                <w:sz w:val="17"/>
              </w:rPr>
              <w:t>3,68</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180,39%</w:t>
            </w:r>
          </w:p>
        </w:tc>
        <w:tc>
          <w:tcPr>
            <w:tcW w:w="723" w:type="dxa"/>
          </w:tcPr>
          <w:p>
            <w:pPr>
              <w:pStyle w:val="TableParagraph"/>
              <w:rPr>
                <w:rFonts w:ascii="Times New Roman"/>
                <w:sz w:val="16"/>
              </w:rPr>
            </w:pPr>
          </w:p>
        </w:tc>
      </w:tr>
      <w:tr>
        <w:trPr>
          <w:trHeight w:val="460" w:hRule="atLeast"/>
        </w:trPr>
        <w:tc>
          <w:tcPr>
            <w:tcW w:w="2798" w:type="dxa"/>
          </w:tcPr>
          <w:p>
            <w:pPr>
              <w:pStyle w:val="TableParagraph"/>
              <w:spacing w:before="48"/>
              <w:rPr>
                <w:b/>
                <w:sz w:val="17"/>
              </w:rPr>
            </w:pPr>
          </w:p>
          <w:p>
            <w:pPr>
              <w:pStyle w:val="TableParagraph"/>
              <w:ind w:left="33"/>
              <w:rPr>
                <w:rFonts w:ascii="Microsoft Sans Serif"/>
                <w:sz w:val="17"/>
              </w:rPr>
            </w:pPr>
            <w:r>
              <w:rPr>
                <w:rFonts w:ascii="Microsoft Sans Serif"/>
                <w:sz w:val="17"/>
              </w:rPr>
              <w:t>6514</w:t>
            </w:r>
            <w:r>
              <w:rPr>
                <w:rFonts w:ascii="Microsoft Sans Serif"/>
                <w:spacing w:val="-4"/>
                <w:sz w:val="17"/>
              </w:rPr>
              <w:t> </w:t>
            </w:r>
            <w:r>
              <w:rPr>
                <w:rFonts w:ascii="Microsoft Sans Serif"/>
                <w:sz w:val="17"/>
              </w:rPr>
              <w:t>Ostale</w:t>
            </w:r>
            <w:r>
              <w:rPr>
                <w:rFonts w:ascii="Microsoft Sans Serif"/>
                <w:spacing w:val="-3"/>
                <w:sz w:val="17"/>
              </w:rPr>
              <w:t> </w:t>
            </w:r>
            <w:r>
              <w:rPr>
                <w:rFonts w:ascii="Microsoft Sans Serif"/>
                <w:sz w:val="17"/>
              </w:rPr>
              <w:t>pristojbe</w:t>
            </w:r>
            <w:r>
              <w:rPr>
                <w:rFonts w:ascii="Microsoft Sans Serif"/>
                <w:spacing w:val="-4"/>
                <w:sz w:val="17"/>
              </w:rPr>
              <w:t> </w:t>
            </w:r>
            <w:r>
              <w:rPr>
                <w:rFonts w:ascii="Microsoft Sans Serif"/>
                <w:sz w:val="17"/>
              </w:rPr>
              <w:t>i</w:t>
            </w:r>
            <w:r>
              <w:rPr>
                <w:rFonts w:ascii="Microsoft Sans Serif"/>
                <w:spacing w:val="-1"/>
                <w:sz w:val="17"/>
              </w:rPr>
              <w:t> </w:t>
            </w:r>
            <w:r>
              <w:rPr>
                <w:rFonts w:ascii="Microsoft Sans Serif"/>
                <w:spacing w:val="-2"/>
                <w:sz w:val="17"/>
              </w:rPr>
              <w:t>naknade</w:t>
            </w:r>
          </w:p>
        </w:tc>
        <w:tc>
          <w:tcPr>
            <w:tcW w:w="1224" w:type="dxa"/>
          </w:tcPr>
          <w:p>
            <w:pPr>
              <w:pStyle w:val="TableParagraph"/>
              <w:spacing w:before="60"/>
              <w:rPr>
                <w:b/>
                <w:sz w:val="17"/>
              </w:rPr>
            </w:pPr>
          </w:p>
          <w:p>
            <w:pPr>
              <w:pStyle w:val="TableParagraph"/>
              <w:spacing w:line="184" w:lineRule="exact"/>
              <w:ind w:right="11"/>
              <w:jc w:val="right"/>
              <w:rPr>
                <w:rFonts w:ascii="Microsoft Sans Serif"/>
                <w:sz w:val="17"/>
              </w:rPr>
            </w:pPr>
            <w:r>
              <w:rPr>
                <w:rFonts w:ascii="Microsoft Sans Serif"/>
                <w:spacing w:val="-2"/>
                <w:sz w:val="17"/>
              </w:rPr>
              <w:t>6.248,71</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60"/>
              <w:rPr>
                <w:b/>
                <w:sz w:val="17"/>
              </w:rPr>
            </w:pPr>
          </w:p>
          <w:p>
            <w:pPr>
              <w:pStyle w:val="TableParagraph"/>
              <w:spacing w:line="184" w:lineRule="exact"/>
              <w:ind w:right="11"/>
              <w:jc w:val="right"/>
              <w:rPr>
                <w:rFonts w:ascii="Microsoft Sans Serif"/>
                <w:sz w:val="17"/>
              </w:rPr>
            </w:pPr>
            <w:r>
              <w:rPr>
                <w:rFonts w:ascii="Microsoft Sans Serif"/>
                <w:spacing w:val="-2"/>
                <w:sz w:val="17"/>
              </w:rPr>
              <w:t>3.919,24</w:t>
            </w:r>
          </w:p>
        </w:tc>
        <w:tc>
          <w:tcPr>
            <w:tcW w:w="944" w:type="dxa"/>
          </w:tcPr>
          <w:p>
            <w:pPr>
              <w:pStyle w:val="TableParagraph"/>
              <w:spacing w:before="60"/>
              <w:rPr>
                <w:b/>
                <w:sz w:val="17"/>
              </w:rPr>
            </w:pPr>
          </w:p>
          <w:p>
            <w:pPr>
              <w:pStyle w:val="TableParagraph"/>
              <w:spacing w:line="184" w:lineRule="exact"/>
              <w:ind w:right="12"/>
              <w:jc w:val="right"/>
              <w:rPr>
                <w:rFonts w:ascii="Microsoft Sans Serif"/>
                <w:sz w:val="17"/>
              </w:rPr>
            </w:pPr>
            <w:r>
              <w:rPr>
                <w:rFonts w:ascii="Microsoft Sans Serif"/>
                <w:spacing w:val="-2"/>
                <w:sz w:val="17"/>
              </w:rPr>
              <w:t>62,72%</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before="192"/>
              <w:rPr>
                <w:b/>
                <w:sz w:val="17"/>
              </w:rPr>
            </w:pPr>
          </w:p>
          <w:p>
            <w:pPr>
              <w:pStyle w:val="TableParagraph"/>
              <w:ind w:left="33"/>
              <w:rPr>
                <w:rFonts w:ascii="Microsoft Sans Serif"/>
                <w:sz w:val="17"/>
              </w:rPr>
            </w:pPr>
            <w:r>
              <w:rPr>
                <w:rFonts w:ascii="Microsoft Sans Serif"/>
                <w:sz w:val="17"/>
              </w:rPr>
              <w:t>652</w:t>
            </w:r>
            <w:r>
              <w:rPr>
                <w:rFonts w:ascii="Microsoft Sans Serif"/>
                <w:spacing w:val="-5"/>
                <w:sz w:val="17"/>
              </w:rPr>
              <w:t> </w:t>
            </w:r>
            <w:r>
              <w:rPr>
                <w:rFonts w:ascii="Microsoft Sans Serif"/>
                <w:sz w:val="17"/>
              </w:rPr>
              <w:t>Prihodi</w:t>
            </w:r>
            <w:r>
              <w:rPr>
                <w:rFonts w:ascii="Microsoft Sans Serif"/>
                <w:spacing w:val="-3"/>
                <w:sz w:val="17"/>
              </w:rPr>
              <w:t> </w:t>
            </w:r>
            <w:r>
              <w:rPr>
                <w:rFonts w:ascii="Microsoft Sans Serif"/>
                <w:sz w:val="17"/>
              </w:rPr>
              <w:t>po</w:t>
            </w:r>
            <w:r>
              <w:rPr>
                <w:rFonts w:ascii="Microsoft Sans Serif"/>
                <w:spacing w:val="-5"/>
                <w:sz w:val="17"/>
              </w:rPr>
              <w:t> </w:t>
            </w:r>
            <w:r>
              <w:rPr>
                <w:rFonts w:ascii="Microsoft Sans Serif"/>
                <w:sz w:val="17"/>
              </w:rPr>
              <w:t>posebnim</w:t>
            </w:r>
            <w:r>
              <w:rPr>
                <w:rFonts w:ascii="Microsoft Sans Serif"/>
                <w:spacing w:val="-4"/>
                <w:sz w:val="17"/>
              </w:rPr>
              <w:t> </w:t>
            </w:r>
            <w:r>
              <w:rPr>
                <w:rFonts w:ascii="Microsoft Sans Serif"/>
                <w:spacing w:val="-2"/>
                <w:sz w:val="17"/>
              </w:rPr>
              <w:t>propisima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50.284,48</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48.339,42</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96,13%</w:t>
            </w:r>
          </w:p>
        </w:tc>
        <w:tc>
          <w:tcPr>
            <w:tcW w:w="723" w:type="dxa"/>
          </w:tcPr>
          <w:p>
            <w:pPr>
              <w:pStyle w:val="TableParagraph"/>
              <w:rPr>
                <w:rFonts w:ascii="Times New Roman"/>
                <w:sz w:val="16"/>
              </w:rPr>
            </w:pPr>
          </w:p>
        </w:tc>
      </w:tr>
      <w:tr>
        <w:trPr>
          <w:trHeight w:val="603" w:hRule="atLeast"/>
        </w:trPr>
        <w:tc>
          <w:tcPr>
            <w:tcW w:w="2798" w:type="dxa"/>
          </w:tcPr>
          <w:p>
            <w:pPr>
              <w:pStyle w:val="TableParagraph"/>
              <w:spacing w:before="192"/>
              <w:rPr>
                <w:b/>
                <w:sz w:val="17"/>
              </w:rPr>
            </w:pPr>
          </w:p>
          <w:p>
            <w:pPr>
              <w:pStyle w:val="TableParagraph"/>
              <w:ind w:left="33"/>
              <w:rPr>
                <w:rFonts w:ascii="Microsoft Sans Serif"/>
                <w:sz w:val="17"/>
              </w:rPr>
            </w:pPr>
            <w:r>
              <w:rPr>
                <w:rFonts w:ascii="Microsoft Sans Serif"/>
                <w:sz w:val="17"/>
              </w:rPr>
              <w:t>6522</w:t>
            </w:r>
            <w:r>
              <w:rPr>
                <w:rFonts w:ascii="Microsoft Sans Serif"/>
                <w:spacing w:val="-7"/>
                <w:sz w:val="17"/>
              </w:rPr>
              <w:t> </w:t>
            </w:r>
            <w:r>
              <w:rPr>
                <w:rFonts w:ascii="Microsoft Sans Serif"/>
                <w:sz w:val="17"/>
              </w:rPr>
              <w:t>Prihodi</w:t>
            </w:r>
            <w:r>
              <w:rPr>
                <w:rFonts w:ascii="Microsoft Sans Serif"/>
                <w:spacing w:val="-6"/>
                <w:sz w:val="17"/>
              </w:rPr>
              <w:t> </w:t>
            </w:r>
            <w:r>
              <w:rPr>
                <w:rFonts w:ascii="Microsoft Sans Serif"/>
                <w:sz w:val="17"/>
              </w:rPr>
              <w:t>vodnog</w:t>
            </w:r>
            <w:r>
              <w:rPr>
                <w:rFonts w:ascii="Microsoft Sans Serif"/>
                <w:spacing w:val="-7"/>
                <w:sz w:val="17"/>
              </w:rPr>
              <w:t> </w:t>
            </w:r>
            <w:r>
              <w:rPr>
                <w:rFonts w:ascii="Microsoft Sans Serif"/>
                <w:spacing w:val="-2"/>
                <w:sz w:val="17"/>
              </w:rPr>
              <w:t>gospodarstva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0"/>
              <w:jc w:val="right"/>
              <w:rPr>
                <w:rFonts w:ascii="Microsoft Sans Serif"/>
                <w:sz w:val="17"/>
              </w:rPr>
            </w:pPr>
            <w:r>
              <w:rPr>
                <w:rFonts w:ascii="Microsoft Sans Serif"/>
                <w:spacing w:val="-2"/>
                <w:sz w:val="17"/>
              </w:rPr>
              <w:t>93,17</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0"/>
              <w:jc w:val="right"/>
              <w:rPr>
                <w:rFonts w:ascii="Microsoft Sans Serif"/>
                <w:sz w:val="17"/>
              </w:rPr>
            </w:pPr>
            <w:r>
              <w:rPr>
                <w:rFonts w:ascii="Microsoft Sans Serif"/>
                <w:spacing w:val="-2"/>
                <w:sz w:val="17"/>
              </w:rPr>
              <w:t>151,66</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162,78%</w:t>
            </w:r>
          </w:p>
        </w:tc>
        <w:tc>
          <w:tcPr>
            <w:tcW w:w="723" w:type="dxa"/>
          </w:tcPr>
          <w:p>
            <w:pPr>
              <w:pStyle w:val="TableParagraph"/>
              <w:rPr>
                <w:rFonts w:ascii="Times New Roman"/>
                <w:sz w:val="16"/>
              </w:rPr>
            </w:pPr>
          </w:p>
        </w:tc>
      </w:tr>
      <w:tr>
        <w:trPr>
          <w:trHeight w:val="460" w:hRule="atLeast"/>
        </w:trPr>
        <w:tc>
          <w:tcPr>
            <w:tcW w:w="2798" w:type="dxa"/>
          </w:tcPr>
          <w:p>
            <w:pPr>
              <w:pStyle w:val="TableParagraph"/>
              <w:spacing w:before="48"/>
              <w:rPr>
                <w:b/>
                <w:sz w:val="17"/>
              </w:rPr>
            </w:pPr>
          </w:p>
          <w:p>
            <w:pPr>
              <w:pStyle w:val="TableParagraph"/>
              <w:ind w:left="33"/>
              <w:rPr>
                <w:rFonts w:ascii="Microsoft Sans Serif" w:hAnsi="Microsoft Sans Serif"/>
                <w:sz w:val="17"/>
              </w:rPr>
            </w:pPr>
            <w:r>
              <w:rPr>
                <w:rFonts w:ascii="Microsoft Sans Serif" w:hAnsi="Microsoft Sans Serif"/>
                <w:sz w:val="17"/>
              </w:rPr>
              <w:t>6524</w:t>
            </w:r>
            <w:r>
              <w:rPr>
                <w:rFonts w:ascii="Microsoft Sans Serif" w:hAnsi="Microsoft Sans Serif"/>
                <w:spacing w:val="-5"/>
                <w:sz w:val="17"/>
              </w:rPr>
              <w:t> </w:t>
            </w:r>
            <w:r>
              <w:rPr>
                <w:rFonts w:ascii="Microsoft Sans Serif" w:hAnsi="Microsoft Sans Serif"/>
                <w:sz w:val="17"/>
              </w:rPr>
              <w:t>Doprinosi</w:t>
            </w:r>
            <w:r>
              <w:rPr>
                <w:rFonts w:ascii="Microsoft Sans Serif" w:hAnsi="Microsoft Sans Serif"/>
                <w:spacing w:val="-3"/>
                <w:sz w:val="17"/>
              </w:rPr>
              <w:t> </w:t>
            </w:r>
            <w:r>
              <w:rPr>
                <w:rFonts w:ascii="Microsoft Sans Serif" w:hAnsi="Microsoft Sans Serif"/>
                <w:sz w:val="17"/>
              </w:rPr>
              <w:t>za</w:t>
            </w:r>
            <w:r>
              <w:rPr>
                <w:rFonts w:ascii="Microsoft Sans Serif" w:hAnsi="Microsoft Sans Serif"/>
                <w:spacing w:val="-5"/>
                <w:sz w:val="17"/>
              </w:rPr>
              <w:t> </w:t>
            </w:r>
            <w:r>
              <w:rPr>
                <w:rFonts w:ascii="Microsoft Sans Serif" w:hAnsi="Microsoft Sans Serif"/>
                <w:spacing w:val="-4"/>
                <w:sz w:val="17"/>
              </w:rPr>
              <w:t>šume</w:t>
            </w:r>
          </w:p>
        </w:tc>
        <w:tc>
          <w:tcPr>
            <w:tcW w:w="1224" w:type="dxa"/>
          </w:tcPr>
          <w:p>
            <w:pPr>
              <w:pStyle w:val="TableParagraph"/>
              <w:spacing w:before="60"/>
              <w:rPr>
                <w:b/>
                <w:sz w:val="17"/>
              </w:rPr>
            </w:pPr>
          </w:p>
          <w:p>
            <w:pPr>
              <w:pStyle w:val="TableParagraph"/>
              <w:spacing w:line="184" w:lineRule="exact"/>
              <w:ind w:right="10"/>
              <w:jc w:val="right"/>
              <w:rPr>
                <w:rFonts w:ascii="Microsoft Sans Serif"/>
                <w:sz w:val="17"/>
              </w:rPr>
            </w:pPr>
            <w:r>
              <w:rPr>
                <w:rFonts w:ascii="Microsoft Sans Serif"/>
                <w:spacing w:val="-2"/>
                <w:sz w:val="17"/>
              </w:rPr>
              <w:t>10,35</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60"/>
              <w:rPr>
                <w:b/>
                <w:sz w:val="17"/>
              </w:rPr>
            </w:pPr>
          </w:p>
          <w:p>
            <w:pPr>
              <w:pStyle w:val="TableParagraph"/>
              <w:spacing w:line="184" w:lineRule="exact"/>
              <w:ind w:right="10"/>
              <w:jc w:val="right"/>
              <w:rPr>
                <w:rFonts w:ascii="Microsoft Sans Serif"/>
                <w:sz w:val="17"/>
              </w:rPr>
            </w:pPr>
            <w:r>
              <w:rPr>
                <w:rFonts w:ascii="Microsoft Sans Serif"/>
                <w:spacing w:val="-4"/>
                <w:sz w:val="17"/>
              </w:rPr>
              <w:t>3,62</w:t>
            </w:r>
          </w:p>
        </w:tc>
        <w:tc>
          <w:tcPr>
            <w:tcW w:w="944" w:type="dxa"/>
          </w:tcPr>
          <w:p>
            <w:pPr>
              <w:pStyle w:val="TableParagraph"/>
              <w:spacing w:before="60"/>
              <w:rPr>
                <w:b/>
                <w:sz w:val="17"/>
              </w:rPr>
            </w:pPr>
          </w:p>
          <w:p>
            <w:pPr>
              <w:pStyle w:val="TableParagraph"/>
              <w:spacing w:line="184" w:lineRule="exact"/>
              <w:ind w:right="12"/>
              <w:jc w:val="right"/>
              <w:rPr>
                <w:rFonts w:ascii="Microsoft Sans Serif"/>
                <w:sz w:val="17"/>
              </w:rPr>
            </w:pPr>
            <w:r>
              <w:rPr>
                <w:rFonts w:ascii="Microsoft Sans Serif"/>
                <w:spacing w:val="-2"/>
                <w:sz w:val="17"/>
              </w:rPr>
              <w:t>34,98%</w:t>
            </w:r>
          </w:p>
        </w:tc>
        <w:tc>
          <w:tcPr>
            <w:tcW w:w="723" w:type="dxa"/>
          </w:tcPr>
          <w:p>
            <w:pPr>
              <w:pStyle w:val="TableParagraph"/>
              <w:rPr>
                <w:rFonts w:ascii="Times New Roman"/>
                <w:sz w:val="16"/>
              </w:rPr>
            </w:pPr>
          </w:p>
        </w:tc>
      </w:tr>
      <w:tr>
        <w:trPr>
          <w:trHeight w:val="460" w:hRule="atLeast"/>
        </w:trPr>
        <w:tc>
          <w:tcPr>
            <w:tcW w:w="2798" w:type="dxa"/>
          </w:tcPr>
          <w:p>
            <w:pPr>
              <w:pStyle w:val="TableParagraph"/>
              <w:spacing w:before="48"/>
              <w:rPr>
                <w:b/>
                <w:sz w:val="17"/>
              </w:rPr>
            </w:pPr>
          </w:p>
          <w:p>
            <w:pPr>
              <w:pStyle w:val="TableParagraph"/>
              <w:ind w:left="33"/>
              <w:rPr>
                <w:rFonts w:ascii="Microsoft Sans Serif"/>
                <w:sz w:val="17"/>
              </w:rPr>
            </w:pPr>
            <w:r>
              <w:rPr>
                <w:rFonts w:ascii="Microsoft Sans Serif"/>
                <w:sz w:val="17"/>
              </w:rPr>
              <w:t>6526</w:t>
            </w:r>
            <w:r>
              <w:rPr>
                <w:rFonts w:ascii="Microsoft Sans Serif"/>
                <w:spacing w:val="-7"/>
                <w:sz w:val="17"/>
              </w:rPr>
              <w:t> </w:t>
            </w:r>
            <w:r>
              <w:rPr>
                <w:rFonts w:ascii="Microsoft Sans Serif"/>
                <w:sz w:val="17"/>
              </w:rPr>
              <w:t>Ostali</w:t>
            </w:r>
            <w:r>
              <w:rPr>
                <w:rFonts w:ascii="Microsoft Sans Serif"/>
                <w:spacing w:val="-5"/>
                <w:sz w:val="17"/>
              </w:rPr>
              <w:t> </w:t>
            </w:r>
            <w:r>
              <w:rPr>
                <w:rFonts w:ascii="Microsoft Sans Serif"/>
                <w:sz w:val="17"/>
              </w:rPr>
              <w:t>nespomenuti</w:t>
            </w:r>
            <w:r>
              <w:rPr>
                <w:rFonts w:ascii="Microsoft Sans Serif"/>
                <w:spacing w:val="-4"/>
                <w:sz w:val="17"/>
              </w:rPr>
              <w:t> </w:t>
            </w:r>
            <w:r>
              <w:rPr>
                <w:rFonts w:ascii="Microsoft Sans Serif"/>
                <w:spacing w:val="-2"/>
                <w:sz w:val="17"/>
              </w:rPr>
              <w:t>prihodi</w:t>
            </w:r>
          </w:p>
        </w:tc>
        <w:tc>
          <w:tcPr>
            <w:tcW w:w="1224" w:type="dxa"/>
          </w:tcPr>
          <w:p>
            <w:pPr>
              <w:pStyle w:val="TableParagraph"/>
              <w:spacing w:before="60"/>
              <w:rPr>
                <w:b/>
                <w:sz w:val="17"/>
              </w:rPr>
            </w:pPr>
          </w:p>
          <w:p>
            <w:pPr>
              <w:pStyle w:val="TableParagraph"/>
              <w:spacing w:line="184" w:lineRule="exact"/>
              <w:ind w:right="12"/>
              <w:jc w:val="right"/>
              <w:rPr>
                <w:rFonts w:ascii="Microsoft Sans Serif"/>
                <w:sz w:val="17"/>
              </w:rPr>
            </w:pPr>
            <w:r>
              <w:rPr>
                <w:rFonts w:ascii="Microsoft Sans Serif"/>
                <w:spacing w:val="-2"/>
                <w:sz w:val="17"/>
              </w:rPr>
              <w:t>50.180,96</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60"/>
              <w:rPr>
                <w:b/>
                <w:sz w:val="17"/>
              </w:rPr>
            </w:pPr>
          </w:p>
          <w:p>
            <w:pPr>
              <w:pStyle w:val="TableParagraph"/>
              <w:spacing w:line="184" w:lineRule="exact"/>
              <w:ind w:right="11"/>
              <w:jc w:val="right"/>
              <w:rPr>
                <w:rFonts w:ascii="Microsoft Sans Serif"/>
                <w:sz w:val="17"/>
              </w:rPr>
            </w:pPr>
            <w:r>
              <w:rPr>
                <w:rFonts w:ascii="Microsoft Sans Serif"/>
                <w:spacing w:val="-2"/>
                <w:sz w:val="17"/>
              </w:rPr>
              <w:t>48.184,14</w:t>
            </w:r>
          </w:p>
        </w:tc>
        <w:tc>
          <w:tcPr>
            <w:tcW w:w="944" w:type="dxa"/>
          </w:tcPr>
          <w:p>
            <w:pPr>
              <w:pStyle w:val="TableParagraph"/>
              <w:spacing w:before="60"/>
              <w:rPr>
                <w:b/>
                <w:sz w:val="17"/>
              </w:rPr>
            </w:pPr>
          </w:p>
          <w:p>
            <w:pPr>
              <w:pStyle w:val="TableParagraph"/>
              <w:spacing w:line="184" w:lineRule="exact"/>
              <w:ind w:right="12"/>
              <w:jc w:val="right"/>
              <w:rPr>
                <w:rFonts w:ascii="Microsoft Sans Serif"/>
                <w:sz w:val="17"/>
              </w:rPr>
            </w:pPr>
            <w:r>
              <w:rPr>
                <w:rFonts w:ascii="Microsoft Sans Serif"/>
                <w:spacing w:val="-2"/>
                <w:sz w:val="17"/>
              </w:rPr>
              <w:t>96,02%</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before="192"/>
              <w:rPr>
                <w:b/>
                <w:sz w:val="17"/>
              </w:rPr>
            </w:pPr>
          </w:p>
          <w:p>
            <w:pPr>
              <w:pStyle w:val="TableParagraph"/>
              <w:ind w:left="33"/>
              <w:rPr>
                <w:rFonts w:ascii="Microsoft Sans Serif"/>
                <w:sz w:val="17"/>
              </w:rPr>
            </w:pPr>
            <w:r>
              <w:rPr>
                <w:rFonts w:ascii="Microsoft Sans Serif"/>
                <w:sz w:val="17"/>
              </w:rPr>
              <w:t>653</w:t>
            </w:r>
            <w:r>
              <w:rPr>
                <w:rFonts w:ascii="Microsoft Sans Serif"/>
                <w:spacing w:val="-7"/>
                <w:sz w:val="17"/>
              </w:rPr>
              <w:t> </w:t>
            </w:r>
            <w:r>
              <w:rPr>
                <w:rFonts w:ascii="Microsoft Sans Serif"/>
                <w:sz w:val="17"/>
              </w:rPr>
              <w:t>Komunalni</w:t>
            </w:r>
            <w:r>
              <w:rPr>
                <w:rFonts w:ascii="Microsoft Sans Serif"/>
                <w:spacing w:val="-5"/>
                <w:sz w:val="17"/>
              </w:rPr>
              <w:t> </w:t>
            </w:r>
            <w:r>
              <w:rPr>
                <w:rFonts w:ascii="Microsoft Sans Serif"/>
                <w:sz w:val="17"/>
              </w:rPr>
              <w:t>doprinosi</w:t>
            </w:r>
            <w:r>
              <w:rPr>
                <w:rFonts w:ascii="Microsoft Sans Serif"/>
                <w:spacing w:val="-5"/>
                <w:sz w:val="17"/>
              </w:rPr>
              <w:t> </w:t>
            </w:r>
            <w:r>
              <w:rPr>
                <w:rFonts w:ascii="Microsoft Sans Serif"/>
                <w:sz w:val="17"/>
              </w:rPr>
              <w:t>i</w:t>
            </w:r>
            <w:r>
              <w:rPr>
                <w:rFonts w:ascii="Microsoft Sans Serif"/>
                <w:spacing w:val="-4"/>
                <w:sz w:val="17"/>
              </w:rPr>
              <w:t> </w:t>
            </w:r>
            <w:r>
              <w:rPr>
                <w:rFonts w:ascii="Microsoft Sans Serif"/>
                <w:spacing w:val="-2"/>
                <w:sz w:val="17"/>
              </w:rPr>
              <w:t>naknade</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0"/>
              <w:jc w:val="right"/>
              <w:rPr>
                <w:rFonts w:ascii="Microsoft Sans Serif"/>
                <w:sz w:val="17"/>
              </w:rPr>
            </w:pPr>
            <w:r>
              <w:rPr>
                <w:rFonts w:ascii="Microsoft Sans Serif"/>
                <w:spacing w:val="-2"/>
                <w:sz w:val="17"/>
              </w:rPr>
              <w:t>488.436,40</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621.937,52</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127,33%</w:t>
            </w:r>
          </w:p>
        </w:tc>
        <w:tc>
          <w:tcPr>
            <w:tcW w:w="723" w:type="dxa"/>
          </w:tcPr>
          <w:p>
            <w:pPr>
              <w:pStyle w:val="TableParagraph"/>
              <w:rPr>
                <w:rFonts w:ascii="Times New Roman"/>
                <w:sz w:val="16"/>
              </w:rPr>
            </w:pPr>
          </w:p>
        </w:tc>
      </w:tr>
      <w:tr>
        <w:trPr>
          <w:trHeight w:val="460" w:hRule="atLeast"/>
        </w:trPr>
        <w:tc>
          <w:tcPr>
            <w:tcW w:w="2798" w:type="dxa"/>
          </w:tcPr>
          <w:p>
            <w:pPr>
              <w:pStyle w:val="TableParagraph"/>
              <w:spacing w:before="48"/>
              <w:rPr>
                <w:b/>
                <w:sz w:val="17"/>
              </w:rPr>
            </w:pPr>
          </w:p>
          <w:p>
            <w:pPr>
              <w:pStyle w:val="TableParagraph"/>
              <w:ind w:left="33"/>
              <w:rPr>
                <w:rFonts w:ascii="Microsoft Sans Serif"/>
                <w:sz w:val="17"/>
              </w:rPr>
            </w:pPr>
            <w:r>
              <w:rPr>
                <w:rFonts w:ascii="Microsoft Sans Serif"/>
                <w:sz w:val="17"/>
              </w:rPr>
              <w:t>6531</w:t>
            </w:r>
            <w:r>
              <w:rPr>
                <w:rFonts w:ascii="Microsoft Sans Serif"/>
                <w:spacing w:val="-9"/>
                <w:sz w:val="17"/>
              </w:rPr>
              <w:t> </w:t>
            </w:r>
            <w:r>
              <w:rPr>
                <w:rFonts w:ascii="Microsoft Sans Serif"/>
                <w:sz w:val="17"/>
              </w:rPr>
              <w:t>Komunalni</w:t>
            </w:r>
            <w:r>
              <w:rPr>
                <w:rFonts w:ascii="Microsoft Sans Serif"/>
                <w:spacing w:val="-8"/>
                <w:sz w:val="17"/>
              </w:rPr>
              <w:t> </w:t>
            </w:r>
            <w:r>
              <w:rPr>
                <w:rFonts w:ascii="Microsoft Sans Serif"/>
                <w:spacing w:val="-2"/>
                <w:sz w:val="17"/>
              </w:rPr>
              <w:t>doprinosi</w:t>
            </w:r>
          </w:p>
        </w:tc>
        <w:tc>
          <w:tcPr>
            <w:tcW w:w="1224" w:type="dxa"/>
          </w:tcPr>
          <w:p>
            <w:pPr>
              <w:pStyle w:val="TableParagraph"/>
              <w:spacing w:before="60"/>
              <w:rPr>
                <w:b/>
                <w:sz w:val="17"/>
              </w:rPr>
            </w:pPr>
          </w:p>
          <w:p>
            <w:pPr>
              <w:pStyle w:val="TableParagraph"/>
              <w:spacing w:line="184" w:lineRule="exact"/>
              <w:ind w:right="12"/>
              <w:jc w:val="right"/>
              <w:rPr>
                <w:rFonts w:ascii="Microsoft Sans Serif"/>
                <w:sz w:val="17"/>
              </w:rPr>
            </w:pPr>
            <w:r>
              <w:rPr>
                <w:rFonts w:ascii="Microsoft Sans Serif"/>
                <w:spacing w:val="-2"/>
                <w:sz w:val="17"/>
              </w:rPr>
              <w:t>12.996,17</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60"/>
              <w:rPr>
                <w:b/>
                <w:sz w:val="17"/>
              </w:rPr>
            </w:pPr>
          </w:p>
          <w:p>
            <w:pPr>
              <w:pStyle w:val="TableParagraph"/>
              <w:spacing w:line="184" w:lineRule="exact"/>
              <w:ind w:right="11"/>
              <w:jc w:val="right"/>
              <w:rPr>
                <w:rFonts w:ascii="Microsoft Sans Serif"/>
                <w:sz w:val="17"/>
              </w:rPr>
            </w:pPr>
            <w:r>
              <w:rPr>
                <w:rFonts w:ascii="Microsoft Sans Serif"/>
                <w:spacing w:val="-2"/>
                <w:sz w:val="17"/>
              </w:rPr>
              <w:t>36.853,08</w:t>
            </w:r>
          </w:p>
        </w:tc>
        <w:tc>
          <w:tcPr>
            <w:tcW w:w="944" w:type="dxa"/>
          </w:tcPr>
          <w:p>
            <w:pPr>
              <w:pStyle w:val="TableParagraph"/>
              <w:spacing w:before="60"/>
              <w:rPr>
                <w:b/>
                <w:sz w:val="17"/>
              </w:rPr>
            </w:pPr>
          </w:p>
          <w:p>
            <w:pPr>
              <w:pStyle w:val="TableParagraph"/>
              <w:spacing w:line="184" w:lineRule="exact"/>
              <w:ind w:right="12"/>
              <w:jc w:val="right"/>
              <w:rPr>
                <w:rFonts w:ascii="Microsoft Sans Serif"/>
                <w:sz w:val="17"/>
              </w:rPr>
            </w:pPr>
            <w:r>
              <w:rPr>
                <w:rFonts w:ascii="Microsoft Sans Serif"/>
                <w:spacing w:val="-2"/>
                <w:sz w:val="17"/>
              </w:rPr>
              <w:t>283,57%</w:t>
            </w:r>
          </w:p>
        </w:tc>
        <w:tc>
          <w:tcPr>
            <w:tcW w:w="723" w:type="dxa"/>
          </w:tcPr>
          <w:p>
            <w:pPr>
              <w:pStyle w:val="TableParagraph"/>
              <w:rPr>
                <w:rFonts w:ascii="Times New Roman"/>
                <w:sz w:val="16"/>
              </w:rPr>
            </w:pPr>
          </w:p>
        </w:tc>
      </w:tr>
      <w:tr>
        <w:trPr>
          <w:trHeight w:val="460" w:hRule="atLeast"/>
        </w:trPr>
        <w:tc>
          <w:tcPr>
            <w:tcW w:w="2798" w:type="dxa"/>
          </w:tcPr>
          <w:p>
            <w:pPr>
              <w:pStyle w:val="TableParagraph"/>
              <w:spacing w:before="48"/>
              <w:rPr>
                <w:b/>
                <w:sz w:val="17"/>
              </w:rPr>
            </w:pPr>
          </w:p>
          <w:p>
            <w:pPr>
              <w:pStyle w:val="TableParagraph"/>
              <w:ind w:left="33"/>
              <w:rPr>
                <w:rFonts w:ascii="Microsoft Sans Serif"/>
                <w:sz w:val="17"/>
              </w:rPr>
            </w:pPr>
            <w:r>
              <w:rPr>
                <w:rFonts w:ascii="Microsoft Sans Serif"/>
                <w:sz w:val="17"/>
              </w:rPr>
              <w:t>6532</w:t>
            </w:r>
            <w:r>
              <w:rPr>
                <w:rFonts w:ascii="Microsoft Sans Serif"/>
                <w:spacing w:val="-9"/>
                <w:sz w:val="17"/>
              </w:rPr>
              <w:t> </w:t>
            </w:r>
            <w:r>
              <w:rPr>
                <w:rFonts w:ascii="Microsoft Sans Serif"/>
                <w:sz w:val="17"/>
              </w:rPr>
              <w:t>Komunalne</w:t>
            </w:r>
            <w:r>
              <w:rPr>
                <w:rFonts w:ascii="Microsoft Sans Serif"/>
                <w:spacing w:val="-9"/>
                <w:sz w:val="17"/>
              </w:rPr>
              <w:t> </w:t>
            </w:r>
            <w:r>
              <w:rPr>
                <w:rFonts w:ascii="Microsoft Sans Serif"/>
                <w:spacing w:val="-2"/>
                <w:sz w:val="17"/>
              </w:rPr>
              <w:t>naknade</w:t>
            </w:r>
          </w:p>
        </w:tc>
        <w:tc>
          <w:tcPr>
            <w:tcW w:w="1224" w:type="dxa"/>
          </w:tcPr>
          <w:p>
            <w:pPr>
              <w:pStyle w:val="TableParagraph"/>
              <w:spacing w:before="60"/>
              <w:rPr>
                <w:b/>
                <w:sz w:val="17"/>
              </w:rPr>
            </w:pPr>
          </w:p>
          <w:p>
            <w:pPr>
              <w:pStyle w:val="TableParagraph"/>
              <w:spacing w:line="184" w:lineRule="exact"/>
              <w:ind w:right="10"/>
              <w:jc w:val="right"/>
              <w:rPr>
                <w:rFonts w:ascii="Microsoft Sans Serif"/>
                <w:sz w:val="17"/>
              </w:rPr>
            </w:pPr>
            <w:r>
              <w:rPr>
                <w:rFonts w:ascii="Microsoft Sans Serif"/>
                <w:spacing w:val="-2"/>
                <w:sz w:val="17"/>
              </w:rPr>
              <w:t>475.440,23</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60"/>
              <w:rPr>
                <w:b/>
                <w:sz w:val="17"/>
              </w:rPr>
            </w:pPr>
          </w:p>
          <w:p>
            <w:pPr>
              <w:pStyle w:val="TableParagraph"/>
              <w:spacing w:line="184" w:lineRule="exact"/>
              <w:ind w:right="12"/>
              <w:jc w:val="right"/>
              <w:rPr>
                <w:rFonts w:ascii="Microsoft Sans Serif"/>
                <w:sz w:val="17"/>
              </w:rPr>
            </w:pPr>
            <w:r>
              <w:rPr>
                <w:rFonts w:ascii="Microsoft Sans Serif"/>
                <w:spacing w:val="-2"/>
                <w:sz w:val="17"/>
              </w:rPr>
              <w:t>585.084,44</w:t>
            </w:r>
          </w:p>
        </w:tc>
        <w:tc>
          <w:tcPr>
            <w:tcW w:w="944" w:type="dxa"/>
          </w:tcPr>
          <w:p>
            <w:pPr>
              <w:pStyle w:val="TableParagraph"/>
              <w:spacing w:before="60"/>
              <w:rPr>
                <w:b/>
                <w:sz w:val="17"/>
              </w:rPr>
            </w:pPr>
          </w:p>
          <w:p>
            <w:pPr>
              <w:pStyle w:val="TableParagraph"/>
              <w:spacing w:line="184" w:lineRule="exact"/>
              <w:ind w:right="12"/>
              <w:jc w:val="right"/>
              <w:rPr>
                <w:rFonts w:ascii="Microsoft Sans Serif"/>
                <w:sz w:val="17"/>
              </w:rPr>
            </w:pPr>
            <w:r>
              <w:rPr>
                <w:rFonts w:ascii="Microsoft Sans Serif"/>
                <w:spacing w:val="-2"/>
                <w:sz w:val="17"/>
              </w:rPr>
              <w:t>123,06%</w:t>
            </w:r>
          </w:p>
        </w:tc>
        <w:tc>
          <w:tcPr>
            <w:tcW w:w="723" w:type="dxa"/>
          </w:tcPr>
          <w:p>
            <w:pPr>
              <w:pStyle w:val="TableParagraph"/>
              <w:rPr>
                <w:rFonts w:ascii="Times New Roman"/>
                <w:sz w:val="16"/>
              </w:rPr>
            </w:pPr>
          </w:p>
        </w:tc>
      </w:tr>
      <w:tr>
        <w:trPr>
          <w:trHeight w:val="956" w:hRule="atLeast"/>
        </w:trPr>
        <w:tc>
          <w:tcPr>
            <w:tcW w:w="2798" w:type="dxa"/>
          </w:tcPr>
          <w:p>
            <w:pPr>
              <w:pStyle w:val="TableParagraph"/>
              <w:spacing w:line="220" w:lineRule="atLeast" w:before="48"/>
              <w:ind w:left="33"/>
              <w:rPr>
                <w:b/>
                <w:sz w:val="17"/>
              </w:rPr>
            </w:pPr>
            <w:r>
              <w:rPr>
                <w:b/>
                <w:sz w:val="17"/>
              </w:rPr>
              <w:t>66</w:t>
            </w:r>
            <w:r>
              <w:rPr>
                <w:b/>
                <w:spacing w:val="-9"/>
                <w:sz w:val="17"/>
              </w:rPr>
              <w:t> </w:t>
            </w:r>
            <w:r>
              <w:rPr>
                <w:b/>
                <w:sz w:val="17"/>
              </w:rPr>
              <w:t>Prihodi</w:t>
            </w:r>
            <w:r>
              <w:rPr>
                <w:b/>
                <w:spacing w:val="-8"/>
                <w:sz w:val="17"/>
              </w:rPr>
              <w:t> </w:t>
            </w:r>
            <w:r>
              <w:rPr>
                <w:b/>
                <w:sz w:val="17"/>
              </w:rPr>
              <w:t>od</w:t>
            </w:r>
            <w:r>
              <w:rPr>
                <w:b/>
                <w:spacing w:val="-8"/>
                <w:sz w:val="17"/>
              </w:rPr>
              <w:t> </w:t>
            </w:r>
            <w:r>
              <w:rPr>
                <w:b/>
                <w:sz w:val="17"/>
              </w:rPr>
              <w:t>prodaje</w:t>
            </w:r>
            <w:r>
              <w:rPr>
                <w:b/>
                <w:spacing w:val="-9"/>
                <w:sz w:val="17"/>
              </w:rPr>
              <w:t> </w:t>
            </w:r>
            <w:r>
              <w:rPr>
                <w:b/>
                <w:sz w:val="17"/>
              </w:rPr>
              <w:t>proizvoda</w:t>
            </w:r>
            <w:r>
              <w:rPr>
                <w:b/>
                <w:spacing w:val="-9"/>
                <w:sz w:val="17"/>
              </w:rPr>
              <w:t> </w:t>
            </w:r>
            <w:r>
              <w:rPr>
                <w:b/>
                <w:sz w:val="17"/>
              </w:rPr>
              <w:t>i robe te pruženih usluga, prihodi od donacija te povrati po </w:t>
            </w:r>
            <w:r>
              <w:rPr>
                <w:b/>
                <w:spacing w:val="-2"/>
                <w:sz w:val="17"/>
              </w:rPr>
              <w:t>protestira</w:t>
            </w:r>
          </w:p>
        </w:tc>
        <w:tc>
          <w:tcPr>
            <w:tcW w:w="1224" w:type="dxa"/>
          </w:tcPr>
          <w:p>
            <w:pPr>
              <w:pStyle w:val="TableParagraph"/>
              <w:rPr>
                <w:b/>
                <w:sz w:val="17"/>
              </w:rPr>
            </w:pPr>
          </w:p>
          <w:p>
            <w:pPr>
              <w:pStyle w:val="TableParagraph"/>
              <w:rPr>
                <w:b/>
                <w:sz w:val="17"/>
              </w:rPr>
            </w:pPr>
          </w:p>
          <w:p>
            <w:pPr>
              <w:pStyle w:val="TableParagraph"/>
              <w:spacing w:before="163"/>
              <w:rPr>
                <w:b/>
                <w:sz w:val="17"/>
              </w:rPr>
            </w:pPr>
          </w:p>
          <w:p>
            <w:pPr>
              <w:pStyle w:val="TableParagraph"/>
              <w:spacing w:line="187" w:lineRule="exact"/>
              <w:ind w:right="11"/>
              <w:jc w:val="right"/>
              <w:rPr>
                <w:b/>
                <w:sz w:val="17"/>
              </w:rPr>
            </w:pPr>
            <w:r>
              <w:rPr>
                <w:b/>
                <w:spacing w:val="-2"/>
                <w:sz w:val="17"/>
              </w:rPr>
              <w:t>3.191,10</w:t>
            </w:r>
          </w:p>
        </w:tc>
        <w:tc>
          <w:tcPr>
            <w:tcW w:w="1188" w:type="dxa"/>
          </w:tcPr>
          <w:p>
            <w:pPr>
              <w:pStyle w:val="TableParagraph"/>
              <w:rPr>
                <w:b/>
                <w:sz w:val="17"/>
              </w:rPr>
            </w:pPr>
          </w:p>
          <w:p>
            <w:pPr>
              <w:pStyle w:val="TableParagraph"/>
              <w:rPr>
                <w:b/>
                <w:sz w:val="17"/>
              </w:rPr>
            </w:pPr>
          </w:p>
          <w:p>
            <w:pPr>
              <w:pStyle w:val="TableParagraph"/>
              <w:spacing w:before="163"/>
              <w:rPr>
                <w:b/>
                <w:sz w:val="17"/>
              </w:rPr>
            </w:pPr>
          </w:p>
          <w:p>
            <w:pPr>
              <w:pStyle w:val="TableParagraph"/>
              <w:spacing w:line="187" w:lineRule="exact"/>
              <w:ind w:right="10"/>
              <w:jc w:val="right"/>
              <w:rPr>
                <w:b/>
                <w:sz w:val="17"/>
              </w:rPr>
            </w:pPr>
            <w:r>
              <w:rPr>
                <w:b/>
                <w:spacing w:val="-2"/>
                <w:sz w:val="17"/>
              </w:rPr>
              <w:t>7.955,00</w:t>
            </w:r>
          </w:p>
        </w:tc>
        <w:tc>
          <w:tcPr>
            <w:tcW w:w="1212" w:type="dxa"/>
          </w:tcPr>
          <w:p>
            <w:pPr>
              <w:pStyle w:val="TableParagraph"/>
              <w:rPr>
                <w:b/>
                <w:sz w:val="17"/>
              </w:rPr>
            </w:pPr>
          </w:p>
          <w:p>
            <w:pPr>
              <w:pStyle w:val="TableParagraph"/>
              <w:rPr>
                <w:b/>
                <w:sz w:val="17"/>
              </w:rPr>
            </w:pPr>
          </w:p>
          <w:p>
            <w:pPr>
              <w:pStyle w:val="TableParagraph"/>
              <w:spacing w:before="163"/>
              <w:rPr>
                <w:b/>
                <w:sz w:val="17"/>
              </w:rPr>
            </w:pPr>
          </w:p>
          <w:p>
            <w:pPr>
              <w:pStyle w:val="TableParagraph"/>
              <w:spacing w:line="187" w:lineRule="exact"/>
              <w:ind w:right="10"/>
              <w:jc w:val="right"/>
              <w:rPr>
                <w:b/>
                <w:sz w:val="17"/>
              </w:rPr>
            </w:pPr>
            <w:r>
              <w:rPr>
                <w:b/>
                <w:spacing w:val="-2"/>
                <w:sz w:val="17"/>
              </w:rPr>
              <w:t>7.955,00</w:t>
            </w:r>
          </w:p>
        </w:tc>
        <w:tc>
          <w:tcPr>
            <w:tcW w:w="1258" w:type="dxa"/>
          </w:tcPr>
          <w:p>
            <w:pPr>
              <w:pStyle w:val="TableParagraph"/>
              <w:rPr>
                <w:b/>
                <w:sz w:val="17"/>
              </w:rPr>
            </w:pPr>
          </w:p>
          <w:p>
            <w:pPr>
              <w:pStyle w:val="TableParagraph"/>
              <w:rPr>
                <w:b/>
                <w:sz w:val="17"/>
              </w:rPr>
            </w:pPr>
          </w:p>
          <w:p>
            <w:pPr>
              <w:pStyle w:val="TableParagraph"/>
              <w:spacing w:before="163"/>
              <w:rPr>
                <w:b/>
                <w:sz w:val="17"/>
              </w:rPr>
            </w:pPr>
          </w:p>
          <w:p>
            <w:pPr>
              <w:pStyle w:val="TableParagraph"/>
              <w:spacing w:line="187" w:lineRule="exact"/>
              <w:ind w:right="11"/>
              <w:jc w:val="right"/>
              <w:rPr>
                <w:b/>
                <w:sz w:val="17"/>
              </w:rPr>
            </w:pPr>
            <w:r>
              <w:rPr>
                <w:b/>
                <w:spacing w:val="-2"/>
                <w:sz w:val="17"/>
              </w:rPr>
              <w:t>3.320,08</w:t>
            </w:r>
          </w:p>
        </w:tc>
        <w:tc>
          <w:tcPr>
            <w:tcW w:w="944" w:type="dxa"/>
          </w:tcPr>
          <w:p>
            <w:pPr>
              <w:pStyle w:val="TableParagraph"/>
              <w:rPr>
                <w:b/>
                <w:sz w:val="17"/>
              </w:rPr>
            </w:pPr>
          </w:p>
          <w:p>
            <w:pPr>
              <w:pStyle w:val="TableParagraph"/>
              <w:rPr>
                <w:b/>
                <w:sz w:val="17"/>
              </w:rPr>
            </w:pPr>
          </w:p>
          <w:p>
            <w:pPr>
              <w:pStyle w:val="TableParagraph"/>
              <w:spacing w:before="163"/>
              <w:rPr>
                <w:b/>
                <w:sz w:val="17"/>
              </w:rPr>
            </w:pPr>
          </w:p>
          <w:p>
            <w:pPr>
              <w:pStyle w:val="TableParagraph"/>
              <w:spacing w:line="187" w:lineRule="exact"/>
              <w:ind w:right="6"/>
              <w:jc w:val="right"/>
              <w:rPr>
                <w:b/>
                <w:sz w:val="17"/>
              </w:rPr>
            </w:pPr>
            <w:r>
              <w:rPr>
                <w:b/>
                <w:spacing w:val="-2"/>
                <w:sz w:val="17"/>
              </w:rPr>
              <w:t>104,04%</w:t>
            </w:r>
          </w:p>
        </w:tc>
        <w:tc>
          <w:tcPr>
            <w:tcW w:w="723" w:type="dxa"/>
          </w:tcPr>
          <w:p>
            <w:pPr>
              <w:pStyle w:val="TableParagraph"/>
              <w:rPr>
                <w:b/>
                <w:sz w:val="17"/>
              </w:rPr>
            </w:pPr>
          </w:p>
          <w:p>
            <w:pPr>
              <w:pStyle w:val="TableParagraph"/>
              <w:rPr>
                <w:b/>
                <w:sz w:val="17"/>
              </w:rPr>
            </w:pPr>
          </w:p>
          <w:p>
            <w:pPr>
              <w:pStyle w:val="TableParagraph"/>
              <w:spacing w:before="163"/>
              <w:rPr>
                <w:b/>
                <w:sz w:val="17"/>
              </w:rPr>
            </w:pPr>
          </w:p>
          <w:p>
            <w:pPr>
              <w:pStyle w:val="TableParagraph"/>
              <w:spacing w:line="187" w:lineRule="exact"/>
              <w:ind w:right="5"/>
              <w:jc w:val="right"/>
              <w:rPr>
                <w:b/>
                <w:sz w:val="17"/>
              </w:rPr>
            </w:pPr>
            <w:r>
              <w:rPr>
                <w:b/>
                <w:spacing w:val="-2"/>
                <w:sz w:val="17"/>
              </w:rPr>
              <w:t>41,74%</w:t>
            </w:r>
          </w:p>
        </w:tc>
      </w:tr>
      <w:tr>
        <w:trPr>
          <w:trHeight w:val="604"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661</w:t>
            </w:r>
            <w:r>
              <w:rPr>
                <w:rFonts w:ascii="Microsoft Sans Serif" w:hAnsi="Microsoft Sans Serif"/>
                <w:spacing w:val="-10"/>
                <w:sz w:val="17"/>
              </w:rPr>
              <w:t> </w:t>
            </w:r>
            <w:r>
              <w:rPr>
                <w:rFonts w:ascii="Microsoft Sans Serif" w:hAnsi="Microsoft Sans Serif"/>
                <w:sz w:val="17"/>
              </w:rPr>
              <w:t>Prihodi</w:t>
            </w:r>
            <w:r>
              <w:rPr>
                <w:rFonts w:ascii="Microsoft Sans Serif" w:hAnsi="Microsoft Sans Serif"/>
                <w:spacing w:val="-8"/>
                <w:sz w:val="17"/>
              </w:rPr>
              <w:t> </w:t>
            </w:r>
            <w:r>
              <w:rPr>
                <w:rFonts w:ascii="Microsoft Sans Serif" w:hAnsi="Microsoft Sans Serif"/>
                <w:sz w:val="17"/>
              </w:rPr>
              <w:t>od</w:t>
            </w:r>
            <w:r>
              <w:rPr>
                <w:rFonts w:ascii="Microsoft Sans Serif" w:hAnsi="Microsoft Sans Serif"/>
                <w:spacing w:val="-10"/>
                <w:sz w:val="17"/>
              </w:rPr>
              <w:t> </w:t>
            </w:r>
            <w:r>
              <w:rPr>
                <w:rFonts w:ascii="Microsoft Sans Serif" w:hAnsi="Microsoft Sans Serif"/>
                <w:sz w:val="17"/>
              </w:rPr>
              <w:t>prodaje</w:t>
            </w:r>
            <w:r>
              <w:rPr>
                <w:rFonts w:ascii="Microsoft Sans Serif" w:hAnsi="Microsoft Sans Serif"/>
                <w:spacing w:val="-10"/>
                <w:sz w:val="17"/>
              </w:rPr>
              <w:t> </w:t>
            </w:r>
            <w:r>
              <w:rPr>
                <w:rFonts w:ascii="Microsoft Sans Serif" w:hAnsi="Microsoft Sans Serif"/>
                <w:sz w:val="17"/>
              </w:rPr>
              <w:t>proizvoda</w:t>
            </w:r>
            <w:r>
              <w:rPr>
                <w:rFonts w:ascii="Microsoft Sans Serif" w:hAnsi="Microsoft Sans Serif"/>
                <w:spacing w:val="-10"/>
                <w:sz w:val="17"/>
              </w:rPr>
              <w:t> </w:t>
            </w:r>
            <w:r>
              <w:rPr>
                <w:rFonts w:ascii="Microsoft Sans Serif" w:hAnsi="Microsoft Sans Serif"/>
                <w:sz w:val="17"/>
              </w:rPr>
              <w:t>i robe te pruženih usluga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3.191,10</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2.820,08</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88,37%</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9"/>
              <w:rPr>
                <w:b/>
                <w:sz w:val="17"/>
              </w:rPr>
            </w:pPr>
          </w:p>
          <w:p>
            <w:pPr>
              <w:pStyle w:val="TableParagraph"/>
              <w:ind w:left="33"/>
              <w:rPr>
                <w:rFonts w:ascii="Microsoft Sans Serif" w:hAnsi="Microsoft Sans Serif"/>
                <w:sz w:val="17"/>
              </w:rPr>
            </w:pPr>
            <w:r>
              <w:rPr>
                <w:rFonts w:ascii="Microsoft Sans Serif" w:hAnsi="Microsoft Sans Serif"/>
                <w:sz w:val="17"/>
              </w:rPr>
              <w:t>6615</w:t>
            </w:r>
            <w:r>
              <w:rPr>
                <w:rFonts w:ascii="Microsoft Sans Serif" w:hAnsi="Microsoft Sans Serif"/>
                <w:spacing w:val="-6"/>
                <w:sz w:val="17"/>
              </w:rPr>
              <w:t> </w:t>
            </w:r>
            <w:r>
              <w:rPr>
                <w:rFonts w:ascii="Microsoft Sans Serif" w:hAnsi="Microsoft Sans Serif"/>
                <w:sz w:val="17"/>
              </w:rPr>
              <w:t>Prihodi</w:t>
            </w:r>
            <w:r>
              <w:rPr>
                <w:rFonts w:ascii="Microsoft Sans Serif" w:hAnsi="Microsoft Sans Serif"/>
                <w:spacing w:val="-3"/>
                <w:sz w:val="17"/>
              </w:rPr>
              <w:t> </w:t>
            </w:r>
            <w:r>
              <w:rPr>
                <w:rFonts w:ascii="Microsoft Sans Serif" w:hAnsi="Microsoft Sans Serif"/>
                <w:sz w:val="17"/>
              </w:rPr>
              <w:t>od</w:t>
            </w:r>
            <w:r>
              <w:rPr>
                <w:rFonts w:ascii="Microsoft Sans Serif" w:hAnsi="Microsoft Sans Serif"/>
                <w:spacing w:val="-6"/>
                <w:sz w:val="17"/>
              </w:rPr>
              <w:t> </w:t>
            </w:r>
            <w:r>
              <w:rPr>
                <w:rFonts w:ascii="Microsoft Sans Serif" w:hAnsi="Microsoft Sans Serif"/>
                <w:sz w:val="17"/>
              </w:rPr>
              <w:t>pruženih</w:t>
            </w:r>
            <w:r>
              <w:rPr>
                <w:rFonts w:ascii="Microsoft Sans Serif" w:hAnsi="Microsoft Sans Serif"/>
                <w:spacing w:val="-5"/>
                <w:sz w:val="17"/>
              </w:rPr>
              <w:t> </w:t>
            </w:r>
            <w:r>
              <w:rPr>
                <w:rFonts w:ascii="Microsoft Sans Serif" w:hAnsi="Microsoft Sans Serif"/>
                <w:spacing w:val="-2"/>
                <w:sz w:val="17"/>
              </w:rPr>
              <w:t>usluga</w:t>
            </w:r>
          </w:p>
        </w:tc>
        <w:tc>
          <w:tcPr>
            <w:tcW w:w="1224"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3.191,10</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2.820,08</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88,37%</w:t>
            </w:r>
          </w:p>
        </w:tc>
        <w:tc>
          <w:tcPr>
            <w:tcW w:w="723" w:type="dxa"/>
          </w:tcPr>
          <w:p>
            <w:pPr>
              <w:pStyle w:val="TableParagraph"/>
              <w:rPr>
                <w:rFonts w:ascii="Times New Roman"/>
                <w:sz w:val="16"/>
              </w:rPr>
            </w:pPr>
          </w:p>
        </w:tc>
      </w:tr>
      <w:tr>
        <w:trPr>
          <w:trHeight w:val="956" w:hRule="atLeast"/>
        </w:trPr>
        <w:tc>
          <w:tcPr>
            <w:tcW w:w="2798" w:type="dxa"/>
          </w:tcPr>
          <w:p>
            <w:pPr>
              <w:pStyle w:val="TableParagraph"/>
              <w:spacing w:before="105"/>
              <w:rPr>
                <w:b/>
                <w:sz w:val="17"/>
              </w:rPr>
            </w:pPr>
          </w:p>
          <w:p>
            <w:pPr>
              <w:pStyle w:val="TableParagraph"/>
              <w:spacing w:line="210" w:lineRule="atLeast"/>
              <w:ind w:left="33"/>
              <w:rPr>
                <w:rFonts w:ascii="Microsoft Sans Serif" w:hAnsi="Microsoft Sans Serif"/>
                <w:sz w:val="17"/>
              </w:rPr>
            </w:pPr>
            <w:r>
              <w:rPr>
                <w:rFonts w:ascii="Microsoft Sans Serif" w:hAnsi="Microsoft Sans Serif"/>
                <w:sz w:val="17"/>
              </w:rPr>
              <w:t>663 Donacije od pravnih i fizičkih osoba izvan općeg proračuna te povrat</w:t>
            </w:r>
            <w:r>
              <w:rPr>
                <w:rFonts w:ascii="Microsoft Sans Serif" w:hAnsi="Microsoft Sans Serif"/>
                <w:spacing w:val="-11"/>
                <w:sz w:val="17"/>
              </w:rPr>
              <w:t> </w:t>
            </w:r>
            <w:r>
              <w:rPr>
                <w:rFonts w:ascii="Microsoft Sans Serif" w:hAnsi="Microsoft Sans Serif"/>
                <w:sz w:val="17"/>
              </w:rPr>
              <w:t>donacija</w:t>
            </w:r>
            <w:r>
              <w:rPr>
                <w:rFonts w:ascii="Microsoft Sans Serif" w:hAnsi="Microsoft Sans Serif"/>
                <w:spacing w:val="-11"/>
                <w:sz w:val="17"/>
              </w:rPr>
              <w:t> </w:t>
            </w:r>
            <w:r>
              <w:rPr>
                <w:rFonts w:ascii="Microsoft Sans Serif" w:hAnsi="Microsoft Sans Serif"/>
                <w:sz w:val="17"/>
              </w:rPr>
              <w:t>i</w:t>
            </w:r>
            <w:r>
              <w:rPr>
                <w:rFonts w:ascii="Microsoft Sans Serif" w:hAnsi="Microsoft Sans Serif"/>
                <w:spacing w:val="-10"/>
                <w:sz w:val="17"/>
              </w:rPr>
              <w:t> </w:t>
            </w:r>
            <w:r>
              <w:rPr>
                <w:rFonts w:ascii="Microsoft Sans Serif" w:hAnsi="Microsoft Sans Serif"/>
                <w:sz w:val="17"/>
              </w:rPr>
              <w:t>kapitalnih</w:t>
            </w:r>
            <w:r>
              <w:rPr>
                <w:rFonts w:ascii="Microsoft Sans Serif" w:hAnsi="Microsoft Sans Serif"/>
                <w:spacing w:val="-11"/>
                <w:sz w:val="17"/>
              </w:rPr>
              <w:t> </w:t>
            </w:r>
            <w:r>
              <w:rPr>
                <w:rFonts w:ascii="Microsoft Sans Serif" w:hAnsi="Microsoft Sans Serif"/>
                <w:sz w:val="17"/>
              </w:rPr>
              <w:t>pomoći</w:t>
            </w:r>
          </w:p>
        </w:tc>
        <w:tc>
          <w:tcPr>
            <w:tcW w:w="1224" w:type="dxa"/>
          </w:tcPr>
          <w:p>
            <w:pPr>
              <w:pStyle w:val="TableParagraph"/>
              <w:rPr>
                <w:rFonts w:ascii="Times New Roman"/>
                <w:sz w:val="16"/>
              </w:rPr>
            </w:pP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rPr>
                <w:b/>
                <w:sz w:val="17"/>
              </w:rPr>
            </w:pPr>
          </w:p>
          <w:p>
            <w:pPr>
              <w:pStyle w:val="TableParagraph"/>
              <w:spacing w:before="166"/>
              <w:rPr>
                <w:b/>
                <w:sz w:val="17"/>
              </w:rPr>
            </w:pPr>
          </w:p>
          <w:p>
            <w:pPr>
              <w:pStyle w:val="TableParagraph"/>
              <w:spacing w:line="184" w:lineRule="exact"/>
              <w:ind w:right="12"/>
              <w:jc w:val="right"/>
              <w:rPr>
                <w:rFonts w:ascii="Microsoft Sans Serif"/>
                <w:sz w:val="17"/>
              </w:rPr>
            </w:pPr>
            <w:r>
              <w:rPr>
                <w:rFonts w:ascii="Microsoft Sans Serif"/>
                <w:spacing w:val="-2"/>
                <w:sz w:val="17"/>
              </w:rPr>
              <w:t>500,00</w:t>
            </w:r>
          </w:p>
        </w:tc>
        <w:tc>
          <w:tcPr>
            <w:tcW w:w="944" w:type="dxa"/>
          </w:tcPr>
          <w:p>
            <w:pPr>
              <w:pStyle w:val="TableParagraph"/>
              <w:rPr>
                <w:b/>
                <w:sz w:val="17"/>
              </w:rPr>
            </w:pPr>
          </w:p>
          <w:p>
            <w:pPr>
              <w:pStyle w:val="TableParagraph"/>
              <w:rPr>
                <w:b/>
                <w:sz w:val="17"/>
              </w:rPr>
            </w:pPr>
          </w:p>
          <w:p>
            <w:pPr>
              <w:pStyle w:val="TableParagraph"/>
              <w:spacing w:before="166"/>
              <w:rPr>
                <w:b/>
                <w:sz w:val="17"/>
              </w:rPr>
            </w:pPr>
          </w:p>
          <w:p>
            <w:pPr>
              <w:pStyle w:val="TableParagraph"/>
              <w:spacing w:line="184" w:lineRule="exact"/>
              <w:ind w:right="12"/>
              <w:jc w:val="right"/>
              <w:rPr>
                <w:rFonts w:ascii="Microsoft Sans Serif"/>
                <w:sz w:val="17"/>
              </w:rPr>
            </w:pPr>
            <w:r>
              <w:rPr>
                <w:rFonts w:ascii="Microsoft Sans Serif"/>
                <w:spacing w:val="-2"/>
                <w:sz w:val="17"/>
              </w:rPr>
              <w:t>0,00%</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9"/>
              <w:rPr>
                <w:b/>
                <w:sz w:val="17"/>
              </w:rPr>
            </w:pPr>
          </w:p>
          <w:p>
            <w:pPr>
              <w:pStyle w:val="TableParagraph"/>
              <w:ind w:left="33"/>
              <w:rPr>
                <w:rFonts w:ascii="Microsoft Sans Serif" w:hAnsi="Microsoft Sans Serif"/>
                <w:sz w:val="17"/>
              </w:rPr>
            </w:pPr>
            <w:r>
              <w:rPr>
                <w:rFonts w:ascii="Microsoft Sans Serif" w:hAnsi="Microsoft Sans Serif"/>
                <w:sz w:val="17"/>
              </w:rPr>
              <w:t>6631</w:t>
            </w:r>
            <w:r>
              <w:rPr>
                <w:rFonts w:ascii="Microsoft Sans Serif" w:hAnsi="Microsoft Sans Serif"/>
                <w:spacing w:val="-4"/>
                <w:sz w:val="17"/>
              </w:rPr>
              <w:t> </w:t>
            </w:r>
            <w:r>
              <w:rPr>
                <w:rFonts w:ascii="Microsoft Sans Serif" w:hAnsi="Microsoft Sans Serif"/>
                <w:sz w:val="17"/>
              </w:rPr>
              <w:t>Tekuće</w:t>
            </w:r>
            <w:r>
              <w:rPr>
                <w:rFonts w:ascii="Microsoft Sans Serif" w:hAnsi="Microsoft Sans Serif"/>
                <w:spacing w:val="-3"/>
                <w:sz w:val="17"/>
              </w:rPr>
              <w:t> </w:t>
            </w:r>
            <w:r>
              <w:rPr>
                <w:rFonts w:ascii="Microsoft Sans Serif" w:hAnsi="Microsoft Sans Serif"/>
                <w:spacing w:val="-2"/>
                <w:sz w:val="17"/>
              </w:rPr>
              <w:t>donacije</w:t>
            </w:r>
          </w:p>
        </w:tc>
        <w:tc>
          <w:tcPr>
            <w:tcW w:w="1224" w:type="dxa"/>
          </w:tcPr>
          <w:p>
            <w:pPr>
              <w:pStyle w:val="TableParagraph"/>
              <w:rPr>
                <w:rFonts w:ascii="Times New Roman"/>
                <w:sz w:val="16"/>
              </w:rPr>
            </w:pP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500,00</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0,00%</w:t>
            </w:r>
          </w:p>
        </w:tc>
        <w:tc>
          <w:tcPr>
            <w:tcW w:w="723" w:type="dxa"/>
          </w:tcPr>
          <w:p>
            <w:pPr>
              <w:pStyle w:val="TableParagraph"/>
              <w:rPr>
                <w:rFonts w:ascii="Times New Roman"/>
                <w:sz w:val="16"/>
              </w:rPr>
            </w:pPr>
          </w:p>
        </w:tc>
      </w:tr>
      <w:tr>
        <w:trPr>
          <w:trHeight w:val="603" w:hRule="atLeast"/>
        </w:trPr>
        <w:tc>
          <w:tcPr>
            <w:tcW w:w="2798" w:type="dxa"/>
          </w:tcPr>
          <w:p>
            <w:pPr>
              <w:pStyle w:val="TableParagraph"/>
              <w:spacing w:line="220" w:lineRule="atLeast" w:before="142"/>
              <w:ind w:left="33"/>
              <w:rPr>
                <w:b/>
                <w:sz w:val="17"/>
              </w:rPr>
            </w:pPr>
            <w:r>
              <w:rPr>
                <w:b/>
                <w:sz w:val="17"/>
              </w:rPr>
              <w:t>68</w:t>
            </w:r>
            <w:r>
              <w:rPr>
                <w:b/>
                <w:spacing w:val="-9"/>
                <w:sz w:val="17"/>
              </w:rPr>
              <w:t> </w:t>
            </w:r>
            <w:r>
              <w:rPr>
                <w:b/>
                <w:sz w:val="17"/>
              </w:rPr>
              <w:t>Kazne,</w:t>
            </w:r>
            <w:r>
              <w:rPr>
                <w:b/>
                <w:spacing w:val="-8"/>
                <w:sz w:val="17"/>
              </w:rPr>
              <w:t> </w:t>
            </w:r>
            <w:r>
              <w:rPr>
                <w:b/>
                <w:sz w:val="17"/>
              </w:rPr>
              <w:t>upravne</w:t>
            </w:r>
            <w:r>
              <w:rPr>
                <w:b/>
                <w:spacing w:val="-9"/>
                <w:sz w:val="17"/>
              </w:rPr>
              <w:t> </w:t>
            </w:r>
            <w:r>
              <w:rPr>
                <w:b/>
                <w:sz w:val="17"/>
              </w:rPr>
              <w:t>mjere</w:t>
            </w:r>
            <w:r>
              <w:rPr>
                <w:b/>
                <w:spacing w:val="-7"/>
                <w:sz w:val="17"/>
              </w:rPr>
              <w:t> </w:t>
            </w:r>
            <w:r>
              <w:rPr>
                <w:b/>
                <w:sz w:val="17"/>
              </w:rPr>
              <w:t>i</w:t>
            </w:r>
            <w:r>
              <w:rPr>
                <w:b/>
                <w:spacing w:val="-8"/>
                <w:sz w:val="17"/>
              </w:rPr>
              <w:t> </w:t>
            </w:r>
            <w:r>
              <w:rPr>
                <w:b/>
                <w:sz w:val="17"/>
              </w:rPr>
              <w:t>ostali </w:t>
            </w:r>
            <w:r>
              <w:rPr>
                <w:b/>
                <w:spacing w:val="-2"/>
                <w:sz w:val="17"/>
              </w:rPr>
              <w:t>prihodi</w:t>
            </w:r>
          </w:p>
        </w:tc>
        <w:tc>
          <w:tcPr>
            <w:tcW w:w="1224" w:type="dxa"/>
          </w:tcPr>
          <w:p>
            <w:pPr>
              <w:pStyle w:val="TableParagraph"/>
              <w:rPr>
                <w:b/>
                <w:sz w:val="17"/>
              </w:rPr>
            </w:pPr>
          </w:p>
          <w:p>
            <w:pPr>
              <w:pStyle w:val="TableParagraph"/>
              <w:spacing w:before="5"/>
              <w:rPr>
                <w:b/>
                <w:sz w:val="17"/>
              </w:rPr>
            </w:pPr>
          </w:p>
          <w:p>
            <w:pPr>
              <w:pStyle w:val="TableParagraph"/>
              <w:spacing w:line="187" w:lineRule="exact" w:before="1"/>
              <w:ind w:right="12"/>
              <w:jc w:val="right"/>
              <w:rPr>
                <w:b/>
                <w:sz w:val="17"/>
              </w:rPr>
            </w:pPr>
            <w:r>
              <w:rPr>
                <w:b/>
                <w:spacing w:val="-2"/>
                <w:sz w:val="17"/>
              </w:rPr>
              <w:t>16.193,82</w:t>
            </w:r>
          </w:p>
        </w:tc>
        <w:tc>
          <w:tcPr>
            <w:tcW w:w="1188" w:type="dxa"/>
          </w:tcPr>
          <w:p>
            <w:pPr>
              <w:pStyle w:val="TableParagraph"/>
              <w:rPr>
                <w:b/>
                <w:sz w:val="17"/>
              </w:rPr>
            </w:pPr>
          </w:p>
          <w:p>
            <w:pPr>
              <w:pStyle w:val="TableParagraph"/>
              <w:spacing w:before="5"/>
              <w:rPr>
                <w:b/>
                <w:sz w:val="17"/>
              </w:rPr>
            </w:pPr>
          </w:p>
          <w:p>
            <w:pPr>
              <w:pStyle w:val="TableParagraph"/>
              <w:spacing w:line="187" w:lineRule="exact" w:before="1"/>
              <w:ind w:right="11"/>
              <w:jc w:val="right"/>
              <w:rPr>
                <w:b/>
                <w:sz w:val="17"/>
              </w:rPr>
            </w:pPr>
            <w:r>
              <w:rPr>
                <w:b/>
                <w:spacing w:val="-2"/>
                <w:sz w:val="17"/>
              </w:rPr>
              <w:t>25.864,00</w:t>
            </w:r>
          </w:p>
        </w:tc>
        <w:tc>
          <w:tcPr>
            <w:tcW w:w="1212" w:type="dxa"/>
          </w:tcPr>
          <w:p>
            <w:pPr>
              <w:pStyle w:val="TableParagraph"/>
              <w:rPr>
                <w:b/>
                <w:sz w:val="17"/>
              </w:rPr>
            </w:pPr>
          </w:p>
          <w:p>
            <w:pPr>
              <w:pStyle w:val="TableParagraph"/>
              <w:spacing w:before="5"/>
              <w:rPr>
                <w:b/>
                <w:sz w:val="17"/>
              </w:rPr>
            </w:pPr>
          </w:p>
          <w:p>
            <w:pPr>
              <w:pStyle w:val="TableParagraph"/>
              <w:spacing w:line="187" w:lineRule="exact" w:before="1"/>
              <w:ind w:right="10"/>
              <w:jc w:val="right"/>
              <w:rPr>
                <w:b/>
                <w:sz w:val="17"/>
              </w:rPr>
            </w:pPr>
            <w:r>
              <w:rPr>
                <w:b/>
                <w:spacing w:val="-2"/>
                <w:sz w:val="17"/>
              </w:rPr>
              <w:t>25.864,00</w:t>
            </w:r>
          </w:p>
        </w:tc>
        <w:tc>
          <w:tcPr>
            <w:tcW w:w="1258" w:type="dxa"/>
          </w:tcPr>
          <w:p>
            <w:pPr>
              <w:pStyle w:val="TableParagraph"/>
              <w:rPr>
                <w:b/>
                <w:sz w:val="17"/>
              </w:rPr>
            </w:pPr>
          </w:p>
          <w:p>
            <w:pPr>
              <w:pStyle w:val="TableParagraph"/>
              <w:spacing w:before="5"/>
              <w:rPr>
                <w:b/>
                <w:sz w:val="17"/>
              </w:rPr>
            </w:pPr>
          </w:p>
          <w:p>
            <w:pPr>
              <w:pStyle w:val="TableParagraph"/>
              <w:spacing w:line="187" w:lineRule="exact" w:before="1"/>
              <w:ind w:right="10"/>
              <w:jc w:val="right"/>
              <w:rPr>
                <w:b/>
                <w:sz w:val="17"/>
              </w:rPr>
            </w:pPr>
            <w:r>
              <w:rPr>
                <w:b/>
                <w:spacing w:val="-2"/>
                <w:sz w:val="17"/>
              </w:rPr>
              <w:t>11.517,01</w:t>
            </w:r>
          </w:p>
        </w:tc>
        <w:tc>
          <w:tcPr>
            <w:tcW w:w="944" w:type="dxa"/>
          </w:tcPr>
          <w:p>
            <w:pPr>
              <w:pStyle w:val="TableParagraph"/>
              <w:rPr>
                <w:b/>
                <w:sz w:val="17"/>
              </w:rPr>
            </w:pPr>
          </w:p>
          <w:p>
            <w:pPr>
              <w:pStyle w:val="TableParagraph"/>
              <w:spacing w:before="5"/>
              <w:rPr>
                <w:b/>
                <w:sz w:val="17"/>
              </w:rPr>
            </w:pPr>
          </w:p>
          <w:p>
            <w:pPr>
              <w:pStyle w:val="TableParagraph"/>
              <w:spacing w:line="187" w:lineRule="exact" w:before="1"/>
              <w:ind w:right="5"/>
              <w:jc w:val="right"/>
              <w:rPr>
                <w:b/>
                <w:sz w:val="17"/>
              </w:rPr>
            </w:pPr>
            <w:r>
              <w:rPr>
                <w:b/>
                <w:spacing w:val="-2"/>
                <w:sz w:val="17"/>
              </w:rPr>
              <w:t>71,12%</w:t>
            </w:r>
          </w:p>
        </w:tc>
        <w:tc>
          <w:tcPr>
            <w:tcW w:w="723" w:type="dxa"/>
          </w:tcPr>
          <w:p>
            <w:pPr>
              <w:pStyle w:val="TableParagraph"/>
              <w:rPr>
                <w:b/>
                <w:sz w:val="17"/>
              </w:rPr>
            </w:pPr>
          </w:p>
          <w:p>
            <w:pPr>
              <w:pStyle w:val="TableParagraph"/>
              <w:spacing w:before="5"/>
              <w:rPr>
                <w:b/>
                <w:sz w:val="17"/>
              </w:rPr>
            </w:pPr>
          </w:p>
          <w:p>
            <w:pPr>
              <w:pStyle w:val="TableParagraph"/>
              <w:spacing w:line="187" w:lineRule="exact" w:before="1"/>
              <w:ind w:right="6"/>
              <w:jc w:val="right"/>
              <w:rPr>
                <w:b/>
                <w:sz w:val="17"/>
              </w:rPr>
            </w:pPr>
            <w:r>
              <w:rPr>
                <w:b/>
                <w:spacing w:val="-2"/>
                <w:sz w:val="17"/>
              </w:rPr>
              <w:t>44,53%</w:t>
            </w:r>
          </w:p>
        </w:tc>
      </w:tr>
      <w:tr>
        <w:trPr>
          <w:trHeight w:val="421" w:hRule="atLeast"/>
        </w:trPr>
        <w:tc>
          <w:tcPr>
            <w:tcW w:w="2798" w:type="dxa"/>
          </w:tcPr>
          <w:p>
            <w:pPr>
              <w:pStyle w:val="TableParagraph"/>
              <w:spacing w:before="21"/>
              <w:rPr>
                <w:b/>
                <w:sz w:val="17"/>
              </w:rPr>
            </w:pPr>
          </w:p>
          <w:p>
            <w:pPr>
              <w:pStyle w:val="TableParagraph"/>
              <w:spacing w:line="184" w:lineRule="exact"/>
              <w:ind w:left="33"/>
              <w:rPr>
                <w:rFonts w:ascii="Microsoft Sans Serif"/>
                <w:sz w:val="17"/>
              </w:rPr>
            </w:pPr>
            <w:r>
              <w:rPr>
                <w:rFonts w:ascii="Microsoft Sans Serif"/>
                <w:sz w:val="17"/>
              </w:rPr>
              <w:t>683</w:t>
            </w:r>
            <w:r>
              <w:rPr>
                <w:rFonts w:ascii="Microsoft Sans Serif"/>
                <w:spacing w:val="-3"/>
                <w:sz w:val="17"/>
              </w:rPr>
              <w:t> </w:t>
            </w:r>
            <w:r>
              <w:rPr>
                <w:rFonts w:ascii="Microsoft Sans Serif"/>
                <w:sz w:val="17"/>
              </w:rPr>
              <w:t>Ostali</w:t>
            </w:r>
            <w:r>
              <w:rPr>
                <w:rFonts w:ascii="Microsoft Sans Serif"/>
                <w:spacing w:val="-1"/>
                <w:sz w:val="17"/>
              </w:rPr>
              <w:t> </w:t>
            </w:r>
            <w:r>
              <w:rPr>
                <w:rFonts w:ascii="Microsoft Sans Serif"/>
                <w:spacing w:val="-2"/>
                <w:sz w:val="17"/>
              </w:rPr>
              <w:t>prihodi</w:t>
            </w:r>
          </w:p>
        </w:tc>
        <w:tc>
          <w:tcPr>
            <w:tcW w:w="1224" w:type="dxa"/>
          </w:tcPr>
          <w:p>
            <w:pPr>
              <w:pStyle w:val="TableParagraph"/>
              <w:spacing w:before="21"/>
              <w:rPr>
                <w:b/>
                <w:sz w:val="17"/>
              </w:rPr>
            </w:pPr>
          </w:p>
          <w:p>
            <w:pPr>
              <w:pStyle w:val="TableParagraph"/>
              <w:spacing w:line="184" w:lineRule="exact"/>
              <w:ind w:right="10"/>
              <w:jc w:val="right"/>
              <w:rPr>
                <w:rFonts w:ascii="Microsoft Sans Serif"/>
                <w:sz w:val="17"/>
              </w:rPr>
            </w:pPr>
            <w:r>
              <w:rPr>
                <w:rFonts w:ascii="Microsoft Sans Serif"/>
                <w:spacing w:val="-2"/>
                <w:sz w:val="17"/>
              </w:rPr>
              <w:t>16.193,82</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0"/>
              <w:jc w:val="right"/>
              <w:rPr>
                <w:rFonts w:ascii="Microsoft Sans Serif"/>
                <w:sz w:val="17"/>
              </w:rPr>
            </w:pPr>
            <w:r>
              <w:rPr>
                <w:rFonts w:ascii="Microsoft Sans Serif"/>
                <w:spacing w:val="-2"/>
                <w:sz w:val="17"/>
              </w:rPr>
              <w:t>11.517,01</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71,12%</w:t>
            </w:r>
          </w:p>
        </w:tc>
        <w:tc>
          <w:tcPr>
            <w:tcW w:w="723" w:type="dxa"/>
          </w:tcPr>
          <w:p>
            <w:pPr>
              <w:pStyle w:val="TableParagraph"/>
              <w:rPr>
                <w:rFonts w:ascii="Times New Roman"/>
                <w:sz w:val="16"/>
              </w:rPr>
            </w:pPr>
          </w:p>
        </w:tc>
      </w:tr>
    </w:tbl>
    <w:p>
      <w:pPr>
        <w:pStyle w:val="TableParagraph"/>
        <w:spacing w:after="0"/>
        <w:rPr>
          <w:rFonts w:ascii="Times New Roman"/>
          <w:sz w:val="16"/>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98"/>
        <w:gridCol w:w="1224"/>
        <w:gridCol w:w="1188"/>
        <w:gridCol w:w="1212"/>
        <w:gridCol w:w="1258"/>
        <w:gridCol w:w="944"/>
        <w:gridCol w:w="723"/>
      </w:tblGrid>
      <w:tr>
        <w:trPr>
          <w:trHeight w:val="421" w:hRule="atLeast"/>
        </w:trPr>
        <w:tc>
          <w:tcPr>
            <w:tcW w:w="2798" w:type="dxa"/>
          </w:tcPr>
          <w:p>
            <w:pPr>
              <w:pStyle w:val="TableParagraph"/>
              <w:spacing w:before="21"/>
              <w:rPr>
                <w:b/>
                <w:sz w:val="17"/>
              </w:rPr>
            </w:pPr>
          </w:p>
          <w:p>
            <w:pPr>
              <w:pStyle w:val="TableParagraph"/>
              <w:spacing w:line="184" w:lineRule="exact"/>
              <w:ind w:left="33"/>
              <w:rPr>
                <w:rFonts w:ascii="Microsoft Sans Serif"/>
                <w:sz w:val="17"/>
              </w:rPr>
            </w:pPr>
            <w:r>
              <w:rPr>
                <w:rFonts w:ascii="Microsoft Sans Serif"/>
                <w:sz w:val="17"/>
              </w:rPr>
              <w:t>6831</w:t>
            </w:r>
            <w:r>
              <w:rPr>
                <w:rFonts w:ascii="Microsoft Sans Serif"/>
                <w:spacing w:val="-4"/>
                <w:sz w:val="17"/>
              </w:rPr>
              <w:t> </w:t>
            </w:r>
            <w:r>
              <w:rPr>
                <w:rFonts w:ascii="Microsoft Sans Serif"/>
                <w:sz w:val="17"/>
              </w:rPr>
              <w:t>Ostali</w:t>
            </w:r>
            <w:r>
              <w:rPr>
                <w:rFonts w:ascii="Microsoft Sans Serif"/>
                <w:spacing w:val="-2"/>
                <w:sz w:val="17"/>
              </w:rPr>
              <w:t> prihodi</w:t>
            </w:r>
          </w:p>
        </w:tc>
        <w:tc>
          <w:tcPr>
            <w:tcW w:w="1224" w:type="dxa"/>
          </w:tcPr>
          <w:p>
            <w:pPr>
              <w:pStyle w:val="TableParagraph"/>
              <w:spacing w:before="21"/>
              <w:rPr>
                <w:b/>
                <w:sz w:val="17"/>
              </w:rPr>
            </w:pPr>
          </w:p>
          <w:p>
            <w:pPr>
              <w:pStyle w:val="TableParagraph"/>
              <w:spacing w:line="184" w:lineRule="exact"/>
              <w:ind w:right="9"/>
              <w:jc w:val="right"/>
              <w:rPr>
                <w:rFonts w:ascii="Microsoft Sans Serif"/>
                <w:sz w:val="17"/>
              </w:rPr>
            </w:pPr>
            <w:r>
              <w:rPr>
                <w:rFonts w:ascii="Microsoft Sans Serif"/>
                <w:spacing w:val="-2"/>
                <w:sz w:val="17"/>
              </w:rPr>
              <w:t>16.193,82</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11.517,01</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71,12%</w:t>
            </w:r>
          </w:p>
        </w:tc>
        <w:tc>
          <w:tcPr>
            <w:tcW w:w="723" w:type="dxa"/>
          </w:tcPr>
          <w:p>
            <w:pPr>
              <w:pStyle w:val="TableParagraph"/>
              <w:rPr>
                <w:rFonts w:ascii="Times New Roman"/>
                <w:sz w:val="16"/>
              </w:rPr>
            </w:pPr>
          </w:p>
        </w:tc>
      </w:tr>
      <w:tr>
        <w:trPr>
          <w:trHeight w:val="603" w:hRule="atLeast"/>
        </w:trPr>
        <w:tc>
          <w:tcPr>
            <w:tcW w:w="2798" w:type="dxa"/>
          </w:tcPr>
          <w:p>
            <w:pPr>
              <w:pStyle w:val="TableParagraph"/>
              <w:spacing w:line="220" w:lineRule="atLeast" w:before="142"/>
              <w:ind w:left="33" w:right="970"/>
              <w:rPr>
                <w:b/>
                <w:sz w:val="17"/>
              </w:rPr>
            </w:pPr>
            <w:r>
              <w:rPr>
                <w:b/>
                <w:sz w:val="17"/>
              </w:rPr>
              <w:t>7 Prihodi od prodaje nefinancijske</w:t>
            </w:r>
            <w:r>
              <w:rPr>
                <w:b/>
                <w:spacing w:val="-12"/>
                <w:sz w:val="17"/>
              </w:rPr>
              <w:t> </w:t>
            </w:r>
            <w:r>
              <w:rPr>
                <w:b/>
                <w:sz w:val="17"/>
              </w:rPr>
              <w:t>imovine</w:t>
            </w:r>
          </w:p>
        </w:tc>
        <w:tc>
          <w:tcPr>
            <w:tcW w:w="1224" w:type="dxa"/>
          </w:tcPr>
          <w:p>
            <w:pPr>
              <w:pStyle w:val="TableParagraph"/>
              <w:rPr>
                <w:b/>
                <w:sz w:val="17"/>
              </w:rPr>
            </w:pPr>
          </w:p>
          <w:p>
            <w:pPr>
              <w:pStyle w:val="TableParagraph"/>
              <w:spacing w:before="5"/>
              <w:rPr>
                <w:b/>
                <w:sz w:val="17"/>
              </w:rPr>
            </w:pPr>
          </w:p>
          <w:p>
            <w:pPr>
              <w:pStyle w:val="TableParagraph"/>
              <w:spacing w:line="187" w:lineRule="exact" w:before="1"/>
              <w:ind w:right="12"/>
              <w:jc w:val="right"/>
              <w:rPr>
                <w:b/>
                <w:sz w:val="17"/>
              </w:rPr>
            </w:pPr>
            <w:r>
              <w:rPr>
                <w:b/>
                <w:spacing w:val="-2"/>
                <w:sz w:val="17"/>
              </w:rPr>
              <w:t>64.206,48</w:t>
            </w:r>
          </w:p>
        </w:tc>
        <w:tc>
          <w:tcPr>
            <w:tcW w:w="1188" w:type="dxa"/>
          </w:tcPr>
          <w:p>
            <w:pPr>
              <w:pStyle w:val="TableParagraph"/>
              <w:rPr>
                <w:b/>
                <w:sz w:val="17"/>
              </w:rPr>
            </w:pPr>
          </w:p>
          <w:p>
            <w:pPr>
              <w:pStyle w:val="TableParagraph"/>
              <w:spacing w:before="5"/>
              <w:rPr>
                <w:b/>
                <w:sz w:val="17"/>
              </w:rPr>
            </w:pPr>
          </w:p>
          <w:p>
            <w:pPr>
              <w:pStyle w:val="TableParagraph"/>
              <w:spacing w:line="187" w:lineRule="exact" w:before="1"/>
              <w:ind w:right="11"/>
              <w:jc w:val="right"/>
              <w:rPr>
                <w:b/>
                <w:sz w:val="17"/>
              </w:rPr>
            </w:pPr>
            <w:r>
              <w:rPr>
                <w:b/>
                <w:spacing w:val="-2"/>
                <w:sz w:val="17"/>
              </w:rPr>
              <w:t>828.244,00</w:t>
            </w:r>
          </w:p>
        </w:tc>
        <w:tc>
          <w:tcPr>
            <w:tcW w:w="1212" w:type="dxa"/>
          </w:tcPr>
          <w:p>
            <w:pPr>
              <w:pStyle w:val="TableParagraph"/>
              <w:rPr>
                <w:b/>
                <w:sz w:val="17"/>
              </w:rPr>
            </w:pPr>
          </w:p>
          <w:p>
            <w:pPr>
              <w:pStyle w:val="TableParagraph"/>
              <w:spacing w:before="5"/>
              <w:rPr>
                <w:b/>
                <w:sz w:val="17"/>
              </w:rPr>
            </w:pPr>
          </w:p>
          <w:p>
            <w:pPr>
              <w:pStyle w:val="TableParagraph"/>
              <w:spacing w:line="187" w:lineRule="exact" w:before="1"/>
              <w:ind w:right="10"/>
              <w:jc w:val="right"/>
              <w:rPr>
                <w:b/>
                <w:sz w:val="17"/>
              </w:rPr>
            </w:pPr>
            <w:r>
              <w:rPr>
                <w:b/>
                <w:spacing w:val="-2"/>
                <w:sz w:val="17"/>
              </w:rPr>
              <w:t>828.244,00</w:t>
            </w:r>
          </w:p>
        </w:tc>
        <w:tc>
          <w:tcPr>
            <w:tcW w:w="1258" w:type="dxa"/>
          </w:tcPr>
          <w:p>
            <w:pPr>
              <w:pStyle w:val="TableParagraph"/>
              <w:rPr>
                <w:b/>
                <w:sz w:val="17"/>
              </w:rPr>
            </w:pPr>
          </w:p>
          <w:p>
            <w:pPr>
              <w:pStyle w:val="TableParagraph"/>
              <w:spacing w:before="5"/>
              <w:rPr>
                <w:b/>
                <w:sz w:val="17"/>
              </w:rPr>
            </w:pPr>
          </w:p>
          <w:p>
            <w:pPr>
              <w:pStyle w:val="TableParagraph"/>
              <w:spacing w:line="187" w:lineRule="exact" w:before="1"/>
              <w:ind w:right="10"/>
              <w:jc w:val="right"/>
              <w:rPr>
                <w:b/>
                <w:sz w:val="17"/>
              </w:rPr>
            </w:pPr>
            <w:r>
              <w:rPr>
                <w:b/>
                <w:spacing w:val="-2"/>
                <w:sz w:val="17"/>
              </w:rPr>
              <w:t>119.054,45</w:t>
            </w:r>
          </w:p>
        </w:tc>
        <w:tc>
          <w:tcPr>
            <w:tcW w:w="944" w:type="dxa"/>
          </w:tcPr>
          <w:p>
            <w:pPr>
              <w:pStyle w:val="TableParagraph"/>
              <w:rPr>
                <w:b/>
                <w:sz w:val="17"/>
              </w:rPr>
            </w:pPr>
          </w:p>
          <w:p>
            <w:pPr>
              <w:pStyle w:val="TableParagraph"/>
              <w:spacing w:before="5"/>
              <w:rPr>
                <w:b/>
                <w:sz w:val="17"/>
              </w:rPr>
            </w:pPr>
          </w:p>
          <w:p>
            <w:pPr>
              <w:pStyle w:val="TableParagraph"/>
              <w:spacing w:line="187" w:lineRule="exact" w:before="1"/>
              <w:ind w:right="5"/>
              <w:jc w:val="right"/>
              <w:rPr>
                <w:b/>
                <w:sz w:val="17"/>
              </w:rPr>
            </w:pPr>
            <w:r>
              <w:rPr>
                <w:b/>
                <w:spacing w:val="-2"/>
                <w:sz w:val="17"/>
              </w:rPr>
              <w:t>185,42%</w:t>
            </w:r>
          </w:p>
        </w:tc>
        <w:tc>
          <w:tcPr>
            <w:tcW w:w="723" w:type="dxa"/>
          </w:tcPr>
          <w:p>
            <w:pPr>
              <w:pStyle w:val="TableParagraph"/>
              <w:rPr>
                <w:b/>
                <w:sz w:val="17"/>
              </w:rPr>
            </w:pPr>
          </w:p>
          <w:p>
            <w:pPr>
              <w:pStyle w:val="TableParagraph"/>
              <w:spacing w:before="5"/>
              <w:rPr>
                <w:b/>
                <w:sz w:val="17"/>
              </w:rPr>
            </w:pPr>
          </w:p>
          <w:p>
            <w:pPr>
              <w:pStyle w:val="TableParagraph"/>
              <w:spacing w:line="187" w:lineRule="exact" w:before="1"/>
              <w:ind w:right="6"/>
              <w:jc w:val="right"/>
              <w:rPr>
                <w:b/>
                <w:sz w:val="17"/>
              </w:rPr>
            </w:pPr>
            <w:r>
              <w:rPr>
                <w:b/>
                <w:spacing w:val="-2"/>
                <w:sz w:val="17"/>
              </w:rPr>
              <w:t>14,37%</w:t>
            </w:r>
          </w:p>
        </w:tc>
      </w:tr>
      <w:tr>
        <w:trPr>
          <w:trHeight w:val="779" w:hRule="atLeast"/>
        </w:trPr>
        <w:tc>
          <w:tcPr>
            <w:tcW w:w="2798" w:type="dxa"/>
          </w:tcPr>
          <w:p>
            <w:pPr>
              <w:pStyle w:val="TableParagraph"/>
              <w:spacing w:line="220" w:lineRule="atLeast" w:before="94"/>
              <w:ind w:left="33" w:right="100"/>
              <w:rPr>
                <w:b/>
                <w:sz w:val="17"/>
              </w:rPr>
            </w:pPr>
            <w:r>
              <w:rPr>
                <w:b/>
                <w:sz w:val="17"/>
              </w:rPr>
              <w:t>71 Prihodi od prodaje </w:t>
            </w:r>
            <w:r>
              <w:rPr>
                <w:b/>
                <w:spacing w:val="-2"/>
                <w:sz w:val="17"/>
              </w:rPr>
              <w:t>neproizvedene </w:t>
            </w:r>
            <w:r>
              <w:rPr>
                <w:b/>
                <w:spacing w:val="-2"/>
                <w:sz w:val="17"/>
              </w:rPr>
              <w:t>dugotrajn</w:t>
            </w:r>
            <w:r>
              <w:rPr>
                <w:b/>
                <w:spacing w:val="-2"/>
                <w:sz w:val="17"/>
              </w:rPr>
              <w:t>e</w:t>
            </w:r>
            <w:r>
              <w:rPr>
                <w:b/>
                <w:spacing w:val="-2"/>
                <w:sz w:val="17"/>
              </w:rPr>
              <w:t> imovine</w:t>
            </w:r>
          </w:p>
        </w:tc>
        <w:tc>
          <w:tcPr>
            <w:tcW w:w="1224" w:type="dxa"/>
          </w:tcPr>
          <w:p>
            <w:pPr>
              <w:pStyle w:val="TableParagraph"/>
              <w:rPr>
                <w:b/>
                <w:sz w:val="17"/>
              </w:rPr>
            </w:pPr>
          </w:p>
          <w:p>
            <w:pPr>
              <w:pStyle w:val="TableParagraph"/>
              <w:spacing w:before="181"/>
              <w:rPr>
                <w:b/>
                <w:sz w:val="17"/>
              </w:rPr>
            </w:pPr>
          </w:p>
          <w:p>
            <w:pPr>
              <w:pStyle w:val="TableParagraph"/>
              <w:spacing w:line="187" w:lineRule="exact"/>
              <w:ind w:right="12"/>
              <w:jc w:val="right"/>
              <w:rPr>
                <w:b/>
                <w:sz w:val="17"/>
              </w:rPr>
            </w:pPr>
            <w:r>
              <w:rPr>
                <w:b/>
                <w:spacing w:val="-2"/>
                <w:sz w:val="17"/>
              </w:rPr>
              <w:t>37.224,00</w:t>
            </w:r>
          </w:p>
        </w:tc>
        <w:tc>
          <w:tcPr>
            <w:tcW w:w="1188" w:type="dxa"/>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752.444,00</w:t>
            </w:r>
          </w:p>
        </w:tc>
        <w:tc>
          <w:tcPr>
            <w:tcW w:w="1212" w:type="dxa"/>
          </w:tcPr>
          <w:p>
            <w:pPr>
              <w:pStyle w:val="TableParagraph"/>
              <w:rPr>
                <w:b/>
                <w:sz w:val="17"/>
              </w:rPr>
            </w:pPr>
          </w:p>
          <w:p>
            <w:pPr>
              <w:pStyle w:val="TableParagraph"/>
              <w:spacing w:before="181"/>
              <w:rPr>
                <w:b/>
                <w:sz w:val="17"/>
              </w:rPr>
            </w:pPr>
          </w:p>
          <w:p>
            <w:pPr>
              <w:pStyle w:val="TableParagraph"/>
              <w:spacing w:line="187" w:lineRule="exact"/>
              <w:ind w:right="10"/>
              <w:jc w:val="right"/>
              <w:rPr>
                <w:b/>
                <w:sz w:val="17"/>
              </w:rPr>
            </w:pPr>
            <w:r>
              <w:rPr>
                <w:b/>
                <w:spacing w:val="-2"/>
                <w:sz w:val="17"/>
              </w:rPr>
              <w:t>752.444,00</w:t>
            </w:r>
          </w:p>
        </w:tc>
        <w:tc>
          <w:tcPr>
            <w:tcW w:w="1258" w:type="dxa"/>
          </w:tcPr>
          <w:p>
            <w:pPr>
              <w:pStyle w:val="TableParagraph"/>
              <w:rPr>
                <w:b/>
                <w:sz w:val="17"/>
              </w:rPr>
            </w:pPr>
          </w:p>
          <w:p>
            <w:pPr>
              <w:pStyle w:val="TableParagraph"/>
              <w:spacing w:before="181"/>
              <w:rPr>
                <w:b/>
                <w:sz w:val="17"/>
              </w:rPr>
            </w:pPr>
          </w:p>
          <w:p>
            <w:pPr>
              <w:pStyle w:val="TableParagraph"/>
              <w:spacing w:line="187" w:lineRule="exact"/>
              <w:ind w:right="10"/>
              <w:jc w:val="right"/>
              <w:rPr>
                <w:b/>
                <w:sz w:val="17"/>
              </w:rPr>
            </w:pPr>
            <w:r>
              <w:rPr>
                <w:b/>
                <w:spacing w:val="-2"/>
                <w:sz w:val="17"/>
              </w:rPr>
              <w:t>114.824,00</w:t>
            </w:r>
          </w:p>
        </w:tc>
        <w:tc>
          <w:tcPr>
            <w:tcW w:w="944" w:type="dxa"/>
          </w:tcPr>
          <w:p>
            <w:pPr>
              <w:pStyle w:val="TableParagraph"/>
              <w:rPr>
                <w:b/>
                <w:sz w:val="17"/>
              </w:rPr>
            </w:pPr>
          </w:p>
          <w:p>
            <w:pPr>
              <w:pStyle w:val="TableParagraph"/>
              <w:spacing w:before="181"/>
              <w:rPr>
                <w:b/>
                <w:sz w:val="17"/>
              </w:rPr>
            </w:pPr>
          </w:p>
          <w:p>
            <w:pPr>
              <w:pStyle w:val="TableParagraph"/>
              <w:spacing w:line="187" w:lineRule="exact"/>
              <w:ind w:right="5"/>
              <w:jc w:val="right"/>
              <w:rPr>
                <w:b/>
                <w:sz w:val="17"/>
              </w:rPr>
            </w:pPr>
            <w:r>
              <w:rPr>
                <w:b/>
                <w:spacing w:val="-2"/>
                <w:sz w:val="17"/>
              </w:rPr>
              <w:t>308,47%</w:t>
            </w:r>
          </w:p>
        </w:tc>
        <w:tc>
          <w:tcPr>
            <w:tcW w:w="723" w:type="dxa"/>
          </w:tcPr>
          <w:p>
            <w:pPr>
              <w:pStyle w:val="TableParagraph"/>
              <w:rPr>
                <w:b/>
                <w:sz w:val="17"/>
              </w:rPr>
            </w:pPr>
          </w:p>
          <w:p>
            <w:pPr>
              <w:pStyle w:val="TableParagraph"/>
              <w:spacing w:before="181"/>
              <w:rPr>
                <w:b/>
                <w:sz w:val="17"/>
              </w:rPr>
            </w:pPr>
          </w:p>
          <w:p>
            <w:pPr>
              <w:pStyle w:val="TableParagraph"/>
              <w:spacing w:line="187" w:lineRule="exact"/>
              <w:ind w:right="6"/>
              <w:jc w:val="right"/>
              <w:rPr>
                <w:b/>
                <w:sz w:val="17"/>
              </w:rPr>
            </w:pPr>
            <w:r>
              <w:rPr>
                <w:b/>
                <w:spacing w:val="-2"/>
                <w:sz w:val="17"/>
              </w:rPr>
              <w:t>15,26%</w:t>
            </w:r>
          </w:p>
        </w:tc>
      </w:tr>
      <w:tr>
        <w:trPr>
          <w:trHeight w:val="779" w:hRule="atLeast"/>
        </w:trPr>
        <w:tc>
          <w:tcPr>
            <w:tcW w:w="2798" w:type="dxa"/>
          </w:tcPr>
          <w:p>
            <w:pPr>
              <w:pStyle w:val="TableParagraph"/>
              <w:spacing w:before="138"/>
              <w:rPr>
                <w:b/>
                <w:sz w:val="17"/>
              </w:rPr>
            </w:pPr>
          </w:p>
          <w:p>
            <w:pPr>
              <w:pStyle w:val="TableParagraph"/>
              <w:spacing w:line="210" w:lineRule="atLeast"/>
              <w:ind w:left="33"/>
              <w:rPr>
                <w:rFonts w:ascii="Microsoft Sans Serif"/>
                <w:sz w:val="17"/>
              </w:rPr>
            </w:pPr>
            <w:r>
              <w:rPr>
                <w:rFonts w:ascii="Microsoft Sans Serif"/>
                <w:sz w:val="17"/>
              </w:rPr>
              <w:t>711</w:t>
            </w:r>
            <w:r>
              <w:rPr>
                <w:rFonts w:ascii="Microsoft Sans Serif"/>
                <w:spacing w:val="-12"/>
                <w:sz w:val="17"/>
              </w:rPr>
              <w:t> </w:t>
            </w:r>
            <w:r>
              <w:rPr>
                <w:rFonts w:ascii="Microsoft Sans Serif"/>
                <w:sz w:val="17"/>
              </w:rPr>
              <w:t>Prihodi</w:t>
            </w:r>
            <w:r>
              <w:rPr>
                <w:rFonts w:ascii="Microsoft Sans Serif"/>
                <w:spacing w:val="-11"/>
                <w:sz w:val="17"/>
              </w:rPr>
              <w:t> </w:t>
            </w:r>
            <w:r>
              <w:rPr>
                <w:rFonts w:ascii="Microsoft Sans Serif"/>
                <w:sz w:val="17"/>
              </w:rPr>
              <w:t>od</w:t>
            </w:r>
            <w:r>
              <w:rPr>
                <w:rFonts w:ascii="Microsoft Sans Serif"/>
                <w:spacing w:val="-11"/>
                <w:sz w:val="17"/>
              </w:rPr>
              <w:t> </w:t>
            </w:r>
            <w:r>
              <w:rPr>
                <w:rFonts w:ascii="Microsoft Sans Serif"/>
                <w:sz w:val="17"/>
              </w:rPr>
              <w:t>prodaje</w:t>
            </w:r>
            <w:r>
              <w:rPr>
                <w:rFonts w:ascii="Microsoft Sans Serif"/>
                <w:spacing w:val="-12"/>
                <w:sz w:val="17"/>
              </w:rPr>
              <w:t> </w:t>
            </w:r>
            <w:r>
              <w:rPr>
                <w:rFonts w:ascii="Microsoft Sans Serif"/>
                <w:sz w:val="17"/>
              </w:rPr>
              <w:t>materijalne imovine - prirodnih bogatstava</w:t>
            </w:r>
          </w:p>
        </w:tc>
        <w:tc>
          <w:tcPr>
            <w:tcW w:w="1224" w:type="dxa"/>
          </w:tcPr>
          <w:p>
            <w:pPr>
              <w:pStyle w:val="TableParagraph"/>
              <w:rPr>
                <w:b/>
                <w:sz w:val="17"/>
              </w:rPr>
            </w:pPr>
          </w:p>
          <w:p>
            <w:pPr>
              <w:pStyle w:val="TableParagraph"/>
              <w:spacing w:before="183"/>
              <w:rPr>
                <w:b/>
                <w:sz w:val="17"/>
              </w:rPr>
            </w:pPr>
          </w:p>
          <w:p>
            <w:pPr>
              <w:pStyle w:val="TableParagraph"/>
              <w:spacing w:line="184" w:lineRule="exact" w:before="1"/>
              <w:ind w:right="12"/>
              <w:jc w:val="right"/>
              <w:rPr>
                <w:rFonts w:ascii="Microsoft Sans Serif"/>
                <w:sz w:val="17"/>
              </w:rPr>
            </w:pPr>
            <w:r>
              <w:rPr>
                <w:rFonts w:ascii="Microsoft Sans Serif"/>
                <w:spacing w:val="-2"/>
                <w:sz w:val="17"/>
              </w:rPr>
              <w:t>37.224,00</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183"/>
              <w:rPr>
                <w:b/>
                <w:sz w:val="17"/>
              </w:rPr>
            </w:pPr>
          </w:p>
          <w:p>
            <w:pPr>
              <w:pStyle w:val="TableParagraph"/>
              <w:spacing w:line="184" w:lineRule="exact" w:before="1"/>
              <w:ind w:right="11"/>
              <w:jc w:val="right"/>
              <w:rPr>
                <w:rFonts w:ascii="Microsoft Sans Serif"/>
                <w:sz w:val="17"/>
              </w:rPr>
            </w:pPr>
            <w:r>
              <w:rPr>
                <w:rFonts w:ascii="Microsoft Sans Serif"/>
                <w:spacing w:val="-2"/>
                <w:sz w:val="17"/>
              </w:rPr>
              <w:t>114.824,00</w:t>
            </w:r>
          </w:p>
        </w:tc>
        <w:tc>
          <w:tcPr>
            <w:tcW w:w="944" w:type="dxa"/>
          </w:tcPr>
          <w:p>
            <w:pPr>
              <w:pStyle w:val="TableParagraph"/>
              <w:rPr>
                <w:b/>
                <w:sz w:val="17"/>
              </w:rPr>
            </w:pPr>
          </w:p>
          <w:p>
            <w:pPr>
              <w:pStyle w:val="TableParagraph"/>
              <w:spacing w:before="183"/>
              <w:rPr>
                <w:b/>
                <w:sz w:val="17"/>
              </w:rPr>
            </w:pPr>
          </w:p>
          <w:p>
            <w:pPr>
              <w:pStyle w:val="TableParagraph"/>
              <w:spacing w:line="184" w:lineRule="exact" w:before="1"/>
              <w:ind w:right="12"/>
              <w:jc w:val="right"/>
              <w:rPr>
                <w:rFonts w:ascii="Microsoft Sans Serif"/>
                <w:sz w:val="17"/>
              </w:rPr>
            </w:pPr>
            <w:r>
              <w:rPr>
                <w:rFonts w:ascii="Microsoft Sans Serif"/>
                <w:spacing w:val="-2"/>
                <w:sz w:val="17"/>
              </w:rPr>
              <w:t>308,47%</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21"/>
              <w:rPr>
                <w:b/>
                <w:sz w:val="17"/>
              </w:rPr>
            </w:pPr>
          </w:p>
          <w:p>
            <w:pPr>
              <w:pStyle w:val="TableParagraph"/>
              <w:spacing w:line="184" w:lineRule="exact"/>
              <w:ind w:left="33"/>
              <w:rPr>
                <w:rFonts w:ascii="Microsoft Sans Serif" w:hAnsi="Microsoft Sans Serif"/>
                <w:sz w:val="17"/>
              </w:rPr>
            </w:pPr>
            <w:r>
              <w:rPr>
                <w:rFonts w:ascii="Microsoft Sans Serif" w:hAnsi="Microsoft Sans Serif"/>
                <w:sz w:val="17"/>
              </w:rPr>
              <w:t>7111</w:t>
            </w:r>
            <w:r>
              <w:rPr>
                <w:rFonts w:ascii="Microsoft Sans Serif" w:hAnsi="Microsoft Sans Serif"/>
                <w:spacing w:val="-5"/>
                <w:sz w:val="17"/>
              </w:rPr>
              <w:t> </w:t>
            </w:r>
            <w:r>
              <w:rPr>
                <w:rFonts w:ascii="Microsoft Sans Serif" w:hAnsi="Microsoft Sans Serif"/>
                <w:spacing w:val="-2"/>
                <w:sz w:val="17"/>
              </w:rPr>
              <w:t>Zemljište</w:t>
            </w:r>
          </w:p>
        </w:tc>
        <w:tc>
          <w:tcPr>
            <w:tcW w:w="1224" w:type="dxa"/>
          </w:tcPr>
          <w:p>
            <w:pPr>
              <w:pStyle w:val="TableParagraph"/>
              <w:spacing w:before="21"/>
              <w:rPr>
                <w:b/>
                <w:sz w:val="17"/>
              </w:rPr>
            </w:pPr>
          </w:p>
          <w:p>
            <w:pPr>
              <w:pStyle w:val="TableParagraph"/>
              <w:spacing w:line="184" w:lineRule="exact"/>
              <w:ind w:right="10"/>
              <w:jc w:val="right"/>
              <w:rPr>
                <w:rFonts w:ascii="Microsoft Sans Serif"/>
                <w:sz w:val="17"/>
              </w:rPr>
            </w:pPr>
            <w:r>
              <w:rPr>
                <w:rFonts w:ascii="Microsoft Sans Serif"/>
                <w:spacing w:val="-2"/>
                <w:sz w:val="17"/>
              </w:rPr>
              <w:t>37.224,00</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0"/>
              <w:jc w:val="right"/>
              <w:rPr>
                <w:rFonts w:ascii="Microsoft Sans Serif"/>
                <w:sz w:val="17"/>
              </w:rPr>
            </w:pPr>
            <w:r>
              <w:rPr>
                <w:rFonts w:ascii="Microsoft Sans Serif"/>
                <w:spacing w:val="-2"/>
                <w:sz w:val="17"/>
              </w:rPr>
              <w:t>114.824,00</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308,47%</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20" w:lineRule="atLeast" w:before="142"/>
              <w:ind w:left="33" w:right="100"/>
              <w:rPr>
                <w:b/>
                <w:sz w:val="17"/>
              </w:rPr>
            </w:pPr>
            <w:r>
              <w:rPr>
                <w:b/>
                <w:sz w:val="17"/>
              </w:rPr>
              <w:t>72 Prihodi od prodaje proizvedene</w:t>
            </w:r>
            <w:r>
              <w:rPr>
                <w:b/>
                <w:spacing w:val="-12"/>
                <w:sz w:val="17"/>
              </w:rPr>
              <w:t> </w:t>
            </w:r>
            <w:r>
              <w:rPr>
                <w:b/>
                <w:sz w:val="17"/>
              </w:rPr>
              <w:t>dugotrajne</w:t>
            </w:r>
            <w:r>
              <w:rPr>
                <w:b/>
                <w:spacing w:val="-12"/>
                <w:sz w:val="17"/>
              </w:rPr>
              <w:t> </w:t>
            </w:r>
            <w:r>
              <w:rPr>
                <w:b/>
                <w:sz w:val="17"/>
              </w:rPr>
              <w:t>imovine</w:t>
            </w:r>
          </w:p>
        </w:tc>
        <w:tc>
          <w:tcPr>
            <w:tcW w:w="1224" w:type="dxa"/>
          </w:tcPr>
          <w:p>
            <w:pPr>
              <w:pStyle w:val="TableParagraph"/>
              <w:rPr>
                <w:b/>
                <w:sz w:val="17"/>
              </w:rPr>
            </w:pPr>
          </w:p>
          <w:p>
            <w:pPr>
              <w:pStyle w:val="TableParagraph"/>
              <w:spacing w:before="5"/>
              <w:rPr>
                <w:b/>
                <w:sz w:val="17"/>
              </w:rPr>
            </w:pPr>
          </w:p>
          <w:p>
            <w:pPr>
              <w:pStyle w:val="TableParagraph"/>
              <w:spacing w:line="187" w:lineRule="exact" w:before="1"/>
              <w:ind w:right="12"/>
              <w:jc w:val="right"/>
              <w:rPr>
                <w:b/>
                <w:sz w:val="17"/>
              </w:rPr>
            </w:pPr>
            <w:r>
              <w:rPr>
                <w:b/>
                <w:spacing w:val="-2"/>
                <w:sz w:val="17"/>
              </w:rPr>
              <w:t>26.982,48</w:t>
            </w:r>
          </w:p>
        </w:tc>
        <w:tc>
          <w:tcPr>
            <w:tcW w:w="1188" w:type="dxa"/>
          </w:tcPr>
          <w:p>
            <w:pPr>
              <w:pStyle w:val="TableParagraph"/>
              <w:rPr>
                <w:b/>
                <w:sz w:val="17"/>
              </w:rPr>
            </w:pPr>
          </w:p>
          <w:p>
            <w:pPr>
              <w:pStyle w:val="TableParagraph"/>
              <w:spacing w:before="5"/>
              <w:rPr>
                <w:b/>
                <w:sz w:val="17"/>
              </w:rPr>
            </w:pPr>
          </w:p>
          <w:p>
            <w:pPr>
              <w:pStyle w:val="TableParagraph"/>
              <w:spacing w:line="187" w:lineRule="exact" w:before="1"/>
              <w:ind w:right="11"/>
              <w:jc w:val="right"/>
              <w:rPr>
                <w:b/>
                <w:sz w:val="17"/>
              </w:rPr>
            </w:pPr>
            <w:r>
              <w:rPr>
                <w:b/>
                <w:spacing w:val="-2"/>
                <w:sz w:val="17"/>
              </w:rPr>
              <w:t>75.800,00</w:t>
            </w:r>
          </w:p>
        </w:tc>
        <w:tc>
          <w:tcPr>
            <w:tcW w:w="1212" w:type="dxa"/>
          </w:tcPr>
          <w:p>
            <w:pPr>
              <w:pStyle w:val="TableParagraph"/>
              <w:rPr>
                <w:b/>
                <w:sz w:val="17"/>
              </w:rPr>
            </w:pPr>
          </w:p>
          <w:p>
            <w:pPr>
              <w:pStyle w:val="TableParagraph"/>
              <w:spacing w:before="5"/>
              <w:rPr>
                <w:b/>
                <w:sz w:val="17"/>
              </w:rPr>
            </w:pPr>
          </w:p>
          <w:p>
            <w:pPr>
              <w:pStyle w:val="TableParagraph"/>
              <w:spacing w:line="187" w:lineRule="exact" w:before="1"/>
              <w:ind w:right="10"/>
              <w:jc w:val="right"/>
              <w:rPr>
                <w:b/>
                <w:sz w:val="17"/>
              </w:rPr>
            </w:pPr>
            <w:r>
              <w:rPr>
                <w:b/>
                <w:spacing w:val="-2"/>
                <w:sz w:val="17"/>
              </w:rPr>
              <w:t>75.800,00</w:t>
            </w:r>
          </w:p>
        </w:tc>
        <w:tc>
          <w:tcPr>
            <w:tcW w:w="1258" w:type="dxa"/>
          </w:tcPr>
          <w:p>
            <w:pPr>
              <w:pStyle w:val="TableParagraph"/>
              <w:rPr>
                <w:b/>
                <w:sz w:val="17"/>
              </w:rPr>
            </w:pPr>
          </w:p>
          <w:p>
            <w:pPr>
              <w:pStyle w:val="TableParagraph"/>
              <w:spacing w:before="5"/>
              <w:rPr>
                <w:b/>
                <w:sz w:val="17"/>
              </w:rPr>
            </w:pPr>
          </w:p>
          <w:p>
            <w:pPr>
              <w:pStyle w:val="TableParagraph"/>
              <w:spacing w:line="187" w:lineRule="exact" w:before="1"/>
              <w:ind w:right="10"/>
              <w:jc w:val="right"/>
              <w:rPr>
                <w:b/>
                <w:sz w:val="17"/>
              </w:rPr>
            </w:pPr>
            <w:r>
              <w:rPr>
                <w:b/>
                <w:spacing w:val="-2"/>
                <w:sz w:val="17"/>
              </w:rPr>
              <w:t>4.230,45</w:t>
            </w:r>
          </w:p>
        </w:tc>
        <w:tc>
          <w:tcPr>
            <w:tcW w:w="944" w:type="dxa"/>
          </w:tcPr>
          <w:p>
            <w:pPr>
              <w:pStyle w:val="TableParagraph"/>
              <w:rPr>
                <w:b/>
                <w:sz w:val="17"/>
              </w:rPr>
            </w:pPr>
          </w:p>
          <w:p>
            <w:pPr>
              <w:pStyle w:val="TableParagraph"/>
              <w:spacing w:before="5"/>
              <w:rPr>
                <w:b/>
                <w:sz w:val="17"/>
              </w:rPr>
            </w:pPr>
          </w:p>
          <w:p>
            <w:pPr>
              <w:pStyle w:val="TableParagraph"/>
              <w:spacing w:line="187" w:lineRule="exact" w:before="1"/>
              <w:ind w:right="5"/>
              <w:jc w:val="right"/>
              <w:rPr>
                <w:b/>
                <w:sz w:val="17"/>
              </w:rPr>
            </w:pPr>
            <w:r>
              <w:rPr>
                <w:b/>
                <w:spacing w:val="-2"/>
                <w:sz w:val="17"/>
              </w:rPr>
              <w:t>15,68%</w:t>
            </w:r>
          </w:p>
        </w:tc>
        <w:tc>
          <w:tcPr>
            <w:tcW w:w="723" w:type="dxa"/>
          </w:tcPr>
          <w:p>
            <w:pPr>
              <w:pStyle w:val="TableParagraph"/>
              <w:rPr>
                <w:b/>
                <w:sz w:val="17"/>
              </w:rPr>
            </w:pPr>
          </w:p>
          <w:p>
            <w:pPr>
              <w:pStyle w:val="TableParagraph"/>
              <w:spacing w:before="5"/>
              <w:rPr>
                <w:b/>
                <w:sz w:val="17"/>
              </w:rPr>
            </w:pPr>
          </w:p>
          <w:p>
            <w:pPr>
              <w:pStyle w:val="TableParagraph"/>
              <w:spacing w:line="187" w:lineRule="exact" w:before="1"/>
              <w:ind w:right="6"/>
              <w:jc w:val="right"/>
              <w:rPr>
                <w:b/>
                <w:sz w:val="17"/>
              </w:rPr>
            </w:pPr>
            <w:r>
              <w:rPr>
                <w:b/>
                <w:spacing w:val="-2"/>
                <w:sz w:val="17"/>
              </w:rPr>
              <w:t>5,58%</w:t>
            </w:r>
          </w:p>
        </w:tc>
      </w:tr>
      <w:tr>
        <w:trPr>
          <w:trHeight w:val="604"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721</w:t>
            </w:r>
            <w:r>
              <w:rPr>
                <w:rFonts w:ascii="Microsoft Sans Serif" w:hAnsi="Microsoft Sans Serif"/>
                <w:spacing w:val="-12"/>
                <w:sz w:val="17"/>
              </w:rPr>
              <w:t> </w:t>
            </w:r>
            <w:r>
              <w:rPr>
                <w:rFonts w:ascii="Microsoft Sans Serif" w:hAnsi="Microsoft Sans Serif"/>
                <w:sz w:val="17"/>
              </w:rPr>
              <w:t>Prihodi</w:t>
            </w:r>
            <w:r>
              <w:rPr>
                <w:rFonts w:ascii="Microsoft Sans Serif" w:hAnsi="Microsoft Sans Serif"/>
                <w:spacing w:val="-9"/>
                <w:sz w:val="17"/>
              </w:rPr>
              <w:t> </w:t>
            </w:r>
            <w:r>
              <w:rPr>
                <w:rFonts w:ascii="Microsoft Sans Serif" w:hAnsi="Microsoft Sans Serif"/>
                <w:sz w:val="17"/>
              </w:rPr>
              <w:t>od</w:t>
            </w:r>
            <w:r>
              <w:rPr>
                <w:rFonts w:ascii="Microsoft Sans Serif" w:hAnsi="Microsoft Sans Serif"/>
                <w:spacing w:val="-12"/>
                <w:sz w:val="17"/>
              </w:rPr>
              <w:t> </w:t>
            </w:r>
            <w:r>
              <w:rPr>
                <w:rFonts w:ascii="Microsoft Sans Serif" w:hAnsi="Microsoft Sans Serif"/>
                <w:sz w:val="17"/>
              </w:rPr>
              <w:t>prodaje</w:t>
            </w:r>
            <w:r>
              <w:rPr>
                <w:rFonts w:ascii="Microsoft Sans Serif" w:hAnsi="Microsoft Sans Serif"/>
                <w:spacing w:val="-11"/>
                <w:sz w:val="17"/>
              </w:rPr>
              <w:t> </w:t>
            </w:r>
            <w:r>
              <w:rPr>
                <w:rFonts w:ascii="Microsoft Sans Serif" w:hAnsi="Microsoft Sans Serif"/>
                <w:sz w:val="17"/>
              </w:rPr>
              <w:t>građevinskih </w:t>
            </w:r>
            <w:r>
              <w:rPr>
                <w:rFonts w:ascii="Microsoft Sans Serif" w:hAnsi="Microsoft Sans Serif"/>
                <w:spacing w:val="-2"/>
                <w:sz w:val="17"/>
              </w:rPr>
              <w:t>objekata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26.982,48</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4.230,45</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15,68%</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9"/>
              <w:rPr>
                <w:b/>
                <w:sz w:val="17"/>
              </w:rPr>
            </w:pPr>
          </w:p>
          <w:p>
            <w:pPr>
              <w:pStyle w:val="TableParagraph"/>
              <w:ind w:left="33"/>
              <w:rPr>
                <w:rFonts w:ascii="Microsoft Sans Serif"/>
                <w:sz w:val="17"/>
              </w:rPr>
            </w:pPr>
            <w:r>
              <w:rPr>
                <w:rFonts w:ascii="Microsoft Sans Serif"/>
                <w:sz w:val="17"/>
              </w:rPr>
              <w:t>7211</w:t>
            </w:r>
            <w:r>
              <w:rPr>
                <w:rFonts w:ascii="Microsoft Sans Serif"/>
                <w:spacing w:val="-7"/>
                <w:sz w:val="17"/>
              </w:rPr>
              <w:t> </w:t>
            </w:r>
            <w:r>
              <w:rPr>
                <w:rFonts w:ascii="Microsoft Sans Serif"/>
                <w:sz w:val="17"/>
              </w:rPr>
              <w:t>Stambeni</w:t>
            </w:r>
            <w:r>
              <w:rPr>
                <w:rFonts w:ascii="Microsoft Sans Serif"/>
                <w:spacing w:val="-6"/>
                <w:sz w:val="17"/>
              </w:rPr>
              <w:t> </w:t>
            </w:r>
            <w:r>
              <w:rPr>
                <w:rFonts w:ascii="Microsoft Sans Serif"/>
                <w:spacing w:val="-2"/>
                <w:sz w:val="17"/>
              </w:rPr>
              <w:t>objekti</w:t>
            </w:r>
          </w:p>
        </w:tc>
        <w:tc>
          <w:tcPr>
            <w:tcW w:w="122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26.982,48</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4.230,45</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15,68%</w:t>
            </w:r>
          </w:p>
        </w:tc>
        <w:tc>
          <w:tcPr>
            <w:tcW w:w="723" w:type="dxa"/>
          </w:tcPr>
          <w:p>
            <w:pPr>
              <w:pStyle w:val="TableParagraph"/>
              <w:rPr>
                <w:rFonts w:ascii="Times New Roman"/>
                <w:sz w:val="16"/>
              </w:rPr>
            </w:pPr>
          </w:p>
        </w:tc>
      </w:tr>
    </w:tbl>
    <w:p>
      <w:pPr>
        <w:pStyle w:val="BodyText"/>
        <w:spacing w:before="11"/>
        <w:rPr>
          <w:rFonts w:ascii="Arial"/>
          <w:b/>
          <w:sz w:val="18"/>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98"/>
        <w:gridCol w:w="1224"/>
        <w:gridCol w:w="1188"/>
        <w:gridCol w:w="1212"/>
        <w:gridCol w:w="1258"/>
        <w:gridCol w:w="944"/>
        <w:gridCol w:w="723"/>
      </w:tblGrid>
      <w:tr>
        <w:trPr>
          <w:trHeight w:val="459" w:hRule="atLeast"/>
        </w:trPr>
        <w:tc>
          <w:tcPr>
            <w:tcW w:w="9347" w:type="dxa"/>
            <w:gridSpan w:val="7"/>
            <w:shd w:val="clear" w:color="auto" w:fill="D8E1F2"/>
          </w:tcPr>
          <w:p>
            <w:pPr>
              <w:pStyle w:val="TableParagraph"/>
              <w:spacing w:before="57"/>
              <w:rPr>
                <w:b/>
                <w:sz w:val="17"/>
              </w:rPr>
            </w:pPr>
          </w:p>
          <w:p>
            <w:pPr>
              <w:pStyle w:val="TableParagraph"/>
              <w:spacing w:line="187" w:lineRule="exact"/>
              <w:ind w:left="33"/>
              <w:rPr>
                <w:b/>
                <w:sz w:val="17"/>
              </w:rPr>
            </w:pPr>
            <w:r>
              <w:rPr>
                <w:b/>
                <w:sz w:val="17"/>
              </w:rPr>
              <w:t>RASHODI</w:t>
            </w:r>
            <w:r>
              <w:rPr>
                <w:b/>
                <w:spacing w:val="-10"/>
                <w:sz w:val="17"/>
              </w:rPr>
              <w:t> </w:t>
            </w:r>
            <w:r>
              <w:rPr>
                <w:b/>
                <w:spacing w:val="-2"/>
                <w:sz w:val="17"/>
              </w:rPr>
              <w:t>UKUPNO</w:t>
            </w:r>
          </w:p>
        </w:tc>
      </w:tr>
      <w:tr>
        <w:trPr>
          <w:trHeight w:val="460" w:hRule="atLeast"/>
        </w:trPr>
        <w:tc>
          <w:tcPr>
            <w:tcW w:w="2798" w:type="dxa"/>
          </w:tcPr>
          <w:p>
            <w:pPr>
              <w:pStyle w:val="TableParagraph"/>
              <w:spacing w:before="57"/>
              <w:rPr>
                <w:b/>
                <w:sz w:val="17"/>
              </w:rPr>
            </w:pPr>
          </w:p>
          <w:p>
            <w:pPr>
              <w:pStyle w:val="TableParagraph"/>
              <w:spacing w:line="187" w:lineRule="exact"/>
              <w:ind w:left="33"/>
              <w:rPr>
                <w:b/>
                <w:sz w:val="17"/>
              </w:rPr>
            </w:pPr>
            <w:r>
              <w:rPr>
                <w:b/>
                <w:sz w:val="17"/>
              </w:rPr>
              <w:t>3</w:t>
            </w:r>
            <w:r>
              <w:rPr>
                <w:b/>
                <w:spacing w:val="-5"/>
                <w:sz w:val="17"/>
              </w:rPr>
              <w:t> </w:t>
            </w:r>
            <w:r>
              <w:rPr>
                <w:b/>
                <w:sz w:val="17"/>
              </w:rPr>
              <w:t>Rashodi</w:t>
            </w:r>
            <w:r>
              <w:rPr>
                <w:b/>
                <w:spacing w:val="-2"/>
                <w:sz w:val="17"/>
              </w:rPr>
              <w:t> poslovanja</w:t>
            </w:r>
          </w:p>
        </w:tc>
        <w:tc>
          <w:tcPr>
            <w:tcW w:w="1224" w:type="dxa"/>
          </w:tcPr>
          <w:p>
            <w:pPr>
              <w:pStyle w:val="TableParagraph"/>
              <w:spacing w:before="57"/>
              <w:rPr>
                <w:b/>
                <w:sz w:val="17"/>
              </w:rPr>
            </w:pPr>
          </w:p>
          <w:p>
            <w:pPr>
              <w:pStyle w:val="TableParagraph"/>
              <w:spacing w:line="187" w:lineRule="exact"/>
              <w:ind w:right="10"/>
              <w:jc w:val="right"/>
              <w:rPr>
                <w:b/>
                <w:sz w:val="17"/>
              </w:rPr>
            </w:pPr>
            <w:r>
              <w:rPr>
                <w:b/>
                <w:spacing w:val="-2"/>
                <w:sz w:val="17"/>
              </w:rPr>
              <w:t>1.283.327,83</w:t>
            </w:r>
          </w:p>
        </w:tc>
        <w:tc>
          <w:tcPr>
            <w:tcW w:w="1188" w:type="dxa"/>
          </w:tcPr>
          <w:p>
            <w:pPr>
              <w:pStyle w:val="TableParagraph"/>
              <w:spacing w:before="57"/>
              <w:rPr>
                <w:b/>
                <w:sz w:val="17"/>
              </w:rPr>
            </w:pPr>
          </w:p>
          <w:p>
            <w:pPr>
              <w:pStyle w:val="TableParagraph"/>
              <w:spacing w:line="187" w:lineRule="exact"/>
              <w:ind w:left="154"/>
              <w:jc w:val="center"/>
              <w:rPr>
                <w:b/>
                <w:sz w:val="17"/>
              </w:rPr>
            </w:pPr>
            <w:r>
              <w:rPr>
                <w:b/>
                <w:spacing w:val="-2"/>
                <w:sz w:val="17"/>
              </w:rPr>
              <w:t>4.352.647,00</w:t>
            </w:r>
          </w:p>
        </w:tc>
        <w:tc>
          <w:tcPr>
            <w:tcW w:w="1212" w:type="dxa"/>
          </w:tcPr>
          <w:p>
            <w:pPr>
              <w:pStyle w:val="TableParagraph"/>
              <w:spacing w:before="57"/>
              <w:rPr>
                <w:b/>
                <w:sz w:val="17"/>
              </w:rPr>
            </w:pPr>
          </w:p>
          <w:p>
            <w:pPr>
              <w:pStyle w:val="TableParagraph"/>
              <w:spacing w:line="187" w:lineRule="exact"/>
              <w:ind w:left="179" w:right="1"/>
              <w:jc w:val="center"/>
              <w:rPr>
                <w:b/>
                <w:sz w:val="17"/>
              </w:rPr>
            </w:pPr>
            <w:r>
              <w:rPr>
                <w:b/>
                <w:spacing w:val="-2"/>
                <w:sz w:val="17"/>
              </w:rPr>
              <w:t>4.330.547,00</w:t>
            </w:r>
          </w:p>
        </w:tc>
        <w:tc>
          <w:tcPr>
            <w:tcW w:w="1258" w:type="dxa"/>
          </w:tcPr>
          <w:p>
            <w:pPr>
              <w:pStyle w:val="TableParagraph"/>
              <w:spacing w:before="57"/>
              <w:rPr>
                <w:b/>
                <w:sz w:val="17"/>
              </w:rPr>
            </w:pPr>
          </w:p>
          <w:p>
            <w:pPr>
              <w:pStyle w:val="TableParagraph"/>
              <w:spacing w:line="187" w:lineRule="exact"/>
              <w:ind w:right="11"/>
              <w:jc w:val="right"/>
              <w:rPr>
                <w:b/>
                <w:sz w:val="17"/>
              </w:rPr>
            </w:pPr>
            <w:r>
              <w:rPr>
                <w:b/>
                <w:spacing w:val="-2"/>
                <w:sz w:val="17"/>
              </w:rPr>
              <w:t>1.718.724,24</w:t>
            </w:r>
          </w:p>
        </w:tc>
        <w:tc>
          <w:tcPr>
            <w:tcW w:w="944" w:type="dxa"/>
          </w:tcPr>
          <w:p>
            <w:pPr>
              <w:pStyle w:val="TableParagraph"/>
              <w:spacing w:before="57"/>
              <w:rPr>
                <w:b/>
                <w:sz w:val="17"/>
              </w:rPr>
            </w:pPr>
          </w:p>
          <w:p>
            <w:pPr>
              <w:pStyle w:val="TableParagraph"/>
              <w:spacing w:line="187" w:lineRule="exact"/>
              <w:ind w:right="5"/>
              <w:jc w:val="right"/>
              <w:rPr>
                <w:b/>
                <w:sz w:val="17"/>
              </w:rPr>
            </w:pPr>
            <w:r>
              <w:rPr>
                <w:b/>
                <w:spacing w:val="-2"/>
                <w:sz w:val="17"/>
              </w:rPr>
              <w:t>133,93%</w:t>
            </w:r>
          </w:p>
        </w:tc>
        <w:tc>
          <w:tcPr>
            <w:tcW w:w="723" w:type="dxa"/>
          </w:tcPr>
          <w:p>
            <w:pPr>
              <w:pStyle w:val="TableParagraph"/>
              <w:spacing w:before="57"/>
              <w:rPr>
                <w:b/>
                <w:sz w:val="17"/>
              </w:rPr>
            </w:pPr>
          </w:p>
          <w:p>
            <w:pPr>
              <w:pStyle w:val="TableParagraph"/>
              <w:spacing w:line="187" w:lineRule="exact"/>
              <w:ind w:right="5"/>
              <w:jc w:val="right"/>
              <w:rPr>
                <w:b/>
                <w:sz w:val="17"/>
              </w:rPr>
            </w:pPr>
            <w:r>
              <w:rPr>
                <w:b/>
                <w:spacing w:val="-2"/>
                <w:sz w:val="17"/>
              </w:rPr>
              <w:t>39,69%</w:t>
            </w:r>
          </w:p>
        </w:tc>
      </w:tr>
      <w:tr>
        <w:trPr>
          <w:trHeight w:val="460" w:hRule="atLeast"/>
        </w:trPr>
        <w:tc>
          <w:tcPr>
            <w:tcW w:w="2798" w:type="dxa"/>
          </w:tcPr>
          <w:p>
            <w:pPr>
              <w:pStyle w:val="TableParagraph"/>
              <w:spacing w:before="57"/>
              <w:rPr>
                <w:b/>
                <w:sz w:val="17"/>
              </w:rPr>
            </w:pPr>
          </w:p>
          <w:p>
            <w:pPr>
              <w:pStyle w:val="TableParagraph"/>
              <w:spacing w:line="187" w:lineRule="exact"/>
              <w:ind w:left="33"/>
              <w:rPr>
                <w:b/>
                <w:sz w:val="17"/>
              </w:rPr>
            </w:pPr>
            <w:r>
              <w:rPr>
                <w:b/>
                <w:sz w:val="17"/>
              </w:rPr>
              <w:t>31</w:t>
            </w:r>
            <w:r>
              <w:rPr>
                <w:b/>
                <w:spacing w:val="-4"/>
                <w:sz w:val="17"/>
              </w:rPr>
              <w:t> </w:t>
            </w:r>
            <w:r>
              <w:rPr>
                <w:b/>
                <w:sz w:val="17"/>
              </w:rPr>
              <w:t>Rashodi</w:t>
            </w:r>
            <w:r>
              <w:rPr>
                <w:b/>
                <w:spacing w:val="-2"/>
                <w:sz w:val="17"/>
              </w:rPr>
              <w:t> </w:t>
            </w:r>
            <w:r>
              <w:rPr>
                <w:b/>
                <w:sz w:val="17"/>
              </w:rPr>
              <w:t>za</w:t>
            </w:r>
            <w:r>
              <w:rPr>
                <w:b/>
                <w:spacing w:val="-3"/>
                <w:sz w:val="17"/>
              </w:rPr>
              <w:t> </w:t>
            </w:r>
            <w:r>
              <w:rPr>
                <w:b/>
                <w:spacing w:val="-2"/>
                <w:sz w:val="17"/>
              </w:rPr>
              <w:t>zaposlene</w:t>
            </w:r>
          </w:p>
        </w:tc>
        <w:tc>
          <w:tcPr>
            <w:tcW w:w="1224" w:type="dxa"/>
          </w:tcPr>
          <w:p>
            <w:pPr>
              <w:pStyle w:val="TableParagraph"/>
              <w:spacing w:before="57"/>
              <w:rPr>
                <w:b/>
                <w:sz w:val="17"/>
              </w:rPr>
            </w:pPr>
          </w:p>
          <w:p>
            <w:pPr>
              <w:pStyle w:val="TableParagraph"/>
              <w:spacing w:line="187" w:lineRule="exact"/>
              <w:ind w:right="10"/>
              <w:jc w:val="right"/>
              <w:rPr>
                <w:b/>
                <w:sz w:val="17"/>
              </w:rPr>
            </w:pPr>
            <w:r>
              <w:rPr>
                <w:b/>
                <w:spacing w:val="-2"/>
                <w:sz w:val="17"/>
              </w:rPr>
              <w:t>450.117,95</w:t>
            </w:r>
          </w:p>
        </w:tc>
        <w:tc>
          <w:tcPr>
            <w:tcW w:w="1188" w:type="dxa"/>
          </w:tcPr>
          <w:p>
            <w:pPr>
              <w:pStyle w:val="TableParagraph"/>
              <w:spacing w:before="57"/>
              <w:rPr>
                <w:b/>
                <w:sz w:val="17"/>
              </w:rPr>
            </w:pPr>
          </w:p>
          <w:p>
            <w:pPr>
              <w:pStyle w:val="TableParagraph"/>
              <w:spacing w:line="187" w:lineRule="exact"/>
              <w:ind w:left="154"/>
              <w:jc w:val="center"/>
              <w:rPr>
                <w:b/>
                <w:sz w:val="17"/>
              </w:rPr>
            </w:pPr>
            <w:r>
              <w:rPr>
                <w:b/>
                <w:spacing w:val="-2"/>
                <w:sz w:val="17"/>
              </w:rPr>
              <w:t>1.443.214,00</w:t>
            </w:r>
          </w:p>
        </w:tc>
        <w:tc>
          <w:tcPr>
            <w:tcW w:w="1212" w:type="dxa"/>
          </w:tcPr>
          <w:p>
            <w:pPr>
              <w:pStyle w:val="TableParagraph"/>
              <w:spacing w:before="57"/>
              <w:rPr>
                <w:b/>
                <w:sz w:val="17"/>
              </w:rPr>
            </w:pPr>
          </w:p>
          <w:p>
            <w:pPr>
              <w:pStyle w:val="TableParagraph"/>
              <w:spacing w:line="187" w:lineRule="exact"/>
              <w:ind w:left="179"/>
              <w:jc w:val="center"/>
              <w:rPr>
                <w:b/>
                <w:sz w:val="17"/>
              </w:rPr>
            </w:pPr>
            <w:r>
              <w:rPr>
                <w:b/>
                <w:spacing w:val="-2"/>
                <w:sz w:val="17"/>
              </w:rPr>
              <w:t>1.418.984,00</w:t>
            </w:r>
          </w:p>
        </w:tc>
        <w:tc>
          <w:tcPr>
            <w:tcW w:w="1258" w:type="dxa"/>
          </w:tcPr>
          <w:p>
            <w:pPr>
              <w:pStyle w:val="TableParagraph"/>
              <w:spacing w:before="57"/>
              <w:rPr>
                <w:b/>
                <w:sz w:val="17"/>
              </w:rPr>
            </w:pPr>
          </w:p>
          <w:p>
            <w:pPr>
              <w:pStyle w:val="TableParagraph"/>
              <w:spacing w:line="187" w:lineRule="exact"/>
              <w:ind w:right="11"/>
              <w:jc w:val="right"/>
              <w:rPr>
                <w:b/>
                <w:sz w:val="17"/>
              </w:rPr>
            </w:pPr>
            <w:r>
              <w:rPr>
                <w:b/>
                <w:spacing w:val="-2"/>
                <w:sz w:val="17"/>
              </w:rPr>
              <w:t>648.634,25</w:t>
            </w:r>
          </w:p>
        </w:tc>
        <w:tc>
          <w:tcPr>
            <w:tcW w:w="944" w:type="dxa"/>
          </w:tcPr>
          <w:p>
            <w:pPr>
              <w:pStyle w:val="TableParagraph"/>
              <w:spacing w:before="57"/>
              <w:rPr>
                <w:b/>
                <w:sz w:val="17"/>
              </w:rPr>
            </w:pPr>
          </w:p>
          <w:p>
            <w:pPr>
              <w:pStyle w:val="TableParagraph"/>
              <w:spacing w:line="187" w:lineRule="exact"/>
              <w:ind w:right="5"/>
              <w:jc w:val="right"/>
              <w:rPr>
                <w:b/>
                <w:sz w:val="17"/>
              </w:rPr>
            </w:pPr>
            <w:r>
              <w:rPr>
                <w:b/>
                <w:spacing w:val="-2"/>
                <w:sz w:val="17"/>
              </w:rPr>
              <w:t>144,10%</w:t>
            </w:r>
          </w:p>
        </w:tc>
        <w:tc>
          <w:tcPr>
            <w:tcW w:w="723" w:type="dxa"/>
          </w:tcPr>
          <w:p>
            <w:pPr>
              <w:pStyle w:val="TableParagraph"/>
              <w:spacing w:before="57"/>
              <w:rPr>
                <w:b/>
                <w:sz w:val="17"/>
              </w:rPr>
            </w:pPr>
          </w:p>
          <w:p>
            <w:pPr>
              <w:pStyle w:val="TableParagraph"/>
              <w:spacing w:line="187" w:lineRule="exact"/>
              <w:ind w:right="5"/>
              <w:jc w:val="right"/>
              <w:rPr>
                <w:b/>
                <w:sz w:val="17"/>
              </w:rPr>
            </w:pPr>
            <w:r>
              <w:rPr>
                <w:b/>
                <w:spacing w:val="-2"/>
                <w:sz w:val="17"/>
              </w:rPr>
              <w:t>45,71%</w:t>
            </w:r>
          </w:p>
        </w:tc>
      </w:tr>
      <w:tr>
        <w:trPr>
          <w:trHeight w:val="421" w:hRule="atLeast"/>
        </w:trPr>
        <w:tc>
          <w:tcPr>
            <w:tcW w:w="2798" w:type="dxa"/>
          </w:tcPr>
          <w:p>
            <w:pPr>
              <w:pStyle w:val="TableParagraph"/>
              <w:spacing w:before="21"/>
              <w:rPr>
                <w:b/>
                <w:sz w:val="17"/>
              </w:rPr>
            </w:pPr>
          </w:p>
          <w:p>
            <w:pPr>
              <w:pStyle w:val="TableParagraph"/>
              <w:spacing w:line="184" w:lineRule="exact"/>
              <w:ind w:left="33"/>
              <w:rPr>
                <w:rFonts w:ascii="Microsoft Sans Serif" w:hAnsi="Microsoft Sans Serif"/>
                <w:sz w:val="17"/>
              </w:rPr>
            </w:pPr>
            <w:r>
              <w:rPr>
                <w:rFonts w:ascii="Microsoft Sans Serif" w:hAnsi="Microsoft Sans Serif"/>
                <w:sz w:val="17"/>
              </w:rPr>
              <w:t>311</w:t>
            </w:r>
            <w:r>
              <w:rPr>
                <w:rFonts w:ascii="Microsoft Sans Serif" w:hAnsi="Microsoft Sans Serif"/>
                <w:spacing w:val="-3"/>
                <w:sz w:val="17"/>
              </w:rPr>
              <w:t> </w:t>
            </w:r>
            <w:r>
              <w:rPr>
                <w:rFonts w:ascii="Microsoft Sans Serif" w:hAnsi="Microsoft Sans Serif"/>
                <w:sz w:val="17"/>
              </w:rPr>
              <w:t>Plaće</w:t>
            </w:r>
            <w:r>
              <w:rPr>
                <w:rFonts w:ascii="Microsoft Sans Serif" w:hAnsi="Microsoft Sans Serif"/>
                <w:spacing w:val="-3"/>
                <w:sz w:val="17"/>
              </w:rPr>
              <w:t> </w:t>
            </w:r>
            <w:r>
              <w:rPr>
                <w:rFonts w:ascii="Microsoft Sans Serif" w:hAnsi="Microsoft Sans Serif"/>
                <w:spacing w:val="-2"/>
                <w:sz w:val="17"/>
              </w:rPr>
              <w:t>(Bruto)</w:t>
            </w:r>
          </w:p>
        </w:tc>
        <w:tc>
          <w:tcPr>
            <w:tcW w:w="1224" w:type="dxa"/>
          </w:tcPr>
          <w:p>
            <w:pPr>
              <w:pStyle w:val="TableParagraph"/>
              <w:spacing w:before="21"/>
              <w:rPr>
                <w:b/>
                <w:sz w:val="17"/>
              </w:rPr>
            </w:pPr>
          </w:p>
          <w:p>
            <w:pPr>
              <w:pStyle w:val="TableParagraph"/>
              <w:spacing w:line="184" w:lineRule="exact"/>
              <w:ind w:right="10"/>
              <w:jc w:val="right"/>
              <w:rPr>
                <w:rFonts w:ascii="Microsoft Sans Serif"/>
                <w:sz w:val="17"/>
              </w:rPr>
            </w:pPr>
            <w:r>
              <w:rPr>
                <w:rFonts w:ascii="Microsoft Sans Serif"/>
                <w:spacing w:val="-2"/>
                <w:sz w:val="17"/>
              </w:rPr>
              <w:t>360.116,16</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529.266,62</w:t>
            </w:r>
          </w:p>
        </w:tc>
        <w:tc>
          <w:tcPr>
            <w:tcW w:w="944" w:type="dxa"/>
          </w:tcPr>
          <w:p>
            <w:pPr>
              <w:pStyle w:val="TableParagraph"/>
              <w:spacing w:before="21"/>
              <w:rPr>
                <w:b/>
                <w:sz w:val="17"/>
              </w:rPr>
            </w:pPr>
          </w:p>
          <w:p>
            <w:pPr>
              <w:pStyle w:val="TableParagraph"/>
              <w:spacing w:line="184" w:lineRule="exact"/>
              <w:ind w:right="13"/>
              <w:jc w:val="right"/>
              <w:rPr>
                <w:rFonts w:ascii="Microsoft Sans Serif"/>
                <w:sz w:val="17"/>
              </w:rPr>
            </w:pPr>
            <w:r>
              <w:rPr>
                <w:rFonts w:ascii="Microsoft Sans Serif"/>
                <w:spacing w:val="-2"/>
                <w:sz w:val="17"/>
              </w:rPr>
              <w:t>146,97%</w:t>
            </w:r>
          </w:p>
        </w:tc>
        <w:tc>
          <w:tcPr>
            <w:tcW w:w="723" w:type="dxa"/>
          </w:tcPr>
          <w:p>
            <w:pPr>
              <w:pStyle w:val="TableParagraph"/>
              <w:rPr>
                <w:rFonts w:ascii="Times New Roman"/>
                <w:sz w:val="16"/>
              </w:rPr>
            </w:pPr>
          </w:p>
        </w:tc>
      </w:tr>
      <w:tr>
        <w:trPr>
          <w:trHeight w:val="460" w:hRule="atLeast"/>
        </w:trPr>
        <w:tc>
          <w:tcPr>
            <w:tcW w:w="2798" w:type="dxa"/>
          </w:tcPr>
          <w:p>
            <w:pPr>
              <w:pStyle w:val="TableParagraph"/>
              <w:spacing w:before="60"/>
              <w:rPr>
                <w:b/>
                <w:sz w:val="17"/>
              </w:rPr>
            </w:pPr>
          </w:p>
          <w:p>
            <w:pPr>
              <w:pStyle w:val="TableParagraph"/>
              <w:spacing w:line="184" w:lineRule="exact"/>
              <w:ind w:left="33"/>
              <w:rPr>
                <w:rFonts w:ascii="Microsoft Sans Serif" w:hAnsi="Microsoft Sans Serif"/>
                <w:sz w:val="17"/>
              </w:rPr>
            </w:pPr>
            <w:r>
              <w:rPr>
                <w:rFonts w:ascii="Microsoft Sans Serif" w:hAnsi="Microsoft Sans Serif"/>
                <w:sz w:val="17"/>
              </w:rPr>
              <w:t>3111</w:t>
            </w:r>
            <w:r>
              <w:rPr>
                <w:rFonts w:ascii="Microsoft Sans Serif" w:hAnsi="Microsoft Sans Serif"/>
                <w:spacing w:val="-5"/>
                <w:sz w:val="17"/>
              </w:rPr>
              <w:t> </w:t>
            </w:r>
            <w:r>
              <w:rPr>
                <w:rFonts w:ascii="Microsoft Sans Serif" w:hAnsi="Microsoft Sans Serif"/>
                <w:sz w:val="17"/>
              </w:rPr>
              <w:t>Plaće</w:t>
            </w:r>
            <w:r>
              <w:rPr>
                <w:rFonts w:ascii="Microsoft Sans Serif" w:hAnsi="Microsoft Sans Serif"/>
                <w:spacing w:val="-2"/>
                <w:sz w:val="17"/>
              </w:rPr>
              <w:t> </w:t>
            </w:r>
            <w:r>
              <w:rPr>
                <w:rFonts w:ascii="Microsoft Sans Serif" w:hAnsi="Microsoft Sans Serif"/>
                <w:sz w:val="17"/>
              </w:rPr>
              <w:t>za</w:t>
            </w:r>
            <w:r>
              <w:rPr>
                <w:rFonts w:ascii="Microsoft Sans Serif" w:hAnsi="Microsoft Sans Serif"/>
                <w:spacing w:val="-4"/>
                <w:sz w:val="17"/>
              </w:rPr>
              <w:t> </w:t>
            </w:r>
            <w:r>
              <w:rPr>
                <w:rFonts w:ascii="Microsoft Sans Serif" w:hAnsi="Microsoft Sans Serif"/>
                <w:sz w:val="17"/>
              </w:rPr>
              <w:t>redovan</w:t>
            </w:r>
            <w:r>
              <w:rPr>
                <w:rFonts w:ascii="Microsoft Sans Serif" w:hAnsi="Microsoft Sans Serif"/>
                <w:spacing w:val="-5"/>
                <w:sz w:val="17"/>
              </w:rPr>
              <w:t> rad</w:t>
            </w:r>
          </w:p>
        </w:tc>
        <w:tc>
          <w:tcPr>
            <w:tcW w:w="1224" w:type="dxa"/>
          </w:tcPr>
          <w:p>
            <w:pPr>
              <w:pStyle w:val="TableParagraph"/>
              <w:spacing w:before="60"/>
              <w:rPr>
                <w:b/>
                <w:sz w:val="17"/>
              </w:rPr>
            </w:pPr>
          </w:p>
          <w:p>
            <w:pPr>
              <w:pStyle w:val="TableParagraph"/>
              <w:spacing w:line="184" w:lineRule="exact"/>
              <w:ind w:right="10"/>
              <w:jc w:val="right"/>
              <w:rPr>
                <w:rFonts w:ascii="Microsoft Sans Serif"/>
                <w:sz w:val="17"/>
              </w:rPr>
            </w:pPr>
            <w:r>
              <w:rPr>
                <w:rFonts w:ascii="Microsoft Sans Serif"/>
                <w:spacing w:val="-2"/>
                <w:sz w:val="17"/>
              </w:rPr>
              <w:t>347.519,59</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60"/>
              <w:rPr>
                <w:b/>
                <w:sz w:val="17"/>
              </w:rPr>
            </w:pPr>
          </w:p>
          <w:p>
            <w:pPr>
              <w:pStyle w:val="TableParagraph"/>
              <w:spacing w:line="184" w:lineRule="exact"/>
              <w:ind w:right="10"/>
              <w:jc w:val="right"/>
              <w:rPr>
                <w:rFonts w:ascii="Microsoft Sans Serif"/>
                <w:sz w:val="17"/>
              </w:rPr>
            </w:pPr>
            <w:r>
              <w:rPr>
                <w:rFonts w:ascii="Microsoft Sans Serif"/>
                <w:spacing w:val="-2"/>
                <w:sz w:val="17"/>
              </w:rPr>
              <w:t>515.163,04</w:t>
            </w:r>
          </w:p>
        </w:tc>
        <w:tc>
          <w:tcPr>
            <w:tcW w:w="944" w:type="dxa"/>
          </w:tcPr>
          <w:p>
            <w:pPr>
              <w:pStyle w:val="TableParagraph"/>
              <w:spacing w:before="60"/>
              <w:rPr>
                <w:b/>
                <w:sz w:val="17"/>
              </w:rPr>
            </w:pPr>
          </w:p>
          <w:p>
            <w:pPr>
              <w:pStyle w:val="TableParagraph"/>
              <w:spacing w:line="184" w:lineRule="exact"/>
              <w:ind w:right="12"/>
              <w:jc w:val="right"/>
              <w:rPr>
                <w:rFonts w:ascii="Microsoft Sans Serif"/>
                <w:sz w:val="17"/>
              </w:rPr>
            </w:pPr>
            <w:r>
              <w:rPr>
                <w:rFonts w:ascii="Microsoft Sans Serif"/>
                <w:spacing w:val="-2"/>
                <w:sz w:val="17"/>
              </w:rPr>
              <w:t>148,24%</w:t>
            </w:r>
          </w:p>
        </w:tc>
        <w:tc>
          <w:tcPr>
            <w:tcW w:w="723" w:type="dxa"/>
          </w:tcPr>
          <w:p>
            <w:pPr>
              <w:pStyle w:val="TableParagraph"/>
              <w:rPr>
                <w:rFonts w:ascii="Times New Roman"/>
                <w:sz w:val="16"/>
              </w:rPr>
            </w:pPr>
          </w:p>
        </w:tc>
      </w:tr>
      <w:tr>
        <w:trPr>
          <w:trHeight w:val="460" w:hRule="atLeast"/>
        </w:trPr>
        <w:tc>
          <w:tcPr>
            <w:tcW w:w="2798" w:type="dxa"/>
          </w:tcPr>
          <w:p>
            <w:pPr>
              <w:pStyle w:val="TableParagraph"/>
              <w:spacing w:before="48"/>
              <w:rPr>
                <w:b/>
                <w:sz w:val="17"/>
              </w:rPr>
            </w:pPr>
          </w:p>
          <w:p>
            <w:pPr>
              <w:pStyle w:val="TableParagraph"/>
              <w:ind w:left="33"/>
              <w:rPr>
                <w:rFonts w:ascii="Microsoft Sans Serif" w:hAnsi="Microsoft Sans Serif"/>
                <w:sz w:val="17"/>
              </w:rPr>
            </w:pPr>
            <w:r>
              <w:rPr>
                <w:rFonts w:ascii="Microsoft Sans Serif" w:hAnsi="Microsoft Sans Serif"/>
                <w:sz w:val="17"/>
              </w:rPr>
              <w:t>3113</w:t>
            </w:r>
            <w:r>
              <w:rPr>
                <w:rFonts w:ascii="Microsoft Sans Serif" w:hAnsi="Microsoft Sans Serif"/>
                <w:spacing w:val="-5"/>
                <w:sz w:val="17"/>
              </w:rPr>
              <w:t> </w:t>
            </w:r>
            <w:r>
              <w:rPr>
                <w:rFonts w:ascii="Microsoft Sans Serif" w:hAnsi="Microsoft Sans Serif"/>
                <w:sz w:val="17"/>
              </w:rPr>
              <w:t>Plaće</w:t>
            </w:r>
            <w:r>
              <w:rPr>
                <w:rFonts w:ascii="Microsoft Sans Serif" w:hAnsi="Microsoft Sans Serif"/>
                <w:spacing w:val="-4"/>
                <w:sz w:val="17"/>
              </w:rPr>
              <w:t> </w:t>
            </w:r>
            <w:r>
              <w:rPr>
                <w:rFonts w:ascii="Microsoft Sans Serif" w:hAnsi="Microsoft Sans Serif"/>
                <w:sz w:val="17"/>
              </w:rPr>
              <w:t>za</w:t>
            </w:r>
            <w:r>
              <w:rPr>
                <w:rFonts w:ascii="Microsoft Sans Serif" w:hAnsi="Microsoft Sans Serif"/>
                <w:spacing w:val="-5"/>
                <w:sz w:val="17"/>
              </w:rPr>
              <w:t> </w:t>
            </w:r>
            <w:r>
              <w:rPr>
                <w:rFonts w:ascii="Microsoft Sans Serif" w:hAnsi="Microsoft Sans Serif"/>
                <w:sz w:val="17"/>
              </w:rPr>
              <w:t>prekovremeni</w:t>
            </w:r>
            <w:r>
              <w:rPr>
                <w:rFonts w:ascii="Microsoft Sans Serif" w:hAnsi="Microsoft Sans Serif"/>
                <w:spacing w:val="-3"/>
                <w:sz w:val="17"/>
              </w:rPr>
              <w:t> </w:t>
            </w:r>
            <w:r>
              <w:rPr>
                <w:rFonts w:ascii="Microsoft Sans Serif" w:hAnsi="Microsoft Sans Serif"/>
                <w:spacing w:val="-5"/>
                <w:sz w:val="17"/>
              </w:rPr>
              <w:t>rad</w:t>
            </w:r>
          </w:p>
        </w:tc>
        <w:tc>
          <w:tcPr>
            <w:tcW w:w="1224" w:type="dxa"/>
          </w:tcPr>
          <w:p>
            <w:pPr>
              <w:pStyle w:val="TableParagraph"/>
              <w:spacing w:before="60"/>
              <w:rPr>
                <w:b/>
                <w:sz w:val="17"/>
              </w:rPr>
            </w:pPr>
          </w:p>
          <w:p>
            <w:pPr>
              <w:pStyle w:val="TableParagraph"/>
              <w:spacing w:line="184" w:lineRule="exact"/>
              <w:ind w:right="12"/>
              <w:jc w:val="right"/>
              <w:rPr>
                <w:rFonts w:ascii="Microsoft Sans Serif"/>
                <w:sz w:val="17"/>
              </w:rPr>
            </w:pPr>
            <w:r>
              <w:rPr>
                <w:rFonts w:ascii="Microsoft Sans Serif"/>
                <w:spacing w:val="-2"/>
                <w:sz w:val="17"/>
              </w:rPr>
              <w:t>12.596,57</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60"/>
              <w:rPr>
                <w:b/>
                <w:sz w:val="17"/>
              </w:rPr>
            </w:pPr>
          </w:p>
          <w:p>
            <w:pPr>
              <w:pStyle w:val="TableParagraph"/>
              <w:spacing w:line="184" w:lineRule="exact"/>
              <w:ind w:right="11"/>
              <w:jc w:val="right"/>
              <w:rPr>
                <w:rFonts w:ascii="Microsoft Sans Serif"/>
                <w:sz w:val="17"/>
              </w:rPr>
            </w:pPr>
            <w:r>
              <w:rPr>
                <w:rFonts w:ascii="Microsoft Sans Serif"/>
                <w:spacing w:val="-2"/>
                <w:sz w:val="17"/>
              </w:rPr>
              <w:t>14.103,58</w:t>
            </w:r>
          </w:p>
        </w:tc>
        <w:tc>
          <w:tcPr>
            <w:tcW w:w="944" w:type="dxa"/>
          </w:tcPr>
          <w:p>
            <w:pPr>
              <w:pStyle w:val="TableParagraph"/>
              <w:spacing w:before="60"/>
              <w:rPr>
                <w:b/>
                <w:sz w:val="17"/>
              </w:rPr>
            </w:pPr>
          </w:p>
          <w:p>
            <w:pPr>
              <w:pStyle w:val="TableParagraph"/>
              <w:spacing w:line="184" w:lineRule="exact"/>
              <w:ind w:right="12"/>
              <w:jc w:val="right"/>
              <w:rPr>
                <w:rFonts w:ascii="Microsoft Sans Serif"/>
                <w:sz w:val="17"/>
              </w:rPr>
            </w:pPr>
            <w:r>
              <w:rPr>
                <w:rFonts w:ascii="Microsoft Sans Serif"/>
                <w:spacing w:val="-2"/>
                <w:sz w:val="17"/>
              </w:rPr>
              <w:t>111,96%</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9"/>
              <w:rPr>
                <w:b/>
                <w:sz w:val="17"/>
              </w:rPr>
            </w:pPr>
          </w:p>
          <w:p>
            <w:pPr>
              <w:pStyle w:val="TableParagraph"/>
              <w:ind w:left="33"/>
              <w:rPr>
                <w:rFonts w:ascii="Microsoft Sans Serif"/>
                <w:sz w:val="17"/>
              </w:rPr>
            </w:pPr>
            <w:r>
              <w:rPr>
                <w:rFonts w:ascii="Microsoft Sans Serif"/>
                <w:sz w:val="17"/>
              </w:rPr>
              <w:t>312</w:t>
            </w:r>
            <w:r>
              <w:rPr>
                <w:rFonts w:ascii="Microsoft Sans Serif"/>
                <w:spacing w:val="-3"/>
                <w:sz w:val="17"/>
              </w:rPr>
              <w:t> </w:t>
            </w:r>
            <w:r>
              <w:rPr>
                <w:rFonts w:ascii="Microsoft Sans Serif"/>
                <w:sz w:val="17"/>
              </w:rPr>
              <w:t>Ostali</w:t>
            </w:r>
            <w:r>
              <w:rPr>
                <w:rFonts w:ascii="Microsoft Sans Serif"/>
                <w:spacing w:val="-1"/>
                <w:sz w:val="17"/>
              </w:rPr>
              <w:t> </w:t>
            </w:r>
            <w:r>
              <w:rPr>
                <w:rFonts w:ascii="Microsoft Sans Serif"/>
                <w:sz w:val="17"/>
              </w:rPr>
              <w:t>rashodi</w:t>
            </w:r>
            <w:r>
              <w:rPr>
                <w:rFonts w:ascii="Microsoft Sans Serif"/>
                <w:spacing w:val="-1"/>
                <w:sz w:val="17"/>
              </w:rPr>
              <w:t> </w:t>
            </w:r>
            <w:r>
              <w:rPr>
                <w:rFonts w:ascii="Microsoft Sans Serif"/>
                <w:sz w:val="17"/>
              </w:rPr>
              <w:t>za</w:t>
            </w:r>
            <w:r>
              <w:rPr>
                <w:rFonts w:ascii="Microsoft Sans Serif"/>
                <w:spacing w:val="-3"/>
                <w:sz w:val="17"/>
              </w:rPr>
              <w:t> </w:t>
            </w:r>
            <w:r>
              <w:rPr>
                <w:rFonts w:ascii="Microsoft Sans Serif"/>
                <w:spacing w:val="-2"/>
                <w:sz w:val="17"/>
              </w:rPr>
              <w:t>zaposlene</w:t>
            </w:r>
          </w:p>
        </w:tc>
        <w:tc>
          <w:tcPr>
            <w:tcW w:w="122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37.442,71</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40.723,44</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108,76%</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before="192"/>
              <w:rPr>
                <w:b/>
                <w:sz w:val="17"/>
              </w:rPr>
            </w:pPr>
          </w:p>
          <w:p>
            <w:pPr>
              <w:pStyle w:val="TableParagraph"/>
              <w:ind w:left="33"/>
              <w:rPr>
                <w:rFonts w:ascii="Microsoft Sans Serif"/>
                <w:sz w:val="17"/>
              </w:rPr>
            </w:pPr>
            <w:r>
              <w:rPr>
                <w:rFonts w:ascii="Microsoft Sans Serif"/>
                <w:sz w:val="17"/>
              </w:rPr>
              <w:t>3121</w:t>
            </w:r>
            <w:r>
              <w:rPr>
                <w:rFonts w:ascii="Microsoft Sans Serif"/>
                <w:spacing w:val="-3"/>
                <w:sz w:val="17"/>
              </w:rPr>
              <w:t> </w:t>
            </w:r>
            <w:r>
              <w:rPr>
                <w:rFonts w:ascii="Microsoft Sans Serif"/>
                <w:sz w:val="17"/>
              </w:rPr>
              <w:t>Ostali</w:t>
            </w:r>
            <w:r>
              <w:rPr>
                <w:rFonts w:ascii="Microsoft Sans Serif"/>
                <w:spacing w:val="-2"/>
                <w:sz w:val="17"/>
              </w:rPr>
              <w:t> </w:t>
            </w:r>
            <w:r>
              <w:rPr>
                <w:rFonts w:ascii="Microsoft Sans Serif"/>
                <w:sz w:val="17"/>
              </w:rPr>
              <w:t>rashodi</w:t>
            </w:r>
            <w:r>
              <w:rPr>
                <w:rFonts w:ascii="Microsoft Sans Serif"/>
                <w:spacing w:val="-2"/>
                <w:sz w:val="17"/>
              </w:rPr>
              <w:t> </w:t>
            </w:r>
            <w:r>
              <w:rPr>
                <w:rFonts w:ascii="Microsoft Sans Serif"/>
                <w:sz w:val="17"/>
              </w:rPr>
              <w:t>za</w:t>
            </w:r>
            <w:r>
              <w:rPr>
                <w:rFonts w:ascii="Microsoft Sans Serif"/>
                <w:spacing w:val="-3"/>
                <w:sz w:val="17"/>
              </w:rPr>
              <w:t> </w:t>
            </w:r>
            <w:r>
              <w:rPr>
                <w:rFonts w:ascii="Microsoft Sans Serif"/>
                <w:spacing w:val="-2"/>
                <w:sz w:val="17"/>
              </w:rPr>
              <w:t>zaposlene</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37.442,71</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40.723,44</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108,76%</w:t>
            </w:r>
          </w:p>
        </w:tc>
        <w:tc>
          <w:tcPr>
            <w:tcW w:w="723" w:type="dxa"/>
          </w:tcPr>
          <w:p>
            <w:pPr>
              <w:pStyle w:val="TableParagraph"/>
              <w:rPr>
                <w:rFonts w:ascii="Times New Roman"/>
                <w:sz w:val="16"/>
              </w:rPr>
            </w:pPr>
          </w:p>
        </w:tc>
      </w:tr>
      <w:tr>
        <w:trPr>
          <w:trHeight w:val="395" w:hRule="atLeast"/>
        </w:trPr>
        <w:tc>
          <w:tcPr>
            <w:tcW w:w="2798" w:type="dxa"/>
          </w:tcPr>
          <w:p>
            <w:pPr>
              <w:pStyle w:val="TableParagraph"/>
              <w:spacing w:line="184" w:lineRule="exact" w:before="191"/>
              <w:ind w:left="33"/>
              <w:rPr>
                <w:rFonts w:ascii="Microsoft Sans Serif" w:hAnsi="Microsoft Sans Serif"/>
                <w:sz w:val="17"/>
              </w:rPr>
            </w:pPr>
            <w:r>
              <w:rPr>
                <w:rFonts w:ascii="Microsoft Sans Serif" w:hAnsi="Microsoft Sans Serif"/>
                <w:sz w:val="17"/>
              </w:rPr>
              <w:t>313</w:t>
            </w:r>
            <w:r>
              <w:rPr>
                <w:rFonts w:ascii="Microsoft Sans Serif" w:hAnsi="Microsoft Sans Serif"/>
                <w:spacing w:val="-5"/>
                <w:sz w:val="17"/>
              </w:rPr>
              <w:t> </w:t>
            </w:r>
            <w:r>
              <w:rPr>
                <w:rFonts w:ascii="Microsoft Sans Serif" w:hAnsi="Microsoft Sans Serif"/>
                <w:sz w:val="17"/>
              </w:rPr>
              <w:t>Doprinosi</w:t>
            </w:r>
            <w:r>
              <w:rPr>
                <w:rFonts w:ascii="Microsoft Sans Serif" w:hAnsi="Microsoft Sans Serif"/>
                <w:spacing w:val="-2"/>
                <w:sz w:val="17"/>
              </w:rPr>
              <w:t> </w:t>
            </w:r>
            <w:r>
              <w:rPr>
                <w:rFonts w:ascii="Microsoft Sans Serif" w:hAnsi="Microsoft Sans Serif"/>
                <w:sz w:val="17"/>
              </w:rPr>
              <w:t>na</w:t>
            </w:r>
            <w:r>
              <w:rPr>
                <w:rFonts w:ascii="Microsoft Sans Serif" w:hAnsi="Microsoft Sans Serif"/>
                <w:spacing w:val="-4"/>
                <w:sz w:val="17"/>
              </w:rPr>
              <w:t> plaće</w:t>
            </w:r>
          </w:p>
        </w:tc>
        <w:tc>
          <w:tcPr>
            <w:tcW w:w="1224" w:type="dxa"/>
          </w:tcPr>
          <w:p>
            <w:pPr>
              <w:pStyle w:val="TableParagraph"/>
              <w:spacing w:line="184" w:lineRule="exact" w:before="191"/>
              <w:ind w:right="10"/>
              <w:jc w:val="right"/>
              <w:rPr>
                <w:rFonts w:ascii="Microsoft Sans Serif"/>
                <w:sz w:val="17"/>
              </w:rPr>
            </w:pPr>
            <w:r>
              <w:rPr>
                <w:rFonts w:ascii="Microsoft Sans Serif"/>
                <w:spacing w:val="-2"/>
                <w:sz w:val="17"/>
              </w:rPr>
              <w:t>52.559,08</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line="184" w:lineRule="exact" w:before="191"/>
              <w:ind w:right="11"/>
              <w:jc w:val="right"/>
              <w:rPr>
                <w:rFonts w:ascii="Microsoft Sans Serif"/>
                <w:sz w:val="17"/>
              </w:rPr>
            </w:pPr>
            <w:r>
              <w:rPr>
                <w:rFonts w:ascii="Microsoft Sans Serif"/>
                <w:spacing w:val="-2"/>
                <w:sz w:val="17"/>
              </w:rPr>
              <w:t>78.644,19</w:t>
            </w:r>
          </w:p>
        </w:tc>
        <w:tc>
          <w:tcPr>
            <w:tcW w:w="944" w:type="dxa"/>
          </w:tcPr>
          <w:p>
            <w:pPr>
              <w:pStyle w:val="TableParagraph"/>
              <w:spacing w:line="184" w:lineRule="exact" w:before="191"/>
              <w:ind w:right="13"/>
              <w:jc w:val="right"/>
              <w:rPr>
                <w:rFonts w:ascii="Microsoft Sans Serif"/>
                <w:sz w:val="17"/>
              </w:rPr>
            </w:pPr>
            <w:r>
              <w:rPr>
                <w:rFonts w:ascii="Microsoft Sans Serif"/>
                <w:spacing w:val="-2"/>
                <w:sz w:val="17"/>
              </w:rPr>
              <w:t>149,63%</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Pr>
                <w:rFonts w:ascii="Microsoft Sans Serif"/>
                <w:sz w:val="17"/>
              </w:rPr>
            </w:pPr>
            <w:r>
              <w:rPr>
                <w:rFonts w:ascii="Microsoft Sans Serif"/>
                <w:sz w:val="17"/>
              </w:rPr>
              <w:t>3132</w:t>
            </w:r>
            <w:r>
              <w:rPr>
                <w:rFonts w:ascii="Microsoft Sans Serif"/>
                <w:spacing w:val="-12"/>
                <w:sz w:val="17"/>
              </w:rPr>
              <w:t> </w:t>
            </w:r>
            <w:r>
              <w:rPr>
                <w:rFonts w:ascii="Microsoft Sans Serif"/>
                <w:sz w:val="17"/>
              </w:rPr>
              <w:t>Doprinosi</w:t>
            </w:r>
            <w:r>
              <w:rPr>
                <w:rFonts w:ascii="Microsoft Sans Serif"/>
                <w:spacing w:val="-11"/>
                <w:sz w:val="17"/>
              </w:rPr>
              <w:t> </w:t>
            </w:r>
            <w:r>
              <w:rPr>
                <w:rFonts w:ascii="Microsoft Sans Serif"/>
                <w:sz w:val="17"/>
              </w:rPr>
              <w:t>za</w:t>
            </w:r>
            <w:r>
              <w:rPr>
                <w:rFonts w:ascii="Microsoft Sans Serif"/>
                <w:spacing w:val="-11"/>
                <w:sz w:val="17"/>
              </w:rPr>
              <w:t> </w:t>
            </w:r>
            <w:r>
              <w:rPr>
                <w:rFonts w:ascii="Microsoft Sans Serif"/>
                <w:sz w:val="17"/>
              </w:rPr>
              <w:t>obvezno zdravstveno osiguranje</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52.559,08</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78.644,19</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149,63%</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19"/>
              <w:rPr>
                <w:b/>
                <w:sz w:val="17"/>
              </w:rPr>
            </w:pPr>
          </w:p>
          <w:p>
            <w:pPr>
              <w:pStyle w:val="TableParagraph"/>
              <w:spacing w:line="187" w:lineRule="exact"/>
              <w:ind w:left="33"/>
              <w:rPr>
                <w:b/>
                <w:sz w:val="17"/>
              </w:rPr>
            </w:pPr>
            <w:r>
              <w:rPr>
                <w:b/>
                <w:sz w:val="17"/>
              </w:rPr>
              <w:t>32</w:t>
            </w:r>
            <w:r>
              <w:rPr>
                <w:b/>
                <w:spacing w:val="-4"/>
                <w:sz w:val="17"/>
              </w:rPr>
              <w:t> </w:t>
            </w:r>
            <w:r>
              <w:rPr>
                <w:b/>
                <w:sz w:val="17"/>
              </w:rPr>
              <w:t>Materijalni</w:t>
            </w:r>
            <w:r>
              <w:rPr>
                <w:b/>
                <w:spacing w:val="-2"/>
                <w:sz w:val="17"/>
              </w:rPr>
              <w:t> rashodi</w:t>
            </w:r>
          </w:p>
        </w:tc>
        <w:tc>
          <w:tcPr>
            <w:tcW w:w="1224" w:type="dxa"/>
          </w:tcPr>
          <w:p>
            <w:pPr>
              <w:pStyle w:val="TableParagraph"/>
              <w:spacing w:before="19"/>
              <w:rPr>
                <w:b/>
                <w:sz w:val="17"/>
              </w:rPr>
            </w:pPr>
          </w:p>
          <w:p>
            <w:pPr>
              <w:pStyle w:val="TableParagraph"/>
              <w:spacing w:line="187" w:lineRule="exact"/>
              <w:ind w:right="10"/>
              <w:jc w:val="right"/>
              <w:rPr>
                <w:b/>
                <w:sz w:val="17"/>
              </w:rPr>
            </w:pPr>
            <w:r>
              <w:rPr>
                <w:b/>
                <w:spacing w:val="-2"/>
                <w:sz w:val="17"/>
              </w:rPr>
              <w:t>523.080,40</w:t>
            </w:r>
          </w:p>
        </w:tc>
        <w:tc>
          <w:tcPr>
            <w:tcW w:w="1188" w:type="dxa"/>
          </w:tcPr>
          <w:p>
            <w:pPr>
              <w:pStyle w:val="TableParagraph"/>
              <w:spacing w:before="19"/>
              <w:rPr>
                <w:b/>
                <w:sz w:val="17"/>
              </w:rPr>
            </w:pPr>
          </w:p>
          <w:p>
            <w:pPr>
              <w:pStyle w:val="TableParagraph"/>
              <w:spacing w:line="187" w:lineRule="exact"/>
              <w:ind w:left="154"/>
              <w:jc w:val="center"/>
              <w:rPr>
                <w:b/>
                <w:sz w:val="17"/>
              </w:rPr>
            </w:pPr>
            <w:r>
              <w:rPr>
                <w:b/>
                <w:spacing w:val="-2"/>
                <w:sz w:val="17"/>
              </w:rPr>
              <w:t>1.855.029,00</w:t>
            </w:r>
          </w:p>
        </w:tc>
        <w:tc>
          <w:tcPr>
            <w:tcW w:w="1212" w:type="dxa"/>
          </w:tcPr>
          <w:p>
            <w:pPr>
              <w:pStyle w:val="TableParagraph"/>
              <w:spacing w:before="19"/>
              <w:rPr>
                <w:b/>
                <w:sz w:val="17"/>
              </w:rPr>
            </w:pPr>
          </w:p>
          <w:p>
            <w:pPr>
              <w:pStyle w:val="TableParagraph"/>
              <w:spacing w:line="187" w:lineRule="exact"/>
              <w:ind w:left="179" w:right="1"/>
              <w:jc w:val="center"/>
              <w:rPr>
                <w:b/>
                <w:sz w:val="17"/>
              </w:rPr>
            </w:pPr>
            <w:r>
              <w:rPr>
                <w:b/>
                <w:spacing w:val="-2"/>
                <w:sz w:val="17"/>
              </w:rPr>
              <w:t>1.863.309,00</w:t>
            </w:r>
          </w:p>
        </w:tc>
        <w:tc>
          <w:tcPr>
            <w:tcW w:w="1258" w:type="dxa"/>
          </w:tcPr>
          <w:p>
            <w:pPr>
              <w:pStyle w:val="TableParagraph"/>
              <w:spacing w:before="19"/>
              <w:rPr>
                <w:b/>
                <w:sz w:val="17"/>
              </w:rPr>
            </w:pPr>
          </w:p>
          <w:p>
            <w:pPr>
              <w:pStyle w:val="TableParagraph"/>
              <w:spacing w:line="187" w:lineRule="exact"/>
              <w:ind w:right="11"/>
              <w:jc w:val="right"/>
              <w:rPr>
                <w:b/>
                <w:sz w:val="17"/>
              </w:rPr>
            </w:pPr>
            <w:r>
              <w:rPr>
                <w:b/>
                <w:spacing w:val="-2"/>
                <w:sz w:val="17"/>
              </w:rPr>
              <w:t>593.960,90</w:t>
            </w:r>
          </w:p>
        </w:tc>
        <w:tc>
          <w:tcPr>
            <w:tcW w:w="944" w:type="dxa"/>
          </w:tcPr>
          <w:p>
            <w:pPr>
              <w:pStyle w:val="TableParagraph"/>
              <w:spacing w:before="19"/>
              <w:rPr>
                <w:b/>
                <w:sz w:val="17"/>
              </w:rPr>
            </w:pPr>
          </w:p>
          <w:p>
            <w:pPr>
              <w:pStyle w:val="TableParagraph"/>
              <w:spacing w:line="187" w:lineRule="exact"/>
              <w:ind w:right="5"/>
              <w:jc w:val="right"/>
              <w:rPr>
                <w:b/>
                <w:sz w:val="17"/>
              </w:rPr>
            </w:pPr>
            <w:r>
              <w:rPr>
                <w:b/>
                <w:spacing w:val="-2"/>
                <w:sz w:val="17"/>
              </w:rPr>
              <w:t>113,55%</w:t>
            </w:r>
          </w:p>
        </w:tc>
        <w:tc>
          <w:tcPr>
            <w:tcW w:w="723" w:type="dxa"/>
          </w:tcPr>
          <w:p>
            <w:pPr>
              <w:pStyle w:val="TableParagraph"/>
              <w:spacing w:before="19"/>
              <w:rPr>
                <w:b/>
                <w:sz w:val="17"/>
              </w:rPr>
            </w:pPr>
          </w:p>
          <w:p>
            <w:pPr>
              <w:pStyle w:val="TableParagraph"/>
              <w:spacing w:line="187" w:lineRule="exact"/>
              <w:ind w:right="6"/>
              <w:jc w:val="right"/>
              <w:rPr>
                <w:b/>
                <w:sz w:val="17"/>
              </w:rPr>
            </w:pPr>
            <w:r>
              <w:rPr>
                <w:b/>
                <w:spacing w:val="-2"/>
                <w:sz w:val="17"/>
              </w:rPr>
              <w:t>31,88%</w:t>
            </w:r>
          </w:p>
        </w:tc>
      </w:tr>
      <w:tr>
        <w:trPr>
          <w:trHeight w:val="604" w:hRule="atLeast"/>
        </w:trPr>
        <w:tc>
          <w:tcPr>
            <w:tcW w:w="2798" w:type="dxa"/>
          </w:tcPr>
          <w:p>
            <w:pPr>
              <w:pStyle w:val="TableParagraph"/>
              <w:spacing w:before="192"/>
              <w:rPr>
                <w:b/>
                <w:sz w:val="17"/>
              </w:rPr>
            </w:pPr>
          </w:p>
          <w:p>
            <w:pPr>
              <w:pStyle w:val="TableParagraph"/>
              <w:ind w:left="33"/>
              <w:rPr>
                <w:rFonts w:ascii="Microsoft Sans Serif" w:hAnsi="Microsoft Sans Serif"/>
                <w:sz w:val="17"/>
              </w:rPr>
            </w:pPr>
            <w:r>
              <w:rPr>
                <w:rFonts w:ascii="Microsoft Sans Serif" w:hAnsi="Microsoft Sans Serif"/>
                <w:sz w:val="17"/>
              </w:rPr>
              <w:t>321</w:t>
            </w:r>
            <w:r>
              <w:rPr>
                <w:rFonts w:ascii="Microsoft Sans Serif" w:hAnsi="Microsoft Sans Serif"/>
                <w:spacing w:val="-4"/>
                <w:sz w:val="17"/>
              </w:rPr>
              <w:t> </w:t>
            </w:r>
            <w:r>
              <w:rPr>
                <w:rFonts w:ascii="Microsoft Sans Serif" w:hAnsi="Microsoft Sans Serif"/>
                <w:sz w:val="17"/>
              </w:rPr>
              <w:t>Naknade</w:t>
            </w:r>
            <w:r>
              <w:rPr>
                <w:rFonts w:ascii="Microsoft Sans Serif" w:hAnsi="Microsoft Sans Serif"/>
                <w:spacing w:val="-3"/>
                <w:sz w:val="17"/>
              </w:rPr>
              <w:t> </w:t>
            </w:r>
            <w:r>
              <w:rPr>
                <w:rFonts w:ascii="Microsoft Sans Serif" w:hAnsi="Microsoft Sans Serif"/>
                <w:sz w:val="17"/>
              </w:rPr>
              <w:t>troškova</w:t>
            </w:r>
            <w:r>
              <w:rPr>
                <w:rFonts w:ascii="Microsoft Sans Serif" w:hAnsi="Microsoft Sans Serif"/>
                <w:spacing w:val="-3"/>
                <w:sz w:val="17"/>
              </w:rPr>
              <w:t> </w:t>
            </w:r>
            <w:r>
              <w:rPr>
                <w:rFonts w:ascii="Microsoft Sans Serif" w:hAnsi="Microsoft Sans Serif"/>
                <w:spacing w:val="-2"/>
                <w:sz w:val="17"/>
              </w:rPr>
              <w:t>zaposlenima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32.877,13</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31.915,39</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97,07%</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21"/>
              <w:rPr>
                <w:b/>
                <w:sz w:val="17"/>
              </w:rPr>
            </w:pPr>
          </w:p>
          <w:p>
            <w:pPr>
              <w:pStyle w:val="TableParagraph"/>
              <w:spacing w:line="184" w:lineRule="exact"/>
              <w:ind w:left="33"/>
              <w:rPr>
                <w:rFonts w:ascii="Microsoft Sans Serif" w:hAnsi="Microsoft Sans Serif"/>
                <w:sz w:val="17"/>
              </w:rPr>
            </w:pPr>
            <w:r>
              <w:rPr>
                <w:rFonts w:ascii="Microsoft Sans Serif" w:hAnsi="Microsoft Sans Serif"/>
                <w:sz w:val="17"/>
              </w:rPr>
              <w:t>3211</w:t>
            </w:r>
            <w:r>
              <w:rPr>
                <w:rFonts w:ascii="Microsoft Sans Serif" w:hAnsi="Microsoft Sans Serif"/>
                <w:spacing w:val="-9"/>
                <w:sz w:val="17"/>
              </w:rPr>
              <w:t> </w:t>
            </w:r>
            <w:r>
              <w:rPr>
                <w:rFonts w:ascii="Microsoft Sans Serif" w:hAnsi="Microsoft Sans Serif"/>
                <w:sz w:val="17"/>
              </w:rPr>
              <w:t>Službena</w:t>
            </w:r>
            <w:r>
              <w:rPr>
                <w:rFonts w:ascii="Microsoft Sans Serif" w:hAnsi="Microsoft Sans Serif"/>
                <w:spacing w:val="-8"/>
                <w:sz w:val="17"/>
              </w:rPr>
              <w:t> </w:t>
            </w:r>
            <w:r>
              <w:rPr>
                <w:rFonts w:ascii="Microsoft Sans Serif" w:hAnsi="Microsoft Sans Serif"/>
                <w:spacing w:val="-2"/>
                <w:sz w:val="17"/>
              </w:rPr>
              <w:t>putovanja</w:t>
            </w:r>
          </w:p>
        </w:tc>
        <w:tc>
          <w:tcPr>
            <w:tcW w:w="1224" w:type="dxa"/>
          </w:tcPr>
          <w:p>
            <w:pPr>
              <w:pStyle w:val="TableParagraph"/>
              <w:spacing w:before="21"/>
              <w:rPr>
                <w:b/>
                <w:sz w:val="17"/>
              </w:rPr>
            </w:pPr>
          </w:p>
          <w:p>
            <w:pPr>
              <w:pStyle w:val="TableParagraph"/>
              <w:spacing w:line="184" w:lineRule="exact"/>
              <w:ind w:right="10"/>
              <w:jc w:val="right"/>
              <w:rPr>
                <w:rFonts w:ascii="Microsoft Sans Serif"/>
                <w:sz w:val="17"/>
              </w:rPr>
            </w:pPr>
            <w:r>
              <w:rPr>
                <w:rFonts w:ascii="Microsoft Sans Serif"/>
                <w:spacing w:val="-2"/>
                <w:sz w:val="17"/>
              </w:rPr>
              <w:t>2.197,78</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0"/>
              <w:jc w:val="right"/>
              <w:rPr>
                <w:rFonts w:ascii="Microsoft Sans Serif"/>
                <w:sz w:val="17"/>
              </w:rPr>
            </w:pPr>
            <w:r>
              <w:rPr>
                <w:rFonts w:ascii="Microsoft Sans Serif"/>
                <w:spacing w:val="-2"/>
                <w:sz w:val="17"/>
              </w:rPr>
              <w:t>1.922,92</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87,49%</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ight="100"/>
              <w:rPr>
                <w:rFonts w:ascii="Microsoft Sans Serif" w:hAnsi="Microsoft Sans Serif"/>
                <w:sz w:val="17"/>
              </w:rPr>
            </w:pPr>
            <w:r>
              <w:rPr>
                <w:rFonts w:ascii="Microsoft Sans Serif" w:hAnsi="Microsoft Sans Serif"/>
                <w:sz w:val="17"/>
              </w:rPr>
              <w:t>3212</w:t>
            </w:r>
            <w:r>
              <w:rPr>
                <w:rFonts w:ascii="Microsoft Sans Serif" w:hAnsi="Microsoft Sans Serif"/>
                <w:spacing w:val="-9"/>
                <w:sz w:val="17"/>
              </w:rPr>
              <w:t> </w:t>
            </w:r>
            <w:r>
              <w:rPr>
                <w:rFonts w:ascii="Microsoft Sans Serif" w:hAnsi="Microsoft Sans Serif"/>
                <w:sz w:val="17"/>
              </w:rPr>
              <w:t>Naknade</w:t>
            </w:r>
            <w:r>
              <w:rPr>
                <w:rFonts w:ascii="Microsoft Sans Serif" w:hAnsi="Microsoft Sans Serif"/>
                <w:spacing w:val="-9"/>
                <w:sz w:val="17"/>
              </w:rPr>
              <w:t> </w:t>
            </w:r>
            <w:r>
              <w:rPr>
                <w:rFonts w:ascii="Microsoft Sans Serif" w:hAnsi="Microsoft Sans Serif"/>
                <w:sz w:val="17"/>
              </w:rPr>
              <w:t>za</w:t>
            </w:r>
            <w:r>
              <w:rPr>
                <w:rFonts w:ascii="Microsoft Sans Serif" w:hAnsi="Microsoft Sans Serif"/>
                <w:spacing w:val="-9"/>
                <w:sz w:val="17"/>
              </w:rPr>
              <w:t> </w:t>
            </w:r>
            <w:r>
              <w:rPr>
                <w:rFonts w:ascii="Microsoft Sans Serif" w:hAnsi="Microsoft Sans Serif"/>
                <w:sz w:val="17"/>
              </w:rPr>
              <w:t>prijevoz,</w:t>
            </w:r>
            <w:r>
              <w:rPr>
                <w:rFonts w:ascii="Microsoft Sans Serif" w:hAnsi="Microsoft Sans Serif"/>
                <w:spacing w:val="-8"/>
                <w:sz w:val="17"/>
              </w:rPr>
              <w:t> </w:t>
            </w:r>
            <w:r>
              <w:rPr>
                <w:rFonts w:ascii="Microsoft Sans Serif" w:hAnsi="Microsoft Sans Serif"/>
                <w:sz w:val="17"/>
              </w:rPr>
              <w:t>za</w:t>
            </w:r>
            <w:r>
              <w:rPr>
                <w:rFonts w:ascii="Microsoft Sans Serif" w:hAnsi="Microsoft Sans Serif"/>
                <w:spacing w:val="-9"/>
                <w:sz w:val="17"/>
              </w:rPr>
              <w:t> </w:t>
            </w:r>
            <w:r>
              <w:rPr>
                <w:rFonts w:ascii="Microsoft Sans Serif" w:hAnsi="Microsoft Sans Serif"/>
                <w:sz w:val="17"/>
              </w:rPr>
              <w:t>rad na terenu i odvojeni život</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27.360,26</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28.463,47</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104,03%</w:t>
            </w:r>
          </w:p>
        </w:tc>
        <w:tc>
          <w:tcPr>
            <w:tcW w:w="723" w:type="dxa"/>
          </w:tcPr>
          <w:p>
            <w:pPr>
              <w:pStyle w:val="TableParagraph"/>
              <w:rPr>
                <w:rFonts w:ascii="Times New Roman"/>
                <w:sz w:val="16"/>
              </w:rPr>
            </w:pPr>
          </w:p>
        </w:tc>
      </w:tr>
    </w:tbl>
    <w:p>
      <w:pPr>
        <w:pStyle w:val="TableParagraph"/>
        <w:spacing w:after="0"/>
        <w:rPr>
          <w:rFonts w:ascii="Times New Roman"/>
          <w:sz w:val="16"/>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98"/>
        <w:gridCol w:w="1224"/>
        <w:gridCol w:w="1188"/>
        <w:gridCol w:w="1212"/>
        <w:gridCol w:w="1258"/>
        <w:gridCol w:w="944"/>
        <w:gridCol w:w="723"/>
      </w:tblGrid>
      <w:tr>
        <w:trPr>
          <w:trHeight w:val="603"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3213</w:t>
            </w:r>
            <w:r>
              <w:rPr>
                <w:rFonts w:ascii="Microsoft Sans Serif" w:hAnsi="Microsoft Sans Serif"/>
                <w:spacing w:val="-12"/>
                <w:sz w:val="17"/>
              </w:rPr>
              <w:t> </w:t>
            </w:r>
            <w:r>
              <w:rPr>
                <w:rFonts w:ascii="Microsoft Sans Serif" w:hAnsi="Microsoft Sans Serif"/>
                <w:sz w:val="17"/>
              </w:rPr>
              <w:t>Stručno</w:t>
            </w:r>
            <w:r>
              <w:rPr>
                <w:rFonts w:ascii="Microsoft Sans Serif" w:hAnsi="Microsoft Sans Serif"/>
                <w:spacing w:val="-11"/>
                <w:sz w:val="17"/>
              </w:rPr>
              <w:t> </w:t>
            </w:r>
            <w:r>
              <w:rPr>
                <w:rFonts w:ascii="Microsoft Sans Serif" w:hAnsi="Microsoft Sans Serif"/>
                <w:sz w:val="17"/>
              </w:rPr>
              <w:t>usavršavanje </w:t>
            </w:r>
            <w:r>
              <w:rPr>
                <w:rFonts w:ascii="Microsoft Sans Serif" w:hAnsi="Microsoft Sans Serif"/>
                <w:spacing w:val="-2"/>
                <w:sz w:val="17"/>
              </w:rPr>
              <w:t>zaposlenika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1.881,41</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1.073,00</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57,03%</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3214</w:t>
            </w:r>
            <w:r>
              <w:rPr>
                <w:rFonts w:ascii="Microsoft Sans Serif" w:hAnsi="Microsoft Sans Serif"/>
                <w:spacing w:val="-12"/>
                <w:sz w:val="17"/>
              </w:rPr>
              <w:t> </w:t>
            </w:r>
            <w:r>
              <w:rPr>
                <w:rFonts w:ascii="Microsoft Sans Serif" w:hAnsi="Microsoft Sans Serif"/>
                <w:sz w:val="17"/>
              </w:rPr>
              <w:t>Ostale</w:t>
            </w:r>
            <w:r>
              <w:rPr>
                <w:rFonts w:ascii="Microsoft Sans Serif" w:hAnsi="Microsoft Sans Serif"/>
                <w:spacing w:val="-11"/>
                <w:sz w:val="17"/>
              </w:rPr>
              <w:t> </w:t>
            </w:r>
            <w:r>
              <w:rPr>
                <w:rFonts w:ascii="Microsoft Sans Serif" w:hAnsi="Microsoft Sans Serif"/>
                <w:sz w:val="17"/>
              </w:rPr>
              <w:t>naknade</w:t>
            </w:r>
            <w:r>
              <w:rPr>
                <w:rFonts w:ascii="Microsoft Sans Serif" w:hAnsi="Microsoft Sans Serif"/>
                <w:spacing w:val="-11"/>
                <w:sz w:val="17"/>
              </w:rPr>
              <w:t> </w:t>
            </w:r>
            <w:r>
              <w:rPr>
                <w:rFonts w:ascii="Microsoft Sans Serif" w:hAnsi="Microsoft Sans Serif"/>
                <w:sz w:val="17"/>
              </w:rPr>
              <w:t>troškova </w:t>
            </w:r>
            <w:r>
              <w:rPr>
                <w:rFonts w:ascii="Microsoft Sans Serif" w:hAnsi="Microsoft Sans Serif"/>
                <w:spacing w:val="-2"/>
                <w:sz w:val="17"/>
              </w:rPr>
              <w:t>zaposlenima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1.437,68</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0"/>
              <w:jc w:val="right"/>
              <w:rPr>
                <w:rFonts w:ascii="Microsoft Sans Serif"/>
                <w:sz w:val="17"/>
              </w:rPr>
            </w:pPr>
            <w:r>
              <w:rPr>
                <w:rFonts w:ascii="Microsoft Sans Serif"/>
                <w:spacing w:val="-2"/>
                <w:sz w:val="17"/>
              </w:rPr>
              <w:t>456,00</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31,72%</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before="192"/>
              <w:rPr>
                <w:b/>
                <w:sz w:val="17"/>
              </w:rPr>
            </w:pPr>
          </w:p>
          <w:p>
            <w:pPr>
              <w:pStyle w:val="TableParagraph"/>
              <w:ind w:left="33"/>
              <w:rPr>
                <w:rFonts w:ascii="Microsoft Sans Serif"/>
                <w:sz w:val="17"/>
              </w:rPr>
            </w:pPr>
            <w:r>
              <w:rPr>
                <w:rFonts w:ascii="Microsoft Sans Serif"/>
                <w:sz w:val="17"/>
              </w:rPr>
              <w:t>322</w:t>
            </w:r>
            <w:r>
              <w:rPr>
                <w:rFonts w:ascii="Microsoft Sans Serif"/>
                <w:spacing w:val="-5"/>
                <w:sz w:val="17"/>
              </w:rPr>
              <w:t> </w:t>
            </w:r>
            <w:r>
              <w:rPr>
                <w:rFonts w:ascii="Microsoft Sans Serif"/>
                <w:sz w:val="17"/>
              </w:rPr>
              <w:t>Rashodi</w:t>
            </w:r>
            <w:r>
              <w:rPr>
                <w:rFonts w:ascii="Microsoft Sans Serif"/>
                <w:spacing w:val="-2"/>
                <w:sz w:val="17"/>
              </w:rPr>
              <w:t> </w:t>
            </w:r>
            <w:r>
              <w:rPr>
                <w:rFonts w:ascii="Microsoft Sans Serif"/>
                <w:sz w:val="17"/>
              </w:rPr>
              <w:t>za</w:t>
            </w:r>
            <w:r>
              <w:rPr>
                <w:rFonts w:ascii="Microsoft Sans Serif"/>
                <w:spacing w:val="-2"/>
                <w:sz w:val="17"/>
              </w:rPr>
              <w:t> </w:t>
            </w:r>
            <w:r>
              <w:rPr>
                <w:rFonts w:ascii="Microsoft Sans Serif"/>
                <w:sz w:val="17"/>
              </w:rPr>
              <w:t>materijal</w:t>
            </w:r>
            <w:r>
              <w:rPr>
                <w:rFonts w:ascii="Microsoft Sans Serif"/>
                <w:spacing w:val="-3"/>
                <w:sz w:val="17"/>
              </w:rPr>
              <w:t> </w:t>
            </w:r>
            <w:r>
              <w:rPr>
                <w:rFonts w:ascii="Microsoft Sans Serif"/>
                <w:sz w:val="17"/>
              </w:rPr>
              <w:t>i</w:t>
            </w:r>
            <w:r>
              <w:rPr>
                <w:rFonts w:ascii="Microsoft Sans Serif"/>
                <w:spacing w:val="-2"/>
                <w:sz w:val="17"/>
              </w:rPr>
              <w:t> energiju</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89.515,65</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98.984,88</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110,58%</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Pr>
                <w:rFonts w:ascii="Microsoft Sans Serif"/>
                <w:sz w:val="17"/>
              </w:rPr>
            </w:pPr>
            <w:r>
              <w:rPr>
                <w:rFonts w:ascii="Microsoft Sans Serif"/>
                <w:sz w:val="17"/>
              </w:rPr>
              <w:t>3221</w:t>
            </w:r>
            <w:r>
              <w:rPr>
                <w:rFonts w:ascii="Microsoft Sans Serif"/>
                <w:spacing w:val="-10"/>
                <w:sz w:val="17"/>
              </w:rPr>
              <w:t> </w:t>
            </w:r>
            <w:r>
              <w:rPr>
                <w:rFonts w:ascii="Microsoft Sans Serif"/>
                <w:sz w:val="17"/>
              </w:rPr>
              <w:t>Uredski</w:t>
            </w:r>
            <w:r>
              <w:rPr>
                <w:rFonts w:ascii="Microsoft Sans Serif"/>
                <w:spacing w:val="-9"/>
                <w:sz w:val="17"/>
              </w:rPr>
              <w:t> </w:t>
            </w:r>
            <w:r>
              <w:rPr>
                <w:rFonts w:ascii="Microsoft Sans Serif"/>
                <w:sz w:val="17"/>
              </w:rPr>
              <w:t>materijal</w:t>
            </w:r>
            <w:r>
              <w:rPr>
                <w:rFonts w:ascii="Microsoft Sans Serif"/>
                <w:spacing w:val="-9"/>
                <w:sz w:val="17"/>
              </w:rPr>
              <w:t> </w:t>
            </w:r>
            <w:r>
              <w:rPr>
                <w:rFonts w:ascii="Microsoft Sans Serif"/>
                <w:sz w:val="17"/>
              </w:rPr>
              <w:t>i</w:t>
            </w:r>
            <w:r>
              <w:rPr>
                <w:rFonts w:ascii="Microsoft Sans Serif"/>
                <w:spacing w:val="-8"/>
                <w:sz w:val="17"/>
              </w:rPr>
              <w:t> </w:t>
            </w:r>
            <w:r>
              <w:rPr>
                <w:rFonts w:ascii="Microsoft Sans Serif"/>
                <w:sz w:val="17"/>
              </w:rPr>
              <w:t>ostali materijalni rashodi</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11.194,43</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13.039,62</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116,48%</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9"/>
              <w:rPr>
                <w:b/>
                <w:sz w:val="17"/>
              </w:rPr>
            </w:pPr>
          </w:p>
          <w:p>
            <w:pPr>
              <w:pStyle w:val="TableParagraph"/>
              <w:ind w:left="33"/>
              <w:rPr>
                <w:rFonts w:ascii="Microsoft Sans Serif"/>
                <w:sz w:val="17"/>
              </w:rPr>
            </w:pPr>
            <w:r>
              <w:rPr>
                <w:rFonts w:ascii="Microsoft Sans Serif"/>
                <w:sz w:val="17"/>
              </w:rPr>
              <w:t>3222</w:t>
            </w:r>
            <w:r>
              <w:rPr>
                <w:rFonts w:ascii="Microsoft Sans Serif"/>
                <w:spacing w:val="-6"/>
                <w:sz w:val="17"/>
              </w:rPr>
              <w:t> </w:t>
            </w:r>
            <w:r>
              <w:rPr>
                <w:rFonts w:ascii="Microsoft Sans Serif"/>
                <w:sz w:val="17"/>
              </w:rPr>
              <w:t>Materijal</w:t>
            </w:r>
            <w:r>
              <w:rPr>
                <w:rFonts w:ascii="Microsoft Sans Serif"/>
                <w:spacing w:val="-3"/>
                <w:sz w:val="17"/>
              </w:rPr>
              <w:t> </w:t>
            </w:r>
            <w:r>
              <w:rPr>
                <w:rFonts w:ascii="Microsoft Sans Serif"/>
                <w:sz w:val="17"/>
              </w:rPr>
              <w:t>i</w:t>
            </w:r>
            <w:r>
              <w:rPr>
                <w:rFonts w:ascii="Microsoft Sans Serif"/>
                <w:spacing w:val="-3"/>
                <w:sz w:val="17"/>
              </w:rPr>
              <w:t> </w:t>
            </w:r>
            <w:r>
              <w:rPr>
                <w:rFonts w:ascii="Microsoft Sans Serif"/>
                <w:spacing w:val="-2"/>
                <w:sz w:val="17"/>
              </w:rPr>
              <w:t>sirovine</w:t>
            </w:r>
          </w:p>
        </w:tc>
        <w:tc>
          <w:tcPr>
            <w:tcW w:w="122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22.441,82</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27.275,71</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121,54%</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21"/>
              <w:rPr>
                <w:b/>
                <w:sz w:val="17"/>
              </w:rPr>
            </w:pPr>
          </w:p>
          <w:p>
            <w:pPr>
              <w:pStyle w:val="TableParagraph"/>
              <w:spacing w:line="184" w:lineRule="exact"/>
              <w:ind w:left="33"/>
              <w:rPr>
                <w:rFonts w:ascii="Microsoft Sans Serif"/>
                <w:sz w:val="17"/>
              </w:rPr>
            </w:pPr>
            <w:r>
              <w:rPr>
                <w:rFonts w:ascii="Microsoft Sans Serif"/>
                <w:sz w:val="17"/>
              </w:rPr>
              <w:t>3223</w:t>
            </w:r>
            <w:r>
              <w:rPr>
                <w:rFonts w:ascii="Microsoft Sans Serif"/>
                <w:spacing w:val="-5"/>
                <w:sz w:val="17"/>
              </w:rPr>
              <w:t> </w:t>
            </w:r>
            <w:r>
              <w:rPr>
                <w:rFonts w:ascii="Microsoft Sans Serif"/>
                <w:spacing w:val="-2"/>
                <w:sz w:val="17"/>
              </w:rPr>
              <w:t>Energija</w:t>
            </w:r>
          </w:p>
        </w:tc>
        <w:tc>
          <w:tcPr>
            <w:tcW w:w="1224" w:type="dxa"/>
          </w:tcPr>
          <w:p>
            <w:pPr>
              <w:pStyle w:val="TableParagraph"/>
              <w:spacing w:before="21"/>
              <w:rPr>
                <w:b/>
                <w:sz w:val="17"/>
              </w:rPr>
            </w:pPr>
          </w:p>
          <w:p>
            <w:pPr>
              <w:pStyle w:val="TableParagraph"/>
              <w:spacing w:line="184" w:lineRule="exact"/>
              <w:ind w:right="10"/>
              <w:jc w:val="right"/>
              <w:rPr>
                <w:rFonts w:ascii="Microsoft Sans Serif"/>
                <w:sz w:val="17"/>
              </w:rPr>
            </w:pPr>
            <w:r>
              <w:rPr>
                <w:rFonts w:ascii="Microsoft Sans Serif"/>
                <w:spacing w:val="-2"/>
                <w:sz w:val="17"/>
              </w:rPr>
              <w:t>53.268,23</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53.381,90</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100,21%</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3224</w:t>
            </w:r>
            <w:r>
              <w:rPr>
                <w:rFonts w:ascii="Microsoft Sans Serif" w:hAnsi="Microsoft Sans Serif"/>
                <w:spacing w:val="-8"/>
                <w:sz w:val="17"/>
              </w:rPr>
              <w:t> </w:t>
            </w:r>
            <w:r>
              <w:rPr>
                <w:rFonts w:ascii="Microsoft Sans Serif" w:hAnsi="Microsoft Sans Serif"/>
                <w:sz w:val="17"/>
              </w:rPr>
              <w:t>Materijal</w:t>
            </w:r>
            <w:r>
              <w:rPr>
                <w:rFonts w:ascii="Microsoft Sans Serif" w:hAnsi="Microsoft Sans Serif"/>
                <w:spacing w:val="-7"/>
                <w:sz w:val="17"/>
              </w:rPr>
              <w:t> </w:t>
            </w:r>
            <w:r>
              <w:rPr>
                <w:rFonts w:ascii="Microsoft Sans Serif" w:hAnsi="Microsoft Sans Serif"/>
                <w:sz w:val="17"/>
              </w:rPr>
              <w:t>i</w:t>
            </w:r>
            <w:r>
              <w:rPr>
                <w:rFonts w:ascii="Microsoft Sans Serif" w:hAnsi="Microsoft Sans Serif"/>
                <w:spacing w:val="-7"/>
                <w:sz w:val="17"/>
              </w:rPr>
              <w:t> </w:t>
            </w:r>
            <w:r>
              <w:rPr>
                <w:rFonts w:ascii="Microsoft Sans Serif" w:hAnsi="Microsoft Sans Serif"/>
                <w:sz w:val="17"/>
              </w:rPr>
              <w:t>dijelovi</w:t>
            </w:r>
            <w:r>
              <w:rPr>
                <w:rFonts w:ascii="Microsoft Sans Serif" w:hAnsi="Microsoft Sans Serif"/>
                <w:spacing w:val="-7"/>
                <w:sz w:val="17"/>
              </w:rPr>
              <w:t> </w:t>
            </w:r>
            <w:r>
              <w:rPr>
                <w:rFonts w:ascii="Microsoft Sans Serif" w:hAnsi="Microsoft Sans Serif"/>
                <w:sz w:val="17"/>
              </w:rPr>
              <w:t>za</w:t>
            </w:r>
            <w:r>
              <w:rPr>
                <w:rFonts w:ascii="Microsoft Sans Serif" w:hAnsi="Microsoft Sans Serif"/>
                <w:spacing w:val="-7"/>
                <w:sz w:val="17"/>
              </w:rPr>
              <w:t> </w:t>
            </w:r>
            <w:r>
              <w:rPr>
                <w:rFonts w:ascii="Microsoft Sans Serif" w:hAnsi="Microsoft Sans Serif"/>
                <w:sz w:val="17"/>
              </w:rPr>
              <w:t>tekuće</w:t>
            </w:r>
            <w:r>
              <w:rPr>
                <w:rFonts w:ascii="Microsoft Sans Serif" w:hAnsi="Microsoft Sans Serif"/>
                <w:spacing w:val="-8"/>
                <w:sz w:val="17"/>
              </w:rPr>
              <w:t> </w:t>
            </w:r>
            <w:r>
              <w:rPr>
                <w:rFonts w:ascii="Microsoft Sans Serif" w:hAnsi="Microsoft Sans Serif"/>
                <w:sz w:val="17"/>
              </w:rPr>
              <w:t>i investicijsko održavanje</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0"/>
              <w:jc w:val="right"/>
              <w:rPr>
                <w:rFonts w:ascii="Microsoft Sans Serif"/>
                <w:sz w:val="17"/>
              </w:rPr>
            </w:pPr>
            <w:r>
              <w:rPr>
                <w:rFonts w:ascii="Microsoft Sans Serif"/>
                <w:spacing w:val="-2"/>
                <w:sz w:val="17"/>
              </w:rPr>
              <w:t>473,42</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1.101,45</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3"/>
              <w:jc w:val="right"/>
              <w:rPr>
                <w:rFonts w:ascii="Microsoft Sans Serif"/>
                <w:sz w:val="17"/>
              </w:rPr>
            </w:pPr>
            <w:r>
              <w:rPr>
                <w:rFonts w:ascii="Microsoft Sans Serif"/>
                <w:spacing w:val="-2"/>
                <w:sz w:val="17"/>
              </w:rPr>
              <w:t>232,66%</w:t>
            </w:r>
          </w:p>
        </w:tc>
        <w:tc>
          <w:tcPr>
            <w:tcW w:w="723" w:type="dxa"/>
          </w:tcPr>
          <w:p>
            <w:pPr>
              <w:pStyle w:val="TableParagraph"/>
              <w:rPr>
                <w:rFonts w:ascii="Times New Roman"/>
                <w:sz w:val="16"/>
              </w:rPr>
            </w:pPr>
          </w:p>
        </w:tc>
      </w:tr>
      <w:tr>
        <w:trPr>
          <w:trHeight w:val="460" w:hRule="atLeast"/>
        </w:trPr>
        <w:tc>
          <w:tcPr>
            <w:tcW w:w="2798" w:type="dxa"/>
          </w:tcPr>
          <w:p>
            <w:pPr>
              <w:pStyle w:val="TableParagraph"/>
              <w:spacing w:before="48"/>
              <w:rPr>
                <w:b/>
                <w:sz w:val="17"/>
              </w:rPr>
            </w:pPr>
          </w:p>
          <w:p>
            <w:pPr>
              <w:pStyle w:val="TableParagraph"/>
              <w:ind w:left="33"/>
              <w:rPr>
                <w:rFonts w:ascii="Microsoft Sans Serif"/>
                <w:sz w:val="17"/>
              </w:rPr>
            </w:pPr>
            <w:r>
              <w:rPr>
                <w:rFonts w:ascii="Microsoft Sans Serif"/>
                <w:sz w:val="17"/>
              </w:rPr>
              <w:t>3225</w:t>
            </w:r>
            <w:r>
              <w:rPr>
                <w:rFonts w:ascii="Microsoft Sans Serif"/>
                <w:spacing w:val="-5"/>
                <w:sz w:val="17"/>
              </w:rPr>
              <w:t> </w:t>
            </w:r>
            <w:r>
              <w:rPr>
                <w:rFonts w:ascii="Microsoft Sans Serif"/>
                <w:sz w:val="17"/>
              </w:rPr>
              <w:t>Sitni</w:t>
            </w:r>
            <w:r>
              <w:rPr>
                <w:rFonts w:ascii="Microsoft Sans Serif"/>
                <w:spacing w:val="-3"/>
                <w:sz w:val="17"/>
              </w:rPr>
              <w:t> </w:t>
            </w:r>
            <w:r>
              <w:rPr>
                <w:rFonts w:ascii="Microsoft Sans Serif"/>
                <w:sz w:val="17"/>
              </w:rPr>
              <w:t>inventar</w:t>
            </w:r>
            <w:r>
              <w:rPr>
                <w:rFonts w:ascii="Microsoft Sans Serif"/>
                <w:spacing w:val="-2"/>
                <w:sz w:val="17"/>
              </w:rPr>
              <w:t> </w:t>
            </w:r>
            <w:r>
              <w:rPr>
                <w:rFonts w:ascii="Microsoft Sans Serif"/>
                <w:sz w:val="17"/>
              </w:rPr>
              <w:t>i</w:t>
            </w:r>
            <w:r>
              <w:rPr>
                <w:rFonts w:ascii="Microsoft Sans Serif"/>
                <w:spacing w:val="-3"/>
                <w:sz w:val="17"/>
              </w:rPr>
              <w:t> </w:t>
            </w:r>
            <w:r>
              <w:rPr>
                <w:rFonts w:ascii="Microsoft Sans Serif"/>
                <w:spacing w:val="-2"/>
                <w:sz w:val="17"/>
              </w:rPr>
              <w:t>autogume</w:t>
            </w:r>
          </w:p>
        </w:tc>
        <w:tc>
          <w:tcPr>
            <w:tcW w:w="1224" w:type="dxa"/>
          </w:tcPr>
          <w:p>
            <w:pPr>
              <w:pStyle w:val="TableParagraph"/>
              <w:spacing w:before="60"/>
              <w:rPr>
                <w:b/>
                <w:sz w:val="17"/>
              </w:rPr>
            </w:pPr>
          </w:p>
          <w:p>
            <w:pPr>
              <w:pStyle w:val="TableParagraph"/>
              <w:spacing w:line="184" w:lineRule="exact"/>
              <w:ind w:right="11"/>
              <w:jc w:val="right"/>
              <w:rPr>
                <w:rFonts w:ascii="Microsoft Sans Serif"/>
                <w:sz w:val="17"/>
              </w:rPr>
            </w:pPr>
            <w:r>
              <w:rPr>
                <w:rFonts w:ascii="Microsoft Sans Serif"/>
                <w:spacing w:val="-2"/>
                <w:sz w:val="17"/>
              </w:rPr>
              <w:t>2.137,75</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60"/>
              <w:rPr>
                <w:b/>
                <w:sz w:val="17"/>
              </w:rPr>
            </w:pPr>
          </w:p>
          <w:p>
            <w:pPr>
              <w:pStyle w:val="TableParagraph"/>
              <w:spacing w:line="184" w:lineRule="exact"/>
              <w:ind w:right="10"/>
              <w:jc w:val="right"/>
              <w:rPr>
                <w:rFonts w:ascii="Microsoft Sans Serif"/>
                <w:sz w:val="17"/>
              </w:rPr>
            </w:pPr>
            <w:r>
              <w:rPr>
                <w:rFonts w:ascii="Microsoft Sans Serif"/>
                <w:spacing w:val="-2"/>
                <w:sz w:val="17"/>
              </w:rPr>
              <w:t>481,40</w:t>
            </w:r>
          </w:p>
        </w:tc>
        <w:tc>
          <w:tcPr>
            <w:tcW w:w="944" w:type="dxa"/>
          </w:tcPr>
          <w:p>
            <w:pPr>
              <w:pStyle w:val="TableParagraph"/>
              <w:spacing w:before="60"/>
              <w:rPr>
                <w:b/>
                <w:sz w:val="17"/>
              </w:rPr>
            </w:pPr>
          </w:p>
          <w:p>
            <w:pPr>
              <w:pStyle w:val="TableParagraph"/>
              <w:spacing w:line="184" w:lineRule="exact"/>
              <w:ind w:right="12"/>
              <w:jc w:val="right"/>
              <w:rPr>
                <w:rFonts w:ascii="Microsoft Sans Serif"/>
                <w:sz w:val="17"/>
              </w:rPr>
            </w:pPr>
            <w:r>
              <w:rPr>
                <w:rFonts w:ascii="Microsoft Sans Serif"/>
                <w:spacing w:val="-2"/>
                <w:sz w:val="17"/>
              </w:rPr>
              <w:t>22,52%</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3227</w:t>
            </w:r>
            <w:r>
              <w:rPr>
                <w:rFonts w:ascii="Microsoft Sans Serif" w:hAnsi="Microsoft Sans Serif"/>
                <w:spacing w:val="-11"/>
                <w:sz w:val="17"/>
              </w:rPr>
              <w:t> </w:t>
            </w:r>
            <w:r>
              <w:rPr>
                <w:rFonts w:ascii="Microsoft Sans Serif" w:hAnsi="Microsoft Sans Serif"/>
                <w:sz w:val="17"/>
              </w:rPr>
              <w:t>Službena,</w:t>
            </w:r>
            <w:r>
              <w:rPr>
                <w:rFonts w:ascii="Microsoft Sans Serif" w:hAnsi="Microsoft Sans Serif"/>
                <w:spacing w:val="-10"/>
                <w:sz w:val="17"/>
              </w:rPr>
              <w:t> </w:t>
            </w:r>
            <w:r>
              <w:rPr>
                <w:rFonts w:ascii="Microsoft Sans Serif" w:hAnsi="Microsoft Sans Serif"/>
                <w:sz w:val="17"/>
              </w:rPr>
              <w:t>radna</w:t>
            </w:r>
            <w:r>
              <w:rPr>
                <w:rFonts w:ascii="Microsoft Sans Serif" w:hAnsi="Microsoft Sans Serif"/>
                <w:spacing w:val="-11"/>
                <w:sz w:val="17"/>
              </w:rPr>
              <w:t> </w:t>
            </w:r>
            <w:r>
              <w:rPr>
                <w:rFonts w:ascii="Microsoft Sans Serif" w:hAnsi="Microsoft Sans Serif"/>
                <w:sz w:val="17"/>
              </w:rPr>
              <w:t>i</w:t>
            </w:r>
            <w:r>
              <w:rPr>
                <w:rFonts w:ascii="Microsoft Sans Serif" w:hAnsi="Microsoft Sans Serif"/>
                <w:spacing w:val="-9"/>
                <w:sz w:val="17"/>
              </w:rPr>
              <w:t> </w:t>
            </w:r>
            <w:r>
              <w:rPr>
                <w:rFonts w:ascii="Microsoft Sans Serif" w:hAnsi="Microsoft Sans Serif"/>
                <w:sz w:val="17"/>
              </w:rPr>
              <w:t>zaštitna odjeća i obuća</w:t>
            </w:r>
          </w:p>
        </w:tc>
        <w:tc>
          <w:tcPr>
            <w:tcW w:w="1224" w:type="dxa"/>
          </w:tcPr>
          <w:p>
            <w:pPr>
              <w:pStyle w:val="TableParagraph"/>
              <w:rPr>
                <w:rFonts w:ascii="Times New Roman"/>
                <w:sz w:val="16"/>
              </w:rPr>
            </w:pP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3.704,80</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3"/>
              <w:jc w:val="right"/>
              <w:rPr>
                <w:rFonts w:ascii="Microsoft Sans Serif"/>
                <w:sz w:val="17"/>
              </w:rPr>
            </w:pPr>
            <w:r>
              <w:rPr>
                <w:rFonts w:ascii="Microsoft Sans Serif"/>
                <w:spacing w:val="-2"/>
                <w:sz w:val="17"/>
              </w:rPr>
              <w:t>0,00%</w:t>
            </w:r>
          </w:p>
        </w:tc>
        <w:tc>
          <w:tcPr>
            <w:tcW w:w="723" w:type="dxa"/>
          </w:tcPr>
          <w:p>
            <w:pPr>
              <w:pStyle w:val="TableParagraph"/>
              <w:rPr>
                <w:rFonts w:ascii="Times New Roman"/>
                <w:sz w:val="16"/>
              </w:rPr>
            </w:pPr>
          </w:p>
        </w:tc>
      </w:tr>
      <w:tr>
        <w:trPr>
          <w:trHeight w:val="460" w:hRule="atLeast"/>
        </w:trPr>
        <w:tc>
          <w:tcPr>
            <w:tcW w:w="2798" w:type="dxa"/>
          </w:tcPr>
          <w:p>
            <w:pPr>
              <w:pStyle w:val="TableParagraph"/>
              <w:spacing w:before="48"/>
              <w:rPr>
                <w:b/>
                <w:sz w:val="17"/>
              </w:rPr>
            </w:pPr>
          </w:p>
          <w:p>
            <w:pPr>
              <w:pStyle w:val="TableParagraph"/>
              <w:ind w:left="33"/>
              <w:rPr>
                <w:rFonts w:ascii="Microsoft Sans Serif"/>
                <w:sz w:val="17"/>
              </w:rPr>
            </w:pPr>
            <w:r>
              <w:rPr>
                <w:rFonts w:ascii="Microsoft Sans Serif"/>
                <w:sz w:val="17"/>
              </w:rPr>
              <w:t>323</w:t>
            </w:r>
            <w:r>
              <w:rPr>
                <w:rFonts w:ascii="Microsoft Sans Serif"/>
                <w:spacing w:val="-4"/>
                <w:sz w:val="17"/>
              </w:rPr>
              <w:t> </w:t>
            </w:r>
            <w:r>
              <w:rPr>
                <w:rFonts w:ascii="Microsoft Sans Serif"/>
                <w:sz w:val="17"/>
              </w:rPr>
              <w:t>Rashodi</w:t>
            </w:r>
            <w:r>
              <w:rPr>
                <w:rFonts w:ascii="Microsoft Sans Serif"/>
                <w:spacing w:val="-3"/>
                <w:sz w:val="17"/>
              </w:rPr>
              <w:t> </w:t>
            </w:r>
            <w:r>
              <w:rPr>
                <w:rFonts w:ascii="Microsoft Sans Serif"/>
                <w:sz w:val="17"/>
              </w:rPr>
              <w:t>za</w:t>
            </w:r>
            <w:r>
              <w:rPr>
                <w:rFonts w:ascii="Microsoft Sans Serif"/>
                <w:spacing w:val="-2"/>
                <w:sz w:val="17"/>
              </w:rPr>
              <w:t> usluge</w:t>
            </w:r>
          </w:p>
        </w:tc>
        <w:tc>
          <w:tcPr>
            <w:tcW w:w="1224" w:type="dxa"/>
          </w:tcPr>
          <w:p>
            <w:pPr>
              <w:pStyle w:val="TableParagraph"/>
              <w:spacing w:before="60"/>
              <w:rPr>
                <w:b/>
                <w:sz w:val="17"/>
              </w:rPr>
            </w:pPr>
          </w:p>
          <w:p>
            <w:pPr>
              <w:pStyle w:val="TableParagraph"/>
              <w:spacing w:line="184" w:lineRule="exact"/>
              <w:ind w:right="10"/>
              <w:jc w:val="right"/>
              <w:rPr>
                <w:rFonts w:ascii="Microsoft Sans Serif"/>
                <w:sz w:val="17"/>
              </w:rPr>
            </w:pPr>
            <w:r>
              <w:rPr>
                <w:rFonts w:ascii="Microsoft Sans Serif"/>
                <w:spacing w:val="-2"/>
                <w:sz w:val="17"/>
              </w:rPr>
              <w:t>368.738,39</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60"/>
              <w:rPr>
                <w:b/>
                <w:sz w:val="17"/>
              </w:rPr>
            </w:pPr>
          </w:p>
          <w:p>
            <w:pPr>
              <w:pStyle w:val="TableParagraph"/>
              <w:spacing w:line="184" w:lineRule="exact"/>
              <w:ind w:right="12"/>
              <w:jc w:val="right"/>
              <w:rPr>
                <w:rFonts w:ascii="Microsoft Sans Serif"/>
                <w:sz w:val="17"/>
              </w:rPr>
            </w:pPr>
            <w:r>
              <w:rPr>
                <w:rFonts w:ascii="Microsoft Sans Serif"/>
                <w:spacing w:val="-2"/>
                <w:sz w:val="17"/>
              </w:rPr>
              <w:t>408.542,86</w:t>
            </w:r>
          </w:p>
        </w:tc>
        <w:tc>
          <w:tcPr>
            <w:tcW w:w="944" w:type="dxa"/>
          </w:tcPr>
          <w:p>
            <w:pPr>
              <w:pStyle w:val="TableParagraph"/>
              <w:spacing w:before="60"/>
              <w:rPr>
                <w:b/>
                <w:sz w:val="17"/>
              </w:rPr>
            </w:pPr>
          </w:p>
          <w:p>
            <w:pPr>
              <w:pStyle w:val="TableParagraph"/>
              <w:spacing w:line="184" w:lineRule="exact"/>
              <w:ind w:right="12"/>
              <w:jc w:val="right"/>
              <w:rPr>
                <w:rFonts w:ascii="Microsoft Sans Serif"/>
                <w:sz w:val="17"/>
              </w:rPr>
            </w:pPr>
            <w:r>
              <w:rPr>
                <w:rFonts w:ascii="Microsoft Sans Serif"/>
                <w:spacing w:val="-2"/>
                <w:sz w:val="17"/>
              </w:rPr>
              <w:t>110,79%</w:t>
            </w:r>
          </w:p>
        </w:tc>
        <w:tc>
          <w:tcPr>
            <w:tcW w:w="723" w:type="dxa"/>
          </w:tcPr>
          <w:p>
            <w:pPr>
              <w:pStyle w:val="TableParagraph"/>
              <w:rPr>
                <w:rFonts w:ascii="Times New Roman"/>
                <w:sz w:val="16"/>
              </w:rPr>
            </w:pPr>
          </w:p>
        </w:tc>
      </w:tr>
      <w:tr>
        <w:trPr>
          <w:trHeight w:val="603"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3231</w:t>
            </w:r>
            <w:r>
              <w:rPr>
                <w:rFonts w:ascii="Microsoft Sans Serif" w:hAnsi="Microsoft Sans Serif"/>
                <w:spacing w:val="-12"/>
                <w:sz w:val="17"/>
              </w:rPr>
              <w:t> </w:t>
            </w:r>
            <w:r>
              <w:rPr>
                <w:rFonts w:ascii="Microsoft Sans Serif" w:hAnsi="Microsoft Sans Serif"/>
                <w:sz w:val="17"/>
              </w:rPr>
              <w:t>Usluge</w:t>
            </w:r>
            <w:r>
              <w:rPr>
                <w:rFonts w:ascii="Microsoft Sans Serif" w:hAnsi="Microsoft Sans Serif"/>
                <w:spacing w:val="-11"/>
                <w:sz w:val="17"/>
              </w:rPr>
              <w:t> </w:t>
            </w:r>
            <w:r>
              <w:rPr>
                <w:rFonts w:ascii="Microsoft Sans Serif" w:hAnsi="Microsoft Sans Serif"/>
                <w:sz w:val="17"/>
              </w:rPr>
              <w:t>telefona,</w:t>
            </w:r>
            <w:r>
              <w:rPr>
                <w:rFonts w:ascii="Microsoft Sans Serif" w:hAnsi="Microsoft Sans Serif"/>
                <w:spacing w:val="-11"/>
                <w:sz w:val="17"/>
              </w:rPr>
              <w:t> </w:t>
            </w:r>
            <w:r>
              <w:rPr>
                <w:rFonts w:ascii="Microsoft Sans Serif" w:hAnsi="Microsoft Sans Serif"/>
                <w:sz w:val="17"/>
              </w:rPr>
              <w:t>interneta, pošte i prijevoza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11.882,21</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16.633,93</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139,99%</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3232</w:t>
            </w:r>
            <w:r>
              <w:rPr>
                <w:rFonts w:ascii="Microsoft Sans Serif" w:hAnsi="Microsoft Sans Serif"/>
                <w:spacing w:val="-10"/>
                <w:sz w:val="17"/>
              </w:rPr>
              <w:t> </w:t>
            </w:r>
            <w:r>
              <w:rPr>
                <w:rFonts w:ascii="Microsoft Sans Serif" w:hAnsi="Microsoft Sans Serif"/>
                <w:sz w:val="17"/>
              </w:rPr>
              <w:t>Usluge</w:t>
            </w:r>
            <w:r>
              <w:rPr>
                <w:rFonts w:ascii="Microsoft Sans Serif" w:hAnsi="Microsoft Sans Serif"/>
                <w:spacing w:val="-10"/>
                <w:sz w:val="17"/>
              </w:rPr>
              <w:t> </w:t>
            </w:r>
            <w:r>
              <w:rPr>
                <w:rFonts w:ascii="Microsoft Sans Serif" w:hAnsi="Microsoft Sans Serif"/>
                <w:sz w:val="17"/>
              </w:rPr>
              <w:t>tekućeg</w:t>
            </w:r>
            <w:r>
              <w:rPr>
                <w:rFonts w:ascii="Microsoft Sans Serif" w:hAnsi="Microsoft Sans Serif"/>
                <w:spacing w:val="-10"/>
                <w:sz w:val="17"/>
              </w:rPr>
              <w:t> </w:t>
            </w:r>
            <w:r>
              <w:rPr>
                <w:rFonts w:ascii="Microsoft Sans Serif" w:hAnsi="Microsoft Sans Serif"/>
                <w:sz w:val="17"/>
              </w:rPr>
              <w:t>i</w:t>
            </w:r>
            <w:r>
              <w:rPr>
                <w:rFonts w:ascii="Microsoft Sans Serif" w:hAnsi="Microsoft Sans Serif"/>
                <w:spacing w:val="-8"/>
                <w:sz w:val="17"/>
              </w:rPr>
              <w:t> </w:t>
            </w:r>
            <w:r>
              <w:rPr>
                <w:rFonts w:ascii="Microsoft Sans Serif" w:hAnsi="Microsoft Sans Serif"/>
                <w:sz w:val="17"/>
              </w:rPr>
              <w:t>investicijskog </w:t>
            </w:r>
            <w:r>
              <w:rPr>
                <w:rFonts w:ascii="Microsoft Sans Serif" w:hAnsi="Microsoft Sans Serif"/>
                <w:spacing w:val="-2"/>
                <w:sz w:val="17"/>
              </w:rPr>
              <w:t>održavanja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0"/>
              <w:jc w:val="right"/>
              <w:rPr>
                <w:rFonts w:ascii="Microsoft Sans Serif"/>
                <w:sz w:val="17"/>
              </w:rPr>
            </w:pPr>
            <w:r>
              <w:rPr>
                <w:rFonts w:ascii="Microsoft Sans Serif"/>
                <w:spacing w:val="-2"/>
                <w:sz w:val="17"/>
              </w:rPr>
              <w:t>120.204,22</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145.998,74</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121,46%</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ight="100"/>
              <w:rPr>
                <w:rFonts w:ascii="Microsoft Sans Serif" w:hAnsi="Microsoft Sans Serif"/>
                <w:sz w:val="17"/>
              </w:rPr>
            </w:pPr>
            <w:r>
              <w:rPr>
                <w:rFonts w:ascii="Microsoft Sans Serif" w:hAnsi="Microsoft Sans Serif"/>
                <w:sz w:val="17"/>
              </w:rPr>
              <w:t>3233</w:t>
            </w:r>
            <w:r>
              <w:rPr>
                <w:rFonts w:ascii="Microsoft Sans Serif" w:hAnsi="Microsoft Sans Serif"/>
                <w:spacing w:val="-12"/>
                <w:sz w:val="17"/>
              </w:rPr>
              <w:t> </w:t>
            </w:r>
            <w:r>
              <w:rPr>
                <w:rFonts w:ascii="Microsoft Sans Serif" w:hAnsi="Microsoft Sans Serif"/>
                <w:sz w:val="17"/>
              </w:rPr>
              <w:t>Usluge</w:t>
            </w:r>
            <w:r>
              <w:rPr>
                <w:rFonts w:ascii="Microsoft Sans Serif" w:hAnsi="Microsoft Sans Serif"/>
                <w:spacing w:val="-11"/>
                <w:sz w:val="17"/>
              </w:rPr>
              <w:t> </w:t>
            </w:r>
            <w:r>
              <w:rPr>
                <w:rFonts w:ascii="Microsoft Sans Serif" w:hAnsi="Microsoft Sans Serif"/>
                <w:sz w:val="17"/>
              </w:rPr>
              <w:t>promidžbe</w:t>
            </w:r>
            <w:r>
              <w:rPr>
                <w:rFonts w:ascii="Microsoft Sans Serif" w:hAnsi="Microsoft Sans Serif"/>
                <w:spacing w:val="-11"/>
                <w:sz w:val="17"/>
              </w:rPr>
              <w:t> </w:t>
            </w:r>
            <w:r>
              <w:rPr>
                <w:rFonts w:ascii="Microsoft Sans Serif" w:hAnsi="Microsoft Sans Serif"/>
                <w:sz w:val="17"/>
              </w:rPr>
              <w:t>i </w:t>
            </w:r>
            <w:r>
              <w:rPr>
                <w:rFonts w:ascii="Microsoft Sans Serif" w:hAnsi="Microsoft Sans Serif"/>
                <w:spacing w:val="-2"/>
                <w:sz w:val="17"/>
              </w:rPr>
              <w:t>informiranja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13.656,84</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11.866,90</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86,89%</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9"/>
              <w:rPr>
                <w:b/>
                <w:sz w:val="17"/>
              </w:rPr>
            </w:pPr>
          </w:p>
          <w:p>
            <w:pPr>
              <w:pStyle w:val="TableParagraph"/>
              <w:ind w:left="33"/>
              <w:rPr>
                <w:rFonts w:ascii="Microsoft Sans Serif"/>
                <w:sz w:val="17"/>
              </w:rPr>
            </w:pPr>
            <w:r>
              <w:rPr>
                <w:rFonts w:ascii="Microsoft Sans Serif"/>
                <w:sz w:val="17"/>
              </w:rPr>
              <w:t>3234</w:t>
            </w:r>
            <w:r>
              <w:rPr>
                <w:rFonts w:ascii="Microsoft Sans Serif"/>
                <w:spacing w:val="-9"/>
                <w:sz w:val="17"/>
              </w:rPr>
              <w:t> </w:t>
            </w:r>
            <w:r>
              <w:rPr>
                <w:rFonts w:ascii="Microsoft Sans Serif"/>
                <w:sz w:val="17"/>
              </w:rPr>
              <w:t>Komunalne</w:t>
            </w:r>
            <w:r>
              <w:rPr>
                <w:rFonts w:ascii="Microsoft Sans Serif"/>
                <w:spacing w:val="-9"/>
                <w:sz w:val="17"/>
              </w:rPr>
              <w:t> </w:t>
            </w:r>
            <w:r>
              <w:rPr>
                <w:rFonts w:ascii="Microsoft Sans Serif"/>
                <w:spacing w:val="-2"/>
                <w:sz w:val="17"/>
              </w:rPr>
              <w:t>usluge</w:t>
            </w:r>
          </w:p>
        </w:tc>
        <w:tc>
          <w:tcPr>
            <w:tcW w:w="122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95.781,82</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113.935,24</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118,95%</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9"/>
              <w:rPr>
                <w:b/>
                <w:sz w:val="17"/>
              </w:rPr>
            </w:pPr>
          </w:p>
          <w:p>
            <w:pPr>
              <w:pStyle w:val="TableParagraph"/>
              <w:ind w:left="33"/>
              <w:rPr>
                <w:rFonts w:ascii="Microsoft Sans Serif"/>
                <w:sz w:val="17"/>
              </w:rPr>
            </w:pPr>
            <w:r>
              <w:rPr>
                <w:rFonts w:ascii="Microsoft Sans Serif"/>
                <w:sz w:val="17"/>
              </w:rPr>
              <w:t>3235</w:t>
            </w:r>
            <w:r>
              <w:rPr>
                <w:rFonts w:ascii="Microsoft Sans Serif"/>
                <w:spacing w:val="-5"/>
                <w:sz w:val="17"/>
              </w:rPr>
              <w:t> </w:t>
            </w:r>
            <w:r>
              <w:rPr>
                <w:rFonts w:ascii="Microsoft Sans Serif"/>
                <w:sz w:val="17"/>
              </w:rPr>
              <w:t>Zakupnine</w:t>
            </w:r>
            <w:r>
              <w:rPr>
                <w:rFonts w:ascii="Microsoft Sans Serif"/>
                <w:spacing w:val="-4"/>
                <w:sz w:val="17"/>
              </w:rPr>
              <w:t> </w:t>
            </w:r>
            <w:r>
              <w:rPr>
                <w:rFonts w:ascii="Microsoft Sans Serif"/>
                <w:sz w:val="17"/>
              </w:rPr>
              <w:t>i</w:t>
            </w:r>
            <w:r>
              <w:rPr>
                <w:rFonts w:ascii="Microsoft Sans Serif"/>
                <w:spacing w:val="-4"/>
                <w:sz w:val="17"/>
              </w:rPr>
              <w:t> </w:t>
            </w:r>
            <w:r>
              <w:rPr>
                <w:rFonts w:ascii="Microsoft Sans Serif"/>
                <w:spacing w:val="-2"/>
                <w:sz w:val="17"/>
              </w:rPr>
              <w:t>najamnine</w:t>
            </w:r>
          </w:p>
        </w:tc>
        <w:tc>
          <w:tcPr>
            <w:tcW w:w="122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11.246,83</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15.028,66</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133,63%</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Pr>
                <w:rFonts w:ascii="Microsoft Sans Serif"/>
                <w:sz w:val="17"/>
              </w:rPr>
            </w:pPr>
            <w:r>
              <w:rPr>
                <w:rFonts w:ascii="Microsoft Sans Serif"/>
                <w:sz w:val="17"/>
              </w:rPr>
              <w:t>3236</w:t>
            </w:r>
            <w:r>
              <w:rPr>
                <w:rFonts w:ascii="Microsoft Sans Serif"/>
                <w:spacing w:val="-12"/>
                <w:sz w:val="17"/>
              </w:rPr>
              <w:t> </w:t>
            </w:r>
            <w:r>
              <w:rPr>
                <w:rFonts w:ascii="Microsoft Sans Serif"/>
                <w:sz w:val="17"/>
              </w:rPr>
              <w:t>Zdravstvene</w:t>
            </w:r>
            <w:r>
              <w:rPr>
                <w:rFonts w:ascii="Microsoft Sans Serif"/>
                <w:spacing w:val="-11"/>
                <w:sz w:val="17"/>
              </w:rPr>
              <w:t> </w:t>
            </w:r>
            <w:r>
              <w:rPr>
                <w:rFonts w:ascii="Microsoft Sans Serif"/>
                <w:sz w:val="17"/>
              </w:rPr>
              <w:t>i</w:t>
            </w:r>
            <w:r>
              <w:rPr>
                <w:rFonts w:ascii="Microsoft Sans Serif"/>
                <w:spacing w:val="-11"/>
                <w:sz w:val="17"/>
              </w:rPr>
              <w:t> </w:t>
            </w:r>
            <w:r>
              <w:rPr>
                <w:rFonts w:ascii="Microsoft Sans Serif"/>
                <w:sz w:val="17"/>
              </w:rPr>
              <w:t>veterinarske </w:t>
            </w:r>
            <w:r>
              <w:rPr>
                <w:rFonts w:ascii="Microsoft Sans Serif"/>
                <w:spacing w:val="-2"/>
                <w:sz w:val="17"/>
              </w:rPr>
              <w:t>usluge</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9.423,03</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15.840,24</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168,10%</w:t>
            </w:r>
          </w:p>
        </w:tc>
        <w:tc>
          <w:tcPr>
            <w:tcW w:w="723" w:type="dxa"/>
          </w:tcPr>
          <w:p>
            <w:pPr>
              <w:pStyle w:val="TableParagraph"/>
              <w:rPr>
                <w:rFonts w:ascii="Times New Roman"/>
                <w:sz w:val="16"/>
              </w:rPr>
            </w:pPr>
          </w:p>
        </w:tc>
      </w:tr>
      <w:tr>
        <w:trPr>
          <w:trHeight w:val="603" w:hRule="atLeast"/>
        </w:trPr>
        <w:tc>
          <w:tcPr>
            <w:tcW w:w="2798" w:type="dxa"/>
          </w:tcPr>
          <w:p>
            <w:pPr>
              <w:pStyle w:val="TableParagraph"/>
              <w:spacing w:before="192"/>
              <w:rPr>
                <w:b/>
                <w:sz w:val="17"/>
              </w:rPr>
            </w:pPr>
          </w:p>
          <w:p>
            <w:pPr>
              <w:pStyle w:val="TableParagraph"/>
              <w:ind w:left="33"/>
              <w:rPr>
                <w:rFonts w:ascii="Microsoft Sans Serif"/>
                <w:sz w:val="17"/>
              </w:rPr>
            </w:pPr>
            <w:r>
              <w:rPr>
                <w:rFonts w:ascii="Microsoft Sans Serif"/>
                <w:sz w:val="17"/>
              </w:rPr>
              <w:t>3237</w:t>
            </w:r>
            <w:r>
              <w:rPr>
                <w:rFonts w:ascii="Microsoft Sans Serif"/>
                <w:spacing w:val="-6"/>
                <w:sz w:val="17"/>
              </w:rPr>
              <w:t> </w:t>
            </w:r>
            <w:r>
              <w:rPr>
                <w:rFonts w:ascii="Microsoft Sans Serif"/>
                <w:sz w:val="17"/>
              </w:rPr>
              <w:t>Intelektualne</w:t>
            </w:r>
            <w:r>
              <w:rPr>
                <w:rFonts w:ascii="Microsoft Sans Serif"/>
                <w:spacing w:val="-5"/>
                <w:sz w:val="17"/>
              </w:rPr>
              <w:t> </w:t>
            </w:r>
            <w:r>
              <w:rPr>
                <w:rFonts w:ascii="Microsoft Sans Serif"/>
                <w:sz w:val="17"/>
              </w:rPr>
              <w:t>i</w:t>
            </w:r>
            <w:r>
              <w:rPr>
                <w:rFonts w:ascii="Microsoft Sans Serif"/>
                <w:spacing w:val="-3"/>
                <w:sz w:val="17"/>
              </w:rPr>
              <w:t> </w:t>
            </w:r>
            <w:r>
              <w:rPr>
                <w:rFonts w:ascii="Microsoft Sans Serif"/>
                <w:sz w:val="17"/>
              </w:rPr>
              <w:t>osobne</w:t>
            </w:r>
            <w:r>
              <w:rPr>
                <w:rFonts w:ascii="Microsoft Sans Serif"/>
                <w:spacing w:val="-5"/>
                <w:sz w:val="17"/>
              </w:rPr>
              <w:t> </w:t>
            </w:r>
            <w:r>
              <w:rPr>
                <w:rFonts w:ascii="Microsoft Sans Serif"/>
                <w:spacing w:val="-2"/>
                <w:sz w:val="17"/>
              </w:rPr>
              <w:t>usluge</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65.763,29</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43.982,02</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66,88%</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9"/>
              <w:rPr>
                <w:b/>
                <w:sz w:val="17"/>
              </w:rPr>
            </w:pPr>
          </w:p>
          <w:p>
            <w:pPr>
              <w:pStyle w:val="TableParagraph"/>
              <w:ind w:left="33"/>
              <w:rPr>
                <w:rFonts w:ascii="Microsoft Sans Serif" w:hAnsi="Microsoft Sans Serif"/>
                <w:sz w:val="17"/>
              </w:rPr>
            </w:pPr>
            <w:r>
              <w:rPr>
                <w:rFonts w:ascii="Microsoft Sans Serif" w:hAnsi="Microsoft Sans Serif"/>
                <w:sz w:val="17"/>
              </w:rPr>
              <w:t>3238</w:t>
            </w:r>
            <w:r>
              <w:rPr>
                <w:rFonts w:ascii="Microsoft Sans Serif" w:hAnsi="Microsoft Sans Serif"/>
                <w:spacing w:val="-8"/>
                <w:sz w:val="17"/>
              </w:rPr>
              <w:t> </w:t>
            </w:r>
            <w:r>
              <w:rPr>
                <w:rFonts w:ascii="Microsoft Sans Serif" w:hAnsi="Microsoft Sans Serif"/>
                <w:sz w:val="17"/>
              </w:rPr>
              <w:t>Računalne</w:t>
            </w:r>
            <w:r>
              <w:rPr>
                <w:rFonts w:ascii="Microsoft Sans Serif" w:hAnsi="Microsoft Sans Serif"/>
                <w:spacing w:val="-7"/>
                <w:sz w:val="17"/>
              </w:rPr>
              <w:t> </w:t>
            </w:r>
            <w:r>
              <w:rPr>
                <w:rFonts w:ascii="Microsoft Sans Serif" w:hAnsi="Microsoft Sans Serif"/>
                <w:spacing w:val="-2"/>
                <w:sz w:val="17"/>
              </w:rPr>
              <w:t>usluge</w:t>
            </w:r>
          </w:p>
        </w:tc>
        <w:tc>
          <w:tcPr>
            <w:tcW w:w="122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25.278,24</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26.451,55</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104,64%</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9"/>
              <w:rPr>
                <w:b/>
                <w:sz w:val="17"/>
              </w:rPr>
            </w:pPr>
          </w:p>
          <w:p>
            <w:pPr>
              <w:pStyle w:val="TableParagraph"/>
              <w:ind w:left="33"/>
              <w:rPr>
                <w:rFonts w:ascii="Microsoft Sans Serif"/>
                <w:sz w:val="17"/>
              </w:rPr>
            </w:pPr>
            <w:r>
              <w:rPr>
                <w:rFonts w:ascii="Microsoft Sans Serif"/>
                <w:sz w:val="17"/>
              </w:rPr>
              <w:t>3239</w:t>
            </w:r>
            <w:r>
              <w:rPr>
                <w:rFonts w:ascii="Microsoft Sans Serif"/>
                <w:spacing w:val="-3"/>
                <w:sz w:val="17"/>
              </w:rPr>
              <w:t> </w:t>
            </w:r>
            <w:r>
              <w:rPr>
                <w:rFonts w:ascii="Microsoft Sans Serif"/>
                <w:sz w:val="17"/>
              </w:rPr>
              <w:t>Ostale</w:t>
            </w:r>
            <w:r>
              <w:rPr>
                <w:rFonts w:ascii="Microsoft Sans Serif"/>
                <w:spacing w:val="-3"/>
                <w:sz w:val="17"/>
              </w:rPr>
              <w:t> </w:t>
            </w:r>
            <w:r>
              <w:rPr>
                <w:rFonts w:ascii="Microsoft Sans Serif"/>
                <w:spacing w:val="-2"/>
                <w:sz w:val="17"/>
              </w:rPr>
              <w:t>usluge</w:t>
            </w:r>
          </w:p>
        </w:tc>
        <w:tc>
          <w:tcPr>
            <w:tcW w:w="122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15.501,91</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18.805,58</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121,31%</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Pr>
                <w:rFonts w:ascii="Microsoft Sans Serif"/>
                <w:sz w:val="17"/>
              </w:rPr>
            </w:pPr>
            <w:r>
              <w:rPr>
                <w:rFonts w:ascii="Microsoft Sans Serif"/>
                <w:sz w:val="17"/>
              </w:rPr>
              <w:t>329</w:t>
            </w:r>
            <w:r>
              <w:rPr>
                <w:rFonts w:ascii="Microsoft Sans Serif"/>
                <w:spacing w:val="-12"/>
                <w:sz w:val="17"/>
              </w:rPr>
              <w:t> </w:t>
            </w:r>
            <w:r>
              <w:rPr>
                <w:rFonts w:ascii="Microsoft Sans Serif"/>
                <w:sz w:val="17"/>
              </w:rPr>
              <w:t>Ostali</w:t>
            </w:r>
            <w:r>
              <w:rPr>
                <w:rFonts w:ascii="Microsoft Sans Serif"/>
                <w:spacing w:val="-11"/>
                <w:sz w:val="17"/>
              </w:rPr>
              <w:t> </w:t>
            </w:r>
            <w:r>
              <w:rPr>
                <w:rFonts w:ascii="Microsoft Sans Serif"/>
                <w:sz w:val="17"/>
              </w:rPr>
              <w:t>nespomenuti</w:t>
            </w:r>
            <w:r>
              <w:rPr>
                <w:rFonts w:ascii="Microsoft Sans Serif"/>
                <w:spacing w:val="-11"/>
                <w:sz w:val="17"/>
              </w:rPr>
              <w:t> </w:t>
            </w:r>
            <w:r>
              <w:rPr>
                <w:rFonts w:ascii="Microsoft Sans Serif"/>
                <w:sz w:val="17"/>
              </w:rPr>
              <w:t>rashodi </w:t>
            </w:r>
            <w:r>
              <w:rPr>
                <w:rFonts w:ascii="Microsoft Sans Serif"/>
                <w:spacing w:val="-2"/>
                <w:sz w:val="17"/>
              </w:rPr>
              <w:t>poslovanja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31.949,23</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54.517,77</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170,64%</w:t>
            </w:r>
          </w:p>
        </w:tc>
        <w:tc>
          <w:tcPr>
            <w:tcW w:w="723" w:type="dxa"/>
          </w:tcPr>
          <w:p>
            <w:pPr>
              <w:pStyle w:val="TableParagraph"/>
              <w:rPr>
                <w:rFonts w:ascii="Times New Roman"/>
                <w:sz w:val="16"/>
              </w:rPr>
            </w:pPr>
          </w:p>
        </w:tc>
      </w:tr>
      <w:tr>
        <w:trPr>
          <w:trHeight w:val="688" w:hRule="atLeast"/>
        </w:trPr>
        <w:tc>
          <w:tcPr>
            <w:tcW w:w="2798" w:type="dxa"/>
          </w:tcPr>
          <w:p>
            <w:pPr>
              <w:pStyle w:val="TableParagraph"/>
              <w:spacing w:line="210" w:lineRule="atLeast" w:before="31"/>
              <w:ind w:left="33" w:right="100"/>
              <w:rPr>
                <w:rFonts w:ascii="Microsoft Sans Serif" w:hAnsi="Microsoft Sans Serif"/>
                <w:sz w:val="17"/>
              </w:rPr>
            </w:pPr>
            <w:r>
              <w:rPr>
                <w:rFonts w:ascii="Microsoft Sans Serif" w:hAnsi="Microsoft Sans Serif"/>
                <w:sz w:val="17"/>
              </w:rPr>
              <w:t>3291 Naknade za rad predstavničkih</w:t>
            </w:r>
            <w:r>
              <w:rPr>
                <w:rFonts w:ascii="Microsoft Sans Serif" w:hAnsi="Microsoft Sans Serif"/>
                <w:spacing w:val="-12"/>
                <w:sz w:val="17"/>
              </w:rPr>
              <w:t> </w:t>
            </w:r>
            <w:r>
              <w:rPr>
                <w:rFonts w:ascii="Microsoft Sans Serif" w:hAnsi="Microsoft Sans Serif"/>
                <w:sz w:val="17"/>
              </w:rPr>
              <w:t>i</w:t>
            </w:r>
            <w:r>
              <w:rPr>
                <w:rFonts w:ascii="Microsoft Sans Serif" w:hAnsi="Microsoft Sans Serif"/>
                <w:spacing w:val="-11"/>
                <w:sz w:val="17"/>
              </w:rPr>
              <w:t> </w:t>
            </w:r>
            <w:r>
              <w:rPr>
                <w:rFonts w:ascii="Microsoft Sans Serif" w:hAnsi="Microsoft Sans Serif"/>
                <w:sz w:val="17"/>
              </w:rPr>
              <w:t>izvršnih</w:t>
            </w:r>
            <w:r>
              <w:rPr>
                <w:rFonts w:ascii="Microsoft Sans Serif" w:hAnsi="Microsoft Sans Serif"/>
                <w:spacing w:val="-11"/>
                <w:sz w:val="17"/>
              </w:rPr>
              <w:t> </w:t>
            </w:r>
            <w:r>
              <w:rPr>
                <w:rFonts w:ascii="Microsoft Sans Serif" w:hAnsi="Microsoft Sans Serif"/>
                <w:sz w:val="17"/>
              </w:rPr>
              <w:t>tijela, povjerenstava i slično</w:t>
            </w:r>
          </w:p>
        </w:tc>
        <w:tc>
          <w:tcPr>
            <w:tcW w:w="1224" w:type="dxa"/>
          </w:tcPr>
          <w:p>
            <w:pPr>
              <w:pStyle w:val="TableParagraph"/>
              <w:rPr>
                <w:b/>
                <w:sz w:val="17"/>
              </w:rPr>
            </w:pPr>
          </w:p>
          <w:p>
            <w:pPr>
              <w:pStyle w:val="TableParagraph"/>
              <w:spacing w:before="92"/>
              <w:rPr>
                <w:b/>
                <w:sz w:val="17"/>
              </w:rPr>
            </w:pPr>
          </w:p>
          <w:p>
            <w:pPr>
              <w:pStyle w:val="TableParagraph"/>
              <w:spacing w:line="184" w:lineRule="exact"/>
              <w:ind w:right="11"/>
              <w:jc w:val="right"/>
              <w:rPr>
                <w:rFonts w:ascii="Microsoft Sans Serif"/>
                <w:sz w:val="17"/>
              </w:rPr>
            </w:pPr>
            <w:r>
              <w:rPr>
                <w:rFonts w:ascii="Microsoft Sans Serif"/>
                <w:spacing w:val="-2"/>
                <w:sz w:val="17"/>
              </w:rPr>
              <w:t>6.006,87</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92"/>
              <w:rPr>
                <w:b/>
                <w:sz w:val="17"/>
              </w:rPr>
            </w:pPr>
          </w:p>
          <w:p>
            <w:pPr>
              <w:pStyle w:val="TableParagraph"/>
              <w:spacing w:line="184" w:lineRule="exact"/>
              <w:ind w:right="11"/>
              <w:jc w:val="right"/>
              <w:rPr>
                <w:rFonts w:ascii="Microsoft Sans Serif"/>
                <w:sz w:val="17"/>
              </w:rPr>
            </w:pPr>
            <w:r>
              <w:rPr>
                <w:rFonts w:ascii="Microsoft Sans Serif"/>
                <w:spacing w:val="-2"/>
                <w:sz w:val="17"/>
              </w:rPr>
              <w:t>27.890,84</w:t>
            </w:r>
          </w:p>
        </w:tc>
        <w:tc>
          <w:tcPr>
            <w:tcW w:w="944" w:type="dxa"/>
          </w:tcPr>
          <w:p>
            <w:pPr>
              <w:pStyle w:val="TableParagraph"/>
              <w:rPr>
                <w:b/>
                <w:sz w:val="17"/>
              </w:rPr>
            </w:pPr>
          </w:p>
          <w:p>
            <w:pPr>
              <w:pStyle w:val="TableParagraph"/>
              <w:spacing w:before="92"/>
              <w:rPr>
                <w:b/>
                <w:sz w:val="17"/>
              </w:rPr>
            </w:pPr>
          </w:p>
          <w:p>
            <w:pPr>
              <w:pStyle w:val="TableParagraph"/>
              <w:spacing w:line="184" w:lineRule="exact"/>
              <w:ind w:right="12"/>
              <w:jc w:val="right"/>
              <w:rPr>
                <w:rFonts w:ascii="Microsoft Sans Serif"/>
                <w:sz w:val="17"/>
              </w:rPr>
            </w:pPr>
            <w:r>
              <w:rPr>
                <w:rFonts w:ascii="Microsoft Sans Serif"/>
                <w:spacing w:val="-2"/>
                <w:sz w:val="17"/>
              </w:rPr>
              <w:t>464,32%</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9"/>
              <w:rPr>
                <w:b/>
                <w:sz w:val="17"/>
              </w:rPr>
            </w:pPr>
          </w:p>
          <w:p>
            <w:pPr>
              <w:pStyle w:val="TableParagraph"/>
              <w:ind w:left="33"/>
              <w:rPr>
                <w:rFonts w:ascii="Microsoft Sans Serif"/>
                <w:sz w:val="17"/>
              </w:rPr>
            </w:pPr>
            <w:r>
              <w:rPr>
                <w:rFonts w:ascii="Microsoft Sans Serif"/>
                <w:sz w:val="17"/>
              </w:rPr>
              <w:t>3292</w:t>
            </w:r>
            <w:r>
              <w:rPr>
                <w:rFonts w:ascii="Microsoft Sans Serif"/>
                <w:spacing w:val="-7"/>
                <w:sz w:val="17"/>
              </w:rPr>
              <w:t> </w:t>
            </w:r>
            <w:r>
              <w:rPr>
                <w:rFonts w:ascii="Microsoft Sans Serif"/>
                <w:sz w:val="17"/>
              </w:rPr>
              <w:t>Premije</w:t>
            </w:r>
            <w:r>
              <w:rPr>
                <w:rFonts w:ascii="Microsoft Sans Serif"/>
                <w:spacing w:val="-6"/>
                <w:sz w:val="17"/>
              </w:rPr>
              <w:t> </w:t>
            </w:r>
            <w:r>
              <w:rPr>
                <w:rFonts w:ascii="Microsoft Sans Serif"/>
                <w:spacing w:val="-2"/>
                <w:sz w:val="17"/>
              </w:rPr>
              <w:t>osiguranja</w:t>
            </w:r>
          </w:p>
        </w:tc>
        <w:tc>
          <w:tcPr>
            <w:tcW w:w="1224"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9.092,07</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9.224,32</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101,45%</w:t>
            </w:r>
          </w:p>
        </w:tc>
        <w:tc>
          <w:tcPr>
            <w:tcW w:w="723" w:type="dxa"/>
          </w:tcPr>
          <w:p>
            <w:pPr>
              <w:pStyle w:val="TableParagraph"/>
              <w:rPr>
                <w:rFonts w:ascii="Times New Roman"/>
                <w:sz w:val="16"/>
              </w:rPr>
            </w:pPr>
          </w:p>
        </w:tc>
      </w:tr>
    </w:tbl>
    <w:p>
      <w:pPr>
        <w:pStyle w:val="TableParagraph"/>
        <w:spacing w:after="0"/>
        <w:rPr>
          <w:rFonts w:ascii="Times New Roman"/>
          <w:sz w:val="16"/>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98"/>
        <w:gridCol w:w="1224"/>
        <w:gridCol w:w="1188"/>
        <w:gridCol w:w="1212"/>
        <w:gridCol w:w="1258"/>
        <w:gridCol w:w="944"/>
        <w:gridCol w:w="723"/>
      </w:tblGrid>
      <w:tr>
        <w:trPr>
          <w:trHeight w:val="421" w:hRule="atLeast"/>
        </w:trPr>
        <w:tc>
          <w:tcPr>
            <w:tcW w:w="2798" w:type="dxa"/>
          </w:tcPr>
          <w:p>
            <w:pPr>
              <w:pStyle w:val="TableParagraph"/>
              <w:spacing w:before="9"/>
              <w:rPr>
                <w:b/>
                <w:sz w:val="17"/>
              </w:rPr>
            </w:pPr>
          </w:p>
          <w:p>
            <w:pPr>
              <w:pStyle w:val="TableParagraph"/>
              <w:ind w:left="33"/>
              <w:rPr>
                <w:rFonts w:ascii="Microsoft Sans Serif"/>
                <w:sz w:val="17"/>
              </w:rPr>
            </w:pPr>
            <w:r>
              <w:rPr>
                <w:rFonts w:ascii="Microsoft Sans Serif"/>
                <w:sz w:val="17"/>
              </w:rPr>
              <w:t>3293</w:t>
            </w:r>
            <w:r>
              <w:rPr>
                <w:rFonts w:ascii="Microsoft Sans Serif"/>
                <w:spacing w:val="-5"/>
                <w:sz w:val="17"/>
              </w:rPr>
              <w:t> </w:t>
            </w:r>
            <w:r>
              <w:rPr>
                <w:rFonts w:ascii="Microsoft Sans Serif"/>
                <w:spacing w:val="-2"/>
                <w:sz w:val="17"/>
              </w:rPr>
              <w:t>Reprezentacija</w:t>
            </w:r>
          </w:p>
        </w:tc>
        <w:tc>
          <w:tcPr>
            <w:tcW w:w="1224"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6.456,38</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8.344,55</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129,25%</w:t>
            </w:r>
          </w:p>
        </w:tc>
        <w:tc>
          <w:tcPr>
            <w:tcW w:w="723" w:type="dxa"/>
          </w:tcPr>
          <w:p>
            <w:pPr>
              <w:pStyle w:val="TableParagraph"/>
              <w:rPr>
                <w:rFonts w:ascii="Times New Roman"/>
                <w:sz w:val="16"/>
              </w:rPr>
            </w:pPr>
          </w:p>
        </w:tc>
      </w:tr>
      <w:tr>
        <w:trPr>
          <w:trHeight w:val="460" w:hRule="atLeast"/>
        </w:trPr>
        <w:tc>
          <w:tcPr>
            <w:tcW w:w="2798" w:type="dxa"/>
          </w:tcPr>
          <w:p>
            <w:pPr>
              <w:pStyle w:val="TableParagraph"/>
              <w:spacing w:before="48"/>
              <w:rPr>
                <w:b/>
                <w:sz w:val="17"/>
              </w:rPr>
            </w:pPr>
          </w:p>
          <w:p>
            <w:pPr>
              <w:pStyle w:val="TableParagraph"/>
              <w:ind w:left="33"/>
              <w:rPr>
                <w:rFonts w:ascii="Microsoft Sans Serif" w:hAnsi="Microsoft Sans Serif"/>
                <w:sz w:val="17"/>
              </w:rPr>
            </w:pPr>
            <w:r>
              <w:rPr>
                <w:rFonts w:ascii="Microsoft Sans Serif" w:hAnsi="Microsoft Sans Serif"/>
                <w:sz w:val="17"/>
              </w:rPr>
              <w:t>3294</w:t>
            </w:r>
            <w:r>
              <w:rPr>
                <w:rFonts w:ascii="Microsoft Sans Serif" w:hAnsi="Microsoft Sans Serif"/>
                <w:spacing w:val="-5"/>
                <w:sz w:val="17"/>
              </w:rPr>
              <w:t> </w:t>
            </w:r>
            <w:r>
              <w:rPr>
                <w:rFonts w:ascii="Microsoft Sans Serif" w:hAnsi="Microsoft Sans Serif"/>
                <w:sz w:val="17"/>
              </w:rPr>
              <w:t>Članarine</w:t>
            </w:r>
            <w:r>
              <w:rPr>
                <w:rFonts w:ascii="Microsoft Sans Serif" w:hAnsi="Microsoft Sans Serif"/>
                <w:spacing w:val="-4"/>
                <w:sz w:val="17"/>
              </w:rPr>
              <w:t> </w:t>
            </w:r>
            <w:r>
              <w:rPr>
                <w:rFonts w:ascii="Microsoft Sans Serif" w:hAnsi="Microsoft Sans Serif"/>
                <w:sz w:val="17"/>
              </w:rPr>
              <w:t>i</w:t>
            </w:r>
            <w:r>
              <w:rPr>
                <w:rFonts w:ascii="Microsoft Sans Serif" w:hAnsi="Microsoft Sans Serif"/>
                <w:spacing w:val="-3"/>
                <w:sz w:val="17"/>
              </w:rPr>
              <w:t> </w:t>
            </w:r>
            <w:r>
              <w:rPr>
                <w:rFonts w:ascii="Microsoft Sans Serif" w:hAnsi="Microsoft Sans Serif"/>
                <w:spacing w:val="-2"/>
                <w:sz w:val="17"/>
              </w:rPr>
              <w:t>norme</w:t>
            </w:r>
          </w:p>
        </w:tc>
        <w:tc>
          <w:tcPr>
            <w:tcW w:w="1224" w:type="dxa"/>
          </w:tcPr>
          <w:p>
            <w:pPr>
              <w:pStyle w:val="TableParagraph"/>
              <w:spacing w:before="60"/>
              <w:rPr>
                <w:b/>
                <w:sz w:val="17"/>
              </w:rPr>
            </w:pPr>
          </w:p>
          <w:p>
            <w:pPr>
              <w:pStyle w:val="TableParagraph"/>
              <w:spacing w:line="184" w:lineRule="exact"/>
              <w:ind w:right="11"/>
              <w:jc w:val="right"/>
              <w:rPr>
                <w:rFonts w:ascii="Microsoft Sans Serif"/>
                <w:sz w:val="17"/>
              </w:rPr>
            </w:pPr>
            <w:r>
              <w:rPr>
                <w:rFonts w:ascii="Microsoft Sans Serif"/>
                <w:spacing w:val="-2"/>
                <w:sz w:val="17"/>
              </w:rPr>
              <w:t>3.856,91</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60"/>
              <w:rPr>
                <w:b/>
                <w:sz w:val="17"/>
              </w:rPr>
            </w:pPr>
          </w:p>
          <w:p>
            <w:pPr>
              <w:pStyle w:val="TableParagraph"/>
              <w:spacing w:line="184" w:lineRule="exact"/>
              <w:ind w:right="11"/>
              <w:jc w:val="right"/>
              <w:rPr>
                <w:rFonts w:ascii="Microsoft Sans Serif"/>
                <w:sz w:val="17"/>
              </w:rPr>
            </w:pPr>
            <w:r>
              <w:rPr>
                <w:rFonts w:ascii="Microsoft Sans Serif"/>
                <w:spacing w:val="-2"/>
                <w:sz w:val="17"/>
              </w:rPr>
              <w:t>3.827,44</w:t>
            </w:r>
          </w:p>
        </w:tc>
        <w:tc>
          <w:tcPr>
            <w:tcW w:w="944" w:type="dxa"/>
          </w:tcPr>
          <w:p>
            <w:pPr>
              <w:pStyle w:val="TableParagraph"/>
              <w:spacing w:before="60"/>
              <w:rPr>
                <w:b/>
                <w:sz w:val="17"/>
              </w:rPr>
            </w:pPr>
          </w:p>
          <w:p>
            <w:pPr>
              <w:pStyle w:val="TableParagraph"/>
              <w:spacing w:line="184" w:lineRule="exact"/>
              <w:ind w:right="12"/>
              <w:jc w:val="right"/>
              <w:rPr>
                <w:rFonts w:ascii="Microsoft Sans Serif"/>
                <w:sz w:val="17"/>
              </w:rPr>
            </w:pPr>
            <w:r>
              <w:rPr>
                <w:rFonts w:ascii="Microsoft Sans Serif"/>
                <w:spacing w:val="-2"/>
                <w:sz w:val="17"/>
              </w:rPr>
              <w:t>99,24%</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9"/>
              <w:rPr>
                <w:b/>
                <w:sz w:val="17"/>
              </w:rPr>
            </w:pPr>
          </w:p>
          <w:p>
            <w:pPr>
              <w:pStyle w:val="TableParagraph"/>
              <w:ind w:left="33"/>
              <w:rPr>
                <w:rFonts w:ascii="Microsoft Sans Serif"/>
                <w:sz w:val="17"/>
              </w:rPr>
            </w:pPr>
            <w:r>
              <w:rPr>
                <w:rFonts w:ascii="Microsoft Sans Serif"/>
                <w:sz w:val="17"/>
              </w:rPr>
              <w:t>3295</w:t>
            </w:r>
            <w:r>
              <w:rPr>
                <w:rFonts w:ascii="Microsoft Sans Serif"/>
                <w:spacing w:val="-4"/>
                <w:sz w:val="17"/>
              </w:rPr>
              <w:t> </w:t>
            </w:r>
            <w:r>
              <w:rPr>
                <w:rFonts w:ascii="Microsoft Sans Serif"/>
                <w:sz w:val="17"/>
              </w:rPr>
              <w:t>Pristojbe</w:t>
            </w:r>
            <w:r>
              <w:rPr>
                <w:rFonts w:ascii="Microsoft Sans Serif"/>
                <w:spacing w:val="-4"/>
                <w:sz w:val="17"/>
              </w:rPr>
              <w:t> </w:t>
            </w:r>
            <w:r>
              <w:rPr>
                <w:rFonts w:ascii="Microsoft Sans Serif"/>
                <w:sz w:val="17"/>
              </w:rPr>
              <w:t>i</w:t>
            </w:r>
            <w:r>
              <w:rPr>
                <w:rFonts w:ascii="Microsoft Sans Serif"/>
                <w:spacing w:val="-2"/>
                <w:sz w:val="17"/>
              </w:rPr>
              <w:t> naknade</w:t>
            </w:r>
          </w:p>
        </w:tc>
        <w:tc>
          <w:tcPr>
            <w:tcW w:w="1224"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1.565,50</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2.336,24</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149,23%</w:t>
            </w:r>
          </w:p>
        </w:tc>
        <w:tc>
          <w:tcPr>
            <w:tcW w:w="723" w:type="dxa"/>
          </w:tcPr>
          <w:p>
            <w:pPr>
              <w:pStyle w:val="TableParagraph"/>
              <w:rPr>
                <w:rFonts w:ascii="Times New Roman"/>
                <w:sz w:val="16"/>
              </w:rPr>
            </w:pPr>
          </w:p>
        </w:tc>
      </w:tr>
      <w:tr>
        <w:trPr>
          <w:trHeight w:val="603" w:hRule="atLeast"/>
        </w:trPr>
        <w:tc>
          <w:tcPr>
            <w:tcW w:w="2798" w:type="dxa"/>
          </w:tcPr>
          <w:p>
            <w:pPr>
              <w:pStyle w:val="TableParagraph"/>
              <w:spacing w:line="210" w:lineRule="atLeast" w:before="159"/>
              <w:ind w:left="33"/>
              <w:rPr>
                <w:rFonts w:ascii="Microsoft Sans Serif"/>
                <w:sz w:val="17"/>
              </w:rPr>
            </w:pPr>
            <w:r>
              <w:rPr>
                <w:rFonts w:ascii="Microsoft Sans Serif"/>
                <w:sz w:val="17"/>
              </w:rPr>
              <w:t>3299</w:t>
            </w:r>
            <w:r>
              <w:rPr>
                <w:rFonts w:ascii="Microsoft Sans Serif"/>
                <w:spacing w:val="-12"/>
                <w:sz w:val="17"/>
              </w:rPr>
              <w:t> </w:t>
            </w:r>
            <w:r>
              <w:rPr>
                <w:rFonts w:ascii="Microsoft Sans Serif"/>
                <w:sz w:val="17"/>
              </w:rPr>
              <w:t>Ostali</w:t>
            </w:r>
            <w:r>
              <w:rPr>
                <w:rFonts w:ascii="Microsoft Sans Serif"/>
                <w:spacing w:val="-11"/>
                <w:sz w:val="17"/>
              </w:rPr>
              <w:t> </w:t>
            </w:r>
            <w:r>
              <w:rPr>
                <w:rFonts w:ascii="Microsoft Sans Serif"/>
                <w:sz w:val="17"/>
              </w:rPr>
              <w:t>nespomenuti</w:t>
            </w:r>
            <w:r>
              <w:rPr>
                <w:rFonts w:ascii="Microsoft Sans Serif"/>
                <w:spacing w:val="-11"/>
                <w:sz w:val="17"/>
              </w:rPr>
              <w:t> </w:t>
            </w:r>
            <w:r>
              <w:rPr>
                <w:rFonts w:ascii="Microsoft Sans Serif"/>
                <w:sz w:val="17"/>
              </w:rPr>
              <w:t>rashodi </w:t>
            </w:r>
            <w:r>
              <w:rPr>
                <w:rFonts w:ascii="Microsoft Sans Serif"/>
                <w:spacing w:val="-2"/>
                <w:sz w:val="17"/>
              </w:rPr>
              <w:t>poslovanja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4.971,50</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2.894,38</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58,22%</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11"/>
              <w:rPr>
                <w:b/>
                <w:sz w:val="17"/>
              </w:rPr>
            </w:pPr>
          </w:p>
          <w:p>
            <w:pPr>
              <w:pStyle w:val="TableParagraph"/>
              <w:spacing w:line="194" w:lineRule="exact" w:before="1"/>
              <w:ind w:left="33"/>
              <w:rPr>
                <w:b/>
                <w:sz w:val="17"/>
              </w:rPr>
            </w:pPr>
            <w:r>
              <w:rPr>
                <w:b/>
                <w:sz w:val="17"/>
              </w:rPr>
              <w:t>34</w:t>
            </w:r>
            <w:r>
              <w:rPr>
                <w:b/>
                <w:spacing w:val="-7"/>
                <w:sz w:val="17"/>
              </w:rPr>
              <w:t> </w:t>
            </w:r>
            <w:r>
              <w:rPr>
                <w:b/>
                <w:sz w:val="17"/>
              </w:rPr>
              <w:t>Financijski</w:t>
            </w:r>
            <w:r>
              <w:rPr>
                <w:b/>
                <w:spacing w:val="-3"/>
                <w:sz w:val="17"/>
              </w:rPr>
              <w:t> </w:t>
            </w:r>
            <w:r>
              <w:rPr>
                <w:b/>
                <w:spacing w:val="-2"/>
                <w:sz w:val="17"/>
              </w:rPr>
              <w:t>rashodi</w:t>
            </w:r>
          </w:p>
        </w:tc>
        <w:tc>
          <w:tcPr>
            <w:tcW w:w="1224" w:type="dxa"/>
          </w:tcPr>
          <w:p>
            <w:pPr>
              <w:pStyle w:val="TableParagraph"/>
              <w:spacing w:before="19"/>
              <w:rPr>
                <w:b/>
                <w:sz w:val="17"/>
              </w:rPr>
            </w:pPr>
          </w:p>
          <w:p>
            <w:pPr>
              <w:pStyle w:val="TableParagraph"/>
              <w:spacing w:line="187" w:lineRule="exact"/>
              <w:ind w:right="11"/>
              <w:jc w:val="right"/>
              <w:rPr>
                <w:b/>
                <w:sz w:val="17"/>
              </w:rPr>
            </w:pPr>
            <w:r>
              <w:rPr>
                <w:b/>
                <w:spacing w:val="-2"/>
                <w:sz w:val="17"/>
              </w:rPr>
              <w:t>8.070,49</w:t>
            </w:r>
          </w:p>
        </w:tc>
        <w:tc>
          <w:tcPr>
            <w:tcW w:w="1188" w:type="dxa"/>
          </w:tcPr>
          <w:p>
            <w:pPr>
              <w:pStyle w:val="TableParagraph"/>
              <w:spacing w:before="19"/>
              <w:rPr>
                <w:b/>
                <w:sz w:val="17"/>
              </w:rPr>
            </w:pPr>
          </w:p>
          <w:p>
            <w:pPr>
              <w:pStyle w:val="TableParagraph"/>
              <w:spacing w:line="187" w:lineRule="exact"/>
              <w:ind w:right="10"/>
              <w:jc w:val="right"/>
              <w:rPr>
                <w:b/>
                <w:sz w:val="17"/>
              </w:rPr>
            </w:pPr>
            <w:r>
              <w:rPr>
                <w:b/>
                <w:spacing w:val="-2"/>
                <w:sz w:val="17"/>
              </w:rPr>
              <w:t>15.085,00</w:t>
            </w:r>
          </w:p>
        </w:tc>
        <w:tc>
          <w:tcPr>
            <w:tcW w:w="1212" w:type="dxa"/>
          </w:tcPr>
          <w:p>
            <w:pPr>
              <w:pStyle w:val="TableParagraph"/>
              <w:spacing w:before="19"/>
              <w:rPr>
                <w:b/>
                <w:sz w:val="17"/>
              </w:rPr>
            </w:pPr>
          </w:p>
          <w:p>
            <w:pPr>
              <w:pStyle w:val="TableParagraph"/>
              <w:spacing w:line="187" w:lineRule="exact"/>
              <w:ind w:right="10"/>
              <w:jc w:val="right"/>
              <w:rPr>
                <w:b/>
                <w:sz w:val="17"/>
              </w:rPr>
            </w:pPr>
            <w:r>
              <w:rPr>
                <w:b/>
                <w:spacing w:val="-2"/>
                <w:sz w:val="17"/>
              </w:rPr>
              <w:t>15.085,00</w:t>
            </w:r>
          </w:p>
        </w:tc>
        <w:tc>
          <w:tcPr>
            <w:tcW w:w="1258" w:type="dxa"/>
          </w:tcPr>
          <w:p>
            <w:pPr>
              <w:pStyle w:val="TableParagraph"/>
              <w:spacing w:before="19"/>
              <w:rPr>
                <w:b/>
                <w:sz w:val="17"/>
              </w:rPr>
            </w:pPr>
          </w:p>
          <w:p>
            <w:pPr>
              <w:pStyle w:val="TableParagraph"/>
              <w:spacing w:line="187" w:lineRule="exact"/>
              <w:ind w:right="11"/>
              <w:jc w:val="right"/>
              <w:rPr>
                <w:b/>
                <w:sz w:val="17"/>
              </w:rPr>
            </w:pPr>
            <w:r>
              <w:rPr>
                <w:b/>
                <w:spacing w:val="-2"/>
                <w:sz w:val="17"/>
              </w:rPr>
              <w:t>6.949,65</w:t>
            </w:r>
          </w:p>
        </w:tc>
        <w:tc>
          <w:tcPr>
            <w:tcW w:w="944" w:type="dxa"/>
          </w:tcPr>
          <w:p>
            <w:pPr>
              <w:pStyle w:val="TableParagraph"/>
              <w:spacing w:before="19"/>
              <w:rPr>
                <w:b/>
                <w:sz w:val="17"/>
              </w:rPr>
            </w:pPr>
          </w:p>
          <w:p>
            <w:pPr>
              <w:pStyle w:val="TableParagraph"/>
              <w:spacing w:line="187" w:lineRule="exact"/>
              <w:ind w:right="6"/>
              <w:jc w:val="right"/>
              <w:rPr>
                <w:b/>
                <w:sz w:val="17"/>
              </w:rPr>
            </w:pPr>
            <w:r>
              <w:rPr>
                <w:b/>
                <w:spacing w:val="-2"/>
                <w:sz w:val="17"/>
              </w:rPr>
              <w:t>86,11%</w:t>
            </w:r>
          </w:p>
        </w:tc>
        <w:tc>
          <w:tcPr>
            <w:tcW w:w="723" w:type="dxa"/>
          </w:tcPr>
          <w:p>
            <w:pPr>
              <w:pStyle w:val="TableParagraph"/>
              <w:spacing w:before="19"/>
              <w:rPr>
                <w:b/>
                <w:sz w:val="17"/>
              </w:rPr>
            </w:pPr>
          </w:p>
          <w:p>
            <w:pPr>
              <w:pStyle w:val="TableParagraph"/>
              <w:spacing w:line="187" w:lineRule="exact"/>
              <w:ind w:right="5"/>
              <w:jc w:val="right"/>
              <w:rPr>
                <w:b/>
                <w:sz w:val="17"/>
              </w:rPr>
            </w:pPr>
            <w:r>
              <w:rPr>
                <w:b/>
                <w:spacing w:val="-2"/>
                <w:sz w:val="17"/>
              </w:rPr>
              <w:t>46,07%</w:t>
            </w:r>
          </w:p>
        </w:tc>
      </w:tr>
      <w:tr>
        <w:trPr>
          <w:trHeight w:val="620" w:hRule="atLeast"/>
        </w:trPr>
        <w:tc>
          <w:tcPr>
            <w:tcW w:w="2798" w:type="dxa"/>
          </w:tcPr>
          <w:p>
            <w:pPr>
              <w:pStyle w:val="TableParagraph"/>
              <w:spacing w:line="210" w:lineRule="atLeast" w:before="175"/>
              <w:ind w:left="33"/>
              <w:rPr>
                <w:rFonts w:ascii="Microsoft Sans Serif"/>
                <w:sz w:val="17"/>
              </w:rPr>
            </w:pPr>
            <w:r>
              <w:rPr>
                <w:rFonts w:ascii="Microsoft Sans Serif"/>
                <w:sz w:val="17"/>
              </w:rPr>
              <w:t>342</w:t>
            </w:r>
            <w:r>
              <w:rPr>
                <w:rFonts w:ascii="Microsoft Sans Serif"/>
                <w:spacing w:val="-8"/>
                <w:sz w:val="17"/>
              </w:rPr>
              <w:t> </w:t>
            </w:r>
            <w:r>
              <w:rPr>
                <w:rFonts w:ascii="Microsoft Sans Serif"/>
                <w:sz w:val="17"/>
              </w:rPr>
              <w:t>Kamate</w:t>
            </w:r>
            <w:r>
              <w:rPr>
                <w:rFonts w:ascii="Microsoft Sans Serif"/>
                <w:spacing w:val="-8"/>
                <w:sz w:val="17"/>
              </w:rPr>
              <w:t> </w:t>
            </w:r>
            <w:r>
              <w:rPr>
                <w:rFonts w:ascii="Microsoft Sans Serif"/>
                <w:sz w:val="17"/>
              </w:rPr>
              <w:t>za</w:t>
            </w:r>
            <w:r>
              <w:rPr>
                <w:rFonts w:ascii="Microsoft Sans Serif"/>
                <w:spacing w:val="-8"/>
                <w:sz w:val="17"/>
              </w:rPr>
              <w:t> </w:t>
            </w:r>
            <w:r>
              <w:rPr>
                <w:rFonts w:ascii="Microsoft Sans Serif"/>
                <w:sz w:val="17"/>
              </w:rPr>
              <w:t>primljene</w:t>
            </w:r>
            <w:r>
              <w:rPr>
                <w:rFonts w:ascii="Microsoft Sans Serif"/>
                <w:spacing w:val="-8"/>
                <w:sz w:val="17"/>
              </w:rPr>
              <w:t> </w:t>
            </w:r>
            <w:r>
              <w:rPr>
                <w:rFonts w:ascii="Microsoft Sans Serif"/>
                <w:sz w:val="17"/>
              </w:rPr>
              <w:t>kredite</w:t>
            </w:r>
            <w:r>
              <w:rPr>
                <w:rFonts w:ascii="Microsoft Sans Serif"/>
                <w:spacing w:val="-8"/>
                <w:sz w:val="17"/>
              </w:rPr>
              <w:t> </w:t>
            </w:r>
            <w:r>
              <w:rPr>
                <w:rFonts w:ascii="Microsoft Sans Serif"/>
                <w:sz w:val="17"/>
              </w:rPr>
              <w:t>i </w:t>
            </w:r>
            <w:r>
              <w:rPr>
                <w:rFonts w:ascii="Microsoft Sans Serif"/>
                <w:spacing w:val="-2"/>
                <w:sz w:val="17"/>
              </w:rPr>
              <w:t>zajmove</w:t>
            </w:r>
          </w:p>
        </w:tc>
        <w:tc>
          <w:tcPr>
            <w:tcW w:w="1224" w:type="dxa"/>
          </w:tcPr>
          <w:p>
            <w:pPr>
              <w:pStyle w:val="TableParagraph"/>
              <w:rPr>
                <w:b/>
                <w:sz w:val="17"/>
              </w:rPr>
            </w:pPr>
          </w:p>
          <w:p>
            <w:pPr>
              <w:pStyle w:val="TableParagraph"/>
              <w:spacing w:before="25"/>
              <w:rPr>
                <w:b/>
                <w:sz w:val="17"/>
              </w:rPr>
            </w:pPr>
          </w:p>
          <w:p>
            <w:pPr>
              <w:pStyle w:val="TableParagraph"/>
              <w:spacing w:line="184" w:lineRule="exact"/>
              <w:ind w:right="11"/>
              <w:jc w:val="right"/>
              <w:rPr>
                <w:rFonts w:ascii="Microsoft Sans Serif"/>
                <w:sz w:val="17"/>
              </w:rPr>
            </w:pPr>
            <w:r>
              <w:rPr>
                <w:rFonts w:ascii="Microsoft Sans Serif"/>
                <w:spacing w:val="-2"/>
                <w:sz w:val="17"/>
              </w:rPr>
              <w:t>4.147,69</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25"/>
              <w:rPr>
                <w:b/>
                <w:sz w:val="17"/>
              </w:rPr>
            </w:pPr>
          </w:p>
          <w:p>
            <w:pPr>
              <w:pStyle w:val="TableParagraph"/>
              <w:spacing w:line="184" w:lineRule="exact"/>
              <w:ind w:right="11"/>
              <w:jc w:val="right"/>
              <w:rPr>
                <w:rFonts w:ascii="Microsoft Sans Serif"/>
                <w:sz w:val="17"/>
              </w:rPr>
            </w:pPr>
            <w:r>
              <w:rPr>
                <w:rFonts w:ascii="Microsoft Sans Serif"/>
                <w:spacing w:val="-2"/>
                <w:sz w:val="17"/>
              </w:rPr>
              <w:t>2.131,13</w:t>
            </w:r>
          </w:p>
        </w:tc>
        <w:tc>
          <w:tcPr>
            <w:tcW w:w="944" w:type="dxa"/>
          </w:tcPr>
          <w:p>
            <w:pPr>
              <w:pStyle w:val="TableParagraph"/>
              <w:rPr>
                <w:b/>
                <w:sz w:val="17"/>
              </w:rPr>
            </w:pPr>
          </w:p>
          <w:p>
            <w:pPr>
              <w:pStyle w:val="TableParagraph"/>
              <w:spacing w:before="25"/>
              <w:rPr>
                <w:b/>
                <w:sz w:val="17"/>
              </w:rPr>
            </w:pPr>
          </w:p>
          <w:p>
            <w:pPr>
              <w:pStyle w:val="TableParagraph"/>
              <w:spacing w:line="184" w:lineRule="exact"/>
              <w:ind w:right="12"/>
              <w:jc w:val="right"/>
              <w:rPr>
                <w:rFonts w:ascii="Microsoft Sans Serif"/>
                <w:sz w:val="17"/>
              </w:rPr>
            </w:pPr>
            <w:r>
              <w:rPr>
                <w:rFonts w:ascii="Microsoft Sans Serif"/>
                <w:spacing w:val="-2"/>
                <w:sz w:val="17"/>
              </w:rPr>
              <w:t>51,38%</w:t>
            </w:r>
          </w:p>
        </w:tc>
        <w:tc>
          <w:tcPr>
            <w:tcW w:w="723" w:type="dxa"/>
          </w:tcPr>
          <w:p>
            <w:pPr>
              <w:pStyle w:val="TableParagraph"/>
              <w:rPr>
                <w:rFonts w:ascii="Times New Roman"/>
                <w:sz w:val="16"/>
              </w:rPr>
            </w:pPr>
          </w:p>
        </w:tc>
      </w:tr>
      <w:tr>
        <w:trPr>
          <w:trHeight w:val="956" w:hRule="atLeast"/>
        </w:trPr>
        <w:tc>
          <w:tcPr>
            <w:tcW w:w="2798" w:type="dxa"/>
          </w:tcPr>
          <w:p>
            <w:pPr>
              <w:pStyle w:val="TableParagraph"/>
              <w:spacing w:line="210" w:lineRule="atLeast" w:before="89"/>
              <w:ind w:left="33"/>
              <w:rPr>
                <w:rFonts w:ascii="Microsoft Sans Serif"/>
                <w:sz w:val="17"/>
              </w:rPr>
            </w:pPr>
            <w:r>
              <w:rPr>
                <w:rFonts w:ascii="Microsoft Sans Serif"/>
                <w:sz w:val="17"/>
              </w:rPr>
              <w:t>3423</w:t>
            </w:r>
            <w:r>
              <w:rPr>
                <w:rFonts w:ascii="Microsoft Sans Serif"/>
                <w:spacing w:val="-8"/>
                <w:sz w:val="17"/>
              </w:rPr>
              <w:t> </w:t>
            </w:r>
            <w:r>
              <w:rPr>
                <w:rFonts w:ascii="Microsoft Sans Serif"/>
                <w:sz w:val="17"/>
              </w:rPr>
              <w:t>Kamate</w:t>
            </w:r>
            <w:r>
              <w:rPr>
                <w:rFonts w:ascii="Microsoft Sans Serif"/>
                <w:spacing w:val="-8"/>
                <w:sz w:val="17"/>
              </w:rPr>
              <w:t> </w:t>
            </w:r>
            <w:r>
              <w:rPr>
                <w:rFonts w:ascii="Microsoft Sans Serif"/>
                <w:sz w:val="17"/>
              </w:rPr>
              <w:t>za</w:t>
            </w:r>
            <w:r>
              <w:rPr>
                <w:rFonts w:ascii="Microsoft Sans Serif"/>
                <w:spacing w:val="-8"/>
                <w:sz w:val="17"/>
              </w:rPr>
              <w:t> </w:t>
            </w:r>
            <w:r>
              <w:rPr>
                <w:rFonts w:ascii="Microsoft Sans Serif"/>
                <w:sz w:val="17"/>
              </w:rPr>
              <w:t>primljene</w:t>
            </w:r>
            <w:r>
              <w:rPr>
                <w:rFonts w:ascii="Microsoft Sans Serif"/>
                <w:spacing w:val="-8"/>
                <w:sz w:val="17"/>
              </w:rPr>
              <w:t> </w:t>
            </w:r>
            <w:r>
              <w:rPr>
                <w:rFonts w:ascii="Microsoft Sans Serif"/>
                <w:sz w:val="17"/>
              </w:rPr>
              <w:t>kredite</w:t>
            </w:r>
            <w:r>
              <w:rPr>
                <w:rFonts w:ascii="Microsoft Sans Serif"/>
                <w:spacing w:val="-8"/>
                <w:sz w:val="17"/>
              </w:rPr>
              <w:t> </w:t>
            </w:r>
            <w:r>
              <w:rPr>
                <w:rFonts w:ascii="Microsoft Sans Serif"/>
                <w:sz w:val="17"/>
              </w:rPr>
              <w:t>i zajmove od kreditnih i ostalih financijskih</w:t>
            </w:r>
            <w:r>
              <w:rPr>
                <w:rFonts w:ascii="Microsoft Sans Serif"/>
                <w:spacing w:val="-1"/>
                <w:sz w:val="17"/>
              </w:rPr>
              <w:t> </w:t>
            </w:r>
            <w:r>
              <w:rPr>
                <w:rFonts w:ascii="Microsoft Sans Serif"/>
                <w:sz w:val="17"/>
              </w:rPr>
              <w:t>institucija</w:t>
            </w:r>
            <w:r>
              <w:rPr>
                <w:rFonts w:ascii="Microsoft Sans Serif"/>
                <w:spacing w:val="-1"/>
                <w:sz w:val="17"/>
              </w:rPr>
              <w:t> </w:t>
            </w:r>
            <w:r>
              <w:rPr>
                <w:rFonts w:ascii="Microsoft Sans Serif"/>
                <w:sz w:val="17"/>
              </w:rPr>
              <w:t>izvan</w:t>
            </w:r>
            <w:r>
              <w:rPr>
                <w:rFonts w:ascii="Microsoft Sans Serif"/>
                <w:spacing w:val="-1"/>
                <w:sz w:val="17"/>
              </w:rPr>
              <w:t> </w:t>
            </w:r>
            <w:r>
              <w:rPr>
                <w:rFonts w:ascii="Microsoft Sans Serif"/>
                <w:sz w:val="17"/>
              </w:rPr>
              <w:t>javnog </w:t>
            </w:r>
            <w:r>
              <w:rPr>
                <w:rFonts w:ascii="Microsoft Sans Serif"/>
                <w:spacing w:val="-2"/>
                <w:sz w:val="17"/>
              </w:rPr>
              <w:t>sektora</w:t>
            </w:r>
          </w:p>
        </w:tc>
        <w:tc>
          <w:tcPr>
            <w:tcW w:w="1224" w:type="dxa"/>
          </w:tcPr>
          <w:p>
            <w:pPr>
              <w:pStyle w:val="TableParagraph"/>
              <w:rPr>
                <w:b/>
                <w:sz w:val="17"/>
              </w:rPr>
            </w:pPr>
          </w:p>
          <w:p>
            <w:pPr>
              <w:pStyle w:val="TableParagraph"/>
              <w:rPr>
                <w:b/>
                <w:sz w:val="17"/>
              </w:rPr>
            </w:pPr>
          </w:p>
          <w:p>
            <w:pPr>
              <w:pStyle w:val="TableParagraph"/>
              <w:spacing w:before="166"/>
              <w:rPr>
                <w:b/>
                <w:sz w:val="17"/>
              </w:rPr>
            </w:pPr>
          </w:p>
          <w:p>
            <w:pPr>
              <w:pStyle w:val="TableParagraph"/>
              <w:spacing w:line="184" w:lineRule="exact"/>
              <w:ind w:right="11"/>
              <w:jc w:val="right"/>
              <w:rPr>
                <w:rFonts w:ascii="Microsoft Sans Serif"/>
                <w:sz w:val="17"/>
              </w:rPr>
            </w:pPr>
            <w:r>
              <w:rPr>
                <w:rFonts w:ascii="Microsoft Sans Serif"/>
                <w:spacing w:val="-2"/>
                <w:sz w:val="17"/>
              </w:rPr>
              <w:t>4.147,69</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rPr>
                <w:b/>
                <w:sz w:val="17"/>
              </w:rPr>
            </w:pPr>
          </w:p>
          <w:p>
            <w:pPr>
              <w:pStyle w:val="TableParagraph"/>
              <w:spacing w:before="166"/>
              <w:rPr>
                <w:b/>
                <w:sz w:val="17"/>
              </w:rPr>
            </w:pPr>
          </w:p>
          <w:p>
            <w:pPr>
              <w:pStyle w:val="TableParagraph"/>
              <w:spacing w:line="184" w:lineRule="exact"/>
              <w:ind w:right="11"/>
              <w:jc w:val="right"/>
              <w:rPr>
                <w:rFonts w:ascii="Microsoft Sans Serif"/>
                <w:sz w:val="17"/>
              </w:rPr>
            </w:pPr>
            <w:r>
              <w:rPr>
                <w:rFonts w:ascii="Microsoft Sans Serif"/>
                <w:spacing w:val="-2"/>
                <w:sz w:val="17"/>
              </w:rPr>
              <w:t>2.131,13</w:t>
            </w:r>
          </w:p>
        </w:tc>
        <w:tc>
          <w:tcPr>
            <w:tcW w:w="944" w:type="dxa"/>
          </w:tcPr>
          <w:p>
            <w:pPr>
              <w:pStyle w:val="TableParagraph"/>
              <w:rPr>
                <w:b/>
                <w:sz w:val="17"/>
              </w:rPr>
            </w:pPr>
          </w:p>
          <w:p>
            <w:pPr>
              <w:pStyle w:val="TableParagraph"/>
              <w:rPr>
                <w:b/>
                <w:sz w:val="17"/>
              </w:rPr>
            </w:pPr>
          </w:p>
          <w:p>
            <w:pPr>
              <w:pStyle w:val="TableParagraph"/>
              <w:spacing w:before="166"/>
              <w:rPr>
                <w:b/>
                <w:sz w:val="17"/>
              </w:rPr>
            </w:pPr>
          </w:p>
          <w:p>
            <w:pPr>
              <w:pStyle w:val="TableParagraph"/>
              <w:spacing w:line="184" w:lineRule="exact"/>
              <w:ind w:right="12"/>
              <w:jc w:val="right"/>
              <w:rPr>
                <w:rFonts w:ascii="Microsoft Sans Serif"/>
                <w:sz w:val="17"/>
              </w:rPr>
            </w:pPr>
            <w:r>
              <w:rPr>
                <w:rFonts w:ascii="Microsoft Sans Serif"/>
                <w:spacing w:val="-2"/>
                <w:sz w:val="17"/>
              </w:rPr>
              <w:t>51,38%</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9"/>
              <w:rPr>
                <w:b/>
                <w:sz w:val="17"/>
              </w:rPr>
            </w:pPr>
          </w:p>
          <w:p>
            <w:pPr>
              <w:pStyle w:val="TableParagraph"/>
              <w:ind w:left="33"/>
              <w:rPr>
                <w:rFonts w:ascii="Microsoft Sans Serif"/>
                <w:sz w:val="17"/>
              </w:rPr>
            </w:pPr>
            <w:r>
              <w:rPr>
                <w:rFonts w:ascii="Microsoft Sans Serif"/>
                <w:sz w:val="17"/>
              </w:rPr>
              <w:t>343</w:t>
            </w:r>
            <w:r>
              <w:rPr>
                <w:rFonts w:ascii="Microsoft Sans Serif"/>
                <w:spacing w:val="-5"/>
                <w:sz w:val="17"/>
              </w:rPr>
              <w:t> </w:t>
            </w:r>
            <w:r>
              <w:rPr>
                <w:rFonts w:ascii="Microsoft Sans Serif"/>
                <w:sz w:val="17"/>
              </w:rPr>
              <w:t>Ostali</w:t>
            </w:r>
            <w:r>
              <w:rPr>
                <w:rFonts w:ascii="Microsoft Sans Serif"/>
                <w:spacing w:val="-3"/>
                <w:sz w:val="17"/>
              </w:rPr>
              <w:t> </w:t>
            </w:r>
            <w:r>
              <w:rPr>
                <w:rFonts w:ascii="Microsoft Sans Serif"/>
                <w:sz w:val="17"/>
              </w:rPr>
              <w:t>financijski</w:t>
            </w:r>
            <w:r>
              <w:rPr>
                <w:rFonts w:ascii="Microsoft Sans Serif"/>
                <w:spacing w:val="-3"/>
                <w:sz w:val="17"/>
              </w:rPr>
              <w:t> </w:t>
            </w:r>
            <w:r>
              <w:rPr>
                <w:rFonts w:ascii="Microsoft Sans Serif"/>
                <w:spacing w:val="-2"/>
                <w:sz w:val="17"/>
              </w:rPr>
              <w:t>rashodi</w:t>
            </w:r>
          </w:p>
        </w:tc>
        <w:tc>
          <w:tcPr>
            <w:tcW w:w="1224"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3.922,80</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4.818,52</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122,83%</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Pr>
                <w:rFonts w:ascii="Microsoft Sans Serif"/>
                <w:sz w:val="17"/>
              </w:rPr>
            </w:pPr>
            <w:r>
              <w:rPr>
                <w:rFonts w:ascii="Microsoft Sans Serif"/>
                <w:sz w:val="17"/>
              </w:rPr>
              <w:t>3431</w:t>
            </w:r>
            <w:r>
              <w:rPr>
                <w:rFonts w:ascii="Microsoft Sans Serif"/>
                <w:spacing w:val="-9"/>
                <w:sz w:val="17"/>
              </w:rPr>
              <w:t> </w:t>
            </w:r>
            <w:r>
              <w:rPr>
                <w:rFonts w:ascii="Microsoft Sans Serif"/>
                <w:sz w:val="17"/>
              </w:rPr>
              <w:t>Bankarske</w:t>
            </w:r>
            <w:r>
              <w:rPr>
                <w:rFonts w:ascii="Microsoft Sans Serif"/>
                <w:spacing w:val="-9"/>
                <w:sz w:val="17"/>
              </w:rPr>
              <w:t> </w:t>
            </w:r>
            <w:r>
              <w:rPr>
                <w:rFonts w:ascii="Microsoft Sans Serif"/>
                <w:sz w:val="17"/>
              </w:rPr>
              <w:t>usluge</w:t>
            </w:r>
            <w:r>
              <w:rPr>
                <w:rFonts w:ascii="Microsoft Sans Serif"/>
                <w:spacing w:val="-9"/>
                <w:sz w:val="17"/>
              </w:rPr>
              <w:t> </w:t>
            </w:r>
            <w:r>
              <w:rPr>
                <w:rFonts w:ascii="Microsoft Sans Serif"/>
                <w:sz w:val="17"/>
              </w:rPr>
              <w:t>i</w:t>
            </w:r>
            <w:r>
              <w:rPr>
                <w:rFonts w:ascii="Microsoft Sans Serif"/>
                <w:spacing w:val="-8"/>
                <w:sz w:val="17"/>
              </w:rPr>
              <w:t> </w:t>
            </w:r>
            <w:r>
              <w:rPr>
                <w:rFonts w:ascii="Microsoft Sans Serif"/>
                <w:sz w:val="17"/>
              </w:rPr>
              <w:t>usluge platnog prometa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3.853,07</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4.635,53</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120,31%</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9"/>
              <w:rPr>
                <w:b/>
                <w:sz w:val="17"/>
              </w:rPr>
            </w:pPr>
          </w:p>
          <w:p>
            <w:pPr>
              <w:pStyle w:val="TableParagraph"/>
              <w:ind w:left="33"/>
              <w:rPr>
                <w:rFonts w:ascii="Microsoft Sans Serif"/>
                <w:sz w:val="17"/>
              </w:rPr>
            </w:pPr>
            <w:r>
              <w:rPr>
                <w:rFonts w:ascii="Microsoft Sans Serif"/>
                <w:sz w:val="17"/>
              </w:rPr>
              <w:t>3433</w:t>
            </w:r>
            <w:r>
              <w:rPr>
                <w:rFonts w:ascii="Microsoft Sans Serif"/>
                <w:spacing w:val="-6"/>
                <w:sz w:val="17"/>
              </w:rPr>
              <w:t> </w:t>
            </w:r>
            <w:r>
              <w:rPr>
                <w:rFonts w:ascii="Microsoft Sans Serif"/>
                <w:sz w:val="17"/>
              </w:rPr>
              <w:t>Zatezne</w:t>
            </w:r>
            <w:r>
              <w:rPr>
                <w:rFonts w:ascii="Microsoft Sans Serif"/>
                <w:spacing w:val="-6"/>
                <w:sz w:val="17"/>
              </w:rPr>
              <w:t> </w:t>
            </w:r>
            <w:r>
              <w:rPr>
                <w:rFonts w:ascii="Microsoft Sans Serif"/>
                <w:spacing w:val="-2"/>
                <w:sz w:val="17"/>
              </w:rPr>
              <w:t>kamate</w:t>
            </w:r>
          </w:p>
        </w:tc>
        <w:tc>
          <w:tcPr>
            <w:tcW w:w="1224" w:type="dxa"/>
          </w:tcPr>
          <w:p>
            <w:pPr>
              <w:pStyle w:val="TableParagraph"/>
              <w:spacing w:before="21"/>
              <w:rPr>
                <w:b/>
                <w:sz w:val="17"/>
              </w:rPr>
            </w:pPr>
          </w:p>
          <w:p>
            <w:pPr>
              <w:pStyle w:val="TableParagraph"/>
              <w:spacing w:line="184" w:lineRule="exact"/>
              <w:ind w:right="10"/>
              <w:jc w:val="right"/>
              <w:rPr>
                <w:rFonts w:ascii="Microsoft Sans Serif"/>
                <w:sz w:val="17"/>
              </w:rPr>
            </w:pPr>
            <w:r>
              <w:rPr>
                <w:rFonts w:ascii="Microsoft Sans Serif"/>
                <w:spacing w:val="-2"/>
                <w:sz w:val="17"/>
              </w:rPr>
              <w:t>69,73</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0"/>
              <w:jc w:val="right"/>
              <w:rPr>
                <w:rFonts w:ascii="Microsoft Sans Serif"/>
                <w:sz w:val="17"/>
              </w:rPr>
            </w:pPr>
            <w:r>
              <w:rPr>
                <w:rFonts w:ascii="Microsoft Sans Serif"/>
                <w:spacing w:val="-2"/>
                <w:sz w:val="17"/>
              </w:rPr>
              <w:t>182,99</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262,43%</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19"/>
              <w:rPr>
                <w:b/>
                <w:sz w:val="17"/>
              </w:rPr>
            </w:pPr>
          </w:p>
          <w:p>
            <w:pPr>
              <w:pStyle w:val="TableParagraph"/>
              <w:spacing w:line="187" w:lineRule="exact"/>
              <w:ind w:left="33"/>
              <w:rPr>
                <w:b/>
                <w:sz w:val="17"/>
              </w:rPr>
            </w:pPr>
            <w:r>
              <w:rPr>
                <w:b/>
                <w:sz w:val="17"/>
              </w:rPr>
              <w:t>35</w:t>
            </w:r>
            <w:r>
              <w:rPr>
                <w:b/>
                <w:spacing w:val="-5"/>
                <w:sz w:val="17"/>
              </w:rPr>
              <w:t> </w:t>
            </w:r>
            <w:r>
              <w:rPr>
                <w:b/>
                <w:spacing w:val="-2"/>
                <w:sz w:val="17"/>
              </w:rPr>
              <w:t>Subvencije</w:t>
            </w:r>
          </w:p>
        </w:tc>
        <w:tc>
          <w:tcPr>
            <w:tcW w:w="1224" w:type="dxa"/>
          </w:tcPr>
          <w:p>
            <w:pPr>
              <w:pStyle w:val="TableParagraph"/>
              <w:spacing w:before="19"/>
              <w:rPr>
                <w:b/>
                <w:sz w:val="17"/>
              </w:rPr>
            </w:pPr>
          </w:p>
          <w:p>
            <w:pPr>
              <w:pStyle w:val="TableParagraph"/>
              <w:spacing w:line="187" w:lineRule="exact"/>
              <w:ind w:right="10"/>
              <w:jc w:val="right"/>
              <w:rPr>
                <w:b/>
                <w:sz w:val="17"/>
              </w:rPr>
            </w:pPr>
            <w:r>
              <w:rPr>
                <w:b/>
                <w:spacing w:val="-2"/>
                <w:sz w:val="17"/>
              </w:rPr>
              <w:t>899,64</w:t>
            </w:r>
          </w:p>
        </w:tc>
        <w:tc>
          <w:tcPr>
            <w:tcW w:w="1188" w:type="dxa"/>
          </w:tcPr>
          <w:p>
            <w:pPr>
              <w:pStyle w:val="TableParagraph"/>
              <w:spacing w:before="19"/>
              <w:rPr>
                <w:b/>
                <w:sz w:val="17"/>
              </w:rPr>
            </w:pPr>
          </w:p>
          <w:p>
            <w:pPr>
              <w:pStyle w:val="TableParagraph"/>
              <w:spacing w:line="187" w:lineRule="exact"/>
              <w:ind w:right="11"/>
              <w:jc w:val="right"/>
              <w:rPr>
                <w:b/>
                <w:sz w:val="17"/>
              </w:rPr>
            </w:pPr>
            <w:r>
              <w:rPr>
                <w:b/>
                <w:spacing w:val="-2"/>
                <w:sz w:val="17"/>
              </w:rPr>
              <w:t>34.500,00</w:t>
            </w:r>
          </w:p>
        </w:tc>
        <w:tc>
          <w:tcPr>
            <w:tcW w:w="1212" w:type="dxa"/>
          </w:tcPr>
          <w:p>
            <w:pPr>
              <w:pStyle w:val="TableParagraph"/>
              <w:spacing w:before="19"/>
              <w:rPr>
                <w:b/>
                <w:sz w:val="17"/>
              </w:rPr>
            </w:pPr>
          </w:p>
          <w:p>
            <w:pPr>
              <w:pStyle w:val="TableParagraph"/>
              <w:spacing w:line="187" w:lineRule="exact"/>
              <w:ind w:right="10"/>
              <w:jc w:val="right"/>
              <w:rPr>
                <w:b/>
                <w:sz w:val="17"/>
              </w:rPr>
            </w:pPr>
            <w:r>
              <w:rPr>
                <w:b/>
                <w:spacing w:val="-2"/>
                <w:sz w:val="17"/>
              </w:rPr>
              <w:t>34.500,00</w:t>
            </w:r>
          </w:p>
        </w:tc>
        <w:tc>
          <w:tcPr>
            <w:tcW w:w="1258" w:type="dxa"/>
          </w:tcPr>
          <w:p>
            <w:pPr>
              <w:pStyle w:val="TableParagraph"/>
              <w:spacing w:before="19"/>
              <w:rPr>
                <w:b/>
                <w:sz w:val="17"/>
              </w:rPr>
            </w:pPr>
          </w:p>
          <w:p>
            <w:pPr>
              <w:pStyle w:val="TableParagraph"/>
              <w:spacing w:line="187" w:lineRule="exact"/>
              <w:ind w:right="10"/>
              <w:jc w:val="right"/>
              <w:rPr>
                <w:b/>
                <w:sz w:val="17"/>
              </w:rPr>
            </w:pPr>
            <w:r>
              <w:rPr>
                <w:b/>
                <w:spacing w:val="-2"/>
                <w:sz w:val="17"/>
              </w:rPr>
              <w:t>9.804,00</w:t>
            </w:r>
          </w:p>
        </w:tc>
        <w:tc>
          <w:tcPr>
            <w:tcW w:w="944" w:type="dxa"/>
          </w:tcPr>
          <w:p>
            <w:pPr>
              <w:pStyle w:val="TableParagraph"/>
              <w:spacing w:before="19"/>
              <w:rPr>
                <w:b/>
                <w:sz w:val="17"/>
              </w:rPr>
            </w:pPr>
          </w:p>
          <w:p>
            <w:pPr>
              <w:pStyle w:val="TableParagraph"/>
              <w:spacing w:line="187" w:lineRule="exact"/>
              <w:ind w:right="5"/>
              <w:jc w:val="right"/>
              <w:rPr>
                <w:b/>
                <w:sz w:val="17"/>
              </w:rPr>
            </w:pPr>
            <w:r>
              <w:rPr>
                <w:b/>
                <w:spacing w:val="-2"/>
                <w:sz w:val="17"/>
              </w:rPr>
              <w:t>1089,77%</w:t>
            </w:r>
          </w:p>
        </w:tc>
        <w:tc>
          <w:tcPr>
            <w:tcW w:w="723" w:type="dxa"/>
          </w:tcPr>
          <w:p>
            <w:pPr>
              <w:pStyle w:val="TableParagraph"/>
              <w:spacing w:before="19"/>
              <w:rPr>
                <w:b/>
                <w:sz w:val="17"/>
              </w:rPr>
            </w:pPr>
          </w:p>
          <w:p>
            <w:pPr>
              <w:pStyle w:val="TableParagraph"/>
              <w:spacing w:line="187" w:lineRule="exact"/>
              <w:ind w:right="6"/>
              <w:jc w:val="right"/>
              <w:rPr>
                <w:b/>
                <w:sz w:val="17"/>
              </w:rPr>
            </w:pPr>
            <w:r>
              <w:rPr>
                <w:b/>
                <w:spacing w:val="-2"/>
                <w:sz w:val="17"/>
              </w:rPr>
              <w:t>28,42%</w:t>
            </w:r>
          </w:p>
        </w:tc>
      </w:tr>
      <w:tr>
        <w:trPr>
          <w:trHeight w:val="956" w:hRule="atLeast"/>
        </w:trPr>
        <w:tc>
          <w:tcPr>
            <w:tcW w:w="2798" w:type="dxa"/>
          </w:tcPr>
          <w:p>
            <w:pPr>
              <w:pStyle w:val="TableParagraph"/>
              <w:spacing w:line="210" w:lineRule="atLeast" w:before="89"/>
              <w:ind w:left="33" w:right="100"/>
              <w:rPr>
                <w:rFonts w:ascii="Microsoft Sans Serif" w:hAnsi="Microsoft Sans Serif"/>
                <w:sz w:val="17"/>
              </w:rPr>
            </w:pPr>
            <w:r>
              <w:rPr>
                <w:rFonts w:ascii="Microsoft Sans Serif" w:hAnsi="Microsoft Sans Serif"/>
                <w:sz w:val="17"/>
              </w:rPr>
              <w:t>352 Subvencije kreditnim i financijskim institucijama, trgovačkim</w:t>
            </w:r>
            <w:r>
              <w:rPr>
                <w:rFonts w:ascii="Microsoft Sans Serif" w:hAnsi="Microsoft Sans Serif"/>
                <w:spacing w:val="-12"/>
                <w:sz w:val="17"/>
              </w:rPr>
              <w:t> </w:t>
            </w:r>
            <w:r>
              <w:rPr>
                <w:rFonts w:ascii="Microsoft Sans Serif" w:hAnsi="Microsoft Sans Serif"/>
                <w:sz w:val="17"/>
              </w:rPr>
              <w:t>društvima,</w:t>
            </w:r>
            <w:r>
              <w:rPr>
                <w:rFonts w:ascii="Microsoft Sans Serif" w:hAnsi="Microsoft Sans Serif"/>
                <w:spacing w:val="-11"/>
                <w:sz w:val="17"/>
              </w:rPr>
              <w:t> </w:t>
            </w:r>
            <w:r>
              <w:rPr>
                <w:rFonts w:ascii="Microsoft Sans Serif" w:hAnsi="Microsoft Sans Serif"/>
                <w:sz w:val="17"/>
              </w:rPr>
              <w:t>zadrugama, </w:t>
            </w:r>
            <w:r>
              <w:rPr>
                <w:rFonts w:ascii="Microsoft Sans Serif" w:hAnsi="Microsoft Sans Serif"/>
                <w:spacing w:val="-2"/>
                <w:sz w:val="17"/>
              </w:rPr>
              <w:t>poljoprivrednici</w:t>
            </w:r>
          </w:p>
        </w:tc>
        <w:tc>
          <w:tcPr>
            <w:tcW w:w="1224" w:type="dxa"/>
          </w:tcPr>
          <w:p>
            <w:pPr>
              <w:pStyle w:val="TableParagraph"/>
              <w:rPr>
                <w:b/>
                <w:sz w:val="17"/>
              </w:rPr>
            </w:pPr>
          </w:p>
          <w:p>
            <w:pPr>
              <w:pStyle w:val="TableParagraph"/>
              <w:rPr>
                <w:b/>
                <w:sz w:val="17"/>
              </w:rPr>
            </w:pPr>
          </w:p>
          <w:p>
            <w:pPr>
              <w:pStyle w:val="TableParagraph"/>
              <w:spacing w:before="166"/>
              <w:rPr>
                <w:b/>
                <w:sz w:val="17"/>
              </w:rPr>
            </w:pPr>
          </w:p>
          <w:p>
            <w:pPr>
              <w:pStyle w:val="TableParagraph"/>
              <w:spacing w:line="184" w:lineRule="exact"/>
              <w:ind w:right="10"/>
              <w:jc w:val="right"/>
              <w:rPr>
                <w:rFonts w:ascii="Microsoft Sans Serif"/>
                <w:sz w:val="17"/>
              </w:rPr>
            </w:pPr>
            <w:r>
              <w:rPr>
                <w:rFonts w:ascii="Microsoft Sans Serif"/>
                <w:spacing w:val="-2"/>
                <w:sz w:val="17"/>
              </w:rPr>
              <w:t>899,64</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rPr>
                <w:b/>
                <w:sz w:val="17"/>
              </w:rPr>
            </w:pPr>
          </w:p>
          <w:p>
            <w:pPr>
              <w:pStyle w:val="TableParagraph"/>
              <w:spacing w:before="166"/>
              <w:rPr>
                <w:b/>
                <w:sz w:val="17"/>
              </w:rPr>
            </w:pPr>
          </w:p>
          <w:p>
            <w:pPr>
              <w:pStyle w:val="TableParagraph"/>
              <w:spacing w:line="184" w:lineRule="exact"/>
              <w:ind w:right="11"/>
              <w:jc w:val="right"/>
              <w:rPr>
                <w:rFonts w:ascii="Microsoft Sans Serif"/>
                <w:sz w:val="17"/>
              </w:rPr>
            </w:pPr>
            <w:r>
              <w:rPr>
                <w:rFonts w:ascii="Microsoft Sans Serif"/>
                <w:spacing w:val="-2"/>
                <w:sz w:val="17"/>
              </w:rPr>
              <w:t>9.804,00</w:t>
            </w:r>
          </w:p>
        </w:tc>
        <w:tc>
          <w:tcPr>
            <w:tcW w:w="944" w:type="dxa"/>
          </w:tcPr>
          <w:p>
            <w:pPr>
              <w:pStyle w:val="TableParagraph"/>
              <w:rPr>
                <w:b/>
                <w:sz w:val="17"/>
              </w:rPr>
            </w:pPr>
          </w:p>
          <w:p>
            <w:pPr>
              <w:pStyle w:val="TableParagraph"/>
              <w:rPr>
                <w:b/>
                <w:sz w:val="17"/>
              </w:rPr>
            </w:pPr>
          </w:p>
          <w:p>
            <w:pPr>
              <w:pStyle w:val="TableParagraph"/>
              <w:spacing w:before="166"/>
              <w:rPr>
                <w:b/>
                <w:sz w:val="17"/>
              </w:rPr>
            </w:pPr>
          </w:p>
          <w:p>
            <w:pPr>
              <w:pStyle w:val="TableParagraph"/>
              <w:spacing w:line="184" w:lineRule="exact"/>
              <w:ind w:right="13"/>
              <w:jc w:val="right"/>
              <w:rPr>
                <w:rFonts w:ascii="Microsoft Sans Serif"/>
                <w:sz w:val="17"/>
              </w:rPr>
            </w:pPr>
            <w:r>
              <w:rPr>
                <w:rFonts w:ascii="Microsoft Sans Serif"/>
                <w:spacing w:val="-2"/>
                <w:sz w:val="17"/>
              </w:rPr>
              <w:t>1089,77%</w:t>
            </w:r>
          </w:p>
        </w:tc>
        <w:tc>
          <w:tcPr>
            <w:tcW w:w="723" w:type="dxa"/>
          </w:tcPr>
          <w:p>
            <w:pPr>
              <w:pStyle w:val="TableParagraph"/>
              <w:rPr>
                <w:rFonts w:ascii="Times New Roman"/>
                <w:sz w:val="16"/>
              </w:rPr>
            </w:pPr>
          </w:p>
        </w:tc>
      </w:tr>
      <w:tr>
        <w:trPr>
          <w:trHeight w:val="779" w:hRule="atLeast"/>
        </w:trPr>
        <w:tc>
          <w:tcPr>
            <w:tcW w:w="2798" w:type="dxa"/>
          </w:tcPr>
          <w:p>
            <w:pPr>
              <w:pStyle w:val="TableParagraph"/>
              <w:spacing w:line="210" w:lineRule="atLeast" w:before="123"/>
              <w:ind w:left="33"/>
              <w:rPr>
                <w:rFonts w:ascii="Microsoft Sans Serif" w:hAnsi="Microsoft Sans Serif"/>
                <w:sz w:val="17"/>
              </w:rPr>
            </w:pPr>
            <w:r>
              <w:rPr>
                <w:rFonts w:ascii="Microsoft Sans Serif" w:hAnsi="Microsoft Sans Serif"/>
                <w:sz w:val="17"/>
              </w:rPr>
              <w:t>3522 Subvencije trgovačkim društvima</w:t>
            </w:r>
            <w:r>
              <w:rPr>
                <w:rFonts w:ascii="Microsoft Sans Serif" w:hAnsi="Microsoft Sans Serif"/>
                <w:spacing w:val="-12"/>
                <w:sz w:val="17"/>
              </w:rPr>
              <w:t> </w:t>
            </w:r>
            <w:r>
              <w:rPr>
                <w:rFonts w:ascii="Microsoft Sans Serif" w:hAnsi="Microsoft Sans Serif"/>
                <w:sz w:val="17"/>
              </w:rPr>
              <w:t>i</w:t>
            </w:r>
            <w:r>
              <w:rPr>
                <w:rFonts w:ascii="Microsoft Sans Serif" w:hAnsi="Microsoft Sans Serif"/>
                <w:spacing w:val="-11"/>
                <w:sz w:val="17"/>
              </w:rPr>
              <w:t> </w:t>
            </w:r>
            <w:r>
              <w:rPr>
                <w:rFonts w:ascii="Microsoft Sans Serif" w:hAnsi="Microsoft Sans Serif"/>
                <w:sz w:val="17"/>
              </w:rPr>
              <w:t>zadrugama</w:t>
            </w:r>
            <w:r>
              <w:rPr>
                <w:rFonts w:ascii="Microsoft Sans Serif" w:hAnsi="Microsoft Sans Serif"/>
                <w:spacing w:val="-11"/>
                <w:sz w:val="17"/>
              </w:rPr>
              <w:t> </w:t>
            </w:r>
            <w:r>
              <w:rPr>
                <w:rFonts w:ascii="Microsoft Sans Serif" w:hAnsi="Microsoft Sans Serif"/>
                <w:sz w:val="17"/>
              </w:rPr>
              <w:t>izvan</w:t>
            </w:r>
            <w:r>
              <w:rPr>
                <w:rFonts w:ascii="Microsoft Sans Serif" w:hAnsi="Microsoft Sans Serif"/>
                <w:spacing w:val="-11"/>
                <w:sz w:val="17"/>
              </w:rPr>
              <w:t> </w:t>
            </w:r>
            <w:r>
              <w:rPr>
                <w:rFonts w:ascii="Microsoft Sans Serif" w:hAnsi="Microsoft Sans Serif"/>
                <w:sz w:val="17"/>
              </w:rPr>
              <w:t>javnog </w:t>
            </w:r>
            <w:r>
              <w:rPr>
                <w:rFonts w:ascii="Microsoft Sans Serif" w:hAnsi="Microsoft Sans Serif"/>
                <w:spacing w:val="-2"/>
                <w:sz w:val="17"/>
              </w:rPr>
              <w:t>sektora</w:t>
            </w:r>
          </w:p>
        </w:tc>
        <w:tc>
          <w:tcPr>
            <w:tcW w:w="1224" w:type="dxa"/>
          </w:tcPr>
          <w:p>
            <w:pPr>
              <w:pStyle w:val="TableParagraph"/>
              <w:rPr>
                <w:b/>
                <w:sz w:val="17"/>
              </w:rPr>
            </w:pPr>
          </w:p>
          <w:p>
            <w:pPr>
              <w:pStyle w:val="TableParagraph"/>
              <w:spacing w:before="183"/>
              <w:rPr>
                <w:b/>
                <w:sz w:val="17"/>
              </w:rPr>
            </w:pPr>
          </w:p>
          <w:p>
            <w:pPr>
              <w:pStyle w:val="TableParagraph"/>
              <w:spacing w:line="184" w:lineRule="exact" w:before="1"/>
              <w:ind w:right="10"/>
              <w:jc w:val="right"/>
              <w:rPr>
                <w:rFonts w:ascii="Microsoft Sans Serif"/>
                <w:sz w:val="17"/>
              </w:rPr>
            </w:pPr>
            <w:r>
              <w:rPr>
                <w:rFonts w:ascii="Microsoft Sans Serif"/>
                <w:spacing w:val="-2"/>
                <w:sz w:val="17"/>
              </w:rPr>
              <w:t>899,64</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183"/>
              <w:rPr>
                <w:b/>
                <w:sz w:val="17"/>
              </w:rPr>
            </w:pPr>
          </w:p>
          <w:p>
            <w:pPr>
              <w:pStyle w:val="TableParagraph"/>
              <w:spacing w:line="184" w:lineRule="exact" w:before="1"/>
              <w:ind w:right="11"/>
              <w:jc w:val="right"/>
              <w:rPr>
                <w:rFonts w:ascii="Microsoft Sans Serif"/>
                <w:sz w:val="17"/>
              </w:rPr>
            </w:pPr>
            <w:r>
              <w:rPr>
                <w:rFonts w:ascii="Microsoft Sans Serif"/>
                <w:spacing w:val="-2"/>
                <w:sz w:val="17"/>
              </w:rPr>
              <w:t>9.804,00</w:t>
            </w:r>
          </w:p>
        </w:tc>
        <w:tc>
          <w:tcPr>
            <w:tcW w:w="944" w:type="dxa"/>
          </w:tcPr>
          <w:p>
            <w:pPr>
              <w:pStyle w:val="TableParagraph"/>
              <w:rPr>
                <w:b/>
                <w:sz w:val="17"/>
              </w:rPr>
            </w:pPr>
          </w:p>
          <w:p>
            <w:pPr>
              <w:pStyle w:val="TableParagraph"/>
              <w:spacing w:before="183"/>
              <w:rPr>
                <w:b/>
                <w:sz w:val="17"/>
              </w:rPr>
            </w:pPr>
          </w:p>
          <w:p>
            <w:pPr>
              <w:pStyle w:val="TableParagraph"/>
              <w:spacing w:line="184" w:lineRule="exact" w:before="1"/>
              <w:ind w:right="13"/>
              <w:jc w:val="right"/>
              <w:rPr>
                <w:rFonts w:ascii="Microsoft Sans Serif"/>
                <w:sz w:val="17"/>
              </w:rPr>
            </w:pPr>
            <w:r>
              <w:rPr>
                <w:rFonts w:ascii="Microsoft Sans Serif"/>
                <w:spacing w:val="-2"/>
                <w:sz w:val="17"/>
              </w:rPr>
              <w:t>1089,77%</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20" w:lineRule="atLeast" w:before="142"/>
              <w:ind w:left="33"/>
              <w:rPr>
                <w:b/>
                <w:sz w:val="17"/>
              </w:rPr>
            </w:pPr>
            <w:r>
              <w:rPr>
                <w:b/>
                <w:sz w:val="17"/>
              </w:rPr>
              <w:t>36</w:t>
            </w:r>
            <w:r>
              <w:rPr>
                <w:b/>
                <w:spacing w:val="-10"/>
                <w:sz w:val="17"/>
              </w:rPr>
              <w:t> </w:t>
            </w:r>
            <w:r>
              <w:rPr>
                <w:b/>
                <w:sz w:val="17"/>
              </w:rPr>
              <w:t>Pomoći</w:t>
            </w:r>
            <w:r>
              <w:rPr>
                <w:b/>
                <w:spacing w:val="-8"/>
                <w:sz w:val="17"/>
              </w:rPr>
              <w:t> </w:t>
            </w:r>
            <w:r>
              <w:rPr>
                <w:b/>
                <w:sz w:val="17"/>
              </w:rPr>
              <w:t>dane</w:t>
            </w:r>
            <w:r>
              <w:rPr>
                <w:b/>
                <w:spacing w:val="-10"/>
                <w:sz w:val="17"/>
              </w:rPr>
              <w:t> </w:t>
            </w:r>
            <w:r>
              <w:rPr>
                <w:b/>
                <w:sz w:val="17"/>
              </w:rPr>
              <w:t>u</w:t>
            </w:r>
            <w:r>
              <w:rPr>
                <w:b/>
                <w:spacing w:val="-9"/>
                <w:sz w:val="17"/>
              </w:rPr>
              <w:t> </w:t>
            </w:r>
            <w:r>
              <w:rPr>
                <w:b/>
                <w:sz w:val="17"/>
              </w:rPr>
              <w:t>inozemstvo</w:t>
            </w:r>
            <w:r>
              <w:rPr>
                <w:b/>
                <w:spacing w:val="-9"/>
                <w:sz w:val="17"/>
              </w:rPr>
              <w:t> </w:t>
            </w:r>
            <w:r>
              <w:rPr>
                <w:b/>
                <w:sz w:val="17"/>
              </w:rPr>
              <w:t>i unutar općeg proračuna</w:t>
            </w:r>
          </w:p>
        </w:tc>
        <w:tc>
          <w:tcPr>
            <w:tcW w:w="1224" w:type="dxa"/>
          </w:tcPr>
          <w:p>
            <w:pPr>
              <w:pStyle w:val="TableParagraph"/>
              <w:rPr>
                <w:b/>
                <w:sz w:val="17"/>
              </w:rPr>
            </w:pPr>
          </w:p>
          <w:p>
            <w:pPr>
              <w:pStyle w:val="TableParagraph"/>
              <w:spacing w:before="5"/>
              <w:rPr>
                <w:b/>
                <w:sz w:val="17"/>
              </w:rPr>
            </w:pPr>
          </w:p>
          <w:p>
            <w:pPr>
              <w:pStyle w:val="TableParagraph"/>
              <w:spacing w:line="187" w:lineRule="exact" w:before="1"/>
              <w:ind w:right="10"/>
              <w:jc w:val="right"/>
              <w:rPr>
                <w:b/>
                <w:sz w:val="17"/>
              </w:rPr>
            </w:pPr>
            <w:r>
              <w:rPr>
                <w:b/>
                <w:spacing w:val="-2"/>
                <w:sz w:val="17"/>
              </w:rPr>
              <w:t>140.069,40</w:t>
            </w:r>
          </w:p>
        </w:tc>
        <w:tc>
          <w:tcPr>
            <w:tcW w:w="1188" w:type="dxa"/>
          </w:tcPr>
          <w:p>
            <w:pPr>
              <w:pStyle w:val="TableParagraph"/>
              <w:rPr>
                <w:b/>
                <w:sz w:val="17"/>
              </w:rPr>
            </w:pPr>
          </w:p>
          <w:p>
            <w:pPr>
              <w:pStyle w:val="TableParagraph"/>
              <w:spacing w:before="5"/>
              <w:rPr>
                <w:b/>
                <w:sz w:val="17"/>
              </w:rPr>
            </w:pPr>
          </w:p>
          <w:p>
            <w:pPr>
              <w:pStyle w:val="TableParagraph"/>
              <w:spacing w:line="187" w:lineRule="exact" w:before="1"/>
              <w:ind w:right="10"/>
              <w:jc w:val="right"/>
              <w:rPr>
                <w:b/>
                <w:sz w:val="17"/>
              </w:rPr>
            </w:pPr>
            <w:r>
              <w:rPr>
                <w:b/>
                <w:spacing w:val="-2"/>
                <w:sz w:val="17"/>
              </w:rPr>
              <w:t>480.403,00</w:t>
            </w:r>
          </w:p>
        </w:tc>
        <w:tc>
          <w:tcPr>
            <w:tcW w:w="1212" w:type="dxa"/>
          </w:tcPr>
          <w:p>
            <w:pPr>
              <w:pStyle w:val="TableParagraph"/>
              <w:rPr>
                <w:b/>
                <w:sz w:val="17"/>
              </w:rPr>
            </w:pPr>
          </w:p>
          <w:p>
            <w:pPr>
              <w:pStyle w:val="TableParagraph"/>
              <w:spacing w:before="5"/>
              <w:rPr>
                <w:b/>
                <w:sz w:val="17"/>
              </w:rPr>
            </w:pPr>
          </w:p>
          <w:p>
            <w:pPr>
              <w:pStyle w:val="TableParagraph"/>
              <w:spacing w:line="187" w:lineRule="exact" w:before="1"/>
              <w:ind w:right="10"/>
              <w:jc w:val="right"/>
              <w:rPr>
                <w:b/>
                <w:sz w:val="17"/>
              </w:rPr>
            </w:pPr>
            <w:r>
              <w:rPr>
                <w:b/>
                <w:spacing w:val="-2"/>
                <w:sz w:val="17"/>
              </w:rPr>
              <w:t>480.403,00</w:t>
            </w:r>
          </w:p>
        </w:tc>
        <w:tc>
          <w:tcPr>
            <w:tcW w:w="1258" w:type="dxa"/>
          </w:tcPr>
          <w:p>
            <w:pPr>
              <w:pStyle w:val="TableParagraph"/>
              <w:rPr>
                <w:b/>
                <w:sz w:val="17"/>
              </w:rPr>
            </w:pPr>
          </w:p>
          <w:p>
            <w:pPr>
              <w:pStyle w:val="TableParagraph"/>
              <w:spacing w:before="5"/>
              <w:rPr>
                <w:b/>
                <w:sz w:val="17"/>
              </w:rPr>
            </w:pPr>
          </w:p>
          <w:p>
            <w:pPr>
              <w:pStyle w:val="TableParagraph"/>
              <w:spacing w:line="187" w:lineRule="exact" w:before="1"/>
              <w:ind w:right="10"/>
              <w:jc w:val="right"/>
              <w:rPr>
                <w:b/>
                <w:sz w:val="17"/>
              </w:rPr>
            </w:pPr>
            <w:r>
              <w:rPr>
                <w:b/>
                <w:spacing w:val="-2"/>
                <w:sz w:val="17"/>
              </w:rPr>
              <w:t>217.283,22</w:t>
            </w:r>
          </w:p>
        </w:tc>
        <w:tc>
          <w:tcPr>
            <w:tcW w:w="944" w:type="dxa"/>
          </w:tcPr>
          <w:p>
            <w:pPr>
              <w:pStyle w:val="TableParagraph"/>
              <w:rPr>
                <w:b/>
                <w:sz w:val="17"/>
              </w:rPr>
            </w:pPr>
          </w:p>
          <w:p>
            <w:pPr>
              <w:pStyle w:val="TableParagraph"/>
              <w:spacing w:before="5"/>
              <w:rPr>
                <w:b/>
                <w:sz w:val="17"/>
              </w:rPr>
            </w:pPr>
          </w:p>
          <w:p>
            <w:pPr>
              <w:pStyle w:val="TableParagraph"/>
              <w:spacing w:line="187" w:lineRule="exact" w:before="1"/>
              <w:ind w:right="5"/>
              <w:jc w:val="right"/>
              <w:rPr>
                <w:b/>
                <w:sz w:val="17"/>
              </w:rPr>
            </w:pPr>
            <w:r>
              <w:rPr>
                <w:b/>
                <w:spacing w:val="-2"/>
                <w:sz w:val="17"/>
              </w:rPr>
              <w:t>155,13%</w:t>
            </w:r>
          </w:p>
        </w:tc>
        <w:tc>
          <w:tcPr>
            <w:tcW w:w="723" w:type="dxa"/>
          </w:tcPr>
          <w:p>
            <w:pPr>
              <w:pStyle w:val="TableParagraph"/>
              <w:rPr>
                <w:b/>
                <w:sz w:val="17"/>
              </w:rPr>
            </w:pPr>
          </w:p>
          <w:p>
            <w:pPr>
              <w:pStyle w:val="TableParagraph"/>
              <w:spacing w:before="5"/>
              <w:rPr>
                <w:b/>
                <w:sz w:val="17"/>
              </w:rPr>
            </w:pPr>
          </w:p>
          <w:p>
            <w:pPr>
              <w:pStyle w:val="TableParagraph"/>
              <w:spacing w:line="187" w:lineRule="exact" w:before="1"/>
              <w:ind w:right="6"/>
              <w:jc w:val="right"/>
              <w:rPr>
                <w:b/>
                <w:sz w:val="17"/>
              </w:rPr>
            </w:pPr>
            <w:r>
              <w:rPr>
                <w:b/>
                <w:spacing w:val="-2"/>
                <w:sz w:val="17"/>
              </w:rPr>
              <w:t>45,23%</w:t>
            </w:r>
          </w:p>
        </w:tc>
      </w:tr>
      <w:tr>
        <w:trPr>
          <w:trHeight w:val="604"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363</w:t>
            </w:r>
            <w:r>
              <w:rPr>
                <w:rFonts w:ascii="Microsoft Sans Serif" w:hAnsi="Microsoft Sans Serif"/>
                <w:spacing w:val="-10"/>
                <w:sz w:val="17"/>
              </w:rPr>
              <w:t> </w:t>
            </w:r>
            <w:r>
              <w:rPr>
                <w:rFonts w:ascii="Microsoft Sans Serif" w:hAnsi="Microsoft Sans Serif"/>
                <w:sz w:val="17"/>
              </w:rPr>
              <w:t>Pomoći</w:t>
            </w:r>
            <w:r>
              <w:rPr>
                <w:rFonts w:ascii="Microsoft Sans Serif" w:hAnsi="Microsoft Sans Serif"/>
                <w:spacing w:val="-9"/>
                <w:sz w:val="17"/>
              </w:rPr>
              <w:t> </w:t>
            </w:r>
            <w:r>
              <w:rPr>
                <w:rFonts w:ascii="Microsoft Sans Serif" w:hAnsi="Microsoft Sans Serif"/>
                <w:sz w:val="17"/>
              </w:rPr>
              <w:t>drugom</w:t>
            </w:r>
            <w:r>
              <w:rPr>
                <w:rFonts w:ascii="Microsoft Sans Serif" w:hAnsi="Microsoft Sans Serif"/>
                <w:spacing w:val="-9"/>
                <w:sz w:val="17"/>
              </w:rPr>
              <w:t> </w:t>
            </w:r>
            <w:r>
              <w:rPr>
                <w:rFonts w:ascii="Microsoft Sans Serif" w:hAnsi="Microsoft Sans Serif"/>
                <w:sz w:val="17"/>
              </w:rPr>
              <w:t>proračunu</w:t>
            </w:r>
            <w:r>
              <w:rPr>
                <w:rFonts w:ascii="Microsoft Sans Serif" w:hAnsi="Microsoft Sans Serif"/>
                <w:spacing w:val="-10"/>
                <w:sz w:val="17"/>
              </w:rPr>
              <w:t> </w:t>
            </w:r>
            <w:r>
              <w:rPr>
                <w:rFonts w:ascii="Microsoft Sans Serif" w:hAnsi="Microsoft Sans Serif"/>
                <w:sz w:val="17"/>
              </w:rPr>
              <w:t>i izvanproračunskim korisnicima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5.104,76</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53.774,76</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1053,42%</w:t>
            </w:r>
          </w:p>
        </w:tc>
        <w:tc>
          <w:tcPr>
            <w:tcW w:w="723" w:type="dxa"/>
          </w:tcPr>
          <w:p>
            <w:pPr>
              <w:pStyle w:val="TableParagraph"/>
              <w:rPr>
                <w:rFonts w:ascii="Times New Roman"/>
                <w:sz w:val="16"/>
              </w:rPr>
            </w:pPr>
          </w:p>
        </w:tc>
      </w:tr>
      <w:tr>
        <w:trPr>
          <w:trHeight w:val="779" w:hRule="atLeast"/>
        </w:trPr>
        <w:tc>
          <w:tcPr>
            <w:tcW w:w="2798" w:type="dxa"/>
          </w:tcPr>
          <w:p>
            <w:pPr>
              <w:pStyle w:val="TableParagraph"/>
              <w:spacing w:line="210" w:lineRule="atLeast" w:before="123"/>
              <w:ind w:left="33"/>
              <w:rPr>
                <w:rFonts w:ascii="Microsoft Sans Serif" w:hAnsi="Microsoft Sans Serif"/>
                <w:sz w:val="17"/>
              </w:rPr>
            </w:pPr>
            <w:r>
              <w:rPr>
                <w:rFonts w:ascii="Microsoft Sans Serif" w:hAnsi="Microsoft Sans Serif"/>
                <w:sz w:val="17"/>
              </w:rPr>
              <w:t>3631 Tekuće pomoći drugom proračunu</w:t>
            </w:r>
            <w:r>
              <w:rPr>
                <w:rFonts w:ascii="Microsoft Sans Serif" w:hAnsi="Microsoft Sans Serif"/>
                <w:spacing w:val="-12"/>
                <w:sz w:val="17"/>
              </w:rPr>
              <w:t> </w:t>
            </w:r>
            <w:r>
              <w:rPr>
                <w:rFonts w:ascii="Microsoft Sans Serif" w:hAnsi="Microsoft Sans Serif"/>
                <w:sz w:val="17"/>
              </w:rPr>
              <w:t>i</w:t>
            </w:r>
            <w:r>
              <w:rPr>
                <w:rFonts w:ascii="Microsoft Sans Serif" w:hAnsi="Microsoft Sans Serif"/>
                <w:spacing w:val="-11"/>
                <w:sz w:val="17"/>
              </w:rPr>
              <w:t> </w:t>
            </w:r>
            <w:r>
              <w:rPr>
                <w:rFonts w:ascii="Microsoft Sans Serif" w:hAnsi="Microsoft Sans Serif"/>
                <w:sz w:val="17"/>
              </w:rPr>
              <w:t>izvanproračunskim </w:t>
            </w:r>
            <w:r>
              <w:rPr>
                <w:rFonts w:ascii="Microsoft Sans Serif" w:hAnsi="Microsoft Sans Serif"/>
                <w:spacing w:val="-2"/>
                <w:sz w:val="17"/>
              </w:rPr>
              <w:t>korisnicima</w:t>
            </w:r>
          </w:p>
        </w:tc>
        <w:tc>
          <w:tcPr>
            <w:tcW w:w="1224" w:type="dxa"/>
          </w:tcPr>
          <w:p>
            <w:pPr>
              <w:pStyle w:val="TableParagraph"/>
              <w:rPr>
                <w:b/>
                <w:sz w:val="17"/>
              </w:rPr>
            </w:pPr>
          </w:p>
          <w:p>
            <w:pPr>
              <w:pStyle w:val="TableParagraph"/>
              <w:spacing w:before="183"/>
              <w:rPr>
                <w:b/>
                <w:sz w:val="17"/>
              </w:rPr>
            </w:pPr>
          </w:p>
          <w:p>
            <w:pPr>
              <w:pStyle w:val="TableParagraph"/>
              <w:spacing w:line="184" w:lineRule="exact" w:before="1"/>
              <w:ind w:right="11"/>
              <w:jc w:val="right"/>
              <w:rPr>
                <w:rFonts w:ascii="Microsoft Sans Serif"/>
                <w:sz w:val="17"/>
              </w:rPr>
            </w:pPr>
            <w:r>
              <w:rPr>
                <w:rFonts w:ascii="Microsoft Sans Serif"/>
                <w:spacing w:val="-2"/>
                <w:sz w:val="17"/>
              </w:rPr>
              <w:t>1.330,00</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rFonts w:ascii="Times New Roman"/>
                <w:sz w:val="16"/>
              </w:rPr>
            </w:pPr>
          </w:p>
        </w:tc>
        <w:tc>
          <w:tcPr>
            <w:tcW w:w="944" w:type="dxa"/>
          </w:tcPr>
          <w:p>
            <w:pPr>
              <w:pStyle w:val="TableParagraph"/>
              <w:rPr>
                <w:b/>
                <w:sz w:val="17"/>
              </w:rPr>
            </w:pPr>
          </w:p>
          <w:p>
            <w:pPr>
              <w:pStyle w:val="TableParagraph"/>
              <w:spacing w:before="183"/>
              <w:rPr>
                <w:b/>
                <w:sz w:val="17"/>
              </w:rPr>
            </w:pPr>
          </w:p>
          <w:p>
            <w:pPr>
              <w:pStyle w:val="TableParagraph"/>
              <w:spacing w:line="184" w:lineRule="exact" w:before="1"/>
              <w:ind w:right="11"/>
              <w:jc w:val="right"/>
              <w:rPr>
                <w:rFonts w:ascii="Microsoft Sans Serif"/>
                <w:sz w:val="17"/>
              </w:rPr>
            </w:pPr>
            <w:r>
              <w:rPr>
                <w:rFonts w:ascii="Microsoft Sans Serif"/>
                <w:spacing w:val="-2"/>
                <w:sz w:val="17"/>
              </w:rPr>
              <w:t>0,00%</w:t>
            </w:r>
          </w:p>
        </w:tc>
        <w:tc>
          <w:tcPr>
            <w:tcW w:w="723" w:type="dxa"/>
          </w:tcPr>
          <w:p>
            <w:pPr>
              <w:pStyle w:val="TableParagraph"/>
              <w:rPr>
                <w:rFonts w:ascii="Times New Roman"/>
                <w:sz w:val="16"/>
              </w:rPr>
            </w:pPr>
          </w:p>
        </w:tc>
      </w:tr>
      <w:tr>
        <w:trPr>
          <w:trHeight w:val="779" w:hRule="atLeast"/>
        </w:trPr>
        <w:tc>
          <w:tcPr>
            <w:tcW w:w="2798" w:type="dxa"/>
          </w:tcPr>
          <w:p>
            <w:pPr>
              <w:pStyle w:val="TableParagraph"/>
              <w:spacing w:line="210" w:lineRule="atLeast" w:before="123"/>
              <w:ind w:left="33" w:right="396"/>
              <w:jc w:val="both"/>
              <w:rPr>
                <w:rFonts w:ascii="Microsoft Sans Serif" w:hAnsi="Microsoft Sans Serif"/>
                <w:sz w:val="17"/>
              </w:rPr>
            </w:pPr>
            <w:r>
              <w:rPr>
                <w:rFonts w:ascii="Microsoft Sans Serif" w:hAnsi="Microsoft Sans Serif"/>
                <w:sz w:val="17"/>
              </w:rPr>
              <w:t>3632</w:t>
            </w:r>
            <w:r>
              <w:rPr>
                <w:rFonts w:ascii="Microsoft Sans Serif" w:hAnsi="Microsoft Sans Serif"/>
                <w:spacing w:val="-12"/>
                <w:sz w:val="17"/>
              </w:rPr>
              <w:t> </w:t>
            </w:r>
            <w:r>
              <w:rPr>
                <w:rFonts w:ascii="Microsoft Sans Serif" w:hAnsi="Microsoft Sans Serif"/>
                <w:sz w:val="17"/>
              </w:rPr>
              <w:t>Kapitalne</w:t>
            </w:r>
            <w:r>
              <w:rPr>
                <w:rFonts w:ascii="Microsoft Sans Serif" w:hAnsi="Microsoft Sans Serif"/>
                <w:spacing w:val="-11"/>
                <w:sz w:val="17"/>
              </w:rPr>
              <w:t> </w:t>
            </w:r>
            <w:r>
              <w:rPr>
                <w:rFonts w:ascii="Microsoft Sans Serif" w:hAnsi="Microsoft Sans Serif"/>
                <w:sz w:val="17"/>
              </w:rPr>
              <w:t>pomoći</w:t>
            </w:r>
            <w:r>
              <w:rPr>
                <w:rFonts w:ascii="Microsoft Sans Serif" w:hAnsi="Microsoft Sans Serif"/>
                <w:spacing w:val="-11"/>
                <w:sz w:val="17"/>
              </w:rPr>
              <w:t> </w:t>
            </w:r>
            <w:r>
              <w:rPr>
                <w:rFonts w:ascii="Microsoft Sans Serif" w:hAnsi="Microsoft Sans Serif"/>
                <w:sz w:val="17"/>
              </w:rPr>
              <w:t>drugom proračunu</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3"/>
                <w:sz w:val="17"/>
              </w:rPr>
              <w:t> </w:t>
            </w:r>
            <w:r>
              <w:rPr>
                <w:rFonts w:ascii="Microsoft Sans Serif" w:hAnsi="Microsoft Sans Serif"/>
                <w:sz w:val="17"/>
              </w:rPr>
              <w:t>izvanproračunskim </w:t>
            </w:r>
            <w:r>
              <w:rPr>
                <w:rFonts w:ascii="Microsoft Sans Serif" w:hAnsi="Microsoft Sans Serif"/>
                <w:spacing w:val="-2"/>
                <w:sz w:val="17"/>
              </w:rPr>
              <w:t>korisnicima</w:t>
            </w:r>
          </w:p>
        </w:tc>
        <w:tc>
          <w:tcPr>
            <w:tcW w:w="1224" w:type="dxa"/>
          </w:tcPr>
          <w:p>
            <w:pPr>
              <w:pStyle w:val="TableParagraph"/>
              <w:rPr>
                <w:b/>
                <w:sz w:val="17"/>
              </w:rPr>
            </w:pPr>
          </w:p>
          <w:p>
            <w:pPr>
              <w:pStyle w:val="TableParagraph"/>
              <w:spacing w:before="183"/>
              <w:rPr>
                <w:b/>
                <w:sz w:val="17"/>
              </w:rPr>
            </w:pPr>
          </w:p>
          <w:p>
            <w:pPr>
              <w:pStyle w:val="TableParagraph"/>
              <w:spacing w:line="184" w:lineRule="exact" w:before="1"/>
              <w:ind w:right="11"/>
              <w:jc w:val="right"/>
              <w:rPr>
                <w:rFonts w:ascii="Microsoft Sans Serif"/>
                <w:sz w:val="17"/>
              </w:rPr>
            </w:pPr>
            <w:r>
              <w:rPr>
                <w:rFonts w:ascii="Microsoft Sans Serif"/>
                <w:spacing w:val="-2"/>
                <w:sz w:val="17"/>
              </w:rPr>
              <w:t>3.774,76</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183"/>
              <w:rPr>
                <w:b/>
                <w:sz w:val="17"/>
              </w:rPr>
            </w:pPr>
          </w:p>
          <w:p>
            <w:pPr>
              <w:pStyle w:val="TableParagraph"/>
              <w:spacing w:line="184" w:lineRule="exact" w:before="1"/>
              <w:ind w:right="11"/>
              <w:jc w:val="right"/>
              <w:rPr>
                <w:rFonts w:ascii="Microsoft Sans Serif"/>
                <w:sz w:val="17"/>
              </w:rPr>
            </w:pPr>
            <w:r>
              <w:rPr>
                <w:rFonts w:ascii="Microsoft Sans Serif"/>
                <w:spacing w:val="-2"/>
                <w:sz w:val="17"/>
              </w:rPr>
              <w:t>53.774,76</w:t>
            </w:r>
          </w:p>
        </w:tc>
        <w:tc>
          <w:tcPr>
            <w:tcW w:w="944" w:type="dxa"/>
          </w:tcPr>
          <w:p>
            <w:pPr>
              <w:pStyle w:val="TableParagraph"/>
              <w:rPr>
                <w:b/>
                <w:sz w:val="17"/>
              </w:rPr>
            </w:pPr>
          </w:p>
          <w:p>
            <w:pPr>
              <w:pStyle w:val="TableParagraph"/>
              <w:spacing w:before="183"/>
              <w:rPr>
                <w:b/>
                <w:sz w:val="17"/>
              </w:rPr>
            </w:pPr>
          </w:p>
          <w:p>
            <w:pPr>
              <w:pStyle w:val="TableParagraph"/>
              <w:spacing w:line="184" w:lineRule="exact" w:before="1"/>
              <w:ind w:right="12"/>
              <w:jc w:val="right"/>
              <w:rPr>
                <w:rFonts w:ascii="Microsoft Sans Serif"/>
                <w:sz w:val="17"/>
              </w:rPr>
            </w:pPr>
            <w:r>
              <w:rPr>
                <w:rFonts w:ascii="Microsoft Sans Serif"/>
                <w:spacing w:val="-2"/>
                <w:sz w:val="17"/>
              </w:rPr>
              <w:t>1424,59%</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366 Pomoći proračunskim korisnicima</w:t>
            </w:r>
            <w:r>
              <w:rPr>
                <w:rFonts w:ascii="Microsoft Sans Serif" w:hAnsi="Microsoft Sans Serif"/>
                <w:spacing w:val="-12"/>
                <w:sz w:val="17"/>
              </w:rPr>
              <w:t> </w:t>
            </w:r>
            <w:r>
              <w:rPr>
                <w:rFonts w:ascii="Microsoft Sans Serif" w:hAnsi="Microsoft Sans Serif"/>
                <w:sz w:val="17"/>
              </w:rPr>
              <w:t>drugih</w:t>
            </w:r>
            <w:r>
              <w:rPr>
                <w:rFonts w:ascii="Microsoft Sans Serif" w:hAnsi="Microsoft Sans Serif"/>
                <w:spacing w:val="-11"/>
                <w:sz w:val="17"/>
              </w:rPr>
              <w:t> </w:t>
            </w:r>
            <w:r>
              <w:rPr>
                <w:rFonts w:ascii="Microsoft Sans Serif" w:hAnsi="Microsoft Sans Serif"/>
                <w:sz w:val="17"/>
              </w:rPr>
              <w:t>proračuna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0"/>
              <w:jc w:val="right"/>
              <w:rPr>
                <w:rFonts w:ascii="Microsoft Sans Serif"/>
                <w:sz w:val="17"/>
              </w:rPr>
            </w:pPr>
            <w:r>
              <w:rPr>
                <w:rFonts w:ascii="Microsoft Sans Serif"/>
                <w:spacing w:val="-2"/>
                <w:sz w:val="17"/>
              </w:rPr>
              <w:t>134.964,64</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163.508,46</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121,15%</w:t>
            </w:r>
          </w:p>
        </w:tc>
        <w:tc>
          <w:tcPr>
            <w:tcW w:w="723" w:type="dxa"/>
          </w:tcPr>
          <w:p>
            <w:pPr>
              <w:pStyle w:val="TableParagraph"/>
              <w:rPr>
                <w:rFonts w:ascii="Times New Roman"/>
                <w:sz w:val="16"/>
              </w:rPr>
            </w:pPr>
          </w:p>
        </w:tc>
      </w:tr>
      <w:tr>
        <w:trPr>
          <w:trHeight w:val="779" w:hRule="atLeast"/>
        </w:trPr>
        <w:tc>
          <w:tcPr>
            <w:tcW w:w="2798" w:type="dxa"/>
          </w:tcPr>
          <w:p>
            <w:pPr>
              <w:pStyle w:val="TableParagraph"/>
              <w:spacing w:before="138"/>
              <w:rPr>
                <w:b/>
                <w:sz w:val="17"/>
              </w:rPr>
            </w:pPr>
          </w:p>
          <w:p>
            <w:pPr>
              <w:pStyle w:val="TableParagraph"/>
              <w:spacing w:line="210" w:lineRule="atLeast"/>
              <w:ind w:left="33"/>
              <w:rPr>
                <w:rFonts w:ascii="Microsoft Sans Serif" w:hAnsi="Microsoft Sans Serif"/>
                <w:sz w:val="17"/>
              </w:rPr>
            </w:pPr>
            <w:r>
              <w:rPr>
                <w:rFonts w:ascii="Microsoft Sans Serif" w:hAnsi="Microsoft Sans Serif"/>
                <w:sz w:val="17"/>
              </w:rPr>
              <w:t>3661</w:t>
            </w:r>
            <w:r>
              <w:rPr>
                <w:rFonts w:ascii="Microsoft Sans Serif" w:hAnsi="Microsoft Sans Serif"/>
                <w:spacing w:val="-12"/>
                <w:sz w:val="17"/>
              </w:rPr>
              <w:t> </w:t>
            </w:r>
            <w:r>
              <w:rPr>
                <w:rFonts w:ascii="Microsoft Sans Serif" w:hAnsi="Microsoft Sans Serif"/>
                <w:sz w:val="17"/>
              </w:rPr>
              <w:t>Tekuće</w:t>
            </w:r>
            <w:r>
              <w:rPr>
                <w:rFonts w:ascii="Microsoft Sans Serif" w:hAnsi="Microsoft Sans Serif"/>
                <w:spacing w:val="-11"/>
                <w:sz w:val="17"/>
              </w:rPr>
              <w:t> </w:t>
            </w:r>
            <w:r>
              <w:rPr>
                <w:rFonts w:ascii="Microsoft Sans Serif" w:hAnsi="Microsoft Sans Serif"/>
                <w:sz w:val="17"/>
              </w:rPr>
              <w:t>pomoći</w:t>
            </w:r>
            <w:r>
              <w:rPr>
                <w:rFonts w:ascii="Microsoft Sans Serif" w:hAnsi="Microsoft Sans Serif"/>
                <w:spacing w:val="-11"/>
                <w:sz w:val="17"/>
              </w:rPr>
              <w:t> </w:t>
            </w:r>
            <w:r>
              <w:rPr>
                <w:rFonts w:ascii="Microsoft Sans Serif" w:hAnsi="Microsoft Sans Serif"/>
                <w:sz w:val="17"/>
              </w:rPr>
              <w:t>proračunskim korisnicima drugih proračuna</w:t>
            </w:r>
          </w:p>
        </w:tc>
        <w:tc>
          <w:tcPr>
            <w:tcW w:w="1224" w:type="dxa"/>
          </w:tcPr>
          <w:p>
            <w:pPr>
              <w:pStyle w:val="TableParagraph"/>
              <w:rPr>
                <w:b/>
                <w:sz w:val="17"/>
              </w:rPr>
            </w:pPr>
          </w:p>
          <w:p>
            <w:pPr>
              <w:pStyle w:val="TableParagraph"/>
              <w:spacing w:before="183"/>
              <w:rPr>
                <w:b/>
                <w:sz w:val="17"/>
              </w:rPr>
            </w:pPr>
          </w:p>
          <w:p>
            <w:pPr>
              <w:pStyle w:val="TableParagraph"/>
              <w:spacing w:line="184" w:lineRule="exact" w:before="1"/>
              <w:ind w:right="10"/>
              <w:jc w:val="right"/>
              <w:rPr>
                <w:rFonts w:ascii="Microsoft Sans Serif"/>
                <w:sz w:val="17"/>
              </w:rPr>
            </w:pPr>
            <w:r>
              <w:rPr>
                <w:rFonts w:ascii="Microsoft Sans Serif"/>
                <w:spacing w:val="-2"/>
                <w:sz w:val="17"/>
              </w:rPr>
              <w:t>134.964,64</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183"/>
              <w:rPr>
                <w:b/>
                <w:sz w:val="17"/>
              </w:rPr>
            </w:pPr>
          </w:p>
          <w:p>
            <w:pPr>
              <w:pStyle w:val="TableParagraph"/>
              <w:spacing w:line="184" w:lineRule="exact" w:before="1"/>
              <w:ind w:right="12"/>
              <w:jc w:val="right"/>
              <w:rPr>
                <w:rFonts w:ascii="Microsoft Sans Serif"/>
                <w:sz w:val="17"/>
              </w:rPr>
            </w:pPr>
            <w:r>
              <w:rPr>
                <w:rFonts w:ascii="Microsoft Sans Serif"/>
                <w:spacing w:val="-2"/>
                <w:sz w:val="17"/>
              </w:rPr>
              <w:t>162.614,08</w:t>
            </w:r>
          </w:p>
        </w:tc>
        <w:tc>
          <w:tcPr>
            <w:tcW w:w="944" w:type="dxa"/>
          </w:tcPr>
          <w:p>
            <w:pPr>
              <w:pStyle w:val="TableParagraph"/>
              <w:rPr>
                <w:b/>
                <w:sz w:val="17"/>
              </w:rPr>
            </w:pPr>
          </w:p>
          <w:p>
            <w:pPr>
              <w:pStyle w:val="TableParagraph"/>
              <w:spacing w:before="183"/>
              <w:rPr>
                <w:b/>
                <w:sz w:val="17"/>
              </w:rPr>
            </w:pPr>
          </w:p>
          <w:p>
            <w:pPr>
              <w:pStyle w:val="TableParagraph"/>
              <w:spacing w:line="184" w:lineRule="exact" w:before="1"/>
              <w:ind w:right="12"/>
              <w:jc w:val="right"/>
              <w:rPr>
                <w:rFonts w:ascii="Microsoft Sans Serif"/>
                <w:sz w:val="17"/>
              </w:rPr>
            </w:pPr>
            <w:r>
              <w:rPr>
                <w:rFonts w:ascii="Microsoft Sans Serif"/>
                <w:spacing w:val="-2"/>
                <w:sz w:val="17"/>
              </w:rPr>
              <w:t>120,49%</w:t>
            </w:r>
          </w:p>
        </w:tc>
        <w:tc>
          <w:tcPr>
            <w:tcW w:w="723" w:type="dxa"/>
          </w:tcPr>
          <w:p>
            <w:pPr>
              <w:pStyle w:val="TableParagraph"/>
              <w:rPr>
                <w:rFonts w:ascii="Times New Roman"/>
                <w:sz w:val="16"/>
              </w:rPr>
            </w:pPr>
          </w:p>
        </w:tc>
      </w:tr>
    </w:tbl>
    <w:p>
      <w:pPr>
        <w:pStyle w:val="TableParagraph"/>
        <w:spacing w:after="0"/>
        <w:rPr>
          <w:rFonts w:ascii="Times New Roman"/>
          <w:sz w:val="16"/>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98"/>
        <w:gridCol w:w="1224"/>
        <w:gridCol w:w="1188"/>
        <w:gridCol w:w="1212"/>
        <w:gridCol w:w="1258"/>
        <w:gridCol w:w="944"/>
        <w:gridCol w:w="723"/>
      </w:tblGrid>
      <w:tr>
        <w:trPr>
          <w:trHeight w:val="779" w:hRule="atLeast"/>
        </w:trPr>
        <w:tc>
          <w:tcPr>
            <w:tcW w:w="2798" w:type="dxa"/>
          </w:tcPr>
          <w:p>
            <w:pPr>
              <w:pStyle w:val="TableParagraph"/>
              <w:spacing w:line="210" w:lineRule="atLeast" w:before="123"/>
              <w:ind w:left="33" w:right="100"/>
              <w:rPr>
                <w:rFonts w:ascii="Microsoft Sans Serif" w:hAnsi="Microsoft Sans Serif"/>
                <w:sz w:val="17"/>
              </w:rPr>
            </w:pPr>
            <w:r>
              <w:rPr>
                <w:rFonts w:ascii="Microsoft Sans Serif" w:hAnsi="Microsoft Sans Serif"/>
                <w:sz w:val="17"/>
              </w:rPr>
              <w:t>3662 Kapitalne pomoći proračunskim</w:t>
            </w:r>
            <w:r>
              <w:rPr>
                <w:rFonts w:ascii="Microsoft Sans Serif" w:hAnsi="Microsoft Sans Serif"/>
                <w:spacing w:val="-12"/>
                <w:sz w:val="17"/>
              </w:rPr>
              <w:t> </w:t>
            </w:r>
            <w:r>
              <w:rPr>
                <w:rFonts w:ascii="Microsoft Sans Serif" w:hAnsi="Microsoft Sans Serif"/>
                <w:sz w:val="17"/>
              </w:rPr>
              <w:t>korisnicima</w:t>
            </w:r>
            <w:r>
              <w:rPr>
                <w:rFonts w:ascii="Microsoft Sans Serif" w:hAnsi="Microsoft Sans Serif"/>
                <w:spacing w:val="-11"/>
                <w:sz w:val="17"/>
              </w:rPr>
              <w:t> </w:t>
            </w:r>
            <w:r>
              <w:rPr>
                <w:rFonts w:ascii="Microsoft Sans Serif" w:hAnsi="Microsoft Sans Serif"/>
                <w:sz w:val="17"/>
              </w:rPr>
              <w:t>drugih </w:t>
            </w:r>
            <w:r>
              <w:rPr>
                <w:rFonts w:ascii="Microsoft Sans Serif" w:hAnsi="Microsoft Sans Serif"/>
                <w:spacing w:val="-2"/>
                <w:sz w:val="17"/>
              </w:rPr>
              <w:t>proračuna</w:t>
            </w:r>
          </w:p>
        </w:tc>
        <w:tc>
          <w:tcPr>
            <w:tcW w:w="1224" w:type="dxa"/>
          </w:tcPr>
          <w:p>
            <w:pPr>
              <w:pStyle w:val="TableParagraph"/>
              <w:rPr>
                <w:rFonts w:ascii="Times New Roman"/>
                <w:sz w:val="16"/>
              </w:rPr>
            </w:pP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183"/>
              <w:rPr>
                <w:b/>
                <w:sz w:val="17"/>
              </w:rPr>
            </w:pPr>
          </w:p>
          <w:p>
            <w:pPr>
              <w:pStyle w:val="TableParagraph"/>
              <w:spacing w:line="184" w:lineRule="exact" w:before="1"/>
              <w:ind w:right="12"/>
              <w:jc w:val="right"/>
              <w:rPr>
                <w:rFonts w:ascii="Microsoft Sans Serif"/>
                <w:sz w:val="17"/>
              </w:rPr>
            </w:pPr>
            <w:r>
              <w:rPr>
                <w:rFonts w:ascii="Microsoft Sans Serif"/>
                <w:spacing w:val="-2"/>
                <w:sz w:val="17"/>
              </w:rPr>
              <w:t>894,38</w:t>
            </w:r>
          </w:p>
        </w:tc>
        <w:tc>
          <w:tcPr>
            <w:tcW w:w="944" w:type="dxa"/>
          </w:tcPr>
          <w:p>
            <w:pPr>
              <w:pStyle w:val="TableParagraph"/>
              <w:rPr>
                <w:b/>
                <w:sz w:val="17"/>
              </w:rPr>
            </w:pPr>
          </w:p>
          <w:p>
            <w:pPr>
              <w:pStyle w:val="TableParagraph"/>
              <w:spacing w:before="183"/>
              <w:rPr>
                <w:b/>
                <w:sz w:val="17"/>
              </w:rPr>
            </w:pPr>
          </w:p>
          <w:p>
            <w:pPr>
              <w:pStyle w:val="TableParagraph"/>
              <w:spacing w:line="184" w:lineRule="exact" w:before="1"/>
              <w:ind w:right="12"/>
              <w:jc w:val="right"/>
              <w:rPr>
                <w:rFonts w:ascii="Microsoft Sans Serif"/>
                <w:sz w:val="17"/>
              </w:rPr>
            </w:pPr>
            <w:r>
              <w:rPr>
                <w:rFonts w:ascii="Microsoft Sans Serif"/>
                <w:spacing w:val="-2"/>
                <w:sz w:val="17"/>
              </w:rPr>
              <w:t>0,00%</w:t>
            </w:r>
          </w:p>
        </w:tc>
        <w:tc>
          <w:tcPr>
            <w:tcW w:w="723" w:type="dxa"/>
          </w:tcPr>
          <w:p>
            <w:pPr>
              <w:pStyle w:val="TableParagraph"/>
              <w:rPr>
                <w:rFonts w:ascii="Times New Roman"/>
                <w:sz w:val="16"/>
              </w:rPr>
            </w:pPr>
          </w:p>
        </w:tc>
      </w:tr>
      <w:tr>
        <w:trPr>
          <w:trHeight w:val="779" w:hRule="atLeast"/>
        </w:trPr>
        <w:tc>
          <w:tcPr>
            <w:tcW w:w="2798" w:type="dxa"/>
          </w:tcPr>
          <w:p>
            <w:pPr>
              <w:pStyle w:val="TableParagraph"/>
              <w:spacing w:line="220" w:lineRule="atLeast" w:before="94"/>
              <w:ind w:left="33"/>
              <w:rPr>
                <w:b/>
                <w:sz w:val="17"/>
              </w:rPr>
            </w:pPr>
            <w:r>
              <w:rPr>
                <w:b/>
                <w:sz w:val="17"/>
              </w:rPr>
              <w:t>37 Naknade građanima i kućanstvima na temelju osiguranja</w:t>
            </w:r>
            <w:r>
              <w:rPr>
                <w:b/>
                <w:spacing w:val="-12"/>
                <w:sz w:val="17"/>
              </w:rPr>
              <w:t> </w:t>
            </w:r>
            <w:r>
              <w:rPr>
                <w:b/>
                <w:sz w:val="17"/>
              </w:rPr>
              <w:t>i</w:t>
            </w:r>
            <w:r>
              <w:rPr>
                <w:b/>
                <w:spacing w:val="-12"/>
                <w:sz w:val="17"/>
              </w:rPr>
              <w:t> </w:t>
            </w:r>
            <w:r>
              <w:rPr>
                <w:b/>
                <w:sz w:val="17"/>
              </w:rPr>
              <w:t>druge</w:t>
            </w:r>
            <w:r>
              <w:rPr>
                <w:b/>
                <w:spacing w:val="-12"/>
                <w:sz w:val="17"/>
              </w:rPr>
              <w:t> </w:t>
            </w:r>
            <w:r>
              <w:rPr>
                <w:b/>
                <w:sz w:val="17"/>
              </w:rPr>
              <w:t>naknad</w:t>
            </w:r>
            <w:r>
              <w:rPr>
                <w:b/>
                <w:sz w:val="17"/>
              </w:rPr>
              <w:t>e</w:t>
            </w:r>
          </w:p>
        </w:tc>
        <w:tc>
          <w:tcPr>
            <w:tcW w:w="1224" w:type="dxa"/>
          </w:tcPr>
          <w:p>
            <w:pPr>
              <w:pStyle w:val="TableParagraph"/>
              <w:rPr>
                <w:b/>
                <w:sz w:val="17"/>
              </w:rPr>
            </w:pPr>
          </w:p>
          <w:p>
            <w:pPr>
              <w:pStyle w:val="TableParagraph"/>
              <w:spacing w:before="181"/>
              <w:rPr>
                <w:b/>
                <w:sz w:val="17"/>
              </w:rPr>
            </w:pPr>
          </w:p>
          <w:p>
            <w:pPr>
              <w:pStyle w:val="TableParagraph"/>
              <w:spacing w:line="187" w:lineRule="exact"/>
              <w:ind w:right="12"/>
              <w:jc w:val="right"/>
              <w:rPr>
                <w:b/>
                <w:sz w:val="17"/>
              </w:rPr>
            </w:pPr>
            <w:r>
              <w:rPr>
                <w:b/>
                <w:spacing w:val="-2"/>
                <w:sz w:val="17"/>
              </w:rPr>
              <w:t>70.512,16</w:t>
            </w:r>
          </w:p>
        </w:tc>
        <w:tc>
          <w:tcPr>
            <w:tcW w:w="1188" w:type="dxa"/>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242.100,00</w:t>
            </w:r>
          </w:p>
        </w:tc>
        <w:tc>
          <w:tcPr>
            <w:tcW w:w="1212" w:type="dxa"/>
          </w:tcPr>
          <w:p>
            <w:pPr>
              <w:pStyle w:val="TableParagraph"/>
              <w:rPr>
                <w:b/>
                <w:sz w:val="17"/>
              </w:rPr>
            </w:pPr>
          </w:p>
          <w:p>
            <w:pPr>
              <w:pStyle w:val="TableParagraph"/>
              <w:spacing w:before="181"/>
              <w:rPr>
                <w:b/>
                <w:sz w:val="17"/>
              </w:rPr>
            </w:pPr>
          </w:p>
          <w:p>
            <w:pPr>
              <w:pStyle w:val="TableParagraph"/>
              <w:spacing w:line="187" w:lineRule="exact"/>
              <w:ind w:right="10"/>
              <w:jc w:val="right"/>
              <w:rPr>
                <w:b/>
                <w:sz w:val="17"/>
              </w:rPr>
            </w:pPr>
            <w:r>
              <w:rPr>
                <w:b/>
                <w:spacing w:val="-2"/>
                <w:sz w:val="17"/>
              </w:rPr>
              <w:t>235.950,00</w:t>
            </w:r>
          </w:p>
        </w:tc>
        <w:tc>
          <w:tcPr>
            <w:tcW w:w="1258" w:type="dxa"/>
          </w:tcPr>
          <w:p>
            <w:pPr>
              <w:pStyle w:val="TableParagraph"/>
              <w:rPr>
                <w:b/>
                <w:sz w:val="17"/>
              </w:rPr>
            </w:pPr>
          </w:p>
          <w:p>
            <w:pPr>
              <w:pStyle w:val="TableParagraph"/>
              <w:spacing w:before="181"/>
              <w:rPr>
                <w:b/>
                <w:sz w:val="17"/>
              </w:rPr>
            </w:pPr>
          </w:p>
          <w:p>
            <w:pPr>
              <w:pStyle w:val="TableParagraph"/>
              <w:spacing w:line="187" w:lineRule="exact"/>
              <w:ind w:right="10"/>
              <w:jc w:val="right"/>
              <w:rPr>
                <w:b/>
                <w:sz w:val="17"/>
              </w:rPr>
            </w:pPr>
            <w:r>
              <w:rPr>
                <w:b/>
                <w:spacing w:val="-2"/>
                <w:sz w:val="17"/>
              </w:rPr>
              <w:t>117.310,97</w:t>
            </w:r>
          </w:p>
        </w:tc>
        <w:tc>
          <w:tcPr>
            <w:tcW w:w="944" w:type="dxa"/>
          </w:tcPr>
          <w:p>
            <w:pPr>
              <w:pStyle w:val="TableParagraph"/>
              <w:rPr>
                <w:b/>
                <w:sz w:val="17"/>
              </w:rPr>
            </w:pPr>
          </w:p>
          <w:p>
            <w:pPr>
              <w:pStyle w:val="TableParagraph"/>
              <w:spacing w:before="181"/>
              <w:rPr>
                <w:b/>
                <w:sz w:val="17"/>
              </w:rPr>
            </w:pPr>
          </w:p>
          <w:p>
            <w:pPr>
              <w:pStyle w:val="TableParagraph"/>
              <w:spacing w:line="187" w:lineRule="exact"/>
              <w:ind w:right="5"/>
              <w:jc w:val="right"/>
              <w:rPr>
                <w:b/>
                <w:sz w:val="17"/>
              </w:rPr>
            </w:pPr>
            <w:r>
              <w:rPr>
                <w:b/>
                <w:spacing w:val="-2"/>
                <w:sz w:val="17"/>
              </w:rPr>
              <w:t>166,37%</w:t>
            </w:r>
          </w:p>
        </w:tc>
        <w:tc>
          <w:tcPr>
            <w:tcW w:w="723" w:type="dxa"/>
          </w:tcPr>
          <w:p>
            <w:pPr>
              <w:pStyle w:val="TableParagraph"/>
              <w:rPr>
                <w:b/>
                <w:sz w:val="17"/>
              </w:rPr>
            </w:pPr>
          </w:p>
          <w:p>
            <w:pPr>
              <w:pStyle w:val="TableParagraph"/>
              <w:spacing w:before="181"/>
              <w:rPr>
                <w:b/>
                <w:sz w:val="17"/>
              </w:rPr>
            </w:pPr>
          </w:p>
          <w:p>
            <w:pPr>
              <w:pStyle w:val="TableParagraph"/>
              <w:spacing w:line="187" w:lineRule="exact"/>
              <w:ind w:right="6"/>
              <w:jc w:val="right"/>
              <w:rPr>
                <w:b/>
                <w:sz w:val="17"/>
              </w:rPr>
            </w:pPr>
            <w:r>
              <w:rPr>
                <w:b/>
                <w:spacing w:val="-2"/>
                <w:sz w:val="17"/>
              </w:rPr>
              <w:t>49,72%</w:t>
            </w:r>
          </w:p>
        </w:tc>
      </w:tr>
      <w:tr>
        <w:trPr>
          <w:trHeight w:val="603"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372</w:t>
            </w:r>
            <w:r>
              <w:rPr>
                <w:rFonts w:ascii="Microsoft Sans Serif" w:hAnsi="Microsoft Sans Serif"/>
                <w:spacing w:val="-10"/>
                <w:sz w:val="17"/>
              </w:rPr>
              <w:t> </w:t>
            </w:r>
            <w:r>
              <w:rPr>
                <w:rFonts w:ascii="Microsoft Sans Serif" w:hAnsi="Microsoft Sans Serif"/>
                <w:sz w:val="17"/>
              </w:rPr>
              <w:t>Ostale</w:t>
            </w:r>
            <w:r>
              <w:rPr>
                <w:rFonts w:ascii="Microsoft Sans Serif" w:hAnsi="Microsoft Sans Serif"/>
                <w:spacing w:val="-10"/>
                <w:sz w:val="17"/>
              </w:rPr>
              <w:t> </w:t>
            </w:r>
            <w:r>
              <w:rPr>
                <w:rFonts w:ascii="Microsoft Sans Serif" w:hAnsi="Microsoft Sans Serif"/>
                <w:sz w:val="17"/>
              </w:rPr>
              <w:t>naknade</w:t>
            </w:r>
            <w:r>
              <w:rPr>
                <w:rFonts w:ascii="Microsoft Sans Serif" w:hAnsi="Microsoft Sans Serif"/>
                <w:spacing w:val="-10"/>
                <w:sz w:val="17"/>
              </w:rPr>
              <w:t> </w:t>
            </w:r>
            <w:r>
              <w:rPr>
                <w:rFonts w:ascii="Microsoft Sans Serif" w:hAnsi="Microsoft Sans Serif"/>
                <w:sz w:val="17"/>
              </w:rPr>
              <w:t>građanima</w:t>
            </w:r>
            <w:r>
              <w:rPr>
                <w:rFonts w:ascii="Microsoft Sans Serif" w:hAnsi="Microsoft Sans Serif"/>
                <w:spacing w:val="-10"/>
                <w:sz w:val="17"/>
              </w:rPr>
              <w:t> </w:t>
            </w:r>
            <w:r>
              <w:rPr>
                <w:rFonts w:ascii="Microsoft Sans Serif" w:hAnsi="Microsoft Sans Serif"/>
                <w:sz w:val="17"/>
              </w:rPr>
              <w:t>i kućanstvima iz proračuna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70.512,16</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117.310,97</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166,37%</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3721</w:t>
            </w:r>
            <w:r>
              <w:rPr>
                <w:rFonts w:ascii="Microsoft Sans Serif" w:hAnsi="Microsoft Sans Serif"/>
                <w:spacing w:val="-12"/>
                <w:sz w:val="17"/>
              </w:rPr>
              <w:t> </w:t>
            </w:r>
            <w:r>
              <w:rPr>
                <w:rFonts w:ascii="Microsoft Sans Serif" w:hAnsi="Microsoft Sans Serif"/>
                <w:sz w:val="17"/>
              </w:rPr>
              <w:t>Naknade</w:t>
            </w:r>
            <w:r>
              <w:rPr>
                <w:rFonts w:ascii="Microsoft Sans Serif" w:hAnsi="Microsoft Sans Serif"/>
                <w:spacing w:val="-11"/>
                <w:sz w:val="17"/>
              </w:rPr>
              <w:t> </w:t>
            </w:r>
            <w:r>
              <w:rPr>
                <w:rFonts w:ascii="Microsoft Sans Serif" w:hAnsi="Microsoft Sans Serif"/>
                <w:sz w:val="17"/>
              </w:rPr>
              <w:t>građanima</w:t>
            </w:r>
            <w:r>
              <w:rPr>
                <w:rFonts w:ascii="Microsoft Sans Serif" w:hAnsi="Microsoft Sans Serif"/>
                <w:spacing w:val="-11"/>
                <w:sz w:val="17"/>
              </w:rPr>
              <w:t> </w:t>
            </w:r>
            <w:r>
              <w:rPr>
                <w:rFonts w:ascii="Microsoft Sans Serif" w:hAnsi="Microsoft Sans Serif"/>
                <w:sz w:val="17"/>
              </w:rPr>
              <w:t>i kućanstvima u novcu</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54.375,49</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100.131,02</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184,15%</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3722</w:t>
            </w:r>
            <w:r>
              <w:rPr>
                <w:rFonts w:ascii="Microsoft Sans Serif" w:hAnsi="Microsoft Sans Serif"/>
                <w:spacing w:val="-12"/>
                <w:sz w:val="17"/>
              </w:rPr>
              <w:t> </w:t>
            </w:r>
            <w:r>
              <w:rPr>
                <w:rFonts w:ascii="Microsoft Sans Serif" w:hAnsi="Microsoft Sans Serif"/>
                <w:sz w:val="17"/>
              </w:rPr>
              <w:t>Naknade</w:t>
            </w:r>
            <w:r>
              <w:rPr>
                <w:rFonts w:ascii="Microsoft Sans Serif" w:hAnsi="Microsoft Sans Serif"/>
                <w:spacing w:val="-11"/>
                <w:sz w:val="17"/>
              </w:rPr>
              <w:t> </w:t>
            </w:r>
            <w:r>
              <w:rPr>
                <w:rFonts w:ascii="Microsoft Sans Serif" w:hAnsi="Microsoft Sans Serif"/>
                <w:sz w:val="17"/>
              </w:rPr>
              <w:t>građanima</w:t>
            </w:r>
            <w:r>
              <w:rPr>
                <w:rFonts w:ascii="Microsoft Sans Serif" w:hAnsi="Microsoft Sans Serif"/>
                <w:spacing w:val="-11"/>
                <w:sz w:val="17"/>
              </w:rPr>
              <w:t> </w:t>
            </w:r>
            <w:r>
              <w:rPr>
                <w:rFonts w:ascii="Microsoft Sans Serif" w:hAnsi="Microsoft Sans Serif"/>
                <w:sz w:val="17"/>
              </w:rPr>
              <w:t>i kućanstvima u naravi</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16.136,67</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17.179,95</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106,47%</w:t>
            </w:r>
          </w:p>
        </w:tc>
        <w:tc>
          <w:tcPr>
            <w:tcW w:w="723" w:type="dxa"/>
          </w:tcPr>
          <w:p>
            <w:pPr>
              <w:pStyle w:val="TableParagraph"/>
              <w:rPr>
                <w:rFonts w:ascii="Times New Roman"/>
                <w:sz w:val="16"/>
              </w:rPr>
            </w:pPr>
          </w:p>
        </w:tc>
      </w:tr>
      <w:tr>
        <w:trPr>
          <w:trHeight w:val="779" w:hRule="atLeast"/>
        </w:trPr>
        <w:tc>
          <w:tcPr>
            <w:tcW w:w="2798" w:type="dxa"/>
          </w:tcPr>
          <w:p>
            <w:pPr>
              <w:pStyle w:val="TableParagraph"/>
              <w:spacing w:before="121"/>
              <w:rPr>
                <w:b/>
                <w:sz w:val="17"/>
              </w:rPr>
            </w:pPr>
          </w:p>
          <w:p>
            <w:pPr>
              <w:pStyle w:val="TableParagraph"/>
              <w:spacing w:line="220" w:lineRule="atLeast"/>
              <w:ind w:left="33"/>
              <w:rPr>
                <w:b/>
                <w:sz w:val="17"/>
              </w:rPr>
            </w:pPr>
            <w:r>
              <w:rPr>
                <w:b/>
                <w:sz w:val="17"/>
              </w:rPr>
              <w:t>38 Rashodi za donacije, kazne, naknade</w:t>
            </w:r>
            <w:r>
              <w:rPr>
                <w:b/>
                <w:spacing w:val="-12"/>
                <w:sz w:val="17"/>
              </w:rPr>
              <w:t> </w:t>
            </w:r>
            <w:r>
              <w:rPr>
                <w:b/>
                <w:sz w:val="17"/>
              </w:rPr>
              <w:t>šteta</w:t>
            </w:r>
            <w:r>
              <w:rPr>
                <w:b/>
                <w:spacing w:val="-12"/>
                <w:sz w:val="17"/>
              </w:rPr>
              <w:t> </w:t>
            </w:r>
            <w:r>
              <w:rPr>
                <w:b/>
                <w:sz w:val="17"/>
              </w:rPr>
              <w:t>i</w:t>
            </w:r>
            <w:r>
              <w:rPr>
                <w:b/>
                <w:spacing w:val="-11"/>
                <w:sz w:val="17"/>
              </w:rPr>
              <w:t> </w:t>
            </w:r>
            <w:r>
              <w:rPr>
                <w:b/>
                <w:sz w:val="17"/>
              </w:rPr>
              <w:t>kapitalne</w:t>
            </w:r>
            <w:r>
              <w:rPr>
                <w:b/>
                <w:spacing w:val="-12"/>
                <w:sz w:val="17"/>
              </w:rPr>
              <w:t> </w:t>
            </w:r>
            <w:r>
              <w:rPr>
                <w:b/>
                <w:sz w:val="17"/>
              </w:rPr>
              <w:t>pomoć</w:t>
            </w:r>
            <w:r>
              <w:rPr>
                <w:b/>
                <w:sz w:val="17"/>
              </w:rPr>
              <w:t>i</w:t>
            </w:r>
          </w:p>
        </w:tc>
        <w:tc>
          <w:tcPr>
            <w:tcW w:w="1224" w:type="dxa"/>
          </w:tcPr>
          <w:p>
            <w:pPr>
              <w:pStyle w:val="TableParagraph"/>
              <w:rPr>
                <w:b/>
                <w:sz w:val="17"/>
              </w:rPr>
            </w:pPr>
          </w:p>
          <w:p>
            <w:pPr>
              <w:pStyle w:val="TableParagraph"/>
              <w:spacing w:before="181"/>
              <w:rPr>
                <w:b/>
                <w:sz w:val="17"/>
              </w:rPr>
            </w:pPr>
          </w:p>
          <w:p>
            <w:pPr>
              <w:pStyle w:val="TableParagraph"/>
              <w:spacing w:line="187" w:lineRule="exact"/>
              <w:ind w:right="12"/>
              <w:jc w:val="right"/>
              <w:rPr>
                <w:b/>
                <w:sz w:val="17"/>
              </w:rPr>
            </w:pPr>
            <w:r>
              <w:rPr>
                <w:b/>
                <w:spacing w:val="-2"/>
                <w:sz w:val="17"/>
              </w:rPr>
              <w:t>90.577,79</w:t>
            </w:r>
          </w:p>
        </w:tc>
        <w:tc>
          <w:tcPr>
            <w:tcW w:w="1188" w:type="dxa"/>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282.316,00</w:t>
            </w:r>
          </w:p>
        </w:tc>
        <w:tc>
          <w:tcPr>
            <w:tcW w:w="1212" w:type="dxa"/>
          </w:tcPr>
          <w:p>
            <w:pPr>
              <w:pStyle w:val="TableParagraph"/>
              <w:rPr>
                <w:b/>
                <w:sz w:val="17"/>
              </w:rPr>
            </w:pPr>
          </w:p>
          <w:p>
            <w:pPr>
              <w:pStyle w:val="TableParagraph"/>
              <w:spacing w:before="181"/>
              <w:rPr>
                <w:b/>
                <w:sz w:val="17"/>
              </w:rPr>
            </w:pPr>
          </w:p>
          <w:p>
            <w:pPr>
              <w:pStyle w:val="TableParagraph"/>
              <w:spacing w:line="187" w:lineRule="exact"/>
              <w:ind w:right="10"/>
              <w:jc w:val="right"/>
              <w:rPr>
                <w:b/>
                <w:sz w:val="17"/>
              </w:rPr>
            </w:pPr>
            <w:r>
              <w:rPr>
                <w:b/>
                <w:spacing w:val="-2"/>
                <w:sz w:val="17"/>
              </w:rPr>
              <w:t>282.316,00</w:t>
            </w:r>
          </w:p>
        </w:tc>
        <w:tc>
          <w:tcPr>
            <w:tcW w:w="1258" w:type="dxa"/>
          </w:tcPr>
          <w:p>
            <w:pPr>
              <w:pStyle w:val="TableParagraph"/>
              <w:rPr>
                <w:b/>
                <w:sz w:val="17"/>
              </w:rPr>
            </w:pPr>
          </w:p>
          <w:p>
            <w:pPr>
              <w:pStyle w:val="TableParagraph"/>
              <w:spacing w:before="181"/>
              <w:rPr>
                <w:b/>
                <w:sz w:val="17"/>
              </w:rPr>
            </w:pPr>
          </w:p>
          <w:p>
            <w:pPr>
              <w:pStyle w:val="TableParagraph"/>
              <w:spacing w:line="187" w:lineRule="exact"/>
              <w:ind w:right="10"/>
              <w:jc w:val="right"/>
              <w:rPr>
                <w:b/>
                <w:sz w:val="17"/>
              </w:rPr>
            </w:pPr>
            <w:r>
              <w:rPr>
                <w:b/>
                <w:spacing w:val="-2"/>
                <w:sz w:val="17"/>
              </w:rPr>
              <w:t>124.781,25</w:t>
            </w:r>
          </w:p>
        </w:tc>
        <w:tc>
          <w:tcPr>
            <w:tcW w:w="944" w:type="dxa"/>
          </w:tcPr>
          <w:p>
            <w:pPr>
              <w:pStyle w:val="TableParagraph"/>
              <w:rPr>
                <w:b/>
                <w:sz w:val="17"/>
              </w:rPr>
            </w:pPr>
          </w:p>
          <w:p>
            <w:pPr>
              <w:pStyle w:val="TableParagraph"/>
              <w:spacing w:before="181"/>
              <w:rPr>
                <w:b/>
                <w:sz w:val="17"/>
              </w:rPr>
            </w:pPr>
          </w:p>
          <w:p>
            <w:pPr>
              <w:pStyle w:val="TableParagraph"/>
              <w:spacing w:line="187" w:lineRule="exact"/>
              <w:ind w:right="5"/>
              <w:jc w:val="right"/>
              <w:rPr>
                <w:b/>
                <w:sz w:val="17"/>
              </w:rPr>
            </w:pPr>
            <w:r>
              <w:rPr>
                <w:b/>
                <w:spacing w:val="-2"/>
                <w:sz w:val="17"/>
              </w:rPr>
              <w:t>137,76%</w:t>
            </w:r>
          </w:p>
        </w:tc>
        <w:tc>
          <w:tcPr>
            <w:tcW w:w="723" w:type="dxa"/>
          </w:tcPr>
          <w:p>
            <w:pPr>
              <w:pStyle w:val="TableParagraph"/>
              <w:rPr>
                <w:b/>
                <w:sz w:val="17"/>
              </w:rPr>
            </w:pPr>
          </w:p>
          <w:p>
            <w:pPr>
              <w:pStyle w:val="TableParagraph"/>
              <w:spacing w:before="181"/>
              <w:rPr>
                <w:b/>
                <w:sz w:val="17"/>
              </w:rPr>
            </w:pPr>
          </w:p>
          <w:p>
            <w:pPr>
              <w:pStyle w:val="TableParagraph"/>
              <w:spacing w:line="187" w:lineRule="exact"/>
              <w:ind w:right="6"/>
              <w:jc w:val="right"/>
              <w:rPr>
                <w:b/>
                <w:sz w:val="17"/>
              </w:rPr>
            </w:pPr>
            <w:r>
              <w:rPr>
                <w:b/>
                <w:spacing w:val="-2"/>
                <w:sz w:val="17"/>
              </w:rPr>
              <w:t>44,20%</w:t>
            </w:r>
          </w:p>
        </w:tc>
      </w:tr>
      <w:tr>
        <w:trPr>
          <w:trHeight w:val="460" w:hRule="atLeast"/>
        </w:trPr>
        <w:tc>
          <w:tcPr>
            <w:tcW w:w="2798" w:type="dxa"/>
          </w:tcPr>
          <w:p>
            <w:pPr>
              <w:pStyle w:val="TableParagraph"/>
              <w:spacing w:before="60"/>
              <w:rPr>
                <w:b/>
                <w:sz w:val="17"/>
              </w:rPr>
            </w:pPr>
          </w:p>
          <w:p>
            <w:pPr>
              <w:pStyle w:val="TableParagraph"/>
              <w:spacing w:line="184" w:lineRule="exact"/>
              <w:ind w:left="33"/>
              <w:rPr>
                <w:rFonts w:ascii="Microsoft Sans Serif" w:hAnsi="Microsoft Sans Serif"/>
                <w:sz w:val="17"/>
              </w:rPr>
            </w:pPr>
            <w:r>
              <w:rPr>
                <w:rFonts w:ascii="Microsoft Sans Serif" w:hAnsi="Microsoft Sans Serif"/>
                <w:sz w:val="17"/>
              </w:rPr>
              <w:t>381</w:t>
            </w:r>
            <w:r>
              <w:rPr>
                <w:rFonts w:ascii="Microsoft Sans Serif" w:hAnsi="Microsoft Sans Serif"/>
                <w:spacing w:val="-3"/>
                <w:sz w:val="17"/>
              </w:rPr>
              <w:t> </w:t>
            </w:r>
            <w:r>
              <w:rPr>
                <w:rFonts w:ascii="Microsoft Sans Serif" w:hAnsi="Microsoft Sans Serif"/>
                <w:sz w:val="17"/>
              </w:rPr>
              <w:t>Tekuće</w:t>
            </w:r>
            <w:r>
              <w:rPr>
                <w:rFonts w:ascii="Microsoft Sans Serif" w:hAnsi="Microsoft Sans Serif"/>
                <w:spacing w:val="-2"/>
                <w:sz w:val="17"/>
              </w:rPr>
              <w:t> donacije</w:t>
            </w:r>
          </w:p>
        </w:tc>
        <w:tc>
          <w:tcPr>
            <w:tcW w:w="1224" w:type="dxa"/>
          </w:tcPr>
          <w:p>
            <w:pPr>
              <w:pStyle w:val="TableParagraph"/>
              <w:spacing w:before="60"/>
              <w:rPr>
                <w:b/>
                <w:sz w:val="17"/>
              </w:rPr>
            </w:pPr>
          </w:p>
          <w:p>
            <w:pPr>
              <w:pStyle w:val="TableParagraph"/>
              <w:spacing w:line="184" w:lineRule="exact"/>
              <w:ind w:right="10"/>
              <w:jc w:val="right"/>
              <w:rPr>
                <w:rFonts w:ascii="Microsoft Sans Serif"/>
                <w:sz w:val="17"/>
              </w:rPr>
            </w:pPr>
            <w:r>
              <w:rPr>
                <w:rFonts w:ascii="Microsoft Sans Serif"/>
                <w:spacing w:val="-2"/>
                <w:sz w:val="17"/>
              </w:rPr>
              <w:t>84.856,75</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60"/>
              <w:rPr>
                <w:b/>
                <w:sz w:val="17"/>
              </w:rPr>
            </w:pPr>
          </w:p>
          <w:p>
            <w:pPr>
              <w:pStyle w:val="TableParagraph"/>
              <w:spacing w:line="184" w:lineRule="exact"/>
              <w:ind w:right="11"/>
              <w:jc w:val="right"/>
              <w:rPr>
                <w:rFonts w:ascii="Microsoft Sans Serif"/>
                <w:sz w:val="17"/>
              </w:rPr>
            </w:pPr>
            <w:r>
              <w:rPr>
                <w:rFonts w:ascii="Microsoft Sans Serif"/>
                <w:spacing w:val="-2"/>
                <w:sz w:val="17"/>
              </w:rPr>
              <w:t>124.781,25</w:t>
            </w:r>
          </w:p>
        </w:tc>
        <w:tc>
          <w:tcPr>
            <w:tcW w:w="944" w:type="dxa"/>
          </w:tcPr>
          <w:p>
            <w:pPr>
              <w:pStyle w:val="TableParagraph"/>
              <w:spacing w:before="60"/>
              <w:rPr>
                <w:b/>
                <w:sz w:val="17"/>
              </w:rPr>
            </w:pPr>
          </w:p>
          <w:p>
            <w:pPr>
              <w:pStyle w:val="TableParagraph"/>
              <w:spacing w:line="184" w:lineRule="exact"/>
              <w:ind w:right="13"/>
              <w:jc w:val="right"/>
              <w:rPr>
                <w:rFonts w:ascii="Microsoft Sans Serif"/>
                <w:sz w:val="17"/>
              </w:rPr>
            </w:pPr>
            <w:r>
              <w:rPr>
                <w:rFonts w:ascii="Microsoft Sans Serif"/>
                <w:spacing w:val="-2"/>
                <w:sz w:val="17"/>
              </w:rPr>
              <w:t>147,05%</w:t>
            </w:r>
          </w:p>
        </w:tc>
        <w:tc>
          <w:tcPr>
            <w:tcW w:w="723" w:type="dxa"/>
          </w:tcPr>
          <w:p>
            <w:pPr>
              <w:pStyle w:val="TableParagraph"/>
              <w:rPr>
                <w:rFonts w:ascii="Times New Roman"/>
                <w:sz w:val="16"/>
              </w:rPr>
            </w:pPr>
          </w:p>
        </w:tc>
      </w:tr>
      <w:tr>
        <w:trPr>
          <w:trHeight w:val="460" w:hRule="atLeast"/>
        </w:trPr>
        <w:tc>
          <w:tcPr>
            <w:tcW w:w="2798" w:type="dxa"/>
          </w:tcPr>
          <w:p>
            <w:pPr>
              <w:pStyle w:val="TableParagraph"/>
              <w:spacing w:before="48"/>
              <w:rPr>
                <w:b/>
                <w:sz w:val="17"/>
              </w:rPr>
            </w:pPr>
          </w:p>
          <w:p>
            <w:pPr>
              <w:pStyle w:val="TableParagraph"/>
              <w:ind w:left="33"/>
              <w:rPr>
                <w:rFonts w:ascii="Microsoft Sans Serif" w:hAnsi="Microsoft Sans Serif"/>
                <w:sz w:val="17"/>
              </w:rPr>
            </w:pPr>
            <w:r>
              <w:rPr>
                <w:rFonts w:ascii="Microsoft Sans Serif" w:hAnsi="Microsoft Sans Serif"/>
                <w:sz w:val="17"/>
              </w:rPr>
              <w:t>3811</w:t>
            </w:r>
            <w:r>
              <w:rPr>
                <w:rFonts w:ascii="Microsoft Sans Serif" w:hAnsi="Microsoft Sans Serif"/>
                <w:spacing w:val="-5"/>
                <w:sz w:val="17"/>
              </w:rPr>
              <w:t> </w:t>
            </w:r>
            <w:r>
              <w:rPr>
                <w:rFonts w:ascii="Microsoft Sans Serif" w:hAnsi="Microsoft Sans Serif"/>
                <w:sz w:val="17"/>
              </w:rPr>
              <w:t>Tekuće</w:t>
            </w:r>
            <w:r>
              <w:rPr>
                <w:rFonts w:ascii="Microsoft Sans Serif" w:hAnsi="Microsoft Sans Serif"/>
                <w:spacing w:val="-4"/>
                <w:sz w:val="17"/>
              </w:rPr>
              <w:t> </w:t>
            </w:r>
            <w:r>
              <w:rPr>
                <w:rFonts w:ascii="Microsoft Sans Serif" w:hAnsi="Microsoft Sans Serif"/>
                <w:sz w:val="17"/>
              </w:rPr>
              <w:t>donacije</w:t>
            </w:r>
            <w:r>
              <w:rPr>
                <w:rFonts w:ascii="Microsoft Sans Serif" w:hAnsi="Microsoft Sans Serif"/>
                <w:spacing w:val="-4"/>
                <w:sz w:val="17"/>
              </w:rPr>
              <w:t> </w:t>
            </w:r>
            <w:r>
              <w:rPr>
                <w:rFonts w:ascii="Microsoft Sans Serif" w:hAnsi="Microsoft Sans Serif"/>
                <w:sz w:val="17"/>
              </w:rPr>
              <w:t>u</w:t>
            </w:r>
            <w:r>
              <w:rPr>
                <w:rFonts w:ascii="Microsoft Sans Serif" w:hAnsi="Microsoft Sans Serif"/>
                <w:spacing w:val="-5"/>
                <w:sz w:val="17"/>
              </w:rPr>
              <w:t> </w:t>
            </w:r>
            <w:r>
              <w:rPr>
                <w:rFonts w:ascii="Microsoft Sans Serif" w:hAnsi="Microsoft Sans Serif"/>
                <w:spacing w:val="-4"/>
                <w:sz w:val="17"/>
              </w:rPr>
              <w:t>novcu</w:t>
            </w:r>
          </w:p>
        </w:tc>
        <w:tc>
          <w:tcPr>
            <w:tcW w:w="1224" w:type="dxa"/>
          </w:tcPr>
          <w:p>
            <w:pPr>
              <w:pStyle w:val="TableParagraph"/>
              <w:spacing w:before="60"/>
              <w:rPr>
                <w:b/>
                <w:sz w:val="17"/>
              </w:rPr>
            </w:pPr>
          </w:p>
          <w:p>
            <w:pPr>
              <w:pStyle w:val="TableParagraph"/>
              <w:spacing w:line="184" w:lineRule="exact"/>
              <w:ind w:right="12"/>
              <w:jc w:val="right"/>
              <w:rPr>
                <w:rFonts w:ascii="Microsoft Sans Serif"/>
                <w:sz w:val="17"/>
              </w:rPr>
            </w:pPr>
            <w:r>
              <w:rPr>
                <w:rFonts w:ascii="Microsoft Sans Serif"/>
                <w:spacing w:val="-2"/>
                <w:sz w:val="17"/>
              </w:rPr>
              <w:t>84.856,75</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60"/>
              <w:rPr>
                <w:b/>
                <w:sz w:val="17"/>
              </w:rPr>
            </w:pPr>
          </w:p>
          <w:p>
            <w:pPr>
              <w:pStyle w:val="TableParagraph"/>
              <w:spacing w:line="184" w:lineRule="exact"/>
              <w:ind w:right="11"/>
              <w:jc w:val="right"/>
              <w:rPr>
                <w:rFonts w:ascii="Microsoft Sans Serif"/>
                <w:sz w:val="17"/>
              </w:rPr>
            </w:pPr>
            <w:r>
              <w:rPr>
                <w:rFonts w:ascii="Microsoft Sans Serif"/>
                <w:spacing w:val="-2"/>
                <w:sz w:val="17"/>
              </w:rPr>
              <w:t>124.781,25</w:t>
            </w:r>
          </w:p>
        </w:tc>
        <w:tc>
          <w:tcPr>
            <w:tcW w:w="944" w:type="dxa"/>
          </w:tcPr>
          <w:p>
            <w:pPr>
              <w:pStyle w:val="TableParagraph"/>
              <w:spacing w:before="60"/>
              <w:rPr>
                <w:b/>
                <w:sz w:val="17"/>
              </w:rPr>
            </w:pPr>
          </w:p>
          <w:p>
            <w:pPr>
              <w:pStyle w:val="TableParagraph"/>
              <w:spacing w:line="184" w:lineRule="exact"/>
              <w:ind w:right="12"/>
              <w:jc w:val="right"/>
              <w:rPr>
                <w:rFonts w:ascii="Microsoft Sans Serif"/>
                <w:sz w:val="17"/>
              </w:rPr>
            </w:pPr>
            <w:r>
              <w:rPr>
                <w:rFonts w:ascii="Microsoft Sans Serif"/>
                <w:spacing w:val="-2"/>
                <w:sz w:val="17"/>
              </w:rPr>
              <w:t>147,05%</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9"/>
              <w:rPr>
                <w:b/>
                <w:sz w:val="17"/>
              </w:rPr>
            </w:pPr>
          </w:p>
          <w:p>
            <w:pPr>
              <w:pStyle w:val="TableParagraph"/>
              <w:ind w:left="33"/>
              <w:rPr>
                <w:rFonts w:ascii="Microsoft Sans Serif" w:hAnsi="Microsoft Sans Serif"/>
                <w:sz w:val="17"/>
              </w:rPr>
            </w:pPr>
            <w:r>
              <w:rPr>
                <w:rFonts w:ascii="Microsoft Sans Serif" w:hAnsi="Microsoft Sans Serif"/>
                <w:sz w:val="17"/>
              </w:rPr>
              <w:t>386</w:t>
            </w:r>
            <w:r>
              <w:rPr>
                <w:rFonts w:ascii="Microsoft Sans Serif" w:hAnsi="Microsoft Sans Serif"/>
                <w:spacing w:val="-7"/>
                <w:sz w:val="17"/>
              </w:rPr>
              <w:t> </w:t>
            </w:r>
            <w:r>
              <w:rPr>
                <w:rFonts w:ascii="Microsoft Sans Serif" w:hAnsi="Microsoft Sans Serif"/>
                <w:sz w:val="17"/>
              </w:rPr>
              <w:t>Kapitalne</w:t>
            </w:r>
            <w:r>
              <w:rPr>
                <w:rFonts w:ascii="Microsoft Sans Serif" w:hAnsi="Microsoft Sans Serif"/>
                <w:spacing w:val="-6"/>
                <w:sz w:val="17"/>
              </w:rPr>
              <w:t> </w:t>
            </w:r>
            <w:r>
              <w:rPr>
                <w:rFonts w:ascii="Microsoft Sans Serif" w:hAnsi="Microsoft Sans Serif"/>
                <w:spacing w:val="-2"/>
                <w:sz w:val="17"/>
              </w:rPr>
              <w:t>pomoći</w:t>
            </w:r>
          </w:p>
        </w:tc>
        <w:tc>
          <w:tcPr>
            <w:tcW w:w="1224"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5.721,04</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rFonts w:ascii="Times New Roman"/>
                <w:sz w:val="16"/>
              </w:rPr>
            </w:pPr>
          </w:p>
        </w:tc>
        <w:tc>
          <w:tcPr>
            <w:tcW w:w="944"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0,00%</w:t>
            </w:r>
          </w:p>
        </w:tc>
        <w:tc>
          <w:tcPr>
            <w:tcW w:w="723" w:type="dxa"/>
          </w:tcPr>
          <w:p>
            <w:pPr>
              <w:pStyle w:val="TableParagraph"/>
              <w:rPr>
                <w:rFonts w:ascii="Times New Roman"/>
                <w:sz w:val="16"/>
              </w:rPr>
            </w:pPr>
          </w:p>
        </w:tc>
      </w:tr>
      <w:tr>
        <w:trPr>
          <w:trHeight w:val="956" w:hRule="atLeast"/>
        </w:trPr>
        <w:tc>
          <w:tcPr>
            <w:tcW w:w="2798" w:type="dxa"/>
          </w:tcPr>
          <w:p>
            <w:pPr>
              <w:pStyle w:val="TableParagraph"/>
              <w:spacing w:before="105"/>
              <w:rPr>
                <w:b/>
                <w:sz w:val="17"/>
              </w:rPr>
            </w:pPr>
          </w:p>
          <w:p>
            <w:pPr>
              <w:pStyle w:val="TableParagraph"/>
              <w:spacing w:line="210" w:lineRule="atLeast"/>
              <w:ind w:left="33"/>
              <w:rPr>
                <w:rFonts w:ascii="Microsoft Sans Serif" w:hAnsi="Microsoft Sans Serif"/>
                <w:sz w:val="17"/>
              </w:rPr>
            </w:pPr>
            <w:r>
              <w:rPr>
                <w:rFonts w:ascii="Microsoft Sans Serif" w:hAnsi="Microsoft Sans Serif"/>
                <w:sz w:val="17"/>
              </w:rPr>
              <w:t>3861 Kapitalne pomoći kreditnim i ostalim</w:t>
            </w:r>
            <w:r>
              <w:rPr>
                <w:rFonts w:ascii="Microsoft Sans Serif" w:hAnsi="Microsoft Sans Serif"/>
                <w:spacing w:val="-8"/>
                <w:sz w:val="17"/>
              </w:rPr>
              <w:t> </w:t>
            </w:r>
            <w:r>
              <w:rPr>
                <w:rFonts w:ascii="Microsoft Sans Serif" w:hAnsi="Microsoft Sans Serif"/>
                <w:sz w:val="17"/>
              </w:rPr>
              <w:t>financijskim</w:t>
            </w:r>
            <w:r>
              <w:rPr>
                <w:rFonts w:ascii="Microsoft Sans Serif" w:hAnsi="Microsoft Sans Serif"/>
                <w:spacing w:val="-8"/>
                <w:sz w:val="17"/>
              </w:rPr>
              <w:t> </w:t>
            </w:r>
            <w:r>
              <w:rPr>
                <w:rFonts w:ascii="Microsoft Sans Serif" w:hAnsi="Microsoft Sans Serif"/>
                <w:sz w:val="17"/>
              </w:rPr>
              <w:t>institucijama</w:t>
            </w:r>
            <w:r>
              <w:rPr>
                <w:rFonts w:ascii="Microsoft Sans Serif" w:hAnsi="Microsoft Sans Serif"/>
                <w:spacing w:val="-9"/>
                <w:sz w:val="17"/>
              </w:rPr>
              <w:t> </w:t>
            </w:r>
            <w:r>
              <w:rPr>
                <w:rFonts w:ascii="Microsoft Sans Serif" w:hAnsi="Microsoft Sans Serif"/>
                <w:sz w:val="17"/>
              </w:rPr>
              <w:t>te trgovačkim</w:t>
            </w:r>
            <w:r>
              <w:rPr>
                <w:rFonts w:ascii="Microsoft Sans Serif" w:hAnsi="Microsoft Sans Serif"/>
                <w:spacing w:val="-4"/>
                <w:sz w:val="17"/>
              </w:rPr>
              <w:t> </w:t>
            </w:r>
            <w:r>
              <w:rPr>
                <w:rFonts w:ascii="Microsoft Sans Serif" w:hAnsi="Microsoft Sans Serif"/>
                <w:sz w:val="17"/>
              </w:rPr>
              <w:t>društvima</w:t>
            </w:r>
            <w:r>
              <w:rPr>
                <w:rFonts w:ascii="Microsoft Sans Serif" w:hAnsi="Microsoft Sans Serif"/>
                <w:spacing w:val="-5"/>
                <w:sz w:val="17"/>
              </w:rPr>
              <w:t> </w:t>
            </w:r>
            <w:r>
              <w:rPr>
                <w:rFonts w:ascii="Microsoft Sans Serif" w:hAnsi="Microsoft Sans Serif"/>
                <w:sz w:val="17"/>
              </w:rPr>
              <w:t>u</w:t>
            </w:r>
            <w:r>
              <w:rPr>
                <w:rFonts w:ascii="Microsoft Sans Serif" w:hAnsi="Microsoft Sans Serif"/>
                <w:spacing w:val="-4"/>
                <w:sz w:val="17"/>
              </w:rPr>
              <w:t> </w:t>
            </w:r>
            <w:r>
              <w:rPr>
                <w:rFonts w:ascii="Microsoft Sans Serif" w:hAnsi="Microsoft Sans Serif"/>
                <w:sz w:val="17"/>
              </w:rPr>
              <w:t>javnom</w:t>
            </w:r>
            <w:r>
              <w:rPr>
                <w:rFonts w:ascii="Microsoft Sans Serif" w:hAnsi="Microsoft Sans Serif"/>
                <w:spacing w:val="-4"/>
                <w:sz w:val="17"/>
              </w:rPr>
              <w:t> </w:t>
            </w:r>
            <w:r>
              <w:rPr>
                <w:rFonts w:ascii="Microsoft Sans Serif" w:hAnsi="Microsoft Sans Serif"/>
                <w:spacing w:val="-5"/>
                <w:sz w:val="17"/>
              </w:rPr>
              <w:t>sek</w:t>
            </w:r>
          </w:p>
        </w:tc>
        <w:tc>
          <w:tcPr>
            <w:tcW w:w="1224" w:type="dxa"/>
          </w:tcPr>
          <w:p>
            <w:pPr>
              <w:pStyle w:val="TableParagraph"/>
              <w:rPr>
                <w:b/>
                <w:sz w:val="17"/>
              </w:rPr>
            </w:pPr>
          </w:p>
          <w:p>
            <w:pPr>
              <w:pStyle w:val="TableParagraph"/>
              <w:rPr>
                <w:b/>
                <w:sz w:val="17"/>
              </w:rPr>
            </w:pPr>
          </w:p>
          <w:p>
            <w:pPr>
              <w:pStyle w:val="TableParagraph"/>
              <w:spacing w:before="166"/>
              <w:rPr>
                <w:b/>
                <w:sz w:val="17"/>
              </w:rPr>
            </w:pPr>
          </w:p>
          <w:p>
            <w:pPr>
              <w:pStyle w:val="TableParagraph"/>
              <w:spacing w:line="184" w:lineRule="exact"/>
              <w:ind w:right="11"/>
              <w:jc w:val="right"/>
              <w:rPr>
                <w:rFonts w:ascii="Microsoft Sans Serif"/>
                <w:sz w:val="17"/>
              </w:rPr>
            </w:pPr>
            <w:r>
              <w:rPr>
                <w:rFonts w:ascii="Microsoft Sans Serif"/>
                <w:spacing w:val="-2"/>
                <w:sz w:val="17"/>
              </w:rPr>
              <w:t>5.721,04</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rFonts w:ascii="Times New Roman"/>
                <w:sz w:val="16"/>
              </w:rPr>
            </w:pPr>
          </w:p>
        </w:tc>
        <w:tc>
          <w:tcPr>
            <w:tcW w:w="944" w:type="dxa"/>
          </w:tcPr>
          <w:p>
            <w:pPr>
              <w:pStyle w:val="TableParagraph"/>
              <w:rPr>
                <w:b/>
                <w:sz w:val="17"/>
              </w:rPr>
            </w:pPr>
          </w:p>
          <w:p>
            <w:pPr>
              <w:pStyle w:val="TableParagraph"/>
              <w:rPr>
                <w:b/>
                <w:sz w:val="17"/>
              </w:rPr>
            </w:pPr>
          </w:p>
          <w:p>
            <w:pPr>
              <w:pStyle w:val="TableParagraph"/>
              <w:spacing w:before="166"/>
              <w:rPr>
                <w:b/>
                <w:sz w:val="17"/>
              </w:rPr>
            </w:pPr>
          </w:p>
          <w:p>
            <w:pPr>
              <w:pStyle w:val="TableParagraph"/>
              <w:spacing w:line="184" w:lineRule="exact"/>
              <w:ind w:right="11"/>
              <w:jc w:val="right"/>
              <w:rPr>
                <w:rFonts w:ascii="Microsoft Sans Serif"/>
                <w:sz w:val="17"/>
              </w:rPr>
            </w:pPr>
            <w:r>
              <w:rPr>
                <w:rFonts w:ascii="Microsoft Sans Serif"/>
                <w:spacing w:val="-2"/>
                <w:sz w:val="17"/>
              </w:rPr>
              <w:t>0,00%</w:t>
            </w:r>
          </w:p>
        </w:tc>
        <w:tc>
          <w:tcPr>
            <w:tcW w:w="723" w:type="dxa"/>
          </w:tcPr>
          <w:p>
            <w:pPr>
              <w:pStyle w:val="TableParagraph"/>
              <w:rPr>
                <w:rFonts w:ascii="Times New Roman"/>
                <w:sz w:val="16"/>
              </w:rPr>
            </w:pPr>
          </w:p>
        </w:tc>
      </w:tr>
      <w:tr>
        <w:trPr>
          <w:trHeight w:val="603" w:hRule="atLeast"/>
        </w:trPr>
        <w:tc>
          <w:tcPr>
            <w:tcW w:w="2798" w:type="dxa"/>
          </w:tcPr>
          <w:p>
            <w:pPr>
              <w:pStyle w:val="TableParagraph"/>
              <w:spacing w:line="220" w:lineRule="atLeast" w:before="142"/>
              <w:ind w:left="33" w:right="970"/>
              <w:rPr>
                <w:b/>
                <w:sz w:val="17"/>
              </w:rPr>
            </w:pPr>
            <w:r>
              <w:rPr>
                <w:b/>
                <w:sz w:val="17"/>
              </w:rPr>
              <w:t>4 Rashodi za nabavu nefinancijske</w:t>
            </w:r>
            <w:r>
              <w:rPr>
                <w:b/>
                <w:spacing w:val="-12"/>
                <w:sz w:val="17"/>
              </w:rPr>
              <w:t> </w:t>
            </w:r>
            <w:r>
              <w:rPr>
                <w:b/>
                <w:sz w:val="17"/>
              </w:rPr>
              <w:t>imovine</w:t>
            </w:r>
          </w:p>
        </w:tc>
        <w:tc>
          <w:tcPr>
            <w:tcW w:w="1224" w:type="dxa"/>
          </w:tcPr>
          <w:p>
            <w:pPr>
              <w:pStyle w:val="TableParagraph"/>
              <w:rPr>
                <w:b/>
                <w:sz w:val="17"/>
              </w:rPr>
            </w:pPr>
          </w:p>
          <w:p>
            <w:pPr>
              <w:pStyle w:val="TableParagraph"/>
              <w:spacing w:before="5"/>
              <w:rPr>
                <w:b/>
                <w:sz w:val="17"/>
              </w:rPr>
            </w:pPr>
          </w:p>
          <w:p>
            <w:pPr>
              <w:pStyle w:val="TableParagraph"/>
              <w:spacing w:line="187" w:lineRule="exact" w:before="1"/>
              <w:ind w:right="10"/>
              <w:jc w:val="right"/>
              <w:rPr>
                <w:b/>
                <w:sz w:val="17"/>
              </w:rPr>
            </w:pPr>
            <w:r>
              <w:rPr>
                <w:b/>
                <w:spacing w:val="-2"/>
                <w:sz w:val="17"/>
              </w:rPr>
              <w:t>158.574,74</w:t>
            </w:r>
          </w:p>
        </w:tc>
        <w:tc>
          <w:tcPr>
            <w:tcW w:w="1188" w:type="dxa"/>
          </w:tcPr>
          <w:p>
            <w:pPr>
              <w:pStyle w:val="TableParagraph"/>
              <w:rPr>
                <w:b/>
                <w:sz w:val="17"/>
              </w:rPr>
            </w:pPr>
          </w:p>
          <w:p>
            <w:pPr>
              <w:pStyle w:val="TableParagraph"/>
              <w:spacing w:before="5"/>
              <w:rPr>
                <w:b/>
                <w:sz w:val="17"/>
              </w:rPr>
            </w:pPr>
          </w:p>
          <w:p>
            <w:pPr>
              <w:pStyle w:val="TableParagraph"/>
              <w:spacing w:line="187" w:lineRule="exact" w:before="1"/>
              <w:ind w:right="10"/>
              <w:jc w:val="right"/>
              <w:rPr>
                <w:b/>
                <w:sz w:val="17"/>
              </w:rPr>
            </w:pPr>
            <w:r>
              <w:rPr>
                <w:b/>
                <w:spacing w:val="-2"/>
                <w:sz w:val="17"/>
              </w:rPr>
              <w:t>3.523.183,00</w:t>
            </w:r>
          </w:p>
        </w:tc>
        <w:tc>
          <w:tcPr>
            <w:tcW w:w="1212" w:type="dxa"/>
          </w:tcPr>
          <w:p>
            <w:pPr>
              <w:pStyle w:val="TableParagraph"/>
              <w:rPr>
                <w:b/>
                <w:sz w:val="17"/>
              </w:rPr>
            </w:pPr>
          </w:p>
          <w:p>
            <w:pPr>
              <w:pStyle w:val="TableParagraph"/>
              <w:spacing w:before="5"/>
              <w:rPr>
                <w:b/>
                <w:sz w:val="17"/>
              </w:rPr>
            </w:pPr>
          </w:p>
          <w:p>
            <w:pPr>
              <w:pStyle w:val="TableParagraph"/>
              <w:spacing w:line="187" w:lineRule="exact" w:before="1"/>
              <w:ind w:right="10"/>
              <w:jc w:val="right"/>
              <w:rPr>
                <w:b/>
                <w:sz w:val="17"/>
              </w:rPr>
            </w:pPr>
            <w:r>
              <w:rPr>
                <w:b/>
                <w:spacing w:val="-2"/>
                <w:sz w:val="17"/>
              </w:rPr>
              <w:t>3.545.283,00</w:t>
            </w:r>
          </w:p>
        </w:tc>
        <w:tc>
          <w:tcPr>
            <w:tcW w:w="1258" w:type="dxa"/>
          </w:tcPr>
          <w:p>
            <w:pPr>
              <w:pStyle w:val="TableParagraph"/>
              <w:rPr>
                <w:b/>
                <w:sz w:val="17"/>
              </w:rPr>
            </w:pPr>
          </w:p>
          <w:p>
            <w:pPr>
              <w:pStyle w:val="TableParagraph"/>
              <w:spacing w:before="5"/>
              <w:rPr>
                <w:b/>
                <w:sz w:val="17"/>
              </w:rPr>
            </w:pPr>
          </w:p>
          <w:p>
            <w:pPr>
              <w:pStyle w:val="TableParagraph"/>
              <w:spacing w:line="187" w:lineRule="exact" w:before="1"/>
              <w:ind w:right="11"/>
              <w:jc w:val="right"/>
              <w:rPr>
                <w:b/>
                <w:sz w:val="17"/>
              </w:rPr>
            </w:pPr>
            <w:r>
              <w:rPr>
                <w:b/>
                <w:spacing w:val="-2"/>
                <w:sz w:val="17"/>
              </w:rPr>
              <w:t>645.465,10</w:t>
            </w:r>
          </w:p>
        </w:tc>
        <w:tc>
          <w:tcPr>
            <w:tcW w:w="944" w:type="dxa"/>
          </w:tcPr>
          <w:p>
            <w:pPr>
              <w:pStyle w:val="TableParagraph"/>
              <w:rPr>
                <w:b/>
                <w:sz w:val="17"/>
              </w:rPr>
            </w:pPr>
          </w:p>
          <w:p>
            <w:pPr>
              <w:pStyle w:val="TableParagraph"/>
              <w:spacing w:before="5"/>
              <w:rPr>
                <w:b/>
                <w:sz w:val="17"/>
              </w:rPr>
            </w:pPr>
          </w:p>
          <w:p>
            <w:pPr>
              <w:pStyle w:val="TableParagraph"/>
              <w:spacing w:line="187" w:lineRule="exact" w:before="1"/>
              <w:ind w:right="5"/>
              <w:jc w:val="right"/>
              <w:rPr>
                <w:b/>
                <w:sz w:val="17"/>
              </w:rPr>
            </w:pPr>
            <w:r>
              <w:rPr>
                <w:b/>
                <w:spacing w:val="-2"/>
                <w:sz w:val="17"/>
              </w:rPr>
              <w:t>407,04%</w:t>
            </w:r>
          </w:p>
        </w:tc>
        <w:tc>
          <w:tcPr>
            <w:tcW w:w="723" w:type="dxa"/>
          </w:tcPr>
          <w:p>
            <w:pPr>
              <w:pStyle w:val="TableParagraph"/>
              <w:rPr>
                <w:b/>
                <w:sz w:val="17"/>
              </w:rPr>
            </w:pPr>
          </w:p>
          <w:p>
            <w:pPr>
              <w:pStyle w:val="TableParagraph"/>
              <w:spacing w:before="5"/>
              <w:rPr>
                <w:b/>
                <w:sz w:val="17"/>
              </w:rPr>
            </w:pPr>
          </w:p>
          <w:p>
            <w:pPr>
              <w:pStyle w:val="TableParagraph"/>
              <w:spacing w:line="187" w:lineRule="exact" w:before="1"/>
              <w:ind w:right="6"/>
              <w:jc w:val="right"/>
              <w:rPr>
                <w:b/>
                <w:sz w:val="17"/>
              </w:rPr>
            </w:pPr>
            <w:r>
              <w:rPr>
                <w:b/>
                <w:spacing w:val="-2"/>
                <w:sz w:val="17"/>
              </w:rPr>
              <w:t>18,21%</w:t>
            </w:r>
          </w:p>
        </w:tc>
      </w:tr>
      <w:tr>
        <w:trPr>
          <w:trHeight w:val="779" w:hRule="atLeast"/>
        </w:trPr>
        <w:tc>
          <w:tcPr>
            <w:tcW w:w="2798" w:type="dxa"/>
          </w:tcPr>
          <w:p>
            <w:pPr>
              <w:pStyle w:val="TableParagraph"/>
              <w:spacing w:line="220" w:lineRule="atLeast" w:before="94"/>
              <w:ind w:left="33" w:right="100"/>
              <w:rPr>
                <w:b/>
                <w:sz w:val="17"/>
              </w:rPr>
            </w:pPr>
            <w:r>
              <w:rPr>
                <w:b/>
                <w:sz w:val="17"/>
              </w:rPr>
              <w:t>41 Rashodi za nabavu </w:t>
            </w:r>
            <w:r>
              <w:rPr>
                <w:b/>
                <w:spacing w:val="-2"/>
                <w:sz w:val="17"/>
              </w:rPr>
              <w:t>neproizvedene </w:t>
            </w:r>
            <w:r>
              <w:rPr>
                <w:b/>
                <w:spacing w:val="-2"/>
                <w:sz w:val="17"/>
              </w:rPr>
              <w:t>dugotrajn</w:t>
            </w:r>
            <w:r>
              <w:rPr>
                <w:b/>
                <w:spacing w:val="-2"/>
                <w:sz w:val="17"/>
              </w:rPr>
              <w:t>e</w:t>
            </w:r>
            <w:r>
              <w:rPr>
                <w:b/>
                <w:spacing w:val="-2"/>
                <w:sz w:val="17"/>
              </w:rPr>
              <w:t> imovine</w:t>
            </w:r>
          </w:p>
        </w:tc>
        <w:tc>
          <w:tcPr>
            <w:tcW w:w="1224" w:type="dxa"/>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1.570,00</w:t>
            </w:r>
          </w:p>
        </w:tc>
        <w:tc>
          <w:tcPr>
            <w:tcW w:w="1188" w:type="dxa"/>
          </w:tcPr>
          <w:p>
            <w:pPr>
              <w:pStyle w:val="TableParagraph"/>
              <w:rPr>
                <w:b/>
                <w:sz w:val="17"/>
              </w:rPr>
            </w:pPr>
          </w:p>
          <w:p>
            <w:pPr>
              <w:pStyle w:val="TableParagraph"/>
              <w:spacing w:before="181"/>
              <w:rPr>
                <w:b/>
                <w:sz w:val="17"/>
              </w:rPr>
            </w:pPr>
          </w:p>
          <w:p>
            <w:pPr>
              <w:pStyle w:val="TableParagraph"/>
              <w:spacing w:line="187" w:lineRule="exact"/>
              <w:ind w:right="10"/>
              <w:jc w:val="right"/>
              <w:rPr>
                <w:b/>
                <w:sz w:val="17"/>
              </w:rPr>
            </w:pPr>
            <w:r>
              <w:rPr>
                <w:b/>
                <w:spacing w:val="-2"/>
                <w:sz w:val="17"/>
              </w:rPr>
              <w:t>139.764,00</w:t>
            </w:r>
          </w:p>
        </w:tc>
        <w:tc>
          <w:tcPr>
            <w:tcW w:w="1212" w:type="dxa"/>
          </w:tcPr>
          <w:p>
            <w:pPr>
              <w:pStyle w:val="TableParagraph"/>
              <w:rPr>
                <w:b/>
                <w:sz w:val="17"/>
              </w:rPr>
            </w:pPr>
          </w:p>
          <w:p>
            <w:pPr>
              <w:pStyle w:val="TableParagraph"/>
              <w:spacing w:before="181"/>
              <w:rPr>
                <w:b/>
                <w:sz w:val="17"/>
              </w:rPr>
            </w:pPr>
          </w:p>
          <w:p>
            <w:pPr>
              <w:pStyle w:val="TableParagraph"/>
              <w:spacing w:line="187" w:lineRule="exact"/>
              <w:ind w:right="10"/>
              <w:jc w:val="right"/>
              <w:rPr>
                <w:b/>
                <w:sz w:val="17"/>
              </w:rPr>
            </w:pPr>
            <w:r>
              <w:rPr>
                <w:b/>
                <w:spacing w:val="-2"/>
                <w:sz w:val="17"/>
              </w:rPr>
              <w:t>139.764,00</w:t>
            </w:r>
          </w:p>
        </w:tc>
        <w:tc>
          <w:tcPr>
            <w:tcW w:w="1258" w:type="dxa"/>
          </w:tcPr>
          <w:p>
            <w:pPr>
              <w:pStyle w:val="TableParagraph"/>
              <w:rPr>
                <w:rFonts w:ascii="Times New Roman"/>
                <w:sz w:val="16"/>
              </w:rPr>
            </w:pPr>
          </w:p>
        </w:tc>
        <w:tc>
          <w:tcPr>
            <w:tcW w:w="944" w:type="dxa"/>
          </w:tcPr>
          <w:p>
            <w:pPr>
              <w:pStyle w:val="TableParagraph"/>
              <w:rPr>
                <w:b/>
                <w:sz w:val="17"/>
              </w:rPr>
            </w:pPr>
          </w:p>
          <w:p>
            <w:pPr>
              <w:pStyle w:val="TableParagraph"/>
              <w:spacing w:before="181"/>
              <w:rPr>
                <w:b/>
                <w:sz w:val="17"/>
              </w:rPr>
            </w:pPr>
          </w:p>
          <w:p>
            <w:pPr>
              <w:pStyle w:val="TableParagraph"/>
              <w:spacing w:line="187" w:lineRule="exact"/>
              <w:ind w:right="5"/>
              <w:jc w:val="right"/>
              <w:rPr>
                <w:b/>
                <w:sz w:val="17"/>
              </w:rPr>
            </w:pPr>
            <w:r>
              <w:rPr>
                <w:b/>
                <w:spacing w:val="-2"/>
                <w:sz w:val="17"/>
              </w:rPr>
              <w:t>0,00%</w:t>
            </w:r>
          </w:p>
        </w:tc>
        <w:tc>
          <w:tcPr>
            <w:tcW w:w="723" w:type="dxa"/>
          </w:tcPr>
          <w:p>
            <w:pPr>
              <w:pStyle w:val="TableParagraph"/>
              <w:rPr>
                <w:rFonts w:ascii="Times New Roman"/>
                <w:sz w:val="16"/>
              </w:rPr>
            </w:pPr>
          </w:p>
        </w:tc>
      </w:tr>
      <w:tr>
        <w:trPr>
          <w:trHeight w:val="460" w:hRule="atLeast"/>
        </w:trPr>
        <w:tc>
          <w:tcPr>
            <w:tcW w:w="2798" w:type="dxa"/>
          </w:tcPr>
          <w:p>
            <w:pPr>
              <w:pStyle w:val="TableParagraph"/>
              <w:spacing w:before="48"/>
              <w:rPr>
                <w:b/>
                <w:sz w:val="17"/>
              </w:rPr>
            </w:pPr>
          </w:p>
          <w:p>
            <w:pPr>
              <w:pStyle w:val="TableParagraph"/>
              <w:ind w:left="33"/>
              <w:rPr>
                <w:rFonts w:ascii="Microsoft Sans Serif"/>
                <w:sz w:val="17"/>
              </w:rPr>
            </w:pPr>
            <w:r>
              <w:rPr>
                <w:rFonts w:ascii="Microsoft Sans Serif"/>
                <w:sz w:val="17"/>
              </w:rPr>
              <w:t>412</w:t>
            </w:r>
            <w:r>
              <w:rPr>
                <w:rFonts w:ascii="Microsoft Sans Serif"/>
                <w:spacing w:val="-9"/>
                <w:sz w:val="17"/>
              </w:rPr>
              <w:t> </w:t>
            </w:r>
            <w:r>
              <w:rPr>
                <w:rFonts w:ascii="Microsoft Sans Serif"/>
                <w:sz w:val="17"/>
              </w:rPr>
              <w:t>Nematerijalna</w:t>
            </w:r>
            <w:r>
              <w:rPr>
                <w:rFonts w:ascii="Microsoft Sans Serif"/>
                <w:spacing w:val="-8"/>
                <w:sz w:val="17"/>
              </w:rPr>
              <w:t> </w:t>
            </w:r>
            <w:r>
              <w:rPr>
                <w:rFonts w:ascii="Microsoft Sans Serif"/>
                <w:spacing w:val="-2"/>
                <w:sz w:val="17"/>
              </w:rPr>
              <w:t>imovina</w:t>
            </w:r>
          </w:p>
        </w:tc>
        <w:tc>
          <w:tcPr>
            <w:tcW w:w="1224" w:type="dxa"/>
          </w:tcPr>
          <w:p>
            <w:pPr>
              <w:pStyle w:val="TableParagraph"/>
              <w:spacing w:before="60"/>
              <w:rPr>
                <w:b/>
                <w:sz w:val="17"/>
              </w:rPr>
            </w:pPr>
          </w:p>
          <w:p>
            <w:pPr>
              <w:pStyle w:val="TableParagraph"/>
              <w:spacing w:line="184" w:lineRule="exact"/>
              <w:ind w:right="11"/>
              <w:jc w:val="right"/>
              <w:rPr>
                <w:rFonts w:ascii="Microsoft Sans Serif"/>
                <w:sz w:val="17"/>
              </w:rPr>
            </w:pPr>
            <w:r>
              <w:rPr>
                <w:rFonts w:ascii="Microsoft Sans Serif"/>
                <w:spacing w:val="-2"/>
                <w:sz w:val="17"/>
              </w:rPr>
              <w:t>1.570,00</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rFonts w:ascii="Times New Roman"/>
                <w:sz w:val="16"/>
              </w:rPr>
            </w:pPr>
          </w:p>
        </w:tc>
        <w:tc>
          <w:tcPr>
            <w:tcW w:w="944" w:type="dxa"/>
          </w:tcPr>
          <w:p>
            <w:pPr>
              <w:pStyle w:val="TableParagraph"/>
              <w:spacing w:before="60"/>
              <w:rPr>
                <w:b/>
                <w:sz w:val="17"/>
              </w:rPr>
            </w:pPr>
          </w:p>
          <w:p>
            <w:pPr>
              <w:pStyle w:val="TableParagraph"/>
              <w:spacing w:line="184" w:lineRule="exact"/>
              <w:ind w:right="11"/>
              <w:jc w:val="right"/>
              <w:rPr>
                <w:rFonts w:ascii="Microsoft Sans Serif"/>
                <w:sz w:val="17"/>
              </w:rPr>
            </w:pPr>
            <w:r>
              <w:rPr>
                <w:rFonts w:ascii="Microsoft Sans Serif"/>
                <w:spacing w:val="-2"/>
                <w:sz w:val="17"/>
              </w:rPr>
              <w:t>0,00%</w:t>
            </w:r>
          </w:p>
        </w:tc>
        <w:tc>
          <w:tcPr>
            <w:tcW w:w="723" w:type="dxa"/>
          </w:tcPr>
          <w:p>
            <w:pPr>
              <w:pStyle w:val="TableParagraph"/>
              <w:rPr>
                <w:rFonts w:ascii="Times New Roman"/>
                <w:sz w:val="16"/>
              </w:rPr>
            </w:pPr>
          </w:p>
        </w:tc>
      </w:tr>
      <w:tr>
        <w:trPr>
          <w:trHeight w:val="460" w:hRule="atLeast"/>
        </w:trPr>
        <w:tc>
          <w:tcPr>
            <w:tcW w:w="2798" w:type="dxa"/>
          </w:tcPr>
          <w:p>
            <w:pPr>
              <w:pStyle w:val="TableParagraph"/>
              <w:spacing w:before="48"/>
              <w:rPr>
                <w:b/>
                <w:sz w:val="17"/>
              </w:rPr>
            </w:pPr>
          </w:p>
          <w:p>
            <w:pPr>
              <w:pStyle w:val="TableParagraph"/>
              <w:ind w:left="33"/>
              <w:rPr>
                <w:rFonts w:ascii="Microsoft Sans Serif"/>
                <w:sz w:val="17"/>
              </w:rPr>
            </w:pPr>
            <w:r>
              <w:rPr>
                <w:rFonts w:ascii="Microsoft Sans Serif"/>
                <w:sz w:val="17"/>
              </w:rPr>
              <w:t>4124</w:t>
            </w:r>
            <w:r>
              <w:rPr>
                <w:rFonts w:ascii="Microsoft Sans Serif"/>
                <w:spacing w:val="-3"/>
                <w:sz w:val="17"/>
              </w:rPr>
              <w:t> </w:t>
            </w:r>
            <w:r>
              <w:rPr>
                <w:rFonts w:ascii="Microsoft Sans Serif"/>
                <w:sz w:val="17"/>
              </w:rPr>
              <w:t>Ostala</w:t>
            </w:r>
            <w:r>
              <w:rPr>
                <w:rFonts w:ascii="Microsoft Sans Serif"/>
                <w:spacing w:val="-3"/>
                <w:sz w:val="17"/>
              </w:rPr>
              <w:t> </w:t>
            </w:r>
            <w:r>
              <w:rPr>
                <w:rFonts w:ascii="Microsoft Sans Serif"/>
                <w:spacing w:val="-2"/>
                <w:sz w:val="17"/>
              </w:rPr>
              <w:t>prava</w:t>
            </w:r>
          </w:p>
        </w:tc>
        <w:tc>
          <w:tcPr>
            <w:tcW w:w="1224" w:type="dxa"/>
          </w:tcPr>
          <w:p>
            <w:pPr>
              <w:pStyle w:val="TableParagraph"/>
              <w:spacing w:before="60"/>
              <w:rPr>
                <w:b/>
                <w:sz w:val="17"/>
              </w:rPr>
            </w:pPr>
          </w:p>
          <w:p>
            <w:pPr>
              <w:pStyle w:val="TableParagraph"/>
              <w:spacing w:line="184" w:lineRule="exact"/>
              <w:ind w:right="11"/>
              <w:jc w:val="right"/>
              <w:rPr>
                <w:rFonts w:ascii="Microsoft Sans Serif"/>
                <w:sz w:val="17"/>
              </w:rPr>
            </w:pPr>
            <w:r>
              <w:rPr>
                <w:rFonts w:ascii="Microsoft Sans Serif"/>
                <w:spacing w:val="-2"/>
                <w:sz w:val="17"/>
              </w:rPr>
              <w:t>1.570,00</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rFonts w:ascii="Times New Roman"/>
                <w:sz w:val="16"/>
              </w:rPr>
            </w:pPr>
          </w:p>
        </w:tc>
        <w:tc>
          <w:tcPr>
            <w:tcW w:w="944" w:type="dxa"/>
          </w:tcPr>
          <w:p>
            <w:pPr>
              <w:pStyle w:val="TableParagraph"/>
              <w:spacing w:before="60"/>
              <w:rPr>
                <w:b/>
                <w:sz w:val="17"/>
              </w:rPr>
            </w:pPr>
          </w:p>
          <w:p>
            <w:pPr>
              <w:pStyle w:val="TableParagraph"/>
              <w:spacing w:line="184" w:lineRule="exact"/>
              <w:ind w:right="11"/>
              <w:jc w:val="right"/>
              <w:rPr>
                <w:rFonts w:ascii="Microsoft Sans Serif"/>
                <w:sz w:val="17"/>
              </w:rPr>
            </w:pPr>
            <w:r>
              <w:rPr>
                <w:rFonts w:ascii="Microsoft Sans Serif"/>
                <w:spacing w:val="-2"/>
                <w:sz w:val="17"/>
              </w:rPr>
              <w:t>0,00%</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20" w:lineRule="atLeast" w:before="142"/>
              <w:ind w:left="33"/>
              <w:rPr>
                <w:b/>
                <w:sz w:val="17"/>
              </w:rPr>
            </w:pPr>
            <w:r>
              <w:rPr>
                <w:b/>
                <w:sz w:val="17"/>
              </w:rPr>
              <w:t>42 Rashodi za nabavu proizvedene</w:t>
            </w:r>
            <w:r>
              <w:rPr>
                <w:b/>
                <w:spacing w:val="-12"/>
                <w:sz w:val="17"/>
              </w:rPr>
              <w:t> </w:t>
            </w:r>
            <w:r>
              <w:rPr>
                <w:b/>
                <w:sz w:val="17"/>
              </w:rPr>
              <w:t>dugotrajne</w:t>
            </w:r>
            <w:r>
              <w:rPr>
                <w:b/>
                <w:spacing w:val="-12"/>
                <w:sz w:val="17"/>
              </w:rPr>
              <w:t> </w:t>
            </w:r>
            <w:r>
              <w:rPr>
                <w:b/>
                <w:sz w:val="17"/>
              </w:rPr>
              <w:t>imovine</w:t>
            </w:r>
          </w:p>
        </w:tc>
        <w:tc>
          <w:tcPr>
            <w:tcW w:w="1224" w:type="dxa"/>
          </w:tcPr>
          <w:p>
            <w:pPr>
              <w:pStyle w:val="TableParagraph"/>
              <w:rPr>
                <w:b/>
                <w:sz w:val="17"/>
              </w:rPr>
            </w:pPr>
          </w:p>
          <w:p>
            <w:pPr>
              <w:pStyle w:val="TableParagraph"/>
              <w:spacing w:before="5"/>
              <w:rPr>
                <w:b/>
                <w:sz w:val="17"/>
              </w:rPr>
            </w:pPr>
          </w:p>
          <w:p>
            <w:pPr>
              <w:pStyle w:val="TableParagraph"/>
              <w:spacing w:line="187" w:lineRule="exact" w:before="1"/>
              <w:ind w:right="12"/>
              <w:jc w:val="right"/>
              <w:rPr>
                <w:b/>
                <w:sz w:val="17"/>
              </w:rPr>
            </w:pPr>
            <w:r>
              <w:rPr>
                <w:b/>
                <w:spacing w:val="-2"/>
                <w:sz w:val="17"/>
              </w:rPr>
              <w:t>68.206,45</w:t>
            </w:r>
          </w:p>
        </w:tc>
        <w:tc>
          <w:tcPr>
            <w:tcW w:w="1188" w:type="dxa"/>
          </w:tcPr>
          <w:p>
            <w:pPr>
              <w:pStyle w:val="TableParagraph"/>
              <w:rPr>
                <w:b/>
                <w:sz w:val="17"/>
              </w:rPr>
            </w:pPr>
          </w:p>
          <w:p>
            <w:pPr>
              <w:pStyle w:val="TableParagraph"/>
              <w:spacing w:before="5"/>
              <w:rPr>
                <w:b/>
                <w:sz w:val="17"/>
              </w:rPr>
            </w:pPr>
          </w:p>
          <w:p>
            <w:pPr>
              <w:pStyle w:val="TableParagraph"/>
              <w:spacing w:line="187" w:lineRule="exact" w:before="1"/>
              <w:ind w:right="11"/>
              <w:jc w:val="right"/>
              <w:rPr>
                <w:b/>
                <w:sz w:val="17"/>
              </w:rPr>
            </w:pPr>
            <w:r>
              <w:rPr>
                <w:b/>
                <w:spacing w:val="-2"/>
                <w:sz w:val="17"/>
              </w:rPr>
              <w:t>1.913.119,00</w:t>
            </w:r>
          </w:p>
        </w:tc>
        <w:tc>
          <w:tcPr>
            <w:tcW w:w="1212" w:type="dxa"/>
          </w:tcPr>
          <w:p>
            <w:pPr>
              <w:pStyle w:val="TableParagraph"/>
              <w:rPr>
                <w:b/>
                <w:sz w:val="17"/>
              </w:rPr>
            </w:pPr>
          </w:p>
          <w:p>
            <w:pPr>
              <w:pStyle w:val="TableParagraph"/>
              <w:spacing w:before="5"/>
              <w:rPr>
                <w:b/>
                <w:sz w:val="17"/>
              </w:rPr>
            </w:pPr>
          </w:p>
          <w:p>
            <w:pPr>
              <w:pStyle w:val="TableParagraph"/>
              <w:spacing w:line="187" w:lineRule="exact" w:before="1"/>
              <w:ind w:right="11"/>
              <w:jc w:val="right"/>
              <w:rPr>
                <w:b/>
                <w:sz w:val="17"/>
              </w:rPr>
            </w:pPr>
            <w:r>
              <w:rPr>
                <w:b/>
                <w:spacing w:val="-2"/>
                <w:sz w:val="17"/>
              </w:rPr>
              <w:t>1.935.219,00</w:t>
            </w:r>
          </w:p>
        </w:tc>
        <w:tc>
          <w:tcPr>
            <w:tcW w:w="1258" w:type="dxa"/>
          </w:tcPr>
          <w:p>
            <w:pPr>
              <w:pStyle w:val="TableParagraph"/>
              <w:rPr>
                <w:b/>
                <w:sz w:val="17"/>
              </w:rPr>
            </w:pPr>
          </w:p>
          <w:p>
            <w:pPr>
              <w:pStyle w:val="TableParagraph"/>
              <w:spacing w:before="5"/>
              <w:rPr>
                <w:b/>
                <w:sz w:val="17"/>
              </w:rPr>
            </w:pPr>
          </w:p>
          <w:p>
            <w:pPr>
              <w:pStyle w:val="TableParagraph"/>
              <w:spacing w:line="187" w:lineRule="exact" w:before="1"/>
              <w:ind w:right="10"/>
              <w:jc w:val="right"/>
              <w:rPr>
                <w:b/>
                <w:sz w:val="17"/>
              </w:rPr>
            </w:pPr>
            <w:r>
              <w:rPr>
                <w:b/>
                <w:spacing w:val="-2"/>
                <w:sz w:val="17"/>
              </w:rPr>
              <w:t>215.845,01</w:t>
            </w:r>
          </w:p>
        </w:tc>
        <w:tc>
          <w:tcPr>
            <w:tcW w:w="944" w:type="dxa"/>
          </w:tcPr>
          <w:p>
            <w:pPr>
              <w:pStyle w:val="TableParagraph"/>
              <w:rPr>
                <w:b/>
                <w:sz w:val="17"/>
              </w:rPr>
            </w:pPr>
          </w:p>
          <w:p>
            <w:pPr>
              <w:pStyle w:val="TableParagraph"/>
              <w:spacing w:before="5"/>
              <w:rPr>
                <w:b/>
                <w:sz w:val="17"/>
              </w:rPr>
            </w:pPr>
          </w:p>
          <w:p>
            <w:pPr>
              <w:pStyle w:val="TableParagraph"/>
              <w:spacing w:line="187" w:lineRule="exact" w:before="1"/>
              <w:ind w:right="5"/>
              <w:jc w:val="right"/>
              <w:rPr>
                <w:b/>
                <w:sz w:val="17"/>
              </w:rPr>
            </w:pPr>
            <w:r>
              <w:rPr>
                <w:b/>
                <w:spacing w:val="-2"/>
                <w:sz w:val="17"/>
              </w:rPr>
              <w:t>316,46%</w:t>
            </w:r>
          </w:p>
        </w:tc>
        <w:tc>
          <w:tcPr>
            <w:tcW w:w="723" w:type="dxa"/>
          </w:tcPr>
          <w:p>
            <w:pPr>
              <w:pStyle w:val="TableParagraph"/>
              <w:rPr>
                <w:b/>
                <w:sz w:val="17"/>
              </w:rPr>
            </w:pPr>
          </w:p>
          <w:p>
            <w:pPr>
              <w:pStyle w:val="TableParagraph"/>
              <w:spacing w:before="5"/>
              <w:rPr>
                <w:b/>
                <w:sz w:val="17"/>
              </w:rPr>
            </w:pPr>
          </w:p>
          <w:p>
            <w:pPr>
              <w:pStyle w:val="TableParagraph"/>
              <w:spacing w:line="187" w:lineRule="exact" w:before="1"/>
              <w:ind w:right="6"/>
              <w:jc w:val="right"/>
              <w:rPr>
                <w:b/>
                <w:sz w:val="17"/>
              </w:rPr>
            </w:pPr>
            <w:r>
              <w:rPr>
                <w:b/>
                <w:spacing w:val="-2"/>
                <w:sz w:val="17"/>
              </w:rPr>
              <w:t>11,15%</w:t>
            </w:r>
          </w:p>
        </w:tc>
      </w:tr>
      <w:tr>
        <w:trPr>
          <w:trHeight w:val="421" w:hRule="atLeast"/>
        </w:trPr>
        <w:tc>
          <w:tcPr>
            <w:tcW w:w="2798" w:type="dxa"/>
          </w:tcPr>
          <w:p>
            <w:pPr>
              <w:pStyle w:val="TableParagraph"/>
              <w:spacing w:before="9"/>
              <w:rPr>
                <w:b/>
                <w:sz w:val="17"/>
              </w:rPr>
            </w:pPr>
          </w:p>
          <w:p>
            <w:pPr>
              <w:pStyle w:val="TableParagraph"/>
              <w:ind w:left="33"/>
              <w:rPr>
                <w:rFonts w:ascii="Microsoft Sans Serif" w:hAnsi="Microsoft Sans Serif"/>
                <w:sz w:val="17"/>
              </w:rPr>
            </w:pPr>
            <w:r>
              <w:rPr>
                <w:rFonts w:ascii="Microsoft Sans Serif" w:hAnsi="Microsoft Sans Serif"/>
                <w:sz w:val="17"/>
              </w:rPr>
              <w:t>421</w:t>
            </w:r>
            <w:r>
              <w:rPr>
                <w:rFonts w:ascii="Microsoft Sans Serif" w:hAnsi="Microsoft Sans Serif"/>
                <w:spacing w:val="-6"/>
                <w:sz w:val="17"/>
              </w:rPr>
              <w:t> </w:t>
            </w:r>
            <w:r>
              <w:rPr>
                <w:rFonts w:ascii="Microsoft Sans Serif" w:hAnsi="Microsoft Sans Serif"/>
                <w:sz w:val="17"/>
              </w:rPr>
              <w:t>Građevinski</w:t>
            </w:r>
            <w:r>
              <w:rPr>
                <w:rFonts w:ascii="Microsoft Sans Serif" w:hAnsi="Microsoft Sans Serif"/>
                <w:spacing w:val="-4"/>
                <w:sz w:val="17"/>
              </w:rPr>
              <w:t> </w:t>
            </w:r>
            <w:r>
              <w:rPr>
                <w:rFonts w:ascii="Microsoft Sans Serif" w:hAnsi="Microsoft Sans Serif"/>
                <w:spacing w:val="-2"/>
                <w:sz w:val="17"/>
              </w:rPr>
              <w:t>objekti</w:t>
            </w:r>
          </w:p>
        </w:tc>
        <w:tc>
          <w:tcPr>
            <w:tcW w:w="122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44.741,90</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1"/>
              <w:jc w:val="right"/>
              <w:rPr>
                <w:rFonts w:ascii="Microsoft Sans Serif"/>
                <w:sz w:val="17"/>
              </w:rPr>
            </w:pPr>
            <w:r>
              <w:rPr>
                <w:rFonts w:ascii="Microsoft Sans Serif"/>
                <w:spacing w:val="-2"/>
                <w:sz w:val="17"/>
              </w:rPr>
              <w:t>196.759,49</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439,77%</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4213</w:t>
            </w:r>
            <w:r>
              <w:rPr>
                <w:rFonts w:ascii="Microsoft Sans Serif" w:hAnsi="Microsoft Sans Serif"/>
                <w:spacing w:val="-11"/>
                <w:sz w:val="17"/>
              </w:rPr>
              <w:t> </w:t>
            </w:r>
            <w:r>
              <w:rPr>
                <w:rFonts w:ascii="Microsoft Sans Serif" w:hAnsi="Microsoft Sans Serif"/>
                <w:sz w:val="17"/>
              </w:rPr>
              <w:t>Ceste,</w:t>
            </w:r>
            <w:r>
              <w:rPr>
                <w:rFonts w:ascii="Microsoft Sans Serif" w:hAnsi="Microsoft Sans Serif"/>
                <w:spacing w:val="-9"/>
                <w:sz w:val="17"/>
              </w:rPr>
              <w:t> </w:t>
            </w:r>
            <w:r>
              <w:rPr>
                <w:rFonts w:ascii="Microsoft Sans Serif" w:hAnsi="Microsoft Sans Serif"/>
                <w:sz w:val="17"/>
              </w:rPr>
              <w:t>željeznice</w:t>
            </w:r>
            <w:r>
              <w:rPr>
                <w:rFonts w:ascii="Microsoft Sans Serif" w:hAnsi="Microsoft Sans Serif"/>
                <w:spacing w:val="-11"/>
                <w:sz w:val="17"/>
              </w:rPr>
              <w:t> </w:t>
            </w:r>
            <w:r>
              <w:rPr>
                <w:rFonts w:ascii="Microsoft Sans Serif" w:hAnsi="Microsoft Sans Serif"/>
                <w:sz w:val="17"/>
              </w:rPr>
              <w:t>i</w:t>
            </w:r>
            <w:r>
              <w:rPr>
                <w:rFonts w:ascii="Microsoft Sans Serif" w:hAnsi="Microsoft Sans Serif"/>
                <w:spacing w:val="-10"/>
                <w:sz w:val="17"/>
              </w:rPr>
              <w:t> </w:t>
            </w:r>
            <w:r>
              <w:rPr>
                <w:rFonts w:ascii="Microsoft Sans Serif" w:hAnsi="Microsoft Sans Serif"/>
                <w:sz w:val="17"/>
              </w:rPr>
              <w:t>ostali prometni objekti</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44.741,90</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162.052,48</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362,19%</w:t>
            </w:r>
          </w:p>
        </w:tc>
        <w:tc>
          <w:tcPr>
            <w:tcW w:w="723" w:type="dxa"/>
          </w:tcPr>
          <w:p>
            <w:pPr>
              <w:pStyle w:val="TableParagraph"/>
              <w:rPr>
                <w:rFonts w:ascii="Times New Roman"/>
                <w:sz w:val="16"/>
              </w:rPr>
            </w:pPr>
          </w:p>
        </w:tc>
      </w:tr>
      <w:tr>
        <w:trPr>
          <w:trHeight w:val="421" w:hRule="atLeast"/>
        </w:trPr>
        <w:tc>
          <w:tcPr>
            <w:tcW w:w="2798" w:type="dxa"/>
          </w:tcPr>
          <w:p>
            <w:pPr>
              <w:pStyle w:val="TableParagraph"/>
              <w:spacing w:before="9"/>
              <w:rPr>
                <w:b/>
                <w:sz w:val="17"/>
              </w:rPr>
            </w:pPr>
          </w:p>
          <w:p>
            <w:pPr>
              <w:pStyle w:val="TableParagraph"/>
              <w:ind w:left="33"/>
              <w:rPr>
                <w:rFonts w:ascii="Microsoft Sans Serif" w:hAnsi="Microsoft Sans Serif"/>
                <w:sz w:val="17"/>
              </w:rPr>
            </w:pPr>
            <w:r>
              <w:rPr>
                <w:rFonts w:ascii="Microsoft Sans Serif" w:hAnsi="Microsoft Sans Serif"/>
                <w:sz w:val="17"/>
              </w:rPr>
              <w:t>4214</w:t>
            </w:r>
            <w:r>
              <w:rPr>
                <w:rFonts w:ascii="Microsoft Sans Serif" w:hAnsi="Microsoft Sans Serif"/>
                <w:spacing w:val="-5"/>
                <w:sz w:val="17"/>
              </w:rPr>
              <w:t> </w:t>
            </w:r>
            <w:r>
              <w:rPr>
                <w:rFonts w:ascii="Microsoft Sans Serif" w:hAnsi="Microsoft Sans Serif"/>
                <w:sz w:val="17"/>
              </w:rPr>
              <w:t>Ostali</w:t>
            </w:r>
            <w:r>
              <w:rPr>
                <w:rFonts w:ascii="Microsoft Sans Serif" w:hAnsi="Microsoft Sans Serif"/>
                <w:spacing w:val="-4"/>
                <w:sz w:val="17"/>
              </w:rPr>
              <w:t> </w:t>
            </w:r>
            <w:r>
              <w:rPr>
                <w:rFonts w:ascii="Microsoft Sans Serif" w:hAnsi="Microsoft Sans Serif"/>
                <w:sz w:val="17"/>
              </w:rPr>
              <w:t>građevinski</w:t>
            </w:r>
            <w:r>
              <w:rPr>
                <w:rFonts w:ascii="Microsoft Sans Serif" w:hAnsi="Microsoft Sans Serif"/>
                <w:spacing w:val="-3"/>
                <w:sz w:val="17"/>
              </w:rPr>
              <w:t> </w:t>
            </w:r>
            <w:r>
              <w:rPr>
                <w:rFonts w:ascii="Microsoft Sans Serif" w:hAnsi="Microsoft Sans Serif"/>
                <w:spacing w:val="-2"/>
                <w:sz w:val="17"/>
              </w:rPr>
              <w:t>objekti</w:t>
            </w:r>
          </w:p>
        </w:tc>
        <w:tc>
          <w:tcPr>
            <w:tcW w:w="1224" w:type="dxa"/>
          </w:tcPr>
          <w:p>
            <w:pPr>
              <w:pStyle w:val="TableParagraph"/>
              <w:spacing w:before="21"/>
              <w:rPr>
                <w:b/>
                <w:sz w:val="17"/>
              </w:rPr>
            </w:pPr>
          </w:p>
          <w:p>
            <w:pPr>
              <w:pStyle w:val="TableParagraph"/>
              <w:spacing w:line="184" w:lineRule="exact"/>
              <w:ind w:right="10"/>
              <w:jc w:val="right"/>
              <w:rPr>
                <w:rFonts w:ascii="Microsoft Sans Serif"/>
                <w:sz w:val="17"/>
              </w:rPr>
            </w:pPr>
            <w:r>
              <w:rPr>
                <w:rFonts w:ascii="Microsoft Sans Serif"/>
                <w:spacing w:val="-4"/>
                <w:sz w:val="17"/>
              </w:rPr>
              <w:t>0,00</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21"/>
              <w:rPr>
                <w:b/>
                <w:sz w:val="17"/>
              </w:rPr>
            </w:pPr>
          </w:p>
          <w:p>
            <w:pPr>
              <w:pStyle w:val="TableParagraph"/>
              <w:spacing w:line="184" w:lineRule="exact"/>
              <w:ind w:right="10"/>
              <w:jc w:val="right"/>
              <w:rPr>
                <w:rFonts w:ascii="Microsoft Sans Serif"/>
                <w:sz w:val="17"/>
              </w:rPr>
            </w:pPr>
            <w:r>
              <w:rPr>
                <w:rFonts w:ascii="Microsoft Sans Serif"/>
                <w:spacing w:val="-2"/>
                <w:sz w:val="17"/>
              </w:rPr>
              <w:t>34.707,01</w:t>
            </w:r>
          </w:p>
        </w:tc>
        <w:tc>
          <w:tcPr>
            <w:tcW w:w="944" w:type="dxa"/>
          </w:tcPr>
          <w:p>
            <w:pPr>
              <w:pStyle w:val="TableParagraph"/>
              <w:spacing w:before="21"/>
              <w:rPr>
                <w:b/>
                <w:sz w:val="17"/>
              </w:rPr>
            </w:pPr>
          </w:p>
          <w:p>
            <w:pPr>
              <w:pStyle w:val="TableParagraph"/>
              <w:spacing w:line="184" w:lineRule="exact"/>
              <w:ind w:right="12"/>
              <w:jc w:val="right"/>
              <w:rPr>
                <w:rFonts w:ascii="Microsoft Sans Serif"/>
                <w:sz w:val="17"/>
              </w:rPr>
            </w:pPr>
            <w:r>
              <w:rPr>
                <w:rFonts w:ascii="Microsoft Sans Serif"/>
                <w:spacing w:val="-2"/>
                <w:sz w:val="17"/>
              </w:rPr>
              <w:t>0,00%</w:t>
            </w:r>
          </w:p>
        </w:tc>
        <w:tc>
          <w:tcPr>
            <w:tcW w:w="723" w:type="dxa"/>
          </w:tcPr>
          <w:p>
            <w:pPr>
              <w:pStyle w:val="TableParagraph"/>
              <w:rPr>
                <w:rFonts w:ascii="Times New Roman"/>
                <w:sz w:val="16"/>
              </w:rPr>
            </w:pPr>
          </w:p>
        </w:tc>
      </w:tr>
      <w:tr>
        <w:trPr>
          <w:trHeight w:val="460" w:hRule="atLeast"/>
        </w:trPr>
        <w:tc>
          <w:tcPr>
            <w:tcW w:w="2798" w:type="dxa"/>
          </w:tcPr>
          <w:p>
            <w:pPr>
              <w:pStyle w:val="TableParagraph"/>
              <w:spacing w:before="48"/>
              <w:rPr>
                <w:b/>
                <w:sz w:val="17"/>
              </w:rPr>
            </w:pPr>
          </w:p>
          <w:p>
            <w:pPr>
              <w:pStyle w:val="TableParagraph"/>
              <w:ind w:left="33"/>
              <w:rPr>
                <w:rFonts w:ascii="Microsoft Sans Serif"/>
                <w:sz w:val="17"/>
              </w:rPr>
            </w:pPr>
            <w:r>
              <w:rPr>
                <w:rFonts w:ascii="Microsoft Sans Serif"/>
                <w:sz w:val="17"/>
              </w:rPr>
              <w:t>422</w:t>
            </w:r>
            <w:r>
              <w:rPr>
                <w:rFonts w:ascii="Microsoft Sans Serif"/>
                <w:spacing w:val="-7"/>
                <w:sz w:val="17"/>
              </w:rPr>
              <w:t> </w:t>
            </w:r>
            <w:r>
              <w:rPr>
                <w:rFonts w:ascii="Microsoft Sans Serif"/>
                <w:sz w:val="17"/>
              </w:rPr>
              <w:t>Postrojenja</w:t>
            </w:r>
            <w:r>
              <w:rPr>
                <w:rFonts w:ascii="Microsoft Sans Serif"/>
                <w:spacing w:val="-6"/>
                <w:sz w:val="17"/>
              </w:rPr>
              <w:t> </w:t>
            </w:r>
            <w:r>
              <w:rPr>
                <w:rFonts w:ascii="Microsoft Sans Serif"/>
                <w:sz w:val="17"/>
              </w:rPr>
              <w:t>i</w:t>
            </w:r>
            <w:r>
              <w:rPr>
                <w:rFonts w:ascii="Microsoft Sans Serif"/>
                <w:spacing w:val="-4"/>
                <w:sz w:val="17"/>
              </w:rPr>
              <w:t> </w:t>
            </w:r>
            <w:r>
              <w:rPr>
                <w:rFonts w:ascii="Microsoft Sans Serif"/>
                <w:spacing w:val="-2"/>
                <w:sz w:val="17"/>
              </w:rPr>
              <w:t>oprema</w:t>
            </w:r>
          </w:p>
        </w:tc>
        <w:tc>
          <w:tcPr>
            <w:tcW w:w="1224" w:type="dxa"/>
          </w:tcPr>
          <w:p>
            <w:pPr>
              <w:pStyle w:val="TableParagraph"/>
              <w:spacing w:before="60"/>
              <w:rPr>
                <w:b/>
                <w:sz w:val="17"/>
              </w:rPr>
            </w:pPr>
          </w:p>
          <w:p>
            <w:pPr>
              <w:pStyle w:val="TableParagraph"/>
              <w:spacing w:line="184" w:lineRule="exact"/>
              <w:ind w:right="12"/>
              <w:jc w:val="right"/>
              <w:rPr>
                <w:rFonts w:ascii="Microsoft Sans Serif"/>
                <w:sz w:val="17"/>
              </w:rPr>
            </w:pPr>
            <w:r>
              <w:rPr>
                <w:rFonts w:ascii="Microsoft Sans Serif"/>
                <w:spacing w:val="-2"/>
                <w:sz w:val="17"/>
              </w:rPr>
              <w:t>10.477,67</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spacing w:before="60"/>
              <w:rPr>
                <w:b/>
                <w:sz w:val="17"/>
              </w:rPr>
            </w:pPr>
          </w:p>
          <w:p>
            <w:pPr>
              <w:pStyle w:val="TableParagraph"/>
              <w:spacing w:line="184" w:lineRule="exact"/>
              <w:ind w:right="11"/>
              <w:jc w:val="right"/>
              <w:rPr>
                <w:rFonts w:ascii="Microsoft Sans Serif"/>
                <w:sz w:val="17"/>
              </w:rPr>
            </w:pPr>
            <w:r>
              <w:rPr>
                <w:rFonts w:ascii="Microsoft Sans Serif"/>
                <w:spacing w:val="-2"/>
                <w:sz w:val="17"/>
              </w:rPr>
              <w:t>10.678,02</w:t>
            </w:r>
          </w:p>
        </w:tc>
        <w:tc>
          <w:tcPr>
            <w:tcW w:w="944" w:type="dxa"/>
          </w:tcPr>
          <w:p>
            <w:pPr>
              <w:pStyle w:val="TableParagraph"/>
              <w:spacing w:before="60"/>
              <w:rPr>
                <w:b/>
                <w:sz w:val="17"/>
              </w:rPr>
            </w:pPr>
          </w:p>
          <w:p>
            <w:pPr>
              <w:pStyle w:val="TableParagraph"/>
              <w:spacing w:line="184" w:lineRule="exact"/>
              <w:ind w:right="12"/>
              <w:jc w:val="right"/>
              <w:rPr>
                <w:rFonts w:ascii="Microsoft Sans Serif"/>
                <w:sz w:val="17"/>
              </w:rPr>
            </w:pPr>
            <w:r>
              <w:rPr>
                <w:rFonts w:ascii="Microsoft Sans Serif"/>
                <w:spacing w:val="-2"/>
                <w:sz w:val="17"/>
              </w:rPr>
              <w:t>101,91%</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before="192"/>
              <w:rPr>
                <w:b/>
                <w:sz w:val="17"/>
              </w:rPr>
            </w:pPr>
          </w:p>
          <w:p>
            <w:pPr>
              <w:pStyle w:val="TableParagraph"/>
              <w:ind w:left="33"/>
              <w:rPr>
                <w:rFonts w:ascii="Microsoft Sans Serif" w:hAnsi="Microsoft Sans Serif"/>
                <w:sz w:val="17"/>
              </w:rPr>
            </w:pPr>
            <w:r>
              <w:rPr>
                <w:rFonts w:ascii="Microsoft Sans Serif" w:hAnsi="Microsoft Sans Serif"/>
                <w:sz w:val="17"/>
              </w:rPr>
              <w:t>4221</w:t>
            </w:r>
            <w:r>
              <w:rPr>
                <w:rFonts w:ascii="Microsoft Sans Serif" w:hAnsi="Microsoft Sans Serif"/>
                <w:spacing w:val="-3"/>
                <w:sz w:val="17"/>
              </w:rPr>
              <w:t> </w:t>
            </w:r>
            <w:r>
              <w:rPr>
                <w:rFonts w:ascii="Microsoft Sans Serif" w:hAnsi="Microsoft Sans Serif"/>
                <w:sz w:val="17"/>
              </w:rPr>
              <w:t>Uredska</w:t>
            </w:r>
            <w:r>
              <w:rPr>
                <w:rFonts w:ascii="Microsoft Sans Serif" w:hAnsi="Microsoft Sans Serif"/>
                <w:spacing w:val="-3"/>
                <w:sz w:val="17"/>
              </w:rPr>
              <w:t> </w:t>
            </w:r>
            <w:r>
              <w:rPr>
                <w:rFonts w:ascii="Microsoft Sans Serif" w:hAnsi="Microsoft Sans Serif"/>
                <w:sz w:val="17"/>
              </w:rPr>
              <w:t>oprema</w:t>
            </w:r>
            <w:r>
              <w:rPr>
                <w:rFonts w:ascii="Microsoft Sans Serif" w:hAnsi="Microsoft Sans Serif"/>
                <w:spacing w:val="-2"/>
                <w:sz w:val="17"/>
              </w:rPr>
              <w:t> </w:t>
            </w:r>
            <w:r>
              <w:rPr>
                <w:rFonts w:ascii="Microsoft Sans Serif" w:hAnsi="Microsoft Sans Serif"/>
                <w:sz w:val="17"/>
              </w:rPr>
              <w:t>i</w:t>
            </w:r>
            <w:r>
              <w:rPr>
                <w:rFonts w:ascii="Microsoft Sans Serif" w:hAnsi="Microsoft Sans Serif"/>
                <w:spacing w:val="-2"/>
                <w:sz w:val="17"/>
              </w:rPr>
              <w:t> namještaj</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10.477,67</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10.648,03</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101,63%</w:t>
            </w:r>
          </w:p>
        </w:tc>
        <w:tc>
          <w:tcPr>
            <w:tcW w:w="723" w:type="dxa"/>
          </w:tcPr>
          <w:p>
            <w:pPr>
              <w:pStyle w:val="TableParagraph"/>
              <w:rPr>
                <w:rFonts w:ascii="Times New Roman"/>
                <w:sz w:val="16"/>
              </w:rPr>
            </w:pPr>
          </w:p>
        </w:tc>
      </w:tr>
    </w:tbl>
    <w:p>
      <w:pPr>
        <w:pStyle w:val="TableParagraph"/>
        <w:spacing w:after="0"/>
        <w:rPr>
          <w:rFonts w:ascii="Times New Roman"/>
          <w:sz w:val="16"/>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98"/>
        <w:gridCol w:w="1224"/>
        <w:gridCol w:w="1188"/>
        <w:gridCol w:w="1212"/>
        <w:gridCol w:w="1258"/>
        <w:gridCol w:w="944"/>
        <w:gridCol w:w="723"/>
      </w:tblGrid>
      <w:tr>
        <w:trPr>
          <w:trHeight w:val="603"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4227</w:t>
            </w:r>
            <w:r>
              <w:rPr>
                <w:rFonts w:ascii="Microsoft Sans Serif" w:hAnsi="Microsoft Sans Serif"/>
                <w:spacing w:val="-9"/>
                <w:sz w:val="17"/>
              </w:rPr>
              <w:t> </w:t>
            </w:r>
            <w:r>
              <w:rPr>
                <w:rFonts w:ascii="Microsoft Sans Serif" w:hAnsi="Microsoft Sans Serif"/>
                <w:sz w:val="17"/>
              </w:rPr>
              <w:t>Uređaji,</w:t>
            </w:r>
            <w:r>
              <w:rPr>
                <w:rFonts w:ascii="Microsoft Sans Serif" w:hAnsi="Microsoft Sans Serif"/>
                <w:spacing w:val="-7"/>
                <w:sz w:val="17"/>
              </w:rPr>
              <w:t> </w:t>
            </w:r>
            <w:r>
              <w:rPr>
                <w:rFonts w:ascii="Microsoft Sans Serif" w:hAnsi="Microsoft Sans Serif"/>
                <w:sz w:val="17"/>
              </w:rPr>
              <w:t>strojevi</w:t>
            </w:r>
            <w:r>
              <w:rPr>
                <w:rFonts w:ascii="Microsoft Sans Serif" w:hAnsi="Microsoft Sans Serif"/>
                <w:spacing w:val="-8"/>
                <w:sz w:val="17"/>
              </w:rPr>
              <w:t> </w:t>
            </w:r>
            <w:r>
              <w:rPr>
                <w:rFonts w:ascii="Microsoft Sans Serif" w:hAnsi="Microsoft Sans Serif"/>
                <w:sz w:val="17"/>
              </w:rPr>
              <w:t>i</w:t>
            </w:r>
            <w:r>
              <w:rPr>
                <w:rFonts w:ascii="Microsoft Sans Serif" w:hAnsi="Microsoft Sans Serif"/>
                <w:spacing w:val="-8"/>
                <w:sz w:val="17"/>
              </w:rPr>
              <w:t> </w:t>
            </w:r>
            <w:r>
              <w:rPr>
                <w:rFonts w:ascii="Microsoft Sans Serif" w:hAnsi="Microsoft Sans Serif"/>
                <w:sz w:val="17"/>
              </w:rPr>
              <w:t>oprema</w:t>
            </w:r>
            <w:r>
              <w:rPr>
                <w:rFonts w:ascii="Microsoft Sans Serif" w:hAnsi="Microsoft Sans Serif"/>
                <w:spacing w:val="-9"/>
                <w:sz w:val="17"/>
              </w:rPr>
              <w:t> </w:t>
            </w:r>
            <w:r>
              <w:rPr>
                <w:rFonts w:ascii="Microsoft Sans Serif" w:hAnsi="Microsoft Sans Serif"/>
                <w:sz w:val="17"/>
              </w:rPr>
              <w:t>za ostale namjene</w:t>
            </w:r>
          </w:p>
        </w:tc>
        <w:tc>
          <w:tcPr>
            <w:tcW w:w="1224" w:type="dxa"/>
          </w:tcPr>
          <w:p>
            <w:pPr>
              <w:pStyle w:val="TableParagraph"/>
              <w:rPr>
                <w:rFonts w:ascii="Times New Roman"/>
                <w:sz w:val="16"/>
              </w:rPr>
            </w:pP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29,99</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0,00%</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ight="395"/>
              <w:rPr>
                <w:rFonts w:ascii="Microsoft Sans Serif"/>
                <w:sz w:val="17"/>
              </w:rPr>
            </w:pPr>
            <w:r>
              <w:rPr>
                <w:rFonts w:ascii="Microsoft Sans Serif"/>
                <w:sz w:val="17"/>
              </w:rPr>
              <w:t>426</w:t>
            </w:r>
            <w:r>
              <w:rPr>
                <w:rFonts w:ascii="Microsoft Sans Serif"/>
                <w:spacing w:val="-12"/>
                <w:sz w:val="17"/>
              </w:rPr>
              <w:t> </w:t>
            </w:r>
            <w:r>
              <w:rPr>
                <w:rFonts w:ascii="Microsoft Sans Serif"/>
                <w:sz w:val="17"/>
              </w:rPr>
              <w:t>Nematerijalna</w:t>
            </w:r>
            <w:r>
              <w:rPr>
                <w:rFonts w:ascii="Microsoft Sans Serif"/>
                <w:spacing w:val="-11"/>
                <w:sz w:val="17"/>
              </w:rPr>
              <w:t> </w:t>
            </w:r>
            <w:r>
              <w:rPr>
                <w:rFonts w:ascii="Microsoft Sans Serif"/>
                <w:sz w:val="17"/>
              </w:rPr>
              <w:t>proizvedena </w:t>
            </w:r>
            <w:r>
              <w:rPr>
                <w:rFonts w:ascii="Microsoft Sans Serif"/>
                <w:spacing w:val="-2"/>
                <w:sz w:val="17"/>
              </w:rPr>
              <w:t>imovina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12.986,88</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8.407,50</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64,74%</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ight="100"/>
              <w:rPr>
                <w:rFonts w:ascii="Microsoft Sans Serif" w:hAnsi="Microsoft Sans Serif"/>
                <w:sz w:val="17"/>
              </w:rPr>
            </w:pPr>
            <w:r>
              <w:rPr>
                <w:rFonts w:ascii="Microsoft Sans Serif" w:hAnsi="Microsoft Sans Serif"/>
                <w:sz w:val="17"/>
              </w:rPr>
              <w:t>4262</w:t>
            </w:r>
            <w:r>
              <w:rPr>
                <w:rFonts w:ascii="Microsoft Sans Serif" w:hAnsi="Microsoft Sans Serif"/>
                <w:spacing w:val="-12"/>
                <w:sz w:val="17"/>
              </w:rPr>
              <w:t> </w:t>
            </w:r>
            <w:r>
              <w:rPr>
                <w:rFonts w:ascii="Microsoft Sans Serif" w:hAnsi="Microsoft Sans Serif"/>
                <w:sz w:val="17"/>
              </w:rPr>
              <w:t>Ulaganja</w:t>
            </w:r>
            <w:r>
              <w:rPr>
                <w:rFonts w:ascii="Microsoft Sans Serif" w:hAnsi="Microsoft Sans Serif"/>
                <w:spacing w:val="-11"/>
                <w:sz w:val="17"/>
              </w:rPr>
              <w:t> </w:t>
            </w:r>
            <w:r>
              <w:rPr>
                <w:rFonts w:ascii="Microsoft Sans Serif" w:hAnsi="Microsoft Sans Serif"/>
                <w:sz w:val="17"/>
              </w:rPr>
              <w:t>u</w:t>
            </w:r>
            <w:r>
              <w:rPr>
                <w:rFonts w:ascii="Microsoft Sans Serif" w:hAnsi="Microsoft Sans Serif"/>
                <w:spacing w:val="-11"/>
                <w:sz w:val="17"/>
              </w:rPr>
              <w:t> </w:t>
            </w:r>
            <w:r>
              <w:rPr>
                <w:rFonts w:ascii="Microsoft Sans Serif" w:hAnsi="Microsoft Sans Serif"/>
                <w:sz w:val="17"/>
              </w:rPr>
              <w:t>računalne </w:t>
            </w:r>
            <w:r>
              <w:rPr>
                <w:rFonts w:ascii="Microsoft Sans Serif" w:hAnsi="Microsoft Sans Serif"/>
                <w:spacing w:val="-2"/>
                <w:sz w:val="17"/>
              </w:rPr>
              <w:t>programe</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6.424,38</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5.957,50</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92,73%</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4263</w:t>
            </w:r>
            <w:r>
              <w:rPr>
                <w:rFonts w:ascii="Microsoft Sans Serif" w:hAnsi="Microsoft Sans Serif"/>
                <w:spacing w:val="-12"/>
                <w:sz w:val="17"/>
              </w:rPr>
              <w:t> </w:t>
            </w:r>
            <w:r>
              <w:rPr>
                <w:rFonts w:ascii="Microsoft Sans Serif" w:hAnsi="Microsoft Sans Serif"/>
                <w:sz w:val="17"/>
              </w:rPr>
              <w:t>Umjetnička,</w:t>
            </w:r>
            <w:r>
              <w:rPr>
                <w:rFonts w:ascii="Microsoft Sans Serif" w:hAnsi="Microsoft Sans Serif"/>
                <w:spacing w:val="-11"/>
                <w:sz w:val="17"/>
              </w:rPr>
              <w:t> </w:t>
            </w:r>
            <w:r>
              <w:rPr>
                <w:rFonts w:ascii="Microsoft Sans Serif" w:hAnsi="Microsoft Sans Serif"/>
                <w:sz w:val="17"/>
              </w:rPr>
              <w:t>literarna</w:t>
            </w:r>
            <w:r>
              <w:rPr>
                <w:rFonts w:ascii="Microsoft Sans Serif" w:hAnsi="Microsoft Sans Serif"/>
                <w:spacing w:val="-11"/>
                <w:sz w:val="17"/>
              </w:rPr>
              <w:t> </w:t>
            </w:r>
            <w:r>
              <w:rPr>
                <w:rFonts w:ascii="Microsoft Sans Serif" w:hAnsi="Microsoft Sans Serif"/>
                <w:sz w:val="17"/>
              </w:rPr>
              <w:t>i znanstvena djela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3.937,50</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2.450,00</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62,22%</w:t>
            </w:r>
          </w:p>
        </w:tc>
        <w:tc>
          <w:tcPr>
            <w:tcW w:w="723" w:type="dxa"/>
          </w:tcPr>
          <w:p>
            <w:pPr>
              <w:pStyle w:val="TableParagraph"/>
              <w:rPr>
                <w:rFonts w:ascii="Times New Roman"/>
                <w:sz w:val="16"/>
              </w:rPr>
            </w:pPr>
          </w:p>
        </w:tc>
      </w:tr>
      <w:tr>
        <w:trPr>
          <w:trHeight w:val="603" w:hRule="atLeast"/>
        </w:trPr>
        <w:tc>
          <w:tcPr>
            <w:tcW w:w="2798" w:type="dxa"/>
          </w:tcPr>
          <w:p>
            <w:pPr>
              <w:pStyle w:val="TableParagraph"/>
              <w:spacing w:line="210" w:lineRule="atLeast" w:before="159"/>
              <w:ind w:left="33"/>
              <w:rPr>
                <w:rFonts w:ascii="Microsoft Sans Serif"/>
                <w:sz w:val="17"/>
              </w:rPr>
            </w:pPr>
            <w:r>
              <w:rPr>
                <w:rFonts w:ascii="Microsoft Sans Serif"/>
                <w:sz w:val="17"/>
              </w:rPr>
              <w:t>4264</w:t>
            </w:r>
            <w:r>
              <w:rPr>
                <w:rFonts w:ascii="Microsoft Sans Serif"/>
                <w:spacing w:val="-12"/>
                <w:sz w:val="17"/>
              </w:rPr>
              <w:t> </w:t>
            </w:r>
            <w:r>
              <w:rPr>
                <w:rFonts w:ascii="Microsoft Sans Serif"/>
                <w:sz w:val="17"/>
              </w:rPr>
              <w:t>Ostala</w:t>
            </w:r>
            <w:r>
              <w:rPr>
                <w:rFonts w:ascii="Microsoft Sans Serif"/>
                <w:spacing w:val="-11"/>
                <w:sz w:val="17"/>
              </w:rPr>
              <w:t> </w:t>
            </w:r>
            <w:r>
              <w:rPr>
                <w:rFonts w:ascii="Microsoft Sans Serif"/>
                <w:sz w:val="17"/>
              </w:rPr>
              <w:t>nematerijalna proizvedena imovina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2.625,00</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rFonts w:ascii="Times New Roman"/>
                <w:sz w:val="16"/>
              </w:rPr>
            </w:pPr>
          </w:p>
        </w:tc>
        <w:tc>
          <w:tcPr>
            <w:tcW w:w="944"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0,00%</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20" w:lineRule="atLeast" w:before="142"/>
              <w:ind w:left="33" w:right="100"/>
              <w:rPr>
                <w:b/>
                <w:sz w:val="17"/>
              </w:rPr>
            </w:pPr>
            <w:r>
              <w:rPr>
                <w:b/>
                <w:sz w:val="17"/>
              </w:rPr>
              <w:t>45</w:t>
            </w:r>
            <w:r>
              <w:rPr>
                <w:b/>
                <w:spacing w:val="-12"/>
                <w:sz w:val="17"/>
              </w:rPr>
              <w:t> </w:t>
            </w:r>
            <w:r>
              <w:rPr>
                <w:b/>
                <w:sz w:val="17"/>
              </w:rPr>
              <w:t>Rashodi</w:t>
            </w:r>
            <w:r>
              <w:rPr>
                <w:b/>
                <w:spacing w:val="-10"/>
                <w:sz w:val="17"/>
              </w:rPr>
              <w:t> </w:t>
            </w:r>
            <w:r>
              <w:rPr>
                <w:b/>
                <w:sz w:val="17"/>
              </w:rPr>
              <w:t>za</w:t>
            </w:r>
            <w:r>
              <w:rPr>
                <w:b/>
                <w:spacing w:val="-12"/>
                <w:sz w:val="17"/>
              </w:rPr>
              <w:t> </w:t>
            </w:r>
            <w:r>
              <w:rPr>
                <w:b/>
                <w:sz w:val="17"/>
              </w:rPr>
              <w:t>dodatna</w:t>
            </w:r>
            <w:r>
              <w:rPr>
                <w:b/>
                <w:spacing w:val="-12"/>
                <w:sz w:val="17"/>
              </w:rPr>
              <w:t> </w:t>
            </w:r>
            <w:r>
              <w:rPr>
                <w:b/>
                <w:sz w:val="17"/>
              </w:rPr>
              <w:t>ulaganja na nefinancijskoj imovini</w:t>
            </w:r>
          </w:p>
        </w:tc>
        <w:tc>
          <w:tcPr>
            <w:tcW w:w="1224" w:type="dxa"/>
          </w:tcPr>
          <w:p>
            <w:pPr>
              <w:pStyle w:val="TableParagraph"/>
              <w:rPr>
                <w:b/>
                <w:sz w:val="17"/>
              </w:rPr>
            </w:pPr>
          </w:p>
          <w:p>
            <w:pPr>
              <w:pStyle w:val="TableParagraph"/>
              <w:spacing w:before="5"/>
              <w:rPr>
                <w:b/>
                <w:sz w:val="17"/>
              </w:rPr>
            </w:pPr>
          </w:p>
          <w:p>
            <w:pPr>
              <w:pStyle w:val="TableParagraph"/>
              <w:spacing w:line="187" w:lineRule="exact" w:before="1"/>
              <w:ind w:right="12"/>
              <w:jc w:val="right"/>
              <w:rPr>
                <w:b/>
                <w:sz w:val="17"/>
              </w:rPr>
            </w:pPr>
            <w:r>
              <w:rPr>
                <w:b/>
                <w:spacing w:val="-2"/>
                <w:sz w:val="17"/>
              </w:rPr>
              <w:t>88.798,29</w:t>
            </w:r>
          </w:p>
        </w:tc>
        <w:tc>
          <w:tcPr>
            <w:tcW w:w="1188" w:type="dxa"/>
          </w:tcPr>
          <w:p>
            <w:pPr>
              <w:pStyle w:val="TableParagraph"/>
              <w:rPr>
                <w:b/>
                <w:sz w:val="17"/>
              </w:rPr>
            </w:pPr>
          </w:p>
          <w:p>
            <w:pPr>
              <w:pStyle w:val="TableParagraph"/>
              <w:spacing w:before="5"/>
              <w:rPr>
                <w:b/>
                <w:sz w:val="17"/>
              </w:rPr>
            </w:pPr>
          </w:p>
          <w:p>
            <w:pPr>
              <w:pStyle w:val="TableParagraph"/>
              <w:spacing w:line="187" w:lineRule="exact" w:before="1"/>
              <w:ind w:left="168"/>
              <w:rPr>
                <w:b/>
                <w:sz w:val="17"/>
              </w:rPr>
            </w:pPr>
            <w:r>
              <w:rPr>
                <w:b/>
                <w:spacing w:val="-2"/>
                <w:sz w:val="17"/>
              </w:rPr>
              <w:t>1.470.300,00</w:t>
            </w:r>
          </w:p>
        </w:tc>
        <w:tc>
          <w:tcPr>
            <w:tcW w:w="1212" w:type="dxa"/>
          </w:tcPr>
          <w:p>
            <w:pPr>
              <w:pStyle w:val="TableParagraph"/>
              <w:rPr>
                <w:b/>
                <w:sz w:val="17"/>
              </w:rPr>
            </w:pPr>
          </w:p>
          <w:p>
            <w:pPr>
              <w:pStyle w:val="TableParagraph"/>
              <w:spacing w:before="5"/>
              <w:rPr>
                <w:b/>
                <w:sz w:val="17"/>
              </w:rPr>
            </w:pPr>
          </w:p>
          <w:p>
            <w:pPr>
              <w:pStyle w:val="TableParagraph"/>
              <w:spacing w:line="187" w:lineRule="exact" w:before="1"/>
              <w:ind w:left="192"/>
              <w:rPr>
                <w:b/>
                <w:sz w:val="17"/>
              </w:rPr>
            </w:pPr>
            <w:r>
              <w:rPr>
                <w:b/>
                <w:spacing w:val="-2"/>
                <w:sz w:val="17"/>
              </w:rPr>
              <w:t>1.470.300,00</w:t>
            </w:r>
          </w:p>
        </w:tc>
        <w:tc>
          <w:tcPr>
            <w:tcW w:w="1258" w:type="dxa"/>
          </w:tcPr>
          <w:p>
            <w:pPr>
              <w:pStyle w:val="TableParagraph"/>
              <w:rPr>
                <w:b/>
                <w:sz w:val="17"/>
              </w:rPr>
            </w:pPr>
          </w:p>
          <w:p>
            <w:pPr>
              <w:pStyle w:val="TableParagraph"/>
              <w:spacing w:before="5"/>
              <w:rPr>
                <w:b/>
                <w:sz w:val="17"/>
              </w:rPr>
            </w:pPr>
          </w:p>
          <w:p>
            <w:pPr>
              <w:pStyle w:val="TableParagraph"/>
              <w:spacing w:line="187" w:lineRule="exact" w:before="1"/>
              <w:ind w:right="10"/>
              <w:jc w:val="right"/>
              <w:rPr>
                <w:b/>
                <w:sz w:val="17"/>
              </w:rPr>
            </w:pPr>
            <w:r>
              <w:rPr>
                <w:b/>
                <w:spacing w:val="-2"/>
                <w:sz w:val="17"/>
              </w:rPr>
              <w:t>429.620,09</w:t>
            </w:r>
          </w:p>
        </w:tc>
        <w:tc>
          <w:tcPr>
            <w:tcW w:w="944" w:type="dxa"/>
          </w:tcPr>
          <w:p>
            <w:pPr>
              <w:pStyle w:val="TableParagraph"/>
              <w:rPr>
                <w:b/>
                <w:sz w:val="17"/>
              </w:rPr>
            </w:pPr>
          </w:p>
          <w:p>
            <w:pPr>
              <w:pStyle w:val="TableParagraph"/>
              <w:spacing w:before="5"/>
              <w:rPr>
                <w:b/>
                <w:sz w:val="17"/>
              </w:rPr>
            </w:pPr>
          </w:p>
          <w:p>
            <w:pPr>
              <w:pStyle w:val="TableParagraph"/>
              <w:spacing w:line="187" w:lineRule="exact" w:before="1"/>
              <w:ind w:right="5"/>
              <w:jc w:val="right"/>
              <w:rPr>
                <w:b/>
                <w:sz w:val="17"/>
              </w:rPr>
            </w:pPr>
            <w:r>
              <w:rPr>
                <w:b/>
                <w:spacing w:val="-2"/>
                <w:sz w:val="17"/>
              </w:rPr>
              <w:t>483,82%</w:t>
            </w:r>
          </w:p>
        </w:tc>
        <w:tc>
          <w:tcPr>
            <w:tcW w:w="723" w:type="dxa"/>
          </w:tcPr>
          <w:p>
            <w:pPr>
              <w:pStyle w:val="TableParagraph"/>
              <w:rPr>
                <w:b/>
                <w:sz w:val="17"/>
              </w:rPr>
            </w:pPr>
          </w:p>
          <w:p>
            <w:pPr>
              <w:pStyle w:val="TableParagraph"/>
              <w:spacing w:before="5"/>
              <w:rPr>
                <w:b/>
                <w:sz w:val="17"/>
              </w:rPr>
            </w:pPr>
          </w:p>
          <w:p>
            <w:pPr>
              <w:pStyle w:val="TableParagraph"/>
              <w:spacing w:line="187" w:lineRule="exact" w:before="1"/>
              <w:ind w:left="120"/>
              <w:rPr>
                <w:b/>
                <w:sz w:val="17"/>
              </w:rPr>
            </w:pPr>
            <w:r>
              <w:rPr>
                <w:b/>
                <w:spacing w:val="-2"/>
                <w:sz w:val="17"/>
              </w:rPr>
              <w:t>29,22%</w:t>
            </w:r>
          </w:p>
        </w:tc>
      </w:tr>
      <w:tr>
        <w:trPr>
          <w:trHeight w:val="604"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451</w:t>
            </w:r>
            <w:r>
              <w:rPr>
                <w:rFonts w:ascii="Microsoft Sans Serif" w:hAnsi="Microsoft Sans Serif"/>
                <w:spacing w:val="-12"/>
                <w:sz w:val="17"/>
              </w:rPr>
              <w:t> </w:t>
            </w:r>
            <w:r>
              <w:rPr>
                <w:rFonts w:ascii="Microsoft Sans Serif" w:hAnsi="Microsoft Sans Serif"/>
                <w:sz w:val="17"/>
              </w:rPr>
              <w:t>Dodatna</w:t>
            </w:r>
            <w:r>
              <w:rPr>
                <w:rFonts w:ascii="Microsoft Sans Serif" w:hAnsi="Microsoft Sans Serif"/>
                <w:spacing w:val="-11"/>
                <w:sz w:val="17"/>
              </w:rPr>
              <w:t> </w:t>
            </w:r>
            <w:r>
              <w:rPr>
                <w:rFonts w:ascii="Microsoft Sans Serif" w:hAnsi="Microsoft Sans Serif"/>
                <w:sz w:val="17"/>
              </w:rPr>
              <w:t>ulaganja</w:t>
            </w:r>
            <w:r>
              <w:rPr>
                <w:rFonts w:ascii="Microsoft Sans Serif" w:hAnsi="Microsoft Sans Serif"/>
                <w:spacing w:val="-11"/>
                <w:sz w:val="17"/>
              </w:rPr>
              <w:t> </w:t>
            </w:r>
            <w:r>
              <w:rPr>
                <w:rFonts w:ascii="Microsoft Sans Serif" w:hAnsi="Microsoft Sans Serif"/>
                <w:sz w:val="17"/>
              </w:rPr>
              <w:t>na građevinskim objektima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88.798,29</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429.620,09</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483,82%</w:t>
            </w:r>
          </w:p>
        </w:tc>
        <w:tc>
          <w:tcPr>
            <w:tcW w:w="723" w:type="dxa"/>
          </w:tcPr>
          <w:p>
            <w:pPr>
              <w:pStyle w:val="TableParagraph"/>
              <w:rPr>
                <w:rFonts w:ascii="Times New Roman"/>
                <w:sz w:val="16"/>
              </w:rPr>
            </w:pPr>
          </w:p>
        </w:tc>
      </w:tr>
      <w:tr>
        <w:trPr>
          <w:trHeight w:val="604" w:hRule="atLeast"/>
        </w:trPr>
        <w:tc>
          <w:tcPr>
            <w:tcW w:w="2798" w:type="dxa"/>
          </w:tcPr>
          <w:p>
            <w:pPr>
              <w:pStyle w:val="TableParagraph"/>
              <w:spacing w:line="210" w:lineRule="atLeast" w:before="159"/>
              <w:ind w:left="33"/>
              <w:rPr>
                <w:rFonts w:ascii="Microsoft Sans Serif" w:hAnsi="Microsoft Sans Serif"/>
                <w:sz w:val="17"/>
              </w:rPr>
            </w:pPr>
            <w:r>
              <w:rPr>
                <w:rFonts w:ascii="Microsoft Sans Serif" w:hAnsi="Microsoft Sans Serif"/>
                <w:sz w:val="17"/>
              </w:rPr>
              <w:t>4511</w:t>
            </w:r>
            <w:r>
              <w:rPr>
                <w:rFonts w:ascii="Microsoft Sans Serif" w:hAnsi="Microsoft Sans Serif"/>
                <w:spacing w:val="-12"/>
                <w:sz w:val="17"/>
              </w:rPr>
              <w:t> </w:t>
            </w:r>
            <w:r>
              <w:rPr>
                <w:rFonts w:ascii="Microsoft Sans Serif" w:hAnsi="Microsoft Sans Serif"/>
                <w:sz w:val="17"/>
              </w:rPr>
              <w:t>Dodatna</w:t>
            </w:r>
            <w:r>
              <w:rPr>
                <w:rFonts w:ascii="Microsoft Sans Serif" w:hAnsi="Microsoft Sans Serif"/>
                <w:spacing w:val="-11"/>
                <w:sz w:val="17"/>
              </w:rPr>
              <w:t> </w:t>
            </w:r>
            <w:r>
              <w:rPr>
                <w:rFonts w:ascii="Microsoft Sans Serif" w:hAnsi="Microsoft Sans Serif"/>
                <w:sz w:val="17"/>
              </w:rPr>
              <w:t>ulaganja</w:t>
            </w:r>
            <w:r>
              <w:rPr>
                <w:rFonts w:ascii="Microsoft Sans Serif" w:hAnsi="Microsoft Sans Serif"/>
                <w:spacing w:val="-11"/>
                <w:sz w:val="17"/>
              </w:rPr>
              <w:t> </w:t>
            </w:r>
            <w:r>
              <w:rPr>
                <w:rFonts w:ascii="Microsoft Sans Serif" w:hAnsi="Microsoft Sans Serif"/>
                <w:sz w:val="17"/>
              </w:rPr>
              <w:t>na građevinskim objektima</w:t>
            </w:r>
          </w:p>
        </w:tc>
        <w:tc>
          <w:tcPr>
            <w:tcW w:w="122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88.798,29</w:t>
            </w:r>
          </w:p>
        </w:tc>
        <w:tc>
          <w:tcPr>
            <w:tcW w:w="1188" w:type="dxa"/>
          </w:tcPr>
          <w:p>
            <w:pPr>
              <w:pStyle w:val="TableParagraph"/>
              <w:rPr>
                <w:rFonts w:ascii="Times New Roman"/>
                <w:sz w:val="16"/>
              </w:rPr>
            </w:pPr>
          </w:p>
        </w:tc>
        <w:tc>
          <w:tcPr>
            <w:tcW w:w="1212" w:type="dxa"/>
          </w:tcPr>
          <w:p>
            <w:pPr>
              <w:pStyle w:val="TableParagraph"/>
              <w:rPr>
                <w:rFonts w:ascii="Times New Roman"/>
                <w:sz w:val="16"/>
              </w:rPr>
            </w:pPr>
          </w:p>
        </w:tc>
        <w:tc>
          <w:tcPr>
            <w:tcW w:w="1258" w:type="dxa"/>
          </w:tcPr>
          <w:p>
            <w:pPr>
              <w:pStyle w:val="TableParagraph"/>
              <w:rPr>
                <w:b/>
                <w:sz w:val="17"/>
              </w:rPr>
            </w:pPr>
          </w:p>
          <w:p>
            <w:pPr>
              <w:pStyle w:val="TableParagraph"/>
              <w:spacing w:before="8"/>
              <w:rPr>
                <w:b/>
                <w:sz w:val="17"/>
              </w:rPr>
            </w:pPr>
          </w:p>
          <w:p>
            <w:pPr>
              <w:pStyle w:val="TableParagraph"/>
              <w:spacing w:line="184" w:lineRule="exact"/>
              <w:ind w:right="11"/>
              <w:jc w:val="right"/>
              <w:rPr>
                <w:rFonts w:ascii="Microsoft Sans Serif"/>
                <w:sz w:val="17"/>
              </w:rPr>
            </w:pPr>
            <w:r>
              <w:rPr>
                <w:rFonts w:ascii="Microsoft Sans Serif"/>
                <w:spacing w:val="-2"/>
                <w:sz w:val="17"/>
              </w:rPr>
              <w:t>429.620,09</w:t>
            </w:r>
          </w:p>
        </w:tc>
        <w:tc>
          <w:tcPr>
            <w:tcW w:w="944" w:type="dxa"/>
          </w:tcPr>
          <w:p>
            <w:pPr>
              <w:pStyle w:val="TableParagraph"/>
              <w:rPr>
                <w:b/>
                <w:sz w:val="17"/>
              </w:rPr>
            </w:pPr>
          </w:p>
          <w:p>
            <w:pPr>
              <w:pStyle w:val="TableParagraph"/>
              <w:spacing w:before="8"/>
              <w:rPr>
                <w:b/>
                <w:sz w:val="17"/>
              </w:rPr>
            </w:pPr>
          </w:p>
          <w:p>
            <w:pPr>
              <w:pStyle w:val="TableParagraph"/>
              <w:spacing w:line="184" w:lineRule="exact"/>
              <w:ind w:right="12"/>
              <w:jc w:val="right"/>
              <w:rPr>
                <w:rFonts w:ascii="Microsoft Sans Serif"/>
                <w:sz w:val="17"/>
              </w:rPr>
            </w:pPr>
            <w:r>
              <w:rPr>
                <w:rFonts w:ascii="Microsoft Sans Serif"/>
                <w:spacing w:val="-2"/>
                <w:sz w:val="17"/>
              </w:rPr>
              <w:t>483,82%</w:t>
            </w:r>
          </w:p>
        </w:tc>
        <w:tc>
          <w:tcPr>
            <w:tcW w:w="723" w:type="dxa"/>
          </w:tcPr>
          <w:p>
            <w:pPr>
              <w:pStyle w:val="TableParagraph"/>
              <w:rPr>
                <w:rFonts w:ascii="Times New Roman"/>
                <w:sz w:val="16"/>
              </w:rPr>
            </w:pPr>
          </w:p>
        </w:tc>
      </w:tr>
    </w:tbl>
    <w:p>
      <w:pPr>
        <w:pStyle w:val="TableParagraph"/>
        <w:spacing w:after="0"/>
        <w:rPr>
          <w:rFonts w:ascii="Times New Roman"/>
          <w:sz w:val="16"/>
        </w:rPr>
        <w:sectPr>
          <w:pgSz w:w="11910" w:h="16840"/>
          <w:pgMar w:header="0" w:footer="413" w:top="1920" w:bottom="600" w:left="708" w:right="566"/>
        </w:sectPr>
      </w:pPr>
    </w:p>
    <w:p>
      <w:pPr>
        <w:pStyle w:val="BodyText"/>
        <w:rPr>
          <w:rFonts w:ascii="Arial"/>
          <w:b/>
          <w:sz w:val="19"/>
        </w:rPr>
      </w:pPr>
    </w:p>
    <w:p>
      <w:pPr>
        <w:pStyle w:val="BodyText"/>
        <w:spacing w:before="100"/>
        <w:rPr>
          <w:rFonts w:ascii="Arial"/>
          <w:b/>
          <w:sz w:val="19"/>
        </w:rPr>
      </w:pPr>
    </w:p>
    <w:p>
      <w:pPr>
        <w:pStyle w:val="ListParagraph"/>
        <w:numPr>
          <w:ilvl w:val="4"/>
          <w:numId w:val="2"/>
        </w:numPr>
        <w:tabs>
          <w:tab w:pos="2006" w:val="left" w:leader="none"/>
        </w:tabs>
        <w:spacing w:line="240" w:lineRule="auto" w:before="1" w:after="0"/>
        <w:ind w:left="2006" w:right="0" w:hanging="526"/>
        <w:jc w:val="left"/>
        <w:rPr>
          <w:rFonts w:ascii="Arial" w:hAnsi="Arial"/>
          <w:b/>
          <w:sz w:val="19"/>
        </w:rPr>
      </w:pPr>
      <w:r>
        <w:rPr>
          <w:rFonts w:ascii="Arial" w:hAnsi="Arial"/>
          <w:b/>
          <w:sz w:val="19"/>
        </w:rPr>
        <w:t>IZVJEŠTAJ</w:t>
      </w:r>
      <w:r>
        <w:rPr>
          <w:rFonts w:ascii="Arial" w:hAnsi="Arial"/>
          <w:b/>
          <w:spacing w:val="-10"/>
          <w:sz w:val="19"/>
        </w:rPr>
        <w:t> </w:t>
      </w:r>
      <w:r>
        <w:rPr>
          <w:rFonts w:ascii="Arial" w:hAnsi="Arial"/>
          <w:b/>
          <w:sz w:val="19"/>
        </w:rPr>
        <w:t>O</w:t>
      </w:r>
      <w:r>
        <w:rPr>
          <w:rFonts w:ascii="Arial" w:hAnsi="Arial"/>
          <w:b/>
          <w:spacing w:val="-9"/>
          <w:sz w:val="19"/>
        </w:rPr>
        <w:t> </w:t>
      </w:r>
      <w:r>
        <w:rPr>
          <w:rFonts w:ascii="Arial" w:hAnsi="Arial"/>
          <w:b/>
          <w:sz w:val="19"/>
        </w:rPr>
        <w:t>PRIHODIMA</w:t>
      </w:r>
      <w:r>
        <w:rPr>
          <w:rFonts w:ascii="Arial" w:hAnsi="Arial"/>
          <w:b/>
          <w:spacing w:val="-13"/>
          <w:sz w:val="19"/>
        </w:rPr>
        <w:t> </w:t>
      </w:r>
      <w:r>
        <w:rPr>
          <w:rFonts w:ascii="Arial" w:hAnsi="Arial"/>
          <w:b/>
          <w:sz w:val="19"/>
        </w:rPr>
        <w:t>I</w:t>
      </w:r>
      <w:r>
        <w:rPr>
          <w:rFonts w:ascii="Arial" w:hAnsi="Arial"/>
          <w:b/>
          <w:spacing w:val="-9"/>
          <w:sz w:val="19"/>
        </w:rPr>
        <w:t> </w:t>
      </w:r>
      <w:r>
        <w:rPr>
          <w:rFonts w:ascii="Arial" w:hAnsi="Arial"/>
          <w:b/>
          <w:sz w:val="19"/>
        </w:rPr>
        <w:t>RASHODIMA</w:t>
      </w:r>
      <w:r>
        <w:rPr>
          <w:rFonts w:ascii="Arial" w:hAnsi="Arial"/>
          <w:b/>
          <w:spacing w:val="-13"/>
          <w:sz w:val="19"/>
        </w:rPr>
        <w:t> </w:t>
      </w:r>
      <w:r>
        <w:rPr>
          <w:rFonts w:ascii="Arial" w:hAnsi="Arial"/>
          <w:b/>
          <w:sz w:val="19"/>
        </w:rPr>
        <w:t>PREMA</w:t>
      </w:r>
      <w:r>
        <w:rPr>
          <w:rFonts w:ascii="Arial" w:hAnsi="Arial"/>
          <w:b/>
          <w:spacing w:val="-12"/>
          <w:sz w:val="19"/>
        </w:rPr>
        <w:t> </w:t>
      </w:r>
      <w:r>
        <w:rPr>
          <w:rFonts w:ascii="Arial" w:hAnsi="Arial"/>
          <w:b/>
          <w:sz w:val="19"/>
        </w:rPr>
        <w:t>IZVORIMA</w:t>
      </w:r>
      <w:r>
        <w:rPr>
          <w:rFonts w:ascii="Arial" w:hAnsi="Arial"/>
          <w:b/>
          <w:spacing w:val="-12"/>
          <w:sz w:val="19"/>
        </w:rPr>
        <w:t> </w:t>
      </w:r>
      <w:r>
        <w:rPr>
          <w:rFonts w:ascii="Arial" w:hAnsi="Arial"/>
          <w:b/>
          <w:spacing w:val="-2"/>
          <w:sz w:val="19"/>
        </w:rPr>
        <w:t>FINANCIRANJA</w:t>
      </w:r>
    </w:p>
    <w:p>
      <w:pPr>
        <w:pStyle w:val="BodyText"/>
        <w:spacing w:before="12"/>
        <w:rPr>
          <w:rFonts w:ascii="Arial"/>
          <w:b/>
          <w:sz w:val="20"/>
        </w:rPr>
      </w:pPr>
    </w:p>
    <w:tbl>
      <w:tblPr>
        <w:tblW w:w="0" w:type="auto"/>
        <w:jc w:val="left"/>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83"/>
        <w:gridCol w:w="1293"/>
        <w:gridCol w:w="1199"/>
        <w:gridCol w:w="1269"/>
        <w:gridCol w:w="1269"/>
        <w:gridCol w:w="827"/>
        <w:gridCol w:w="700"/>
      </w:tblGrid>
      <w:tr>
        <w:trPr>
          <w:trHeight w:val="726" w:hRule="atLeast"/>
        </w:trPr>
        <w:tc>
          <w:tcPr>
            <w:tcW w:w="2983" w:type="dxa"/>
            <w:shd w:val="clear" w:color="auto" w:fill="BFBFBF"/>
          </w:tcPr>
          <w:p>
            <w:pPr>
              <w:pStyle w:val="TableParagraph"/>
              <w:spacing w:before="68"/>
              <w:rPr>
                <w:b/>
                <w:sz w:val="17"/>
              </w:rPr>
            </w:pPr>
          </w:p>
          <w:p>
            <w:pPr>
              <w:pStyle w:val="TableParagraph"/>
              <w:spacing w:line="220" w:lineRule="atLeast" w:before="1"/>
              <w:ind w:left="525" w:right="276" w:hanging="212"/>
              <w:rPr>
                <w:b/>
                <w:sz w:val="17"/>
              </w:rPr>
            </w:pPr>
            <w:r>
              <w:rPr>
                <w:b/>
                <w:sz w:val="17"/>
              </w:rPr>
              <w:t>BROJČANA</w:t>
            </w:r>
            <w:r>
              <w:rPr>
                <w:b/>
                <w:spacing w:val="-12"/>
                <w:sz w:val="17"/>
              </w:rPr>
              <w:t> </w:t>
            </w:r>
            <w:r>
              <w:rPr>
                <w:b/>
                <w:sz w:val="17"/>
              </w:rPr>
              <w:t>OZNAKA</w:t>
            </w:r>
            <w:r>
              <w:rPr>
                <w:b/>
                <w:spacing w:val="-12"/>
                <w:sz w:val="17"/>
              </w:rPr>
              <w:t> </w:t>
            </w:r>
            <w:r>
              <w:rPr>
                <w:b/>
                <w:sz w:val="17"/>
              </w:rPr>
              <w:t>I</w:t>
            </w:r>
            <w:r>
              <w:rPr>
                <w:b/>
                <w:spacing w:val="-12"/>
                <w:sz w:val="17"/>
              </w:rPr>
              <w:t> </w:t>
            </w:r>
            <w:r>
              <w:rPr>
                <w:b/>
                <w:sz w:val="17"/>
              </w:rPr>
              <w:t>NAZIV IZVORA</w:t>
            </w:r>
            <w:r>
              <w:rPr>
                <w:b/>
                <w:spacing w:val="-3"/>
                <w:sz w:val="17"/>
              </w:rPr>
              <w:t> </w:t>
            </w:r>
            <w:r>
              <w:rPr>
                <w:b/>
                <w:sz w:val="17"/>
              </w:rPr>
              <w:t>FINANCIRANJA</w:t>
            </w:r>
          </w:p>
        </w:tc>
        <w:tc>
          <w:tcPr>
            <w:tcW w:w="1293" w:type="dxa"/>
            <w:shd w:val="clear" w:color="auto" w:fill="BFBFBF"/>
          </w:tcPr>
          <w:p>
            <w:pPr>
              <w:pStyle w:val="TableParagraph"/>
              <w:spacing w:line="273" w:lineRule="auto" w:before="65"/>
              <w:ind w:left="43" w:right="17"/>
              <w:jc w:val="center"/>
              <w:rPr>
                <w:b/>
                <w:sz w:val="17"/>
              </w:rPr>
            </w:pPr>
            <w:r>
              <w:rPr>
                <w:b/>
                <w:spacing w:val="-2"/>
                <w:sz w:val="17"/>
              </w:rPr>
              <w:t>OSTVARENJE/ IZVRŠENJE</w:t>
            </w:r>
          </w:p>
          <w:p>
            <w:pPr>
              <w:pStyle w:val="TableParagraph"/>
              <w:spacing w:line="194" w:lineRule="exact" w:before="1"/>
              <w:ind w:left="43" w:right="16"/>
              <w:jc w:val="center"/>
              <w:rPr>
                <w:b/>
                <w:sz w:val="17"/>
              </w:rPr>
            </w:pPr>
            <w:r>
              <w:rPr>
                <w:b/>
                <w:spacing w:val="-2"/>
                <w:sz w:val="17"/>
              </w:rPr>
              <w:t>1-6/2024.</w:t>
            </w:r>
          </w:p>
        </w:tc>
        <w:tc>
          <w:tcPr>
            <w:tcW w:w="1199" w:type="dxa"/>
            <w:shd w:val="clear" w:color="auto" w:fill="BFBFBF"/>
          </w:tcPr>
          <w:p>
            <w:pPr>
              <w:pStyle w:val="TableParagraph"/>
              <w:spacing w:before="68"/>
              <w:rPr>
                <w:b/>
                <w:sz w:val="17"/>
              </w:rPr>
            </w:pPr>
          </w:p>
          <w:p>
            <w:pPr>
              <w:pStyle w:val="TableParagraph"/>
              <w:spacing w:line="220" w:lineRule="atLeast" w:before="1"/>
              <w:ind w:left="139" w:firstLine="120"/>
              <w:rPr>
                <w:b/>
                <w:sz w:val="17"/>
              </w:rPr>
            </w:pPr>
            <w:r>
              <w:rPr>
                <w:b/>
                <w:spacing w:val="-2"/>
                <w:sz w:val="17"/>
              </w:rPr>
              <w:t>IZVORNI PLAN</w:t>
            </w:r>
            <w:r>
              <w:rPr>
                <w:b/>
                <w:spacing w:val="-10"/>
                <w:sz w:val="17"/>
              </w:rPr>
              <w:t> </w:t>
            </w:r>
            <w:r>
              <w:rPr>
                <w:b/>
                <w:spacing w:val="-2"/>
                <w:sz w:val="17"/>
              </w:rPr>
              <w:t>2025.</w:t>
            </w:r>
          </w:p>
        </w:tc>
        <w:tc>
          <w:tcPr>
            <w:tcW w:w="1269" w:type="dxa"/>
            <w:shd w:val="clear" w:color="auto" w:fill="BFBFBF"/>
          </w:tcPr>
          <w:p>
            <w:pPr>
              <w:pStyle w:val="TableParagraph"/>
              <w:spacing w:before="68"/>
              <w:rPr>
                <w:b/>
                <w:sz w:val="17"/>
              </w:rPr>
            </w:pPr>
          </w:p>
          <w:p>
            <w:pPr>
              <w:pStyle w:val="TableParagraph"/>
              <w:spacing w:line="220" w:lineRule="atLeast" w:before="1"/>
              <w:ind w:left="428" w:right="28" w:hanging="358"/>
              <w:rPr>
                <w:b/>
                <w:sz w:val="17"/>
              </w:rPr>
            </w:pPr>
            <w:r>
              <w:rPr>
                <w:b/>
                <w:sz w:val="17"/>
              </w:rPr>
              <w:t>TEKUĆI</w:t>
            </w:r>
            <w:r>
              <w:rPr>
                <w:b/>
                <w:spacing w:val="-12"/>
                <w:sz w:val="17"/>
              </w:rPr>
              <w:t> </w:t>
            </w:r>
            <w:r>
              <w:rPr>
                <w:b/>
                <w:sz w:val="17"/>
              </w:rPr>
              <w:t>PLAN </w:t>
            </w:r>
            <w:r>
              <w:rPr>
                <w:b/>
                <w:spacing w:val="-2"/>
                <w:sz w:val="17"/>
              </w:rPr>
              <w:t>2025.</w:t>
            </w:r>
          </w:p>
        </w:tc>
        <w:tc>
          <w:tcPr>
            <w:tcW w:w="1269" w:type="dxa"/>
            <w:shd w:val="clear" w:color="auto" w:fill="BFBFBF"/>
          </w:tcPr>
          <w:p>
            <w:pPr>
              <w:pStyle w:val="TableParagraph"/>
              <w:spacing w:line="273" w:lineRule="auto" w:before="65"/>
              <w:ind w:left="31" w:right="1"/>
              <w:jc w:val="center"/>
              <w:rPr>
                <w:b/>
                <w:sz w:val="17"/>
              </w:rPr>
            </w:pPr>
            <w:r>
              <w:rPr>
                <w:b/>
                <w:spacing w:val="-2"/>
                <w:sz w:val="17"/>
              </w:rPr>
              <w:t>OSTVARENJE/ IZVRŠENJE</w:t>
            </w:r>
          </w:p>
          <w:p>
            <w:pPr>
              <w:pStyle w:val="TableParagraph"/>
              <w:spacing w:line="194" w:lineRule="exact" w:before="1"/>
              <w:ind w:left="31"/>
              <w:jc w:val="center"/>
              <w:rPr>
                <w:b/>
                <w:sz w:val="17"/>
              </w:rPr>
            </w:pPr>
            <w:r>
              <w:rPr>
                <w:b/>
                <w:spacing w:val="-2"/>
                <w:sz w:val="17"/>
              </w:rPr>
              <w:t>1-6/2025.</w:t>
            </w:r>
          </w:p>
        </w:tc>
        <w:tc>
          <w:tcPr>
            <w:tcW w:w="827" w:type="dxa"/>
            <w:shd w:val="clear" w:color="auto" w:fill="BFBFBF"/>
          </w:tcPr>
          <w:p>
            <w:pPr>
              <w:pStyle w:val="TableParagraph"/>
              <w:spacing w:before="68"/>
              <w:rPr>
                <w:b/>
                <w:sz w:val="17"/>
              </w:rPr>
            </w:pPr>
          </w:p>
          <w:p>
            <w:pPr>
              <w:pStyle w:val="TableParagraph"/>
              <w:spacing w:line="220" w:lineRule="atLeast" w:before="1"/>
              <w:ind w:left="302" w:right="110" w:hanging="152"/>
              <w:rPr>
                <w:b/>
                <w:sz w:val="17"/>
              </w:rPr>
            </w:pPr>
            <w:r>
              <w:rPr>
                <w:b/>
                <w:spacing w:val="-2"/>
                <w:sz w:val="17"/>
              </w:rPr>
              <w:t>Indeks </w:t>
            </w:r>
            <w:r>
              <w:rPr>
                <w:b/>
                <w:spacing w:val="-4"/>
                <w:sz w:val="17"/>
              </w:rPr>
              <w:t>4/1</w:t>
            </w:r>
          </w:p>
        </w:tc>
        <w:tc>
          <w:tcPr>
            <w:tcW w:w="700" w:type="dxa"/>
            <w:shd w:val="clear" w:color="auto" w:fill="BFBFBF"/>
          </w:tcPr>
          <w:p>
            <w:pPr>
              <w:pStyle w:val="TableParagraph"/>
              <w:spacing w:before="68"/>
              <w:rPr>
                <w:b/>
                <w:sz w:val="17"/>
              </w:rPr>
            </w:pPr>
          </w:p>
          <w:p>
            <w:pPr>
              <w:pStyle w:val="TableParagraph"/>
              <w:spacing w:line="220" w:lineRule="atLeast" w:before="1"/>
              <w:ind w:left="241" w:right="44" w:hanging="152"/>
              <w:rPr>
                <w:b/>
                <w:sz w:val="17"/>
              </w:rPr>
            </w:pPr>
            <w:r>
              <w:rPr>
                <w:b/>
                <w:spacing w:val="-2"/>
                <w:sz w:val="17"/>
              </w:rPr>
              <w:t>Indeks </w:t>
            </w:r>
            <w:r>
              <w:rPr>
                <w:b/>
                <w:spacing w:val="-4"/>
                <w:sz w:val="17"/>
              </w:rPr>
              <w:t>4/3</w:t>
            </w:r>
          </w:p>
        </w:tc>
      </w:tr>
      <w:tr>
        <w:trPr>
          <w:trHeight w:val="217" w:hRule="atLeast"/>
        </w:trPr>
        <w:tc>
          <w:tcPr>
            <w:tcW w:w="2983" w:type="dxa"/>
            <w:shd w:val="clear" w:color="auto" w:fill="BFBFBF"/>
          </w:tcPr>
          <w:p>
            <w:pPr>
              <w:pStyle w:val="TableParagraph"/>
              <w:rPr>
                <w:rFonts w:ascii="Times New Roman"/>
                <w:sz w:val="14"/>
              </w:rPr>
            </w:pPr>
          </w:p>
        </w:tc>
        <w:tc>
          <w:tcPr>
            <w:tcW w:w="1293" w:type="dxa"/>
            <w:shd w:val="clear" w:color="auto" w:fill="BFBFBF"/>
          </w:tcPr>
          <w:p>
            <w:pPr>
              <w:pStyle w:val="TableParagraph"/>
              <w:spacing w:line="187" w:lineRule="exact" w:before="10"/>
              <w:ind w:left="43" w:right="3"/>
              <w:jc w:val="center"/>
              <w:rPr>
                <w:b/>
                <w:sz w:val="17"/>
              </w:rPr>
            </w:pPr>
            <w:r>
              <w:rPr>
                <w:b/>
                <w:spacing w:val="-10"/>
                <w:sz w:val="17"/>
              </w:rPr>
              <w:t>1</w:t>
            </w:r>
          </w:p>
        </w:tc>
        <w:tc>
          <w:tcPr>
            <w:tcW w:w="1199" w:type="dxa"/>
            <w:shd w:val="clear" w:color="auto" w:fill="BFBFBF"/>
          </w:tcPr>
          <w:p>
            <w:pPr>
              <w:pStyle w:val="TableParagraph"/>
              <w:spacing w:line="187" w:lineRule="exact" w:before="10"/>
              <w:ind w:left="39"/>
              <w:jc w:val="center"/>
              <w:rPr>
                <w:b/>
                <w:sz w:val="17"/>
              </w:rPr>
            </w:pPr>
            <w:r>
              <w:rPr>
                <w:b/>
                <w:spacing w:val="-10"/>
                <w:sz w:val="17"/>
              </w:rPr>
              <w:t>2</w:t>
            </w:r>
          </w:p>
        </w:tc>
        <w:tc>
          <w:tcPr>
            <w:tcW w:w="1269" w:type="dxa"/>
            <w:shd w:val="clear" w:color="auto" w:fill="BFBFBF"/>
          </w:tcPr>
          <w:p>
            <w:pPr>
              <w:pStyle w:val="TableParagraph"/>
              <w:spacing w:line="187" w:lineRule="exact" w:before="10"/>
              <w:ind w:left="44" w:right="2"/>
              <w:jc w:val="center"/>
              <w:rPr>
                <w:b/>
                <w:sz w:val="17"/>
              </w:rPr>
            </w:pPr>
            <w:r>
              <w:rPr>
                <w:b/>
                <w:spacing w:val="-10"/>
                <w:sz w:val="17"/>
              </w:rPr>
              <w:t>3</w:t>
            </w:r>
          </w:p>
        </w:tc>
        <w:tc>
          <w:tcPr>
            <w:tcW w:w="1269" w:type="dxa"/>
            <w:shd w:val="clear" w:color="auto" w:fill="BFBFBF"/>
          </w:tcPr>
          <w:p>
            <w:pPr>
              <w:pStyle w:val="TableParagraph"/>
              <w:spacing w:line="187" w:lineRule="exact" w:before="10"/>
              <w:ind w:left="44" w:right="1"/>
              <w:jc w:val="center"/>
              <w:rPr>
                <w:b/>
                <w:sz w:val="17"/>
              </w:rPr>
            </w:pPr>
            <w:r>
              <w:rPr>
                <w:b/>
                <w:spacing w:val="-10"/>
                <w:sz w:val="17"/>
              </w:rPr>
              <w:t>4</w:t>
            </w:r>
          </w:p>
        </w:tc>
        <w:tc>
          <w:tcPr>
            <w:tcW w:w="827" w:type="dxa"/>
            <w:shd w:val="clear" w:color="auto" w:fill="BFBFBF"/>
          </w:tcPr>
          <w:p>
            <w:pPr>
              <w:pStyle w:val="TableParagraph"/>
              <w:spacing w:line="187" w:lineRule="exact" w:before="10"/>
              <w:ind w:left="47"/>
              <w:jc w:val="center"/>
              <w:rPr>
                <w:b/>
                <w:sz w:val="17"/>
              </w:rPr>
            </w:pPr>
            <w:r>
              <w:rPr>
                <w:b/>
                <w:spacing w:val="-10"/>
                <w:sz w:val="17"/>
              </w:rPr>
              <w:t>5</w:t>
            </w:r>
          </w:p>
        </w:tc>
        <w:tc>
          <w:tcPr>
            <w:tcW w:w="700" w:type="dxa"/>
            <w:shd w:val="clear" w:color="auto" w:fill="BFBFBF"/>
          </w:tcPr>
          <w:p>
            <w:pPr>
              <w:pStyle w:val="TableParagraph"/>
              <w:spacing w:line="187" w:lineRule="exact" w:before="10"/>
              <w:ind w:left="47"/>
              <w:jc w:val="center"/>
              <w:rPr>
                <w:b/>
                <w:sz w:val="17"/>
              </w:rPr>
            </w:pPr>
            <w:r>
              <w:rPr>
                <w:b/>
                <w:spacing w:val="-10"/>
                <w:sz w:val="17"/>
              </w:rPr>
              <w:t>6</w:t>
            </w:r>
          </w:p>
        </w:tc>
      </w:tr>
      <w:tr>
        <w:trPr>
          <w:trHeight w:val="215" w:hRule="atLeast"/>
        </w:trPr>
        <w:tc>
          <w:tcPr>
            <w:tcW w:w="2983" w:type="dxa"/>
            <w:shd w:val="clear" w:color="auto" w:fill="808080"/>
          </w:tcPr>
          <w:p>
            <w:pPr>
              <w:pStyle w:val="TableParagraph"/>
              <w:spacing w:line="187" w:lineRule="exact" w:before="8"/>
              <w:ind w:left="33"/>
              <w:rPr>
                <w:b/>
                <w:sz w:val="17"/>
              </w:rPr>
            </w:pPr>
            <w:r>
              <w:rPr>
                <w:b/>
                <w:color w:val="FFFFFF"/>
                <w:sz w:val="17"/>
              </w:rPr>
              <w:t>PRIHODI</w:t>
            </w:r>
            <w:r>
              <w:rPr>
                <w:b/>
                <w:color w:val="FFFFFF"/>
                <w:spacing w:val="-4"/>
                <w:sz w:val="17"/>
              </w:rPr>
              <w:t> </w:t>
            </w:r>
            <w:r>
              <w:rPr>
                <w:b/>
                <w:color w:val="FFFFFF"/>
                <w:spacing w:val="-2"/>
                <w:sz w:val="17"/>
              </w:rPr>
              <w:t>UKUPNO</w:t>
            </w:r>
          </w:p>
        </w:tc>
        <w:tc>
          <w:tcPr>
            <w:tcW w:w="1293" w:type="dxa"/>
            <w:shd w:val="clear" w:color="auto" w:fill="808080"/>
          </w:tcPr>
          <w:p>
            <w:pPr>
              <w:pStyle w:val="TableParagraph"/>
              <w:spacing w:line="187" w:lineRule="exact" w:before="8"/>
              <w:ind w:right="10"/>
              <w:jc w:val="right"/>
              <w:rPr>
                <w:b/>
                <w:sz w:val="17"/>
              </w:rPr>
            </w:pPr>
            <w:r>
              <w:rPr>
                <w:b/>
                <w:color w:val="FFFFFF"/>
                <w:spacing w:val="-2"/>
                <w:sz w:val="17"/>
              </w:rPr>
              <w:t>1.687.956,24</w:t>
            </w:r>
          </w:p>
        </w:tc>
        <w:tc>
          <w:tcPr>
            <w:tcW w:w="1199" w:type="dxa"/>
            <w:shd w:val="clear" w:color="auto" w:fill="808080"/>
          </w:tcPr>
          <w:p>
            <w:pPr>
              <w:pStyle w:val="TableParagraph"/>
              <w:spacing w:line="187" w:lineRule="exact" w:before="8"/>
              <w:ind w:right="9"/>
              <w:jc w:val="right"/>
              <w:rPr>
                <w:b/>
                <w:sz w:val="17"/>
              </w:rPr>
            </w:pPr>
            <w:r>
              <w:rPr>
                <w:b/>
                <w:color w:val="FFFFFF"/>
                <w:spacing w:val="-2"/>
                <w:sz w:val="17"/>
              </w:rPr>
              <w:t>8.104.590,00</w:t>
            </w:r>
          </w:p>
        </w:tc>
        <w:tc>
          <w:tcPr>
            <w:tcW w:w="1269" w:type="dxa"/>
            <w:shd w:val="clear" w:color="auto" w:fill="808080"/>
          </w:tcPr>
          <w:p>
            <w:pPr>
              <w:pStyle w:val="TableParagraph"/>
              <w:spacing w:line="187" w:lineRule="exact" w:before="8"/>
              <w:ind w:right="8"/>
              <w:jc w:val="right"/>
              <w:rPr>
                <w:b/>
                <w:sz w:val="17"/>
              </w:rPr>
            </w:pPr>
            <w:r>
              <w:rPr>
                <w:b/>
                <w:color w:val="FFFFFF"/>
                <w:spacing w:val="-2"/>
                <w:sz w:val="17"/>
              </w:rPr>
              <w:t>8.104.590,00</w:t>
            </w:r>
          </w:p>
        </w:tc>
        <w:tc>
          <w:tcPr>
            <w:tcW w:w="1269" w:type="dxa"/>
            <w:shd w:val="clear" w:color="auto" w:fill="808080"/>
          </w:tcPr>
          <w:p>
            <w:pPr>
              <w:pStyle w:val="TableParagraph"/>
              <w:spacing w:line="187" w:lineRule="exact" w:before="8"/>
              <w:ind w:right="8"/>
              <w:jc w:val="right"/>
              <w:rPr>
                <w:b/>
                <w:sz w:val="17"/>
              </w:rPr>
            </w:pPr>
            <w:r>
              <w:rPr>
                <w:b/>
                <w:color w:val="FFFFFF"/>
                <w:spacing w:val="-2"/>
                <w:sz w:val="17"/>
              </w:rPr>
              <w:t>2.042.170,48</w:t>
            </w:r>
          </w:p>
        </w:tc>
        <w:tc>
          <w:tcPr>
            <w:tcW w:w="827" w:type="dxa"/>
            <w:shd w:val="clear" w:color="auto" w:fill="808080"/>
          </w:tcPr>
          <w:p>
            <w:pPr>
              <w:pStyle w:val="TableParagraph"/>
              <w:spacing w:line="187" w:lineRule="exact" w:before="8"/>
              <w:ind w:right="1"/>
              <w:jc w:val="right"/>
              <w:rPr>
                <w:b/>
                <w:sz w:val="17"/>
              </w:rPr>
            </w:pPr>
            <w:r>
              <w:rPr>
                <w:b/>
                <w:color w:val="FFFFFF"/>
                <w:spacing w:val="-2"/>
                <w:sz w:val="17"/>
              </w:rPr>
              <w:t>120,98%</w:t>
            </w:r>
          </w:p>
        </w:tc>
        <w:tc>
          <w:tcPr>
            <w:tcW w:w="700" w:type="dxa"/>
            <w:shd w:val="clear" w:color="auto" w:fill="808080"/>
          </w:tcPr>
          <w:p>
            <w:pPr>
              <w:pStyle w:val="TableParagraph"/>
              <w:spacing w:line="187" w:lineRule="exact" w:before="8"/>
              <w:ind w:left="103"/>
              <w:jc w:val="center"/>
              <w:rPr>
                <w:b/>
                <w:sz w:val="17"/>
              </w:rPr>
            </w:pPr>
            <w:r>
              <w:rPr>
                <w:b/>
                <w:color w:val="FFFFFF"/>
                <w:spacing w:val="-2"/>
                <w:sz w:val="17"/>
              </w:rPr>
              <w:t>25,20%</w:t>
            </w:r>
          </w:p>
        </w:tc>
      </w:tr>
      <w:tr>
        <w:trPr>
          <w:trHeight w:val="299" w:hRule="atLeast"/>
        </w:trPr>
        <w:tc>
          <w:tcPr>
            <w:tcW w:w="2983" w:type="dxa"/>
            <w:shd w:val="clear" w:color="auto" w:fill="FFFF00"/>
          </w:tcPr>
          <w:p>
            <w:pPr>
              <w:pStyle w:val="TableParagraph"/>
              <w:spacing w:line="187" w:lineRule="exact" w:before="92"/>
              <w:ind w:left="33"/>
              <w:rPr>
                <w:b/>
                <w:sz w:val="17"/>
              </w:rPr>
            </w:pPr>
            <w:r>
              <w:rPr>
                <w:b/>
                <w:sz w:val="17"/>
              </w:rPr>
              <w:t>Izvor</w:t>
            </w:r>
            <w:r>
              <w:rPr>
                <w:b/>
                <w:spacing w:val="-2"/>
                <w:sz w:val="17"/>
              </w:rPr>
              <w:t> </w:t>
            </w:r>
            <w:r>
              <w:rPr>
                <w:b/>
                <w:sz w:val="17"/>
              </w:rPr>
              <w:t>1. OPĆI</w:t>
            </w:r>
            <w:r>
              <w:rPr>
                <w:b/>
                <w:spacing w:val="-2"/>
                <w:sz w:val="17"/>
              </w:rPr>
              <w:t> </w:t>
            </w:r>
            <w:r>
              <w:rPr>
                <w:b/>
                <w:sz w:val="17"/>
              </w:rPr>
              <w:t>PRIHODI I</w:t>
            </w:r>
            <w:r>
              <w:rPr>
                <w:b/>
                <w:spacing w:val="-1"/>
                <w:sz w:val="17"/>
              </w:rPr>
              <w:t> </w:t>
            </w:r>
            <w:r>
              <w:rPr>
                <w:b/>
                <w:spacing w:val="-2"/>
                <w:sz w:val="17"/>
              </w:rPr>
              <w:t>PRIMICI</w:t>
            </w:r>
          </w:p>
        </w:tc>
        <w:tc>
          <w:tcPr>
            <w:tcW w:w="1293" w:type="dxa"/>
            <w:shd w:val="clear" w:color="auto" w:fill="FFFF00"/>
          </w:tcPr>
          <w:p>
            <w:pPr>
              <w:pStyle w:val="TableParagraph"/>
              <w:spacing w:line="187" w:lineRule="exact" w:before="92"/>
              <w:ind w:right="10"/>
              <w:jc w:val="right"/>
              <w:rPr>
                <w:b/>
                <w:sz w:val="17"/>
              </w:rPr>
            </w:pPr>
            <w:r>
              <w:rPr>
                <w:b/>
                <w:spacing w:val="-2"/>
                <w:sz w:val="17"/>
              </w:rPr>
              <w:t>783.093,28</w:t>
            </w:r>
          </w:p>
        </w:tc>
        <w:tc>
          <w:tcPr>
            <w:tcW w:w="1199" w:type="dxa"/>
            <w:shd w:val="clear" w:color="auto" w:fill="FFFF00"/>
          </w:tcPr>
          <w:p>
            <w:pPr>
              <w:pStyle w:val="TableParagraph"/>
              <w:spacing w:line="187" w:lineRule="exact" w:before="92"/>
              <w:ind w:right="9"/>
              <w:jc w:val="right"/>
              <w:rPr>
                <w:b/>
                <w:sz w:val="17"/>
              </w:rPr>
            </w:pPr>
            <w:r>
              <w:rPr>
                <w:b/>
                <w:spacing w:val="-2"/>
                <w:sz w:val="17"/>
              </w:rPr>
              <w:t>3.459.697,00</w:t>
            </w:r>
          </w:p>
        </w:tc>
        <w:tc>
          <w:tcPr>
            <w:tcW w:w="1269" w:type="dxa"/>
            <w:shd w:val="clear" w:color="auto" w:fill="FFFF00"/>
          </w:tcPr>
          <w:p>
            <w:pPr>
              <w:pStyle w:val="TableParagraph"/>
              <w:spacing w:line="187" w:lineRule="exact" w:before="92"/>
              <w:ind w:right="8"/>
              <w:jc w:val="right"/>
              <w:rPr>
                <w:b/>
                <w:sz w:val="17"/>
              </w:rPr>
            </w:pPr>
            <w:r>
              <w:rPr>
                <w:b/>
                <w:spacing w:val="-2"/>
                <w:sz w:val="17"/>
              </w:rPr>
              <w:t>3.459.697,00</w:t>
            </w:r>
          </w:p>
        </w:tc>
        <w:tc>
          <w:tcPr>
            <w:tcW w:w="1269" w:type="dxa"/>
            <w:shd w:val="clear" w:color="auto" w:fill="FFFF00"/>
          </w:tcPr>
          <w:p>
            <w:pPr>
              <w:pStyle w:val="TableParagraph"/>
              <w:spacing w:line="187" w:lineRule="exact" w:before="92"/>
              <w:ind w:right="8"/>
              <w:jc w:val="right"/>
              <w:rPr>
                <w:b/>
                <w:sz w:val="17"/>
              </w:rPr>
            </w:pPr>
            <w:r>
              <w:rPr>
                <w:b/>
                <w:spacing w:val="-2"/>
                <w:sz w:val="17"/>
              </w:rPr>
              <w:t>1.036.191,71</w:t>
            </w:r>
          </w:p>
        </w:tc>
        <w:tc>
          <w:tcPr>
            <w:tcW w:w="827" w:type="dxa"/>
            <w:shd w:val="clear" w:color="auto" w:fill="FFFF00"/>
          </w:tcPr>
          <w:p>
            <w:pPr>
              <w:pStyle w:val="TableParagraph"/>
              <w:spacing w:line="187" w:lineRule="exact" w:before="92"/>
              <w:jc w:val="right"/>
              <w:rPr>
                <w:b/>
                <w:sz w:val="17"/>
              </w:rPr>
            </w:pPr>
            <w:r>
              <w:rPr>
                <w:b/>
                <w:spacing w:val="-2"/>
                <w:sz w:val="17"/>
              </w:rPr>
              <w:t>132,32%</w:t>
            </w:r>
          </w:p>
        </w:tc>
        <w:tc>
          <w:tcPr>
            <w:tcW w:w="700" w:type="dxa"/>
            <w:shd w:val="clear" w:color="auto" w:fill="FFFF00"/>
          </w:tcPr>
          <w:p>
            <w:pPr>
              <w:pStyle w:val="TableParagraph"/>
              <w:spacing w:line="187" w:lineRule="exact" w:before="92"/>
              <w:ind w:left="102"/>
              <w:jc w:val="center"/>
              <w:rPr>
                <w:b/>
                <w:sz w:val="17"/>
              </w:rPr>
            </w:pPr>
            <w:r>
              <w:rPr>
                <w:b/>
                <w:spacing w:val="-2"/>
                <w:sz w:val="17"/>
              </w:rPr>
              <w:t>29,95%</w:t>
            </w:r>
          </w:p>
        </w:tc>
      </w:tr>
      <w:tr>
        <w:trPr>
          <w:trHeight w:val="469" w:hRule="atLeast"/>
        </w:trPr>
        <w:tc>
          <w:tcPr>
            <w:tcW w:w="2983" w:type="dxa"/>
          </w:tcPr>
          <w:p>
            <w:pPr>
              <w:pStyle w:val="TableParagraph"/>
              <w:spacing w:line="220" w:lineRule="atLeast" w:before="7"/>
              <w:ind w:left="33"/>
              <w:rPr>
                <w:b/>
                <w:sz w:val="17"/>
              </w:rPr>
            </w:pPr>
            <w:r>
              <w:rPr>
                <w:b/>
                <w:sz w:val="17"/>
              </w:rPr>
              <w:t>Izvor</w:t>
            </w:r>
            <w:r>
              <w:rPr>
                <w:b/>
                <w:spacing w:val="-8"/>
                <w:sz w:val="17"/>
              </w:rPr>
              <w:t> </w:t>
            </w:r>
            <w:r>
              <w:rPr>
                <w:b/>
                <w:sz w:val="17"/>
              </w:rPr>
              <w:t>1.1.</w:t>
            </w:r>
            <w:r>
              <w:rPr>
                <w:b/>
                <w:spacing w:val="-6"/>
                <w:sz w:val="17"/>
              </w:rPr>
              <w:t> </w:t>
            </w:r>
            <w:r>
              <w:rPr>
                <w:b/>
                <w:sz w:val="17"/>
              </w:rPr>
              <w:t>OPĆI</w:t>
            </w:r>
            <w:r>
              <w:rPr>
                <w:b/>
                <w:spacing w:val="-8"/>
                <w:sz w:val="17"/>
              </w:rPr>
              <w:t> </w:t>
            </w:r>
            <w:r>
              <w:rPr>
                <w:b/>
                <w:sz w:val="17"/>
              </w:rPr>
              <w:t>PRIHODI</w:t>
            </w:r>
            <w:r>
              <w:rPr>
                <w:b/>
                <w:spacing w:val="-8"/>
                <w:sz w:val="17"/>
              </w:rPr>
              <w:t> </w:t>
            </w:r>
            <w:r>
              <w:rPr>
                <w:b/>
                <w:sz w:val="17"/>
              </w:rPr>
              <w:t>I</w:t>
            </w:r>
            <w:r>
              <w:rPr>
                <w:b/>
                <w:spacing w:val="-6"/>
                <w:sz w:val="17"/>
              </w:rPr>
              <w:t> </w:t>
            </w:r>
            <w:r>
              <w:rPr>
                <w:b/>
                <w:sz w:val="17"/>
              </w:rPr>
              <w:t>PRIMICI </w:t>
            </w:r>
            <w:r>
              <w:rPr>
                <w:b/>
                <w:spacing w:val="-2"/>
                <w:sz w:val="17"/>
              </w:rPr>
              <w:t>PRORAČUNA</w:t>
            </w:r>
          </w:p>
        </w:tc>
        <w:tc>
          <w:tcPr>
            <w:tcW w:w="1293" w:type="dxa"/>
          </w:tcPr>
          <w:p>
            <w:pPr>
              <w:pStyle w:val="TableParagraph"/>
              <w:spacing w:before="67"/>
              <w:rPr>
                <w:b/>
                <w:sz w:val="17"/>
              </w:rPr>
            </w:pPr>
          </w:p>
          <w:p>
            <w:pPr>
              <w:pStyle w:val="TableParagraph"/>
              <w:spacing w:line="187" w:lineRule="exact"/>
              <w:ind w:right="10"/>
              <w:jc w:val="right"/>
              <w:rPr>
                <w:b/>
                <w:sz w:val="17"/>
              </w:rPr>
            </w:pPr>
            <w:r>
              <w:rPr>
                <w:b/>
                <w:spacing w:val="-2"/>
                <w:sz w:val="17"/>
              </w:rPr>
              <w:t>688.178,84</w:t>
            </w:r>
          </w:p>
        </w:tc>
        <w:tc>
          <w:tcPr>
            <w:tcW w:w="1199" w:type="dxa"/>
          </w:tcPr>
          <w:p>
            <w:pPr>
              <w:pStyle w:val="TableParagraph"/>
              <w:spacing w:before="67"/>
              <w:rPr>
                <w:b/>
                <w:sz w:val="17"/>
              </w:rPr>
            </w:pPr>
          </w:p>
          <w:p>
            <w:pPr>
              <w:pStyle w:val="TableParagraph"/>
              <w:spacing w:line="187" w:lineRule="exact"/>
              <w:ind w:right="9"/>
              <w:jc w:val="right"/>
              <w:rPr>
                <w:b/>
                <w:sz w:val="17"/>
              </w:rPr>
            </w:pPr>
            <w:r>
              <w:rPr>
                <w:b/>
                <w:spacing w:val="-2"/>
                <w:sz w:val="17"/>
              </w:rPr>
              <w:t>2.388.917,00</w:t>
            </w:r>
          </w:p>
        </w:tc>
        <w:tc>
          <w:tcPr>
            <w:tcW w:w="1269" w:type="dxa"/>
          </w:tcPr>
          <w:p>
            <w:pPr>
              <w:pStyle w:val="TableParagraph"/>
              <w:spacing w:before="67"/>
              <w:rPr>
                <w:b/>
                <w:sz w:val="17"/>
              </w:rPr>
            </w:pPr>
          </w:p>
          <w:p>
            <w:pPr>
              <w:pStyle w:val="TableParagraph"/>
              <w:spacing w:line="187" w:lineRule="exact"/>
              <w:ind w:right="8"/>
              <w:jc w:val="right"/>
              <w:rPr>
                <w:b/>
                <w:sz w:val="17"/>
              </w:rPr>
            </w:pPr>
            <w:r>
              <w:rPr>
                <w:b/>
                <w:spacing w:val="-2"/>
                <w:sz w:val="17"/>
              </w:rPr>
              <w:t>2.388.917,00</w:t>
            </w:r>
          </w:p>
        </w:tc>
        <w:tc>
          <w:tcPr>
            <w:tcW w:w="1269" w:type="dxa"/>
          </w:tcPr>
          <w:p>
            <w:pPr>
              <w:pStyle w:val="TableParagraph"/>
              <w:spacing w:before="67"/>
              <w:rPr>
                <w:b/>
                <w:sz w:val="17"/>
              </w:rPr>
            </w:pPr>
          </w:p>
          <w:p>
            <w:pPr>
              <w:pStyle w:val="TableParagraph"/>
              <w:spacing w:line="187" w:lineRule="exact"/>
              <w:ind w:right="7"/>
              <w:jc w:val="right"/>
              <w:rPr>
                <w:b/>
                <w:sz w:val="17"/>
              </w:rPr>
            </w:pPr>
            <w:r>
              <w:rPr>
                <w:b/>
                <w:spacing w:val="-2"/>
                <w:sz w:val="17"/>
              </w:rPr>
              <w:t>851.250,72</w:t>
            </w:r>
          </w:p>
        </w:tc>
        <w:tc>
          <w:tcPr>
            <w:tcW w:w="827" w:type="dxa"/>
          </w:tcPr>
          <w:p>
            <w:pPr>
              <w:pStyle w:val="TableParagraph"/>
              <w:spacing w:before="67"/>
              <w:rPr>
                <w:b/>
                <w:sz w:val="17"/>
              </w:rPr>
            </w:pPr>
          </w:p>
          <w:p>
            <w:pPr>
              <w:pStyle w:val="TableParagraph"/>
              <w:spacing w:line="187" w:lineRule="exact"/>
              <w:jc w:val="right"/>
              <w:rPr>
                <w:b/>
                <w:sz w:val="17"/>
              </w:rPr>
            </w:pPr>
            <w:r>
              <w:rPr>
                <w:b/>
                <w:spacing w:val="-2"/>
                <w:sz w:val="17"/>
              </w:rPr>
              <w:t>123,70%</w:t>
            </w:r>
          </w:p>
        </w:tc>
        <w:tc>
          <w:tcPr>
            <w:tcW w:w="700" w:type="dxa"/>
          </w:tcPr>
          <w:p>
            <w:pPr>
              <w:pStyle w:val="TableParagraph"/>
              <w:spacing w:before="67"/>
              <w:rPr>
                <w:b/>
                <w:sz w:val="17"/>
              </w:rPr>
            </w:pPr>
          </w:p>
          <w:p>
            <w:pPr>
              <w:pStyle w:val="TableParagraph"/>
              <w:spacing w:line="187" w:lineRule="exact"/>
              <w:ind w:left="101"/>
              <w:jc w:val="center"/>
              <w:rPr>
                <w:b/>
                <w:sz w:val="17"/>
              </w:rPr>
            </w:pPr>
            <w:r>
              <w:rPr>
                <w:b/>
                <w:spacing w:val="-2"/>
                <w:sz w:val="17"/>
              </w:rPr>
              <w:t>35,63%</w:t>
            </w:r>
          </w:p>
        </w:tc>
      </w:tr>
      <w:tr>
        <w:trPr>
          <w:trHeight w:val="426" w:hRule="atLeast"/>
        </w:trPr>
        <w:tc>
          <w:tcPr>
            <w:tcW w:w="2983" w:type="dxa"/>
          </w:tcPr>
          <w:p>
            <w:pPr>
              <w:pStyle w:val="TableParagraph"/>
              <w:spacing w:before="16"/>
              <w:rPr>
                <w:b/>
                <w:sz w:val="17"/>
              </w:rPr>
            </w:pPr>
          </w:p>
          <w:p>
            <w:pPr>
              <w:pStyle w:val="TableParagraph"/>
              <w:spacing w:line="194" w:lineRule="exact"/>
              <w:ind w:left="33"/>
              <w:rPr>
                <w:b/>
                <w:sz w:val="17"/>
              </w:rPr>
            </w:pPr>
            <w:r>
              <w:rPr>
                <w:b/>
                <w:sz w:val="17"/>
              </w:rPr>
              <w:t>Izvor</w:t>
            </w:r>
            <w:r>
              <w:rPr>
                <w:b/>
                <w:spacing w:val="-4"/>
                <w:sz w:val="17"/>
              </w:rPr>
              <w:t> </w:t>
            </w:r>
            <w:r>
              <w:rPr>
                <w:b/>
                <w:sz w:val="17"/>
              </w:rPr>
              <w:t>1.2.</w:t>
            </w:r>
            <w:r>
              <w:rPr>
                <w:b/>
                <w:spacing w:val="-2"/>
                <w:sz w:val="17"/>
              </w:rPr>
              <w:t> </w:t>
            </w:r>
            <w:r>
              <w:rPr>
                <w:b/>
                <w:sz w:val="17"/>
              </w:rPr>
              <w:t>OSTALI</w:t>
            </w:r>
            <w:r>
              <w:rPr>
                <w:b/>
                <w:spacing w:val="-3"/>
                <w:sz w:val="17"/>
              </w:rPr>
              <w:t> </w:t>
            </w:r>
            <w:r>
              <w:rPr>
                <w:b/>
                <w:sz w:val="17"/>
              </w:rPr>
              <w:t>IZVORNI</w:t>
            </w:r>
            <w:r>
              <w:rPr>
                <w:b/>
                <w:spacing w:val="-3"/>
                <w:sz w:val="17"/>
              </w:rPr>
              <w:t> </w:t>
            </w:r>
            <w:r>
              <w:rPr>
                <w:b/>
                <w:spacing w:val="-2"/>
                <w:sz w:val="17"/>
              </w:rPr>
              <w:t>PRIHODI</w:t>
            </w:r>
          </w:p>
        </w:tc>
        <w:tc>
          <w:tcPr>
            <w:tcW w:w="1293" w:type="dxa"/>
          </w:tcPr>
          <w:p>
            <w:pPr>
              <w:pStyle w:val="TableParagraph"/>
              <w:spacing w:before="23"/>
              <w:rPr>
                <w:b/>
                <w:sz w:val="17"/>
              </w:rPr>
            </w:pPr>
          </w:p>
          <w:p>
            <w:pPr>
              <w:pStyle w:val="TableParagraph"/>
              <w:spacing w:line="187" w:lineRule="exact" w:before="1"/>
              <w:ind w:right="10"/>
              <w:jc w:val="right"/>
              <w:rPr>
                <w:b/>
                <w:sz w:val="17"/>
              </w:rPr>
            </w:pPr>
            <w:r>
              <w:rPr>
                <w:b/>
                <w:spacing w:val="-2"/>
                <w:sz w:val="17"/>
              </w:rPr>
              <w:t>13.208,70</w:t>
            </w:r>
          </w:p>
        </w:tc>
        <w:tc>
          <w:tcPr>
            <w:tcW w:w="1199" w:type="dxa"/>
          </w:tcPr>
          <w:p>
            <w:pPr>
              <w:pStyle w:val="TableParagraph"/>
              <w:spacing w:before="23"/>
              <w:rPr>
                <w:b/>
                <w:sz w:val="17"/>
              </w:rPr>
            </w:pPr>
          </w:p>
          <w:p>
            <w:pPr>
              <w:pStyle w:val="TableParagraph"/>
              <w:spacing w:line="187" w:lineRule="exact" w:before="1"/>
              <w:ind w:right="8"/>
              <w:jc w:val="right"/>
              <w:rPr>
                <w:b/>
                <w:sz w:val="17"/>
              </w:rPr>
            </w:pPr>
            <w:r>
              <w:rPr>
                <w:b/>
                <w:spacing w:val="-2"/>
                <w:sz w:val="17"/>
              </w:rPr>
              <w:t>68.820,00</w:t>
            </w:r>
          </w:p>
        </w:tc>
        <w:tc>
          <w:tcPr>
            <w:tcW w:w="1269" w:type="dxa"/>
          </w:tcPr>
          <w:p>
            <w:pPr>
              <w:pStyle w:val="TableParagraph"/>
              <w:spacing w:before="23"/>
              <w:rPr>
                <w:b/>
                <w:sz w:val="17"/>
              </w:rPr>
            </w:pPr>
          </w:p>
          <w:p>
            <w:pPr>
              <w:pStyle w:val="TableParagraph"/>
              <w:spacing w:line="187" w:lineRule="exact" w:before="1"/>
              <w:ind w:right="8"/>
              <w:jc w:val="right"/>
              <w:rPr>
                <w:b/>
                <w:sz w:val="17"/>
              </w:rPr>
            </w:pPr>
            <w:r>
              <w:rPr>
                <w:b/>
                <w:spacing w:val="-2"/>
                <w:sz w:val="17"/>
              </w:rPr>
              <w:t>68.820,00</w:t>
            </w:r>
          </w:p>
        </w:tc>
        <w:tc>
          <w:tcPr>
            <w:tcW w:w="1269" w:type="dxa"/>
          </w:tcPr>
          <w:p>
            <w:pPr>
              <w:pStyle w:val="TableParagraph"/>
              <w:spacing w:before="23"/>
              <w:rPr>
                <w:b/>
                <w:sz w:val="17"/>
              </w:rPr>
            </w:pPr>
          </w:p>
          <w:p>
            <w:pPr>
              <w:pStyle w:val="TableParagraph"/>
              <w:spacing w:line="187" w:lineRule="exact" w:before="1"/>
              <w:ind w:right="8"/>
              <w:jc w:val="right"/>
              <w:rPr>
                <w:b/>
                <w:sz w:val="17"/>
              </w:rPr>
            </w:pPr>
            <w:r>
              <w:rPr>
                <w:b/>
                <w:spacing w:val="-2"/>
                <w:sz w:val="17"/>
              </w:rPr>
              <w:t>14.402,78</w:t>
            </w:r>
          </w:p>
        </w:tc>
        <w:tc>
          <w:tcPr>
            <w:tcW w:w="827" w:type="dxa"/>
          </w:tcPr>
          <w:p>
            <w:pPr>
              <w:pStyle w:val="TableParagraph"/>
              <w:spacing w:before="23"/>
              <w:rPr>
                <w:b/>
                <w:sz w:val="17"/>
              </w:rPr>
            </w:pPr>
          </w:p>
          <w:p>
            <w:pPr>
              <w:pStyle w:val="TableParagraph"/>
              <w:spacing w:line="187" w:lineRule="exact" w:before="1"/>
              <w:jc w:val="right"/>
              <w:rPr>
                <w:b/>
                <w:sz w:val="17"/>
              </w:rPr>
            </w:pPr>
            <w:r>
              <w:rPr>
                <w:b/>
                <w:spacing w:val="-2"/>
                <w:sz w:val="17"/>
              </w:rPr>
              <w:t>109,04%</w:t>
            </w:r>
          </w:p>
        </w:tc>
        <w:tc>
          <w:tcPr>
            <w:tcW w:w="700" w:type="dxa"/>
          </w:tcPr>
          <w:p>
            <w:pPr>
              <w:pStyle w:val="TableParagraph"/>
              <w:spacing w:before="23"/>
              <w:rPr>
                <w:b/>
                <w:sz w:val="17"/>
              </w:rPr>
            </w:pPr>
          </w:p>
          <w:p>
            <w:pPr>
              <w:pStyle w:val="TableParagraph"/>
              <w:spacing w:line="187" w:lineRule="exact" w:before="1"/>
              <w:ind w:left="102"/>
              <w:jc w:val="center"/>
              <w:rPr>
                <w:b/>
                <w:sz w:val="17"/>
              </w:rPr>
            </w:pPr>
            <w:r>
              <w:rPr>
                <w:b/>
                <w:spacing w:val="-2"/>
                <w:sz w:val="17"/>
              </w:rPr>
              <w:t>20,93%</w:t>
            </w:r>
          </w:p>
        </w:tc>
      </w:tr>
      <w:tr>
        <w:trPr>
          <w:trHeight w:val="299" w:hRule="atLeast"/>
        </w:trPr>
        <w:tc>
          <w:tcPr>
            <w:tcW w:w="2983" w:type="dxa"/>
          </w:tcPr>
          <w:p>
            <w:pPr>
              <w:pStyle w:val="TableParagraph"/>
              <w:spacing w:line="194" w:lineRule="exact" w:before="85"/>
              <w:ind w:left="33"/>
              <w:rPr>
                <w:b/>
                <w:sz w:val="17"/>
              </w:rPr>
            </w:pPr>
            <w:r>
              <w:rPr>
                <w:b/>
                <w:sz w:val="17"/>
              </w:rPr>
              <w:t>Izvor</w:t>
            </w:r>
            <w:r>
              <w:rPr>
                <w:b/>
                <w:spacing w:val="-4"/>
                <w:sz w:val="17"/>
              </w:rPr>
              <w:t> </w:t>
            </w:r>
            <w:r>
              <w:rPr>
                <w:b/>
                <w:sz w:val="17"/>
              </w:rPr>
              <w:t>1.3.</w:t>
            </w:r>
            <w:r>
              <w:rPr>
                <w:b/>
                <w:spacing w:val="-1"/>
                <w:sz w:val="17"/>
              </w:rPr>
              <w:t> </w:t>
            </w:r>
            <w:r>
              <w:rPr>
                <w:b/>
                <w:sz w:val="17"/>
              </w:rPr>
              <w:t>OSTALI</w:t>
            </w:r>
            <w:r>
              <w:rPr>
                <w:b/>
                <w:spacing w:val="-4"/>
                <w:sz w:val="17"/>
              </w:rPr>
              <w:t> </w:t>
            </w:r>
            <w:r>
              <w:rPr>
                <w:b/>
                <w:sz w:val="17"/>
              </w:rPr>
              <w:t>OPĆI</w:t>
            </w:r>
            <w:r>
              <w:rPr>
                <w:b/>
                <w:spacing w:val="-1"/>
                <w:sz w:val="17"/>
              </w:rPr>
              <w:t> </w:t>
            </w:r>
            <w:r>
              <w:rPr>
                <w:b/>
                <w:spacing w:val="-2"/>
                <w:sz w:val="17"/>
              </w:rPr>
              <w:t>PRIMICI</w:t>
            </w:r>
          </w:p>
        </w:tc>
        <w:tc>
          <w:tcPr>
            <w:tcW w:w="1293" w:type="dxa"/>
          </w:tcPr>
          <w:p>
            <w:pPr>
              <w:pStyle w:val="TableParagraph"/>
              <w:spacing w:line="187" w:lineRule="exact" w:before="92"/>
              <w:ind w:right="10"/>
              <w:jc w:val="right"/>
              <w:rPr>
                <w:b/>
                <w:sz w:val="17"/>
              </w:rPr>
            </w:pPr>
            <w:r>
              <w:rPr>
                <w:b/>
                <w:spacing w:val="-2"/>
                <w:sz w:val="17"/>
              </w:rPr>
              <w:t>81.705,74</w:t>
            </w:r>
          </w:p>
        </w:tc>
        <w:tc>
          <w:tcPr>
            <w:tcW w:w="1199" w:type="dxa"/>
          </w:tcPr>
          <w:p>
            <w:pPr>
              <w:pStyle w:val="TableParagraph"/>
              <w:spacing w:line="187" w:lineRule="exact" w:before="92"/>
              <w:ind w:right="9"/>
              <w:jc w:val="right"/>
              <w:rPr>
                <w:b/>
                <w:sz w:val="17"/>
              </w:rPr>
            </w:pPr>
            <w:r>
              <w:rPr>
                <w:b/>
                <w:spacing w:val="-2"/>
                <w:sz w:val="17"/>
              </w:rPr>
              <w:t>1.001.960,00</w:t>
            </w:r>
          </w:p>
        </w:tc>
        <w:tc>
          <w:tcPr>
            <w:tcW w:w="1269" w:type="dxa"/>
          </w:tcPr>
          <w:p>
            <w:pPr>
              <w:pStyle w:val="TableParagraph"/>
              <w:spacing w:line="187" w:lineRule="exact" w:before="92"/>
              <w:ind w:right="8"/>
              <w:jc w:val="right"/>
              <w:rPr>
                <w:b/>
                <w:sz w:val="17"/>
              </w:rPr>
            </w:pPr>
            <w:r>
              <w:rPr>
                <w:b/>
                <w:spacing w:val="-2"/>
                <w:sz w:val="17"/>
              </w:rPr>
              <w:t>1.001.960,00</w:t>
            </w:r>
          </w:p>
        </w:tc>
        <w:tc>
          <w:tcPr>
            <w:tcW w:w="1269" w:type="dxa"/>
          </w:tcPr>
          <w:p>
            <w:pPr>
              <w:pStyle w:val="TableParagraph"/>
              <w:spacing w:line="187" w:lineRule="exact" w:before="92"/>
              <w:ind w:right="8"/>
              <w:jc w:val="right"/>
              <w:rPr>
                <w:b/>
                <w:sz w:val="17"/>
              </w:rPr>
            </w:pPr>
            <w:r>
              <w:rPr>
                <w:b/>
                <w:spacing w:val="-2"/>
                <w:sz w:val="17"/>
              </w:rPr>
              <w:t>170.538,21</w:t>
            </w:r>
          </w:p>
        </w:tc>
        <w:tc>
          <w:tcPr>
            <w:tcW w:w="827" w:type="dxa"/>
          </w:tcPr>
          <w:p>
            <w:pPr>
              <w:pStyle w:val="TableParagraph"/>
              <w:spacing w:line="187" w:lineRule="exact" w:before="92"/>
              <w:ind w:right="1"/>
              <w:jc w:val="right"/>
              <w:rPr>
                <w:b/>
                <w:sz w:val="17"/>
              </w:rPr>
            </w:pPr>
            <w:r>
              <w:rPr>
                <w:b/>
                <w:spacing w:val="-2"/>
                <w:sz w:val="17"/>
              </w:rPr>
              <w:t>208,72%</w:t>
            </w:r>
          </w:p>
        </w:tc>
        <w:tc>
          <w:tcPr>
            <w:tcW w:w="700" w:type="dxa"/>
          </w:tcPr>
          <w:p>
            <w:pPr>
              <w:pStyle w:val="TableParagraph"/>
              <w:spacing w:line="187" w:lineRule="exact" w:before="92"/>
              <w:ind w:left="103"/>
              <w:jc w:val="center"/>
              <w:rPr>
                <w:b/>
                <w:sz w:val="17"/>
              </w:rPr>
            </w:pPr>
            <w:r>
              <w:rPr>
                <w:b/>
                <w:spacing w:val="-2"/>
                <w:sz w:val="17"/>
              </w:rPr>
              <w:t>17,02%</w:t>
            </w:r>
          </w:p>
        </w:tc>
      </w:tr>
      <w:tr>
        <w:trPr>
          <w:trHeight w:val="299" w:hRule="atLeast"/>
        </w:trPr>
        <w:tc>
          <w:tcPr>
            <w:tcW w:w="2983" w:type="dxa"/>
            <w:shd w:val="clear" w:color="auto" w:fill="FFFF00"/>
          </w:tcPr>
          <w:p>
            <w:pPr>
              <w:pStyle w:val="TableParagraph"/>
              <w:spacing w:line="187" w:lineRule="exact" w:before="92"/>
              <w:ind w:left="33"/>
              <w:rPr>
                <w:b/>
                <w:sz w:val="17"/>
              </w:rPr>
            </w:pPr>
            <w:r>
              <w:rPr>
                <w:b/>
                <w:sz w:val="17"/>
              </w:rPr>
              <w:t>Izvor</w:t>
            </w:r>
            <w:r>
              <w:rPr>
                <w:b/>
                <w:spacing w:val="-4"/>
                <w:sz w:val="17"/>
              </w:rPr>
              <w:t> </w:t>
            </w:r>
            <w:r>
              <w:rPr>
                <w:b/>
                <w:sz w:val="17"/>
              </w:rPr>
              <w:t>3.</w:t>
            </w:r>
            <w:r>
              <w:rPr>
                <w:b/>
                <w:spacing w:val="-2"/>
                <w:sz w:val="17"/>
              </w:rPr>
              <w:t> </w:t>
            </w:r>
            <w:r>
              <w:rPr>
                <w:b/>
                <w:sz w:val="17"/>
              </w:rPr>
              <w:t>VLASTITI</w:t>
            </w:r>
            <w:r>
              <w:rPr>
                <w:b/>
                <w:spacing w:val="-1"/>
                <w:sz w:val="17"/>
              </w:rPr>
              <w:t> </w:t>
            </w:r>
            <w:r>
              <w:rPr>
                <w:b/>
                <w:spacing w:val="-2"/>
                <w:sz w:val="17"/>
              </w:rPr>
              <w:t>PRIHODI</w:t>
            </w:r>
          </w:p>
        </w:tc>
        <w:tc>
          <w:tcPr>
            <w:tcW w:w="1293" w:type="dxa"/>
            <w:shd w:val="clear" w:color="auto" w:fill="FFFF00"/>
          </w:tcPr>
          <w:p>
            <w:pPr>
              <w:pStyle w:val="TableParagraph"/>
              <w:spacing w:line="187" w:lineRule="exact" w:before="92"/>
              <w:ind w:right="10"/>
              <w:jc w:val="right"/>
              <w:rPr>
                <w:b/>
                <w:sz w:val="17"/>
              </w:rPr>
            </w:pPr>
            <w:r>
              <w:rPr>
                <w:b/>
                <w:spacing w:val="-2"/>
                <w:sz w:val="17"/>
              </w:rPr>
              <w:t>2.027,95</w:t>
            </w:r>
          </w:p>
        </w:tc>
        <w:tc>
          <w:tcPr>
            <w:tcW w:w="1199" w:type="dxa"/>
            <w:shd w:val="clear" w:color="auto" w:fill="FFFF00"/>
          </w:tcPr>
          <w:p>
            <w:pPr>
              <w:pStyle w:val="TableParagraph"/>
              <w:spacing w:line="187" w:lineRule="exact" w:before="92"/>
              <w:ind w:right="9"/>
              <w:jc w:val="right"/>
              <w:rPr>
                <w:b/>
                <w:sz w:val="17"/>
              </w:rPr>
            </w:pPr>
            <w:r>
              <w:rPr>
                <w:b/>
                <w:spacing w:val="-2"/>
                <w:sz w:val="17"/>
              </w:rPr>
              <w:t>3.500,00</w:t>
            </w:r>
          </w:p>
        </w:tc>
        <w:tc>
          <w:tcPr>
            <w:tcW w:w="1269" w:type="dxa"/>
            <w:shd w:val="clear" w:color="auto" w:fill="FFFF00"/>
          </w:tcPr>
          <w:p>
            <w:pPr>
              <w:pStyle w:val="TableParagraph"/>
              <w:spacing w:line="187" w:lineRule="exact" w:before="92"/>
              <w:ind w:right="8"/>
              <w:jc w:val="right"/>
              <w:rPr>
                <w:b/>
                <w:sz w:val="17"/>
              </w:rPr>
            </w:pPr>
            <w:r>
              <w:rPr>
                <w:b/>
                <w:spacing w:val="-2"/>
                <w:sz w:val="17"/>
              </w:rPr>
              <w:t>3.500,00</w:t>
            </w:r>
          </w:p>
        </w:tc>
        <w:tc>
          <w:tcPr>
            <w:tcW w:w="1269" w:type="dxa"/>
            <w:shd w:val="clear" w:color="auto" w:fill="FFFF00"/>
          </w:tcPr>
          <w:p>
            <w:pPr>
              <w:pStyle w:val="TableParagraph"/>
              <w:spacing w:line="187" w:lineRule="exact" w:before="92"/>
              <w:ind w:right="8"/>
              <w:jc w:val="right"/>
              <w:rPr>
                <w:b/>
                <w:sz w:val="17"/>
              </w:rPr>
            </w:pPr>
            <w:r>
              <w:rPr>
                <w:b/>
                <w:spacing w:val="-2"/>
                <w:sz w:val="17"/>
              </w:rPr>
              <w:t>2.117,45</w:t>
            </w:r>
          </w:p>
        </w:tc>
        <w:tc>
          <w:tcPr>
            <w:tcW w:w="827" w:type="dxa"/>
            <w:shd w:val="clear" w:color="auto" w:fill="FFFF00"/>
          </w:tcPr>
          <w:p>
            <w:pPr>
              <w:pStyle w:val="TableParagraph"/>
              <w:spacing w:line="187" w:lineRule="exact" w:before="92"/>
              <w:jc w:val="right"/>
              <w:rPr>
                <w:b/>
                <w:sz w:val="17"/>
              </w:rPr>
            </w:pPr>
            <w:r>
              <w:rPr>
                <w:b/>
                <w:spacing w:val="-2"/>
                <w:sz w:val="17"/>
              </w:rPr>
              <w:t>104,41%</w:t>
            </w:r>
          </w:p>
        </w:tc>
        <w:tc>
          <w:tcPr>
            <w:tcW w:w="700" w:type="dxa"/>
            <w:shd w:val="clear" w:color="auto" w:fill="FFFF00"/>
          </w:tcPr>
          <w:p>
            <w:pPr>
              <w:pStyle w:val="TableParagraph"/>
              <w:spacing w:line="187" w:lineRule="exact" w:before="92"/>
              <w:ind w:left="101"/>
              <w:jc w:val="center"/>
              <w:rPr>
                <w:b/>
                <w:sz w:val="17"/>
              </w:rPr>
            </w:pPr>
            <w:r>
              <w:rPr>
                <w:b/>
                <w:spacing w:val="-2"/>
                <w:sz w:val="17"/>
              </w:rPr>
              <w:t>60,50%</w:t>
            </w:r>
          </w:p>
        </w:tc>
      </w:tr>
      <w:tr>
        <w:trPr>
          <w:trHeight w:val="512" w:hRule="atLeast"/>
        </w:trPr>
        <w:tc>
          <w:tcPr>
            <w:tcW w:w="2983" w:type="dxa"/>
          </w:tcPr>
          <w:p>
            <w:pPr>
              <w:pStyle w:val="TableParagraph"/>
              <w:spacing w:line="220" w:lineRule="atLeast" w:before="51"/>
              <w:ind w:left="33" w:right="276"/>
              <w:rPr>
                <w:b/>
                <w:sz w:val="17"/>
              </w:rPr>
            </w:pPr>
            <w:r>
              <w:rPr>
                <w:b/>
                <w:sz w:val="17"/>
              </w:rPr>
              <w:t>Izvor 3.2. VLASTITI PRIHODI </w:t>
            </w:r>
            <w:r>
              <w:rPr>
                <w:b/>
                <w:spacing w:val="-2"/>
                <w:sz w:val="17"/>
              </w:rPr>
              <w:t>PRORAČUNSKOG</w:t>
            </w:r>
            <w:r>
              <w:rPr>
                <w:b/>
                <w:spacing w:val="-4"/>
                <w:sz w:val="17"/>
              </w:rPr>
              <w:t> </w:t>
            </w:r>
            <w:r>
              <w:rPr>
                <w:b/>
                <w:spacing w:val="-2"/>
                <w:sz w:val="17"/>
              </w:rPr>
              <w:t>KORISNIKA</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2.027,95</w:t>
            </w:r>
          </w:p>
        </w:tc>
        <w:tc>
          <w:tcPr>
            <w:tcW w:w="1199" w:type="dxa"/>
          </w:tcPr>
          <w:p>
            <w:pPr>
              <w:pStyle w:val="TableParagraph"/>
              <w:spacing w:before="110"/>
              <w:rPr>
                <w:b/>
                <w:sz w:val="17"/>
              </w:rPr>
            </w:pPr>
          </w:p>
          <w:p>
            <w:pPr>
              <w:pStyle w:val="TableParagraph"/>
              <w:spacing w:line="187" w:lineRule="exact"/>
              <w:ind w:right="9"/>
              <w:jc w:val="right"/>
              <w:rPr>
                <w:b/>
                <w:sz w:val="17"/>
              </w:rPr>
            </w:pPr>
            <w:r>
              <w:rPr>
                <w:b/>
                <w:spacing w:val="-2"/>
                <w:sz w:val="17"/>
              </w:rPr>
              <w:t>3.500,00</w:t>
            </w:r>
          </w:p>
        </w:tc>
        <w:tc>
          <w:tcPr>
            <w:tcW w:w="1269" w:type="dxa"/>
          </w:tcPr>
          <w:p>
            <w:pPr>
              <w:pStyle w:val="TableParagraph"/>
              <w:spacing w:before="110"/>
              <w:rPr>
                <w:b/>
                <w:sz w:val="17"/>
              </w:rPr>
            </w:pPr>
          </w:p>
          <w:p>
            <w:pPr>
              <w:pStyle w:val="TableParagraph"/>
              <w:spacing w:line="187" w:lineRule="exact"/>
              <w:ind w:right="8"/>
              <w:jc w:val="right"/>
              <w:rPr>
                <w:b/>
                <w:sz w:val="17"/>
              </w:rPr>
            </w:pPr>
            <w:r>
              <w:rPr>
                <w:b/>
                <w:spacing w:val="-2"/>
                <w:sz w:val="17"/>
              </w:rPr>
              <w:t>3.500,00</w:t>
            </w:r>
          </w:p>
        </w:tc>
        <w:tc>
          <w:tcPr>
            <w:tcW w:w="1269" w:type="dxa"/>
          </w:tcPr>
          <w:p>
            <w:pPr>
              <w:pStyle w:val="TableParagraph"/>
              <w:spacing w:before="110"/>
              <w:rPr>
                <w:b/>
                <w:sz w:val="17"/>
              </w:rPr>
            </w:pPr>
          </w:p>
          <w:p>
            <w:pPr>
              <w:pStyle w:val="TableParagraph"/>
              <w:spacing w:line="187" w:lineRule="exact"/>
              <w:ind w:right="8"/>
              <w:jc w:val="right"/>
              <w:rPr>
                <w:b/>
                <w:sz w:val="17"/>
              </w:rPr>
            </w:pPr>
            <w:r>
              <w:rPr>
                <w:b/>
                <w:spacing w:val="-2"/>
                <w:sz w:val="17"/>
              </w:rPr>
              <w:t>2.117,45</w:t>
            </w:r>
          </w:p>
        </w:tc>
        <w:tc>
          <w:tcPr>
            <w:tcW w:w="827" w:type="dxa"/>
          </w:tcPr>
          <w:p>
            <w:pPr>
              <w:pStyle w:val="TableParagraph"/>
              <w:spacing w:before="110"/>
              <w:rPr>
                <w:b/>
                <w:sz w:val="17"/>
              </w:rPr>
            </w:pPr>
          </w:p>
          <w:p>
            <w:pPr>
              <w:pStyle w:val="TableParagraph"/>
              <w:spacing w:line="187" w:lineRule="exact"/>
              <w:jc w:val="right"/>
              <w:rPr>
                <w:b/>
                <w:sz w:val="17"/>
              </w:rPr>
            </w:pPr>
            <w:r>
              <w:rPr>
                <w:b/>
                <w:spacing w:val="-2"/>
                <w:sz w:val="17"/>
              </w:rPr>
              <w:t>104,41%</w:t>
            </w:r>
          </w:p>
        </w:tc>
        <w:tc>
          <w:tcPr>
            <w:tcW w:w="700" w:type="dxa"/>
          </w:tcPr>
          <w:p>
            <w:pPr>
              <w:pStyle w:val="TableParagraph"/>
              <w:spacing w:before="110"/>
              <w:rPr>
                <w:b/>
                <w:sz w:val="17"/>
              </w:rPr>
            </w:pPr>
          </w:p>
          <w:p>
            <w:pPr>
              <w:pStyle w:val="TableParagraph"/>
              <w:spacing w:line="187" w:lineRule="exact"/>
              <w:ind w:left="101"/>
              <w:jc w:val="center"/>
              <w:rPr>
                <w:b/>
                <w:sz w:val="17"/>
              </w:rPr>
            </w:pPr>
            <w:r>
              <w:rPr>
                <w:b/>
                <w:spacing w:val="-2"/>
                <w:sz w:val="17"/>
              </w:rPr>
              <w:t>60,50%</w:t>
            </w:r>
          </w:p>
        </w:tc>
      </w:tr>
      <w:tr>
        <w:trPr>
          <w:trHeight w:val="512" w:hRule="atLeast"/>
        </w:trPr>
        <w:tc>
          <w:tcPr>
            <w:tcW w:w="2983" w:type="dxa"/>
            <w:shd w:val="clear" w:color="auto" w:fill="FFFF00"/>
          </w:tcPr>
          <w:p>
            <w:pPr>
              <w:pStyle w:val="TableParagraph"/>
              <w:spacing w:line="220" w:lineRule="atLeast" w:before="51"/>
              <w:ind w:left="33" w:right="276"/>
              <w:rPr>
                <w:b/>
                <w:sz w:val="17"/>
              </w:rPr>
            </w:pPr>
            <w:r>
              <w:rPr>
                <w:b/>
                <w:sz w:val="17"/>
              </w:rPr>
              <w:t>Izvor</w:t>
            </w:r>
            <w:r>
              <w:rPr>
                <w:b/>
                <w:spacing w:val="-12"/>
                <w:sz w:val="17"/>
              </w:rPr>
              <w:t> </w:t>
            </w:r>
            <w:r>
              <w:rPr>
                <w:b/>
                <w:sz w:val="17"/>
              </w:rPr>
              <w:t>4.</w:t>
            </w:r>
            <w:r>
              <w:rPr>
                <w:b/>
                <w:spacing w:val="-7"/>
                <w:sz w:val="17"/>
              </w:rPr>
              <w:t> </w:t>
            </w:r>
            <w:r>
              <w:rPr>
                <w:b/>
                <w:sz w:val="17"/>
              </w:rPr>
              <w:t>PRIHODI</w:t>
            </w:r>
            <w:r>
              <w:rPr>
                <w:b/>
                <w:spacing w:val="-10"/>
                <w:sz w:val="17"/>
              </w:rPr>
              <w:t> </w:t>
            </w:r>
            <w:r>
              <w:rPr>
                <w:b/>
                <w:sz w:val="17"/>
              </w:rPr>
              <w:t>ZA</w:t>
            </w:r>
            <w:r>
              <w:rPr>
                <w:b/>
                <w:spacing w:val="-12"/>
                <w:sz w:val="17"/>
              </w:rPr>
              <w:t> </w:t>
            </w:r>
            <w:r>
              <w:rPr>
                <w:b/>
                <w:sz w:val="17"/>
              </w:rPr>
              <w:t>POSEBNE </w:t>
            </w:r>
            <w:r>
              <w:rPr>
                <w:b/>
                <w:spacing w:val="-2"/>
                <w:sz w:val="17"/>
              </w:rPr>
              <w:t>NAMJENE</w:t>
            </w:r>
          </w:p>
        </w:tc>
        <w:tc>
          <w:tcPr>
            <w:tcW w:w="1293" w:type="dxa"/>
            <w:shd w:val="clear" w:color="auto" w:fill="FFFF00"/>
          </w:tcPr>
          <w:p>
            <w:pPr>
              <w:pStyle w:val="TableParagraph"/>
              <w:spacing w:before="110"/>
              <w:rPr>
                <w:b/>
                <w:sz w:val="17"/>
              </w:rPr>
            </w:pPr>
          </w:p>
          <w:p>
            <w:pPr>
              <w:pStyle w:val="TableParagraph"/>
              <w:spacing w:line="187" w:lineRule="exact"/>
              <w:ind w:right="10"/>
              <w:jc w:val="right"/>
              <w:rPr>
                <w:b/>
                <w:sz w:val="17"/>
              </w:rPr>
            </w:pPr>
            <w:r>
              <w:rPr>
                <w:b/>
                <w:spacing w:val="-2"/>
                <w:sz w:val="17"/>
              </w:rPr>
              <w:t>621.864,51</w:t>
            </w:r>
          </w:p>
        </w:tc>
        <w:tc>
          <w:tcPr>
            <w:tcW w:w="1199" w:type="dxa"/>
            <w:shd w:val="clear" w:color="auto" w:fill="FFFF00"/>
          </w:tcPr>
          <w:p>
            <w:pPr>
              <w:pStyle w:val="TableParagraph"/>
              <w:spacing w:before="110"/>
              <w:rPr>
                <w:b/>
                <w:sz w:val="17"/>
              </w:rPr>
            </w:pPr>
          </w:p>
          <w:p>
            <w:pPr>
              <w:pStyle w:val="TableParagraph"/>
              <w:spacing w:line="187" w:lineRule="exact"/>
              <w:ind w:right="9"/>
              <w:jc w:val="right"/>
              <w:rPr>
                <w:b/>
                <w:sz w:val="17"/>
              </w:rPr>
            </w:pPr>
            <w:r>
              <w:rPr>
                <w:b/>
                <w:spacing w:val="-2"/>
                <w:sz w:val="17"/>
              </w:rPr>
              <w:t>1.923.891,00</w:t>
            </w:r>
          </w:p>
        </w:tc>
        <w:tc>
          <w:tcPr>
            <w:tcW w:w="1269" w:type="dxa"/>
            <w:shd w:val="clear" w:color="auto" w:fill="FFFF00"/>
          </w:tcPr>
          <w:p>
            <w:pPr>
              <w:pStyle w:val="TableParagraph"/>
              <w:spacing w:before="110"/>
              <w:rPr>
                <w:b/>
                <w:sz w:val="17"/>
              </w:rPr>
            </w:pPr>
          </w:p>
          <w:p>
            <w:pPr>
              <w:pStyle w:val="TableParagraph"/>
              <w:spacing w:line="187" w:lineRule="exact"/>
              <w:ind w:right="8"/>
              <w:jc w:val="right"/>
              <w:rPr>
                <w:b/>
                <w:sz w:val="17"/>
              </w:rPr>
            </w:pPr>
            <w:r>
              <w:rPr>
                <w:b/>
                <w:spacing w:val="-2"/>
                <w:sz w:val="17"/>
              </w:rPr>
              <w:t>1.923.891,00</w:t>
            </w:r>
          </w:p>
        </w:tc>
        <w:tc>
          <w:tcPr>
            <w:tcW w:w="1269" w:type="dxa"/>
            <w:shd w:val="clear" w:color="auto" w:fill="FFFF00"/>
          </w:tcPr>
          <w:p>
            <w:pPr>
              <w:pStyle w:val="TableParagraph"/>
              <w:spacing w:before="110"/>
              <w:rPr>
                <w:b/>
                <w:sz w:val="17"/>
              </w:rPr>
            </w:pPr>
          </w:p>
          <w:p>
            <w:pPr>
              <w:pStyle w:val="TableParagraph"/>
              <w:spacing w:line="187" w:lineRule="exact"/>
              <w:ind w:right="7"/>
              <w:jc w:val="right"/>
              <w:rPr>
                <w:b/>
                <w:sz w:val="17"/>
              </w:rPr>
            </w:pPr>
            <w:r>
              <w:rPr>
                <w:b/>
                <w:spacing w:val="-2"/>
                <w:sz w:val="17"/>
              </w:rPr>
              <w:t>691.704,39</w:t>
            </w:r>
          </w:p>
        </w:tc>
        <w:tc>
          <w:tcPr>
            <w:tcW w:w="827" w:type="dxa"/>
            <w:shd w:val="clear" w:color="auto" w:fill="FFFF00"/>
          </w:tcPr>
          <w:p>
            <w:pPr>
              <w:pStyle w:val="TableParagraph"/>
              <w:spacing w:before="110"/>
              <w:rPr>
                <w:b/>
                <w:sz w:val="17"/>
              </w:rPr>
            </w:pPr>
          </w:p>
          <w:p>
            <w:pPr>
              <w:pStyle w:val="TableParagraph"/>
              <w:spacing w:line="187" w:lineRule="exact"/>
              <w:jc w:val="right"/>
              <w:rPr>
                <w:b/>
                <w:sz w:val="17"/>
              </w:rPr>
            </w:pPr>
            <w:r>
              <w:rPr>
                <w:b/>
                <w:spacing w:val="-2"/>
                <w:sz w:val="17"/>
              </w:rPr>
              <w:t>111,23%</w:t>
            </w:r>
          </w:p>
        </w:tc>
        <w:tc>
          <w:tcPr>
            <w:tcW w:w="700" w:type="dxa"/>
            <w:shd w:val="clear" w:color="auto" w:fill="FFFF00"/>
          </w:tcPr>
          <w:p>
            <w:pPr>
              <w:pStyle w:val="TableParagraph"/>
              <w:spacing w:before="110"/>
              <w:rPr>
                <w:b/>
                <w:sz w:val="17"/>
              </w:rPr>
            </w:pPr>
          </w:p>
          <w:p>
            <w:pPr>
              <w:pStyle w:val="TableParagraph"/>
              <w:spacing w:line="187" w:lineRule="exact"/>
              <w:ind w:left="101"/>
              <w:jc w:val="center"/>
              <w:rPr>
                <w:b/>
                <w:sz w:val="17"/>
              </w:rPr>
            </w:pPr>
            <w:r>
              <w:rPr>
                <w:b/>
                <w:spacing w:val="-2"/>
                <w:sz w:val="17"/>
              </w:rPr>
              <w:t>35,95%</w:t>
            </w:r>
          </w:p>
        </w:tc>
      </w:tr>
      <w:tr>
        <w:trPr>
          <w:trHeight w:val="512" w:hRule="atLeast"/>
        </w:trPr>
        <w:tc>
          <w:tcPr>
            <w:tcW w:w="2983" w:type="dxa"/>
          </w:tcPr>
          <w:p>
            <w:pPr>
              <w:pStyle w:val="TableParagraph"/>
              <w:spacing w:line="220" w:lineRule="atLeast" w:before="51"/>
              <w:ind w:left="33" w:right="276"/>
              <w:rPr>
                <w:b/>
                <w:sz w:val="17"/>
              </w:rPr>
            </w:pPr>
            <w:r>
              <w:rPr>
                <w:b/>
                <w:sz w:val="17"/>
              </w:rPr>
              <w:t>Izvor</w:t>
            </w:r>
            <w:r>
              <w:rPr>
                <w:b/>
                <w:spacing w:val="-12"/>
                <w:sz w:val="17"/>
              </w:rPr>
              <w:t> </w:t>
            </w:r>
            <w:r>
              <w:rPr>
                <w:b/>
                <w:sz w:val="17"/>
              </w:rPr>
              <w:t>4.1.</w:t>
            </w:r>
            <w:r>
              <w:rPr>
                <w:b/>
                <w:spacing w:val="-12"/>
                <w:sz w:val="17"/>
              </w:rPr>
              <w:t> </w:t>
            </w:r>
            <w:r>
              <w:rPr>
                <w:b/>
                <w:sz w:val="17"/>
              </w:rPr>
              <w:t>SPOMENIČKA</w:t>
            </w:r>
            <w:r>
              <w:rPr>
                <w:b/>
                <w:spacing w:val="-12"/>
                <w:sz w:val="17"/>
              </w:rPr>
              <w:t> </w:t>
            </w:r>
            <w:r>
              <w:rPr>
                <w:b/>
                <w:sz w:val="17"/>
              </w:rPr>
              <w:t>RENTA </w:t>
            </w:r>
            <w:r>
              <w:rPr>
                <w:b/>
                <w:spacing w:val="-2"/>
                <w:sz w:val="17"/>
              </w:rPr>
              <w:t>PRORAČUNA</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4"/>
                <w:sz w:val="17"/>
              </w:rPr>
              <w:t>0,96</w:t>
            </w:r>
          </w:p>
        </w:tc>
        <w:tc>
          <w:tcPr>
            <w:tcW w:w="1199" w:type="dxa"/>
          </w:tcPr>
          <w:p>
            <w:pPr>
              <w:pStyle w:val="TableParagraph"/>
              <w:spacing w:before="110"/>
              <w:rPr>
                <w:b/>
                <w:sz w:val="17"/>
              </w:rPr>
            </w:pPr>
          </w:p>
          <w:p>
            <w:pPr>
              <w:pStyle w:val="TableParagraph"/>
              <w:spacing w:line="187" w:lineRule="exact"/>
              <w:ind w:right="9"/>
              <w:jc w:val="right"/>
              <w:rPr>
                <w:b/>
                <w:sz w:val="17"/>
              </w:rPr>
            </w:pPr>
            <w:r>
              <w:rPr>
                <w:b/>
                <w:spacing w:val="-2"/>
                <w:sz w:val="17"/>
              </w:rPr>
              <w:t>75,00</w:t>
            </w:r>
          </w:p>
        </w:tc>
        <w:tc>
          <w:tcPr>
            <w:tcW w:w="1269" w:type="dxa"/>
          </w:tcPr>
          <w:p>
            <w:pPr>
              <w:pStyle w:val="TableParagraph"/>
              <w:spacing w:before="110"/>
              <w:rPr>
                <w:b/>
                <w:sz w:val="17"/>
              </w:rPr>
            </w:pPr>
          </w:p>
          <w:p>
            <w:pPr>
              <w:pStyle w:val="TableParagraph"/>
              <w:spacing w:line="187" w:lineRule="exact"/>
              <w:ind w:right="9"/>
              <w:jc w:val="right"/>
              <w:rPr>
                <w:b/>
                <w:sz w:val="17"/>
              </w:rPr>
            </w:pPr>
            <w:r>
              <w:rPr>
                <w:b/>
                <w:spacing w:val="-2"/>
                <w:sz w:val="17"/>
              </w:rPr>
              <w:t>75,00</w:t>
            </w:r>
          </w:p>
        </w:tc>
        <w:tc>
          <w:tcPr>
            <w:tcW w:w="1269" w:type="dxa"/>
          </w:tcPr>
          <w:p>
            <w:pPr>
              <w:pStyle w:val="TableParagraph"/>
              <w:spacing w:before="110"/>
              <w:rPr>
                <w:b/>
                <w:sz w:val="17"/>
              </w:rPr>
            </w:pPr>
          </w:p>
          <w:p>
            <w:pPr>
              <w:pStyle w:val="TableParagraph"/>
              <w:spacing w:line="187" w:lineRule="exact"/>
              <w:ind w:right="7"/>
              <w:jc w:val="right"/>
              <w:rPr>
                <w:b/>
                <w:sz w:val="17"/>
              </w:rPr>
            </w:pPr>
            <w:r>
              <w:rPr>
                <w:b/>
                <w:spacing w:val="-4"/>
                <w:sz w:val="17"/>
              </w:rPr>
              <w:t>0,00</w:t>
            </w:r>
          </w:p>
        </w:tc>
        <w:tc>
          <w:tcPr>
            <w:tcW w:w="827" w:type="dxa"/>
          </w:tcPr>
          <w:p>
            <w:pPr>
              <w:pStyle w:val="TableParagraph"/>
              <w:spacing w:before="110"/>
              <w:rPr>
                <w:b/>
                <w:sz w:val="17"/>
              </w:rPr>
            </w:pPr>
          </w:p>
          <w:p>
            <w:pPr>
              <w:pStyle w:val="TableParagraph"/>
              <w:spacing w:line="187" w:lineRule="exact"/>
              <w:jc w:val="right"/>
              <w:rPr>
                <w:b/>
                <w:sz w:val="17"/>
              </w:rPr>
            </w:pPr>
            <w:r>
              <w:rPr>
                <w:b/>
                <w:spacing w:val="-2"/>
                <w:sz w:val="17"/>
              </w:rPr>
              <w:t>0,00%</w:t>
            </w:r>
          </w:p>
        </w:tc>
        <w:tc>
          <w:tcPr>
            <w:tcW w:w="700" w:type="dxa"/>
          </w:tcPr>
          <w:p>
            <w:pPr>
              <w:pStyle w:val="TableParagraph"/>
              <w:spacing w:before="110"/>
              <w:rPr>
                <w:b/>
                <w:sz w:val="17"/>
              </w:rPr>
            </w:pPr>
          </w:p>
          <w:p>
            <w:pPr>
              <w:pStyle w:val="TableParagraph"/>
              <w:spacing w:line="187" w:lineRule="exact"/>
              <w:ind w:left="195"/>
              <w:jc w:val="center"/>
              <w:rPr>
                <w:b/>
                <w:sz w:val="17"/>
              </w:rPr>
            </w:pPr>
            <w:r>
              <w:rPr>
                <w:b/>
                <w:spacing w:val="-2"/>
                <w:sz w:val="17"/>
              </w:rPr>
              <w:t>0,00%</w:t>
            </w:r>
          </w:p>
        </w:tc>
      </w:tr>
      <w:tr>
        <w:trPr>
          <w:trHeight w:val="512" w:hRule="atLeast"/>
        </w:trPr>
        <w:tc>
          <w:tcPr>
            <w:tcW w:w="2983" w:type="dxa"/>
          </w:tcPr>
          <w:p>
            <w:pPr>
              <w:pStyle w:val="TableParagraph"/>
              <w:spacing w:line="220" w:lineRule="atLeast" w:before="51"/>
              <w:ind w:left="33" w:right="276"/>
              <w:rPr>
                <w:b/>
                <w:sz w:val="17"/>
              </w:rPr>
            </w:pPr>
            <w:r>
              <w:rPr>
                <w:b/>
                <w:sz w:val="17"/>
              </w:rPr>
              <w:t>Izvor</w:t>
            </w:r>
            <w:r>
              <w:rPr>
                <w:b/>
                <w:spacing w:val="-12"/>
                <w:sz w:val="17"/>
              </w:rPr>
              <w:t> </w:t>
            </w:r>
            <w:r>
              <w:rPr>
                <w:b/>
                <w:sz w:val="17"/>
              </w:rPr>
              <w:t>4.2.</w:t>
            </w:r>
            <w:r>
              <w:rPr>
                <w:b/>
                <w:spacing w:val="-12"/>
                <w:sz w:val="17"/>
              </w:rPr>
              <w:t> </w:t>
            </w:r>
            <w:r>
              <w:rPr>
                <w:b/>
                <w:sz w:val="17"/>
              </w:rPr>
              <w:t>ŠUMSKI</w:t>
            </w:r>
            <w:r>
              <w:rPr>
                <w:b/>
                <w:spacing w:val="-12"/>
                <w:sz w:val="17"/>
              </w:rPr>
              <w:t> </w:t>
            </w:r>
            <w:r>
              <w:rPr>
                <w:b/>
                <w:sz w:val="17"/>
              </w:rPr>
              <w:t>DOPRINOS </w:t>
            </w:r>
            <w:r>
              <w:rPr>
                <w:b/>
                <w:spacing w:val="-2"/>
                <w:sz w:val="17"/>
              </w:rPr>
              <w:t>PRORAČUNA</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10,35</w:t>
            </w:r>
          </w:p>
        </w:tc>
        <w:tc>
          <w:tcPr>
            <w:tcW w:w="1199" w:type="dxa"/>
          </w:tcPr>
          <w:p>
            <w:pPr>
              <w:pStyle w:val="TableParagraph"/>
              <w:spacing w:before="110"/>
              <w:rPr>
                <w:b/>
                <w:sz w:val="17"/>
              </w:rPr>
            </w:pPr>
          </w:p>
          <w:p>
            <w:pPr>
              <w:pStyle w:val="TableParagraph"/>
              <w:spacing w:line="187" w:lineRule="exact"/>
              <w:ind w:right="9"/>
              <w:jc w:val="right"/>
              <w:rPr>
                <w:b/>
                <w:sz w:val="17"/>
              </w:rPr>
            </w:pPr>
            <w:r>
              <w:rPr>
                <w:b/>
                <w:spacing w:val="-2"/>
                <w:sz w:val="17"/>
              </w:rPr>
              <w:t>1.140,00</w:t>
            </w:r>
          </w:p>
        </w:tc>
        <w:tc>
          <w:tcPr>
            <w:tcW w:w="1269" w:type="dxa"/>
          </w:tcPr>
          <w:p>
            <w:pPr>
              <w:pStyle w:val="TableParagraph"/>
              <w:spacing w:before="110"/>
              <w:rPr>
                <w:b/>
                <w:sz w:val="17"/>
              </w:rPr>
            </w:pPr>
          </w:p>
          <w:p>
            <w:pPr>
              <w:pStyle w:val="TableParagraph"/>
              <w:spacing w:line="187" w:lineRule="exact"/>
              <w:ind w:right="9"/>
              <w:jc w:val="right"/>
              <w:rPr>
                <w:b/>
                <w:sz w:val="17"/>
              </w:rPr>
            </w:pPr>
            <w:r>
              <w:rPr>
                <w:b/>
                <w:spacing w:val="-2"/>
                <w:sz w:val="17"/>
              </w:rPr>
              <w:t>1.140,00</w:t>
            </w:r>
          </w:p>
        </w:tc>
        <w:tc>
          <w:tcPr>
            <w:tcW w:w="1269" w:type="dxa"/>
          </w:tcPr>
          <w:p>
            <w:pPr>
              <w:pStyle w:val="TableParagraph"/>
              <w:spacing w:before="110"/>
              <w:rPr>
                <w:b/>
                <w:sz w:val="17"/>
              </w:rPr>
            </w:pPr>
          </w:p>
          <w:p>
            <w:pPr>
              <w:pStyle w:val="TableParagraph"/>
              <w:spacing w:line="187" w:lineRule="exact"/>
              <w:ind w:right="8"/>
              <w:jc w:val="right"/>
              <w:rPr>
                <w:b/>
                <w:sz w:val="17"/>
              </w:rPr>
            </w:pPr>
            <w:r>
              <w:rPr>
                <w:b/>
                <w:spacing w:val="-4"/>
                <w:sz w:val="17"/>
              </w:rPr>
              <w:t>3,62</w:t>
            </w:r>
          </w:p>
        </w:tc>
        <w:tc>
          <w:tcPr>
            <w:tcW w:w="827" w:type="dxa"/>
          </w:tcPr>
          <w:p>
            <w:pPr>
              <w:pStyle w:val="TableParagraph"/>
              <w:spacing w:before="110"/>
              <w:rPr>
                <w:b/>
                <w:sz w:val="17"/>
              </w:rPr>
            </w:pPr>
          </w:p>
          <w:p>
            <w:pPr>
              <w:pStyle w:val="TableParagraph"/>
              <w:spacing w:line="187" w:lineRule="exact"/>
              <w:jc w:val="right"/>
              <w:rPr>
                <w:b/>
                <w:sz w:val="17"/>
              </w:rPr>
            </w:pPr>
            <w:r>
              <w:rPr>
                <w:b/>
                <w:spacing w:val="-2"/>
                <w:sz w:val="17"/>
              </w:rPr>
              <w:t>34,98%</w:t>
            </w:r>
          </w:p>
        </w:tc>
        <w:tc>
          <w:tcPr>
            <w:tcW w:w="700" w:type="dxa"/>
          </w:tcPr>
          <w:p>
            <w:pPr>
              <w:pStyle w:val="TableParagraph"/>
              <w:spacing w:before="110"/>
              <w:rPr>
                <w:b/>
                <w:sz w:val="17"/>
              </w:rPr>
            </w:pPr>
          </w:p>
          <w:p>
            <w:pPr>
              <w:pStyle w:val="TableParagraph"/>
              <w:spacing w:line="187" w:lineRule="exact"/>
              <w:ind w:left="195"/>
              <w:jc w:val="center"/>
              <w:rPr>
                <w:b/>
                <w:sz w:val="17"/>
              </w:rPr>
            </w:pPr>
            <w:r>
              <w:rPr>
                <w:b/>
                <w:spacing w:val="-2"/>
                <w:sz w:val="17"/>
              </w:rPr>
              <w:t>0,32%</w:t>
            </w:r>
          </w:p>
        </w:tc>
      </w:tr>
      <w:tr>
        <w:trPr>
          <w:trHeight w:val="512" w:hRule="atLeast"/>
        </w:trPr>
        <w:tc>
          <w:tcPr>
            <w:tcW w:w="2983" w:type="dxa"/>
          </w:tcPr>
          <w:p>
            <w:pPr>
              <w:pStyle w:val="TableParagraph"/>
              <w:spacing w:line="220" w:lineRule="atLeast" w:before="51"/>
              <w:ind w:left="33" w:right="276"/>
              <w:rPr>
                <w:b/>
                <w:sz w:val="17"/>
              </w:rPr>
            </w:pPr>
            <w:r>
              <w:rPr>
                <w:b/>
                <w:sz w:val="17"/>
              </w:rPr>
              <w:t>Izvor</w:t>
            </w:r>
            <w:r>
              <w:rPr>
                <w:b/>
                <w:spacing w:val="-12"/>
                <w:sz w:val="17"/>
              </w:rPr>
              <w:t> </w:t>
            </w:r>
            <w:r>
              <w:rPr>
                <w:b/>
                <w:sz w:val="17"/>
              </w:rPr>
              <w:t>4.3.</w:t>
            </w:r>
            <w:r>
              <w:rPr>
                <w:b/>
                <w:spacing w:val="-8"/>
                <w:sz w:val="17"/>
              </w:rPr>
              <w:t> </w:t>
            </w:r>
            <w:r>
              <w:rPr>
                <w:b/>
                <w:sz w:val="17"/>
              </w:rPr>
              <w:t>PRIHODI</w:t>
            </w:r>
            <w:r>
              <w:rPr>
                <w:b/>
                <w:spacing w:val="-10"/>
                <w:sz w:val="17"/>
              </w:rPr>
              <w:t> </w:t>
            </w:r>
            <w:r>
              <w:rPr>
                <w:b/>
                <w:sz w:val="17"/>
              </w:rPr>
              <w:t>ZA</w:t>
            </w:r>
            <w:r>
              <w:rPr>
                <w:b/>
                <w:spacing w:val="-12"/>
                <w:sz w:val="17"/>
              </w:rPr>
              <w:t> </w:t>
            </w:r>
            <w:r>
              <w:rPr>
                <w:b/>
                <w:sz w:val="17"/>
              </w:rPr>
              <w:t>POSEBNE NAMJENE PRORAČUNA</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571.017,74</w:t>
            </w:r>
          </w:p>
        </w:tc>
        <w:tc>
          <w:tcPr>
            <w:tcW w:w="1199" w:type="dxa"/>
          </w:tcPr>
          <w:p>
            <w:pPr>
              <w:pStyle w:val="TableParagraph"/>
              <w:spacing w:before="110"/>
              <w:rPr>
                <w:b/>
                <w:sz w:val="17"/>
              </w:rPr>
            </w:pPr>
          </w:p>
          <w:p>
            <w:pPr>
              <w:pStyle w:val="TableParagraph"/>
              <w:spacing w:line="187" w:lineRule="exact"/>
              <w:ind w:right="9"/>
              <w:jc w:val="right"/>
              <w:rPr>
                <w:b/>
                <w:sz w:val="17"/>
              </w:rPr>
            </w:pPr>
            <w:r>
              <w:rPr>
                <w:b/>
                <w:spacing w:val="-2"/>
                <w:sz w:val="17"/>
              </w:rPr>
              <w:t>1.829.221,00</w:t>
            </w:r>
          </w:p>
        </w:tc>
        <w:tc>
          <w:tcPr>
            <w:tcW w:w="1269" w:type="dxa"/>
          </w:tcPr>
          <w:p>
            <w:pPr>
              <w:pStyle w:val="TableParagraph"/>
              <w:spacing w:before="110"/>
              <w:rPr>
                <w:b/>
                <w:sz w:val="17"/>
              </w:rPr>
            </w:pPr>
          </w:p>
          <w:p>
            <w:pPr>
              <w:pStyle w:val="TableParagraph"/>
              <w:spacing w:line="187" w:lineRule="exact"/>
              <w:ind w:right="8"/>
              <w:jc w:val="right"/>
              <w:rPr>
                <w:b/>
                <w:sz w:val="17"/>
              </w:rPr>
            </w:pPr>
            <w:r>
              <w:rPr>
                <w:b/>
                <w:spacing w:val="-2"/>
                <w:sz w:val="17"/>
              </w:rPr>
              <w:t>1.829.221,00</w:t>
            </w:r>
          </w:p>
        </w:tc>
        <w:tc>
          <w:tcPr>
            <w:tcW w:w="1269" w:type="dxa"/>
          </w:tcPr>
          <w:p>
            <w:pPr>
              <w:pStyle w:val="TableParagraph"/>
              <w:spacing w:before="110"/>
              <w:rPr>
                <w:b/>
                <w:sz w:val="17"/>
              </w:rPr>
            </w:pPr>
          </w:p>
          <w:p>
            <w:pPr>
              <w:pStyle w:val="TableParagraph"/>
              <w:spacing w:line="187" w:lineRule="exact"/>
              <w:ind w:right="7"/>
              <w:jc w:val="right"/>
              <w:rPr>
                <w:b/>
                <w:sz w:val="17"/>
              </w:rPr>
            </w:pPr>
            <w:r>
              <w:rPr>
                <w:b/>
                <w:spacing w:val="-2"/>
                <w:sz w:val="17"/>
              </w:rPr>
              <w:t>644.373,98</w:t>
            </w:r>
          </w:p>
        </w:tc>
        <w:tc>
          <w:tcPr>
            <w:tcW w:w="827" w:type="dxa"/>
          </w:tcPr>
          <w:p>
            <w:pPr>
              <w:pStyle w:val="TableParagraph"/>
              <w:spacing w:before="110"/>
              <w:rPr>
                <w:b/>
                <w:sz w:val="17"/>
              </w:rPr>
            </w:pPr>
          </w:p>
          <w:p>
            <w:pPr>
              <w:pStyle w:val="TableParagraph"/>
              <w:spacing w:line="187" w:lineRule="exact"/>
              <w:jc w:val="right"/>
              <w:rPr>
                <w:b/>
                <w:sz w:val="17"/>
              </w:rPr>
            </w:pPr>
            <w:r>
              <w:rPr>
                <w:b/>
                <w:spacing w:val="-2"/>
                <w:sz w:val="17"/>
              </w:rPr>
              <w:t>112,85%</w:t>
            </w:r>
          </w:p>
        </w:tc>
        <w:tc>
          <w:tcPr>
            <w:tcW w:w="700" w:type="dxa"/>
          </w:tcPr>
          <w:p>
            <w:pPr>
              <w:pStyle w:val="TableParagraph"/>
              <w:spacing w:before="110"/>
              <w:rPr>
                <w:b/>
                <w:sz w:val="17"/>
              </w:rPr>
            </w:pPr>
          </w:p>
          <w:p>
            <w:pPr>
              <w:pStyle w:val="TableParagraph"/>
              <w:spacing w:line="187" w:lineRule="exact"/>
              <w:ind w:left="101"/>
              <w:jc w:val="center"/>
              <w:rPr>
                <w:b/>
                <w:sz w:val="17"/>
              </w:rPr>
            </w:pPr>
            <w:r>
              <w:rPr>
                <w:b/>
                <w:spacing w:val="-2"/>
                <w:sz w:val="17"/>
              </w:rPr>
              <w:t>35,23%</w:t>
            </w:r>
          </w:p>
        </w:tc>
      </w:tr>
      <w:tr>
        <w:trPr>
          <w:trHeight w:val="692" w:hRule="atLeast"/>
        </w:trPr>
        <w:tc>
          <w:tcPr>
            <w:tcW w:w="2983" w:type="dxa"/>
          </w:tcPr>
          <w:p>
            <w:pPr>
              <w:pStyle w:val="TableParagraph"/>
              <w:spacing w:line="220" w:lineRule="atLeast" w:before="7"/>
              <w:ind w:left="33" w:right="276"/>
              <w:rPr>
                <w:b/>
                <w:sz w:val="17"/>
              </w:rPr>
            </w:pPr>
            <w:r>
              <w:rPr>
                <w:b/>
                <w:sz w:val="17"/>
              </w:rPr>
              <w:t>Izvor</w:t>
            </w:r>
            <w:r>
              <w:rPr>
                <w:b/>
                <w:spacing w:val="-12"/>
                <w:sz w:val="17"/>
              </w:rPr>
              <w:t> </w:t>
            </w:r>
            <w:r>
              <w:rPr>
                <w:b/>
                <w:sz w:val="17"/>
              </w:rPr>
              <w:t>4.4.</w:t>
            </w:r>
            <w:r>
              <w:rPr>
                <w:b/>
                <w:spacing w:val="-8"/>
                <w:sz w:val="17"/>
              </w:rPr>
              <w:t> </w:t>
            </w:r>
            <w:r>
              <w:rPr>
                <w:b/>
                <w:sz w:val="17"/>
              </w:rPr>
              <w:t>PRIHODI</w:t>
            </w:r>
            <w:r>
              <w:rPr>
                <w:b/>
                <w:spacing w:val="-10"/>
                <w:sz w:val="17"/>
              </w:rPr>
              <w:t> </w:t>
            </w:r>
            <w:r>
              <w:rPr>
                <w:b/>
                <w:sz w:val="17"/>
              </w:rPr>
              <w:t>ZA</w:t>
            </w:r>
            <w:r>
              <w:rPr>
                <w:b/>
                <w:spacing w:val="-12"/>
                <w:sz w:val="17"/>
              </w:rPr>
              <w:t> </w:t>
            </w:r>
            <w:r>
              <w:rPr>
                <w:b/>
                <w:sz w:val="17"/>
              </w:rPr>
              <w:t>POSEBNE NAMJENE PRORAČUNSKOG </w:t>
            </w:r>
            <w:r>
              <w:rPr>
                <w:b/>
                <w:spacing w:val="-2"/>
                <w:sz w:val="17"/>
              </w:rPr>
              <w:t>KORISNIKA</w:t>
            </w:r>
          </w:p>
        </w:tc>
        <w:tc>
          <w:tcPr>
            <w:tcW w:w="1293" w:type="dxa"/>
          </w:tcPr>
          <w:p>
            <w:pPr>
              <w:pStyle w:val="TableParagraph"/>
              <w:rPr>
                <w:b/>
                <w:sz w:val="17"/>
              </w:rPr>
            </w:pPr>
          </w:p>
          <w:p>
            <w:pPr>
              <w:pStyle w:val="TableParagraph"/>
              <w:spacing w:before="94"/>
              <w:rPr>
                <w:b/>
                <w:sz w:val="17"/>
              </w:rPr>
            </w:pPr>
          </w:p>
          <w:p>
            <w:pPr>
              <w:pStyle w:val="TableParagraph"/>
              <w:spacing w:line="187" w:lineRule="exact"/>
              <w:ind w:right="10"/>
              <w:jc w:val="right"/>
              <w:rPr>
                <w:b/>
                <w:sz w:val="17"/>
              </w:rPr>
            </w:pPr>
            <w:r>
              <w:rPr>
                <w:b/>
                <w:spacing w:val="-2"/>
                <w:sz w:val="17"/>
              </w:rPr>
              <w:t>50.835,46</w:t>
            </w:r>
          </w:p>
        </w:tc>
        <w:tc>
          <w:tcPr>
            <w:tcW w:w="1199" w:type="dxa"/>
          </w:tcPr>
          <w:p>
            <w:pPr>
              <w:pStyle w:val="TableParagraph"/>
              <w:rPr>
                <w:b/>
                <w:sz w:val="17"/>
              </w:rPr>
            </w:pPr>
          </w:p>
          <w:p>
            <w:pPr>
              <w:pStyle w:val="TableParagraph"/>
              <w:spacing w:before="94"/>
              <w:rPr>
                <w:b/>
                <w:sz w:val="17"/>
              </w:rPr>
            </w:pPr>
          </w:p>
          <w:p>
            <w:pPr>
              <w:pStyle w:val="TableParagraph"/>
              <w:spacing w:line="187" w:lineRule="exact"/>
              <w:ind w:right="8"/>
              <w:jc w:val="right"/>
              <w:rPr>
                <w:b/>
                <w:sz w:val="17"/>
              </w:rPr>
            </w:pPr>
            <w:r>
              <w:rPr>
                <w:b/>
                <w:spacing w:val="-2"/>
                <w:sz w:val="17"/>
              </w:rPr>
              <w:t>93.455,00</w:t>
            </w:r>
          </w:p>
        </w:tc>
        <w:tc>
          <w:tcPr>
            <w:tcW w:w="1269" w:type="dxa"/>
          </w:tcPr>
          <w:p>
            <w:pPr>
              <w:pStyle w:val="TableParagraph"/>
              <w:rPr>
                <w:b/>
                <w:sz w:val="17"/>
              </w:rPr>
            </w:pPr>
          </w:p>
          <w:p>
            <w:pPr>
              <w:pStyle w:val="TableParagraph"/>
              <w:spacing w:before="94"/>
              <w:rPr>
                <w:b/>
                <w:sz w:val="17"/>
              </w:rPr>
            </w:pPr>
          </w:p>
          <w:p>
            <w:pPr>
              <w:pStyle w:val="TableParagraph"/>
              <w:spacing w:line="187" w:lineRule="exact"/>
              <w:ind w:right="8"/>
              <w:jc w:val="right"/>
              <w:rPr>
                <w:b/>
                <w:sz w:val="17"/>
              </w:rPr>
            </w:pPr>
            <w:r>
              <w:rPr>
                <w:b/>
                <w:spacing w:val="-2"/>
                <w:sz w:val="17"/>
              </w:rPr>
              <w:t>93.455,00</w:t>
            </w:r>
          </w:p>
        </w:tc>
        <w:tc>
          <w:tcPr>
            <w:tcW w:w="1269" w:type="dxa"/>
          </w:tcPr>
          <w:p>
            <w:pPr>
              <w:pStyle w:val="TableParagraph"/>
              <w:rPr>
                <w:b/>
                <w:sz w:val="17"/>
              </w:rPr>
            </w:pPr>
          </w:p>
          <w:p>
            <w:pPr>
              <w:pStyle w:val="TableParagraph"/>
              <w:spacing w:before="94"/>
              <w:rPr>
                <w:b/>
                <w:sz w:val="17"/>
              </w:rPr>
            </w:pPr>
          </w:p>
          <w:p>
            <w:pPr>
              <w:pStyle w:val="TableParagraph"/>
              <w:spacing w:line="187" w:lineRule="exact"/>
              <w:ind w:right="8"/>
              <w:jc w:val="right"/>
              <w:rPr>
                <w:b/>
                <w:sz w:val="17"/>
              </w:rPr>
            </w:pPr>
            <w:r>
              <w:rPr>
                <w:b/>
                <w:spacing w:val="-2"/>
                <w:sz w:val="17"/>
              </w:rPr>
              <w:t>47.326,79</w:t>
            </w:r>
          </w:p>
        </w:tc>
        <w:tc>
          <w:tcPr>
            <w:tcW w:w="827" w:type="dxa"/>
          </w:tcPr>
          <w:p>
            <w:pPr>
              <w:pStyle w:val="TableParagraph"/>
              <w:rPr>
                <w:b/>
                <w:sz w:val="17"/>
              </w:rPr>
            </w:pPr>
          </w:p>
          <w:p>
            <w:pPr>
              <w:pStyle w:val="TableParagraph"/>
              <w:spacing w:before="94"/>
              <w:rPr>
                <w:b/>
                <w:sz w:val="17"/>
              </w:rPr>
            </w:pPr>
          </w:p>
          <w:p>
            <w:pPr>
              <w:pStyle w:val="TableParagraph"/>
              <w:spacing w:line="187" w:lineRule="exact"/>
              <w:jc w:val="right"/>
              <w:rPr>
                <w:b/>
                <w:sz w:val="17"/>
              </w:rPr>
            </w:pPr>
            <w:r>
              <w:rPr>
                <w:b/>
                <w:spacing w:val="-2"/>
                <w:sz w:val="17"/>
              </w:rPr>
              <w:t>93,10%</w:t>
            </w:r>
          </w:p>
        </w:tc>
        <w:tc>
          <w:tcPr>
            <w:tcW w:w="700" w:type="dxa"/>
          </w:tcPr>
          <w:p>
            <w:pPr>
              <w:pStyle w:val="TableParagraph"/>
              <w:rPr>
                <w:b/>
                <w:sz w:val="17"/>
              </w:rPr>
            </w:pPr>
          </w:p>
          <w:p>
            <w:pPr>
              <w:pStyle w:val="TableParagraph"/>
              <w:spacing w:before="94"/>
              <w:rPr>
                <w:b/>
                <w:sz w:val="17"/>
              </w:rPr>
            </w:pPr>
          </w:p>
          <w:p>
            <w:pPr>
              <w:pStyle w:val="TableParagraph"/>
              <w:spacing w:line="187" w:lineRule="exact"/>
              <w:ind w:left="102"/>
              <w:jc w:val="center"/>
              <w:rPr>
                <w:b/>
                <w:sz w:val="17"/>
              </w:rPr>
            </w:pPr>
            <w:r>
              <w:rPr>
                <w:b/>
                <w:spacing w:val="-2"/>
                <w:sz w:val="17"/>
              </w:rPr>
              <w:t>50,64%</w:t>
            </w:r>
          </w:p>
        </w:tc>
      </w:tr>
      <w:tr>
        <w:trPr>
          <w:trHeight w:val="299" w:hRule="atLeast"/>
        </w:trPr>
        <w:tc>
          <w:tcPr>
            <w:tcW w:w="2983" w:type="dxa"/>
            <w:shd w:val="clear" w:color="auto" w:fill="FFFF00"/>
          </w:tcPr>
          <w:p>
            <w:pPr>
              <w:pStyle w:val="TableParagraph"/>
              <w:spacing w:line="187" w:lineRule="exact" w:before="92"/>
              <w:ind w:left="33"/>
              <w:rPr>
                <w:b/>
                <w:sz w:val="17"/>
              </w:rPr>
            </w:pPr>
            <w:r>
              <w:rPr>
                <w:b/>
                <w:sz w:val="17"/>
              </w:rPr>
              <w:t>Izvor</w:t>
            </w:r>
            <w:r>
              <w:rPr>
                <w:b/>
                <w:spacing w:val="-2"/>
                <w:sz w:val="17"/>
              </w:rPr>
              <w:t> </w:t>
            </w:r>
            <w:r>
              <w:rPr>
                <w:b/>
                <w:sz w:val="17"/>
              </w:rPr>
              <w:t>5.</w:t>
            </w:r>
            <w:r>
              <w:rPr>
                <w:b/>
                <w:spacing w:val="1"/>
                <w:sz w:val="17"/>
              </w:rPr>
              <w:t> </w:t>
            </w:r>
            <w:r>
              <w:rPr>
                <w:b/>
                <w:spacing w:val="-2"/>
                <w:sz w:val="17"/>
              </w:rPr>
              <w:t>POMOĆI</w:t>
            </w:r>
          </w:p>
        </w:tc>
        <w:tc>
          <w:tcPr>
            <w:tcW w:w="1293" w:type="dxa"/>
            <w:shd w:val="clear" w:color="auto" w:fill="FFFF00"/>
          </w:tcPr>
          <w:p>
            <w:pPr>
              <w:pStyle w:val="TableParagraph"/>
              <w:spacing w:line="187" w:lineRule="exact" w:before="92"/>
              <w:ind w:right="10"/>
              <w:jc w:val="right"/>
              <w:rPr>
                <w:b/>
                <w:sz w:val="17"/>
              </w:rPr>
            </w:pPr>
            <w:r>
              <w:rPr>
                <w:b/>
                <w:spacing w:val="-2"/>
                <w:sz w:val="17"/>
              </w:rPr>
              <w:t>219.362,61</w:t>
            </w:r>
          </w:p>
        </w:tc>
        <w:tc>
          <w:tcPr>
            <w:tcW w:w="1199" w:type="dxa"/>
            <w:shd w:val="clear" w:color="auto" w:fill="FFFF00"/>
          </w:tcPr>
          <w:p>
            <w:pPr>
              <w:pStyle w:val="TableParagraph"/>
              <w:spacing w:line="187" w:lineRule="exact" w:before="92"/>
              <w:ind w:right="9"/>
              <w:jc w:val="right"/>
              <w:rPr>
                <w:b/>
                <w:sz w:val="17"/>
              </w:rPr>
            </w:pPr>
            <w:r>
              <w:rPr>
                <w:b/>
                <w:spacing w:val="-2"/>
                <w:sz w:val="17"/>
              </w:rPr>
              <w:t>1.895.058,00</w:t>
            </w:r>
          </w:p>
        </w:tc>
        <w:tc>
          <w:tcPr>
            <w:tcW w:w="1269" w:type="dxa"/>
            <w:shd w:val="clear" w:color="auto" w:fill="FFFF00"/>
          </w:tcPr>
          <w:p>
            <w:pPr>
              <w:pStyle w:val="TableParagraph"/>
              <w:spacing w:line="187" w:lineRule="exact" w:before="92"/>
              <w:ind w:right="8"/>
              <w:jc w:val="right"/>
              <w:rPr>
                <w:b/>
                <w:sz w:val="17"/>
              </w:rPr>
            </w:pPr>
            <w:r>
              <w:rPr>
                <w:b/>
                <w:spacing w:val="-2"/>
                <w:sz w:val="17"/>
              </w:rPr>
              <w:t>1.895.058,00</w:t>
            </w:r>
          </w:p>
        </w:tc>
        <w:tc>
          <w:tcPr>
            <w:tcW w:w="1269" w:type="dxa"/>
            <w:shd w:val="clear" w:color="auto" w:fill="FFFF00"/>
          </w:tcPr>
          <w:p>
            <w:pPr>
              <w:pStyle w:val="TableParagraph"/>
              <w:spacing w:line="187" w:lineRule="exact" w:before="92"/>
              <w:ind w:right="7"/>
              <w:jc w:val="right"/>
              <w:rPr>
                <w:b/>
                <w:sz w:val="17"/>
              </w:rPr>
            </w:pPr>
            <w:r>
              <w:rPr>
                <w:b/>
                <w:spacing w:val="-2"/>
                <w:sz w:val="17"/>
              </w:rPr>
              <w:t>194.171,15</w:t>
            </w:r>
          </w:p>
        </w:tc>
        <w:tc>
          <w:tcPr>
            <w:tcW w:w="827" w:type="dxa"/>
            <w:shd w:val="clear" w:color="auto" w:fill="FFFF00"/>
          </w:tcPr>
          <w:p>
            <w:pPr>
              <w:pStyle w:val="TableParagraph"/>
              <w:spacing w:line="187" w:lineRule="exact" w:before="92"/>
              <w:jc w:val="right"/>
              <w:rPr>
                <w:b/>
                <w:sz w:val="17"/>
              </w:rPr>
            </w:pPr>
            <w:r>
              <w:rPr>
                <w:b/>
                <w:spacing w:val="-2"/>
                <w:sz w:val="17"/>
              </w:rPr>
              <w:t>88,52%</w:t>
            </w:r>
          </w:p>
        </w:tc>
        <w:tc>
          <w:tcPr>
            <w:tcW w:w="700" w:type="dxa"/>
            <w:shd w:val="clear" w:color="auto" w:fill="FFFF00"/>
          </w:tcPr>
          <w:p>
            <w:pPr>
              <w:pStyle w:val="TableParagraph"/>
              <w:spacing w:line="187" w:lineRule="exact" w:before="92"/>
              <w:ind w:left="101"/>
              <w:jc w:val="center"/>
              <w:rPr>
                <w:b/>
                <w:sz w:val="17"/>
              </w:rPr>
            </w:pPr>
            <w:r>
              <w:rPr>
                <w:b/>
                <w:spacing w:val="-2"/>
                <w:sz w:val="17"/>
              </w:rPr>
              <w:t>10,25%</w:t>
            </w:r>
          </w:p>
        </w:tc>
      </w:tr>
      <w:tr>
        <w:trPr>
          <w:trHeight w:val="512" w:hRule="atLeast"/>
        </w:trPr>
        <w:tc>
          <w:tcPr>
            <w:tcW w:w="2983" w:type="dxa"/>
          </w:tcPr>
          <w:p>
            <w:pPr>
              <w:pStyle w:val="TableParagraph"/>
              <w:spacing w:line="220" w:lineRule="atLeast" w:before="51"/>
              <w:ind w:left="33" w:right="276"/>
              <w:rPr>
                <w:b/>
                <w:sz w:val="17"/>
              </w:rPr>
            </w:pPr>
            <w:r>
              <w:rPr>
                <w:b/>
                <w:sz w:val="17"/>
              </w:rPr>
              <w:t>Izvor</w:t>
            </w:r>
            <w:r>
              <w:rPr>
                <w:b/>
                <w:spacing w:val="-9"/>
                <w:sz w:val="17"/>
              </w:rPr>
              <w:t> </w:t>
            </w:r>
            <w:r>
              <w:rPr>
                <w:b/>
                <w:sz w:val="17"/>
              </w:rPr>
              <w:t>5.1.</w:t>
            </w:r>
            <w:r>
              <w:rPr>
                <w:b/>
                <w:spacing w:val="-7"/>
                <w:sz w:val="17"/>
              </w:rPr>
              <w:t> </w:t>
            </w:r>
            <w:r>
              <w:rPr>
                <w:b/>
                <w:sz w:val="17"/>
              </w:rPr>
              <w:t>TEKUĆE</w:t>
            </w:r>
            <w:r>
              <w:rPr>
                <w:b/>
                <w:spacing w:val="-11"/>
                <w:sz w:val="17"/>
              </w:rPr>
              <w:t> </w:t>
            </w:r>
            <w:r>
              <w:rPr>
                <w:b/>
                <w:sz w:val="17"/>
              </w:rPr>
              <w:t>POMOĆI</w:t>
            </w:r>
            <w:r>
              <w:rPr>
                <w:b/>
                <w:spacing w:val="-9"/>
                <w:sz w:val="17"/>
              </w:rPr>
              <w:t> </w:t>
            </w:r>
            <w:r>
              <w:rPr>
                <w:b/>
                <w:sz w:val="17"/>
              </w:rPr>
              <w:t>IZ </w:t>
            </w:r>
            <w:r>
              <w:rPr>
                <w:b/>
                <w:spacing w:val="-2"/>
                <w:sz w:val="17"/>
              </w:rPr>
              <w:t>PRORAČUNA</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45.109,08</w:t>
            </w:r>
          </w:p>
        </w:tc>
        <w:tc>
          <w:tcPr>
            <w:tcW w:w="1199" w:type="dxa"/>
          </w:tcPr>
          <w:p>
            <w:pPr>
              <w:pStyle w:val="TableParagraph"/>
              <w:spacing w:before="110"/>
              <w:rPr>
                <w:b/>
                <w:sz w:val="17"/>
              </w:rPr>
            </w:pPr>
          </w:p>
          <w:p>
            <w:pPr>
              <w:pStyle w:val="TableParagraph"/>
              <w:spacing w:line="187" w:lineRule="exact"/>
              <w:ind w:right="8"/>
              <w:jc w:val="right"/>
              <w:rPr>
                <w:b/>
                <w:sz w:val="17"/>
              </w:rPr>
            </w:pPr>
            <w:r>
              <w:rPr>
                <w:b/>
                <w:spacing w:val="-2"/>
                <w:sz w:val="17"/>
              </w:rPr>
              <w:t>98.083,00</w:t>
            </w:r>
          </w:p>
        </w:tc>
        <w:tc>
          <w:tcPr>
            <w:tcW w:w="1269" w:type="dxa"/>
          </w:tcPr>
          <w:p>
            <w:pPr>
              <w:pStyle w:val="TableParagraph"/>
              <w:spacing w:before="110"/>
              <w:rPr>
                <w:b/>
                <w:sz w:val="17"/>
              </w:rPr>
            </w:pPr>
          </w:p>
          <w:p>
            <w:pPr>
              <w:pStyle w:val="TableParagraph"/>
              <w:spacing w:line="187" w:lineRule="exact"/>
              <w:ind w:right="8"/>
              <w:jc w:val="right"/>
              <w:rPr>
                <w:b/>
                <w:sz w:val="17"/>
              </w:rPr>
            </w:pPr>
            <w:r>
              <w:rPr>
                <w:b/>
                <w:spacing w:val="-2"/>
                <w:sz w:val="17"/>
              </w:rPr>
              <w:t>98.083,00</w:t>
            </w:r>
          </w:p>
        </w:tc>
        <w:tc>
          <w:tcPr>
            <w:tcW w:w="1269" w:type="dxa"/>
          </w:tcPr>
          <w:p>
            <w:pPr>
              <w:pStyle w:val="TableParagraph"/>
              <w:spacing w:before="110"/>
              <w:rPr>
                <w:b/>
                <w:sz w:val="17"/>
              </w:rPr>
            </w:pPr>
          </w:p>
          <w:p>
            <w:pPr>
              <w:pStyle w:val="TableParagraph"/>
              <w:spacing w:line="187" w:lineRule="exact"/>
              <w:ind w:right="8"/>
              <w:jc w:val="right"/>
              <w:rPr>
                <w:b/>
                <w:sz w:val="17"/>
              </w:rPr>
            </w:pPr>
            <w:r>
              <w:rPr>
                <w:b/>
                <w:spacing w:val="-2"/>
                <w:sz w:val="17"/>
              </w:rPr>
              <w:t>52.962,78</w:t>
            </w:r>
          </w:p>
        </w:tc>
        <w:tc>
          <w:tcPr>
            <w:tcW w:w="827" w:type="dxa"/>
          </w:tcPr>
          <w:p>
            <w:pPr>
              <w:pStyle w:val="TableParagraph"/>
              <w:spacing w:before="110"/>
              <w:rPr>
                <w:b/>
                <w:sz w:val="17"/>
              </w:rPr>
            </w:pPr>
          </w:p>
          <w:p>
            <w:pPr>
              <w:pStyle w:val="TableParagraph"/>
              <w:spacing w:line="187" w:lineRule="exact"/>
              <w:jc w:val="right"/>
              <w:rPr>
                <w:b/>
                <w:sz w:val="17"/>
              </w:rPr>
            </w:pPr>
            <w:r>
              <w:rPr>
                <w:b/>
                <w:spacing w:val="-2"/>
                <w:sz w:val="17"/>
              </w:rPr>
              <w:t>117,41%</w:t>
            </w:r>
          </w:p>
        </w:tc>
        <w:tc>
          <w:tcPr>
            <w:tcW w:w="700" w:type="dxa"/>
          </w:tcPr>
          <w:p>
            <w:pPr>
              <w:pStyle w:val="TableParagraph"/>
              <w:spacing w:before="110"/>
              <w:rPr>
                <w:b/>
                <w:sz w:val="17"/>
              </w:rPr>
            </w:pPr>
          </w:p>
          <w:p>
            <w:pPr>
              <w:pStyle w:val="TableParagraph"/>
              <w:spacing w:line="187" w:lineRule="exact"/>
              <w:ind w:left="102"/>
              <w:jc w:val="center"/>
              <w:rPr>
                <w:b/>
                <w:sz w:val="17"/>
              </w:rPr>
            </w:pPr>
            <w:r>
              <w:rPr>
                <w:b/>
                <w:spacing w:val="-2"/>
                <w:sz w:val="17"/>
              </w:rPr>
              <w:t>54,00%</w:t>
            </w:r>
          </w:p>
        </w:tc>
      </w:tr>
      <w:tr>
        <w:trPr>
          <w:trHeight w:val="692" w:hRule="atLeast"/>
        </w:trPr>
        <w:tc>
          <w:tcPr>
            <w:tcW w:w="2983" w:type="dxa"/>
          </w:tcPr>
          <w:p>
            <w:pPr>
              <w:pStyle w:val="TableParagraph"/>
              <w:spacing w:line="220" w:lineRule="atLeast" w:before="7"/>
              <w:ind w:left="33" w:right="276"/>
              <w:rPr>
                <w:b/>
                <w:sz w:val="17"/>
              </w:rPr>
            </w:pPr>
            <w:r>
              <w:rPr>
                <w:b/>
                <w:sz w:val="17"/>
              </w:rPr>
              <w:t>Izvor 5.2. TEKUĆE POMOĆI IZ </w:t>
            </w:r>
            <w:r>
              <w:rPr>
                <w:b/>
                <w:spacing w:val="-2"/>
                <w:sz w:val="17"/>
              </w:rPr>
              <w:t>PRORAČUNA</w:t>
            </w:r>
            <w:r>
              <w:rPr>
                <w:b/>
                <w:spacing w:val="-10"/>
                <w:sz w:val="17"/>
              </w:rPr>
              <w:t> </w:t>
            </w:r>
            <w:r>
              <w:rPr>
                <w:b/>
                <w:spacing w:val="-2"/>
                <w:sz w:val="17"/>
              </w:rPr>
              <w:t>PRORAČUNSKOG KORISNIKA</w:t>
            </w:r>
          </w:p>
        </w:tc>
        <w:tc>
          <w:tcPr>
            <w:tcW w:w="1293" w:type="dxa"/>
          </w:tcPr>
          <w:p>
            <w:pPr>
              <w:pStyle w:val="TableParagraph"/>
              <w:rPr>
                <w:b/>
                <w:sz w:val="17"/>
              </w:rPr>
            </w:pPr>
          </w:p>
          <w:p>
            <w:pPr>
              <w:pStyle w:val="TableParagraph"/>
              <w:spacing w:before="94"/>
              <w:rPr>
                <w:b/>
                <w:sz w:val="17"/>
              </w:rPr>
            </w:pPr>
          </w:p>
          <w:p>
            <w:pPr>
              <w:pStyle w:val="TableParagraph"/>
              <w:spacing w:line="187" w:lineRule="exact"/>
              <w:ind w:right="10"/>
              <w:jc w:val="right"/>
              <w:rPr>
                <w:b/>
                <w:sz w:val="17"/>
              </w:rPr>
            </w:pPr>
            <w:r>
              <w:rPr>
                <w:b/>
                <w:spacing w:val="-2"/>
                <w:sz w:val="17"/>
              </w:rPr>
              <w:t>21.206,80</w:t>
            </w:r>
          </w:p>
        </w:tc>
        <w:tc>
          <w:tcPr>
            <w:tcW w:w="1199" w:type="dxa"/>
          </w:tcPr>
          <w:p>
            <w:pPr>
              <w:pStyle w:val="TableParagraph"/>
              <w:rPr>
                <w:b/>
                <w:sz w:val="17"/>
              </w:rPr>
            </w:pPr>
          </w:p>
          <w:p>
            <w:pPr>
              <w:pStyle w:val="TableParagraph"/>
              <w:spacing w:before="94"/>
              <w:rPr>
                <w:b/>
                <w:sz w:val="17"/>
              </w:rPr>
            </w:pPr>
          </w:p>
          <w:p>
            <w:pPr>
              <w:pStyle w:val="TableParagraph"/>
              <w:spacing w:line="187" w:lineRule="exact"/>
              <w:ind w:right="8"/>
              <w:jc w:val="right"/>
              <w:rPr>
                <w:b/>
                <w:sz w:val="17"/>
              </w:rPr>
            </w:pPr>
            <w:r>
              <w:rPr>
                <w:b/>
                <w:spacing w:val="-2"/>
                <w:sz w:val="17"/>
              </w:rPr>
              <w:t>42.900,00</w:t>
            </w:r>
          </w:p>
        </w:tc>
        <w:tc>
          <w:tcPr>
            <w:tcW w:w="1269" w:type="dxa"/>
          </w:tcPr>
          <w:p>
            <w:pPr>
              <w:pStyle w:val="TableParagraph"/>
              <w:rPr>
                <w:b/>
                <w:sz w:val="17"/>
              </w:rPr>
            </w:pPr>
          </w:p>
          <w:p>
            <w:pPr>
              <w:pStyle w:val="TableParagraph"/>
              <w:spacing w:before="94"/>
              <w:rPr>
                <w:b/>
                <w:sz w:val="17"/>
              </w:rPr>
            </w:pPr>
          </w:p>
          <w:p>
            <w:pPr>
              <w:pStyle w:val="TableParagraph"/>
              <w:spacing w:line="187" w:lineRule="exact"/>
              <w:ind w:right="8"/>
              <w:jc w:val="right"/>
              <w:rPr>
                <w:b/>
                <w:sz w:val="17"/>
              </w:rPr>
            </w:pPr>
            <w:r>
              <w:rPr>
                <w:b/>
                <w:spacing w:val="-2"/>
                <w:sz w:val="17"/>
              </w:rPr>
              <w:t>42.900,00</w:t>
            </w:r>
          </w:p>
        </w:tc>
        <w:tc>
          <w:tcPr>
            <w:tcW w:w="1269" w:type="dxa"/>
          </w:tcPr>
          <w:p>
            <w:pPr>
              <w:pStyle w:val="TableParagraph"/>
              <w:rPr>
                <w:b/>
                <w:sz w:val="17"/>
              </w:rPr>
            </w:pPr>
          </w:p>
          <w:p>
            <w:pPr>
              <w:pStyle w:val="TableParagraph"/>
              <w:spacing w:before="94"/>
              <w:rPr>
                <w:b/>
                <w:sz w:val="17"/>
              </w:rPr>
            </w:pPr>
          </w:p>
          <w:p>
            <w:pPr>
              <w:pStyle w:val="TableParagraph"/>
              <w:spacing w:line="187" w:lineRule="exact"/>
              <w:ind w:right="8"/>
              <w:jc w:val="right"/>
              <w:rPr>
                <w:b/>
                <w:sz w:val="17"/>
              </w:rPr>
            </w:pPr>
            <w:r>
              <w:rPr>
                <w:b/>
                <w:spacing w:val="-2"/>
                <w:sz w:val="17"/>
              </w:rPr>
              <w:t>27.392,30</w:t>
            </w:r>
          </w:p>
        </w:tc>
        <w:tc>
          <w:tcPr>
            <w:tcW w:w="827" w:type="dxa"/>
          </w:tcPr>
          <w:p>
            <w:pPr>
              <w:pStyle w:val="TableParagraph"/>
              <w:rPr>
                <w:b/>
                <w:sz w:val="17"/>
              </w:rPr>
            </w:pPr>
          </w:p>
          <w:p>
            <w:pPr>
              <w:pStyle w:val="TableParagraph"/>
              <w:spacing w:before="94"/>
              <w:rPr>
                <w:b/>
                <w:sz w:val="17"/>
              </w:rPr>
            </w:pPr>
          </w:p>
          <w:p>
            <w:pPr>
              <w:pStyle w:val="TableParagraph"/>
              <w:spacing w:line="187" w:lineRule="exact"/>
              <w:jc w:val="right"/>
              <w:rPr>
                <w:b/>
                <w:sz w:val="17"/>
              </w:rPr>
            </w:pPr>
            <w:r>
              <w:rPr>
                <w:b/>
                <w:spacing w:val="-2"/>
                <w:sz w:val="17"/>
              </w:rPr>
              <w:t>129,17%</w:t>
            </w:r>
          </w:p>
        </w:tc>
        <w:tc>
          <w:tcPr>
            <w:tcW w:w="700" w:type="dxa"/>
          </w:tcPr>
          <w:p>
            <w:pPr>
              <w:pStyle w:val="TableParagraph"/>
              <w:rPr>
                <w:b/>
                <w:sz w:val="17"/>
              </w:rPr>
            </w:pPr>
          </w:p>
          <w:p>
            <w:pPr>
              <w:pStyle w:val="TableParagraph"/>
              <w:spacing w:before="94"/>
              <w:rPr>
                <w:b/>
                <w:sz w:val="17"/>
              </w:rPr>
            </w:pPr>
          </w:p>
          <w:p>
            <w:pPr>
              <w:pStyle w:val="TableParagraph"/>
              <w:spacing w:line="187" w:lineRule="exact"/>
              <w:ind w:left="102"/>
              <w:jc w:val="center"/>
              <w:rPr>
                <w:b/>
                <w:sz w:val="17"/>
              </w:rPr>
            </w:pPr>
            <w:r>
              <w:rPr>
                <w:b/>
                <w:spacing w:val="-2"/>
                <w:sz w:val="17"/>
              </w:rPr>
              <w:t>63,85%</w:t>
            </w:r>
          </w:p>
        </w:tc>
      </w:tr>
      <w:tr>
        <w:trPr>
          <w:trHeight w:val="512" w:hRule="atLeast"/>
        </w:trPr>
        <w:tc>
          <w:tcPr>
            <w:tcW w:w="2983" w:type="dxa"/>
          </w:tcPr>
          <w:p>
            <w:pPr>
              <w:pStyle w:val="TableParagraph"/>
              <w:spacing w:line="220" w:lineRule="atLeast" w:before="51"/>
              <w:ind w:left="33" w:right="276"/>
              <w:rPr>
                <w:b/>
                <w:sz w:val="17"/>
              </w:rPr>
            </w:pPr>
            <w:r>
              <w:rPr>
                <w:b/>
                <w:sz w:val="17"/>
              </w:rPr>
              <w:t>Izvor</w:t>
            </w:r>
            <w:r>
              <w:rPr>
                <w:b/>
                <w:spacing w:val="-12"/>
                <w:sz w:val="17"/>
              </w:rPr>
              <w:t> </w:t>
            </w:r>
            <w:r>
              <w:rPr>
                <w:b/>
                <w:sz w:val="17"/>
              </w:rPr>
              <w:t>5.3.</w:t>
            </w:r>
            <w:r>
              <w:rPr>
                <w:b/>
                <w:spacing w:val="-12"/>
                <w:sz w:val="17"/>
              </w:rPr>
              <w:t> </w:t>
            </w:r>
            <w:r>
              <w:rPr>
                <w:b/>
                <w:sz w:val="17"/>
              </w:rPr>
              <w:t>KAPITALNE</w:t>
            </w:r>
            <w:r>
              <w:rPr>
                <w:b/>
                <w:spacing w:val="-12"/>
                <w:sz w:val="17"/>
              </w:rPr>
              <w:t> </w:t>
            </w:r>
            <w:r>
              <w:rPr>
                <w:b/>
                <w:sz w:val="17"/>
              </w:rPr>
              <w:t>POMOĆI </w:t>
            </w:r>
            <w:r>
              <w:rPr>
                <w:b/>
                <w:spacing w:val="-2"/>
                <w:sz w:val="17"/>
              </w:rPr>
              <w:t>PRORAČUNA</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6.600,00</w:t>
            </w:r>
          </w:p>
        </w:tc>
        <w:tc>
          <w:tcPr>
            <w:tcW w:w="1199" w:type="dxa"/>
          </w:tcPr>
          <w:p>
            <w:pPr>
              <w:pStyle w:val="TableParagraph"/>
              <w:spacing w:before="110"/>
              <w:rPr>
                <w:b/>
                <w:sz w:val="17"/>
              </w:rPr>
            </w:pPr>
          </w:p>
          <w:p>
            <w:pPr>
              <w:pStyle w:val="TableParagraph"/>
              <w:spacing w:line="187" w:lineRule="exact"/>
              <w:ind w:right="9"/>
              <w:jc w:val="right"/>
              <w:rPr>
                <w:b/>
                <w:sz w:val="17"/>
              </w:rPr>
            </w:pPr>
            <w:r>
              <w:rPr>
                <w:b/>
                <w:spacing w:val="-2"/>
                <w:sz w:val="17"/>
              </w:rPr>
              <w:t>1.045.140,00</w:t>
            </w:r>
          </w:p>
        </w:tc>
        <w:tc>
          <w:tcPr>
            <w:tcW w:w="1269" w:type="dxa"/>
          </w:tcPr>
          <w:p>
            <w:pPr>
              <w:pStyle w:val="TableParagraph"/>
              <w:spacing w:before="110"/>
              <w:rPr>
                <w:b/>
                <w:sz w:val="17"/>
              </w:rPr>
            </w:pPr>
          </w:p>
          <w:p>
            <w:pPr>
              <w:pStyle w:val="TableParagraph"/>
              <w:spacing w:line="187" w:lineRule="exact"/>
              <w:ind w:right="9"/>
              <w:jc w:val="right"/>
              <w:rPr>
                <w:b/>
                <w:sz w:val="17"/>
              </w:rPr>
            </w:pPr>
            <w:r>
              <w:rPr>
                <w:b/>
                <w:spacing w:val="-2"/>
                <w:sz w:val="17"/>
              </w:rPr>
              <w:t>1.045.140,00</w:t>
            </w:r>
          </w:p>
        </w:tc>
        <w:tc>
          <w:tcPr>
            <w:tcW w:w="1269" w:type="dxa"/>
          </w:tcPr>
          <w:p>
            <w:pPr>
              <w:pStyle w:val="TableParagraph"/>
              <w:spacing w:before="110"/>
              <w:rPr>
                <w:b/>
                <w:sz w:val="17"/>
              </w:rPr>
            </w:pPr>
          </w:p>
          <w:p>
            <w:pPr>
              <w:pStyle w:val="TableParagraph"/>
              <w:spacing w:line="187" w:lineRule="exact"/>
              <w:ind w:right="7"/>
              <w:jc w:val="right"/>
              <w:rPr>
                <w:b/>
                <w:sz w:val="17"/>
              </w:rPr>
            </w:pPr>
            <w:r>
              <w:rPr>
                <w:b/>
                <w:spacing w:val="-2"/>
                <w:sz w:val="17"/>
              </w:rPr>
              <w:t>6.600,00</w:t>
            </w:r>
          </w:p>
        </w:tc>
        <w:tc>
          <w:tcPr>
            <w:tcW w:w="827" w:type="dxa"/>
          </w:tcPr>
          <w:p>
            <w:pPr>
              <w:pStyle w:val="TableParagraph"/>
              <w:spacing w:before="110"/>
              <w:rPr>
                <w:b/>
                <w:sz w:val="17"/>
              </w:rPr>
            </w:pPr>
          </w:p>
          <w:p>
            <w:pPr>
              <w:pStyle w:val="TableParagraph"/>
              <w:spacing w:line="187" w:lineRule="exact"/>
              <w:jc w:val="right"/>
              <w:rPr>
                <w:b/>
                <w:sz w:val="17"/>
              </w:rPr>
            </w:pPr>
            <w:r>
              <w:rPr>
                <w:b/>
                <w:spacing w:val="-2"/>
                <w:sz w:val="17"/>
              </w:rPr>
              <w:t>100,00%</w:t>
            </w:r>
          </w:p>
        </w:tc>
        <w:tc>
          <w:tcPr>
            <w:tcW w:w="700" w:type="dxa"/>
          </w:tcPr>
          <w:p>
            <w:pPr>
              <w:pStyle w:val="TableParagraph"/>
              <w:spacing w:before="110"/>
              <w:rPr>
                <w:b/>
                <w:sz w:val="17"/>
              </w:rPr>
            </w:pPr>
          </w:p>
          <w:p>
            <w:pPr>
              <w:pStyle w:val="TableParagraph"/>
              <w:spacing w:line="187" w:lineRule="exact"/>
              <w:ind w:left="195"/>
              <w:jc w:val="center"/>
              <w:rPr>
                <w:b/>
                <w:sz w:val="17"/>
              </w:rPr>
            </w:pPr>
            <w:r>
              <w:rPr>
                <w:b/>
                <w:spacing w:val="-2"/>
                <w:sz w:val="17"/>
              </w:rPr>
              <w:t>0,63%</w:t>
            </w:r>
          </w:p>
        </w:tc>
      </w:tr>
      <w:tr>
        <w:trPr>
          <w:trHeight w:val="512" w:hRule="atLeast"/>
        </w:trPr>
        <w:tc>
          <w:tcPr>
            <w:tcW w:w="2983" w:type="dxa"/>
          </w:tcPr>
          <w:p>
            <w:pPr>
              <w:pStyle w:val="TableParagraph"/>
              <w:spacing w:line="220" w:lineRule="atLeast" w:before="51"/>
              <w:ind w:left="33" w:right="276"/>
              <w:rPr>
                <w:b/>
                <w:sz w:val="17"/>
              </w:rPr>
            </w:pPr>
            <w:r>
              <w:rPr>
                <w:b/>
                <w:sz w:val="17"/>
              </w:rPr>
              <w:t>Izvor</w:t>
            </w:r>
            <w:r>
              <w:rPr>
                <w:b/>
                <w:spacing w:val="-12"/>
                <w:sz w:val="17"/>
              </w:rPr>
              <w:t> </w:t>
            </w:r>
            <w:r>
              <w:rPr>
                <w:b/>
                <w:sz w:val="17"/>
              </w:rPr>
              <w:t>5.4.</w:t>
            </w:r>
            <w:r>
              <w:rPr>
                <w:b/>
                <w:spacing w:val="-12"/>
                <w:sz w:val="17"/>
              </w:rPr>
              <w:t> </w:t>
            </w:r>
            <w:r>
              <w:rPr>
                <w:b/>
                <w:sz w:val="17"/>
              </w:rPr>
              <w:t>KAPITALNE</w:t>
            </w:r>
            <w:r>
              <w:rPr>
                <w:b/>
                <w:spacing w:val="-12"/>
                <w:sz w:val="17"/>
              </w:rPr>
              <w:t> </w:t>
            </w:r>
            <w:r>
              <w:rPr>
                <w:b/>
                <w:sz w:val="17"/>
              </w:rPr>
              <w:t>POMOĆI </w:t>
            </w:r>
            <w:r>
              <w:rPr>
                <w:b/>
                <w:spacing w:val="-2"/>
                <w:sz w:val="17"/>
              </w:rPr>
              <w:t>PRORAČUNSKOG</w:t>
            </w:r>
            <w:r>
              <w:rPr>
                <w:b/>
                <w:spacing w:val="7"/>
                <w:sz w:val="17"/>
              </w:rPr>
              <w:t> </w:t>
            </w:r>
            <w:r>
              <w:rPr>
                <w:b/>
                <w:spacing w:val="-2"/>
                <w:sz w:val="17"/>
              </w:rPr>
              <w:t>KORISNIKA</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1199" w:type="dxa"/>
          </w:tcPr>
          <w:p>
            <w:pPr>
              <w:pStyle w:val="TableParagraph"/>
              <w:spacing w:before="110"/>
              <w:rPr>
                <w:b/>
                <w:sz w:val="17"/>
              </w:rPr>
            </w:pPr>
          </w:p>
          <w:p>
            <w:pPr>
              <w:pStyle w:val="TableParagraph"/>
              <w:spacing w:line="187" w:lineRule="exact"/>
              <w:ind w:right="9"/>
              <w:jc w:val="right"/>
              <w:rPr>
                <w:b/>
                <w:sz w:val="17"/>
              </w:rPr>
            </w:pPr>
            <w:r>
              <w:rPr>
                <w:b/>
                <w:spacing w:val="-2"/>
                <w:sz w:val="17"/>
              </w:rPr>
              <w:t>2.000,00</w:t>
            </w:r>
          </w:p>
        </w:tc>
        <w:tc>
          <w:tcPr>
            <w:tcW w:w="1269" w:type="dxa"/>
          </w:tcPr>
          <w:p>
            <w:pPr>
              <w:pStyle w:val="TableParagraph"/>
              <w:spacing w:before="110"/>
              <w:rPr>
                <w:b/>
                <w:sz w:val="17"/>
              </w:rPr>
            </w:pPr>
          </w:p>
          <w:p>
            <w:pPr>
              <w:pStyle w:val="TableParagraph"/>
              <w:spacing w:line="187" w:lineRule="exact"/>
              <w:ind w:right="9"/>
              <w:jc w:val="right"/>
              <w:rPr>
                <w:b/>
                <w:sz w:val="17"/>
              </w:rPr>
            </w:pPr>
            <w:r>
              <w:rPr>
                <w:b/>
                <w:spacing w:val="-2"/>
                <w:sz w:val="17"/>
              </w:rPr>
              <w:t>2.000,00</w:t>
            </w:r>
          </w:p>
        </w:tc>
        <w:tc>
          <w:tcPr>
            <w:tcW w:w="1269" w:type="dxa"/>
          </w:tcPr>
          <w:p>
            <w:pPr>
              <w:pStyle w:val="TableParagraph"/>
              <w:spacing w:before="110"/>
              <w:rPr>
                <w:b/>
                <w:sz w:val="17"/>
              </w:rPr>
            </w:pPr>
          </w:p>
          <w:p>
            <w:pPr>
              <w:pStyle w:val="TableParagraph"/>
              <w:spacing w:line="187" w:lineRule="exact"/>
              <w:ind w:right="7"/>
              <w:jc w:val="right"/>
              <w:rPr>
                <w:b/>
                <w:sz w:val="17"/>
              </w:rPr>
            </w:pPr>
            <w:r>
              <w:rPr>
                <w:b/>
                <w:spacing w:val="-4"/>
                <w:sz w:val="17"/>
              </w:rPr>
              <w:t>0,00</w:t>
            </w:r>
          </w:p>
        </w:tc>
        <w:tc>
          <w:tcPr>
            <w:tcW w:w="827" w:type="dxa"/>
          </w:tcPr>
          <w:p>
            <w:pPr>
              <w:pStyle w:val="TableParagraph"/>
              <w:spacing w:before="110"/>
              <w:rPr>
                <w:b/>
                <w:sz w:val="17"/>
              </w:rPr>
            </w:pPr>
          </w:p>
          <w:p>
            <w:pPr>
              <w:pStyle w:val="TableParagraph"/>
              <w:spacing w:line="187" w:lineRule="exact"/>
              <w:jc w:val="right"/>
              <w:rPr>
                <w:b/>
                <w:sz w:val="17"/>
              </w:rPr>
            </w:pPr>
            <w:r>
              <w:rPr>
                <w:b/>
                <w:spacing w:val="-2"/>
                <w:sz w:val="17"/>
              </w:rPr>
              <w:t>0,00%</w:t>
            </w:r>
          </w:p>
        </w:tc>
        <w:tc>
          <w:tcPr>
            <w:tcW w:w="700" w:type="dxa"/>
          </w:tcPr>
          <w:p>
            <w:pPr>
              <w:pStyle w:val="TableParagraph"/>
              <w:spacing w:before="110"/>
              <w:rPr>
                <w:b/>
                <w:sz w:val="17"/>
              </w:rPr>
            </w:pPr>
          </w:p>
          <w:p>
            <w:pPr>
              <w:pStyle w:val="TableParagraph"/>
              <w:spacing w:line="187" w:lineRule="exact"/>
              <w:ind w:left="195"/>
              <w:jc w:val="center"/>
              <w:rPr>
                <w:b/>
                <w:sz w:val="17"/>
              </w:rPr>
            </w:pPr>
            <w:r>
              <w:rPr>
                <w:b/>
                <w:spacing w:val="-2"/>
                <w:sz w:val="17"/>
              </w:rPr>
              <w:t>0,00%</w:t>
            </w:r>
          </w:p>
        </w:tc>
      </w:tr>
      <w:tr>
        <w:trPr>
          <w:trHeight w:val="512" w:hRule="atLeast"/>
        </w:trPr>
        <w:tc>
          <w:tcPr>
            <w:tcW w:w="2983" w:type="dxa"/>
          </w:tcPr>
          <w:p>
            <w:pPr>
              <w:pStyle w:val="TableParagraph"/>
              <w:spacing w:line="220" w:lineRule="atLeast" w:before="51"/>
              <w:ind w:left="33" w:right="276"/>
              <w:rPr>
                <w:b/>
                <w:sz w:val="17"/>
              </w:rPr>
            </w:pPr>
            <w:r>
              <w:rPr>
                <w:b/>
                <w:sz w:val="17"/>
              </w:rPr>
              <w:t>Izvor 5.5. POMOĆI ZA </w:t>
            </w:r>
            <w:r>
              <w:rPr>
                <w:b/>
                <w:spacing w:val="-2"/>
                <w:sz w:val="17"/>
              </w:rPr>
              <w:t>DECENTRALIZIRANE</w:t>
            </w:r>
            <w:r>
              <w:rPr>
                <w:b/>
                <w:spacing w:val="-3"/>
                <w:sz w:val="17"/>
              </w:rPr>
              <w:t> </w:t>
            </w:r>
            <w:r>
              <w:rPr>
                <w:b/>
                <w:spacing w:val="-2"/>
                <w:sz w:val="17"/>
              </w:rPr>
              <w:t>FUNKCIJE</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21.252,00</w:t>
            </w:r>
          </w:p>
        </w:tc>
        <w:tc>
          <w:tcPr>
            <w:tcW w:w="1199" w:type="dxa"/>
          </w:tcPr>
          <w:p>
            <w:pPr>
              <w:pStyle w:val="TableParagraph"/>
              <w:spacing w:before="110"/>
              <w:rPr>
                <w:b/>
                <w:sz w:val="17"/>
              </w:rPr>
            </w:pPr>
          </w:p>
          <w:p>
            <w:pPr>
              <w:pStyle w:val="TableParagraph"/>
              <w:spacing w:line="187" w:lineRule="exact"/>
              <w:ind w:right="8"/>
              <w:jc w:val="right"/>
              <w:rPr>
                <w:b/>
                <w:sz w:val="17"/>
              </w:rPr>
            </w:pPr>
            <w:r>
              <w:rPr>
                <w:b/>
                <w:spacing w:val="-2"/>
                <w:sz w:val="17"/>
              </w:rPr>
              <w:t>43.108,00</w:t>
            </w:r>
          </w:p>
        </w:tc>
        <w:tc>
          <w:tcPr>
            <w:tcW w:w="1269" w:type="dxa"/>
          </w:tcPr>
          <w:p>
            <w:pPr>
              <w:pStyle w:val="TableParagraph"/>
              <w:spacing w:before="110"/>
              <w:rPr>
                <w:b/>
                <w:sz w:val="17"/>
              </w:rPr>
            </w:pPr>
          </w:p>
          <w:p>
            <w:pPr>
              <w:pStyle w:val="TableParagraph"/>
              <w:spacing w:line="187" w:lineRule="exact"/>
              <w:ind w:right="8"/>
              <w:jc w:val="right"/>
              <w:rPr>
                <w:b/>
                <w:sz w:val="17"/>
              </w:rPr>
            </w:pPr>
            <w:r>
              <w:rPr>
                <w:b/>
                <w:spacing w:val="-2"/>
                <w:sz w:val="17"/>
              </w:rPr>
              <w:t>43.108,00</w:t>
            </w:r>
          </w:p>
        </w:tc>
        <w:tc>
          <w:tcPr>
            <w:tcW w:w="1269" w:type="dxa"/>
          </w:tcPr>
          <w:p>
            <w:pPr>
              <w:pStyle w:val="TableParagraph"/>
              <w:spacing w:before="110"/>
              <w:rPr>
                <w:b/>
                <w:sz w:val="17"/>
              </w:rPr>
            </w:pPr>
          </w:p>
          <w:p>
            <w:pPr>
              <w:pStyle w:val="TableParagraph"/>
              <w:spacing w:line="187" w:lineRule="exact"/>
              <w:ind w:right="8"/>
              <w:jc w:val="right"/>
              <w:rPr>
                <w:b/>
                <w:sz w:val="17"/>
              </w:rPr>
            </w:pPr>
            <w:r>
              <w:rPr>
                <w:b/>
                <w:spacing w:val="-2"/>
                <w:sz w:val="17"/>
              </w:rPr>
              <w:t>21.912,00</w:t>
            </w:r>
          </w:p>
        </w:tc>
        <w:tc>
          <w:tcPr>
            <w:tcW w:w="827" w:type="dxa"/>
          </w:tcPr>
          <w:p>
            <w:pPr>
              <w:pStyle w:val="TableParagraph"/>
              <w:spacing w:before="110"/>
              <w:rPr>
                <w:b/>
                <w:sz w:val="17"/>
              </w:rPr>
            </w:pPr>
          </w:p>
          <w:p>
            <w:pPr>
              <w:pStyle w:val="TableParagraph"/>
              <w:spacing w:line="187" w:lineRule="exact"/>
              <w:jc w:val="right"/>
              <w:rPr>
                <w:b/>
                <w:sz w:val="17"/>
              </w:rPr>
            </w:pPr>
            <w:r>
              <w:rPr>
                <w:b/>
                <w:spacing w:val="-2"/>
                <w:sz w:val="17"/>
              </w:rPr>
              <w:t>103,11%</w:t>
            </w:r>
          </w:p>
        </w:tc>
        <w:tc>
          <w:tcPr>
            <w:tcW w:w="700" w:type="dxa"/>
          </w:tcPr>
          <w:p>
            <w:pPr>
              <w:pStyle w:val="TableParagraph"/>
              <w:spacing w:before="110"/>
              <w:rPr>
                <w:b/>
                <w:sz w:val="17"/>
              </w:rPr>
            </w:pPr>
          </w:p>
          <w:p>
            <w:pPr>
              <w:pStyle w:val="TableParagraph"/>
              <w:spacing w:line="187" w:lineRule="exact"/>
              <w:ind w:left="102"/>
              <w:jc w:val="center"/>
              <w:rPr>
                <w:b/>
                <w:sz w:val="17"/>
              </w:rPr>
            </w:pPr>
            <w:r>
              <w:rPr>
                <w:b/>
                <w:spacing w:val="-2"/>
                <w:sz w:val="17"/>
              </w:rPr>
              <w:t>50,83%</w:t>
            </w:r>
          </w:p>
        </w:tc>
      </w:tr>
      <w:tr>
        <w:trPr>
          <w:trHeight w:val="512" w:hRule="atLeast"/>
        </w:trPr>
        <w:tc>
          <w:tcPr>
            <w:tcW w:w="2983" w:type="dxa"/>
          </w:tcPr>
          <w:p>
            <w:pPr>
              <w:pStyle w:val="TableParagraph"/>
              <w:spacing w:line="220" w:lineRule="atLeast" w:before="51"/>
              <w:ind w:left="33" w:right="276"/>
              <w:rPr>
                <w:b/>
                <w:sz w:val="17"/>
              </w:rPr>
            </w:pPr>
            <w:r>
              <w:rPr>
                <w:b/>
                <w:sz w:val="17"/>
              </w:rPr>
              <w:t>Izvor</w:t>
            </w:r>
            <w:r>
              <w:rPr>
                <w:b/>
                <w:spacing w:val="-12"/>
                <w:sz w:val="17"/>
              </w:rPr>
              <w:t> </w:t>
            </w:r>
            <w:r>
              <w:rPr>
                <w:b/>
                <w:sz w:val="17"/>
              </w:rPr>
              <w:t>5.8.</w:t>
            </w:r>
            <w:r>
              <w:rPr>
                <w:b/>
                <w:spacing w:val="-12"/>
                <w:sz w:val="17"/>
              </w:rPr>
              <w:t> </w:t>
            </w:r>
            <w:r>
              <w:rPr>
                <w:b/>
                <w:sz w:val="17"/>
              </w:rPr>
              <w:t>POMOĆI</w:t>
            </w:r>
            <w:r>
              <w:rPr>
                <w:b/>
                <w:spacing w:val="-12"/>
                <w:sz w:val="17"/>
              </w:rPr>
              <w:t> </w:t>
            </w:r>
            <w:r>
              <w:rPr>
                <w:b/>
                <w:sz w:val="17"/>
              </w:rPr>
              <w:t>TEMELJEM PRIJENOSA EU SREDSTAVA</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125.194,73</w:t>
            </w:r>
          </w:p>
        </w:tc>
        <w:tc>
          <w:tcPr>
            <w:tcW w:w="1199" w:type="dxa"/>
          </w:tcPr>
          <w:p>
            <w:pPr>
              <w:pStyle w:val="TableParagraph"/>
              <w:spacing w:before="110"/>
              <w:rPr>
                <w:b/>
                <w:sz w:val="17"/>
              </w:rPr>
            </w:pPr>
          </w:p>
          <w:p>
            <w:pPr>
              <w:pStyle w:val="TableParagraph"/>
              <w:spacing w:line="187" w:lineRule="exact"/>
              <w:ind w:right="9"/>
              <w:jc w:val="right"/>
              <w:rPr>
                <w:b/>
                <w:sz w:val="17"/>
              </w:rPr>
            </w:pPr>
            <w:r>
              <w:rPr>
                <w:b/>
                <w:spacing w:val="-2"/>
                <w:sz w:val="17"/>
              </w:rPr>
              <w:t>663.827,00</w:t>
            </w:r>
          </w:p>
        </w:tc>
        <w:tc>
          <w:tcPr>
            <w:tcW w:w="1269" w:type="dxa"/>
          </w:tcPr>
          <w:p>
            <w:pPr>
              <w:pStyle w:val="TableParagraph"/>
              <w:spacing w:before="110"/>
              <w:rPr>
                <w:b/>
                <w:sz w:val="17"/>
              </w:rPr>
            </w:pPr>
          </w:p>
          <w:p>
            <w:pPr>
              <w:pStyle w:val="TableParagraph"/>
              <w:spacing w:line="187" w:lineRule="exact"/>
              <w:ind w:right="7"/>
              <w:jc w:val="right"/>
              <w:rPr>
                <w:b/>
                <w:sz w:val="17"/>
              </w:rPr>
            </w:pPr>
            <w:r>
              <w:rPr>
                <w:b/>
                <w:spacing w:val="-2"/>
                <w:sz w:val="17"/>
              </w:rPr>
              <w:t>663.827,00</w:t>
            </w:r>
          </w:p>
        </w:tc>
        <w:tc>
          <w:tcPr>
            <w:tcW w:w="1269" w:type="dxa"/>
          </w:tcPr>
          <w:p>
            <w:pPr>
              <w:pStyle w:val="TableParagraph"/>
              <w:spacing w:before="110"/>
              <w:rPr>
                <w:b/>
                <w:sz w:val="17"/>
              </w:rPr>
            </w:pPr>
          </w:p>
          <w:p>
            <w:pPr>
              <w:pStyle w:val="TableParagraph"/>
              <w:spacing w:line="187" w:lineRule="exact"/>
              <w:ind w:right="7"/>
              <w:jc w:val="right"/>
              <w:rPr>
                <w:b/>
                <w:sz w:val="17"/>
              </w:rPr>
            </w:pPr>
            <w:r>
              <w:rPr>
                <w:b/>
                <w:spacing w:val="-2"/>
                <w:sz w:val="17"/>
              </w:rPr>
              <w:t>85.304,07</w:t>
            </w:r>
          </w:p>
        </w:tc>
        <w:tc>
          <w:tcPr>
            <w:tcW w:w="827" w:type="dxa"/>
          </w:tcPr>
          <w:p>
            <w:pPr>
              <w:pStyle w:val="TableParagraph"/>
              <w:spacing w:before="110"/>
              <w:rPr>
                <w:b/>
                <w:sz w:val="17"/>
              </w:rPr>
            </w:pPr>
          </w:p>
          <w:p>
            <w:pPr>
              <w:pStyle w:val="TableParagraph"/>
              <w:spacing w:line="187" w:lineRule="exact"/>
              <w:jc w:val="right"/>
              <w:rPr>
                <w:b/>
                <w:sz w:val="17"/>
              </w:rPr>
            </w:pPr>
            <w:r>
              <w:rPr>
                <w:b/>
                <w:spacing w:val="-2"/>
                <w:sz w:val="17"/>
              </w:rPr>
              <w:t>68,14%</w:t>
            </w:r>
          </w:p>
        </w:tc>
        <w:tc>
          <w:tcPr>
            <w:tcW w:w="700" w:type="dxa"/>
          </w:tcPr>
          <w:p>
            <w:pPr>
              <w:pStyle w:val="TableParagraph"/>
              <w:spacing w:before="110"/>
              <w:rPr>
                <w:b/>
                <w:sz w:val="17"/>
              </w:rPr>
            </w:pPr>
          </w:p>
          <w:p>
            <w:pPr>
              <w:pStyle w:val="TableParagraph"/>
              <w:spacing w:line="187" w:lineRule="exact"/>
              <w:ind w:left="102"/>
              <w:jc w:val="center"/>
              <w:rPr>
                <w:b/>
                <w:sz w:val="17"/>
              </w:rPr>
            </w:pPr>
            <w:r>
              <w:rPr>
                <w:b/>
                <w:spacing w:val="-2"/>
                <w:sz w:val="17"/>
              </w:rPr>
              <w:t>12,85%</w:t>
            </w:r>
          </w:p>
        </w:tc>
      </w:tr>
      <w:tr>
        <w:trPr>
          <w:trHeight w:val="299" w:hRule="atLeast"/>
        </w:trPr>
        <w:tc>
          <w:tcPr>
            <w:tcW w:w="2983" w:type="dxa"/>
            <w:shd w:val="clear" w:color="auto" w:fill="FFFF00"/>
          </w:tcPr>
          <w:p>
            <w:pPr>
              <w:pStyle w:val="TableParagraph"/>
              <w:spacing w:line="187" w:lineRule="exact" w:before="92"/>
              <w:ind w:left="33"/>
              <w:rPr>
                <w:b/>
                <w:sz w:val="17"/>
              </w:rPr>
            </w:pPr>
            <w:r>
              <w:rPr>
                <w:b/>
                <w:sz w:val="17"/>
              </w:rPr>
              <w:t>Izvor</w:t>
            </w:r>
            <w:r>
              <w:rPr>
                <w:b/>
                <w:spacing w:val="-2"/>
                <w:sz w:val="17"/>
              </w:rPr>
              <w:t> </w:t>
            </w:r>
            <w:r>
              <w:rPr>
                <w:b/>
                <w:sz w:val="17"/>
              </w:rPr>
              <w:t>6.</w:t>
            </w:r>
            <w:r>
              <w:rPr>
                <w:b/>
                <w:spacing w:val="1"/>
                <w:sz w:val="17"/>
              </w:rPr>
              <w:t> </w:t>
            </w:r>
            <w:r>
              <w:rPr>
                <w:b/>
                <w:spacing w:val="-2"/>
                <w:sz w:val="17"/>
              </w:rPr>
              <w:t>DONACIJE</w:t>
            </w:r>
          </w:p>
        </w:tc>
        <w:tc>
          <w:tcPr>
            <w:tcW w:w="1293" w:type="dxa"/>
            <w:shd w:val="clear" w:color="auto" w:fill="FFFF00"/>
          </w:tcPr>
          <w:p>
            <w:pPr>
              <w:pStyle w:val="TableParagraph"/>
              <w:rPr>
                <w:rFonts w:ascii="Times New Roman"/>
                <w:sz w:val="16"/>
              </w:rPr>
            </w:pPr>
          </w:p>
        </w:tc>
        <w:tc>
          <w:tcPr>
            <w:tcW w:w="1199" w:type="dxa"/>
            <w:shd w:val="clear" w:color="auto" w:fill="FFFF00"/>
          </w:tcPr>
          <w:p>
            <w:pPr>
              <w:pStyle w:val="TableParagraph"/>
              <w:spacing w:line="187" w:lineRule="exact" w:before="92"/>
              <w:ind w:right="9"/>
              <w:jc w:val="right"/>
              <w:rPr>
                <w:b/>
                <w:sz w:val="17"/>
              </w:rPr>
            </w:pPr>
            <w:r>
              <w:rPr>
                <w:b/>
                <w:spacing w:val="-2"/>
                <w:sz w:val="17"/>
              </w:rPr>
              <w:t>1.000,00</w:t>
            </w:r>
          </w:p>
        </w:tc>
        <w:tc>
          <w:tcPr>
            <w:tcW w:w="1269" w:type="dxa"/>
            <w:shd w:val="clear" w:color="auto" w:fill="FFFF00"/>
          </w:tcPr>
          <w:p>
            <w:pPr>
              <w:pStyle w:val="TableParagraph"/>
              <w:spacing w:line="187" w:lineRule="exact" w:before="92"/>
              <w:ind w:right="8"/>
              <w:jc w:val="right"/>
              <w:rPr>
                <w:b/>
                <w:sz w:val="17"/>
              </w:rPr>
            </w:pPr>
            <w:r>
              <w:rPr>
                <w:b/>
                <w:spacing w:val="-2"/>
                <w:sz w:val="17"/>
              </w:rPr>
              <w:t>1.000,00</w:t>
            </w:r>
          </w:p>
        </w:tc>
        <w:tc>
          <w:tcPr>
            <w:tcW w:w="1269" w:type="dxa"/>
            <w:shd w:val="clear" w:color="auto" w:fill="FFFF00"/>
          </w:tcPr>
          <w:p>
            <w:pPr>
              <w:pStyle w:val="TableParagraph"/>
              <w:spacing w:line="187" w:lineRule="exact" w:before="92"/>
              <w:ind w:right="8"/>
              <w:jc w:val="right"/>
              <w:rPr>
                <w:b/>
                <w:sz w:val="17"/>
              </w:rPr>
            </w:pPr>
            <w:r>
              <w:rPr>
                <w:b/>
                <w:spacing w:val="-2"/>
                <w:sz w:val="17"/>
              </w:rPr>
              <w:t>500,00</w:t>
            </w:r>
          </w:p>
        </w:tc>
        <w:tc>
          <w:tcPr>
            <w:tcW w:w="827" w:type="dxa"/>
            <w:shd w:val="clear" w:color="auto" w:fill="FFFF00"/>
          </w:tcPr>
          <w:p>
            <w:pPr>
              <w:pStyle w:val="TableParagraph"/>
              <w:spacing w:line="187" w:lineRule="exact" w:before="92"/>
              <w:jc w:val="right"/>
              <w:rPr>
                <w:b/>
                <w:sz w:val="17"/>
              </w:rPr>
            </w:pPr>
            <w:r>
              <w:rPr>
                <w:b/>
                <w:spacing w:val="-2"/>
                <w:sz w:val="17"/>
              </w:rPr>
              <w:t>0,00%</w:t>
            </w:r>
          </w:p>
        </w:tc>
        <w:tc>
          <w:tcPr>
            <w:tcW w:w="700" w:type="dxa"/>
            <w:shd w:val="clear" w:color="auto" w:fill="FFFF00"/>
          </w:tcPr>
          <w:p>
            <w:pPr>
              <w:pStyle w:val="TableParagraph"/>
              <w:spacing w:line="187" w:lineRule="exact" w:before="92"/>
              <w:ind w:left="101"/>
              <w:jc w:val="center"/>
              <w:rPr>
                <w:b/>
                <w:sz w:val="17"/>
              </w:rPr>
            </w:pPr>
            <w:r>
              <w:rPr>
                <w:b/>
                <w:spacing w:val="-2"/>
                <w:sz w:val="17"/>
              </w:rPr>
              <w:t>50,00%</w:t>
            </w:r>
          </w:p>
        </w:tc>
      </w:tr>
      <w:tr>
        <w:trPr>
          <w:trHeight w:val="496" w:hRule="atLeast"/>
        </w:trPr>
        <w:tc>
          <w:tcPr>
            <w:tcW w:w="2983" w:type="dxa"/>
          </w:tcPr>
          <w:p>
            <w:pPr>
              <w:pStyle w:val="TableParagraph"/>
              <w:spacing w:line="220" w:lineRule="atLeast" w:before="34"/>
              <w:ind w:left="33" w:right="276"/>
              <w:rPr>
                <w:b/>
                <w:sz w:val="17"/>
              </w:rPr>
            </w:pPr>
            <w:r>
              <w:rPr>
                <w:b/>
                <w:sz w:val="17"/>
              </w:rPr>
              <w:t>Izvor</w:t>
            </w:r>
            <w:r>
              <w:rPr>
                <w:b/>
                <w:spacing w:val="-3"/>
                <w:sz w:val="17"/>
              </w:rPr>
              <w:t> </w:t>
            </w:r>
            <w:r>
              <w:rPr>
                <w:b/>
                <w:sz w:val="17"/>
              </w:rPr>
              <w:t>6.2.</w:t>
            </w:r>
            <w:r>
              <w:rPr>
                <w:b/>
                <w:spacing w:val="-1"/>
                <w:sz w:val="17"/>
              </w:rPr>
              <w:t> </w:t>
            </w:r>
            <w:r>
              <w:rPr>
                <w:b/>
                <w:sz w:val="17"/>
              </w:rPr>
              <w:t>TEKUĆE</w:t>
            </w:r>
            <w:r>
              <w:rPr>
                <w:b/>
                <w:spacing w:val="40"/>
                <w:sz w:val="17"/>
              </w:rPr>
              <w:t> </w:t>
            </w:r>
            <w:r>
              <w:rPr>
                <w:b/>
                <w:sz w:val="17"/>
              </w:rPr>
              <w:t>DONACIJE </w:t>
            </w:r>
            <w:r>
              <w:rPr>
                <w:b/>
                <w:spacing w:val="-2"/>
                <w:sz w:val="17"/>
              </w:rPr>
              <w:t>PRORAČUNSKOG</w:t>
            </w:r>
            <w:r>
              <w:rPr>
                <w:b/>
                <w:spacing w:val="7"/>
                <w:sz w:val="17"/>
              </w:rPr>
              <w:t> </w:t>
            </w:r>
            <w:r>
              <w:rPr>
                <w:b/>
                <w:spacing w:val="-2"/>
                <w:sz w:val="17"/>
              </w:rPr>
              <w:t>KORISNIKA</w:t>
            </w:r>
          </w:p>
        </w:tc>
        <w:tc>
          <w:tcPr>
            <w:tcW w:w="1293" w:type="dxa"/>
          </w:tcPr>
          <w:p>
            <w:pPr>
              <w:pStyle w:val="TableParagraph"/>
              <w:spacing w:before="93"/>
              <w:rPr>
                <w:b/>
                <w:sz w:val="17"/>
              </w:rPr>
            </w:pPr>
          </w:p>
          <w:p>
            <w:pPr>
              <w:pStyle w:val="TableParagraph"/>
              <w:spacing w:line="187" w:lineRule="exact"/>
              <w:ind w:right="10"/>
              <w:jc w:val="right"/>
              <w:rPr>
                <w:b/>
                <w:sz w:val="17"/>
              </w:rPr>
            </w:pPr>
            <w:r>
              <w:rPr>
                <w:b/>
                <w:spacing w:val="-4"/>
                <w:sz w:val="17"/>
              </w:rPr>
              <w:t>0,00</w:t>
            </w:r>
          </w:p>
        </w:tc>
        <w:tc>
          <w:tcPr>
            <w:tcW w:w="1199" w:type="dxa"/>
          </w:tcPr>
          <w:p>
            <w:pPr>
              <w:pStyle w:val="TableParagraph"/>
              <w:spacing w:before="93"/>
              <w:rPr>
                <w:b/>
                <w:sz w:val="17"/>
              </w:rPr>
            </w:pPr>
          </w:p>
          <w:p>
            <w:pPr>
              <w:pStyle w:val="TableParagraph"/>
              <w:spacing w:line="187" w:lineRule="exact"/>
              <w:ind w:right="9"/>
              <w:jc w:val="right"/>
              <w:rPr>
                <w:b/>
                <w:sz w:val="17"/>
              </w:rPr>
            </w:pPr>
            <w:r>
              <w:rPr>
                <w:b/>
                <w:spacing w:val="-2"/>
                <w:sz w:val="17"/>
              </w:rPr>
              <w:t>1.000,00</w:t>
            </w:r>
          </w:p>
        </w:tc>
        <w:tc>
          <w:tcPr>
            <w:tcW w:w="1269" w:type="dxa"/>
          </w:tcPr>
          <w:p>
            <w:pPr>
              <w:pStyle w:val="TableParagraph"/>
              <w:spacing w:before="93"/>
              <w:rPr>
                <w:b/>
                <w:sz w:val="17"/>
              </w:rPr>
            </w:pPr>
          </w:p>
          <w:p>
            <w:pPr>
              <w:pStyle w:val="TableParagraph"/>
              <w:spacing w:line="187" w:lineRule="exact"/>
              <w:ind w:right="9"/>
              <w:jc w:val="right"/>
              <w:rPr>
                <w:b/>
                <w:sz w:val="17"/>
              </w:rPr>
            </w:pPr>
            <w:r>
              <w:rPr>
                <w:b/>
                <w:spacing w:val="-2"/>
                <w:sz w:val="17"/>
              </w:rPr>
              <w:t>1.000,00</w:t>
            </w:r>
          </w:p>
        </w:tc>
        <w:tc>
          <w:tcPr>
            <w:tcW w:w="1269" w:type="dxa"/>
          </w:tcPr>
          <w:p>
            <w:pPr>
              <w:pStyle w:val="TableParagraph"/>
              <w:spacing w:before="93"/>
              <w:rPr>
                <w:b/>
                <w:sz w:val="17"/>
              </w:rPr>
            </w:pPr>
          </w:p>
          <w:p>
            <w:pPr>
              <w:pStyle w:val="TableParagraph"/>
              <w:spacing w:line="187" w:lineRule="exact"/>
              <w:ind w:right="7"/>
              <w:jc w:val="right"/>
              <w:rPr>
                <w:b/>
                <w:sz w:val="17"/>
              </w:rPr>
            </w:pPr>
            <w:r>
              <w:rPr>
                <w:b/>
                <w:spacing w:val="-2"/>
                <w:sz w:val="17"/>
              </w:rPr>
              <w:t>500,00</w:t>
            </w:r>
          </w:p>
        </w:tc>
        <w:tc>
          <w:tcPr>
            <w:tcW w:w="827" w:type="dxa"/>
          </w:tcPr>
          <w:p>
            <w:pPr>
              <w:pStyle w:val="TableParagraph"/>
              <w:spacing w:before="93"/>
              <w:rPr>
                <w:b/>
                <w:sz w:val="17"/>
              </w:rPr>
            </w:pPr>
          </w:p>
          <w:p>
            <w:pPr>
              <w:pStyle w:val="TableParagraph"/>
              <w:spacing w:line="187" w:lineRule="exact"/>
              <w:jc w:val="right"/>
              <w:rPr>
                <w:b/>
                <w:sz w:val="17"/>
              </w:rPr>
            </w:pPr>
            <w:r>
              <w:rPr>
                <w:b/>
                <w:spacing w:val="-2"/>
                <w:sz w:val="17"/>
              </w:rPr>
              <w:t>0,00%</w:t>
            </w:r>
          </w:p>
        </w:tc>
        <w:tc>
          <w:tcPr>
            <w:tcW w:w="700" w:type="dxa"/>
          </w:tcPr>
          <w:p>
            <w:pPr>
              <w:pStyle w:val="TableParagraph"/>
              <w:spacing w:before="93"/>
              <w:rPr>
                <w:b/>
                <w:sz w:val="17"/>
              </w:rPr>
            </w:pPr>
          </w:p>
          <w:p>
            <w:pPr>
              <w:pStyle w:val="TableParagraph"/>
              <w:spacing w:line="187" w:lineRule="exact"/>
              <w:ind w:left="102"/>
              <w:jc w:val="center"/>
              <w:rPr>
                <w:b/>
                <w:sz w:val="17"/>
              </w:rPr>
            </w:pPr>
            <w:r>
              <w:rPr>
                <w:b/>
                <w:spacing w:val="-2"/>
                <w:sz w:val="17"/>
              </w:rPr>
              <w:t>50,00%</w:t>
            </w:r>
          </w:p>
        </w:tc>
      </w:tr>
    </w:tbl>
    <w:p>
      <w:pPr>
        <w:pStyle w:val="TableParagraph"/>
        <w:spacing w:after="0" w:line="187" w:lineRule="exact"/>
        <w:jc w:val="center"/>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83"/>
        <w:gridCol w:w="1293"/>
        <w:gridCol w:w="1199"/>
        <w:gridCol w:w="1269"/>
        <w:gridCol w:w="1269"/>
        <w:gridCol w:w="827"/>
        <w:gridCol w:w="700"/>
      </w:tblGrid>
      <w:tr>
        <w:trPr>
          <w:trHeight w:val="673" w:hRule="atLeast"/>
        </w:trPr>
        <w:tc>
          <w:tcPr>
            <w:tcW w:w="2983" w:type="dxa"/>
            <w:shd w:val="clear" w:color="auto" w:fill="FFFF00"/>
          </w:tcPr>
          <w:p>
            <w:pPr>
              <w:pStyle w:val="TableParagraph"/>
              <w:spacing w:line="273" w:lineRule="auto" w:before="13"/>
              <w:ind w:left="33"/>
              <w:rPr>
                <w:b/>
                <w:sz w:val="17"/>
              </w:rPr>
            </w:pPr>
            <w:r>
              <w:rPr>
                <w:b/>
                <w:sz w:val="17"/>
              </w:rPr>
              <w:t>Izvor</w:t>
            </w:r>
            <w:r>
              <w:rPr>
                <w:b/>
                <w:spacing w:val="-9"/>
                <w:sz w:val="17"/>
              </w:rPr>
              <w:t> </w:t>
            </w:r>
            <w:r>
              <w:rPr>
                <w:b/>
                <w:sz w:val="17"/>
              </w:rPr>
              <w:t>7.</w:t>
            </w:r>
            <w:r>
              <w:rPr>
                <w:b/>
                <w:spacing w:val="-7"/>
                <w:sz w:val="17"/>
              </w:rPr>
              <w:t> </w:t>
            </w:r>
            <w:r>
              <w:rPr>
                <w:b/>
                <w:sz w:val="17"/>
              </w:rPr>
              <w:t>PRIHODI</w:t>
            </w:r>
            <w:r>
              <w:rPr>
                <w:b/>
                <w:spacing w:val="-9"/>
                <w:sz w:val="17"/>
              </w:rPr>
              <w:t> </w:t>
            </w:r>
            <w:r>
              <w:rPr>
                <w:b/>
                <w:sz w:val="17"/>
              </w:rPr>
              <w:t>OD</w:t>
            </w:r>
            <w:r>
              <w:rPr>
                <w:b/>
                <w:spacing w:val="-9"/>
                <w:sz w:val="17"/>
              </w:rPr>
              <w:t> </w:t>
            </w:r>
            <w:r>
              <w:rPr>
                <w:b/>
                <w:sz w:val="17"/>
              </w:rPr>
              <w:t>PRODAJE</w:t>
            </w:r>
            <w:r>
              <w:rPr>
                <w:b/>
                <w:spacing w:val="-10"/>
                <w:sz w:val="17"/>
              </w:rPr>
              <w:t> </w:t>
            </w:r>
            <w:r>
              <w:rPr>
                <w:b/>
                <w:sz w:val="17"/>
              </w:rPr>
              <w:t>ILI ZAMJENE NEFINANCIJSKE</w:t>
            </w:r>
          </w:p>
          <w:p>
            <w:pPr>
              <w:pStyle w:val="TableParagraph"/>
              <w:spacing w:line="194" w:lineRule="exact"/>
              <w:ind w:left="33"/>
              <w:rPr>
                <w:b/>
                <w:sz w:val="17"/>
              </w:rPr>
            </w:pPr>
            <w:r>
              <w:rPr>
                <w:b/>
                <w:spacing w:val="-2"/>
                <w:sz w:val="17"/>
              </w:rPr>
              <w:t>IMOVINE</w:t>
            </w:r>
          </w:p>
        </w:tc>
        <w:tc>
          <w:tcPr>
            <w:tcW w:w="1293" w:type="dxa"/>
            <w:shd w:val="clear" w:color="auto" w:fill="FFFF00"/>
          </w:tcPr>
          <w:p>
            <w:pPr>
              <w:pStyle w:val="TableParagraph"/>
              <w:rPr>
                <w:b/>
                <w:sz w:val="17"/>
              </w:rPr>
            </w:pPr>
          </w:p>
          <w:p>
            <w:pPr>
              <w:pStyle w:val="TableParagraph"/>
              <w:spacing w:before="75"/>
              <w:rPr>
                <w:b/>
                <w:sz w:val="17"/>
              </w:rPr>
            </w:pPr>
          </w:p>
          <w:p>
            <w:pPr>
              <w:pStyle w:val="TableParagraph"/>
              <w:spacing w:line="187" w:lineRule="exact"/>
              <w:ind w:right="10"/>
              <w:jc w:val="right"/>
              <w:rPr>
                <w:b/>
                <w:sz w:val="17"/>
              </w:rPr>
            </w:pPr>
            <w:r>
              <w:rPr>
                <w:b/>
                <w:spacing w:val="-2"/>
                <w:sz w:val="17"/>
              </w:rPr>
              <w:t>61.607,89</w:t>
            </w:r>
          </w:p>
        </w:tc>
        <w:tc>
          <w:tcPr>
            <w:tcW w:w="1199" w:type="dxa"/>
            <w:shd w:val="clear" w:color="auto" w:fill="FFFF00"/>
          </w:tcPr>
          <w:p>
            <w:pPr>
              <w:pStyle w:val="TableParagraph"/>
              <w:rPr>
                <w:b/>
                <w:sz w:val="17"/>
              </w:rPr>
            </w:pPr>
          </w:p>
          <w:p>
            <w:pPr>
              <w:pStyle w:val="TableParagraph"/>
              <w:spacing w:before="75"/>
              <w:rPr>
                <w:b/>
                <w:sz w:val="17"/>
              </w:rPr>
            </w:pPr>
          </w:p>
          <w:p>
            <w:pPr>
              <w:pStyle w:val="TableParagraph"/>
              <w:spacing w:line="187" w:lineRule="exact"/>
              <w:ind w:right="8"/>
              <w:jc w:val="right"/>
              <w:rPr>
                <w:b/>
                <w:sz w:val="17"/>
              </w:rPr>
            </w:pPr>
            <w:r>
              <w:rPr>
                <w:b/>
                <w:spacing w:val="-2"/>
                <w:sz w:val="17"/>
              </w:rPr>
              <w:t>821.444,00</w:t>
            </w:r>
          </w:p>
        </w:tc>
        <w:tc>
          <w:tcPr>
            <w:tcW w:w="1269" w:type="dxa"/>
            <w:shd w:val="clear" w:color="auto" w:fill="FFFF00"/>
          </w:tcPr>
          <w:p>
            <w:pPr>
              <w:pStyle w:val="TableParagraph"/>
              <w:rPr>
                <w:b/>
                <w:sz w:val="17"/>
              </w:rPr>
            </w:pPr>
          </w:p>
          <w:p>
            <w:pPr>
              <w:pStyle w:val="TableParagraph"/>
              <w:spacing w:before="75"/>
              <w:rPr>
                <w:b/>
                <w:sz w:val="17"/>
              </w:rPr>
            </w:pPr>
          </w:p>
          <w:p>
            <w:pPr>
              <w:pStyle w:val="TableParagraph"/>
              <w:spacing w:line="187" w:lineRule="exact"/>
              <w:ind w:right="8"/>
              <w:jc w:val="right"/>
              <w:rPr>
                <w:b/>
                <w:sz w:val="17"/>
              </w:rPr>
            </w:pPr>
            <w:r>
              <w:rPr>
                <w:b/>
                <w:spacing w:val="-2"/>
                <w:sz w:val="17"/>
              </w:rPr>
              <w:t>821.444,00</w:t>
            </w:r>
          </w:p>
        </w:tc>
        <w:tc>
          <w:tcPr>
            <w:tcW w:w="1269" w:type="dxa"/>
            <w:shd w:val="clear" w:color="auto" w:fill="FFFF00"/>
          </w:tcPr>
          <w:p>
            <w:pPr>
              <w:pStyle w:val="TableParagraph"/>
              <w:rPr>
                <w:b/>
                <w:sz w:val="17"/>
              </w:rPr>
            </w:pPr>
          </w:p>
          <w:p>
            <w:pPr>
              <w:pStyle w:val="TableParagraph"/>
              <w:spacing w:before="75"/>
              <w:rPr>
                <w:b/>
                <w:sz w:val="17"/>
              </w:rPr>
            </w:pPr>
          </w:p>
          <w:p>
            <w:pPr>
              <w:pStyle w:val="TableParagraph"/>
              <w:spacing w:line="187" w:lineRule="exact"/>
              <w:ind w:right="8"/>
              <w:jc w:val="right"/>
              <w:rPr>
                <w:b/>
                <w:sz w:val="17"/>
              </w:rPr>
            </w:pPr>
            <w:r>
              <w:rPr>
                <w:b/>
                <w:spacing w:val="-2"/>
                <w:sz w:val="17"/>
              </w:rPr>
              <w:t>117.485,78</w:t>
            </w:r>
          </w:p>
        </w:tc>
        <w:tc>
          <w:tcPr>
            <w:tcW w:w="827" w:type="dxa"/>
            <w:shd w:val="clear" w:color="auto" w:fill="FFFF00"/>
          </w:tcPr>
          <w:p>
            <w:pPr>
              <w:pStyle w:val="TableParagraph"/>
              <w:rPr>
                <w:b/>
                <w:sz w:val="17"/>
              </w:rPr>
            </w:pPr>
          </w:p>
          <w:p>
            <w:pPr>
              <w:pStyle w:val="TableParagraph"/>
              <w:spacing w:before="75"/>
              <w:rPr>
                <w:b/>
                <w:sz w:val="17"/>
              </w:rPr>
            </w:pPr>
          </w:p>
          <w:p>
            <w:pPr>
              <w:pStyle w:val="TableParagraph"/>
              <w:spacing w:line="187" w:lineRule="exact"/>
              <w:ind w:left="134"/>
              <w:jc w:val="center"/>
              <w:rPr>
                <w:b/>
                <w:sz w:val="17"/>
              </w:rPr>
            </w:pPr>
            <w:r>
              <w:rPr>
                <w:b/>
                <w:spacing w:val="-2"/>
                <w:sz w:val="17"/>
              </w:rPr>
              <w:t>190,70%</w:t>
            </w:r>
          </w:p>
        </w:tc>
        <w:tc>
          <w:tcPr>
            <w:tcW w:w="700" w:type="dxa"/>
            <w:shd w:val="clear" w:color="auto" w:fill="FFFF00"/>
          </w:tcPr>
          <w:p>
            <w:pPr>
              <w:pStyle w:val="TableParagraph"/>
              <w:rPr>
                <w:b/>
                <w:sz w:val="17"/>
              </w:rPr>
            </w:pPr>
          </w:p>
          <w:p>
            <w:pPr>
              <w:pStyle w:val="TableParagraph"/>
              <w:spacing w:before="75"/>
              <w:rPr>
                <w:b/>
                <w:sz w:val="17"/>
              </w:rPr>
            </w:pPr>
          </w:p>
          <w:p>
            <w:pPr>
              <w:pStyle w:val="TableParagraph"/>
              <w:spacing w:line="187" w:lineRule="exact"/>
              <w:ind w:left="102"/>
              <w:jc w:val="center"/>
              <w:rPr>
                <w:b/>
                <w:sz w:val="17"/>
              </w:rPr>
            </w:pPr>
            <w:r>
              <w:rPr>
                <w:b/>
                <w:spacing w:val="-2"/>
                <w:sz w:val="17"/>
              </w:rPr>
              <w:t>14,30%</w:t>
            </w:r>
          </w:p>
        </w:tc>
      </w:tr>
      <w:tr>
        <w:trPr>
          <w:trHeight w:val="522" w:hRule="atLeast"/>
        </w:trPr>
        <w:tc>
          <w:tcPr>
            <w:tcW w:w="2983" w:type="dxa"/>
          </w:tcPr>
          <w:p>
            <w:pPr>
              <w:pStyle w:val="TableParagraph"/>
              <w:spacing w:line="220" w:lineRule="atLeast" w:before="60"/>
              <w:ind w:left="33" w:right="276"/>
              <w:rPr>
                <w:b/>
                <w:sz w:val="17"/>
              </w:rPr>
            </w:pPr>
            <w:r>
              <w:rPr>
                <w:b/>
                <w:sz w:val="17"/>
              </w:rPr>
              <w:t>Izvor</w:t>
            </w:r>
            <w:r>
              <w:rPr>
                <w:b/>
                <w:spacing w:val="-11"/>
                <w:sz w:val="17"/>
              </w:rPr>
              <w:t> </w:t>
            </w:r>
            <w:r>
              <w:rPr>
                <w:b/>
                <w:sz w:val="17"/>
              </w:rPr>
              <w:t>7.1.</w:t>
            </w:r>
            <w:r>
              <w:rPr>
                <w:b/>
                <w:spacing w:val="-10"/>
                <w:sz w:val="17"/>
              </w:rPr>
              <w:t> </w:t>
            </w:r>
            <w:r>
              <w:rPr>
                <w:b/>
                <w:sz w:val="17"/>
              </w:rPr>
              <w:t>PRIHODI</w:t>
            </w:r>
            <w:r>
              <w:rPr>
                <w:b/>
                <w:spacing w:val="-11"/>
                <w:sz w:val="17"/>
              </w:rPr>
              <w:t> </w:t>
            </w:r>
            <w:r>
              <w:rPr>
                <w:b/>
                <w:sz w:val="17"/>
              </w:rPr>
              <w:t>OD</w:t>
            </w:r>
            <w:r>
              <w:rPr>
                <w:b/>
                <w:spacing w:val="-11"/>
                <w:sz w:val="17"/>
              </w:rPr>
              <w:t> </w:t>
            </w:r>
            <w:r>
              <w:rPr>
                <w:b/>
                <w:sz w:val="17"/>
              </w:rPr>
              <w:t>PRODAJE </w:t>
            </w:r>
            <w:r>
              <w:rPr>
                <w:b/>
                <w:spacing w:val="-2"/>
                <w:sz w:val="17"/>
              </w:rPr>
              <w:t>PRORAČUN</w:t>
            </w:r>
          </w:p>
        </w:tc>
        <w:tc>
          <w:tcPr>
            <w:tcW w:w="1293" w:type="dxa"/>
          </w:tcPr>
          <w:p>
            <w:pPr>
              <w:pStyle w:val="TableParagraph"/>
              <w:spacing w:before="119"/>
              <w:rPr>
                <w:b/>
                <w:sz w:val="17"/>
              </w:rPr>
            </w:pPr>
          </w:p>
          <w:p>
            <w:pPr>
              <w:pStyle w:val="TableParagraph"/>
              <w:spacing w:line="187" w:lineRule="exact" w:before="1"/>
              <w:ind w:right="10"/>
              <w:jc w:val="right"/>
              <w:rPr>
                <w:b/>
                <w:sz w:val="17"/>
              </w:rPr>
            </w:pPr>
            <w:r>
              <w:rPr>
                <w:b/>
                <w:spacing w:val="-2"/>
                <w:sz w:val="17"/>
              </w:rPr>
              <w:t>61.607,89</w:t>
            </w:r>
          </w:p>
        </w:tc>
        <w:tc>
          <w:tcPr>
            <w:tcW w:w="1199" w:type="dxa"/>
          </w:tcPr>
          <w:p>
            <w:pPr>
              <w:pStyle w:val="TableParagraph"/>
              <w:spacing w:before="119"/>
              <w:rPr>
                <w:b/>
                <w:sz w:val="17"/>
              </w:rPr>
            </w:pPr>
          </w:p>
          <w:p>
            <w:pPr>
              <w:pStyle w:val="TableParagraph"/>
              <w:spacing w:line="187" w:lineRule="exact" w:before="1"/>
              <w:ind w:right="8"/>
              <w:jc w:val="right"/>
              <w:rPr>
                <w:b/>
                <w:sz w:val="17"/>
              </w:rPr>
            </w:pPr>
            <w:r>
              <w:rPr>
                <w:b/>
                <w:spacing w:val="-2"/>
                <w:sz w:val="17"/>
              </w:rPr>
              <w:t>821.444,00</w:t>
            </w:r>
          </w:p>
        </w:tc>
        <w:tc>
          <w:tcPr>
            <w:tcW w:w="1269" w:type="dxa"/>
          </w:tcPr>
          <w:p>
            <w:pPr>
              <w:pStyle w:val="TableParagraph"/>
              <w:spacing w:before="119"/>
              <w:rPr>
                <w:b/>
                <w:sz w:val="17"/>
              </w:rPr>
            </w:pPr>
          </w:p>
          <w:p>
            <w:pPr>
              <w:pStyle w:val="TableParagraph"/>
              <w:spacing w:line="187" w:lineRule="exact" w:before="1"/>
              <w:ind w:right="8"/>
              <w:jc w:val="right"/>
              <w:rPr>
                <w:b/>
                <w:sz w:val="17"/>
              </w:rPr>
            </w:pPr>
            <w:r>
              <w:rPr>
                <w:b/>
                <w:spacing w:val="-2"/>
                <w:sz w:val="17"/>
              </w:rPr>
              <w:t>821.444,00</w:t>
            </w:r>
          </w:p>
        </w:tc>
        <w:tc>
          <w:tcPr>
            <w:tcW w:w="1269" w:type="dxa"/>
          </w:tcPr>
          <w:p>
            <w:pPr>
              <w:pStyle w:val="TableParagraph"/>
              <w:spacing w:before="119"/>
              <w:rPr>
                <w:b/>
                <w:sz w:val="17"/>
              </w:rPr>
            </w:pPr>
          </w:p>
          <w:p>
            <w:pPr>
              <w:pStyle w:val="TableParagraph"/>
              <w:spacing w:line="187" w:lineRule="exact" w:before="1"/>
              <w:ind w:right="8"/>
              <w:jc w:val="right"/>
              <w:rPr>
                <w:b/>
                <w:sz w:val="17"/>
              </w:rPr>
            </w:pPr>
            <w:r>
              <w:rPr>
                <w:b/>
                <w:spacing w:val="-2"/>
                <w:sz w:val="17"/>
              </w:rPr>
              <w:t>117.485,78</w:t>
            </w:r>
          </w:p>
        </w:tc>
        <w:tc>
          <w:tcPr>
            <w:tcW w:w="827" w:type="dxa"/>
          </w:tcPr>
          <w:p>
            <w:pPr>
              <w:pStyle w:val="TableParagraph"/>
              <w:spacing w:before="119"/>
              <w:rPr>
                <w:b/>
                <w:sz w:val="17"/>
              </w:rPr>
            </w:pPr>
          </w:p>
          <w:p>
            <w:pPr>
              <w:pStyle w:val="TableParagraph"/>
              <w:spacing w:line="187" w:lineRule="exact" w:before="1"/>
              <w:ind w:left="134"/>
              <w:jc w:val="center"/>
              <w:rPr>
                <w:b/>
                <w:sz w:val="17"/>
              </w:rPr>
            </w:pPr>
            <w:r>
              <w:rPr>
                <w:b/>
                <w:spacing w:val="-2"/>
                <w:sz w:val="17"/>
              </w:rPr>
              <w:t>190,70%</w:t>
            </w:r>
          </w:p>
        </w:tc>
        <w:tc>
          <w:tcPr>
            <w:tcW w:w="700" w:type="dxa"/>
          </w:tcPr>
          <w:p>
            <w:pPr>
              <w:pStyle w:val="TableParagraph"/>
              <w:spacing w:before="119"/>
              <w:rPr>
                <w:b/>
                <w:sz w:val="17"/>
              </w:rPr>
            </w:pPr>
          </w:p>
          <w:p>
            <w:pPr>
              <w:pStyle w:val="TableParagraph"/>
              <w:spacing w:line="187" w:lineRule="exact" w:before="1"/>
              <w:ind w:left="102"/>
              <w:jc w:val="center"/>
              <w:rPr>
                <w:b/>
                <w:sz w:val="17"/>
              </w:rPr>
            </w:pPr>
            <w:r>
              <w:rPr>
                <w:b/>
                <w:spacing w:val="-2"/>
                <w:sz w:val="17"/>
              </w:rPr>
              <w:t>14,30%</w:t>
            </w:r>
          </w:p>
        </w:tc>
      </w:tr>
    </w:tbl>
    <w:p>
      <w:pPr>
        <w:pStyle w:val="BodyText"/>
        <w:spacing w:before="9"/>
        <w:rPr>
          <w:rFonts w:ascii="Arial"/>
          <w:b/>
          <w:sz w:val="18"/>
        </w:rPr>
      </w:pPr>
    </w:p>
    <w:tbl>
      <w:tblPr>
        <w:tblW w:w="0" w:type="auto"/>
        <w:jc w:val="left"/>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83"/>
        <w:gridCol w:w="1293"/>
        <w:gridCol w:w="1199"/>
        <w:gridCol w:w="1269"/>
        <w:gridCol w:w="1269"/>
        <w:gridCol w:w="827"/>
        <w:gridCol w:w="700"/>
      </w:tblGrid>
      <w:tr>
        <w:trPr>
          <w:trHeight w:val="215" w:hRule="atLeast"/>
        </w:trPr>
        <w:tc>
          <w:tcPr>
            <w:tcW w:w="2983" w:type="dxa"/>
            <w:shd w:val="clear" w:color="auto" w:fill="808080"/>
          </w:tcPr>
          <w:p>
            <w:pPr>
              <w:pStyle w:val="TableParagraph"/>
              <w:spacing w:line="187" w:lineRule="exact" w:before="8"/>
              <w:ind w:left="33"/>
              <w:rPr>
                <w:b/>
                <w:sz w:val="17"/>
              </w:rPr>
            </w:pPr>
            <w:r>
              <w:rPr>
                <w:b/>
                <w:color w:val="FFFFFF"/>
                <w:sz w:val="17"/>
              </w:rPr>
              <w:t>RASHODI</w:t>
            </w:r>
            <w:r>
              <w:rPr>
                <w:b/>
                <w:color w:val="FFFFFF"/>
                <w:spacing w:val="-10"/>
                <w:sz w:val="17"/>
              </w:rPr>
              <w:t> </w:t>
            </w:r>
            <w:r>
              <w:rPr>
                <w:b/>
                <w:color w:val="FFFFFF"/>
                <w:spacing w:val="-2"/>
                <w:sz w:val="17"/>
              </w:rPr>
              <w:t>UKUPNO</w:t>
            </w:r>
          </w:p>
        </w:tc>
        <w:tc>
          <w:tcPr>
            <w:tcW w:w="1293" w:type="dxa"/>
            <w:shd w:val="clear" w:color="auto" w:fill="808080"/>
          </w:tcPr>
          <w:p>
            <w:pPr>
              <w:pStyle w:val="TableParagraph"/>
              <w:spacing w:line="187" w:lineRule="exact" w:before="8"/>
              <w:ind w:right="9"/>
              <w:jc w:val="right"/>
              <w:rPr>
                <w:b/>
                <w:sz w:val="17"/>
              </w:rPr>
            </w:pPr>
            <w:r>
              <w:rPr>
                <w:b/>
                <w:color w:val="FFFFFF"/>
                <w:spacing w:val="-2"/>
                <w:sz w:val="17"/>
              </w:rPr>
              <w:t>1.441.902,57</w:t>
            </w:r>
          </w:p>
        </w:tc>
        <w:tc>
          <w:tcPr>
            <w:tcW w:w="1199" w:type="dxa"/>
            <w:shd w:val="clear" w:color="auto" w:fill="808080"/>
          </w:tcPr>
          <w:p>
            <w:pPr>
              <w:pStyle w:val="TableParagraph"/>
              <w:spacing w:line="187" w:lineRule="exact" w:before="8"/>
              <w:ind w:right="9"/>
              <w:jc w:val="right"/>
              <w:rPr>
                <w:b/>
                <w:sz w:val="17"/>
              </w:rPr>
            </w:pPr>
            <w:r>
              <w:rPr>
                <w:b/>
                <w:color w:val="FFFFFF"/>
                <w:spacing w:val="-2"/>
                <w:sz w:val="17"/>
              </w:rPr>
              <w:t>7.875.830,00</w:t>
            </w:r>
          </w:p>
        </w:tc>
        <w:tc>
          <w:tcPr>
            <w:tcW w:w="1269" w:type="dxa"/>
            <w:shd w:val="clear" w:color="auto" w:fill="808080"/>
          </w:tcPr>
          <w:p>
            <w:pPr>
              <w:pStyle w:val="TableParagraph"/>
              <w:spacing w:line="187" w:lineRule="exact" w:before="8"/>
              <w:ind w:right="8"/>
              <w:jc w:val="right"/>
              <w:rPr>
                <w:b/>
                <w:sz w:val="17"/>
              </w:rPr>
            </w:pPr>
            <w:r>
              <w:rPr>
                <w:b/>
                <w:color w:val="FFFFFF"/>
                <w:spacing w:val="-2"/>
                <w:sz w:val="17"/>
              </w:rPr>
              <w:t>7.875.830,00</w:t>
            </w:r>
          </w:p>
        </w:tc>
        <w:tc>
          <w:tcPr>
            <w:tcW w:w="1269" w:type="dxa"/>
            <w:shd w:val="clear" w:color="auto" w:fill="808080"/>
          </w:tcPr>
          <w:p>
            <w:pPr>
              <w:pStyle w:val="TableParagraph"/>
              <w:spacing w:line="187" w:lineRule="exact" w:before="8"/>
              <w:ind w:right="7"/>
              <w:jc w:val="right"/>
              <w:rPr>
                <w:b/>
                <w:sz w:val="17"/>
              </w:rPr>
            </w:pPr>
            <w:r>
              <w:rPr>
                <w:b/>
                <w:color w:val="FFFFFF"/>
                <w:spacing w:val="-2"/>
                <w:sz w:val="17"/>
              </w:rPr>
              <w:t>2.364.189,34</w:t>
            </w:r>
          </w:p>
        </w:tc>
        <w:tc>
          <w:tcPr>
            <w:tcW w:w="827" w:type="dxa"/>
            <w:shd w:val="clear" w:color="auto" w:fill="808080"/>
          </w:tcPr>
          <w:p>
            <w:pPr>
              <w:pStyle w:val="TableParagraph"/>
              <w:spacing w:line="187" w:lineRule="exact" w:before="8"/>
              <w:ind w:left="134"/>
              <w:jc w:val="center"/>
              <w:rPr>
                <w:b/>
                <w:sz w:val="17"/>
              </w:rPr>
            </w:pPr>
            <w:r>
              <w:rPr>
                <w:b/>
                <w:color w:val="FFFFFF"/>
                <w:spacing w:val="-2"/>
                <w:sz w:val="17"/>
              </w:rPr>
              <w:t>163,96%</w:t>
            </w:r>
          </w:p>
        </w:tc>
        <w:tc>
          <w:tcPr>
            <w:tcW w:w="700" w:type="dxa"/>
            <w:shd w:val="clear" w:color="auto" w:fill="808080"/>
          </w:tcPr>
          <w:p>
            <w:pPr>
              <w:pStyle w:val="TableParagraph"/>
              <w:spacing w:line="187" w:lineRule="exact" w:before="8"/>
              <w:ind w:left="103"/>
              <w:jc w:val="center"/>
              <w:rPr>
                <w:b/>
                <w:sz w:val="17"/>
              </w:rPr>
            </w:pPr>
            <w:r>
              <w:rPr>
                <w:b/>
                <w:color w:val="FFFFFF"/>
                <w:spacing w:val="-2"/>
                <w:sz w:val="17"/>
              </w:rPr>
              <w:t>30,02%</w:t>
            </w:r>
          </w:p>
        </w:tc>
      </w:tr>
      <w:tr>
        <w:trPr>
          <w:trHeight w:val="299" w:hRule="atLeast"/>
        </w:trPr>
        <w:tc>
          <w:tcPr>
            <w:tcW w:w="2983" w:type="dxa"/>
            <w:shd w:val="clear" w:color="auto" w:fill="FFFF00"/>
          </w:tcPr>
          <w:p>
            <w:pPr>
              <w:pStyle w:val="TableParagraph"/>
              <w:spacing w:line="187" w:lineRule="exact" w:before="92"/>
              <w:ind w:left="33"/>
              <w:rPr>
                <w:b/>
                <w:sz w:val="17"/>
              </w:rPr>
            </w:pPr>
            <w:r>
              <w:rPr>
                <w:b/>
                <w:sz w:val="17"/>
              </w:rPr>
              <w:t>Izvor</w:t>
            </w:r>
            <w:r>
              <w:rPr>
                <w:b/>
                <w:spacing w:val="-2"/>
                <w:sz w:val="17"/>
              </w:rPr>
              <w:t> </w:t>
            </w:r>
            <w:r>
              <w:rPr>
                <w:b/>
                <w:sz w:val="17"/>
              </w:rPr>
              <w:t>1. OPĆI</w:t>
            </w:r>
            <w:r>
              <w:rPr>
                <w:b/>
                <w:spacing w:val="-2"/>
                <w:sz w:val="17"/>
              </w:rPr>
              <w:t> </w:t>
            </w:r>
            <w:r>
              <w:rPr>
                <w:b/>
                <w:sz w:val="17"/>
              </w:rPr>
              <w:t>PRIHODI I</w:t>
            </w:r>
            <w:r>
              <w:rPr>
                <w:b/>
                <w:spacing w:val="-1"/>
                <w:sz w:val="17"/>
              </w:rPr>
              <w:t> </w:t>
            </w:r>
            <w:r>
              <w:rPr>
                <w:b/>
                <w:spacing w:val="-2"/>
                <w:sz w:val="17"/>
              </w:rPr>
              <w:t>PRIMICI</w:t>
            </w:r>
          </w:p>
        </w:tc>
        <w:tc>
          <w:tcPr>
            <w:tcW w:w="1293" w:type="dxa"/>
            <w:shd w:val="clear" w:color="auto" w:fill="FFFF00"/>
          </w:tcPr>
          <w:p>
            <w:pPr>
              <w:pStyle w:val="TableParagraph"/>
              <w:spacing w:line="187" w:lineRule="exact" w:before="92"/>
              <w:ind w:right="10"/>
              <w:jc w:val="right"/>
              <w:rPr>
                <w:b/>
                <w:sz w:val="17"/>
              </w:rPr>
            </w:pPr>
            <w:r>
              <w:rPr>
                <w:b/>
                <w:spacing w:val="-2"/>
                <w:sz w:val="17"/>
              </w:rPr>
              <w:t>977.222,55</w:t>
            </w:r>
          </w:p>
        </w:tc>
        <w:tc>
          <w:tcPr>
            <w:tcW w:w="1199" w:type="dxa"/>
            <w:shd w:val="clear" w:color="auto" w:fill="FFFF00"/>
          </w:tcPr>
          <w:p>
            <w:pPr>
              <w:pStyle w:val="TableParagraph"/>
              <w:spacing w:line="187" w:lineRule="exact" w:before="92"/>
              <w:ind w:right="9"/>
              <w:jc w:val="right"/>
              <w:rPr>
                <w:b/>
                <w:sz w:val="17"/>
              </w:rPr>
            </w:pPr>
            <w:r>
              <w:rPr>
                <w:b/>
                <w:spacing w:val="-2"/>
                <w:sz w:val="17"/>
              </w:rPr>
              <w:t>3.141.162,00</w:t>
            </w:r>
          </w:p>
        </w:tc>
        <w:tc>
          <w:tcPr>
            <w:tcW w:w="1269" w:type="dxa"/>
            <w:shd w:val="clear" w:color="auto" w:fill="FFFF00"/>
          </w:tcPr>
          <w:p>
            <w:pPr>
              <w:pStyle w:val="TableParagraph"/>
              <w:spacing w:line="187" w:lineRule="exact" w:before="92"/>
              <w:ind w:right="8"/>
              <w:jc w:val="right"/>
              <w:rPr>
                <w:b/>
                <w:sz w:val="17"/>
              </w:rPr>
            </w:pPr>
            <w:r>
              <w:rPr>
                <w:b/>
                <w:spacing w:val="-2"/>
                <w:sz w:val="17"/>
              </w:rPr>
              <w:t>3.141.162,00</w:t>
            </w:r>
          </w:p>
        </w:tc>
        <w:tc>
          <w:tcPr>
            <w:tcW w:w="1269" w:type="dxa"/>
            <w:shd w:val="clear" w:color="auto" w:fill="FFFF00"/>
          </w:tcPr>
          <w:p>
            <w:pPr>
              <w:pStyle w:val="TableParagraph"/>
              <w:spacing w:line="187" w:lineRule="exact" w:before="92"/>
              <w:ind w:right="8"/>
              <w:jc w:val="right"/>
              <w:rPr>
                <w:b/>
                <w:sz w:val="17"/>
              </w:rPr>
            </w:pPr>
            <w:r>
              <w:rPr>
                <w:b/>
                <w:spacing w:val="-2"/>
                <w:sz w:val="17"/>
              </w:rPr>
              <w:t>1.304.725,44</w:t>
            </w:r>
          </w:p>
        </w:tc>
        <w:tc>
          <w:tcPr>
            <w:tcW w:w="827" w:type="dxa"/>
            <w:shd w:val="clear" w:color="auto" w:fill="FFFF00"/>
          </w:tcPr>
          <w:p>
            <w:pPr>
              <w:pStyle w:val="TableParagraph"/>
              <w:spacing w:line="187" w:lineRule="exact" w:before="92"/>
              <w:ind w:left="135"/>
              <w:jc w:val="center"/>
              <w:rPr>
                <w:b/>
                <w:sz w:val="17"/>
              </w:rPr>
            </w:pPr>
            <w:r>
              <w:rPr>
                <w:b/>
                <w:spacing w:val="-2"/>
                <w:sz w:val="17"/>
              </w:rPr>
              <w:t>133,51%</w:t>
            </w:r>
          </w:p>
        </w:tc>
        <w:tc>
          <w:tcPr>
            <w:tcW w:w="700" w:type="dxa"/>
            <w:shd w:val="clear" w:color="auto" w:fill="FFFF00"/>
          </w:tcPr>
          <w:p>
            <w:pPr>
              <w:pStyle w:val="TableParagraph"/>
              <w:spacing w:line="187" w:lineRule="exact" w:before="92"/>
              <w:ind w:left="102"/>
              <w:jc w:val="center"/>
              <w:rPr>
                <w:b/>
                <w:sz w:val="17"/>
              </w:rPr>
            </w:pPr>
            <w:r>
              <w:rPr>
                <w:b/>
                <w:spacing w:val="-2"/>
                <w:sz w:val="17"/>
              </w:rPr>
              <w:t>41,54%</w:t>
            </w:r>
          </w:p>
        </w:tc>
      </w:tr>
      <w:tr>
        <w:trPr>
          <w:trHeight w:val="512" w:hRule="atLeast"/>
        </w:trPr>
        <w:tc>
          <w:tcPr>
            <w:tcW w:w="2983" w:type="dxa"/>
          </w:tcPr>
          <w:p>
            <w:pPr>
              <w:pStyle w:val="TableParagraph"/>
              <w:spacing w:line="220" w:lineRule="atLeast" w:before="51"/>
              <w:ind w:left="33"/>
              <w:rPr>
                <w:b/>
                <w:sz w:val="17"/>
              </w:rPr>
            </w:pPr>
            <w:r>
              <w:rPr>
                <w:b/>
                <w:sz w:val="17"/>
              </w:rPr>
              <w:t>Izvor</w:t>
            </w:r>
            <w:r>
              <w:rPr>
                <w:b/>
                <w:spacing w:val="-8"/>
                <w:sz w:val="17"/>
              </w:rPr>
              <w:t> </w:t>
            </w:r>
            <w:r>
              <w:rPr>
                <w:b/>
                <w:sz w:val="17"/>
              </w:rPr>
              <w:t>1.1.</w:t>
            </w:r>
            <w:r>
              <w:rPr>
                <w:b/>
                <w:spacing w:val="-6"/>
                <w:sz w:val="17"/>
              </w:rPr>
              <w:t> </w:t>
            </w:r>
            <w:r>
              <w:rPr>
                <w:b/>
                <w:sz w:val="17"/>
              </w:rPr>
              <w:t>OPĆI</w:t>
            </w:r>
            <w:r>
              <w:rPr>
                <w:b/>
                <w:spacing w:val="-8"/>
                <w:sz w:val="17"/>
              </w:rPr>
              <w:t> </w:t>
            </w:r>
            <w:r>
              <w:rPr>
                <w:b/>
                <w:sz w:val="17"/>
              </w:rPr>
              <w:t>PRIHODI</w:t>
            </w:r>
            <w:r>
              <w:rPr>
                <w:b/>
                <w:spacing w:val="-8"/>
                <w:sz w:val="17"/>
              </w:rPr>
              <w:t> </w:t>
            </w:r>
            <w:r>
              <w:rPr>
                <w:b/>
                <w:sz w:val="17"/>
              </w:rPr>
              <w:t>I</w:t>
            </w:r>
            <w:r>
              <w:rPr>
                <w:b/>
                <w:spacing w:val="-6"/>
                <w:sz w:val="17"/>
              </w:rPr>
              <w:t> </w:t>
            </w:r>
            <w:r>
              <w:rPr>
                <w:b/>
                <w:sz w:val="17"/>
              </w:rPr>
              <w:t>PRIMICI </w:t>
            </w:r>
            <w:r>
              <w:rPr>
                <w:b/>
                <w:spacing w:val="-2"/>
                <w:sz w:val="17"/>
              </w:rPr>
              <w:t>PRORAČUNA</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480.947,98</w:t>
            </w:r>
          </w:p>
        </w:tc>
        <w:tc>
          <w:tcPr>
            <w:tcW w:w="1199" w:type="dxa"/>
          </w:tcPr>
          <w:p>
            <w:pPr>
              <w:pStyle w:val="TableParagraph"/>
              <w:spacing w:before="110"/>
              <w:rPr>
                <w:b/>
                <w:sz w:val="17"/>
              </w:rPr>
            </w:pPr>
          </w:p>
          <w:p>
            <w:pPr>
              <w:pStyle w:val="TableParagraph"/>
              <w:spacing w:line="187" w:lineRule="exact"/>
              <w:ind w:right="9"/>
              <w:jc w:val="right"/>
              <w:rPr>
                <w:b/>
                <w:sz w:val="17"/>
              </w:rPr>
            </w:pPr>
            <w:r>
              <w:rPr>
                <w:b/>
                <w:spacing w:val="-2"/>
                <w:sz w:val="17"/>
              </w:rPr>
              <w:t>2.070.382,00</w:t>
            </w:r>
          </w:p>
        </w:tc>
        <w:tc>
          <w:tcPr>
            <w:tcW w:w="1269" w:type="dxa"/>
          </w:tcPr>
          <w:p>
            <w:pPr>
              <w:pStyle w:val="TableParagraph"/>
              <w:spacing w:before="110"/>
              <w:rPr>
                <w:b/>
                <w:sz w:val="17"/>
              </w:rPr>
            </w:pPr>
          </w:p>
          <w:p>
            <w:pPr>
              <w:pStyle w:val="TableParagraph"/>
              <w:spacing w:line="187" w:lineRule="exact"/>
              <w:ind w:right="8"/>
              <w:jc w:val="right"/>
              <w:rPr>
                <w:b/>
                <w:sz w:val="17"/>
              </w:rPr>
            </w:pPr>
            <w:r>
              <w:rPr>
                <w:b/>
                <w:spacing w:val="-2"/>
                <w:sz w:val="17"/>
              </w:rPr>
              <w:t>2.070.382,00</w:t>
            </w:r>
          </w:p>
        </w:tc>
        <w:tc>
          <w:tcPr>
            <w:tcW w:w="1269" w:type="dxa"/>
          </w:tcPr>
          <w:p>
            <w:pPr>
              <w:pStyle w:val="TableParagraph"/>
              <w:spacing w:before="110"/>
              <w:rPr>
                <w:b/>
                <w:sz w:val="17"/>
              </w:rPr>
            </w:pPr>
          </w:p>
          <w:p>
            <w:pPr>
              <w:pStyle w:val="TableParagraph"/>
              <w:spacing w:line="187" w:lineRule="exact"/>
              <w:ind w:right="7"/>
              <w:jc w:val="right"/>
              <w:rPr>
                <w:b/>
                <w:sz w:val="17"/>
              </w:rPr>
            </w:pPr>
            <w:r>
              <w:rPr>
                <w:b/>
                <w:spacing w:val="-2"/>
                <w:sz w:val="17"/>
              </w:rPr>
              <w:t>884.303,16</w:t>
            </w:r>
          </w:p>
        </w:tc>
        <w:tc>
          <w:tcPr>
            <w:tcW w:w="827" w:type="dxa"/>
          </w:tcPr>
          <w:p>
            <w:pPr>
              <w:pStyle w:val="TableParagraph"/>
              <w:spacing w:before="110"/>
              <w:rPr>
                <w:b/>
                <w:sz w:val="17"/>
              </w:rPr>
            </w:pPr>
          </w:p>
          <w:p>
            <w:pPr>
              <w:pStyle w:val="TableParagraph"/>
              <w:spacing w:line="187" w:lineRule="exact"/>
              <w:ind w:left="135"/>
              <w:jc w:val="center"/>
              <w:rPr>
                <w:b/>
                <w:sz w:val="17"/>
              </w:rPr>
            </w:pPr>
            <w:r>
              <w:rPr>
                <w:b/>
                <w:spacing w:val="-2"/>
                <w:sz w:val="17"/>
              </w:rPr>
              <w:t>183,87%</w:t>
            </w:r>
          </w:p>
        </w:tc>
        <w:tc>
          <w:tcPr>
            <w:tcW w:w="700" w:type="dxa"/>
          </w:tcPr>
          <w:p>
            <w:pPr>
              <w:pStyle w:val="TableParagraph"/>
              <w:spacing w:before="110"/>
              <w:rPr>
                <w:b/>
                <w:sz w:val="17"/>
              </w:rPr>
            </w:pPr>
          </w:p>
          <w:p>
            <w:pPr>
              <w:pStyle w:val="TableParagraph"/>
              <w:spacing w:line="187" w:lineRule="exact"/>
              <w:ind w:left="101"/>
              <w:jc w:val="center"/>
              <w:rPr>
                <w:b/>
                <w:sz w:val="17"/>
              </w:rPr>
            </w:pPr>
            <w:r>
              <w:rPr>
                <w:b/>
                <w:spacing w:val="-2"/>
                <w:sz w:val="17"/>
              </w:rPr>
              <w:t>42,71%</w:t>
            </w:r>
          </w:p>
        </w:tc>
      </w:tr>
      <w:tr>
        <w:trPr>
          <w:trHeight w:val="407" w:hRule="atLeast"/>
        </w:trPr>
        <w:tc>
          <w:tcPr>
            <w:tcW w:w="2983" w:type="dxa"/>
          </w:tcPr>
          <w:p>
            <w:pPr>
              <w:pStyle w:val="TableParagraph"/>
              <w:spacing w:line="194" w:lineRule="exact" w:before="193"/>
              <w:ind w:left="33"/>
              <w:rPr>
                <w:b/>
                <w:sz w:val="17"/>
              </w:rPr>
            </w:pPr>
            <w:r>
              <w:rPr>
                <w:b/>
                <w:sz w:val="17"/>
              </w:rPr>
              <w:t>Izvor</w:t>
            </w:r>
            <w:r>
              <w:rPr>
                <w:b/>
                <w:spacing w:val="-4"/>
                <w:sz w:val="17"/>
              </w:rPr>
              <w:t> </w:t>
            </w:r>
            <w:r>
              <w:rPr>
                <w:b/>
                <w:sz w:val="17"/>
              </w:rPr>
              <w:t>1.2.</w:t>
            </w:r>
            <w:r>
              <w:rPr>
                <w:b/>
                <w:spacing w:val="-2"/>
                <w:sz w:val="17"/>
              </w:rPr>
              <w:t> </w:t>
            </w:r>
            <w:r>
              <w:rPr>
                <w:b/>
                <w:sz w:val="17"/>
              </w:rPr>
              <w:t>OSTALI</w:t>
            </w:r>
            <w:r>
              <w:rPr>
                <w:b/>
                <w:spacing w:val="-3"/>
                <w:sz w:val="17"/>
              </w:rPr>
              <w:t> </w:t>
            </w:r>
            <w:r>
              <w:rPr>
                <w:b/>
                <w:sz w:val="17"/>
              </w:rPr>
              <w:t>IZVORNI</w:t>
            </w:r>
            <w:r>
              <w:rPr>
                <w:b/>
                <w:spacing w:val="-3"/>
                <w:sz w:val="17"/>
              </w:rPr>
              <w:t> </w:t>
            </w:r>
            <w:r>
              <w:rPr>
                <w:b/>
                <w:spacing w:val="-2"/>
                <w:sz w:val="17"/>
              </w:rPr>
              <w:t>PRIHODI</w:t>
            </w:r>
          </w:p>
        </w:tc>
        <w:tc>
          <w:tcPr>
            <w:tcW w:w="1293" w:type="dxa"/>
          </w:tcPr>
          <w:p>
            <w:pPr>
              <w:pStyle w:val="TableParagraph"/>
              <w:spacing w:before="4"/>
              <w:rPr>
                <w:b/>
                <w:sz w:val="17"/>
              </w:rPr>
            </w:pPr>
          </w:p>
          <w:p>
            <w:pPr>
              <w:pStyle w:val="TableParagraph"/>
              <w:spacing w:line="187" w:lineRule="exact"/>
              <w:ind w:right="10"/>
              <w:jc w:val="right"/>
              <w:rPr>
                <w:b/>
                <w:sz w:val="17"/>
              </w:rPr>
            </w:pPr>
            <w:r>
              <w:rPr>
                <w:b/>
                <w:spacing w:val="-2"/>
                <w:sz w:val="17"/>
              </w:rPr>
              <w:t>7.978,14</w:t>
            </w:r>
          </w:p>
        </w:tc>
        <w:tc>
          <w:tcPr>
            <w:tcW w:w="1199" w:type="dxa"/>
          </w:tcPr>
          <w:p>
            <w:pPr>
              <w:pStyle w:val="TableParagraph"/>
              <w:spacing w:before="4"/>
              <w:rPr>
                <w:b/>
                <w:sz w:val="17"/>
              </w:rPr>
            </w:pPr>
          </w:p>
          <w:p>
            <w:pPr>
              <w:pStyle w:val="TableParagraph"/>
              <w:spacing w:line="187" w:lineRule="exact"/>
              <w:ind w:right="9"/>
              <w:jc w:val="right"/>
              <w:rPr>
                <w:b/>
                <w:sz w:val="17"/>
              </w:rPr>
            </w:pPr>
            <w:r>
              <w:rPr>
                <w:b/>
                <w:spacing w:val="-2"/>
                <w:sz w:val="17"/>
              </w:rPr>
              <w:t>68.820,00</w:t>
            </w:r>
          </w:p>
        </w:tc>
        <w:tc>
          <w:tcPr>
            <w:tcW w:w="1269" w:type="dxa"/>
          </w:tcPr>
          <w:p>
            <w:pPr>
              <w:pStyle w:val="TableParagraph"/>
              <w:spacing w:before="4"/>
              <w:rPr>
                <w:b/>
                <w:sz w:val="17"/>
              </w:rPr>
            </w:pPr>
          </w:p>
          <w:p>
            <w:pPr>
              <w:pStyle w:val="TableParagraph"/>
              <w:spacing w:line="187" w:lineRule="exact"/>
              <w:ind w:right="8"/>
              <w:jc w:val="right"/>
              <w:rPr>
                <w:b/>
                <w:sz w:val="17"/>
              </w:rPr>
            </w:pPr>
            <w:r>
              <w:rPr>
                <w:b/>
                <w:spacing w:val="-2"/>
                <w:sz w:val="17"/>
              </w:rPr>
              <w:t>68.820,00</w:t>
            </w:r>
          </w:p>
        </w:tc>
        <w:tc>
          <w:tcPr>
            <w:tcW w:w="1269" w:type="dxa"/>
          </w:tcPr>
          <w:p>
            <w:pPr>
              <w:pStyle w:val="TableParagraph"/>
              <w:spacing w:before="4"/>
              <w:rPr>
                <w:b/>
                <w:sz w:val="17"/>
              </w:rPr>
            </w:pPr>
          </w:p>
          <w:p>
            <w:pPr>
              <w:pStyle w:val="TableParagraph"/>
              <w:spacing w:line="187" w:lineRule="exact"/>
              <w:ind w:right="8"/>
              <w:jc w:val="right"/>
              <w:rPr>
                <w:b/>
                <w:sz w:val="17"/>
              </w:rPr>
            </w:pPr>
            <w:r>
              <w:rPr>
                <w:b/>
                <w:spacing w:val="-2"/>
                <w:sz w:val="17"/>
              </w:rPr>
              <w:t>10.110,33</w:t>
            </w:r>
          </w:p>
        </w:tc>
        <w:tc>
          <w:tcPr>
            <w:tcW w:w="827" w:type="dxa"/>
          </w:tcPr>
          <w:p>
            <w:pPr>
              <w:pStyle w:val="TableParagraph"/>
              <w:spacing w:before="4"/>
              <w:rPr>
                <w:b/>
                <w:sz w:val="17"/>
              </w:rPr>
            </w:pPr>
          </w:p>
          <w:p>
            <w:pPr>
              <w:pStyle w:val="TableParagraph"/>
              <w:spacing w:line="187" w:lineRule="exact"/>
              <w:ind w:left="134"/>
              <w:jc w:val="center"/>
              <w:rPr>
                <w:b/>
                <w:sz w:val="17"/>
              </w:rPr>
            </w:pPr>
            <w:r>
              <w:rPr>
                <w:b/>
                <w:spacing w:val="-2"/>
                <w:sz w:val="17"/>
              </w:rPr>
              <w:t>126,73%</w:t>
            </w:r>
          </w:p>
        </w:tc>
        <w:tc>
          <w:tcPr>
            <w:tcW w:w="700" w:type="dxa"/>
          </w:tcPr>
          <w:p>
            <w:pPr>
              <w:pStyle w:val="TableParagraph"/>
              <w:spacing w:before="4"/>
              <w:rPr>
                <w:b/>
                <w:sz w:val="17"/>
              </w:rPr>
            </w:pPr>
          </w:p>
          <w:p>
            <w:pPr>
              <w:pStyle w:val="TableParagraph"/>
              <w:spacing w:line="187" w:lineRule="exact"/>
              <w:ind w:left="101"/>
              <w:jc w:val="center"/>
              <w:rPr>
                <w:b/>
                <w:sz w:val="17"/>
              </w:rPr>
            </w:pPr>
            <w:r>
              <w:rPr>
                <w:b/>
                <w:spacing w:val="-2"/>
                <w:sz w:val="17"/>
              </w:rPr>
              <w:t>14,69%</w:t>
            </w:r>
          </w:p>
        </w:tc>
      </w:tr>
      <w:tr>
        <w:trPr>
          <w:trHeight w:val="299" w:hRule="atLeast"/>
        </w:trPr>
        <w:tc>
          <w:tcPr>
            <w:tcW w:w="2983" w:type="dxa"/>
          </w:tcPr>
          <w:p>
            <w:pPr>
              <w:pStyle w:val="TableParagraph"/>
              <w:spacing w:line="194" w:lineRule="exact" w:before="85"/>
              <w:ind w:left="33"/>
              <w:rPr>
                <w:b/>
                <w:sz w:val="17"/>
              </w:rPr>
            </w:pPr>
            <w:r>
              <w:rPr>
                <w:b/>
                <w:sz w:val="17"/>
              </w:rPr>
              <w:t>Izvor</w:t>
            </w:r>
            <w:r>
              <w:rPr>
                <w:b/>
                <w:spacing w:val="-4"/>
                <w:sz w:val="17"/>
              </w:rPr>
              <w:t> </w:t>
            </w:r>
            <w:r>
              <w:rPr>
                <w:b/>
                <w:sz w:val="17"/>
              </w:rPr>
              <w:t>1.3.</w:t>
            </w:r>
            <w:r>
              <w:rPr>
                <w:b/>
                <w:spacing w:val="-1"/>
                <w:sz w:val="17"/>
              </w:rPr>
              <w:t> </w:t>
            </w:r>
            <w:r>
              <w:rPr>
                <w:b/>
                <w:sz w:val="17"/>
              </w:rPr>
              <w:t>OSTALI</w:t>
            </w:r>
            <w:r>
              <w:rPr>
                <w:b/>
                <w:spacing w:val="-4"/>
                <w:sz w:val="17"/>
              </w:rPr>
              <w:t> </w:t>
            </w:r>
            <w:r>
              <w:rPr>
                <w:b/>
                <w:sz w:val="17"/>
              </w:rPr>
              <w:t>OPĆI</w:t>
            </w:r>
            <w:r>
              <w:rPr>
                <w:b/>
                <w:spacing w:val="-1"/>
                <w:sz w:val="17"/>
              </w:rPr>
              <w:t> </w:t>
            </w:r>
            <w:r>
              <w:rPr>
                <w:b/>
                <w:spacing w:val="-2"/>
                <w:sz w:val="17"/>
              </w:rPr>
              <w:t>PRIMICI</w:t>
            </w:r>
          </w:p>
        </w:tc>
        <w:tc>
          <w:tcPr>
            <w:tcW w:w="1293" w:type="dxa"/>
          </w:tcPr>
          <w:p>
            <w:pPr>
              <w:pStyle w:val="TableParagraph"/>
              <w:spacing w:line="187" w:lineRule="exact" w:before="92"/>
              <w:ind w:right="10"/>
              <w:jc w:val="right"/>
              <w:rPr>
                <w:b/>
                <w:sz w:val="17"/>
              </w:rPr>
            </w:pPr>
            <w:r>
              <w:rPr>
                <w:b/>
                <w:spacing w:val="-2"/>
                <w:sz w:val="17"/>
              </w:rPr>
              <w:t>488.296,43</w:t>
            </w:r>
          </w:p>
        </w:tc>
        <w:tc>
          <w:tcPr>
            <w:tcW w:w="1199" w:type="dxa"/>
          </w:tcPr>
          <w:p>
            <w:pPr>
              <w:pStyle w:val="TableParagraph"/>
              <w:spacing w:line="187" w:lineRule="exact" w:before="92"/>
              <w:ind w:right="9"/>
              <w:jc w:val="right"/>
              <w:rPr>
                <w:b/>
                <w:sz w:val="17"/>
              </w:rPr>
            </w:pPr>
            <w:r>
              <w:rPr>
                <w:b/>
                <w:spacing w:val="-2"/>
                <w:sz w:val="17"/>
              </w:rPr>
              <w:t>1.001.960,00</w:t>
            </w:r>
          </w:p>
        </w:tc>
        <w:tc>
          <w:tcPr>
            <w:tcW w:w="1269" w:type="dxa"/>
          </w:tcPr>
          <w:p>
            <w:pPr>
              <w:pStyle w:val="TableParagraph"/>
              <w:spacing w:line="187" w:lineRule="exact" w:before="92"/>
              <w:ind w:right="8"/>
              <w:jc w:val="right"/>
              <w:rPr>
                <w:b/>
                <w:sz w:val="17"/>
              </w:rPr>
            </w:pPr>
            <w:r>
              <w:rPr>
                <w:b/>
                <w:spacing w:val="-2"/>
                <w:sz w:val="17"/>
              </w:rPr>
              <w:t>1.001.960,00</w:t>
            </w:r>
          </w:p>
        </w:tc>
        <w:tc>
          <w:tcPr>
            <w:tcW w:w="1269" w:type="dxa"/>
          </w:tcPr>
          <w:p>
            <w:pPr>
              <w:pStyle w:val="TableParagraph"/>
              <w:spacing w:line="187" w:lineRule="exact" w:before="92"/>
              <w:ind w:right="7"/>
              <w:jc w:val="right"/>
              <w:rPr>
                <w:b/>
                <w:sz w:val="17"/>
              </w:rPr>
            </w:pPr>
            <w:r>
              <w:rPr>
                <w:b/>
                <w:spacing w:val="-2"/>
                <w:sz w:val="17"/>
              </w:rPr>
              <w:t>410.311,95</w:t>
            </w:r>
          </w:p>
        </w:tc>
        <w:tc>
          <w:tcPr>
            <w:tcW w:w="827" w:type="dxa"/>
          </w:tcPr>
          <w:p>
            <w:pPr>
              <w:pStyle w:val="TableParagraph"/>
              <w:spacing w:line="187" w:lineRule="exact" w:before="92"/>
              <w:ind w:left="227"/>
              <w:jc w:val="center"/>
              <w:rPr>
                <w:b/>
                <w:sz w:val="17"/>
              </w:rPr>
            </w:pPr>
            <w:r>
              <w:rPr>
                <w:b/>
                <w:spacing w:val="-2"/>
                <w:sz w:val="17"/>
              </w:rPr>
              <w:t>84,03%</w:t>
            </w:r>
          </w:p>
        </w:tc>
        <w:tc>
          <w:tcPr>
            <w:tcW w:w="700" w:type="dxa"/>
          </w:tcPr>
          <w:p>
            <w:pPr>
              <w:pStyle w:val="TableParagraph"/>
              <w:spacing w:line="187" w:lineRule="exact" w:before="92"/>
              <w:ind w:left="101"/>
              <w:jc w:val="center"/>
              <w:rPr>
                <w:b/>
                <w:sz w:val="17"/>
              </w:rPr>
            </w:pPr>
            <w:r>
              <w:rPr>
                <w:b/>
                <w:spacing w:val="-2"/>
                <w:sz w:val="17"/>
              </w:rPr>
              <w:t>40,95%</w:t>
            </w:r>
          </w:p>
        </w:tc>
      </w:tr>
      <w:tr>
        <w:trPr>
          <w:trHeight w:val="299" w:hRule="atLeast"/>
        </w:trPr>
        <w:tc>
          <w:tcPr>
            <w:tcW w:w="2983" w:type="dxa"/>
            <w:shd w:val="clear" w:color="auto" w:fill="FFFF00"/>
          </w:tcPr>
          <w:p>
            <w:pPr>
              <w:pStyle w:val="TableParagraph"/>
              <w:spacing w:line="187" w:lineRule="exact" w:before="92"/>
              <w:ind w:left="33"/>
              <w:rPr>
                <w:b/>
                <w:sz w:val="17"/>
              </w:rPr>
            </w:pPr>
            <w:r>
              <w:rPr>
                <w:b/>
                <w:sz w:val="17"/>
              </w:rPr>
              <w:t>Izvor</w:t>
            </w:r>
            <w:r>
              <w:rPr>
                <w:b/>
                <w:spacing w:val="-4"/>
                <w:sz w:val="17"/>
              </w:rPr>
              <w:t> </w:t>
            </w:r>
            <w:r>
              <w:rPr>
                <w:b/>
                <w:sz w:val="17"/>
              </w:rPr>
              <w:t>3.</w:t>
            </w:r>
            <w:r>
              <w:rPr>
                <w:b/>
                <w:spacing w:val="-2"/>
                <w:sz w:val="17"/>
              </w:rPr>
              <w:t> </w:t>
            </w:r>
            <w:r>
              <w:rPr>
                <w:b/>
                <w:sz w:val="17"/>
              </w:rPr>
              <w:t>VLASTITI</w:t>
            </w:r>
            <w:r>
              <w:rPr>
                <w:b/>
                <w:spacing w:val="-1"/>
                <w:sz w:val="17"/>
              </w:rPr>
              <w:t> </w:t>
            </w:r>
            <w:r>
              <w:rPr>
                <w:b/>
                <w:spacing w:val="-2"/>
                <w:sz w:val="17"/>
              </w:rPr>
              <w:t>PRIHODI</w:t>
            </w:r>
          </w:p>
        </w:tc>
        <w:tc>
          <w:tcPr>
            <w:tcW w:w="1293" w:type="dxa"/>
            <w:shd w:val="clear" w:color="auto" w:fill="FFFF00"/>
          </w:tcPr>
          <w:p>
            <w:pPr>
              <w:pStyle w:val="TableParagraph"/>
              <w:spacing w:line="187" w:lineRule="exact" w:before="92"/>
              <w:ind w:right="10"/>
              <w:jc w:val="right"/>
              <w:rPr>
                <w:b/>
                <w:sz w:val="17"/>
              </w:rPr>
            </w:pPr>
            <w:r>
              <w:rPr>
                <w:b/>
                <w:spacing w:val="-2"/>
                <w:sz w:val="17"/>
              </w:rPr>
              <w:t>2.026,40</w:t>
            </w:r>
          </w:p>
        </w:tc>
        <w:tc>
          <w:tcPr>
            <w:tcW w:w="1199" w:type="dxa"/>
            <w:shd w:val="clear" w:color="auto" w:fill="FFFF00"/>
          </w:tcPr>
          <w:p>
            <w:pPr>
              <w:pStyle w:val="TableParagraph"/>
              <w:spacing w:line="187" w:lineRule="exact" w:before="92"/>
              <w:ind w:right="9"/>
              <w:jc w:val="right"/>
              <w:rPr>
                <w:b/>
                <w:sz w:val="17"/>
              </w:rPr>
            </w:pPr>
            <w:r>
              <w:rPr>
                <w:b/>
                <w:spacing w:val="-2"/>
                <w:sz w:val="17"/>
              </w:rPr>
              <w:t>3.503,00</w:t>
            </w:r>
          </w:p>
        </w:tc>
        <w:tc>
          <w:tcPr>
            <w:tcW w:w="1269" w:type="dxa"/>
            <w:shd w:val="clear" w:color="auto" w:fill="FFFF00"/>
          </w:tcPr>
          <w:p>
            <w:pPr>
              <w:pStyle w:val="TableParagraph"/>
              <w:spacing w:line="187" w:lineRule="exact" w:before="92"/>
              <w:ind w:right="8"/>
              <w:jc w:val="right"/>
              <w:rPr>
                <w:b/>
                <w:sz w:val="17"/>
              </w:rPr>
            </w:pPr>
            <w:r>
              <w:rPr>
                <w:b/>
                <w:spacing w:val="-2"/>
                <w:sz w:val="17"/>
              </w:rPr>
              <w:t>3.503,00</w:t>
            </w:r>
          </w:p>
        </w:tc>
        <w:tc>
          <w:tcPr>
            <w:tcW w:w="1269" w:type="dxa"/>
            <w:shd w:val="clear" w:color="auto" w:fill="FFFF00"/>
          </w:tcPr>
          <w:p>
            <w:pPr>
              <w:pStyle w:val="TableParagraph"/>
              <w:spacing w:line="187" w:lineRule="exact" w:before="92"/>
              <w:ind w:right="8"/>
              <w:jc w:val="right"/>
              <w:rPr>
                <w:b/>
                <w:sz w:val="17"/>
              </w:rPr>
            </w:pPr>
            <w:r>
              <w:rPr>
                <w:b/>
                <w:spacing w:val="-2"/>
                <w:sz w:val="17"/>
              </w:rPr>
              <w:t>2.116,80</w:t>
            </w:r>
          </w:p>
        </w:tc>
        <w:tc>
          <w:tcPr>
            <w:tcW w:w="827" w:type="dxa"/>
            <w:shd w:val="clear" w:color="auto" w:fill="FFFF00"/>
          </w:tcPr>
          <w:p>
            <w:pPr>
              <w:pStyle w:val="TableParagraph"/>
              <w:spacing w:line="187" w:lineRule="exact" w:before="92"/>
              <w:ind w:left="134"/>
              <w:jc w:val="center"/>
              <w:rPr>
                <w:b/>
                <w:sz w:val="17"/>
              </w:rPr>
            </w:pPr>
            <w:r>
              <w:rPr>
                <w:b/>
                <w:spacing w:val="-2"/>
                <w:sz w:val="17"/>
              </w:rPr>
              <w:t>104,46%</w:t>
            </w:r>
          </w:p>
        </w:tc>
        <w:tc>
          <w:tcPr>
            <w:tcW w:w="700" w:type="dxa"/>
            <w:shd w:val="clear" w:color="auto" w:fill="FFFF00"/>
          </w:tcPr>
          <w:p>
            <w:pPr>
              <w:pStyle w:val="TableParagraph"/>
              <w:spacing w:line="187" w:lineRule="exact" w:before="92"/>
              <w:ind w:left="101"/>
              <w:jc w:val="center"/>
              <w:rPr>
                <w:b/>
                <w:sz w:val="17"/>
              </w:rPr>
            </w:pPr>
            <w:r>
              <w:rPr>
                <w:b/>
                <w:spacing w:val="-2"/>
                <w:sz w:val="17"/>
              </w:rPr>
              <w:t>60,43%</w:t>
            </w:r>
          </w:p>
        </w:tc>
      </w:tr>
      <w:tr>
        <w:trPr>
          <w:trHeight w:val="512" w:hRule="atLeast"/>
        </w:trPr>
        <w:tc>
          <w:tcPr>
            <w:tcW w:w="2983" w:type="dxa"/>
          </w:tcPr>
          <w:p>
            <w:pPr>
              <w:pStyle w:val="TableParagraph"/>
              <w:spacing w:line="220" w:lineRule="atLeast" w:before="51"/>
              <w:ind w:left="33" w:right="276"/>
              <w:rPr>
                <w:b/>
                <w:sz w:val="17"/>
              </w:rPr>
            </w:pPr>
            <w:r>
              <w:rPr>
                <w:b/>
                <w:sz w:val="17"/>
              </w:rPr>
              <w:t>Izvor 3.2. VLASTITI PRIHODI </w:t>
            </w:r>
            <w:r>
              <w:rPr>
                <w:b/>
                <w:spacing w:val="-2"/>
                <w:sz w:val="17"/>
              </w:rPr>
              <w:t>PRORAČUNSKOG</w:t>
            </w:r>
            <w:r>
              <w:rPr>
                <w:b/>
                <w:spacing w:val="-4"/>
                <w:sz w:val="17"/>
              </w:rPr>
              <w:t> </w:t>
            </w:r>
            <w:r>
              <w:rPr>
                <w:b/>
                <w:spacing w:val="-2"/>
                <w:sz w:val="17"/>
              </w:rPr>
              <w:t>KORISNIKA</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2.026,40</w:t>
            </w:r>
          </w:p>
        </w:tc>
        <w:tc>
          <w:tcPr>
            <w:tcW w:w="1199" w:type="dxa"/>
          </w:tcPr>
          <w:p>
            <w:pPr>
              <w:pStyle w:val="TableParagraph"/>
              <w:spacing w:before="110"/>
              <w:rPr>
                <w:b/>
                <w:sz w:val="17"/>
              </w:rPr>
            </w:pPr>
          </w:p>
          <w:p>
            <w:pPr>
              <w:pStyle w:val="TableParagraph"/>
              <w:spacing w:line="187" w:lineRule="exact"/>
              <w:ind w:right="9"/>
              <w:jc w:val="right"/>
              <w:rPr>
                <w:b/>
                <w:sz w:val="17"/>
              </w:rPr>
            </w:pPr>
            <w:r>
              <w:rPr>
                <w:b/>
                <w:spacing w:val="-2"/>
                <w:sz w:val="17"/>
              </w:rPr>
              <w:t>3.503,00</w:t>
            </w:r>
          </w:p>
        </w:tc>
        <w:tc>
          <w:tcPr>
            <w:tcW w:w="1269" w:type="dxa"/>
          </w:tcPr>
          <w:p>
            <w:pPr>
              <w:pStyle w:val="TableParagraph"/>
              <w:spacing w:before="110"/>
              <w:rPr>
                <w:b/>
                <w:sz w:val="17"/>
              </w:rPr>
            </w:pPr>
          </w:p>
          <w:p>
            <w:pPr>
              <w:pStyle w:val="TableParagraph"/>
              <w:spacing w:line="187" w:lineRule="exact"/>
              <w:ind w:right="8"/>
              <w:jc w:val="right"/>
              <w:rPr>
                <w:b/>
                <w:sz w:val="17"/>
              </w:rPr>
            </w:pPr>
            <w:r>
              <w:rPr>
                <w:b/>
                <w:spacing w:val="-2"/>
                <w:sz w:val="17"/>
              </w:rPr>
              <w:t>3.503,00</w:t>
            </w:r>
          </w:p>
        </w:tc>
        <w:tc>
          <w:tcPr>
            <w:tcW w:w="1269" w:type="dxa"/>
          </w:tcPr>
          <w:p>
            <w:pPr>
              <w:pStyle w:val="TableParagraph"/>
              <w:spacing w:before="110"/>
              <w:rPr>
                <w:b/>
                <w:sz w:val="17"/>
              </w:rPr>
            </w:pPr>
          </w:p>
          <w:p>
            <w:pPr>
              <w:pStyle w:val="TableParagraph"/>
              <w:spacing w:line="187" w:lineRule="exact"/>
              <w:ind w:right="8"/>
              <w:jc w:val="right"/>
              <w:rPr>
                <w:b/>
                <w:sz w:val="17"/>
              </w:rPr>
            </w:pPr>
            <w:r>
              <w:rPr>
                <w:b/>
                <w:spacing w:val="-2"/>
                <w:sz w:val="17"/>
              </w:rPr>
              <w:t>2.116,80</w:t>
            </w:r>
          </w:p>
        </w:tc>
        <w:tc>
          <w:tcPr>
            <w:tcW w:w="827" w:type="dxa"/>
          </w:tcPr>
          <w:p>
            <w:pPr>
              <w:pStyle w:val="TableParagraph"/>
              <w:spacing w:before="110"/>
              <w:rPr>
                <w:b/>
                <w:sz w:val="17"/>
              </w:rPr>
            </w:pPr>
          </w:p>
          <w:p>
            <w:pPr>
              <w:pStyle w:val="TableParagraph"/>
              <w:spacing w:line="187" w:lineRule="exact"/>
              <w:ind w:left="134"/>
              <w:jc w:val="center"/>
              <w:rPr>
                <w:b/>
                <w:sz w:val="17"/>
              </w:rPr>
            </w:pPr>
            <w:r>
              <w:rPr>
                <w:b/>
                <w:spacing w:val="-2"/>
                <w:sz w:val="17"/>
              </w:rPr>
              <w:t>104,46%</w:t>
            </w:r>
          </w:p>
        </w:tc>
        <w:tc>
          <w:tcPr>
            <w:tcW w:w="700" w:type="dxa"/>
          </w:tcPr>
          <w:p>
            <w:pPr>
              <w:pStyle w:val="TableParagraph"/>
              <w:spacing w:before="110"/>
              <w:rPr>
                <w:b/>
                <w:sz w:val="17"/>
              </w:rPr>
            </w:pPr>
          </w:p>
          <w:p>
            <w:pPr>
              <w:pStyle w:val="TableParagraph"/>
              <w:spacing w:line="187" w:lineRule="exact"/>
              <w:ind w:left="101"/>
              <w:jc w:val="center"/>
              <w:rPr>
                <w:b/>
                <w:sz w:val="17"/>
              </w:rPr>
            </w:pPr>
            <w:r>
              <w:rPr>
                <w:b/>
                <w:spacing w:val="-2"/>
                <w:sz w:val="17"/>
              </w:rPr>
              <w:t>60,43%</w:t>
            </w:r>
          </w:p>
        </w:tc>
      </w:tr>
      <w:tr>
        <w:trPr>
          <w:trHeight w:val="512" w:hRule="atLeast"/>
        </w:trPr>
        <w:tc>
          <w:tcPr>
            <w:tcW w:w="2983" w:type="dxa"/>
            <w:shd w:val="clear" w:color="auto" w:fill="FFFF00"/>
          </w:tcPr>
          <w:p>
            <w:pPr>
              <w:pStyle w:val="TableParagraph"/>
              <w:spacing w:line="220" w:lineRule="atLeast" w:before="51"/>
              <w:ind w:left="33" w:right="276"/>
              <w:rPr>
                <w:b/>
                <w:sz w:val="17"/>
              </w:rPr>
            </w:pPr>
            <w:r>
              <w:rPr>
                <w:b/>
                <w:sz w:val="17"/>
              </w:rPr>
              <w:t>Izvor</w:t>
            </w:r>
            <w:r>
              <w:rPr>
                <w:b/>
                <w:spacing w:val="-12"/>
                <w:sz w:val="17"/>
              </w:rPr>
              <w:t> </w:t>
            </w:r>
            <w:r>
              <w:rPr>
                <w:b/>
                <w:sz w:val="17"/>
              </w:rPr>
              <w:t>4.</w:t>
            </w:r>
            <w:r>
              <w:rPr>
                <w:b/>
                <w:spacing w:val="-7"/>
                <w:sz w:val="17"/>
              </w:rPr>
              <w:t> </w:t>
            </w:r>
            <w:r>
              <w:rPr>
                <w:b/>
                <w:sz w:val="17"/>
              </w:rPr>
              <w:t>PRIHODI</w:t>
            </w:r>
            <w:r>
              <w:rPr>
                <w:b/>
                <w:spacing w:val="-10"/>
                <w:sz w:val="17"/>
              </w:rPr>
              <w:t> </w:t>
            </w:r>
            <w:r>
              <w:rPr>
                <w:b/>
                <w:sz w:val="17"/>
              </w:rPr>
              <w:t>ZA</w:t>
            </w:r>
            <w:r>
              <w:rPr>
                <w:b/>
                <w:spacing w:val="-12"/>
                <w:sz w:val="17"/>
              </w:rPr>
              <w:t> </w:t>
            </w:r>
            <w:r>
              <w:rPr>
                <w:b/>
                <w:sz w:val="17"/>
              </w:rPr>
              <w:t>POSEBNE </w:t>
            </w:r>
            <w:r>
              <w:rPr>
                <w:b/>
                <w:spacing w:val="-2"/>
                <w:sz w:val="17"/>
              </w:rPr>
              <w:t>NAMJENE</w:t>
            </w:r>
          </w:p>
        </w:tc>
        <w:tc>
          <w:tcPr>
            <w:tcW w:w="1293" w:type="dxa"/>
            <w:shd w:val="clear" w:color="auto" w:fill="FFFF00"/>
          </w:tcPr>
          <w:p>
            <w:pPr>
              <w:pStyle w:val="TableParagraph"/>
              <w:spacing w:before="110"/>
              <w:rPr>
                <w:b/>
                <w:sz w:val="17"/>
              </w:rPr>
            </w:pPr>
          </w:p>
          <w:p>
            <w:pPr>
              <w:pStyle w:val="TableParagraph"/>
              <w:spacing w:line="187" w:lineRule="exact"/>
              <w:ind w:right="10"/>
              <w:jc w:val="right"/>
              <w:rPr>
                <w:b/>
                <w:sz w:val="17"/>
              </w:rPr>
            </w:pPr>
            <w:r>
              <w:rPr>
                <w:b/>
                <w:spacing w:val="-2"/>
                <w:sz w:val="17"/>
              </w:rPr>
              <w:t>262.313,25</w:t>
            </w:r>
          </w:p>
        </w:tc>
        <w:tc>
          <w:tcPr>
            <w:tcW w:w="1199" w:type="dxa"/>
            <w:shd w:val="clear" w:color="auto" w:fill="FFFF00"/>
          </w:tcPr>
          <w:p>
            <w:pPr>
              <w:pStyle w:val="TableParagraph"/>
              <w:spacing w:before="110"/>
              <w:rPr>
                <w:b/>
                <w:sz w:val="17"/>
              </w:rPr>
            </w:pPr>
          </w:p>
          <w:p>
            <w:pPr>
              <w:pStyle w:val="TableParagraph"/>
              <w:spacing w:line="187" w:lineRule="exact"/>
              <w:ind w:right="9"/>
              <w:jc w:val="right"/>
              <w:rPr>
                <w:b/>
                <w:sz w:val="17"/>
              </w:rPr>
            </w:pPr>
            <w:r>
              <w:rPr>
                <w:b/>
                <w:spacing w:val="-2"/>
                <w:sz w:val="17"/>
              </w:rPr>
              <w:t>2.426.104,00</w:t>
            </w:r>
          </w:p>
        </w:tc>
        <w:tc>
          <w:tcPr>
            <w:tcW w:w="1269" w:type="dxa"/>
            <w:shd w:val="clear" w:color="auto" w:fill="FFFF00"/>
          </w:tcPr>
          <w:p>
            <w:pPr>
              <w:pStyle w:val="TableParagraph"/>
              <w:spacing w:before="110"/>
              <w:rPr>
                <w:b/>
                <w:sz w:val="17"/>
              </w:rPr>
            </w:pPr>
          </w:p>
          <w:p>
            <w:pPr>
              <w:pStyle w:val="TableParagraph"/>
              <w:spacing w:line="187" w:lineRule="exact"/>
              <w:ind w:right="8"/>
              <w:jc w:val="right"/>
              <w:rPr>
                <w:b/>
                <w:sz w:val="17"/>
              </w:rPr>
            </w:pPr>
            <w:r>
              <w:rPr>
                <w:b/>
                <w:spacing w:val="-2"/>
                <w:sz w:val="17"/>
              </w:rPr>
              <w:t>2.426.104,00</w:t>
            </w:r>
          </w:p>
        </w:tc>
        <w:tc>
          <w:tcPr>
            <w:tcW w:w="1269" w:type="dxa"/>
            <w:shd w:val="clear" w:color="auto" w:fill="FFFF00"/>
          </w:tcPr>
          <w:p>
            <w:pPr>
              <w:pStyle w:val="TableParagraph"/>
              <w:spacing w:before="110"/>
              <w:rPr>
                <w:b/>
                <w:sz w:val="17"/>
              </w:rPr>
            </w:pPr>
          </w:p>
          <w:p>
            <w:pPr>
              <w:pStyle w:val="TableParagraph"/>
              <w:spacing w:line="187" w:lineRule="exact"/>
              <w:ind w:right="7"/>
              <w:jc w:val="right"/>
              <w:rPr>
                <w:b/>
                <w:sz w:val="17"/>
              </w:rPr>
            </w:pPr>
            <w:r>
              <w:rPr>
                <w:b/>
                <w:spacing w:val="-2"/>
                <w:sz w:val="17"/>
              </w:rPr>
              <w:t>716.221,73</w:t>
            </w:r>
          </w:p>
        </w:tc>
        <w:tc>
          <w:tcPr>
            <w:tcW w:w="827" w:type="dxa"/>
            <w:shd w:val="clear" w:color="auto" w:fill="FFFF00"/>
          </w:tcPr>
          <w:p>
            <w:pPr>
              <w:pStyle w:val="TableParagraph"/>
              <w:spacing w:before="110"/>
              <w:rPr>
                <w:b/>
                <w:sz w:val="17"/>
              </w:rPr>
            </w:pPr>
          </w:p>
          <w:p>
            <w:pPr>
              <w:pStyle w:val="TableParagraph"/>
              <w:spacing w:line="187" w:lineRule="exact"/>
              <w:ind w:left="135"/>
              <w:jc w:val="center"/>
              <w:rPr>
                <w:b/>
                <w:sz w:val="17"/>
              </w:rPr>
            </w:pPr>
            <w:r>
              <w:rPr>
                <w:b/>
                <w:spacing w:val="-2"/>
                <w:sz w:val="17"/>
              </w:rPr>
              <w:t>273,04%</w:t>
            </w:r>
          </w:p>
        </w:tc>
        <w:tc>
          <w:tcPr>
            <w:tcW w:w="700" w:type="dxa"/>
            <w:shd w:val="clear" w:color="auto" w:fill="FFFF00"/>
          </w:tcPr>
          <w:p>
            <w:pPr>
              <w:pStyle w:val="TableParagraph"/>
              <w:spacing w:before="110"/>
              <w:rPr>
                <w:b/>
                <w:sz w:val="17"/>
              </w:rPr>
            </w:pPr>
          </w:p>
          <w:p>
            <w:pPr>
              <w:pStyle w:val="TableParagraph"/>
              <w:spacing w:line="187" w:lineRule="exact"/>
              <w:ind w:left="101"/>
              <w:jc w:val="center"/>
              <w:rPr>
                <w:b/>
                <w:sz w:val="17"/>
              </w:rPr>
            </w:pPr>
            <w:r>
              <w:rPr>
                <w:b/>
                <w:spacing w:val="-2"/>
                <w:sz w:val="17"/>
              </w:rPr>
              <w:t>29,52%</w:t>
            </w:r>
          </w:p>
        </w:tc>
      </w:tr>
      <w:tr>
        <w:trPr>
          <w:trHeight w:val="512" w:hRule="atLeast"/>
        </w:trPr>
        <w:tc>
          <w:tcPr>
            <w:tcW w:w="2983" w:type="dxa"/>
          </w:tcPr>
          <w:p>
            <w:pPr>
              <w:pStyle w:val="TableParagraph"/>
              <w:spacing w:line="220" w:lineRule="atLeast" w:before="51"/>
              <w:ind w:left="33" w:right="276"/>
              <w:rPr>
                <w:b/>
                <w:sz w:val="17"/>
              </w:rPr>
            </w:pPr>
            <w:r>
              <w:rPr>
                <w:b/>
                <w:sz w:val="17"/>
              </w:rPr>
              <w:t>Izvor</w:t>
            </w:r>
            <w:r>
              <w:rPr>
                <w:b/>
                <w:spacing w:val="-12"/>
                <w:sz w:val="17"/>
              </w:rPr>
              <w:t> </w:t>
            </w:r>
            <w:r>
              <w:rPr>
                <w:b/>
                <w:sz w:val="17"/>
              </w:rPr>
              <w:t>4.1.</w:t>
            </w:r>
            <w:r>
              <w:rPr>
                <w:b/>
                <w:spacing w:val="-12"/>
                <w:sz w:val="17"/>
              </w:rPr>
              <w:t> </w:t>
            </w:r>
            <w:r>
              <w:rPr>
                <w:b/>
                <w:sz w:val="17"/>
              </w:rPr>
              <w:t>SPOMENIČKA</w:t>
            </w:r>
            <w:r>
              <w:rPr>
                <w:b/>
                <w:spacing w:val="-12"/>
                <w:sz w:val="17"/>
              </w:rPr>
              <w:t> </w:t>
            </w:r>
            <w:r>
              <w:rPr>
                <w:b/>
                <w:sz w:val="17"/>
              </w:rPr>
              <w:t>RENTA </w:t>
            </w:r>
            <w:r>
              <w:rPr>
                <w:b/>
                <w:spacing w:val="-2"/>
                <w:sz w:val="17"/>
              </w:rPr>
              <w:t>PRORAČUNA</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1199" w:type="dxa"/>
          </w:tcPr>
          <w:p>
            <w:pPr>
              <w:pStyle w:val="TableParagraph"/>
              <w:spacing w:before="110"/>
              <w:rPr>
                <w:b/>
                <w:sz w:val="17"/>
              </w:rPr>
            </w:pPr>
          </w:p>
          <w:p>
            <w:pPr>
              <w:pStyle w:val="TableParagraph"/>
              <w:spacing w:line="187" w:lineRule="exact"/>
              <w:ind w:right="9"/>
              <w:jc w:val="right"/>
              <w:rPr>
                <w:b/>
                <w:sz w:val="17"/>
              </w:rPr>
            </w:pPr>
            <w:r>
              <w:rPr>
                <w:b/>
                <w:spacing w:val="-2"/>
                <w:sz w:val="17"/>
              </w:rPr>
              <w:t>75,00</w:t>
            </w:r>
          </w:p>
        </w:tc>
        <w:tc>
          <w:tcPr>
            <w:tcW w:w="1269" w:type="dxa"/>
          </w:tcPr>
          <w:p>
            <w:pPr>
              <w:pStyle w:val="TableParagraph"/>
              <w:spacing w:before="110"/>
              <w:rPr>
                <w:b/>
                <w:sz w:val="17"/>
              </w:rPr>
            </w:pPr>
          </w:p>
          <w:p>
            <w:pPr>
              <w:pStyle w:val="TableParagraph"/>
              <w:spacing w:line="187" w:lineRule="exact"/>
              <w:ind w:right="9"/>
              <w:jc w:val="right"/>
              <w:rPr>
                <w:b/>
                <w:sz w:val="17"/>
              </w:rPr>
            </w:pPr>
            <w:r>
              <w:rPr>
                <w:b/>
                <w:spacing w:val="-2"/>
                <w:sz w:val="17"/>
              </w:rPr>
              <w:t>75,00</w:t>
            </w:r>
          </w:p>
        </w:tc>
        <w:tc>
          <w:tcPr>
            <w:tcW w:w="1269" w:type="dxa"/>
          </w:tcPr>
          <w:p>
            <w:pPr>
              <w:pStyle w:val="TableParagraph"/>
              <w:spacing w:before="110"/>
              <w:rPr>
                <w:b/>
                <w:sz w:val="17"/>
              </w:rPr>
            </w:pPr>
          </w:p>
          <w:p>
            <w:pPr>
              <w:pStyle w:val="TableParagraph"/>
              <w:spacing w:line="187" w:lineRule="exact"/>
              <w:ind w:right="7"/>
              <w:jc w:val="right"/>
              <w:rPr>
                <w:b/>
                <w:sz w:val="17"/>
              </w:rPr>
            </w:pPr>
            <w:r>
              <w:rPr>
                <w:b/>
                <w:spacing w:val="-4"/>
                <w:sz w:val="17"/>
              </w:rPr>
              <w:t>0,00</w:t>
            </w:r>
          </w:p>
        </w:tc>
        <w:tc>
          <w:tcPr>
            <w:tcW w:w="827" w:type="dxa"/>
          </w:tcPr>
          <w:p>
            <w:pPr>
              <w:pStyle w:val="TableParagraph"/>
              <w:spacing w:before="110"/>
              <w:rPr>
                <w:b/>
                <w:sz w:val="17"/>
              </w:rPr>
            </w:pPr>
          </w:p>
          <w:p>
            <w:pPr>
              <w:pStyle w:val="TableParagraph"/>
              <w:spacing w:line="187" w:lineRule="exact"/>
              <w:ind w:left="321"/>
              <w:jc w:val="center"/>
              <w:rPr>
                <w:b/>
                <w:sz w:val="17"/>
              </w:rPr>
            </w:pPr>
            <w:r>
              <w:rPr>
                <w:b/>
                <w:spacing w:val="-2"/>
                <w:sz w:val="17"/>
              </w:rPr>
              <w:t>0,00%</w:t>
            </w:r>
          </w:p>
        </w:tc>
        <w:tc>
          <w:tcPr>
            <w:tcW w:w="700" w:type="dxa"/>
          </w:tcPr>
          <w:p>
            <w:pPr>
              <w:pStyle w:val="TableParagraph"/>
              <w:spacing w:before="110"/>
              <w:rPr>
                <w:b/>
                <w:sz w:val="17"/>
              </w:rPr>
            </w:pPr>
          </w:p>
          <w:p>
            <w:pPr>
              <w:pStyle w:val="TableParagraph"/>
              <w:spacing w:line="187" w:lineRule="exact"/>
              <w:ind w:left="195"/>
              <w:jc w:val="center"/>
              <w:rPr>
                <w:b/>
                <w:sz w:val="17"/>
              </w:rPr>
            </w:pPr>
            <w:r>
              <w:rPr>
                <w:b/>
                <w:spacing w:val="-2"/>
                <w:sz w:val="17"/>
              </w:rPr>
              <w:t>0,00%</w:t>
            </w:r>
          </w:p>
        </w:tc>
      </w:tr>
      <w:tr>
        <w:trPr>
          <w:trHeight w:val="512" w:hRule="atLeast"/>
        </w:trPr>
        <w:tc>
          <w:tcPr>
            <w:tcW w:w="2983" w:type="dxa"/>
          </w:tcPr>
          <w:p>
            <w:pPr>
              <w:pStyle w:val="TableParagraph"/>
              <w:spacing w:line="220" w:lineRule="atLeast" w:before="51"/>
              <w:ind w:left="33" w:right="276"/>
              <w:rPr>
                <w:b/>
                <w:sz w:val="17"/>
              </w:rPr>
            </w:pPr>
            <w:r>
              <w:rPr>
                <w:b/>
                <w:sz w:val="17"/>
              </w:rPr>
              <w:t>Izvor</w:t>
            </w:r>
            <w:r>
              <w:rPr>
                <w:b/>
                <w:spacing w:val="-12"/>
                <w:sz w:val="17"/>
              </w:rPr>
              <w:t> </w:t>
            </w:r>
            <w:r>
              <w:rPr>
                <w:b/>
                <w:sz w:val="17"/>
              </w:rPr>
              <w:t>4.2.</w:t>
            </w:r>
            <w:r>
              <w:rPr>
                <w:b/>
                <w:spacing w:val="-12"/>
                <w:sz w:val="17"/>
              </w:rPr>
              <w:t> </w:t>
            </w:r>
            <w:r>
              <w:rPr>
                <w:b/>
                <w:sz w:val="17"/>
              </w:rPr>
              <w:t>ŠUMSKI</w:t>
            </w:r>
            <w:r>
              <w:rPr>
                <w:b/>
                <w:spacing w:val="-12"/>
                <w:sz w:val="17"/>
              </w:rPr>
              <w:t> </w:t>
            </w:r>
            <w:r>
              <w:rPr>
                <w:b/>
                <w:sz w:val="17"/>
              </w:rPr>
              <w:t>DOPRINOS </w:t>
            </w:r>
            <w:r>
              <w:rPr>
                <w:b/>
                <w:spacing w:val="-2"/>
                <w:sz w:val="17"/>
              </w:rPr>
              <w:t>PRORAČUNA</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1199" w:type="dxa"/>
          </w:tcPr>
          <w:p>
            <w:pPr>
              <w:pStyle w:val="TableParagraph"/>
              <w:spacing w:before="110"/>
              <w:rPr>
                <w:b/>
                <w:sz w:val="17"/>
              </w:rPr>
            </w:pPr>
          </w:p>
          <w:p>
            <w:pPr>
              <w:pStyle w:val="TableParagraph"/>
              <w:spacing w:line="187" w:lineRule="exact"/>
              <w:ind w:right="9"/>
              <w:jc w:val="right"/>
              <w:rPr>
                <w:b/>
                <w:sz w:val="17"/>
              </w:rPr>
            </w:pPr>
            <w:r>
              <w:rPr>
                <w:b/>
                <w:spacing w:val="-2"/>
                <w:sz w:val="17"/>
              </w:rPr>
              <w:t>1.140,00</w:t>
            </w:r>
          </w:p>
        </w:tc>
        <w:tc>
          <w:tcPr>
            <w:tcW w:w="1269" w:type="dxa"/>
          </w:tcPr>
          <w:p>
            <w:pPr>
              <w:pStyle w:val="TableParagraph"/>
              <w:spacing w:before="110"/>
              <w:rPr>
                <w:b/>
                <w:sz w:val="17"/>
              </w:rPr>
            </w:pPr>
          </w:p>
          <w:p>
            <w:pPr>
              <w:pStyle w:val="TableParagraph"/>
              <w:spacing w:line="187" w:lineRule="exact"/>
              <w:ind w:right="9"/>
              <w:jc w:val="right"/>
              <w:rPr>
                <w:b/>
                <w:sz w:val="17"/>
              </w:rPr>
            </w:pPr>
            <w:r>
              <w:rPr>
                <w:b/>
                <w:spacing w:val="-2"/>
                <w:sz w:val="17"/>
              </w:rPr>
              <w:t>1.140,00</w:t>
            </w:r>
          </w:p>
        </w:tc>
        <w:tc>
          <w:tcPr>
            <w:tcW w:w="1269" w:type="dxa"/>
          </w:tcPr>
          <w:p>
            <w:pPr>
              <w:pStyle w:val="TableParagraph"/>
              <w:spacing w:before="110"/>
              <w:rPr>
                <w:b/>
                <w:sz w:val="17"/>
              </w:rPr>
            </w:pPr>
          </w:p>
          <w:p>
            <w:pPr>
              <w:pStyle w:val="TableParagraph"/>
              <w:spacing w:line="187" w:lineRule="exact"/>
              <w:ind w:right="7"/>
              <w:jc w:val="right"/>
              <w:rPr>
                <w:b/>
                <w:sz w:val="17"/>
              </w:rPr>
            </w:pPr>
            <w:r>
              <w:rPr>
                <w:b/>
                <w:spacing w:val="-4"/>
                <w:sz w:val="17"/>
              </w:rPr>
              <w:t>0,00</w:t>
            </w:r>
          </w:p>
        </w:tc>
        <w:tc>
          <w:tcPr>
            <w:tcW w:w="827" w:type="dxa"/>
          </w:tcPr>
          <w:p>
            <w:pPr>
              <w:pStyle w:val="TableParagraph"/>
              <w:spacing w:before="110"/>
              <w:rPr>
                <w:b/>
                <w:sz w:val="17"/>
              </w:rPr>
            </w:pPr>
          </w:p>
          <w:p>
            <w:pPr>
              <w:pStyle w:val="TableParagraph"/>
              <w:spacing w:line="187" w:lineRule="exact"/>
              <w:ind w:left="321"/>
              <w:jc w:val="center"/>
              <w:rPr>
                <w:b/>
                <w:sz w:val="17"/>
              </w:rPr>
            </w:pPr>
            <w:r>
              <w:rPr>
                <w:b/>
                <w:spacing w:val="-2"/>
                <w:sz w:val="17"/>
              </w:rPr>
              <w:t>0,00%</w:t>
            </w:r>
          </w:p>
        </w:tc>
        <w:tc>
          <w:tcPr>
            <w:tcW w:w="700" w:type="dxa"/>
          </w:tcPr>
          <w:p>
            <w:pPr>
              <w:pStyle w:val="TableParagraph"/>
              <w:spacing w:before="110"/>
              <w:rPr>
                <w:b/>
                <w:sz w:val="17"/>
              </w:rPr>
            </w:pPr>
          </w:p>
          <w:p>
            <w:pPr>
              <w:pStyle w:val="TableParagraph"/>
              <w:spacing w:line="187" w:lineRule="exact"/>
              <w:ind w:left="195"/>
              <w:jc w:val="center"/>
              <w:rPr>
                <w:b/>
                <w:sz w:val="17"/>
              </w:rPr>
            </w:pPr>
            <w:r>
              <w:rPr>
                <w:b/>
                <w:spacing w:val="-2"/>
                <w:sz w:val="17"/>
              </w:rPr>
              <w:t>0,00%</w:t>
            </w:r>
          </w:p>
        </w:tc>
      </w:tr>
      <w:tr>
        <w:trPr>
          <w:trHeight w:val="512" w:hRule="atLeast"/>
        </w:trPr>
        <w:tc>
          <w:tcPr>
            <w:tcW w:w="2983" w:type="dxa"/>
          </w:tcPr>
          <w:p>
            <w:pPr>
              <w:pStyle w:val="TableParagraph"/>
              <w:spacing w:line="220" w:lineRule="atLeast" w:before="51"/>
              <w:ind w:left="33" w:right="276"/>
              <w:rPr>
                <w:b/>
                <w:sz w:val="17"/>
              </w:rPr>
            </w:pPr>
            <w:r>
              <w:rPr>
                <w:b/>
                <w:sz w:val="17"/>
              </w:rPr>
              <w:t>Izvor</w:t>
            </w:r>
            <w:r>
              <w:rPr>
                <w:b/>
                <w:spacing w:val="-12"/>
                <w:sz w:val="17"/>
              </w:rPr>
              <w:t> </w:t>
            </w:r>
            <w:r>
              <w:rPr>
                <w:b/>
                <w:sz w:val="17"/>
              </w:rPr>
              <w:t>4.3.</w:t>
            </w:r>
            <w:r>
              <w:rPr>
                <w:b/>
                <w:spacing w:val="-8"/>
                <w:sz w:val="17"/>
              </w:rPr>
              <w:t> </w:t>
            </w:r>
            <w:r>
              <w:rPr>
                <w:b/>
                <w:sz w:val="17"/>
              </w:rPr>
              <w:t>PRIHODI</w:t>
            </w:r>
            <w:r>
              <w:rPr>
                <w:b/>
                <w:spacing w:val="-10"/>
                <w:sz w:val="17"/>
              </w:rPr>
              <w:t> </w:t>
            </w:r>
            <w:r>
              <w:rPr>
                <w:b/>
                <w:sz w:val="17"/>
              </w:rPr>
              <w:t>ZA</w:t>
            </w:r>
            <w:r>
              <w:rPr>
                <w:b/>
                <w:spacing w:val="-12"/>
                <w:sz w:val="17"/>
              </w:rPr>
              <w:t> </w:t>
            </w:r>
            <w:r>
              <w:rPr>
                <w:b/>
                <w:sz w:val="17"/>
              </w:rPr>
              <w:t>POSEBNE NAMJENE PRORAČUNA</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204.013,24</w:t>
            </w:r>
          </w:p>
        </w:tc>
        <w:tc>
          <w:tcPr>
            <w:tcW w:w="1199" w:type="dxa"/>
          </w:tcPr>
          <w:p>
            <w:pPr>
              <w:pStyle w:val="TableParagraph"/>
              <w:spacing w:before="110"/>
              <w:rPr>
                <w:b/>
                <w:sz w:val="17"/>
              </w:rPr>
            </w:pPr>
          </w:p>
          <w:p>
            <w:pPr>
              <w:pStyle w:val="TableParagraph"/>
              <w:spacing w:line="187" w:lineRule="exact"/>
              <w:ind w:right="9"/>
              <w:jc w:val="right"/>
              <w:rPr>
                <w:b/>
                <w:sz w:val="17"/>
              </w:rPr>
            </w:pPr>
            <w:r>
              <w:rPr>
                <w:b/>
                <w:spacing w:val="-2"/>
                <w:sz w:val="17"/>
              </w:rPr>
              <w:t>2.329.721,00</w:t>
            </w:r>
          </w:p>
        </w:tc>
        <w:tc>
          <w:tcPr>
            <w:tcW w:w="1269" w:type="dxa"/>
          </w:tcPr>
          <w:p>
            <w:pPr>
              <w:pStyle w:val="TableParagraph"/>
              <w:spacing w:before="110"/>
              <w:rPr>
                <w:b/>
                <w:sz w:val="17"/>
              </w:rPr>
            </w:pPr>
          </w:p>
          <w:p>
            <w:pPr>
              <w:pStyle w:val="TableParagraph"/>
              <w:spacing w:line="187" w:lineRule="exact"/>
              <w:ind w:right="8"/>
              <w:jc w:val="right"/>
              <w:rPr>
                <w:b/>
                <w:sz w:val="17"/>
              </w:rPr>
            </w:pPr>
            <w:r>
              <w:rPr>
                <w:b/>
                <w:spacing w:val="-2"/>
                <w:sz w:val="17"/>
              </w:rPr>
              <w:t>2.329.721,00</w:t>
            </w:r>
          </w:p>
        </w:tc>
        <w:tc>
          <w:tcPr>
            <w:tcW w:w="1269" w:type="dxa"/>
          </w:tcPr>
          <w:p>
            <w:pPr>
              <w:pStyle w:val="TableParagraph"/>
              <w:spacing w:before="110"/>
              <w:rPr>
                <w:b/>
                <w:sz w:val="17"/>
              </w:rPr>
            </w:pPr>
          </w:p>
          <w:p>
            <w:pPr>
              <w:pStyle w:val="TableParagraph"/>
              <w:spacing w:line="187" w:lineRule="exact"/>
              <w:ind w:right="7"/>
              <w:jc w:val="right"/>
              <w:rPr>
                <w:b/>
                <w:sz w:val="17"/>
              </w:rPr>
            </w:pPr>
            <w:r>
              <w:rPr>
                <w:b/>
                <w:spacing w:val="-2"/>
                <w:sz w:val="17"/>
              </w:rPr>
              <w:t>657.268,07</w:t>
            </w:r>
          </w:p>
        </w:tc>
        <w:tc>
          <w:tcPr>
            <w:tcW w:w="827" w:type="dxa"/>
          </w:tcPr>
          <w:p>
            <w:pPr>
              <w:pStyle w:val="TableParagraph"/>
              <w:spacing w:before="110"/>
              <w:rPr>
                <w:b/>
                <w:sz w:val="17"/>
              </w:rPr>
            </w:pPr>
          </w:p>
          <w:p>
            <w:pPr>
              <w:pStyle w:val="TableParagraph"/>
              <w:spacing w:line="187" w:lineRule="exact"/>
              <w:ind w:left="135"/>
              <w:jc w:val="center"/>
              <w:rPr>
                <w:b/>
                <w:sz w:val="17"/>
              </w:rPr>
            </w:pPr>
            <w:r>
              <w:rPr>
                <w:b/>
                <w:spacing w:val="-2"/>
                <w:sz w:val="17"/>
              </w:rPr>
              <w:t>322,17%</w:t>
            </w:r>
          </w:p>
        </w:tc>
        <w:tc>
          <w:tcPr>
            <w:tcW w:w="700" w:type="dxa"/>
          </w:tcPr>
          <w:p>
            <w:pPr>
              <w:pStyle w:val="TableParagraph"/>
              <w:spacing w:before="110"/>
              <w:rPr>
                <w:b/>
                <w:sz w:val="17"/>
              </w:rPr>
            </w:pPr>
          </w:p>
          <w:p>
            <w:pPr>
              <w:pStyle w:val="TableParagraph"/>
              <w:spacing w:line="187" w:lineRule="exact"/>
              <w:ind w:left="101"/>
              <w:jc w:val="center"/>
              <w:rPr>
                <w:b/>
                <w:sz w:val="17"/>
              </w:rPr>
            </w:pPr>
            <w:r>
              <w:rPr>
                <w:b/>
                <w:spacing w:val="-2"/>
                <w:sz w:val="17"/>
              </w:rPr>
              <w:t>28,21%</w:t>
            </w:r>
          </w:p>
        </w:tc>
      </w:tr>
      <w:tr>
        <w:trPr>
          <w:trHeight w:val="692" w:hRule="atLeast"/>
        </w:trPr>
        <w:tc>
          <w:tcPr>
            <w:tcW w:w="2983" w:type="dxa"/>
          </w:tcPr>
          <w:p>
            <w:pPr>
              <w:pStyle w:val="TableParagraph"/>
              <w:spacing w:line="220" w:lineRule="atLeast" w:before="7"/>
              <w:ind w:left="33" w:right="276"/>
              <w:rPr>
                <w:b/>
                <w:sz w:val="17"/>
              </w:rPr>
            </w:pPr>
            <w:r>
              <w:rPr>
                <w:b/>
                <w:sz w:val="17"/>
              </w:rPr>
              <w:t>Izvor</w:t>
            </w:r>
            <w:r>
              <w:rPr>
                <w:b/>
                <w:spacing w:val="-12"/>
                <w:sz w:val="17"/>
              </w:rPr>
              <w:t> </w:t>
            </w:r>
            <w:r>
              <w:rPr>
                <w:b/>
                <w:sz w:val="17"/>
              </w:rPr>
              <w:t>4.4.</w:t>
            </w:r>
            <w:r>
              <w:rPr>
                <w:b/>
                <w:spacing w:val="-8"/>
                <w:sz w:val="17"/>
              </w:rPr>
              <w:t> </w:t>
            </w:r>
            <w:r>
              <w:rPr>
                <w:b/>
                <w:sz w:val="17"/>
              </w:rPr>
              <w:t>PRIHODI</w:t>
            </w:r>
            <w:r>
              <w:rPr>
                <w:b/>
                <w:spacing w:val="-10"/>
                <w:sz w:val="17"/>
              </w:rPr>
              <w:t> </w:t>
            </w:r>
            <w:r>
              <w:rPr>
                <w:b/>
                <w:sz w:val="17"/>
              </w:rPr>
              <w:t>ZA</w:t>
            </w:r>
            <w:r>
              <w:rPr>
                <w:b/>
                <w:spacing w:val="-12"/>
                <w:sz w:val="17"/>
              </w:rPr>
              <w:t> </w:t>
            </w:r>
            <w:r>
              <w:rPr>
                <w:b/>
                <w:sz w:val="17"/>
              </w:rPr>
              <w:t>POSEBNE NAMJENE PRORAČUNSKOG </w:t>
            </w:r>
            <w:r>
              <w:rPr>
                <w:b/>
                <w:spacing w:val="-2"/>
                <w:sz w:val="17"/>
              </w:rPr>
              <w:t>KORISNIKA</w:t>
            </w:r>
          </w:p>
        </w:tc>
        <w:tc>
          <w:tcPr>
            <w:tcW w:w="1293" w:type="dxa"/>
          </w:tcPr>
          <w:p>
            <w:pPr>
              <w:pStyle w:val="TableParagraph"/>
              <w:rPr>
                <w:b/>
                <w:sz w:val="17"/>
              </w:rPr>
            </w:pPr>
          </w:p>
          <w:p>
            <w:pPr>
              <w:pStyle w:val="TableParagraph"/>
              <w:spacing w:before="94"/>
              <w:rPr>
                <w:b/>
                <w:sz w:val="17"/>
              </w:rPr>
            </w:pPr>
          </w:p>
          <w:p>
            <w:pPr>
              <w:pStyle w:val="TableParagraph"/>
              <w:spacing w:line="187" w:lineRule="exact"/>
              <w:ind w:right="10"/>
              <w:jc w:val="right"/>
              <w:rPr>
                <w:b/>
                <w:sz w:val="17"/>
              </w:rPr>
            </w:pPr>
            <w:r>
              <w:rPr>
                <w:b/>
                <w:spacing w:val="-2"/>
                <w:sz w:val="17"/>
              </w:rPr>
              <w:t>58.300,01</w:t>
            </w:r>
          </w:p>
        </w:tc>
        <w:tc>
          <w:tcPr>
            <w:tcW w:w="1199" w:type="dxa"/>
          </w:tcPr>
          <w:p>
            <w:pPr>
              <w:pStyle w:val="TableParagraph"/>
              <w:rPr>
                <w:b/>
                <w:sz w:val="17"/>
              </w:rPr>
            </w:pPr>
          </w:p>
          <w:p>
            <w:pPr>
              <w:pStyle w:val="TableParagraph"/>
              <w:spacing w:before="94"/>
              <w:rPr>
                <w:b/>
                <w:sz w:val="17"/>
              </w:rPr>
            </w:pPr>
          </w:p>
          <w:p>
            <w:pPr>
              <w:pStyle w:val="TableParagraph"/>
              <w:spacing w:line="187" w:lineRule="exact"/>
              <w:ind w:right="8"/>
              <w:jc w:val="right"/>
              <w:rPr>
                <w:b/>
                <w:sz w:val="17"/>
              </w:rPr>
            </w:pPr>
            <w:r>
              <w:rPr>
                <w:b/>
                <w:spacing w:val="-2"/>
                <w:sz w:val="17"/>
              </w:rPr>
              <w:t>95.168,00</w:t>
            </w:r>
          </w:p>
        </w:tc>
        <w:tc>
          <w:tcPr>
            <w:tcW w:w="1269" w:type="dxa"/>
          </w:tcPr>
          <w:p>
            <w:pPr>
              <w:pStyle w:val="TableParagraph"/>
              <w:rPr>
                <w:b/>
                <w:sz w:val="17"/>
              </w:rPr>
            </w:pPr>
          </w:p>
          <w:p>
            <w:pPr>
              <w:pStyle w:val="TableParagraph"/>
              <w:spacing w:before="94"/>
              <w:rPr>
                <w:b/>
                <w:sz w:val="17"/>
              </w:rPr>
            </w:pPr>
          </w:p>
          <w:p>
            <w:pPr>
              <w:pStyle w:val="TableParagraph"/>
              <w:spacing w:line="187" w:lineRule="exact"/>
              <w:ind w:right="8"/>
              <w:jc w:val="right"/>
              <w:rPr>
                <w:b/>
                <w:sz w:val="17"/>
              </w:rPr>
            </w:pPr>
            <w:r>
              <w:rPr>
                <w:b/>
                <w:spacing w:val="-2"/>
                <w:sz w:val="17"/>
              </w:rPr>
              <w:t>95.168,00</w:t>
            </w:r>
          </w:p>
        </w:tc>
        <w:tc>
          <w:tcPr>
            <w:tcW w:w="1269" w:type="dxa"/>
          </w:tcPr>
          <w:p>
            <w:pPr>
              <w:pStyle w:val="TableParagraph"/>
              <w:rPr>
                <w:b/>
                <w:sz w:val="17"/>
              </w:rPr>
            </w:pPr>
          </w:p>
          <w:p>
            <w:pPr>
              <w:pStyle w:val="TableParagraph"/>
              <w:spacing w:before="94"/>
              <w:rPr>
                <w:b/>
                <w:sz w:val="17"/>
              </w:rPr>
            </w:pPr>
          </w:p>
          <w:p>
            <w:pPr>
              <w:pStyle w:val="TableParagraph"/>
              <w:spacing w:line="187" w:lineRule="exact"/>
              <w:ind w:right="8"/>
              <w:jc w:val="right"/>
              <w:rPr>
                <w:b/>
                <w:sz w:val="17"/>
              </w:rPr>
            </w:pPr>
            <w:r>
              <w:rPr>
                <w:b/>
                <w:spacing w:val="-2"/>
                <w:sz w:val="17"/>
              </w:rPr>
              <w:t>58.953,66</w:t>
            </w:r>
          </w:p>
        </w:tc>
        <w:tc>
          <w:tcPr>
            <w:tcW w:w="827" w:type="dxa"/>
          </w:tcPr>
          <w:p>
            <w:pPr>
              <w:pStyle w:val="TableParagraph"/>
              <w:rPr>
                <w:b/>
                <w:sz w:val="17"/>
              </w:rPr>
            </w:pPr>
          </w:p>
          <w:p>
            <w:pPr>
              <w:pStyle w:val="TableParagraph"/>
              <w:spacing w:before="94"/>
              <w:rPr>
                <w:b/>
                <w:sz w:val="17"/>
              </w:rPr>
            </w:pPr>
          </w:p>
          <w:p>
            <w:pPr>
              <w:pStyle w:val="TableParagraph"/>
              <w:spacing w:line="187" w:lineRule="exact"/>
              <w:ind w:left="134"/>
              <w:jc w:val="center"/>
              <w:rPr>
                <w:b/>
                <w:sz w:val="17"/>
              </w:rPr>
            </w:pPr>
            <w:r>
              <w:rPr>
                <w:b/>
                <w:spacing w:val="-2"/>
                <w:sz w:val="17"/>
              </w:rPr>
              <w:t>101,12%</w:t>
            </w:r>
          </w:p>
        </w:tc>
        <w:tc>
          <w:tcPr>
            <w:tcW w:w="700" w:type="dxa"/>
          </w:tcPr>
          <w:p>
            <w:pPr>
              <w:pStyle w:val="TableParagraph"/>
              <w:rPr>
                <w:b/>
                <w:sz w:val="17"/>
              </w:rPr>
            </w:pPr>
          </w:p>
          <w:p>
            <w:pPr>
              <w:pStyle w:val="TableParagraph"/>
              <w:spacing w:before="94"/>
              <w:rPr>
                <w:b/>
                <w:sz w:val="17"/>
              </w:rPr>
            </w:pPr>
          </w:p>
          <w:p>
            <w:pPr>
              <w:pStyle w:val="TableParagraph"/>
              <w:spacing w:line="187" w:lineRule="exact"/>
              <w:ind w:left="102"/>
              <w:jc w:val="center"/>
              <w:rPr>
                <w:b/>
                <w:sz w:val="17"/>
              </w:rPr>
            </w:pPr>
            <w:r>
              <w:rPr>
                <w:b/>
                <w:spacing w:val="-2"/>
                <w:sz w:val="17"/>
              </w:rPr>
              <w:t>61,95%</w:t>
            </w:r>
          </w:p>
        </w:tc>
      </w:tr>
      <w:tr>
        <w:trPr>
          <w:trHeight w:val="215" w:hRule="atLeast"/>
        </w:trPr>
        <w:tc>
          <w:tcPr>
            <w:tcW w:w="2983" w:type="dxa"/>
            <w:shd w:val="clear" w:color="auto" w:fill="FFFF00"/>
          </w:tcPr>
          <w:p>
            <w:pPr>
              <w:pStyle w:val="TableParagraph"/>
              <w:spacing w:line="187" w:lineRule="exact" w:before="8"/>
              <w:ind w:left="33"/>
              <w:rPr>
                <w:b/>
                <w:sz w:val="17"/>
              </w:rPr>
            </w:pPr>
            <w:r>
              <w:rPr>
                <w:b/>
                <w:sz w:val="17"/>
              </w:rPr>
              <w:t>Izvor</w:t>
            </w:r>
            <w:r>
              <w:rPr>
                <w:b/>
                <w:spacing w:val="-2"/>
                <w:sz w:val="17"/>
              </w:rPr>
              <w:t> </w:t>
            </w:r>
            <w:r>
              <w:rPr>
                <w:b/>
                <w:sz w:val="17"/>
              </w:rPr>
              <w:t>5.</w:t>
            </w:r>
            <w:r>
              <w:rPr>
                <w:b/>
                <w:spacing w:val="1"/>
                <w:sz w:val="17"/>
              </w:rPr>
              <w:t> </w:t>
            </w:r>
            <w:r>
              <w:rPr>
                <w:b/>
                <w:spacing w:val="-2"/>
                <w:sz w:val="17"/>
              </w:rPr>
              <w:t>POMOĆI</w:t>
            </w:r>
          </w:p>
        </w:tc>
        <w:tc>
          <w:tcPr>
            <w:tcW w:w="1293" w:type="dxa"/>
            <w:shd w:val="clear" w:color="auto" w:fill="FFFF00"/>
          </w:tcPr>
          <w:p>
            <w:pPr>
              <w:pStyle w:val="TableParagraph"/>
              <w:spacing w:line="187" w:lineRule="exact" w:before="8"/>
              <w:ind w:right="10"/>
              <w:jc w:val="right"/>
              <w:rPr>
                <w:b/>
                <w:sz w:val="17"/>
              </w:rPr>
            </w:pPr>
            <w:r>
              <w:rPr>
                <w:b/>
                <w:spacing w:val="-2"/>
                <w:sz w:val="17"/>
              </w:rPr>
              <w:t>87.882,28</w:t>
            </w:r>
          </w:p>
        </w:tc>
        <w:tc>
          <w:tcPr>
            <w:tcW w:w="1199" w:type="dxa"/>
            <w:shd w:val="clear" w:color="auto" w:fill="FFFF00"/>
          </w:tcPr>
          <w:p>
            <w:pPr>
              <w:pStyle w:val="TableParagraph"/>
              <w:spacing w:line="187" w:lineRule="exact" w:before="8"/>
              <w:ind w:right="9"/>
              <w:jc w:val="right"/>
              <w:rPr>
                <w:b/>
                <w:sz w:val="17"/>
              </w:rPr>
            </w:pPr>
            <w:r>
              <w:rPr>
                <w:b/>
                <w:spacing w:val="-2"/>
                <w:sz w:val="17"/>
              </w:rPr>
              <w:t>1.895.058,00</w:t>
            </w:r>
          </w:p>
        </w:tc>
        <w:tc>
          <w:tcPr>
            <w:tcW w:w="1269" w:type="dxa"/>
            <w:shd w:val="clear" w:color="auto" w:fill="FFFF00"/>
          </w:tcPr>
          <w:p>
            <w:pPr>
              <w:pStyle w:val="TableParagraph"/>
              <w:spacing w:line="187" w:lineRule="exact" w:before="8"/>
              <w:ind w:right="8"/>
              <w:jc w:val="right"/>
              <w:rPr>
                <w:b/>
                <w:sz w:val="17"/>
              </w:rPr>
            </w:pPr>
            <w:r>
              <w:rPr>
                <w:b/>
                <w:spacing w:val="-2"/>
                <w:sz w:val="17"/>
              </w:rPr>
              <w:t>1.895.058,00</w:t>
            </w:r>
          </w:p>
        </w:tc>
        <w:tc>
          <w:tcPr>
            <w:tcW w:w="1269" w:type="dxa"/>
            <w:shd w:val="clear" w:color="auto" w:fill="FFFF00"/>
          </w:tcPr>
          <w:p>
            <w:pPr>
              <w:pStyle w:val="TableParagraph"/>
              <w:spacing w:line="187" w:lineRule="exact" w:before="8"/>
              <w:ind w:right="7"/>
              <w:jc w:val="right"/>
              <w:rPr>
                <w:b/>
                <w:sz w:val="17"/>
              </w:rPr>
            </w:pPr>
            <w:r>
              <w:rPr>
                <w:b/>
                <w:spacing w:val="-2"/>
                <w:sz w:val="17"/>
              </w:rPr>
              <w:t>318.766,08</w:t>
            </w:r>
          </w:p>
        </w:tc>
        <w:tc>
          <w:tcPr>
            <w:tcW w:w="827" w:type="dxa"/>
            <w:shd w:val="clear" w:color="auto" w:fill="FFFF00"/>
          </w:tcPr>
          <w:p>
            <w:pPr>
              <w:pStyle w:val="TableParagraph"/>
              <w:spacing w:line="187" w:lineRule="exact" w:before="8"/>
              <w:ind w:left="133"/>
              <w:jc w:val="center"/>
              <w:rPr>
                <w:b/>
                <w:sz w:val="17"/>
              </w:rPr>
            </w:pPr>
            <w:r>
              <w:rPr>
                <w:b/>
                <w:spacing w:val="-2"/>
                <w:sz w:val="17"/>
              </w:rPr>
              <w:t>362,72%</w:t>
            </w:r>
          </w:p>
        </w:tc>
        <w:tc>
          <w:tcPr>
            <w:tcW w:w="700" w:type="dxa"/>
            <w:shd w:val="clear" w:color="auto" w:fill="FFFF00"/>
          </w:tcPr>
          <w:p>
            <w:pPr>
              <w:pStyle w:val="TableParagraph"/>
              <w:spacing w:line="187" w:lineRule="exact" w:before="8"/>
              <w:ind w:left="101"/>
              <w:jc w:val="center"/>
              <w:rPr>
                <w:b/>
                <w:sz w:val="17"/>
              </w:rPr>
            </w:pPr>
            <w:r>
              <w:rPr>
                <w:b/>
                <w:spacing w:val="-2"/>
                <w:sz w:val="17"/>
              </w:rPr>
              <w:t>16,82%</w:t>
            </w:r>
          </w:p>
        </w:tc>
      </w:tr>
      <w:tr>
        <w:trPr>
          <w:trHeight w:val="512" w:hRule="atLeast"/>
        </w:trPr>
        <w:tc>
          <w:tcPr>
            <w:tcW w:w="2983" w:type="dxa"/>
          </w:tcPr>
          <w:p>
            <w:pPr>
              <w:pStyle w:val="TableParagraph"/>
              <w:spacing w:line="220" w:lineRule="atLeast" w:before="51"/>
              <w:ind w:left="33" w:right="276"/>
              <w:rPr>
                <w:b/>
                <w:sz w:val="17"/>
              </w:rPr>
            </w:pPr>
            <w:r>
              <w:rPr>
                <w:b/>
                <w:sz w:val="17"/>
              </w:rPr>
              <w:t>Izvor</w:t>
            </w:r>
            <w:r>
              <w:rPr>
                <w:b/>
                <w:spacing w:val="-9"/>
                <w:sz w:val="17"/>
              </w:rPr>
              <w:t> </w:t>
            </w:r>
            <w:r>
              <w:rPr>
                <w:b/>
                <w:sz w:val="17"/>
              </w:rPr>
              <w:t>5.1.</w:t>
            </w:r>
            <w:r>
              <w:rPr>
                <w:b/>
                <w:spacing w:val="-7"/>
                <w:sz w:val="17"/>
              </w:rPr>
              <w:t> </w:t>
            </w:r>
            <w:r>
              <w:rPr>
                <w:b/>
                <w:sz w:val="17"/>
              </w:rPr>
              <w:t>TEKUĆE</w:t>
            </w:r>
            <w:r>
              <w:rPr>
                <w:b/>
                <w:spacing w:val="-11"/>
                <w:sz w:val="17"/>
              </w:rPr>
              <w:t> </w:t>
            </w:r>
            <w:r>
              <w:rPr>
                <w:b/>
                <w:sz w:val="17"/>
              </w:rPr>
              <w:t>POMOĆI</w:t>
            </w:r>
            <w:r>
              <w:rPr>
                <w:b/>
                <w:spacing w:val="-9"/>
                <w:sz w:val="17"/>
              </w:rPr>
              <w:t> </w:t>
            </w:r>
            <w:r>
              <w:rPr>
                <w:b/>
                <w:sz w:val="17"/>
              </w:rPr>
              <w:t>IZ </w:t>
            </w:r>
            <w:r>
              <w:rPr>
                <w:b/>
                <w:spacing w:val="-2"/>
                <w:sz w:val="17"/>
              </w:rPr>
              <w:t>PRORAČUNA</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23.418,00</w:t>
            </w:r>
          </w:p>
        </w:tc>
        <w:tc>
          <w:tcPr>
            <w:tcW w:w="1199" w:type="dxa"/>
          </w:tcPr>
          <w:p>
            <w:pPr>
              <w:pStyle w:val="TableParagraph"/>
              <w:spacing w:before="110"/>
              <w:rPr>
                <w:b/>
                <w:sz w:val="17"/>
              </w:rPr>
            </w:pPr>
          </w:p>
          <w:p>
            <w:pPr>
              <w:pStyle w:val="TableParagraph"/>
              <w:spacing w:line="187" w:lineRule="exact"/>
              <w:ind w:right="8"/>
              <w:jc w:val="right"/>
              <w:rPr>
                <w:b/>
                <w:sz w:val="17"/>
              </w:rPr>
            </w:pPr>
            <w:r>
              <w:rPr>
                <w:b/>
                <w:spacing w:val="-2"/>
                <w:sz w:val="17"/>
              </w:rPr>
              <w:t>98.083,00</w:t>
            </w:r>
          </w:p>
        </w:tc>
        <w:tc>
          <w:tcPr>
            <w:tcW w:w="1269" w:type="dxa"/>
          </w:tcPr>
          <w:p>
            <w:pPr>
              <w:pStyle w:val="TableParagraph"/>
              <w:spacing w:before="110"/>
              <w:rPr>
                <w:b/>
                <w:sz w:val="17"/>
              </w:rPr>
            </w:pPr>
          </w:p>
          <w:p>
            <w:pPr>
              <w:pStyle w:val="TableParagraph"/>
              <w:spacing w:line="187" w:lineRule="exact"/>
              <w:ind w:right="8"/>
              <w:jc w:val="right"/>
              <w:rPr>
                <w:b/>
                <w:sz w:val="17"/>
              </w:rPr>
            </w:pPr>
            <w:r>
              <w:rPr>
                <w:b/>
                <w:spacing w:val="-2"/>
                <w:sz w:val="17"/>
              </w:rPr>
              <w:t>98.083,00</w:t>
            </w:r>
          </w:p>
        </w:tc>
        <w:tc>
          <w:tcPr>
            <w:tcW w:w="1269" w:type="dxa"/>
          </w:tcPr>
          <w:p>
            <w:pPr>
              <w:pStyle w:val="TableParagraph"/>
              <w:spacing w:before="110"/>
              <w:rPr>
                <w:b/>
                <w:sz w:val="17"/>
              </w:rPr>
            </w:pPr>
          </w:p>
          <w:p>
            <w:pPr>
              <w:pStyle w:val="TableParagraph"/>
              <w:spacing w:line="187" w:lineRule="exact"/>
              <w:ind w:right="8"/>
              <w:jc w:val="right"/>
              <w:rPr>
                <w:b/>
                <w:sz w:val="17"/>
              </w:rPr>
            </w:pPr>
            <w:r>
              <w:rPr>
                <w:b/>
                <w:spacing w:val="-2"/>
                <w:sz w:val="17"/>
              </w:rPr>
              <w:t>52.962,78</w:t>
            </w:r>
          </w:p>
        </w:tc>
        <w:tc>
          <w:tcPr>
            <w:tcW w:w="827" w:type="dxa"/>
          </w:tcPr>
          <w:p>
            <w:pPr>
              <w:pStyle w:val="TableParagraph"/>
              <w:spacing w:before="110"/>
              <w:rPr>
                <w:b/>
                <w:sz w:val="17"/>
              </w:rPr>
            </w:pPr>
          </w:p>
          <w:p>
            <w:pPr>
              <w:pStyle w:val="TableParagraph"/>
              <w:spacing w:line="187" w:lineRule="exact"/>
              <w:ind w:left="134"/>
              <w:jc w:val="center"/>
              <w:rPr>
                <w:b/>
                <w:sz w:val="17"/>
              </w:rPr>
            </w:pPr>
            <w:r>
              <w:rPr>
                <w:b/>
                <w:spacing w:val="-2"/>
                <w:sz w:val="17"/>
              </w:rPr>
              <w:t>226,16%</w:t>
            </w:r>
          </w:p>
        </w:tc>
        <w:tc>
          <w:tcPr>
            <w:tcW w:w="700" w:type="dxa"/>
          </w:tcPr>
          <w:p>
            <w:pPr>
              <w:pStyle w:val="TableParagraph"/>
              <w:spacing w:before="110"/>
              <w:rPr>
                <w:b/>
                <w:sz w:val="17"/>
              </w:rPr>
            </w:pPr>
          </w:p>
          <w:p>
            <w:pPr>
              <w:pStyle w:val="TableParagraph"/>
              <w:spacing w:line="187" w:lineRule="exact"/>
              <w:ind w:left="102"/>
              <w:jc w:val="center"/>
              <w:rPr>
                <w:b/>
                <w:sz w:val="17"/>
              </w:rPr>
            </w:pPr>
            <w:r>
              <w:rPr>
                <w:b/>
                <w:spacing w:val="-2"/>
                <w:sz w:val="17"/>
              </w:rPr>
              <w:t>54,00%</w:t>
            </w:r>
          </w:p>
        </w:tc>
      </w:tr>
      <w:tr>
        <w:trPr>
          <w:trHeight w:val="692" w:hRule="atLeast"/>
        </w:trPr>
        <w:tc>
          <w:tcPr>
            <w:tcW w:w="2983" w:type="dxa"/>
          </w:tcPr>
          <w:p>
            <w:pPr>
              <w:pStyle w:val="TableParagraph"/>
              <w:spacing w:line="220" w:lineRule="atLeast" w:before="7"/>
              <w:ind w:left="33" w:right="276"/>
              <w:rPr>
                <w:b/>
                <w:sz w:val="17"/>
              </w:rPr>
            </w:pPr>
            <w:r>
              <w:rPr>
                <w:b/>
                <w:sz w:val="17"/>
              </w:rPr>
              <w:t>Izvor 5.2. TEKUĆE POMOĆI IZ </w:t>
            </w:r>
            <w:r>
              <w:rPr>
                <w:b/>
                <w:spacing w:val="-2"/>
                <w:sz w:val="17"/>
              </w:rPr>
              <w:t>PRORAČUNA</w:t>
            </w:r>
            <w:r>
              <w:rPr>
                <w:b/>
                <w:spacing w:val="-10"/>
                <w:sz w:val="17"/>
              </w:rPr>
              <w:t> </w:t>
            </w:r>
            <w:r>
              <w:rPr>
                <w:b/>
                <w:spacing w:val="-2"/>
                <w:sz w:val="17"/>
              </w:rPr>
              <w:t>PRORAČUNSKOG KORISNIKA</w:t>
            </w:r>
          </w:p>
        </w:tc>
        <w:tc>
          <w:tcPr>
            <w:tcW w:w="1293" w:type="dxa"/>
          </w:tcPr>
          <w:p>
            <w:pPr>
              <w:pStyle w:val="TableParagraph"/>
              <w:rPr>
                <w:b/>
                <w:sz w:val="17"/>
              </w:rPr>
            </w:pPr>
          </w:p>
          <w:p>
            <w:pPr>
              <w:pStyle w:val="TableParagraph"/>
              <w:spacing w:before="94"/>
              <w:rPr>
                <w:b/>
                <w:sz w:val="17"/>
              </w:rPr>
            </w:pPr>
          </w:p>
          <w:p>
            <w:pPr>
              <w:pStyle w:val="TableParagraph"/>
              <w:spacing w:line="187" w:lineRule="exact"/>
              <w:ind w:right="10"/>
              <w:jc w:val="right"/>
              <w:rPr>
                <w:b/>
                <w:sz w:val="17"/>
              </w:rPr>
            </w:pPr>
            <w:r>
              <w:rPr>
                <w:b/>
                <w:spacing w:val="-2"/>
                <w:sz w:val="17"/>
              </w:rPr>
              <w:t>10.187,28</w:t>
            </w:r>
          </w:p>
        </w:tc>
        <w:tc>
          <w:tcPr>
            <w:tcW w:w="1199" w:type="dxa"/>
          </w:tcPr>
          <w:p>
            <w:pPr>
              <w:pStyle w:val="TableParagraph"/>
              <w:rPr>
                <w:b/>
                <w:sz w:val="17"/>
              </w:rPr>
            </w:pPr>
          </w:p>
          <w:p>
            <w:pPr>
              <w:pStyle w:val="TableParagraph"/>
              <w:spacing w:before="94"/>
              <w:rPr>
                <w:b/>
                <w:sz w:val="17"/>
              </w:rPr>
            </w:pPr>
          </w:p>
          <w:p>
            <w:pPr>
              <w:pStyle w:val="TableParagraph"/>
              <w:spacing w:line="187" w:lineRule="exact"/>
              <w:ind w:right="8"/>
              <w:jc w:val="right"/>
              <w:rPr>
                <w:b/>
                <w:sz w:val="17"/>
              </w:rPr>
            </w:pPr>
            <w:r>
              <w:rPr>
                <w:b/>
                <w:spacing w:val="-2"/>
                <w:sz w:val="17"/>
              </w:rPr>
              <w:t>42.900,00</w:t>
            </w:r>
          </w:p>
        </w:tc>
        <w:tc>
          <w:tcPr>
            <w:tcW w:w="1269" w:type="dxa"/>
          </w:tcPr>
          <w:p>
            <w:pPr>
              <w:pStyle w:val="TableParagraph"/>
              <w:rPr>
                <w:b/>
                <w:sz w:val="17"/>
              </w:rPr>
            </w:pPr>
          </w:p>
          <w:p>
            <w:pPr>
              <w:pStyle w:val="TableParagraph"/>
              <w:spacing w:before="94"/>
              <w:rPr>
                <w:b/>
                <w:sz w:val="17"/>
              </w:rPr>
            </w:pPr>
          </w:p>
          <w:p>
            <w:pPr>
              <w:pStyle w:val="TableParagraph"/>
              <w:spacing w:line="187" w:lineRule="exact"/>
              <w:ind w:right="8"/>
              <w:jc w:val="right"/>
              <w:rPr>
                <w:b/>
                <w:sz w:val="17"/>
              </w:rPr>
            </w:pPr>
            <w:r>
              <w:rPr>
                <w:b/>
                <w:spacing w:val="-2"/>
                <w:sz w:val="17"/>
              </w:rPr>
              <w:t>42.900,00</w:t>
            </w:r>
          </w:p>
        </w:tc>
        <w:tc>
          <w:tcPr>
            <w:tcW w:w="1269" w:type="dxa"/>
          </w:tcPr>
          <w:p>
            <w:pPr>
              <w:pStyle w:val="TableParagraph"/>
              <w:rPr>
                <w:b/>
                <w:sz w:val="17"/>
              </w:rPr>
            </w:pPr>
          </w:p>
          <w:p>
            <w:pPr>
              <w:pStyle w:val="TableParagraph"/>
              <w:spacing w:before="94"/>
              <w:rPr>
                <w:b/>
                <w:sz w:val="17"/>
              </w:rPr>
            </w:pPr>
          </w:p>
          <w:p>
            <w:pPr>
              <w:pStyle w:val="TableParagraph"/>
              <w:spacing w:line="187" w:lineRule="exact"/>
              <w:ind w:right="8"/>
              <w:jc w:val="right"/>
              <w:rPr>
                <w:b/>
                <w:sz w:val="17"/>
              </w:rPr>
            </w:pPr>
            <w:r>
              <w:rPr>
                <w:b/>
                <w:spacing w:val="-2"/>
                <w:sz w:val="17"/>
              </w:rPr>
              <w:t>9.137,32</w:t>
            </w:r>
          </w:p>
        </w:tc>
        <w:tc>
          <w:tcPr>
            <w:tcW w:w="827" w:type="dxa"/>
          </w:tcPr>
          <w:p>
            <w:pPr>
              <w:pStyle w:val="TableParagraph"/>
              <w:rPr>
                <w:b/>
                <w:sz w:val="17"/>
              </w:rPr>
            </w:pPr>
          </w:p>
          <w:p>
            <w:pPr>
              <w:pStyle w:val="TableParagraph"/>
              <w:spacing w:before="94"/>
              <w:rPr>
                <w:b/>
                <w:sz w:val="17"/>
              </w:rPr>
            </w:pPr>
          </w:p>
          <w:p>
            <w:pPr>
              <w:pStyle w:val="TableParagraph"/>
              <w:spacing w:line="187" w:lineRule="exact"/>
              <w:ind w:left="228"/>
              <w:jc w:val="center"/>
              <w:rPr>
                <w:b/>
                <w:sz w:val="17"/>
              </w:rPr>
            </w:pPr>
            <w:r>
              <w:rPr>
                <w:b/>
                <w:spacing w:val="-2"/>
                <w:sz w:val="17"/>
              </w:rPr>
              <w:t>89,69%</w:t>
            </w:r>
          </w:p>
        </w:tc>
        <w:tc>
          <w:tcPr>
            <w:tcW w:w="700" w:type="dxa"/>
          </w:tcPr>
          <w:p>
            <w:pPr>
              <w:pStyle w:val="TableParagraph"/>
              <w:rPr>
                <w:b/>
                <w:sz w:val="17"/>
              </w:rPr>
            </w:pPr>
          </w:p>
          <w:p>
            <w:pPr>
              <w:pStyle w:val="TableParagraph"/>
              <w:spacing w:before="94"/>
              <w:rPr>
                <w:b/>
                <w:sz w:val="17"/>
              </w:rPr>
            </w:pPr>
          </w:p>
          <w:p>
            <w:pPr>
              <w:pStyle w:val="TableParagraph"/>
              <w:spacing w:line="187" w:lineRule="exact"/>
              <w:ind w:left="102"/>
              <w:jc w:val="center"/>
              <w:rPr>
                <w:b/>
                <w:sz w:val="17"/>
              </w:rPr>
            </w:pPr>
            <w:r>
              <w:rPr>
                <w:b/>
                <w:spacing w:val="-2"/>
                <w:sz w:val="17"/>
              </w:rPr>
              <w:t>21,30%</w:t>
            </w:r>
          </w:p>
        </w:tc>
      </w:tr>
      <w:tr>
        <w:trPr>
          <w:trHeight w:val="512" w:hRule="atLeast"/>
        </w:trPr>
        <w:tc>
          <w:tcPr>
            <w:tcW w:w="2983" w:type="dxa"/>
          </w:tcPr>
          <w:p>
            <w:pPr>
              <w:pStyle w:val="TableParagraph"/>
              <w:spacing w:line="220" w:lineRule="atLeast" w:before="51"/>
              <w:ind w:left="33" w:right="276"/>
              <w:rPr>
                <w:b/>
                <w:sz w:val="17"/>
              </w:rPr>
            </w:pPr>
            <w:r>
              <w:rPr>
                <w:b/>
                <w:sz w:val="17"/>
              </w:rPr>
              <w:t>Izvor</w:t>
            </w:r>
            <w:r>
              <w:rPr>
                <w:b/>
                <w:spacing w:val="-12"/>
                <w:sz w:val="17"/>
              </w:rPr>
              <w:t> </w:t>
            </w:r>
            <w:r>
              <w:rPr>
                <w:b/>
                <w:sz w:val="17"/>
              </w:rPr>
              <w:t>5.3.</w:t>
            </w:r>
            <w:r>
              <w:rPr>
                <w:b/>
                <w:spacing w:val="-12"/>
                <w:sz w:val="17"/>
              </w:rPr>
              <w:t> </w:t>
            </w:r>
            <w:r>
              <w:rPr>
                <w:b/>
                <w:sz w:val="17"/>
              </w:rPr>
              <w:t>KAPITALNE</w:t>
            </w:r>
            <w:r>
              <w:rPr>
                <w:b/>
                <w:spacing w:val="-12"/>
                <w:sz w:val="17"/>
              </w:rPr>
              <w:t> </w:t>
            </w:r>
            <w:r>
              <w:rPr>
                <w:b/>
                <w:sz w:val="17"/>
              </w:rPr>
              <w:t>POMOĆI </w:t>
            </w:r>
            <w:r>
              <w:rPr>
                <w:b/>
                <w:spacing w:val="-2"/>
                <w:sz w:val="17"/>
              </w:rPr>
              <w:t>PRORAČUNA</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30.400,00</w:t>
            </w:r>
          </w:p>
        </w:tc>
        <w:tc>
          <w:tcPr>
            <w:tcW w:w="1199" w:type="dxa"/>
          </w:tcPr>
          <w:p>
            <w:pPr>
              <w:pStyle w:val="TableParagraph"/>
              <w:spacing w:before="110"/>
              <w:rPr>
                <w:b/>
                <w:sz w:val="17"/>
              </w:rPr>
            </w:pPr>
          </w:p>
          <w:p>
            <w:pPr>
              <w:pStyle w:val="TableParagraph"/>
              <w:spacing w:line="187" w:lineRule="exact"/>
              <w:ind w:right="9"/>
              <w:jc w:val="right"/>
              <w:rPr>
                <w:b/>
                <w:sz w:val="17"/>
              </w:rPr>
            </w:pPr>
            <w:r>
              <w:rPr>
                <w:b/>
                <w:spacing w:val="-2"/>
                <w:sz w:val="17"/>
              </w:rPr>
              <w:t>1.045.140,00</w:t>
            </w:r>
          </w:p>
        </w:tc>
        <w:tc>
          <w:tcPr>
            <w:tcW w:w="1269" w:type="dxa"/>
          </w:tcPr>
          <w:p>
            <w:pPr>
              <w:pStyle w:val="TableParagraph"/>
              <w:spacing w:before="110"/>
              <w:rPr>
                <w:b/>
                <w:sz w:val="17"/>
              </w:rPr>
            </w:pPr>
          </w:p>
          <w:p>
            <w:pPr>
              <w:pStyle w:val="TableParagraph"/>
              <w:spacing w:line="187" w:lineRule="exact"/>
              <w:ind w:right="8"/>
              <w:jc w:val="right"/>
              <w:rPr>
                <w:b/>
                <w:sz w:val="17"/>
              </w:rPr>
            </w:pPr>
            <w:r>
              <w:rPr>
                <w:b/>
                <w:spacing w:val="-2"/>
                <w:sz w:val="17"/>
              </w:rPr>
              <w:t>1.045.140,00</w:t>
            </w:r>
          </w:p>
        </w:tc>
        <w:tc>
          <w:tcPr>
            <w:tcW w:w="1269" w:type="dxa"/>
          </w:tcPr>
          <w:p>
            <w:pPr>
              <w:pStyle w:val="TableParagraph"/>
              <w:spacing w:before="110"/>
              <w:rPr>
                <w:b/>
                <w:sz w:val="17"/>
              </w:rPr>
            </w:pPr>
          </w:p>
          <w:p>
            <w:pPr>
              <w:pStyle w:val="TableParagraph"/>
              <w:spacing w:line="187" w:lineRule="exact"/>
              <w:ind w:right="8"/>
              <w:jc w:val="right"/>
              <w:rPr>
                <w:b/>
                <w:sz w:val="17"/>
              </w:rPr>
            </w:pPr>
            <w:r>
              <w:rPr>
                <w:b/>
                <w:spacing w:val="-2"/>
                <w:sz w:val="17"/>
              </w:rPr>
              <w:t>153.527,48</w:t>
            </w:r>
          </w:p>
        </w:tc>
        <w:tc>
          <w:tcPr>
            <w:tcW w:w="827" w:type="dxa"/>
          </w:tcPr>
          <w:p>
            <w:pPr>
              <w:pStyle w:val="TableParagraph"/>
              <w:spacing w:before="110"/>
              <w:rPr>
                <w:b/>
                <w:sz w:val="17"/>
              </w:rPr>
            </w:pPr>
          </w:p>
          <w:p>
            <w:pPr>
              <w:pStyle w:val="TableParagraph"/>
              <w:spacing w:line="187" w:lineRule="exact"/>
              <w:ind w:left="134"/>
              <w:jc w:val="center"/>
              <w:rPr>
                <w:b/>
                <w:sz w:val="17"/>
              </w:rPr>
            </w:pPr>
            <w:r>
              <w:rPr>
                <w:b/>
                <w:spacing w:val="-2"/>
                <w:sz w:val="17"/>
              </w:rPr>
              <w:t>505,02%</w:t>
            </w:r>
          </w:p>
        </w:tc>
        <w:tc>
          <w:tcPr>
            <w:tcW w:w="700" w:type="dxa"/>
          </w:tcPr>
          <w:p>
            <w:pPr>
              <w:pStyle w:val="TableParagraph"/>
              <w:spacing w:before="110"/>
              <w:rPr>
                <w:b/>
                <w:sz w:val="17"/>
              </w:rPr>
            </w:pPr>
          </w:p>
          <w:p>
            <w:pPr>
              <w:pStyle w:val="TableParagraph"/>
              <w:spacing w:line="187" w:lineRule="exact"/>
              <w:ind w:left="103"/>
              <w:jc w:val="center"/>
              <w:rPr>
                <w:b/>
                <w:sz w:val="17"/>
              </w:rPr>
            </w:pPr>
            <w:r>
              <w:rPr>
                <w:b/>
                <w:spacing w:val="-2"/>
                <w:sz w:val="17"/>
              </w:rPr>
              <w:t>14,69%</w:t>
            </w:r>
          </w:p>
        </w:tc>
      </w:tr>
      <w:tr>
        <w:trPr>
          <w:trHeight w:val="512" w:hRule="atLeast"/>
        </w:trPr>
        <w:tc>
          <w:tcPr>
            <w:tcW w:w="2983" w:type="dxa"/>
          </w:tcPr>
          <w:p>
            <w:pPr>
              <w:pStyle w:val="TableParagraph"/>
              <w:spacing w:line="220" w:lineRule="atLeast" w:before="51"/>
              <w:ind w:left="33" w:right="276"/>
              <w:rPr>
                <w:b/>
                <w:sz w:val="17"/>
              </w:rPr>
            </w:pPr>
            <w:r>
              <w:rPr>
                <w:b/>
                <w:sz w:val="17"/>
              </w:rPr>
              <w:t>Izvor</w:t>
            </w:r>
            <w:r>
              <w:rPr>
                <w:b/>
                <w:spacing w:val="-12"/>
                <w:sz w:val="17"/>
              </w:rPr>
              <w:t> </w:t>
            </w:r>
            <w:r>
              <w:rPr>
                <w:b/>
                <w:sz w:val="17"/>
              </w:rPr>
              <w:t>5.4.</w:t>
            </w:r>
            <w:r>
              <w:rPr>
                <w:b/>
                <w:spacing w:val="-12"/>
                <w:sz w:val="17"/>
              </w:rPr>
              <w:t> </w:t>
            </w:r>
            <w:r>
              <w:rPr>
                <w:b/>
                <w:sz w:val="17"/>
              </w:rPr>
              <w:t>KAPITALNE</w:t>
            </w:r>
            <w:r>
              <w:rPr>
                <w:b/>
                <w:spacing w:val="-12"/>
                <w:sz w:val="17"/>
              </w:rPr>
              <w:t> </w:t>
            </w:r>
            <w:r>
              <w:rPr>
                <w:b/>
                <w:sz w:val="17"/>
              </w:rPr>
              <w:t>POMOĆI </w:t>
            </w:r>
            <w:r>
              <w:rPr>
                <w:b/>
                <w:spacing w:val="-2"/>
                <w:sz w:val="17"/>
              </w:rPr>
              <w:t>PRORAČUNSKOG</w:t>
            </w:r>
            <w:r>
              <w:rPr>
                <w:b/>
                <w:spacing w:val="7"/>
                <w:sz w:val="17"/>
              </w:rPr>
              <w:t> </w:t>
            </w:r>
            <w:r>
              <w:rPr>
                <w:b/>
                <w:spacing w:val="-2"/>
                <w:sz w:val="17"/>
              </w:rPr>
              <w:t>KORISNIKA</w:t>
            </w:r>
          </w:p>
        </w:tc>
        <w:tc>
          <w:tcPr>
            <w:tcW w:w="1293" w:type="dxa"/>
          </w:tcPr>
          <w:p>
            <w:pPr>
              <w:pStyle w:val="TableParagraph"/>
              <w:rPr>
                <w:rFonts w:ascii="Times New Roman"/>
                <w:sz w:val="16"/>
              </w:rPr>
            </w:pPr>
          </w:p>
        </w:tc>
        <w:tc>
          <w:tcPr>
            <w:tcW w:w="1199" w:type="dxa"/>
          </w:tcPr>
          <w:p>
            <w:pPr>
              <w:pStyle w:val="TableParagraph"/>
              <w:spacing w:before="110"/>
              <w:rPr>
                <w:b/>
                <w:sz w:val="17"/>
              </w:rPr>
            </w:pPr>
          </w:p>
          <w:p>
            <w:pPr>
              <w:pStyle w:val="TableParagraph"/>
              <w:spacing w:line="187" w:lineRule="exact"/>
              <w:ind w:right="9"/>
              <w:jc w:val="right"/>
              <w:rPr>
                <w:b/>
                <w:sz w:val="17"/>
              </w:rPr>
            </w:pPr>
            <w:r>
              <w:rPr>
                <w:b/>
                <w:spacing w:val="-2"/>
                <w:sz w:val="17"/>
              </w:rPr>
              <w:t>2.000,00</w:t>
            </w:r>
          </w:p>
        </w:tc>
        <w:tc>
          <w:tcPr>
            <w:tcW w:w="1269" w:type="dxa"/>
          </w:tcPr>
          <w:p>
            <w:pPr>
              <w:pStyle w:val="TableParagraph"/>
              <w:spacing w:before="110"/>
              <w:rPr>
                <w:b/>
                <w:sz w:val="17"/>
              </w:rPr>
            </w:pPr>
          </w:p>
          <w:p>
            <w:pPr>
              <w:pStyle w:val="TableParagraph"/>
              <w:spacing w:line="187" w:lineRule="exact"/>
              <w:ind w:right="9"/>
              <w:jc w:val="right"/>
              <w:rPr>
                <w:b/>
                <w:sz w:val="17"/>
              </w:rPr>
            </w:pPr>
            <w:r>
              <w:rPr>
                <w:b/>
                <w:spacing w:val="-2"/>
                <w:sz w:val="17"/>
              </w:rPr>
              <w:t>2.000,00</w:t>
            </w:r>
          </w:p>
        </w:tc>
        <w:tc>
          <w:tcPr>
            <w:tcW w:w="1269" w:type="dxa"/>
          </w:tcPr>
          <w:p>
            <w:pPr>
              <w:pStyle w:val="TableParagraph"/>
              <w:rPr>
                <w:rFonts w:ascii="Times New Roman"/>
                <w:sz w:val="16"/>
              </w:rPr>
            </w:pPr>
          </w:p>
        </w:tc>
        <w:tc>
          <w:tcPr>
            <w:tcW w:w="827" w:type="dxa"/>
          </w:tcPr>
          <w:p>
            <w:pPr>
              <w:pStyle w:val="TableParagraph"/>
              <w:spacing w:before="110"/>
              <w:rPr>
                <w:b/>
                <w:sz w:val="17"/>
              </w:rPr>
            </w:pPr>
          </w:p>
          <w:p>
            <w:pPr>
              <w:pStyle w:val="TableParagraph"/>
              <w:spacing w:line="187" w:lineRule="exact"/>
              <w:ind w:left="321"/>
              <w:jc w:val="center"/>
              <w:rPr>
                <w:b/>
                <w:sz w:val="17"/>
              </w:rPr>
            </w:pPr>
            <w:r>
              <w:rPr>
                <w:b/>
                <w:spacing w:val="-2"/>
                <w:sz w:val="17"/>
              </w:rPr>
              <w:t>0,00%</w:t>
            </w:r>
          </w:p>
        </w:tc>
        <w:tc>
          <w:tcPr>
            <w:tcW w:w="700" w:type="dxa"/>
          </w:tcPr>
          <w:p>
            <w:pPr>
              <w:pStyle w:val="TableParagraph"/>
              <w:spacing w:before="110"/>
              <w:rPr>
                <w:b/>
                <w:sz w:val="17"/>
              </w:rPr>
            </w:pPr>
          </w:p>
          <w:p>
            <w:pPr>
              <w:pStyle w:val="TableParagraph"/>
              <w:spacing w:line="187" w:lineRule="exact"/>
              <w:ind w:left="195"/>
              <w:jc w:val="center"/>
              <w:rPr>
                <w:b/>
                <w:sz w:val="17"/>
              </w:rPr>
            </w:pPr>
            <w:r>
              <w:rPr>
                <w:b/>
                <w:spacing w:val="-2"/>
                <w:sz w:val="17"/>
              </w:rPr>
              <w:t>0,00%</w:t>
            </w:r>
          </w:p>
        </w:tc>
      </w:tr>
      <w:tr>
        <w:trPr>
          <w:trHeight w:val="512" w:hRule="atLeast"/>
        </w:trPr>
        <w:tc>
          <w:tcPr>
            <w:tcW w:w="2983" w:type="dxa"/>
          </w:tcPr>
          <w:p>
            <w:pPr>
              <w:pStyle w:val="TableParagraph"/>
              <w:spacing w:line="220" w:lineRule="atLeast" w:before="51"/>
              <w:ind w:left="33" w:right="276"/>
              <w:rPr>
                <w:b/>
                <w:sz w:val="17"/>
              </w:rPr>
            </w:pPr>
            <w:r>
              <w:rPr>
                <w:b/>
                <w:sz w:val="17"/>
              </w:rPr>
              <w:t>Izvor 5.5. POMOĆI ZA </w:t>
            </w:r>
            <w:r>
              <w:rPr>
                <w:b/>
                <w:spacing w:val="-2"/>
                <w:sz w:val="17"/>
              </w:rPr>
              <w:t>DECENTRALIZIRANE</w:t>
            </w:r>
            <w:r>
              <w:rPr>
                <w:b/>
                <w:spacing w:val="-3"/>
                <w:sz w:val="17"/>
              </w:rPr>
              <w:t> </w:t>
            </w:r>
            <w:r>
              <w:rPr>
                <w:b/>
                <w:spacing w:val="-2"/>
                <w:sz w:val="17"/>
              </w:rPr>
              <w:t>FUNKCIJE</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21.252,00</w:t>
            </w:r>
          </w:p>
        </w:tc>
        <w:tc>
          <w:tcPr>
            <w:tcW w:w="1199" w:type="dxa"/>
          </w:tcPr>
          <w:p>
            <w:pPr>
              <w:pStyle w:val="TableParagraph"/>
              <w:spacing w:before="110"/>
              <w:rPr>
                <w:b/>
                <w:sz w:val="17"/>
              </w:rPr>
            </w:pPr>
          </w:p>
          <w:p>
            <w:pPr>
              <w:pStyle w:val="TableParagraph"/>
              <w:spacing w:line="187" w:lineRule="exact"/>
              <w:ind w:right="8"/>
              <w:jc w:val="right"/>
              <w:rPr>
                <w:b/>
                <w:sz w:val="17"/>
              </w:rPr>
            </w:pPr>
            <w:r>
              <w:rPr>
                <w:b/>
                <w:spacing w:val="-2"/>
                <w:sz w:val="17"/>
              </w:rPr>
              <w:t>43.108,00</w:t>
            </w:r>
          </w:p>
        </w:tc>
        <w:tc>
          <w:tcPr>
            <w:tcW w:w="1269" w:type="dxa"/>
          </w:tcPr>
          <w:p>
            <w:pPr>
              <w:pStyle w:val="TableParagraph"/>
              <w:spacing w:before="110"/>
              <w:rPr>
                <w:b/>
                <w:sz w:val="17"/>
              </w:rPr>
            </w:pPr>
          </w:p>
          <w:p>
            <w:pPr>
              <w:pStyle w:val="TableParagraph"/>
              <w:spacing w:line="187" w:lineRule="exact"/>
              <w:ind w:right="8"/>
              <w:jc w:val="right"/>
              <w:rPr>
                <w:b/>
                <w:sz w:val="17"/>
              </w:rPr>
            </w:pPr>
            <w:r>
              <w:rPr>
                <w:b/>
                <w:spacing w:val="-2"/>
                <w:sz w:val="17"/>
              </w:rPr>
              <w:t>43.108,00</w:t>
            </w:r>
          </w:p>
        </w:tc>
        <w:tc>
          <w:tcPr>
            <w:tcW w:w="1269" w:type="dxa"/>
          </w:tcPr>
          <w:p>
            <w:pPr>
              <w:pStyle w:val="TableParagraph"/>
              <w:spacing w:before="110"/>
              <w:rPr>
                <w:b/>
                <w:sz w:val="17"/>
              </w:rPr>
            </w:pPr>
          </w:p>
          <w:p>
            <w:pPr>
              <w:pStyle w:val="TableParagraph"/>
              <w:spacing w:line="187" w:lineRule="exact"/>
              <w:ind w:right="8"/>
              <w:jc w:val="right"/>
              <w:rPr>
                <w:b/>
                <w:sz w:val="17"/>
              </w:rPr>
            </w:pPr>
            <w:r>
              <w:rPr>
                <w:b/>
                <w:spacing w:val="-2"/>
                <w:sz w:val="17"/>
              </w:rPr>
              <w:t>21.912,00</w:t>
            </w:r>
          </w:p>
        </w:tc>
        <w:tc>
          <w:tcPr>
            <w:tcW w:w="827" w:type="dxa"/>
          </w:tcPr>
          <w:p>
            <w:pPr>
              <w:pStyle w:val="TableParagraph"/>
              <w:spacing w:before="110"/>
              <w:rPr>
                <w:b/>
                <w:sz w:val="17"/>
              </w:rPr>
            </w:pPr>
          </w:p>
          <w:p>
            <w:pPr>
              <w:pStyle w:val="TableParagraph"/>
              <w:spacing w:line="187" w:lineRule="exact"/>
              <w:ind w:left="134"/>
              <w:jc w:val="center"/>
              <w:rPr>
                <w:b/>
                <w:sz w:val="17"/>
              </w:rPr>
            </w:pPr>
            <w:r>
              <w:rPr>
                <w:b/>
                <w:spacing w:val="-2"/>
                <w:sz w:val="17"/>
              </w:rPr>
              <w:t>103,11%</w:t>
            </w:r>
          </w:p>
        </w:tc>
        <w:tc>
          <w:tcPr>
            <w:tcW w:w="700" w:type="dxa"/>
          </w:tcPr>
          <w:p>
            <w:pPr>
              <w:pStyle w:val="TableParagraph"/>
              <w:spacing w:before="110"/>
              <w:rPr>
                <w:b/>
                <w:sz w:val="17"/>
              </w:rPr>
            </w:pPr>
          </w:p>
          <w:p>
            <w:pPr>
              <w:pStyle w:val="TableParagraph"/>
              <w:spacing w:line="187" w:lineRule="exact"/>
              <w:ind w:left="102"/>
              <w:jc w:val="center"/>
              <w:rPr>
                <w:b/>
                <w:sz w:val="17"/>
              </w:rPr>
            </w:pPr>
            <w:r>
              <w:rPr>
                <w:b/>
                <w:spacing w:val="-2"/>
                <w:sz w:val="17"/>
              </w:rPr>
              <w:t>50,83%</w:t>
            </w:r>
          </w:p>
        </w:tc>
      </w:tr>
      <w:tr>
        <w:trPr>
          <w:trHeight w:val="512" w:hRule="atLeast"/>
        </w:trPr>
        <w:tc>
          <w:tcPr>
            <w:tcW w:w="2983" w:type="dxa"/>
          </w:tcPr>
          <w:p>
            <w:pPr>
              <w:pStyle w:val="TableParagraph"/>
              <w:spacing w:line="220" w:lineRule="atLeast" w:before="51"/>
              <w:ind w:left="33" w:right="276"/>
              <w:rPr>
                <w:b/>
                <w:sz w:val="17"/>
              </w:rPr>
            </w:pPr>
            <w:r>
              <w:rPr>
                <w:b/>
                <w:sz w:val="17"/>
              </w:rPr>
              <w:t>Izvor</w:t>
            </w:r>
            <w:r>
              <w:rPr>
                <w:b/>
                <w:spacing w:val="-12"/>
                <w:sz w:val="17"/>
              </w:rPr>
              <w:t> </w:t>
            </w:r>
            <w:r>
              <w:rPr>
                <w:b/>
                <w:sz w:val="17"/>
              </w:rPr>
              <w:t>5.8.</w:t>
            </w:r>
            <w:r>
              <w:rPr>
                <w:b/>
                <w:spacing w:val="-12"/>
                <w:sz w:val="17"/>
              </w:rPr>
              <w:t> </w:t>
            </w:r>
            <w:r>
              <w:rPr>
                <w:b/>
                <w:sz w:val="17"/>
              </w:rPr>
              <w:t>POMOĆI</w:t>
            </w:r>
            <w:r>
              <w:rPr>
                <w:b/>
                <w:spacing w:val="-12"/>
                <w:sz w:val="17"/>
              </w:rPr>
              <w:t> </w:t>
            </w:r>
            <w:r>
              <w:rPr>
                <w:b/>
                <w:sz w:val="17"/>
              </w:rPr>
              <w:t>TEMELJEM PRIJENOSA EU SREDSTAVA</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2.625,00</w:t>
            </w:r>
          </w:p>
        </w:tc>
        <w:tc>
          <w:tcPr>
            <w:tcW w:w="1199" w:type="dxa"/>
          </w:tcPr>
          <w:p>
            <w:pPr>
              <w:pStyle w:val="TableParagraph"/>
              <w:spacing w:before="110"/>
              <w:rPr>
                <w:b/>
                <w:sz w:val="17"/>
              </w:rPr>
            </w:pPr>
          </w:p>
          <w:p>
            <w:pPr>
              <w:pStyle w:val="TableParagraph"/>
              <w:spacing w:line="187" w:lineRule="exact"/>
              <w:ind w:right="9"/>
              <w:jc w:val="right"/>
              <w:rPr>
                <w:b/>
                <w:sz w:val="17"/>
              </w:rPr>
            </w:pPr>
            <w:r>
              <w:rPr>
                <w:b/>
                <w:spacing w:val="-2"/>
                <w:sz w:val="17"/>
              </w:rPr>
              <w:t>663.827,00</w:t>
            </w:r>
          </w:p>
        </w:tc>
        <w:tc>
          <w:tcPr>
            <w:tcW w:w="1269" w:type="dxa"/>
          </w:tcPr>
          <w:p>
            <w:pPr>
              <w:pStyle w:val="TableParagraph"/>
              <w:spacing w:before="110"/>
              <w:rPr>
                <w:b/>
                <w:sz w:val="17"/>
              </w:rPr>
            </w:pPr>
          </w:p>
          <w:p>
            <w:pPr>
              <w:pStyle w:val="TableParagraph"/>
              <w:spacing w:line="187" w:lineRule="exact"/>
              <w:ind w:right="8"/>
              <w:jc w:val="right"/>
              <w:rPr>
                <w:b/>
                <w:sz w:val="17"/>
              </w:rPr>
            </w:pPr>
            <w:r>
              <w:rPr>
                <w:b/>
                <w:spacing w:val="-2"/>
                <w:sz w:val="17"/>
              </w:rPr>
              <w:t>663.827,00</w:t>
            </w:r>
          </w:p>
        </w:tc>
        <w:tc>
          <w:tcPr>
            <w:tcW w:w="1269" w:type="dxa"/>
          </w:tcPr>
          <w:p>
            <w:pPr>
              <w:pStyle w:val="TableParagraph"/>
              <w:spacing w:before="110"/>
              <w:rPr>
                <w:b/>
                <w:sz w:val="17"/>
              </w:rPr>
            </w:pPr>
          </w:p>
          <w:p>
            <w:pPr>
              <w:pStyle w:val="TableParagraph"/>
              <w:spacing w:line="187" w:lineRule="exact"/>
              <w:ind w:right="8"/>
              <w:jc w:val="right"/>
              <w:rPr>
                <w:b/>
                <w:sz w:val="17"/>
              </w:rPr>
            </w:pPr>
            <w:r>
              <w:rPr>
                <w:b/>
                <w:spacing w:val="-2"/>
                <w:sz w:val="17"/>
              </w:rPr>
              <w:t>81.226,50</w:t>
            </w:r>
          </w:p>
        </w:tc>
        <w:tc>
          <w:tcPr>
            <w:tcW w:w="827" w:type="dxa"/>
          </w:tcPr>
          <w:p>
            <w:pPr>
              <w:pStyle w:val="TableParagraph"/>
              <w:spacing w:before="152"/>
              <w:rPr>
                <w:b/>
                <w:sz w:val="15"/>
              </w:rPr>
            </w:pPr>
          </w:p>
          <w:p>
            <w:pPr>
              <w:pStyle w:val="TableParagraph"/>
              <w:spacing w:line="168" w:lineRule="exact"/>
              <w:ind w:left="114"/>
              <w:jc w:val="center"/>
              <w:rPr>
                <w:b/>
                <w:sz w:val="15"/>
              </w:rPr>
            </w:pPr>
            <w:r>
              <w:rPr>
                <w:b/>
                <w:spacing w:val="-2"/>
                <w:sz w:val="15"/>
              </w:rPr>
              <w:t>3094,34%</w:t>
            </w:r>
          </w:p>
        </w:tc>
        <w:tc>
          <w:tcPr>
            <w:tcW w:w="700" w:type="dxa"/>
          </w:tcPr>
          <w:p>
            <w:pPr>
              <w:pStyle w:val="TableParagraph"/>
              <w:spacing w:before="110"/>
              <w:rPr>
                <w:b/>
                <w:sz w:val="17"/>
              </w:rPr>
            </w:pPr>
          </w:p>
          <w:p>
            <w:pPr>
              <w:pStyle w:val="TableParagraph"/>
              <w:spacing w:line="187" w:lineRule="exact"/>
              <w:ind w:left="102"/>
              <w:jc w:val="center"/>
              <w:rPr>
                <w:b/>
                <w:sz w:val="17"/>
              </w:rPr>
            </w:pPr>
            <w:r>
              <w:rPr>
                <w:b/>
                <w:spacing w:val="-2"/>
                <w:sz w:val="17"/>
              </w:rPr>
              <w:t>12,24%</w:t>
            </w:r>
          </w:p>
        </w:tc>
      </w:tr>
      <w:tr>
        <w:trPr>
          <w:trHeight w:val="215" w:hRule="atLeast"/>
        </w:trPr>
        <w:tc>
          <w:tcPr>
            <w:tcW w:w="2983" w:type="dxa"/>
            <w:shd w:val="clear" w:color="auto" w:fill="FFFF00"/>
          </w:tcPr>
          <w:p>
            <w:pPr>
              <w:pStyle w:val="TableParagraph"/>
              <w:spacing w:line="187" w:lineRule="exact" w:before="8"/>
              <w:ind w:left="33"/>
              <w:rPr>
                <w:b/>
                <w:sz w:val="17"/>
              </w:rPr>
            </w:pPr>
            <w:r>
              <w:rPr>
                <w:b/>
                <w:sz w:val="17"/>
              </w:rPr>
              <w:t>Izvor</w:t>
            </w:r>
            <w:r>
              <w:rPr>
                <w:b/>
                <w:spacing w:val="-2"/>
                <w:sz w:val="17"/>
              </w:rPr>
              <w:t> </w:t>
            </w:r>
            <w:r>
              <w:rPr>
                <w:b/>
                <w:sz w:val="17"/>
              </w:rPr>
              <w:t>6.</w:t>
            </w:r>
            <w:r>
              <w:rPr>
                <w:b/>
                <w:spacing w:val="1"/>
                <w:sz w:val="17"/>
              </w:rPr>
              <w:t> </w:t>
            </w:r>
            <w:r>
              <w:rPr>
                <w:b/>
                <w:spacing w:val="-2"/>
                <w:sz w:val="17"/>
              </w:rPr>
              <w:t>DONACIJE</w:t>
            </w:r>
          </w:p>
        </w:tc>
        <w:tc>
          <w:tcPr>
            <w:tcW w:w="1293" w:type="dxa"/>
            <w:shd w:val="clear" w:color="auto" w:fill="FFFF00"/>
          </w:tcPr>
          <w:p>
            <w:pPr>
              <w:pStyle w:val="TableParagraph"/>
              <w:rPr>
                <w:rFonts w:ascii="Times New Roman"/>
                <w:sz w:val="14"/>
              </w:rPr>
            </w:pPr>
          </w:p>
        </w:tc>
        <w:tc>
          <w:tcPr>
            <w:tcW w:w="1199" w:type="dxa"/>
            <w:shd w:val="clear" w:color="auto" w:fill="FFFF00"/>
          </w:tcPr>
          <w:p>
            <w:pPr>
              <w:pStyle w:val="TableParagraph"/>
              <w:spacing w:line="187" w:lineRule="exact" w:before="8"/>
              <w:ind w:right="9"/>
              <w:jc w:val="right"/>
              <w:rPr>
                <w:b/>
                <w:sz w:val="17"/>
              </w:rPr>
            </w:pPr>
            <w:r>
              <w:rPr>
                <w:b/>
                <w:spacing w:val="-2"/>
                <w:sz w:val="17"/>
              </w:rPr>
              <w:t>1.000,00</w:t>
            </w:r>
          </w:p>
        </w:tc>
        <w:tc>
          <w:tcPr>
            <w:tcW w:w="1269" w:type="dxa"/>
            <w:shd w:val="clear" w:color="auto" w:fill="FFFF00"/>
          </w:tcPr>
          <w:p>
            <w:pPr>
              <w:pStyle w:val="TableParagraph"/>
              <w:spacing w:line="187" w:lineRule="exact" w:before="8"/>
              <w:ind w:right="8"/>
              <w:jc w:val="right"/>
              <w:rPr>
                <w:b/>
                <w:sz w:val="17"/>
              </w:rPr>
            </w:pPr>
            <w:r>
              <w:rPr>
                <w:b/>
                <w:spacing w:val="-2"/>
                <w:sz w:val="17"/>
              </w:rPr>
              <w:t>1.000,00</w:t>
            </w:r>
          </w:p>
        </w:tc>
        <w:tc>
          <w:tcPr>
            <w:tcW w:w="1269" w:type="dxa"/>
            <w:shd w:val="clear" w:color="auto" w:fill="FFFF00"/>
          </w:tcPr>
          <w:p>
            <w:pPr>
              <w:pStyle w:val="TableParagraph"/>
              <w:rPr>
                <w:rFonts w:ascii="Times New Roman"/>
                <w:sz w:val="14"/>
              </w:rPr>
            </w:pPr>
          </w:p>
        </w:tc>
        <w:tc>
          <w:tcPr>
            <w:tcW w:w="827" w:type="dxa"/>
            <w:shd w:val="clear" w:color="auto" w:fill="FFFF00"/>
          </w:tcPr>
          <w:p>
            <w:pPr>
              <w:pStyle w:val="TableParagraph"/>
              <w:spacing w:line="187" w:lineRule="exact" w:before="8"/>
              <w:ind w:left="321"/>
              <w:jc w:val="center"/>
              <w:rPr>
                <w:b/>
                <w:sz w:val="17"/>
              </w:rPr>
            </w:pPr>
            <w:r>
              <w:rPr>
                <w:b/>
                <w:spacing w:val="-2"/>
                <w:sz w:val="17"/>
              </w:rPr>
              <w:t>0,00%</w:t>
            </w:r>
          </w:p>
        </w:tc>
        <w:tc>
          <w:tcPr>
            <w:tcW w:w="700" w:type="dxa"/>
            <w:shd w:val="clear" w:color="auto" w:fill="FFFF00"/>
          </w:tcPr>
          <w:p>
            <w:pPr>
              <w:pStyle w:val="TableParagraph"/>
              <w:spacing w:line="187" w:lineRule="exact" w:before="8"/>
              <w:ind w:left="196"/>
              <w:jc w:val="center"/>
              <w:rPr>
                <w:b/>
                <w:sz w:val="17"/>
              </w:rPr>
            </w:pPr>
            <w:r>
              <w:rPr>
                <w:b/>
                <w:spacing w:val="-2"/>
                <w:sz w:val="17"/>
              </w:rPr>
              <w:t>0,00%</w:t>
            </w:r>
          </w:p>
        </w:tc>
      </w:tr>
      <w:tr>
        <w:trPr>
          <w:trHeight w:val="512" w:hRule="atLeast"/>
        </w:trPr>
        <w:tc>
          <w:tcPr>
            <w:tcW w:w="2983" w:type="dxa"/>
          </w:tcPr>
          <w:p>
            <w:pPr>
              <w:pStyle w:val="TableParagraph"/>
              <w:spacing w:line="220" w:lineRule="atLeast" w:before="51"/>
              <w:ind w:left="33" w:right="276"/>
              <w:rPr>
                <w:b/>
                <w:sz w:val="17"/>
              </w:rPr>
            </w:pPr>
            <w:r>
              <w:rPr>
                <w:b/>
                <w:sz w:val="17"/>
              </w:rPr>
              <w:t>Izvor</w:t>
            </w:r>
            <w:r>
              <w:rPr>
                <w:b/>
                <w:spacing w:val="-3"/>
                <w:sz w:val="17"/>
              </w:rPr>
              <w:t> </w:t>
            </w:r>
            <w:r>
              <w:rPr>
                <w:b/>
                <w:sz w:val="17"/>
              </w:rPr>
              <w:t>6.2.</w:t>
            </w:r>
            <w:r>
              <w:rPr>
                <w:b/>
                <w:spacing w:val="-1"/>
                <w:sz w:val="17"/>
              </w:rPr>
              <w:t> </w:t>
            </w:r>
            <w:r>
              <w:rPr>
                <w:b/>
                <w:sz w:val="17"/>
              </w:rPr>
              <w:t>TEKUĆE</w:t>
            </w:r>
            <w:r>
              <w:rPr>
                <w:b/>
                <w:spacing w:val="40"/>
                <w:sz w:val="17"/>
              </w:rPr>
              <w:t> </w:t>
            </w:r>
            <w:r>
              <w:rPr>
                <w:b/>
                <w:sz w:val="17"/>
              </w:rPr>
              <w:t>DONACIJE </w:t>
            </w:r>
            <w:r>
              <w:rPr>
                <w:b/>
                <w:spacing w:val="-2"/>
                <w:sz w:val="17"/>
              </w:rPr>
              <w:t>PRORAČUNSKOG</w:t>
            </w:r>
            <w:r>
              <w:rPr>
                <w:b/>
                <w:spacing w:val="7"/>
                <w:sz w:val="17"/>
              </w:rPr>
              <w:t> </w:t>
            </w:r>
            <w:r>
              <w:rPr>
                <w:b/>
                <w:spacing w:val="-2"/>
                <w:sz w:val="17"/>
              </w:rPr>
              <w:t>KORISNIKA</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1199" w:type="dxa"/>
          </w:tcPr>
          <w:p>
            <w:pPr>
              <w:pStyle w:val="TableParagraph"/>
              <w:spacing w:before="110"/>
              <w:rPr>
                <w:b/>
                <w:sz w:val="17"/>
              </w:rPr>
            </w:pPr>
          </w:p>
          <w:p>
            <w:pPr>
              <w:pStyle w:val="TableParagraph"/>
              <w:spacing w:line="187" w:lineRule="exact"/>
              <w:ind w:right="9"/>
              <w:jc w:val="right"/>
              <w:rPr>
                <w:b/>
                <w:sz w:val="17"/>
              </w:rPr>
            </w:pPr>
            <w:r>
              <w:rPr>
                <w:b/>
                <w:spacing w:val="-2"/>
                <w:sz w:val="17"/>
              </w:rPr>
              <w:t>1.000,00</w:t>
            </w:r>
          </w:p>
        </w:tc>
        <w:tc>
          <w:tcPr>
            <w:tcW w:w="1269" w:type="dxa"/>
          </w:tcPr>
          <w:p>
            <w:pPr>
              <w:pStyle w:val="TableParagraph"/>
              <w:spacing w:before="110"/>
              <w:rPr>
                <w:b/>
                <w:sz w:val="17"/>
              </w:rPr>
            </w:pPr>
          </w:p>
          <w:p>
            <w:pPr>
              <w:pStyle w:val="TableParagraph"/>
              <w:spacing w:line="187" w:lineRule="exact"/>
              <w:ind w:right="9"/>
              <w:jc w:val="right"/>
              <w:rPr>
                <w:b/>
                <w:sz w:val="17"/>
              </w:rPr>
            </w:pPr>
            <w:r>
              <w:rPr>
                <w:b/>
                <w:spacing w:val="-2"/>
                <w:sz w:val="17"/>
              </w:rPr>
              <w:t>1.000,00</w:t>
            </w:r>
          </w:p>
        </w:tc>
        <w:tc>
          <w:tcPr>
            <w:tcW w:w="1269" w:type="dxa"/>
          </w:tcPr>
          <w:p>
            <w:pPr>
              <w:pStyle w:val="TableParagraph"/>
              <w:spacing w:before="110"/>
              <w:rPr>
                <w:b/>
                <w:sz w:val="17"/>
              </w:rPr>
            </w:pPr>
          </w:p>
          <w:p>
            <w:pPr>
              <w:pStyle w:val="TableParagraph"/>
              <w:spacing w:line="187" w:lineRule="exact"/>
              <w:ind w:right="7"/>
              <w:jc w:val="right"/>
              <w:rPr>
                <w:b/>
                <w:sz w:val="17"/>
              </w:rPr>
            </w:pPr>
            <w:r>
              <w:rPr>
                <w:b/>
                <w:spacing w:val="-4"/>
                <w:sz w:val="17"/>
              </w:rPr>
              <w:t>0,00</w:t>
            </w:r>
          </w:p>
        </w:tc>
        <w:tc>
          <w:tcPr>
            <w:tcW w:w="827" w:type="dxa"/>
          </w:tcPr>
          <w:p>
            <w:pPr>
              <w:pStyle w:val="TableParagraph"/>
              <w:spacing w:before="110"/>
              <w:rPr>
                <w:b/>
                <w:sz w:val="17"/>
              </w:rPr>
            </w:pPr>
          </w:p>
          <w:p>
            <w:pPr>
              <w:pStyle w:val="TableParagraph"/>
              <w:spacing w:line="187" w:lineRule="exact"/>
              <w:ind w:left="321"/>
              <w:jc w:val="center"/>
              <w:rPr>
                <w:b/>
                <w:sz w:val="17"/>
              </w:rPr>
            </w:pPr>
            <w:r>
              <w:rPr>
                <w:b/>
                <w:spacing w:val="-2"/>
                <w:sz w:val="17"/>
              </w:rPr>
              <w:t>0,00%</w:t>
            </w:r>
          </w:p>
        </w:tc>
        <w:tc>
          <w:tcPr>
            <w:tcW w:w="700" w:type="dxa"/>
          </w:tcPr>
          <w:p>
            <w:pPr>
              <w:pStyle w:val="TableParagraph"/>
              <w:spacing w:before="110"/>
              <w:rPr>
                <w:b/>
                <w:sz w:val="17"/>
              </w:rPr>
            </w:pPr>
          </w:p>
          <w:p>
            <w:pPr>
              <w:pStyle w:val="TableParagraph"/>
              <w:spacing w:line="187" w:lineRule="exact"/>
              <w:ind w:left="195"/>
              <w:jc w:val="center"/>
              <w:rPr>
                <w:b/>
                <w:sz w:val="17"/>
              </w:rPr>
            </w:pPr>
            <w:r>
              <w:rPr>
                <w:b/>
                <w:spacing w:val="-2"/>
                <w:sz w:val="17"/>
              </w:rPr>
              <w:t>0,00%</w:t>
            </w:r>
          </w:p>
        </w:tc>
      </w:tr>
      <w:tr>
        <w:trPr>
          <w:trHeight w:val="692" w:hRule="atLeast"/>
        </w:trPr>
        <w:tc>
          <w:tcPr>
            <w:tcW w:w="2983" w:type="dxa"/>
            <w:shd w:val="clear" w:color="auto" w:fill="FFFF00"/>
          </w:tcPr>
          <w:p>
            <w:pPr>
              <w:pStyle w:val="TableParagraph"/>
              <w:spacing w:line="220" w:lineRule="atLeast" w:before="7"/>
              <w:ind w:left="33" w:right="16"/>
              <w:rPr>
                <w:b/>
                <w:sz w:val="17"/>
              </w:rPr>
            </w:pPr>
            <w:r>
              <w:rPr>
                <w:b/>
                <w:sz w:val="17"/>
              </w:rPr>
              <w:t>Izvor</w:t>
            </w:r>
            <w:r>
              <w:rPr>
                <w:b/>
                <w:spacing w:val="-9"/>
                <w:sz w:val="17"/>
              </w:rPr>
              <w:t> </w:t>
            </w:r>
            <w:r>
              <w:rPr>
                <w:b/>
                <w:sz w:val="17"/>
              </w:rPr>
              <w:t>7.</w:t>
            </w:r>
            <w:r>
              <w:rPr>
                <w:b/>
                <w:spacing w:val="-7"/>
                <w:sz w:val="17"/>
              </w:rPr>
              <w:t> </w:t>
            </w:r>
            <w:r>
              <w:rPr>
                <w:b/>
                <w:sz w:val="17"/>
              </w:rPr>
              <w:t>PRIHODI</w:t>
            </w:r>
            <w:r>
              <w:rPr>
                <w:b/>
                <w:spacing w:val="-9"/>
                <w:sz w:val="17"/>
              </w:rPr>
              <w:t> </w:t>
            </w:r>
            <w:r>
              <w:rPr>
                <w:b/>
                <w:sz w:val="17"/>
              </w:rPr>
              <w:t>OD</w:t>
            </w:r>
            <w:r>
              <w:rPr>
                <w:b/>
                <w:spacing w:val="-9"/>
                <w:sz w:val="17"/>
              </w:rPr>
              <w:t> </w:t>
            </w:r>
            <w:r>
              <w:rPr>
                <w:b/>
                <w:sz w:val="17"/>
              </w:rPr>
              <w:t>PRODAJE</w:t>
            </w:r>
            <w:r>
              <w:rPr>
                <w:b/>
                <w:spacing w:val="-10"/>
                <w:sz w:val="17"/>
              </w:rPr>
              <w:t> </w:t>
            </w:r>
            <w:r>
              <w:rPr>
                <w:b/>
                <w:sz w:val="17"/>
              </w:rPr>
              <w:t>ILI ZAMJENE NEFINANCIJSKE </w:t>
            </w:r>
            <w:r>
              <w:rPr>
                <w:b/>
                <w:spacing w:val="-2"/>
                <w:sz w:val="17"/>
              </w:rPr>
              <w:t>IMOVINE</w:t>
            </w:r>
          </w:p>
        </w:tc>
        <w:tc>
          <w:tcPr>
            <w:tcW w:w="1293" w:type="dxa"/>
            <w:shd w:val="clear" w:color="auto" w:fill="FFFF00"/>
          </w:tcPr>
          <w:p>
            <w:pPr>
              <w:pStyle w:val="TableParagraph"/>
              <w:rPr>
                <w:b/>
                <w:sz w:val="17"/>
              </w:rPr>
            </w:pPr>
          </w:p>
          <w:p>
            <w:pPr>
              <w:pStyle w:val="TableParagraph"/>
              <w:spacing w:before="94"/>
              <w:rPr>
                <w:b/>
                <w:sz w:val="17"/>
              </w:rPr>
            </w:pPr>
          </w:p>
          <w:p>
            <w:pPr>
              <w:pStyle w:val="TableParagraph"/>
              <w:spacing w:line="187" w:lineRule="exact"/>
              <w:ind w:right="10"/>
              <w:jc w:val="right"/>
              <w:rPr>
                <w:b/>
                <w:sz w:val="17"/>
              </w:rPr>
            </w:pPr>
            <w:r>
              <w:rPr>
                <w:b/>
                <w:spacing w:val="-2"/>
                <w:sz w:val="17"/>
              </w:rPr>
              <w:t>112.458,09</w:t>
            </w:r>
          </w:p>
        </w:tc>
        <w:tc>
          <w:tcPr>
            <w:tcW w:w="1199" w:type="dxa"/>
            <w:shd w:val="clear" w:color="auto" w:fill="FFFF00"/>
          </w:tcPr>
          <w:p>
            <w:pPr>
              <w:pStyle w:val="TableParagraph"/>
              <w:rPr>
                <w:b/>
                <w:sz w:val="17"/>
              </w:rPr>
            </w:pPr>
          </w:p>
          <w:p>
            <w:pPr>
              <w:pStyle w:val="TableParagraph"/>
              <w:spacing w:before="94"/>
              <w:rPr>
                <w:b/>
                <w:sz w:val="17"/>
              </w:rPr>
            </w:pPr>
          </w:p>
          <w:p>
            <w:pPr>
              <w:pStyle w:val="TableParagraph"/>
              <w:spacing w:line="187" w:lineRule="exact"/>
              <w:ind w:right="9"/>
              <w:jc w:val="right"/>
              <w:rPr>
                <w:b/>
                <w:sz w:val="17"/>
              </w:rPr>
            </w:pPr>
            <w:r>
              <w:rPr>
                <w:b/>
                <w:spacing w:val="-2"/>
                <w:sz w:val="17"/>
              </w:rPr>
              <w:t>321.444,00</w:t>
            </w:r>
          </w:p>
        </w:tc>
        <w:tc>
          <w:tcPr>
            <w:tcW w:w="1269" w:type="dxa"/>
            <w:shd w:val="clear" w:color="auto" w:fill="FFFF00"/>
          </w:tcPr>
          <w:p>
            <w:pPr>
              <w:pStyle w:val="TableParagraph"/>
              <w:rPr>
                <w:b/>
                <w:sz w:val="17"/>
              </w:rPr>
            </w:pPr>
          </w:p>
          <w:p>
            <w:pPr>
              <w:pStyle w:val="TableParagraph"/>
              <w:spacing w:before="94"/>
              <w:rPr>
                <w:b/>
                <w:sz w:val="17"/>
              </w:rPr>
            </w:pPr>
          </w:p>
          <w:p>
            <w:pPr>
              <w:pStyle w:val="TableParagraph"/>
              <w:spacing w:line="187" w:lineRule="exact"/>
              <w:ind w:right="7"/>
              <w:jc w:val="right"/>
              <w:rPr>
                <w:b/>
                <w:sz w:val="17"/>
              </w:rPr>
            </w:pPr>
            <w:r>
              <w:rPr>
                <w:b/>
                <w:spacing w:val="-2"/>
                <w:sz w:val="17"/>
              </w:rPr>
              <w:t>321.444,00</w:t>
            </w:r>
          </w:p>
        </w:tc>
        <w:tc>
          <w:tcPr>
            <w:tcW w:w="1269" w:type="dxa"/>
            <w:shd w:val="clear" w:color="auto" w:fill="FFFF00"/>
          </w:tcPr>
          <w:p>
            <w:pPr>
              <w:pStyle w:val="TableParagraph"/>
              <w:rPr>
                <w:b/>
                <w:sz w:val="17"/>
              </w:rPr>
            </w:pPr>
          </w:p>
          <w:p>
            <w:pPr>
              <w:pStyle w:val="TableParagraph"/>
              <w:spacing w:before="94"/>
              <w:rPr>
                <w:b/>
                <w:sz w:val="17"/>
              </w:rPr>
            </w:pPr>
          </w:p>
          <w:p>
            <w:pPr>
              <w:pStyle w:val="TableParagraph"/>
              <w:spacing w:line="187" w:lineRule="exact"/>
              <w:ind w:right="7"/>
              <w:jc w:val="right"/>
              <w:rPr>
                <w:b/>
                <w:sz w:val="17"/>
              </w:rPr>
            </w:pPr>
            <w:r>
              <w:rPr>
                <w:b/>
                <w:spacing w:val="-2"/>
                <w:sz w:val="17"/>
              </w:rPr>
              <w:t>17.859,29</w:t>
            </w:r>
          </w:p>
        </w:tc>
        <w:tc>
          <w:tcPr>
            <w:tcW w:w="827" w:type="dxa"/>
            <w:shd w:val="clear" w:color="auto" w:fill="FFFF00"/>
          </w:tcPr>
          <w:p>
            <w:pPr>
              <w:pStyle w:val="TableParagraph"/>
              <w:rPr>
                <w:b/>
                <w:sz w:val="17"/>
              </w:rPr>
            </w:pPr>
          </w:p>
          <w:p>
            <w:pPr>
              <w:pStyle w:val="TableParagraph"/>
              <w:spacing w:before="94"/>
              <w:rPr>
                <w:b/>
                <w:sz w:val="17"/>
              </w:rPr>
            </w:pPr>
          </w:p>
          <w:p>
            <w:pPr>
              <w:pStyle w:val="TableParagraph"/>
              <w:spacing w:line="187" w:lineRule="exact"/>
              <w:ind w:left="227"/>
              <w:jc w:val="center"/>
              <w:rPr>
                <w:b/>
                <w:sz w:val="17"/>
              </w:rPr>
            </w:pPr>
            <w:r>
              <w:rPr>
                <w:b/>
                <w:spacing w:val="-2"/>
                <w:sz w:val="17"/>
              </w:rPr>
              <w:t>15,88%</w:t>
            </w:r>
          </w:p>
        </w:tc>
        <w:tc>
          <w:tcPr>
            <w:tcW w:w="700" w:type="dxa"/>
            <w:shd w:val="clear" w:color="auto" w:fill="FFFF00"/>
          </w:tcPr>
          <w:p>
            <w:pPr>
              <w:pStyle w:val="TableParagraph"/>
              <w:rPr>
                <w:b/>
                <w:sz w:val="17"/>
              </w:rPr>
            </w:pPr>
          </w:p>
          <w:p>
            <w:pPr>
              <w:pStyle w:val="TableParagraph"/>
              <w:spacing w:before="94"/>
              <w:rPr>
                <w:b/>
                <w:sz w:val="17"/>
              </w:rPr>
            </w:pPr>
          </w:p>
          <w:p>
            <w:pPr>
              <w:pStyle w:val="TableParagraph"/>
              <w:spacing w:line="187" w:lineRule="exact"/>
              <w:ind w:left="195"/>
              <w:jc w:val="center"/>
              <w:rPr>
                <w:b/>
                <w:sz w:val="17"/>
              </w:rPr>
            </w:pPr>
            <w:r>
              <w:rPr>
                <w:b/>
                <w:spacing w:val="-2"/>
                <w:sz w:val="17"/>
              </w:rPr>
              <w:t>5,56%</w:t>
            </w:r>
          </w:p>
        </w:tc>
      </w:tr>
    </w:tbl>
    <w:p>
      <w:pPr>
        <w:pStyle w:val="TableParagraph"/>
        <w:spacing w:after="0" w:line="187" w:lineRule="exact"/>
        <w:jc w:val="center"/>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83"/>
        <w:gridCol w:w="1293"/>
        <w:gridCol w:w="1199"/>
        <w:gridCol w:w="1269"/>
        <w:gridCol w:w="1269"/>
        <w:gridCol w:w="827"/>
        <w:gridCol w:w="700"/>
      </w:tblGrid>
      <w:tr>
        <w:trPr>
          <w:trHeight w:val="512" w:hRule="atLeast"/>
        </w:trPr>
        <w:tc>
          <w:tcPr>
            <w:tcW w:w="2983" w:type="dxa"/>
          </w:tcPr>
          <w:p>
            <w:pPr>
              <w:pStyle w:val="TableParagraph"/>
              <w:spacing w:line="220" w:lineRule="atLeast" w:before="51"/>
              <w:ind w:left="33" w:right="276"/>
              <w:rPr>
                <w:b/>
                <w:sz w:val="17"/>
              </w:rPr>
            </w:pPr>
            <w:r>
              <w:rPr>
                <w:b/>
                <w:sz w:val="17"/>
              </w:rPr>
              <w:t>Izvor</w:t>
            </w:r>
            <w:r>
              <w:rPr>
                <w:b/>
                <w:spacing w:val="-11"/>
                <w:sz w:val="17"/>
              </w:rPr>
              <w:t> </w:t>
            </w:r>
            <w:r>
              <w:rPr>
                <w:b/>
                <w:sz w:val="17"/>
              </w:rPr>
              <w:t>7.1.</w:t>
            </w:r>
            <w:r>
              <w:rPr>
                <w:b/>
                <w:spacing w:val="-10"/>
                <w:sz w:val="17"/>
              </w:rPr>
              <w:t> </w:t>
            </w:r>
            <w:r>
              <w:rPr>
                <w:b/>
                <w:sz w:val="17"/>
              </w:rPr>
              <w:t>PRIHODI</w:t>
            </w:r>
            <w:r>
              <w:rPr>
                <w:b/>
                <w:spacing w:val="-11"/>
                <w:sz w:val="17"/>
              </w:rPr>
              <w:t> </w:t>
            </w:r>
            <w:r>
              <w:rPr>
                <w:b/>
                <w:sz w:val="17"/>
              </w:rPr>
              <w:t>OD</w:t>
            </w:r>
            <w:r>
              <w:rPr>
                <w:b/>
                <w:spacing w:val="-11"/>
                <w:sz w:val="17"/>
              </w:rPr>
              <w:t> </w:t>
            </w:r>
            <w:r>
              <w:rPr>
                <w:b/>
                <w:sz w:val="17"/>
              </w:rPr>
              <w:t>PRODAJE </w:t>
            </w:r>
            <w:r>
              <w:rPr>
                <w:b/>
                <w:spacing w:val="-2"/>
                <w:sz w:val="17"/>
              </w:rPr>
              <w:t>PRORAČUN</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112.458,09</w:t>
            </w:r>
          </w:p>
        </w:tc>
        <w:tc>
          <w:tcPr>
            <w:tcW w:w="1199" w:type="dxa"/>
          </w:tcPr>
          <w:p>
            <w:pPr>
              <w:pStyle w:val="TableParagraph"/>
              <w:spacing w:before="110"/>
              <w:rPr>
                <w:b/>
                <w:sz w:val="17"/>
              </w:rPr>
            </w:pPr>
          </w:p>
          <w:p>
            <w:pPr>
              <w:pStyle w:val="TableParagraph"/>
              <w:spacing w:line="187" w:lineRule="exact"/>
              <w:ind w:right="9"/>
              <w:jc w:val="right"/>
              <w:rPr>
                <w:b/>
                <w:sz w:val="17"/>
              </w:rPr>
            </w:pPr>
            <w:r>
              <w:rPr>
                <w:b/>
                <w:spacing w:val="-2"/>
                <w:sz w:val="17"/>
              </w:rPr>
              <w:t>321.444,00</w:t>
            </w:r>
          </w:p>
        </w:tc>
        <w:tc>
          <w:tcPr>
            <w:tcW w:w="1269" w:type="dxa"/>
          </w:tcPr>
          <w:p>
            <w:pPr>
              <w:pStyle w:val="TableParagraph"/>
              <w:spacing w:before="110"/>
              <w:rPr>
                <w:b/>
                <w:sz w:val="17"/>
              </w:rPr>
            </w:pPr>
          </w:p>
          <w:p>
            <w:pPr>
              <w:pStyle w:val="TableParagraph"/>
              <w:spacing w:line="187" w:lineRule="exact"/>
              <w:ind w:right="7"/>
              <w:jc w:val="right"/>
              <w:rPr>
                <w:b/>
                <w:sz w:val="17"/>
              </w:rPr>
            </w:pPr>
            <w:r>
              <w:rPr>
                <w:b/>
                <w:spacing w:val="-2"/>
                <w:sz w:val="17"/>
              </w:rPr>
              <w:t>321.444,00</w:t>
            </w:r>
          </w:p>
        </w:tc>
        <w:tc>
          <w:tcPr>
            <w:tcW w:w="1269" w:type="dxa"/>
          </w:tcPr>
          <w:p>
            <w:pPr>
              <w:pStyle w:val="TableParagraph"/>
              <w:spacing w:before="110"/>
              <w:rPr>
                <w:b/>
                <w:sz w:val="17"/>
              </w:rPr>
            </w:pPr>
          </w:p>
          <w:p>
            <w:pPr>
              <w:pStyle w:val="TableParagraph"/>
              <w:spacing w:line="187" w:lineRule="exact"/>
              <w:ind w:right="7"/>
              <w:jc w:val="right"/>
              <w:rPr>
                <w:b/>
                <w:sz w:val="17"/>
              </w:rPr>
            </w:pPr>
            <w:r>
              <w:rPr>
                <w:b/>
                <w:spacing w:val="-2"/>
                <w:sz w:val="17"/>
              </w:rPr>
              <w:t>17.859,29</w:t>
            </w:r>
          </w:p>
        </w:tc>
        <w:tc>
          <w:tcPr>
            <w:tcW w:w="827" w:type="dxa"/>
          </w:tcPr>
          <w:p>
            <w:pPr>
              <w:pStyle w:val="TableParagraph"/>
              <w:spacing w:before="110"/>
              <w:rPr>
                <w:b/>
                <w:sz w:val="17"/>
              </w:rPr>
            </w:pPr>
          </w:p>
          <w:p>
            <w:pPr>
              <w:pStyle w:val="TableParagraph"/>
              <w:spacing w:line="187" w:lineRule="exact"/>
              <w:jc w:val="right"/>
              <w:rPr>
                <w:b/>
                <w:sz w:val="17"/>
              </w:rPr>
            </w:pPr>
            <w:r>
              <w:rPr>
                <w:b/>
                <w:spacing w:val="-2"/>
                <w:sz w:val="17"/>
              </w:rPr>
              <w:t>15,88%</w:t>
            </w:r>
          </w:p>
        </w:tc>
        <w:tc>
          <w:tcPr>
            <w:tcW w:w="700" w:type="dxa"/>
          </w:tcPr>
          <w:p>
            <w:pPr>
              <w:pStyle w:val="TableParagraph"/>
              <w:spacing w:before="110"/>
              <w:rPr>
                <w:b/>
                <w:sz w:val="17"/>
              </w:rPr>
            </w:pPr>
          </w:p>
          <w:p>
            <w:pPr>
              <w:pStyle w:val="TableParagraph"/>
              <w:spacing w:line="187" w:lineRule="exact"/>
              <w:ind w:right="1"/>
              <w:jc w:val="right"/>
              <w:rPr>
                <w:b/>
                <w:sz w:val="17"/>
              </w:rPr>
            </w:pPr>
            <w:r>
              <w:rPr>
                <w:b/>
                <w:spacing w:val="-2"/>
                <w:sz w:val="17"/>
              </w:rPr>
              <w:t>5,56%</w:t>
            </w:r>
          </w:p>
        </w:tc>
      </w:tr>
      <w:tr>
        <w:trPr>
          <w:trHeight w:val="299" w:hRule="atLeast"/>
        </w:trPr>
        <w:tc>
          <w:tcPr>
            <w:tcW w:w="2983" w:type="dxa"/>
            <w:shd w:val="clear" w:color="auto" w:fill="FFFF00"/>
          </w:tcPr>
          <w:p>
            <w:pPr>
              <w:pStyle w:val="TableParagraph"/>
              <w:spacing w:line="187" w:lineRule="exact" w:before="92"/>
              <w:ind w:left="33"/>
              <w:rPr>
                <w:b/>
                <w:sz w:val="17"/>
              </w:rPr>
            </w:pPr>
            <w:r>
              <w:rPr>
                <w:b/>
                <w:sz w:val="17"/>
              </w:rPr>
              <w:t>Izvor</w:t>
            </w:r>
            <w:r>
              <w:rPr>
                <w:b/>
                <w:spacing w:val="-6"/>
                <w:sz w:val="17"/>
              </w:rPr>
              <w:t> </w:t>
            </w:r>
            <w:r>
              <w:rPr>
                <w:b/>
                <w:sz w:val="17"/>
              </w:rPr>
              <w:t>8.</w:t>
            </w:r>
            <w:r>
              <w:rPr>
                <w:b/>
                <w:spacing w:val="-3"/>
                <w:sz w:val="17"/>
              </w:rPr>
              <w:t> </w:t>
            </w:r>
            <w:r>
              <w:rPr>
                <w:b/>
                <w:sz w:val="17"/>
              </w:rPr>
              <w:t>NAMJENSKI</w:t>
            </w:r>
            <w:r>
              <w:rPr>
                <w:b/>
                <w:spacing w:val="-5"/>
                <w:sz w:val="17"/>
              </w:rPr>
              <w:t> </w:t>
            </w:r>
            <w:r>
              <w:rPr>
                <w:b/>
                <w:spacing w:val="-2"/>
                <w:sz w:val="17"/>
              </w:rPr>
              <w:t>PRIMICI</w:t>
            </w:r>
          </w:p>
        </w:tc>
        <w:tc>
          <w:tcPr>
            <w:tcW w:w="1293" w:type="dxa"/>
            <w:shd w:val="clear" w:color="auto" w:fill="FFFF00"/>
          </w:tcPr>
          <w:p>
            <w:pPr>
              <w:pStyle w:val="TableParagraph"/>
              <w:rPr>
                <w:rFonts w:ascii="Times New Roman"/>
                <w:sz w:val="16"/>
              </w:rPr>
            </w:pPr>
          </w:p>
        </w:tc>
        <w:tc>
          <w:tcPr>
            <w:tcW w:w="1199" w:type="dxa"/>
            <w:shd w:val="clear" w:color="auto" w:fill="FFFF00"/>
          </w:tcPr>
          <w:p>
            <w:pPr>
              <w:pStyle w:val="TableParagraph"/>
              <w:spacing w:line="187" w:lineRule="exact" w:before="92"/>
              <w:ind w:right="9"/>
              <w:jc w:val="right"/>
              <w:rPr>
                <w:b/>
                <w:sz w:val="17"/>
              </w:rPr>
            </w:pPr>
            <w:r>
              <w:rPr>
                <w:b/>
                <w:spacing w:val="-2"/>
                <w:sz w:val="17"/>
              </w:rPr>
              <w:t>87.559,00</w:t>
            </w:r>
          </w:p>
        </w:tc>
        <w:tc>
          <w:tcPr>
            <w:tcW w:w="1269" w:type="dxa"/>
            <w:shd w:val="clear" w:color="auto" w:fill="FFFF00"/>
          </w:tcPr>
          <w:p>
            <w:pPr>
              <w:pStyle w:val="TableParagraph"/>
              <w:spacing w:line="187" w:lineRule="exact" w:before="92"/>
              <w:ind w:right="9"/>
              <w:jc w:val="right"/>
              <w:rPr>
                <w:b/>
                <w:sz w:val="17"/>
              </w:rPr>
            </w:pPr>
            <w:r>
              <w:rPr>
                <w:b/>
                <w:spacing w:val="-2"/>
                <w:sz w:val="17"/>
              </w:rPr>
              <w:t>87.559,00</w:t>
            </w:r>
          </w:p>
        </w:tc>
        <w:tc>
          <w:tcPr>
            <w:tcW w:w="1269" w:type="dxa"/>
            <w:shd w:val="clear" w:color="auto" w:fill="FFFF00"/>
          </w:tcPr>
          <w:p>
            <w:pPr>
              <w:pStyle w:val="TableParagraph"/>
              <w:spacing w:line="187" w:lineRule="exact" w:before="92"/>
              <w:ind w:right="6"/>
              <w:jc w:val="right"/>
              <w:rPr>
                <w:b/>
                <w:sz w:val="17"/>
              </w:rPr>
            </w:pPr>
            <w:r>
              <w:rPr>
                <w:b/>
                <w:spacing w:val="-2"/>
                <w:sz w:val="17"/>
              </w:rPr>
              <w:t>4.500,00</w:t>
            </w:r>
          </w:p>
        </w:tc>
        <w:tc>
          <w:tcPr>
            <w:tcW w:w="827" w:type="dxa"/>
            <w:shd w:val="clear" w:color="auto" w:fill="FFFF00"/>
          </w:tcPr>
          <w:p>
            <w:pPr>
              <w:pStyle w:val="TableParagraph"/>
              <w:spacing w:line="187" w:lineRule="exact" w:before="92"/>
              <w:jc w:val="right"/>
              <w:rPr>
                <w:b/>
                <w:sz w:val="17"/>
              </w:rPr>
            </w:pPr>
            <w:r>
              <w:rPr>
                <w:b/>
                <w:spacing w:val="-2"/>
                <w:sz w:val="17"/>
              </w:rPr>
              <w:t>0,00%</w:t>
            </w:r>
          </w:p>
        </w:tc>
        <w:tc>
          <w:tcPr>
            <w:tcW w:w="700" w:type="dxa"/>
            <w:shd w:val="clear" w:color="auto" w:fill="FFFF00"/>
          </w:tcPr>
          <w:p>
            <w:pPr>
              <w:pStyle w:val="TableParagraph"/>
              <w:spacing w:line="187" w:lineRule="exact" w:before="92"/>
              <w:ind w:right="1"/>
              <w:jc w:val="right"/>
              <w:rPr>
                <w:b/>
                <w:sz w:val="17"/>
              </w:rPr>
            </w:pPr>
            <w:r>
              <w:rPr>
                <w:b/>
                <w:spacing w:val="-2"/>
                <w:sz w:val="17"/>
              </w:rPr>
              <w:t>5,14%</w:t>
            </w:r>
          </w:p>
        </w:tc>
      </w:tr>
      <w:tr>
        <w:trPr>
          <w:trHeight w:val="512" w:hRule="atLeast"/>
        </w:trPr>
        <w:tc>
          <w:tcPr>
            <w:tcW w:w="2983" w:type="dxa"/>
          </w:tcPr>
          <w:p>
            <w:pPr>
              <w:pStyle w:val="TableParagraph"/>
              <w:spacing w:line="220" w:lineRule="atLeast" w:before="51"/>
              <w:ind w:left="33"/>
              <w:rPr>
                <w:b/>
                <w:sz w:val="17"/>
              </w:rPr>
            </w:pPr>
            <w:r>
              <w:rPr>
                <w:b/>
                <w:sz w:val="17"/>
              </w:rPr>
              <w:t>Izvor</w:t>
            </w:r>
            <w:r>
              <w:rPr>
                <w:b/>
                <w:spacing w:val="-11"/>
                <w:sz w:val="17"/>
              </w:rPr>
              <w:t> </w:t>
            </w:r>
            <w:r>
              <w:rPr>
                <w:b/>
                <w:sz w:val="17"/>
              </w:rPr>
              <w:t>8.1.</w:t>
            </w:r>
            <w:r>
              <w:rPr>
                <w:b/>
                <w:spacing w:val="-10"/>
                <w:sz w:val="17"/>
              </w:rPr>
              <w:t> </w:t>
            </w:r>
            <w:r>
              <w:rPr>
                <w:b/>
                <w:sz w:val="17"/>
              </w:rPr>
              <w:t>PRIMICI</w:t>
            </w:r>
            <w:r>
              <w:rPr>
                <w:b/>
                <w:spacing w:val="-11"/>
                <w:sz w:val="17"/>
              </w:rPr>
              <w:t> </w:t>
            </w:r>
            <w:r>
              <w:rPr>
                <w:b/>
                <w:sz w:val="17"/>
              </w:rPr>
              <w:t>OD</w:t>
            </w:r>
            <w:r>
              <w:rPr>
                <w:b/>
                <w:spacing w:val="-11"/>
                <w:sz w:val="17"/>
              </w:rPr>
              <w:t> </w:t>
            </w:r>
            <w:r>
              <w:rPr>
                <w:b/>
                <w:sz w:val="17"/>
              </w:rPr>
              <w:t>ZADUŽENJA </w:t>
            </w:r>
            <w:r>
              <w:rPr>
                <w:b/>
                <w:spacing w:val="-2"/>
                <w:sz w:val="17"/>
              </w:rPr>
              <w:t>PRORAČUN</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1199" w:type="dxa"/>
          </w:tcPr>
          <w:p>
            <w:pPr>
              <w:pStyle w:val="TableParagraph"/>
              <w:spacing w:before="110"/>
              <w:rPr>
                <w:b/>
                <w:sz w:val="17"/>
              </w:rPr>
            </w:pPr>
          </w:p>
          <w:p>
            <w:pPr>
              <w:pStyle w:val="TableParagraph"/>
              <w:spacing w:line="187" w:lineRule="exact"/>
              <w:ind w:right="9"/>
              <w:jc w:val="right"/>
              <w:rPr>
                <w:b/>
                <w:sz w:val="17"/>
              </w:rPr>
            </w:pPr>
            <w:r>
              <w:rPr>
                <w:b/>
                <w:spacing w:val="-2"/>
                <w:sz w:val="17"/>
              </w:rPr>
              <w:t>87.559,00</w:t>
            </w:r>
          </w:p>
        </w:tc>
        <w:tc>
          <w:tcPr>
            <w:tcW w:w="1269" w:type="dxa"/>
          </w:tcPr>
          <w:p>
            <w:pPr>
              <w:pStyle w:val="TableParagraph"/>
              <w:spacing w:before="110"/>
              <w:rPr>
                <w:b/>
                <w:sz w:val="17"/>
              </w:rPr>
            </w:pPr>
          </w:p>
          <w:p>
            <w:pPr>
              <w:pStyle w:val="TableParagraph"/>
              <w:spacing w:line="187" w:lineRule="exact"/>
              <w:ind w:right="9"/>
              <w:jc w:val="right"/>
              <w:rPr>
                <w:b/>
                <w:sz w:val="17"/>
              </w:rPr>
            </w:pPr>
            <w:r>
              <w:rPr>
                <w:b/>
                <w:spacing w:val="-2"/>
                <w:sz w:val="17"/>
              </w:rPr>
              <w:t>87.559,00</w:t>
            </w:r>
          </w:p>
        </w:tc>
        <w:tc>
          <w:tcPr>
            <w:tcW w:w="1269" w:type="dxa"/>
          </w:tcPr>
          <w:p>
            <w:pPr>
              <w:pStyle w:val="TableParagraph"/>
              <w:spacing w:before="110"/>
              <w:rPr>
                <w:b/>
                <w:sz w:val="17"/>
              </w:rPr>
            </w:pPr>
          </w:p>
          <w:p>
            <w:pPr>
              <w:pStyle w:val="TableParagraph"/>
              <w:spacing w:line="187" w:lineRule="exact"/>
              <w:ind w:right="7"/>
              <w:jc w:val="right"/>
              <w:rPr>
                <w:b/>
                <w:sz w:val="17"/>
              </w:rPr>
            </w:pPr>
            <w:r>
              <w:rPr>
                <w:b/>
                <w:spacing w:val="-2"/>
                <w:sz w:val="17"/>
              </w:rPr>
              <w:t>4.500,00</w:t>
            </w:r>
          </w:p>
        </w:tc>
        <w:tc>
          <w:tcPr>
            <w:tcW w:w="827" w:type="dxa"/>
          </w:tcPr>
          <w:p>
            <w:pPr>
              <w:pStyle w:val="TableParagraph"/>
              <w:spacing w:before="110"/>
              <w:rPr>
                <w:b/>
                <w:sz w:val="17"/>
              </w:rPr>
            </w:pPr>
          </w:p>
          <w:p>
            <w:pPr>
              <w:pStyle w:val="TableParagraph"/>
              <w:spacing w:line="187" w:lineRule="exact"/>
              <w:jc w:val="right"/>
              <w:rPr>
                <w:b/>
                <w:sz w:val="17"/>
              </w:rPr>
            </w:pPr>
            <w:r>
              <w:rPr>
                <w:b/>
                <w:spacing w:val="-2"/>
                <w:sz w:val="17"/>
              </w:rPr>
              <w:t>0,00%</w:t>
            </w:r>
          </w:p>
        </w:tc>
        <w:tc>
          <w:tcPr>
            <w:tcW w:w="700" w:type="dxa"/>
          </w:tcPr>
          <w:p>
            <w:pPr>
              <w:pStyle w:val="TableParagraph"/>
              <w:spacing w:before="110"/>
              <w:rPr>
                <w:b/>
                <w:sz w:val="17"/>
              </w:rPr>
            </w:pPr>
          </w:p>
          <w:p>
            <w:pPr>
              <w:pStyle w:val="TableParagraph"/>
              <w:spacing w:line="187" w:lineRule="exact"/>
              <w:ind w:right="1"/>
              <w:jc w:val="right"/>
              <w:rPr>
                <w:b/>
                <w:sz w:val="17"/>
              </w:rPr>
            </w:pPr>
            <w:r>
              <w:rPr>
                <w:b/>
                <w:spacing w:val="-2"/>
                <w:sz w:val="17"/>
              </w:rPr>
              <w:t>5,14%</w:t>
            </w:r>
          </w:p>
        </w:tc>
      </w:tr>
    </w:tbl>
    <w:p>
      <w:pPr>
        <w:pStyle w:val="TableParagraph"/>
        <w:spacing w:after="0" w:line="187" w:lineRule="exact"/>
        <w:jc w:val="right"/>
        <w:rPr>
          <w:b/>
          <w:sz w:val="17"/>
        </w:rPr>
        <w:sectPr>
          <w:pgSz w:w="11910" w:h="16840"/>
          <w:pgMar w:header="0" w:footer="413" w:top="1920" w:bottom="600" w:left="708" w:right="566"/>
        </w:sectPr>
      </w:pPr>
    </w:p>
    <w:p>
      <w:pPr>
        <w:pStyle w:val="BodyText"/>
        <w:rPr>
          <w:rFonts w:ascii="Arial"/>
          <w:b/>
          <w:sz w:val="19"/>
        </w:rPr>
      </w:pPr>
    </w:p>
    <w:p>
      <w:pPr>
        <w:pStyle w:val="BodyText"/>
        <w:spacing w:before="132"/>
        <w:rPr>
          <w:rFonts w:ascii="Arial"/>
          <w:b/>
          <w:sz w:val="19"/>
        </w:rPr>
      </w:pPr>
    </w:p>
    <w:p>
      <w:pPr>
        <w:pStyle w:val="ListParagraph"/>
        <w:numPr>
          <w:ilvl w:val="4"/>
          <w:numId w:val="2"/>
        </w:numPr>
        <w:tabs>
          <w:tab w:pos="2419" w:val="left" w:leader="none"/>
        </w:tabs>
        <w:spacing w:line="240" w:lineRule="auto" w:before="0" w:after="0"/>
        <w:ind w:left="2419" w:right="0" w:hanging="526"/>
        <w:jc w:val="left"/>
        <w:rPr>
          <w:rFonts w:ascii="Arial" w:hAnsi="Arial"/>
          <w:b/>
          <w:sz w:val="19"/>
        </w:rPr>
      </w:pPr>
      <w:r>
        <w:rPr>
          <w:rFonts w:ascii="Arial" w:hAnsi="Arial"/>
          <w:b/>
          <w:sz w:val="19"/>
        </w:rPr>
        <w:t>IZVJEŠTAJ</w:t>
      </w:r>
      <w:r>
        <w:rPr>
          <w:rFonts w:ascii="Arial" w:hAnsi="Arial"/>
          <w:b/>
          <w:spacing w:val="-14"/>
          <w:sz w:val="19"/>
        </w:rPr>
        <w:t> </w:t>
      </w:r>
      <w:r>
        <w:rPr>
          <w:rFonts w:ascii="Arial" w:hAnsi="Arial"/>
          <w:b/>
          <w:sz w:val="19"/>
        </w:rPr>
        <w:t>O</w:t>
      </w:r>
      <w:r>
        <w:rPr>
          <w:rFonts w:ascii="Arial" w:hAnsi="Arial"/>
          <w:b/>
          <w:spacing w:val="-12"/>
          <w:sz w:val="19"/>
        </w:rPr>
        <w:t> </w:t>
      </w:r>
      <w:r>
        <w:rPr>
          <w:rFonts w:ascii="Arial" w:hAnsi="Arial"/>
          <w:b/>
          <w:sz w:val="19"/>
        </w:rPr>
        <w:t>RASHODIMA</w:t>
      </w:r>
      <w:r>
        <w:rPr>
          <w:rFonts w:ascii="Arial" w:hAnsi="Arial"/>
          <w:b/>
          <w:spacing w:val="-14"/>
          <w:sz w:val="19"/>
        </w:rPr>
        <w:t> </w:t>
      </w:r>
      <w:r>
        <w:rPr>
          <w:rFonts w:ascii="Arial" w:hAnsi="Arial"/>
          <w:b/>
          <w:sz w:val="19"/>
        </w:rPr>
        <w:t>PREMA</w:t>
      </w:r>
      <w:r>
        <w:rPr>
          <w:rFonts w:ascii="Arial" w:hAnsi="Arial"/>
          <w:b/>
          <w:spacing w:val="-13"/>
          <w:sz w:val="19"/>
        </w:rPr>
        <w:t> </w:t>
      </w:r>
      <w:r>
        <w:rPr>
          <w:rFonts w:ascii="Arial" w:hAnsi="Arial"/>
          <w:b/>
          <w:sz w:val="19"/>
        </w:rPr>
        <w:t>FUNKCIJSKOJ</w:t>
      </w:r>
      <w:r>
        <w:rPr>
          <w:rFonts w:ascii="Arial" w:hAnsi="Arial"/>
          <w:b/>
          <w:spacing w:val="-11"/>
          <w:sz w:val="19"/>
        </w:rPr>
        <w:t> </w:t>
      </w:r>
      <w:r>
        <w:rPr>
          <w:rFonts w:ascii="Arial" w:hAnsi="Arial"/>
          <w:b/>
          <w:spacing w:val="-2"/>
          <w:sz w:val="19"/>
        </w:rPr>
        <w:t>KLASIFIKACIJI</w:t>
      </w:r>
    </w:p>
    <w:p>
      <w:pPr>
        <w:pStyle w:val="BodyText"/>
        <w:spacing w:before="12" w:after="1"/>
        <w:rPr>
          <w:rFonts w:ascii="Arial"/>
          <w:b/>
          <w:sz w:val="20"/>
        </w:rPr>
      </w:pPr>
    </w:p>
    <w:tbl>
      <w:tblPr>
        <w:tblW w:w="0" w:type="auto"/>
        <w:jc w:val="left"/>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31"/>
        <w:gridCol w:w="1293"/>
        <w:gridCol w:w="1154"/>
        <w:gridCol w:w="1154"/>
        <w:gridCol w:w="1293"/>
        <w:gridCol w:w="849"/>
        <w:gridCol w:w="722"/>
      </w:tblGrid>
      <w:tr>
        <w:trPr>
          <w:trHeight w:val="726" w:hRule="atLeast"/>
        </w:trPr>
        <w:tc>
          <w:tcPr>
            <w:tcW w:w="3031" w:type="dxa"/>
            <w:shd w:val="clear" w:color="auto" w:fill="D8D8D8"/>
          </w:tcPr>
          <w:p>
            <w:pPr>
              <w:pStyle w:val="TableParagraph"/>
              <w:spacing w:before="68"/>
              <w:rPr>
                <w:b/>
                <w:sz w:val="17"/>
              </w:rPr>
            </w:pPr>
          </w:p>
          <w:p>
            <w:pPr>
              <w:pStyle w:val="TableParagraph"/>
              <w:spacing w:line="220" w:lineRule="atLeast" w:before="1"/>
              <w:ind w:left="316" w:firstLine="21"/>
              <w:rPr>
                <w:b/>
                <w:sz w:val="17"/>
              </w:rPr>
            </w:pPr>
            <w:r>
              <w:rPr>
                <w:b/>
                <w:sz w:val="17"/>
              </w:rPr>
              <w:t>BROJČANA</w:t>
            </w:r>
            <w:r>
              <w:rPr>
                <w:b/>
                <w:spacing w:val="-12"/>
                <w:sz w:val="17"/>
              </w:rPr>
              <w:t> </w:t>
            </w:r>
            <w:r>
              <w:rPr>
                <w:b/>
                <w:sz w:val="17"/>
              </w:rPr>
              <w:t>OZNAKA</w:t>
            </w:r>
            <w:r>
              <w:rPr>
                <w:b/>
                <w:spacing w:val="-12"/>
                <w:sz w:val="17"/>
              </w:rPr>
              <w:t> </w:t>
            </w:r>
            <w:r>
              <w:rPr>
                <w:b/>
                <w:sz w:val="17"/>
              </w:rPr>
              <w:t>I</w:t>
            </w:r>
            <w:r>
              <w:rPr>
                <w:b/>
                <w:spacing w:val="-12"/>
                <w:sz w:val="17"/>
              </w:rPr>
              <w:t> </w:t>
            </w:r>
            <w:r>
              <w:rPr>
                <w:b/>
                <w:sz w:val="17"/>
              </w:rPr>
              <w:t>NAZIV FUNKCIJSKE</w:t>
            </w:r>
            <w:r>
              <w:rPr>
                <w:b/>
                <w:spacing w:val="-9"/>
                <w:sz w:val="17"/>
              </w:rPr>
              <w:t> </w:t>
            </w:r>
            <w:r>
              <w:rPr>
                <w:b/>
                <w:spacing w:val="-2"/>
                <w:sz w:val="17"/>
              </w:rPr>
              <w:t>KLASIFIKACIJE</w:t>
            </w:r>
          </w:p>
        </w:tc>
        <w:tc>
          <w:tcPr>
            <w:tcW w:w="1293" w:type="dxa"/>
            <w:shd w:val="clear" w:color="auto" w:fill="D8D8D8"/>
          </w:tcPr>
          <w:p>
            <w:pPr>
              <w:pStyle w:val="TableParagraph"/>
              <w:spacing w:line="273" w:lineRule="auto" w:before="65"/>
              <w:ind w:left="43" w:right="17"/>
              <w:jc w:val="center"/>
              <w:rPr>
                <w:b/>
                <w:sz w:val="17"/>
              </w:rPr>
            </w:pPr>
            <w:r>
              <w:rPr>
                <w:b/>
                <w:spacing w:val="-2"/>
                <w:sz w:val="17"/>
              </w:rPr>
              <w:t>OSTVARENJE/ IZVRŠENJE</w:t>
            </w:r>
          </w:p>
          <w:p>
            <w:pPr>
              <w:pStyle w:val="TableParagraph"/>
              <w:spacing w:line="194" w:lineRule="exact" w:before="1"/>
              <w:ind w:left="43" w:right="16"/>
              <w:jc w:val="center"/>
              <w:rPr>
                <w:b/>
                <w:sz w:val="17"/>
              </w:rPr>
            </w:pPr>
            <w:r>
              <w:rPr>
                <w:b/>
                <w:spacing w:val="-2"/>
                <w:sz w:val="17"/>
              </w:rPr>
              <w:t>1-6/2024.</w:t>
            </w:r>
          </w:p>
        </w:tc>
        <w:tc>
          <w:tcPr>
            <w:tcW w:w="1154" w:type="dxa"/>
            <w:shd w:val="clear" w:color="auto" w:fill="D8D8D8"/>
          </w:tcPr>
          <w:p>
            <w:pPr>
              <w:pStyle w:val="TableParagraph"/>
              <w:spacing w:before="68"/>
              <w:rPr>
                <w:b/>
                <w:sz w:val="17"/>
              </w:rPr>
            </w:pPr>
          </w:p>
          <w:p>
            <w:pPr>
              <w:pStyle w:val="TableParagraph"/>
              <w:spacing w:line="220" w:lineRule="atLeast" w:before="1"/>
              <w:ind w:left="117" w:firstLine="120"/>
              <w:rPr>
                <w:b/>
                <w:sz w:val="17"/>
              </w:rPr>
            </w:pPr>
            <w:r>
              <w:rPr>
                <w:b/>
                <w:spacing w:val="-2"/>
                <w:sz w:val="17"/>
              </w:rPr>
              <w:t>IZVORNI PLAN</w:t>
            </w:r>
            <w:r>
              <w:rPr>
                <w:b/>
                <w:spacing w:val="-10"/>
                <w:sz w:val="17"/>
              </w:rPr>
              <w:t> </w:t>
            </w:r>
            <w:r>
              <w:rPr>
                <w:b/>
                <w:spacing w:val="-2"/>
                <w:sz w:val="17"/>
              </w:rPr>
              <w:t>2025.</w:t>
            </w:r>
          </w:p>
        </w:tc>
        <w:tc>
          <w:tcPr>
            <w:tcW w:w="1154" w:type="dxa"/>
            <w:shd w:val="clear" w:color="auto" w:fill="D8D8D8"/>
          </w:tcPr>
          <w:p>
            <w:pPr>
              <w:pStyle w:val="TableParagraph"/>
              <w:spacing w:before="68"/>
              <w:rPr>
                <w:b/>
                <w:sz w:val="17"/>
              </w:rPr>
            </w:pPr>
          </w:p>
          <w:p>
            <w:pPr>
              <w:pStyle w:val="TableParagraph"/>
              <w:spacing w:line="220" w:lineRule="atLeast" w:before="1"/>
              <w:ind w:left="118" w:firstLine="146"/>
              <w:rPr>
                <w:b/>
                <w:sz w:val="17"/>
              </w:rPr>
            </w:pPr>
            <w:r>
              <w:rPr>
                <w:b/>
                <w:spacing w:val="-2"/>
                <w:sz w:val="17"/>
              </w:rPr>
              <w:t>TEKUĆI PLAN</w:t>
            </w:r>
            <w:r>
              <w:rPr>
                <w:b/>
                <w:spacing w:val="-10"/>
                <w:sz w:val="17"/>
              </w:rPr>
              <w:t> </w:t>
            </w:r>
            <w:r>
              <w:rPr>
                <w:b/>
                <w:spacing w:val="-2"/>
                <w:sz w:val="17"/>
              </w:rPr>
              <w:t>2025.</w:t>
            </w:r>
          </w:p>
        </w:tc>
        <w:tc>
          <w:tcPr>
            <w:tcW w:w="1293" w:type="dxa"/>
            <w:shd w:val="clear" w:color="auto" w:fill="D8D8D8"/>
          </w:tcPr>
          <w:p>
            <w:pPr>
              <w:pStyle w:val="TableParagraph"/>
              <w:spacing w:line="273" w:lineRule="auto" w:before="65"/>
              <w:ind w:left="43" w:right="13"/>
              <w:jc w:val="center"/>
              <w:rPr>
                <w:b/>
                <w:sz w:val="17"/>
              </w:rPr>
            </w:pPr>
            <w:r>
              <w:rPr>
                <w:b/>
                <w:spacing w:val="-2"/>
                <w:sz w:val="17"/>
              </w:rPr>
              <w:t>OSTVARENJE/ IZVRŠENJE</w:t>
            </w:r>
          </w:p>
          <w:p>
            <w:pPr>
              <w:pStyle w:val="TableParagraph"/>
              <w:spacing w:line="194" w:lineRule="exact" w:before="1"/>
              <w:ind w:left="43" w:right="14"/>
              <w:jc w:val="center"/>
              <w:rPr>
                <w:b/>
                <w:sz w:val="17"/>
              </w:rPr>
            </w:pPr>
            <w:r>
              <w:rPr>
                <w:b/>
                <w:spacing w:val="-2"/>
                <w:sz w:val="17"/>
              </w:rPr>
              <w:t>1-6/2025.</w:t>
            </w:r>
          </w:p>
        </w:tc>
        <w:tc>
          <w:tcPr>
            <w:tcW w:w="849" w:type="dxa"/>
            <w:shd w:val="clear" w:color="auto" w:fill="D8D8D8"/>
          </w:tcPr>
          <w:p>
            <w:pPr>
              <w:pStyle w:val="TableParagraph"/>
              <w:spacing w:before="68"/>
              <w:rPr>
                <w:b/>
                <w:sz w:val="17"/>
              </w:rPr>
            </w:pPr>
          </w:p>
          <w:p>
            <w:pPr>
              <w:pStyle w:val="TableParagraph"/>
              <w:spacing w:line="220" w:lineRule="atLeast" w:before="1"/>
              <w:ind w:left="313" w:right="121" w:hanging="152"/>
              <w:rPr>
                <w:b/>
                <w:sz w:val="17"/>
              </w:rPr>
            </w:pPr>
            <w:r>
              <w:rPr>
                <w:b/>
                <w:spacing w:val="-2"/>
                <w:sz w:val="17"/>
              </w:rPr>
              <w:t>Indeks </w:t>
            </w:r>
            <w:r>
              <w:rPr>
                <w:b/>
                <w:spacing w:val="-4"/>
                <w:sz w:val="17"/>
              </w:rPr>
              <w:t>4/1</w:t>
            </w:r>
          </w:p>
        </w:tc>
        <w:tc>
          <w:tcPr>
            <w:tcW w:w="722" w:type="dxa"/>
            <w:shd w:val="clear" w:color="auto" w:fill="D8D8D8"/>
          </w:tcPr>
          <w:p>
            <w:pPr>
              <w:pStyle w:val="TableParagraph"/>
              <w:spacing w:before="68"/>
              <w:rPr>
                <w:b/>
                <w:sz w:val="17"/>
              </w:rPr>
            </w:pPr>
          </w:p>
          <w:p>
            <w:pPr>
              <w:pStyle w:val="TableParagraph"/>
              <w:spacing w:line="220" w:lineRule="atLeast" w:before="1"/>
              <w:ind w:left="249" w:right="58" w:hanging="152"/>
              <w:rPr>
                <w:b/>
                <w:sz w:val="17"/>
              </w:rPr>
            </w:pPr>
            <w:r>
              <w:rPr>
                <w:b/>
                <w:spacing w:val="-2"/>
                <w:sz w:val="17"/>
              </w:rPr>
              <w:t>Indeks </w:t>
            </w:r>
            <w:r>
              <w:rPr>
                <w:b/>
                <w:spacing w:val="-4"/>
                <w:sz w:val="17"/>
              </w:rPr>
              <w:t>4/3</w:t>
            </w:r>
          </w:p>
        </w:tc>
      </w:tr>
      <w:tr>
        <w:trPr>
          <w:trHeight w:val="215" w:hRule="atLeast"/>
        </w:trPr>
        <w:tc>
          <w:tcPr>
            <w:tcW w:w="3031" w:type="dxa"/>
            <w:shd w:val="clear" w:color="auto" w:fill="BFBFBF"/>
          </w:tcPr>
          <w:p>
            <w:pPr>
              <w:pStyle w:val="TableParagraph"/>
              <w:rPr>
                <w:rFonts w:ascii="Times New Roman"/>
                <w:sz w:val="14"/>
              </w:rPr>
            </w:pPr>
          </w:p>
        </w:tc>
        <w:tc>
          <w:tcPr>
            <w:tcW w:w="1293" w:type="dxa"/>
            <w:shd w:val="clear" w:color="auto" w:fill="BFBFBF"/>
          </w:tcPr>
          <w:p>
            <w:pPr>
              <w:pStyle w:val="TableParagraph"/>
              <w:spacing w:line="187" w:lineRule="exact" w:before="8"/>
              <w:ind w:left="43" w:right="3"/>
              <w:jc w:val="center"/>
              <w:rPr>
                <w:b/>
                <w:sz w:val="17"/>
              </w:rPr>
            </w:pPr>
            <w:r>
              <w:rPr>
                <w:b/>
                <w:spacing w:val="-10"/>
                <w:sz w:val="17"/>
              </w:rPr>
              <w:t>1</w:t>
            </w:r>
          </w:p>
        </w:tc>
        <w:tc>
          <w:tcPr>
            <w:tcW w:w="1154" w:type="dxa"/>
            <w:shd w:val="clear" w:color="auto" w:fill="BFBFBF"/>
          </w:tcPr>
          <w:p>
            <w:pPr>
              <w:pStyle w:val="TableParagraph"/>
              <w:spacing w:line="187" w:lineRule="exact" w:before="8"/>
              <w:ind w:left="43" w:right="3"/>
              <w:jc w:val="center"/>
              <w:rPr>
                <w:b/>
                <w:sz w:val="17"/>
              </w:rPr>
            </w:pPr>
            <w:r>
              <w:rPr>
                <w:b/>
                <w:spacing w:val="-10"/>
                <w:sz w:val="17"/>
              </w:rPr>
              <w:t>2</w:t>
            </w:r>
          </w:p>
        </w:tc>
        <w:tc>
          <w:tcPr>
            <w:tcW w:w="1154" w:type="dxa"/>
            <w:shd w:val="clear" w:color="auto" w:fill="BFBFBF"/>
          </w:tcPr>
          <w:p>
            <w:pPr>
              <w:pStyle w:val="TableParagraph"/>
              <w:spacing w:line="187" w:lineRule="exact" w:before="8"/>
              <w:ind w:left="43"/>
              <w:jc w:val="center"/>
              <w:rPr>
                <w:b/>
                <w:sz w:val="17"/>
              </w:rPr>
            </w:pPr>
            <w:r>
              <w:rPr>
                <w:b/>
                <w:spacing w:val="-10"/>
                <w:sz w:val="17"/>
              </w:rPr>
              <w:t>3</w:t>
            </w:r>
          </w:p>
        </w:tc>
        <w:tc>
          <w:tcPr>
            <w:tcW w:w="1293" w:type="dxa"/>
            <w:shd w:val="clear" w:color="auto" w:fill="BFBFBF"/>
          </w:tcPr>
          <w:p>
            <w:pPr>
              <w:pStyle w:val="TableParagraph"/>
              <w:spacing w:line="187" w:lineRule="exact" w:before="8"/>
              <w:ind w:left="43"/>
              <w:jc w:val="center"/>
              <w:rPr>
                <w:b/>
                <w:sz w:val="17"/>
              </w:rPr>
            </w:pPr>
            <w:r>
              <w:rPr>
                <w:b/>
                <w:spacing w:val="-10"/>
                <w:sz w:val="17"/>
              </w:rPr>
              <w:t>4</w:t>
            </w:r>
          </w:p>
        </w:tc>
        <w:tc>
          <w:tcPr>
            <w:tcW w:w="849" w:type="dxa"/>
            <w:shd w:val="clear" w:color="auto" w:fill="BFBFBF"/>
          </w:tcPr>
          <w:p>
            <w:pPr>
              <w:pStyle w:val="TableParagraph"/>
              <w:spacing w:line="187" w:lineRule="exact" w:before="8"/>
              <w:ind w:left="41"/>
              <w:jc w:val="center"/>
              <w:rPr>
                <w:b/>
                <w:sz w:val="17"/>
              </w:rPr>
            </w:pPr>
            <w:r>
              <w:rPr>
                <w:b/>
                <w:spacing w:val="-10"/>
                <w:sz w:val="17"/>
              </w:rPr>
              <w:t>5</w:t>
            </w:r>
          </w:p>
        </w:tc>
        <w:tc>
          <w:tcPr>
            <w:tcW w:w="722" w:type="dxa"/>
            <w:shd w:val="clear" w:color="auto" w:fill="BFBFBF"/>
          </w:tcPr>
          <w:p>
            <w:pPr>
              <w:pStyle w:val="TableParagraph"/>
              <w:spacing w:line="187" w:lineRule="exact" w:before="8"/>
              <w:ind w:left="45"/>
              <w:jc w:val="center"/>
              <w:rPr>
                <w:b/>
                <w:sz w:val="17"/>
              </w:rPr>
            </w:pPr>
            <w:r>
              <w:rPr>
                <w:b/>
                <w:spacing w:val="-10"/>
                <w:sz w:val="17"/>
              </w:rPr>
              <w:t>6</w:t>
            </w:r>
          </w:p>
        </w:tc>
      </w:tr>
      <w:tr>
        <w:trPr>
          <w:trHeight w:val="215" w:hRule="atLeast"/>
        </w:trPr>
        <w:tc>
          <w:tcPr>
            <w:tcW w:w="3031" w:type="dxa"/>
            <w:shd w:val="clear" w:color="auto" w:fill="BFBFBF"/>
          </w:tcPr>
          <w:p>
            <w:pPr>
              <w:pStyle w:val="TableParagraph"/>
              <w:spacing w:line="187" w:lineRule="exact" w:before="8"/>
              <w:ind w:left="80"/>
              <w:rPr>
                <w:b/>
                <w:sz w:val="17"/>
              </w:rPr>
            </w:pPr>
            <w:r>
              <w:rPr>
                <w:b/>
                <w:sz w:val="17"/>
              </w:rPr>
              <w:t>RASHODI</w:t>
            </w:r>
            <w:r>
              <w:rPr>
                <w:b/>
                <w:spacing w:val="-10"/>
                <w:sz w:val="17"/>
              </w:rPr>
              <w:t> </w:t>
            </w:r>
            <w:r>
              <w:rPr>
                <w:b/>
                <w:spacing w:val="-2"/>
                <w:sz w:val="17"/>
              </w:rPr>
              <w:t>UKUPNO</w:t>
            </w:r>
          </w:p>
        </w:tc>
        <w:tc>
          <w:tcPr>
            <w:tcW w:w="1293" w:type="dxa"/>
            <w:shd w:val="clear" w:color="auto" w:fill="BFBFBF"/>
          </w:tcPr>
          <w:p>
            <w:pPr>
              <w:pStyle w:val="TableParagraph"/>
              <w:spacing w:line="187" w:lineRule="exact" w:before="8"/>
              <w:ind w:right="10"/>
              <w:jc w:val="right"/>
              <w:rPr>
                <w:b/>
                <w:sz w:val="17"/>
              </w:rPr>
            </w:pPr>
            <w:r>
              <w:rPr>
                <w:b/>
                <w:spacing w:val="-2"/>
                <w:sz w:val="17"/>
              </w:rPr>
              <w:t>1.441.902,57</w:t>
            </w:r>
          </w:p>
        </w:tc>
        <w:tc>
          <w:tcPr>
            <w:tcW w:w="1154" w:type="dxa"/>
            <w:shd w:val="clear" w:color="auto" w:fill="BFBFBF"/>
          </w:tcPr>
          <w:p>
            <w:pPr>
              <w:pStyle w:val="TableParagraph"/>
              <w:spacing w:line="187" w:lineRule="exact" w:before="8"/>
              <w:ind w:right="10"/>
              <w:jc w:val="right"/>
              <w:rPr>
                <w:b/>
                <w:sz w:val="17"/>
              </w:rPr>
            </w:pPr>
            <w:r>
              <w:rPr>
                <w:b/>
                <w:spacing w:val="-2"/>
                <w:sz w:val="17"/>
              </w:rPr>
              <w:t>7.875.830,00</w:t>
            </w:r>
          </w:p>
        </w:tc>
        <w:tc>
          <w:tcPr>
            <w:tcW w:w="1154" w:type="dxa"/>
            <w:shd w:val="clear" w:color="auto" w:fill="BFBFBF"/>
          </w:tcPr>
          <w:p>
            <w:pPr>
              <w:pStyle w:val="TableParagraph"/>
              <w:spacing w:line="187" w:lineRule="exact" w:before="8"/>
              <w:ind w:right="9"/>
              <w:jc w:val="right"/>
              <w:rPr>
                <w:b/>
                <w:sz w:val="17"/>
              </w:rPr>
            </w:pPr>
            <w:r>
              <w:rPr>
                <w:b/>
                <w:spacing w:val="-2"/>
                <w:sz w:val="17"/>
              </w:rPr>
              <w:t>7.875.830,00</w:t>
            </w:r>
          </w:p>
        </w:tc>
        <w:tc>
          <w:tcPr>
            <w:tcW w:w="1293" w:type="dxa"/>
            <w:shd w:val="clear" w:color="auto" w:fill="BFBFBF"/>
          </w:tcPr>
          <w:p>
            <w:pPr>
              <w:pStyle w:val="TableParagraph"/>
              <w:spacing w:line="187" w:lineRule="exact" w:before="8"/>
              <w:ind w:right="8"/>
              <w:jc w:val="right"/>
              <w:rPr>
                <w:b/>
                <w:sz w:val="17"/>
              </w:rPr>
            </w:pPr>
            <w:r>
              <w:rPr>
                <w:b/>
                <w:spacing w:val="-2"/>
                <w:sz w:val="17"/>
              </w:rPr>
              <w:t>2.364.189,34</w:t>
            </w:r>
          </w:p>
        </w:tc>
        <w:tc>
          <w:tcPr>
            <w:tcW w:w="849" w:type="dxa"/>
            <w:shd w:val="clear" w:color="auto" w:fill="BFBFBF"/>
          </w:tcPr>
          <w:p>
            <w:pPr>
              <w:pStyle w:val="TableParagraph"/>
              <w:spacing w:line="187" w:lineRule="exact" w:before="8"/>
              <w:ind w:right="2"/>
              <w:jc w:val="right"/>
              <w:rPr>
                <w:b/>
                <w:sz w:val="17"/>
              </w:rPr>
            </w:pPr>
            <w:r>
              <w:rPr>
                <w:b/>
                <w:spacing w:val="-2"/>
                <w:sz w:val="17"/>
              </w:rPr>
              <w:t>163,96%</w:t>
            </w:r>
          </w:p>
        </w:tc>
        <w:tc>
          <w:tcPr>
            <w:tcW w:w="722" w:type="dxa"/>
            <w:shd w:val="clear" w:color="auto" w:fill="BFBFBF"/>
          </w:tcPr>
          <w:p>
            <w:pPr>
              <w:pStyle w:val="TableParagraph"/>
              <w:spacing w:line="187" w:lineRule="exact" w:before="8"/>
              <w:ind w:right="2"/>
              <w:jc w:val="right"/>
              <w:rPr>
                <w:b/>
                <w:sz w:val="17"/>
              </w:rPr>
            </w:pPr>
            <w:r>
              <w:rPr>
                <w:b/>
                <w:spacing w:val="-2"/>
                <w:sz w:val="17"/>
              </w:rPr>
              <w:t>30,02%</w:t>
            </w:r>
          </w:p>
        </w:tc>
      </w:tr>
      <w:tr>
        <w:trPr>
          <w:trHeight w:val="215" w:hRule="atLeast"/>
        </w:trPr>
        <w:tc>
          <w:tcPr>
            <w:tcW w:w="3031" w:type="dxa"/>
            <w:shd w:val="clear" w:color="auto" w:fill="99CCFF"/>
          </w:tcPr>
          <w:p>
            <w:pPr>
              <w:pStyle w:val="TableParagraph"/>
              <w:spacing w:line="187" w:lineRule="exact" w:before="8"/>
              <w:ind w:left="80"/>
              <w:rPr>
                <w:b/>
                <w:sz w:val="17"/>
              </w:rPr>
            </w:pPr>
            <w:r>
              <w:rPr>
                <w:b/>
                <w:sz w:val="17"/>
              </w:rPr>
              <w:t>01</w:t>
            </w:r>
            <w:r>
              <w:rPr>
                <w:b/>
                <w:spacing w:val="-4"/>
                <w:sz w:val="17"/>
              </w:rPr>
              <w:t> </w:t>
            </w:r>
            <w:r>
              <w:rPr>
                <w:b/>
                <w:sz w:val="17"/>
              </w:rPr>
              <w:t>Opće</w:t>
            </w:r>
            <w:r>
              <w:rPr>
                <w:b/>
                <w:spacing w:val="-4"/>
                <w:sz w:val="17"/>
              </w:rPr>
              <w:t> </w:t>
            </w:r>
            <w:r>
              <w:rPr>
                <w:b/>
                <w:sz w:val="17"/>
              </w:rPr>
              <w:t>javne</w:t>
            </w:r>
            <w:r>
              <w:rPr>
                <w:b/>
                <w:spacing w:val="-3"/>
                <w:sz w:val="17"/>
              </w:rPr>
              <w:t> </w:t>
            </w:r>
            <w:r>
              <w:rPr>
                <w:b/>
                <w:spacing w:val="-2"/>
                <w:sz w:val="17"/>
              </w:rPr>
              <w:t>usluge</w:t>
            </w:r>
          </w:p>
        </w:tc>
        <w:tc>
          <w:tcPr>
            <w:tcW w:w="1293" w:type="dxa"/>
            <w:shd w:val="clear" w:color="auto" w:fill="99CCFF"/>
          </w:tcPr>
          <w:p>
            <w:pPr>
              <w:pStyle w:val="TableParagraph"/>
              <w:spacing w:line="187" w:lineRule="exact" w:before="8"/>
              <w:ind w:right="9"/>
              <w:jc w:val="right"/>
              <w:rPr>
                <w:b/>
                <w:sz w:val="17"/>
              </w:rPr>
            </w:pPr>
            <w:r>
              <w:rPr>
                <w:b/>
                <w:spacing w:val="-2"/>
                <w:sz w:val="17"/>
              </w:rPr>
              <w:t>391.567,58</w:t>
            </w:r>
          </w:p>
        </w:tc>
        <w:tc>
          <w:tcPr>
            <w:tcW w:w="1154" w:type="dxa"/>
            <w:shd w:val="clear" w:color="auto" w:fill="99CCFF"/>
          </w:tcPr>
          <w:p>
            <w:pPr>
              <w:pStyle w:val="TableParagraph"/>
              <w:spacing w:line="187" w:lineRule="exact" w:before="8"/>
              <w:ind w:right="9"/>
              <w:jc w:val="right"/>
              <w:rPr>
                <w:b/>
                <w:sz w:val="17"/>
              </w:rPr>
            </w:pPr>
            <w:r>
              <w:rPr>
                <w:b/>
                <w:spacing w:val="-2"/>
                <w:sz w:val="17"/>
              </w:rPr>
              <w:t>1.249.748,00</w:t>
            </w:r>
          </w:p>
        </w:tc>
        <w:tc>
          <w:tcPr>
            <w:tcW w:w="1154" w:type="dxa"/>
            <w:shd w:val="clear" w:color="auto" w:fill="99CCFF"/>
          </w:tcPr>
          <w:p>
            <w:pPr>
              <w:pStyle w:val="TableParagraph"/>
              <w:spacing w:line="187" w:lineRule="exact" w:before="8"/>
              <w:ind w:right="10"/>
              <w:jc w:val="right"/>
              <w:rPr>
                <w:b/>
                <w:sz w:val="17"/>
              </w:rPr>
            </w:pPr>
            <w:r>
              <w:rPr>
                <w:b/>
                <w:spacing w:val="-2"/>
                <w:sz w:val="17"/>
              </w:rPr>
              <w:t>1.225.518,00</w:t>
            </w:r>
          </w:p>
        </w:tc>
        <w:tc>
          <w:tcPr>
            <w:tcW w:w="1293" w:type="dxa"/>
            <w:shd w:val="clear" w:color="auto" w:fill="99CCFF"/>
          </w:tcPr>
          <w:p>
            <w:pPr>
              <w:pStyle w:val="TableParagraph"/>
              <w:spacing w:line="187" w:lineRule="exact" w:before="8"/>
              <w:ind w:right="8"/>
              <w:jc w:val="right"/>
              <w:rPr>
                <w:b/>
                <w:sz w:val="17"/>
              </w:rPr>
            </w:pPr>
            <w:r>
              <w:rPr>
                <w:b/>
                <w:spacing w:val="-2"/>
                <w:sz w:val="17"/>
              </w:rPr>
              <w:t>480.070,44</w:t>
            </w:r>
          </w:p>
        </w:tc>
        <w:tc>
          <w:tcPr>
            <w:tcW w:w="849" w:type="dxa"/>
            <w:shd w:val="clear" w:color="auto" w:fill="99CCFF"/>
          </w:tcPr>
          <w:p>
            <w:pPr>
              <w:pStyle w:val="TableParagraph"/>
              <w:spacing w:line="187" w:lineRule="exact" w:before="8"/>
              <w:ind w:right="2"/>
              <w:jc w:val="right"/>
              <w:rPr>
                <w:b/>
                <w:sz w:val="17"/>
              </w:rPr>
            </w:pPr>
            <w:r>
              <w:rPr>
                <w:b/>
                <w:spacing w:val="-2"/>
                <w:sz w:val="17"/>
              </w:rPr>
              <w:t>122,60%</w:t>
            </w:r>
          </w:p>
        </w:tc>
        <w:tc>
          <w:tcPr>
            <w:tcW w:w="722" w:type="dxa"/>
            <w:shd w:val="clear" w:color="auto" w:fill="99CCFF"/>
          </w:tcPr>
          <w:p>
            <w:pPr>
              <w:pStyle w:val="TableParagraph"/>
              <w:spacing w:line="187" w:lineRule="exact" w:before="8"/>
              <w:ind w:right="1"/>
              <w:jc w:val="right"/>
              <w:rPr>
                <w:b/>
                <w:sz w:val="17"/>
              </w:rPr>
            </w:pPr>
            <w:r>
              <w:rPr>
                <w:b/>
                <w:spacing w:val="-2"/>
                <w:sz w:val="17"/>
              </w:rPr>
              <w:t>39,17%</w:t>
            </w:r>
          </w:p>
        </w:tc>
      </w:tr>
      <w:tr>
        <w:trPr>
          <w:trHeight w:val="692" w:hRule="atLeast"/>
        </w:trPr>
        <w:tc>
          <w:tcPr>
            <w:tcW w:w="3031" w:type="dxa"/>
          </w:tcPr>
          <w:p>
            <w:pPr>
              <w:pStyle w:val="TableParagraph"/>
              <w:spacing w:line="220" w:lineRule="atLeast" w:before="7"/>
              <w:ind w:left="33" w:firstLine="47"/>
              <w:rPr>
                <w:b/>
                <w:sz w:val="17"/>
              </w:rPr>
            </w:pPr>
            <w:r>
              <w:rPr>
                <w:b/>
                <w:sz w:val="17"/>
              </w:rPr>
              <w:t>011 Izvršna</w:t>
            </w:r>
            <w:r>
              <w:rPr>
                <w:b/>
                <w:spacing w:val="40"/>
                <w:sz w:val="17"/>
              </w:rPr>
              <w:t> </w:t>
            </w:r>
            <w:r>
              <w:rPr>
                <w:b/>
                <w:sz w:val="17"/>
              </w:rPr>
              <w:t>i zakonodavna tijela, financijski</w:t>
            </w:r>
            <w:r>
              <w:rPr>
                <w:b/>
                <w:spacing w:val="-10"/>
                <w:sz w:val="17"/>
              </w:rPr>
              <w:t> </w:t>
            </w:r>
            <w:r>
              <w:rPr>
                <w:b/>
                <w:sz w:val="17"/>
              </w:rPr>
              <w:t>i</w:t>
            </w:r>
            <w:r>
              <w:rPr>
                <w:b/>
                <w:spacing w:val="-10"/>
                <w:sz w:val="17"/>
              </w:rPr>
              <w:t> </w:t>
            </w:r>
            <w:r>
              <w:rPr>
                <w:b/>
                <w:sz w:val="17"/>
              </w:rPr>
              <w:t>fiskalni</w:t>
            </w:r>
            <w:r>
              <w:rPr>
                <w:b/>
                <w:spacing w:val="-10"/>
                <w:sz w:val="17"/>
              </w:rPr>
              <w:t> </w:t>
            </w:r>
            <w:r>
              <w:rPr>
                <w:b/>
                <w:sz w:val="17"/>
              </w:rPr>
              <w:t>poslovi,</w:t>
            </w:r>
            <w:r>
              <w:rPr>
                <w:b/>
                <w:spacing w:val="-11"/>
                <w:sz w:val="17"/>
              </w:rPr>
              <w:t> </w:t>
            </w:r>
            <w:r>
              <w:rPr>
                <w:b/>
                <w:sz w:val="17"/>
              </w:rPr>
              <w:t>vanjski </w:t>
            </w:r>
            <w:r>
              <w:rPr>
                <w:b/>
                <w:spacing w:val="-2"/>
                <w:sz w:val="17"/>
              </w:rPr>
              <w:t>poslovi</w:t>
            </w:r>
          </w:p>
        </w:tc>
        <w:tc>
          <w:tcPr>
            <w:tcW w:w="1293" w:type="dxa"/>
          </w:tcPr>
          <w:p>
            <w:pPr>
              <w:pStyle w:val="TableParagraph"/>
              <w:rPr>
                <w:b/>
                <w:sz w:val="17"/>
              </w:rPr>
            </w:pPr>
          </w:p>
          <w:p>
            <w:pPr>
              <w:pStyle w:val="TableParagraph"/>
              <w:spacing w:before="94"/>
              <w:rPr>
                <w:b/>
                <w:sz w:val="17"/>
              </w:rPr>
            </w:pPr>
          </w:p>
          <w:p>
            <w:pPr>
              <w:pStyle w:val="TableParagraph"/>
              <w:spacing w:line="187" w:lineRule="exact"/>
              <w:ind w:right="10"/>
              <w:jc w:val="right"/>
              <w:rPr>
                <w:b/>
                <w:sz w:val="17"/>
              </w:rPr>
            </w:pPr>
            <w:r>
              <w:rPr>
                <w:b/>
                <w:spacing w:val="-2"/>
                <w:sz w:val="17"/>
              </w:rPr>
              <w:t>46.291,70</w:t>
            </w:r>
          </w:p>
        </w:tc>
        <w:tc>
          <w:tcPr>
            <w:tcW w:w="1154" w:type="dxa"/>
          </w:tcPr>
          <w:p>
            <w:pPr>
              <w:pStyle w:val="TableParagraph"/>
              <w:rPr>
                <w:b/>
                <w:sz w:val="17"/>
              </w:rPr>
            </w:pPr>
          </w:p>
          <w:p>
            <w:pPr>
              <w:pStyle w:val="TableParagraph"/>
              <w:spacing w:before="94"/>
              <w:rPr>
                <w:b/>
                <w:sz w:val="17"/>
              </w:rPr>
            </w:pPr>
          </w:p>
          <w:p>
            <w:pPr>
              <w:pStyle w:val="TableParagraph"/>
              <w:spacing w:line="187" w:lineRule="exact"/>
              <w:ind w:right="9"/>
              <w:jc w:val="right"/>
              <w:rPr>
                <w:b/>
                <w:sz w:val="17"/>
              </w:rPr>
            </w:pPr>
            <w:r>
              <w:rPr>
                <w:b/>
                <w:spacing w:val="-2"/>
                <w:sz w:val="17"/>
              </w:rPr>
              <w:t>193.054,00</w:t>
            </w:r>
          </w:p>
        </w:tc>
        <w:tc>
          <w:tcPr>
            <w:tcW w:w="1154" w:type="dxa"/>
          </w:tcPr>
          <w:p>
            <w:pPr>
              <w:pStyle w:val="TableParagraph"/>
              <w:rPr>
                <w:b/>
                <w:sz w:val="17"/>
              </w:rPr>
            </w:pPr>
          </w:p>
          <w:p>
            <w:pPr>
              <w:pStyle w:val="TableParagraph"/>
              <w:spacing w:before="94"/>
              <w:rPr>
                <w:b/>
                <w:sz w:val="17"/>
              </w:rPr>
            </w:pPr>
          </w:p>
          <w:p>
            <w:pPr>
              <w:pStyle w:val="TableParagraph"/>
              <w:spacing w:line="187" w:lineRule="exact"/>
              <w:ind w:right="9"/>
              <w:jc w:val="right"/>
              <w:rPr>
                <w:b/>
                <w:sz w:val="17"/>
              </w:rPr>
            </w:pPr>
            <w:r>
              <w:rPr>
                <w:b/>
                <w:spacing w:val="-2"/>
                <w:sz w:val="17"/>
              </w:rPr>
              <w:t>193.054,00</w:t>
            </w:r>
          </w:p>
        </w:tc>
        <w:tc>
          <w:tcPr>
            <w:tcW w:w="1293" w:type="dxa"/>
          </w:tcPr>
          <w:p>
            <w:pPr>
              <w:pStyle w:val="TableParagraph"/>
              <w:rPr>
                <w:b/>
                <w:sz w:val="17"/>
              </w:rPr>
            </w:pPr>
          </w:p>
          <w:p>
            <w:pPr>
              <w:pStyle w:val="TableParagraph"/>
              <w:spacing w:before="94"/>
              <w:rPr>
                <w:b/>
                <w:sz w:val="17"/>
              </w:rPr>
            </w:pPr>
          </w:p>
          <w:p>
            <w:pPr>
              <w:pStyle w:val="TableParagraph"/>
              <w:spacing w:line="187" w:lineRule="exact"/>
              <w:ind w:right="9"/>
              <w:jc w:val="right"/>
              <w:rPr>
                <w:b/>
                <w:sz w:val="17"/>
              </w:rPr>
            </w:pPr>
            <w:r>
              <w:rPr>
                <w:b/>
                <w:spacing w:val="-2"/>
                <w:sz w:val="17"/>
              </w:rPr>
              <w:t>87.954,19</w:t>
            </w:r>
          </w:p>
        </w:tc>
        <w:tc>
          <w:tcPr>
            <w:tcW w:w="849" w:type="dxa"/>
          </w:tcPr>
          <w:p>
            <w:pPr>
              <w:pStyle w:val="TableParagraph"/>
              <w:rPr>
                <w:b/>
                <w:sz w:val="17"/>
              </w:rPr>
            </w:pPr>
          </w:p>
          <w:p>
            <w:pPr>
              <w:pStyle w:val="TableParagraph"/>
              <w:spacing w:before="94"/>
              <w:rPr>
                <w:b/>
                <w:sz w:val="17"/>
              </w:rPr>
            </w:pPr>
          </w:p>
          <w:p>
            <w:pPr>
              <w:pStyle w:val="TableParagraph"/>
              <w:spacing w:line="187" w:lineRule="exact"/>
              <w:ind w:right="2"/>
              <w:jc w:val="right"/>
              <w:rPr>
                <w:b/>
                <w:sz w:val="17"/>
              </w:rPr>
            </w:pPr>
            <w:r>
              <w:rPr>
                <w:b/>
                <w:spacing w:val="-2"/>
                <w:sz w:val="17"/>
              </w:rPr>
              <w:t>190,00%</w:t>
            </w:r>
          </w:p>
        </w:tc>
        <w:tc>
          <w:tcPr>
            <w:tcW w:w="722" w:type="dxa"/>
          </w:tcPr>
          <w:p>
            <w:pPr>
              <w:pStyle w:val="TableParagraph"/>
              <w:rPr>
                <w:b/>
                <w:sz w:val="17"/>
              </w:rPr>
            </w:pPr>
          </w:p>
          <w:p>
            <w:pPr>
              <w:pStyle w:val="TableParagraph"/>
              <w:spacing w:before="94"/>
              <w:rPr>
                <w:b/>
                <w:sz w:val="17"/>
              </w:rPr>
            </w:pPr>
          </w:p>
          <w:p>
            <w:pPr>
              <w:pStyle w:val="TableParagraph"/>
              <w:spacing w:line="187" w:lineRule="exact"/>
              <w:ind w:right="1"/>
              <w:jc w:val="right"/>
              <w:rPr>
                <w:b/>
                <w:sz w:val="17"/>
              </w:rPr>
            </w:pPr>
            <w:r>
              <w:rPr>
                <w:b/>
                <w:spacing w:val="-2"/>
                <w:sz w:val="17"/>
              </w:rPr>
              <w:t>45,56%</w:t>
            </w:r>
          </w:p>
        </w:tc>
      </w:tr>
      <w:tr>
        <w:trPr>
          <w:trHeight w:val="215" w:hRule="atLeast"/>
        </w:trPr>
        <w:tc>
          <w:tcPr>
            <w:tcW w:w="3031" w:type="dxa"/>
          </w:tcPr>
          <w:p>
            <w:pPr>
              <w:pStyle w:val="TableParagraph"/>
              <w:spacing w:line="187" w:lineRule="exact" w:before="8"/>
              <w:ind w:left="80"/>
              <w:rPr>
                <w:b/>
                <w:sz w:val="17"/>
              </w:rPr>
            </w:pPr>
            <w:r>
              <w:rPr>
                <w:b/>
                <w:sz w:val="17"/>
              </w:rPr>
              <w:t>013</w:t>
            </w:r>
            <w:r>
              <w:rPr>
                <w:b/>
                <w:spacing w:val="-4"/>
                <w:sz w:val="17"/>
              </w:rPr>
              <w:t> </w:t>
            </w:r>
            <w:r>
              <w:rPr>
                <w:b/>
                <w:sz w:val="17"/>
              </w:rPr>
              <w:t>Opće</w:t>
            </w:r>
            <w:r>
              <w:rPr>
                <w:b/>
                <w:spacing w:val="-4"/>
                <w:sz w:val="17"/>
              </w:rPr>
              <w:t> </w:t>
            </w:r>
            <w:r>
              <w:rPr>
                <w:b/>
                <w:spacing w:val="-2"/>
                <w:sz w:val="17"/>
              </w:rPr>
              <w:t>usluge</w:t>
            </w:r>
          </w:p>
        </w:tc>
        <w:tc>
          <w:tcPr>
            <w:tcW w:w="1293" w:type="dxa"/>
          </w:tcPr>
          <w:p>
            <w:pPr>
              <w:pStyle w:val="TableParagraph"/>
              <w:spacing w:line="187" w:lineRule="exact" w:before="8"/>
              <w:ind w:right="10"/>
              <w:jc w:val="right"/>
              <w:rPr>
                <w:b/>
                <w:sz w:val="17"/>
              </w:rPr>
            </w:pPr>
            <w:r>
              <w:rPr>
                <w:b/>
                <w:spacing w:val="-2"/>
                <w:sz w:val="17"/>
              </w:rPr>
              <w:t>338.518,88</w:t>
            </w:r>
          </w:p>
        </w:tc>
        <w:tc>
          <w:tcPr>
            <w:tcW w:w="1154" w:type="dxa"/>
          </w:tcPr>
          <w:p>
            <w:pPr>
              <w:pStyle w:val="TableParagraph"/>
              <w:spacing w:line="187" w:lineRule="exact" w:before="8"/>
              <w:ind w:right="10"/>
              <w:jc w:val="right"/>
              <w:rPr>
                <w:b/>
                <w:sz w:val="17"/>
              </w:rPr>
            </w:pPr>
            <w:r>
              <w:rPr>
                <w:b/>
                <w:spacing w:val="-2"/>
                <w:sz w:val="17"/>
              </w:rPr>
              <w:t>1.048.422,00</w:t>
            </w:r>
          </w:p>
        </w:tc>
        <w:tc>
          <w:tcPr>
            <w:tcW w:w="1154" w:type="dxa"/>
          </w:tcPr>
          <w:p>
            <w:pPr>
              <w:pStyle w:val="TableParagraph"/>
              <w:spacing w:line="187" w:lineRule="exact" w:before="8"/>
              <w:ind w:right="9"/>
              <w:jc w:val="right"/>
              <w:rPr>
                <w:b/>
                <w:sz w:val="17"/>
              </w:rPr>
            </w:pPr>
            <w:r>
              <w:rPr>
                <w:b/>
                <w:spacing w:val="-2"/>
                <w:sz w:val="17"/>
              </w:rPr>
              <w:t>1.024.192,00</w:t>
            </w:r>
          </w:p>
        </w:tc>
        <w:tc>
          <w:tcPr>
            <w:tcW w:w="1293" w:type="dxa"/>
          </w:tcPr>
          <w:p>
            <w:pPr>
              <w:pStyle w:val="TableParagraph"/>
              <w:spacing w:line="187" w:lineRule="exact" w:before="8"/>
              <w:ind w:right="9"/>
              <w:jc w:val="right"/>
              <w:rPr>
                <w:b/>
                <w:sz w:val="17"/>
              </w:rPr>
            </w:pPr>
            <w:r>
              <w:rPr>
                <w:b/>
                <w:spacing w:val="-2"/>
                <w:sz w:val="17"/>
              </w:rPr>
              <w:t>388.904,60</w:t>
            </w:r>
          </w:p>
        </w:tc>
        <w:tc>
          <w:tcPr>
            <w:tcW w:w="849" w:type="dxa"/>
          </w:tcPr>
          <w:p>
            <w:pPr>
              <w:pStyle w:val="TableParagraph"/>
              <w:spacing w:line="187" w:lineRule="exact" w:before="8"/>
              <w:ind w:right="2"/>
              <w:jc w:val="right"/>
              <w:rPr>
                <w:b/>
                <w:sz w:val="17"/>
              </w:rPr>
            </w:pPr>
            <w:r>
              <w:rPr>
                <w:b/>
                <w:spacing w:val="-2"/>
                <w:sz w:val="17"/>
              </w:rPr>
              <w:t>114,88%</w:t>
            </w:r>
          </w:p>
        </w:tc>
        <w:tc>
          <w:tcPr>
            <w:tcW w:w="722" w:type="dxa"/>
          </w:tcPr>
          <w:p>
            <w:pPr>
              <w:pStyle w:val="TableParagraph"/>
              <w:spacing w:line="187" w:lineRule="exact" w:before="8"/>
              <w:ind w:right="1"/>
              <w:jc w:val="right"/>
              <w:rPr>
                <w:b/>
                <w:sz w:val="17"/>
              </w:rPr>
            </w:pPr>
            <w:r>
              <w:rPr>
                <w:b/>
                <w:spacing w:val="-2"/>
                <w:sz w:val="17"/>
              </w:rPr>
              <w:t>37,97%</w:t>
            </w:r>
          </w:p>
        </w:tc>
      </w:tr>
      <w:tr>
        <w:trPr>
          <w:trHeight w:val="512" w:hRule="atLeast"/>
        </w:trPr>
        <w:tc>
          <w:tcPr>
            <w:tcW w:w="3031" w:type="dxa"/>
          </w:tcPr>
          <w:p>
            <w:pPr>
              <w:pStyle w:val="TableParagraph"/>
              <w:spacing w:line="220" w:lineRule="atLeast" w:before="51"/>
              <w:ind w:left="33" w:firstLine="47"/>
              <w:rPr>
                <w:b/>
                <w:sz w:val="17"/>
              </w:rPr>
            </w:pPr>
            <w:r>
              <w:rPr>
                <w:b/>
                <w:sz w:val="17"/>
              </w:rPr>
              <w:t>016</w:t>
            </w:r>
            <w:r>
              <w:rPr>
                <w:b/>
                <w:spacing w:val="-10"/>
                <w:sz w:val="17"/>
              </w:rPr>
              <w:t> </w:t>
            </w:r>
            <w:r>
              <w:rPr>
                <w:b/>
                <w:sz w:val="17"/>
              </w:rPr>
              <w:t>Opće</w:t>
            </w:r>
            <w:r>
              <w:rPr>
                <w:b/>
                <w:spacing w:val="-10"/>
                <w:sz w:val="17"/>
              </w:rPr>
              <w:t> </w:t>
            </w:r>
            <w:r>
              <w:rPr>
                <w:b/>
                <w:sz w:val="17"/>
              </w:rPr>
              <w:t>javne</w:t>
            </w:r>
            <w:r>
              <w:rPr>
                <w:b/>
                <w:spacing w:val="-10"/>
                <w:sz w:val="17"/>
              </w:rPr>
              <w:t> </w:t>
            </w:r>
            <w:r>
              <w:rPr>
                <w:b/>
                <w:sz w:val="17"/>
              </w:rPr>
              <w:t>usluge</w:t>
            </w:r>
            <w:r>
              <w:rPr>
                <w:b/>
                <w:spacing w:val="-10"/>
                <w:sz w:val="17"/>
              </w:rPr>
              <w:t> </w:t>
            </w:r>
            <w:r>
              <w:rPr>
                <w:b/>
                <w:sz w:val="17"/>
              </w:rPr>
              <w:t>koje</w:t>
            </w:r>
            <w:r>
              <w:rPr>
                <w:b/>
                <w:spacing w:val="-10"/>
                <w:sz w:val="17"/>
              </w:rPr>
              <w:t> </w:t>
            </w:r>
            <w:r>
              <w:rPr>
                <w:b/>
                <w:sz w:val="17"/>
              </w:rPr>
              <w:t>nisu drugdje svrstane</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3.607,79</w:t>
            </w:r>
          </w:p>
        </w:tc>
        <w:tc>
          <w:tcPr>
            <w:tcW w:w="1154" w:type="dxa"/>
          </w:tcPr>
          <w:p>
            <w:pPr>
              <w:pStyle w:val="TableParagraph"/>
              <w:spacing w:before="110"/>
              <w:rPr>
                <w:b/>
                <w:sz w:val="17"/>
              </w:rPr>
            </w:pPr>
          </w:p>
          <w:p>
            <w:pPr>
              <w:pStyle w:val="TableParagraph"/>
              <w:spacing w:line="187" w:lineRule="exact"/>
              <w:ind w:right="10"/>
              <w:jc w:val="right"/>
              <w:rPr>
                <w:b/>
                <w:sz w:val="17"/>
              </w:rPr>
            </w:pPr>
            <w:r>
              <w:rPr>
                <w:b/>
                <w:spacing w:val="-2"/>
                <w:sz w:val="17"/>
              </w:rPr>
              <w:t>6.000,00</w:t>
            </w:r>
          </w:p>
        </w:tc>
        <w:tc>
          <w:tcPr>
            <w:tcW w:w="1154" w:type="dxa"/>
          </w:tcPr>
          <w:p>
            <w:pPr>
              <w:pStyle w:val="TableParagraph"/>
              <w:spacing w:before="110"/>
              <w:rPr>
                <w:b/>
                <w:sz w:val="17"/>
              </w:rPr>
            </w:pPr>
          </w:p>
          <w:p>
            <w:pPr>
              <w:pStyle w:val="TableParagraph"/>
              <w:spacing w:line="187" w:lineRule="exact"/>
              <w:ind w:right="9"/>
              <w:jc w:val="right"/>
              <w:rPr>
                <w:b/>
                <w:sz w:val="17"/>
              </w:rPr>
            </w:pPr>
            <w:r>
              <w:rPr>
                <w:b/>
                <w:spacing w:val="-2"/>
                <w:sz w:val="17"/>
              </w:rPr>
              <w:t>6.000,00</w:t>
            </w:r>
          </w:p>
        </w:tc>
        <w:tc>
          <w:tcPr>
            <w:tcW w:w="1293" w:type="dxa"/>
          </w:tcPr>
          <w:p>
            <w:pPr>
              <w:pStyle w:val="TableParagraph"/>
              <w:spacing w:before="110"/>
              <w:rPr>
                <w:b/>
                <w:sz w:val="17"/>
              </w:rPr>
            </w:pPr>
          </w:p>
          <w:p>
            <w:pPr>
              <w:pStyle w:val="TableParagraph"/>
              <w:spacing w:line="187" w:lineRule="exact"/>
              <w:ind w:right="8"/>
              <w:jc w:val="right"/>
              <w:rPr>
                <w:b/>
                <w:sz w:val="17"/>
              </w:rPr>
            </w:pPr>
            <w:r>
              <w:rPr>
                <w:b/>
                <w:spacing w:val="-2"/>
                <w:sz w:val="17"/>
              </w:rPr>
              <w:t>1.682,38</w:t>
            </w:r>
          </w:p>
        </w:tc>
        <w:tc>
          <w:tcPr>
            <w:tcW w:w="849" w:type="dxa"/>
          </w:tcPr>
          <w:p>
            <w:pPr>
              <w:pStyle w:val="TableParagraph"/>
              <w:spacing w:before="110"/>
              <w:rPr>
                <w:b/>
                <w:sz w:val="17"/>
              </w:rPr>
            </w:pPr>
          </w:p>
          <w:p>
            <w:pPr>
              <w:pStyle w:val="TableParagraph"/>
              <w:spacing w:line="187" w:lineRule="exact"/>
              <w:ind w:right="2"/>
              <w:jc w:val="right"/>
              <w:rPr>
                <w:b/>
                <w:sz w:val="17"/>
              </w:rPr>
            </w:pPr>
            <w:r>
              <w:rPr>
                <w:b/>
                <w:spacing w:val="-2"/>
                <w:sz w:val="17"/>
              </w:rPr>
              <w:t>46,63%</w:t>
            </w:r>
          </w:p>
        </w:tc>
        <w:tc>
          <w:tcPr>
            <w:tcW w:w="722" w:type="dxa"/>
          </w:tcPr>
          <w:p>
            <w:pPr>
              <w:pStyle w:val="TableParagraph"/>
              <w:spacing w:before="110"/>
              <w:rPr>
                <w:b/>
                <w:sz w:val="17"/>
              </w:rPr>
            </w:pPr>
          </w:p>
          <w:p>
            <w:pPr>
              <w:pStyle w:val="TableParagraph"/>
              <w:spacing w:line="187" w:lineRule="exact"/>
              <w:ind w:right="1"/>
              <w:jc w:val="right"/>
              <w:rPr>
                <w:b/>
                <w:sz w:val="17"/>
              </w:rPr>
            </w:pPr>
            <w:r>
              <w:rPr>
                <w:b/>
                <w:spacing w:val="-2"/>
                <w:sz w:val="17"/>
              </w:rPr>
              <w:t>28,04%</w:t>
            </w:r>
          </w:p>
        </w:tc>
      </w:tr>
      <w:tr>
        <w:trPr>
          <w:trHeight w:val="203" w:hRule="atLeast"/>
        </w:trPr>
        <w:tc>
          <w:tcPr>
            <w:tcW w:w="3031" w:type="dxa"/>
          </w:tcPr>
          <w:p>
            <w:pPr>
              <w:pStyle w:val="TableParagraph"/>
              <w:spacing w:line="183" w:lineRule="exact"/>
              <w:ind w:left="80"/>
              <w:rPr>
                <w:b/>
                <w:sz w:val="17"/>
              </w:rPr>
            </w:pPr>
            <w:r>
              <w:rPr>
                <w:b/>
                <w:sz w:val="17"/>
              </w:rPr>
              <w:t>017</w:t>
            </w:r>
            <w:r>
              <w:rPr>
                <w:b/>
                <w:spacing w:val="-5"/>
                <w:sz w:val="17"/>
              </w:rPr>
              <w:t> </w:t>
            </w:r>
            <w:r>
              <w:rPr>
                <w:b/>
                <w:sz w:val="17"/>
              </w:rPr>
              <w:t>Transakcije</w:t>
            </w:r>
            <w:r>
              <w:rPr>
                <w:b/>
                <w:spacing w:val="-5"/>
                <w:sz w:val="17"/>
              </w:rPr>
              <w:t> </w:t>
            </w:r>
            <w:r>
              <w:rPr>
                <w:b/>
                <w:sz w:val="17"/>
              </w:rPr>
              <w:t>vezane</w:t>
            </w:r>
            <w:r>
              <w:rPr>
                <w:b/>
                <w:spacing w:val="-5"/>
                <w:sz w:val="17"/>
              </w:rPr>
              <w:t> </w:t>
            </w:r>
            <w:r>
              <w:rPr>
                <w:b/>
                <w:sz w:val="17"/>
              </w:rPr>
              <w:t>za</w:t>
            </w:r>
            <w:r>
              <w:rPr>
                <w:b/>
                <w:spacing w:val="-5"/>
                <w:sz w:val="17"/>
              </w:rPr>
              <w:t> </w:t>
            </w:r>
            <w:r>
              <w:rPr>
                <w:b/>
                <w:sz w:val="17"/>
              </w:rPr>
              <w:t>javni</w:t>
            </w:r>
            <w:r>
              <w:rPr>
                <w:b/>
                <w:spacing w:val="-3"/>
                <w:sz w:val="17"/>
              </w:rPr>
              <w:t> </w:t>
            </w:r>
            <w:r>
              <w:rPr>
                <w:b/>
                <w:spacing w:val="-5"/>
                <w:sz w:val="17"/>
              </w:rPr>
              <w:t>dug</w:t>
            </w:r>
          </w:p>
        </w:tc>
        <w:tc>
          <w:tcPr>
            <w:tcW w:w="1293" w:type="dxa"/>
          </w:tcPr>
          <w:p>
            <w:pPr>
              <w:pStyle w:val="TableParagraph"/>
              <w:spacing w:line="183" w:lineRule="exact"/>
              <w:ind w:right="10"/>
              <w:jc w:val="right"/>
              <w:rPr>
                <w:b/>
                <w:sz w:val="17"/>
              </w:rPr>
            </w:pPr>
            <w:r>
              <w:rPr>
                <w:b/>
                <w:spacing w:val="-2"/>
                <w:sz w:val="17"/>
              </w:rPr>
              <w:t>3.149,21</w:t>
            </w:r>
          </w:p>
        </w:tc>
        <w:tc>
          <w:tcPr>
            <w:tcW w:w="1154" w:type="dxa"/>
          </w:tcPr>
          <w:p>
            <w:pPr>
              <w:pStyle w:val="TableParagraph"/>
              <w:spacing w:line="183" w:lineRule="exact"/>
              <w:ind w:right="10"/>
              <w:jc w:val="right"/>
              <w:rPr>
                <w:b/>
                <w:sz w:val="17"/>
              </w:rPr>
            </w:pPr>
            <w:r>
              <w:rPr>
                <w:b/>
                <w:spacing w:val="-2"/>
                <w:sz w:val="17"/>
              </w:rPr>
              <w:t>2.272,00</w:t>
            </w:r>
          </w:p>
        </w:tc>
        <w:tc>
          <w:tcPr>
            <w:tcW w:w="1154" w:type="dxa"/>
          </w:tcPr>
          <w:p>
            <w:pPr>
              <w:pStyle w:val="TableParagraph"/>
              <w:spacing w:line="183" w:lineRule="exact"/>
              <w:ind w:right="9"/>
              <w:jc w:val="right"/>
              <w:rPr>
                <w:b/>
                <w:sz w:val="17"/>
              </w:rPr>
            </w:pPr>
            <w:r>
              <w:rPr>
                <w:b/>
                <w:spacing w:val="-2"/>
                <w:sz w:val="17"/>
              </w:rPr>
              <w:t>2.272,00</w:t>
            </w:r>
          </w:p>
        </w:tc>
        <w:tc>
          <w:tcPr>
            <w:tcW w:w="1293" w:type="dxa"/>
          </w:tcPr>
          <w:p>
            <w:pPr>
              <w:pStyle w:val="TableParagraph"/>
              <w:spacing w:line="183" w:lineRule="exact"/>
              <w:ind w:right="8"/>
              <w:jc w:val="right"/>
              <w:rPr>
                <w:b/>
                <w:sz w:val="17"/>
              </w:rPr>
            </w:pPr>
            <w:r>
              <w:rPr>
                <w:b/>
                <w:spacing w:val="-2"/>
                <w:sz w:val="17"/>
              </w:rPr>
              <w:t>1.529,27</w:t>
            </w:r>
          </w:p>
        </w:tc>
        <w:tc>
          <w:tcPr>
            <w:tcW w:w="849" w:type="dxa"/>
          </w:tcPr>
          <w:p>
            <w:pPr>
              <w:pStyle w:val="TableParagraph"/>
              <w:spacing w:line="183" w:lineRule="exact"/>
              <w:ind w:right="2"/>
              <w:jc w:val="right"/>
              <w:rPr>
                <w:b/>
                <w:sz w:val="17"/>
              </w:rPr>
            </w:pPr>
            <w:r>
              <w:rPr>
                <w:b/>
                <w:spacing w:val="-2"/>
                <w:sz w:val="17"/>
              </w:rPr>
              <w:t>48,56%</w:t>
            </w:r>
          </w:p>
        </w:tc>
        <w:tc>
          <w:tcPr>
            <w:tcW w:w="722" w:type="dxa"/>
          </w:tcPr>
          <w:p>
            <w:pPr>
              <w:pStyle w:val="TableParagraph"/>
              <w:spacing w:line="183" w:lineRule="exact"/>
              <w:ind w:right="1"/>
              <w:jc w:val="right"/>
              <w:rPr>
                <w:b/>
                <w:sz w:val="17"/>
              </w:rPr>
            </w:pPr>
            <w:r>
              <w:rPr>
                <w:b/>
                <w:spacing w:val="-2"/>
                <w:sz w:val="17"/>
              </w:rPr>
              <w:t>67,31%</w:t>
            </w:r>
          </w:p>
        </w:tc>
      </w:tr>
      <w:tr>
        <w:trPr>
          <w:trHeight w:val="215" w:hRule="atLeast"/>
        </w:trPr>
        <w:tc>
          <w:tcPr>
            <w:tcW w:w="3031" w:type="dxa"/>
            <w:shd w:val="clear" w:color="auto" w:fill="99CCFF"/>
          </w:tcPr>
          <w:p>
            <w:pPr>
              <w:pStyle w:val="TableParagraph"/>
              <w:spacing w:line="187" w:lineRule="exact" w:before="8"/>
              <w:ind w:left="80"/>
              <w:rPr>
                <w:b/>
                <w:sz w:val="17"/>
              </w:rPr>
            </w:pPr>
            <w:r>
              <w:rPr>
                <w:b/>
                <w:sz w:val="17"/>
              </w:rPr>
              <w:t>03</w:t>
            </w:r>
            <w:r>
              <w:rPr>
                <w:b/>
                <w:spacing w:val="-4"/>
                <w:sz w:val="17"/>
              </w:rPr>
              <w:t> </w:t>
            </w:r>
            <w:r>
              <w:rPr>
                <w:b/>
                <w:sz w:val="17"/>
              </w:rPr>
              <w:t>Javni red</w:t>
            </w:r>
            <w:r>
              <w:rPr>
                <w:b/>
                <w:spacing w:val="-3"/>
                <w:sz w:val="17"/>
              </w:rPr>
              <w:t> </w:t>
            </w:r>
            <w:r>
              <w:rPr>
                <w:b/>
                <w:sz w:val="17"/>
              </w:rPr>
              <w:t>i </w:t>
            </w:r>
            <w:r>
              <w:rPr>
                <w:b/>
                <w:spacing w:val="-2"/>
                <w:sz w:val="17"/>
              </w:rPr>
              <w:t>sigurnost</w:t>
            </w:r>
          </w:p>
        </w:tc>
        <w:tc>
          <w:tcPr>
            <w:tcW w:w="1293" w:type="dxa"/>
            <w:shd w:val="clear" w:color="auto" w:fill="99CCFF"/>
          </w:tcPr>
          <w:p>
            <w:pPr>
              <w:pStyle w:val="TableParagraph"/>
              <w:spacing w:line="187" w:lineRule="exact" w:before="8"/>
              <w:ind w:right="9"/>
              <w:jc w:val="right"/>
              <w:rPr>
                <w:b/>
                <w:sz w:val="17"/>
              </w:rPr>
            </w:pPr>
            <w:r>
              <w:rPr>
                <w:b/>
                <w:spacing w:val="-2"/>
                <w:sz w:val="17"/>
              </w:rPr>
              <w:t>78.650,00</w:t>
            </w:r>
          </w:p>
        </w:tc>
        <w:tc>
          <w:tcPr>
            <w:tcW w:w="1154" w:type="dxa"/>
            <w:shd w:val="clear" w:color="auto" w:fill="99CCFF"/>
          </w:tcPr>
          <w:p>
            <w:pPr>
              <w:pStyle w:val="TableParagraph"/>
              <w:spacing w:line="187" w:lineRule="exact" w:before="8"/>
              <w:ind w:right="9"/>
              <w:jc w:val="right"/>
              <w:rPr>
                <w:b/>
                <w:sz w:val="17"/>
              </w:rPr>
            </w:pPr>
            <w:r>
              <w:rPr>
                <w:b/>
                <w:spacing w:val="-2"/>
                <w:sz w:val="17"/>
              </w:rPr>
              <w:t>239.656,00</w:t>
            </w:r>
          </w:p>
        </w:tc>
        <w:tc>
          <w:tcPr>
            <w:tcW w:w="1154" w:type="dxa"/>
            <w:shd w:val="clear" w:color="auto" w:fill="99CCFF"/>
          </w:tcPr>
          <w:p>
            <w:pPr>
              <w:pStyle w:val="TableParagraph"/>
              <w:spacing w:line="187" w:lineRule="exact" w:before="8"/>
              <w:ind w:right="9"/>
              <w:jc w:val="right"/>
              <w:rPr>
                <w:b/>
                <w:sz w:val="17"/>
              </w:rPr>
            </w:pPr>
            <w:r>
              <w:rPr>
                <w:b/>
                <w:spacing w:val="-2"/>
                <w:sz w:val="17"/>
              </w:rPr>
              <w:t>239.656,00</w:t>
            </w:r>
          </w:p>
        </w:tc>
        <w:tc>
          <w:tcPr>
            <w:tcW w:w="1293" w:type="dxa"/>
            <w:shd w:val="clear" w:color="auto" w:fill="99CCFF"/>
          </w:tcPr>
          <w:p>
            <w:pPr>
              <w:pStyle w:val="TableParagraph"/>
              <w:spacing w:line="187" w:lineRule="exact" w:before="8"/>
              <w:ind w:right="8"/>
              <w:jc w:val="right"/>
              <w:rPr>
                <w:b/>
                <w:sz w:val="17"/>
              </w:rPr>
            </w:pPr>
            <w:r>
              <w:rPr>
                <w:b/>
                <w:spacing w:val="-2"/>
                <w:sz w:val="17"/>
              </w:rPr>
              <w:t>121.495,27</w:t>
            </w:r>
          </w:p>
        </w:tc>
        <w:tc>
          <w:tcPr>
            <w:tcW w:w="849" w:type="dxa"/>
            <w:shd w:val="clear" w:color="auto" w:fill="99CCFF"/>
          </w:tcPr>
          <w:p>
            <w:pPr>
              <w:pStyle w:val="TableParagraph"/>
              <w:spacing w:line="187" w:lineRule="exact" w:before="8"/>
              <w:ind w:right="2"/>
              <w:jc w:val="right"/>
              <w:rPr>
                <w:b/>
                <w:sz w:val="17"/>
              </w:rPr>
            </w:pPr>
            <w:r>
              <w:rPr>
                <w:b/>
                <w:spacing w:val="-2"/>
                <w:sz w:val="17"/>
              </w:rPr>
              <w:t>154,48%</w:t>
            </w:r>
          </w:p>
        </w:tc>
        <w:tc>
          <w:tcPr>
            <w:tcW w:w="722" w:type="dxa"/>
            <w:shd w:val="clear" w:color="auto" w:fill="99CCFF"/>
          </w:tcPr>
          <w:p>
            <w:pPr>
              <w:pStyle w:val="TableParagraph"/>
              <w:spacing w:line="187" w:lineRule="exact" w:before="8"/>
              <w:ind w:right="1"/>
              <w:jc w:val="right"/>
              <w:rPr>
                <w:b/>
                <w:sz w:val="17"/>
              </w:rPr>
            </w:pPr>
            <w:r>
              <w:rPr>
                <w:b/>
                <w:spacing w:val="-2"/>
                <w:sz w:val="17"/>
              </w:rPr>
              <w:t>50,70%</w:t>
            </w:r>
          </w:p>
        </w:tc>
      </w:tr>
      <w:tr>
        <w:trPr>
          <w:trHeight w:val="215" w:hRule="atLeast"/>
        </w:trPr>
        <w:tc>
          <w:tcPr>
            <w:tcW w:w="3031" w:type="dxa"/>
          </w:tcPr>
          <w:p>
            <w:pPr>
              <w:pStyle w:val="TableParagraph"/>
              <w:spacing w:line="187" w:lineRule="exact" w:before="8"/>
              <w:ind w:left="80"/>
              <w:rPr>
                <w:b/>
                <w:sz w:val="17"/>
              </w:rPr>
            </w:pPr>
            <w:r>
              <w:rPr>
                <w:b/>
                <w:sz w:val="17"/>
              </w:rPr>
              <w:t>032</w:t>
            </w:r>
            <w:r>
              <w:rPr>
                <w:b/>
                <w:spacing w:val="-6"/>
                <w:sz w:val="17"/>
              </w:rPr>
              <w:t> </w:t>
            </w:r>
            <w:r>
              <w:rPr>
                <w:b/>
                <w:sz w:val="17"/>
              </w:rPr>
              <w:t>Usluge</w:t>
            </w:r>
            <w:r>
              <w:rPr>
                <w:b/>
                <w:spacing w:val="-6"/>
                <w:sz w:val="17"/>
              </w:rPr>
              <w:t> </w:t>
            </w:r>
            <w:r>
              <w:rPr>
                <w:b/>
                <w:sz w:val="17"/>
              </w:rPr>
              <w:t>protupožarne</w:t>
            </w:r>
            <w:r>
              <w:rPr>
                <w:b/>
                <w:spacing w:val="-5"/>
                <w:sz w:val="17"/>
              </w:rPr>
              <w:t> </w:t>
            </w:r>
            <w:r>
              <w:rPr>
                <w:b/>
                <w:spacing w:val="-2"/>
                <w:sz w:val="17"/>
              </w:rPr>
              <w:t>zaštite</w:t>
            </w:r>
          </w:p>
        </w:tc>
        <w:tc>
          <w:tcPr>
            <w:tcW w:w="1293" w:type="dxa"/>
          </w:tcPr>
          <w:p>
            <w:pPr>
              <w:pStyle w:val="TableParagraph"/>
              <w:spacing w:line="187" w:lineRule="exact" w:before="8"/>
              <w:ind w:right="10"/>
              <w:jc w:val="right"/>
              <w:rPr>
                <w:b/>
                <w:sz w:val="17"/>
              </w:rPr>
            </w:pPr>
            <w:r>
              <w:rPr>
                <w:b/>
                <w:spacing w:val="-2"/>
                <w:sz w:val="17"/>
              </w:rPr>
              <w:t>78.650,00</w:t>
            </w:r>
          </w:p>
        </w:tc>
        <w:tc>
          <w:tcPr>
            <w:tcW w:w="1154" w:type="dxa"/>
          </w:tcPr>
          <w:p>
            <w:pPr>
              <w:pStyle w:val="TableParagraph"/>
              <w:spacing w:line="187" w:lineRule="exact" w:before="8"/>
              <w:ind w:right="10"/>
              <w:jc w:val="right"/>
              <w:rPr>
                <w:b/>
                <w:sz w:val="17"/>
              </w:rPr>
            </w:pPr>
            <w:r>
              <w:rPr>
                <w:b/>
                <w:spacing w:val="-2"/>
                <w:sz w:val="17"/>
              </w:rPr>
              <w:t>233.441,00</w:t>
            </w:r>
          </w:p>
        </w:tc>
        <w:tc>
          <w:tcPr>
            <w:tcW w:w="1154" w:type="dxa"/>
          </w:tcPr>
          <w:p>
            <w:pPr>
              <w:pStyle w:val="TableParagraph"/>
              <w:spacing w:line="187" w:lineRule="exact" w:before="8"/>
              <w:ind w:right="9"/>
              <w:jc w:val="right"/>
              <w:rPr>
                <w:b/>
                <w:sz w:val="17"/>
              </w:rPr>
            </w:pPr>
            <w:r>
              <w:rPr>
                <w:b/>
                <w:spacing w:val="-2"/>
                <w:sz w:val="17"/>
              </w:rPr>
              <w:t>233.441,00</w:t>
            </w:r>
          </w:p>
        </w:tc>
        <w:tc>
          <w:tcPr>
            <w:tcW w:w="1293" w:type="dxa"/>
          </w:tcPr>
          <w:p>
            <w:pPr>
              <w:pStyle w:val="TableParagraph"/>
              <w:spacing w:line="187" w:lineRule="exact" w:before="8"/>
              <w:ind w:right="9"/>
              <w:jc w:val="right"/>
              <w:rPr>
                <w:b/>
                <w:sz w:val="17"/>
              </w:rPr>
            </w:pPr>
            <w:r>
              <w:rPr>
                <w:b/>
                <w:spacing w:val="-2"/>
                <w:sz w:val="17"/>
              </w:rPr>
              <w:t>121.495,27</w:t>
            </w:r>
          </w:p>
        </w:tc>
        <w:tc>
          <w:tcPr>
            <w:tcW w:w="849" w:type="dxa"/>
          </w:tcPr>
          <w:p>
            <w:pPr>
              <w:pStyle w:val="TableParagraph"/>
              <w:spacing w:line="187" w:lineRule="exact" w:before="8"/>
              <w:ind w:right="2"/>
              <w:jc w:val="right"/>
              <w:rPr>
                <w:b/>
                <w:sz w:val="17"/>
              </w:rPr>
            </w:pPr>
            <w:r>
              <w:rPr>
                <w:b/>
                <w:spacing w:val="-2"/>
                <w:sz w:val="17"/>
              </w:rPr>
              <w:t>154,48%</w:t>
            </w:r>
          </w:p>
        </w:tc>
        <w:tc>
          <w:tcPr>
            <w:tcW w:w="722" w:type="dxa"/>
          </w:tcPr>
          <w:p>
            <w:pPr>
              <w:pStyle w:val="TableParagraph"/>
              <w:spacing w:line="187" w:lineRule="exact" w:before="8"/>
              <w:ind w:right="1"/>
              <w:jc w:val="right"/>
              <w:rPr>
                <w:b/>
                <w:sz w:val="17"/>
              </w:rPr>
            </w:pPr>
            <w:r>
              <w:rPr>
                <w:b/>
                <w:spacing w:val="-2"/>
                <w:sz w:val="17"/>
              </w:rPr>
              <w:t>52,05%</w:t>
            </w:r>
          </w:p>
        </w:tc>
      </w:tr>
      <w:tr>
        <w:trPr>
          <w:trHeight w:val="512" w:hRule="atLeast"/>
        </w:trPr>
        <w:tc>
          <w:tcPr>
            <w:tcW w:w="3031" w:type="dxa"/>
          </w:tcPr>
          <w:p>
            <w:pPr>
              <w:pStyle w:val="TableParagraph"/>
              <w:spacing w:line="220" w:lineRule="atLeast" w:before="51"/>
              <w:ind w:left="33" w:firstLine="47"/>
              <w:rPr>
                <w:b/>
                <w:sz w:val="17"/>
              </w:rPr>
            </w:pPr>
            <w:r>
              <w:rPr>
                <w:b/>
                <w:sz w:val="17"/>
              </w:rPr>
              <w:t>035</w:t>
            </w:r>
            <w:r>
              <w:rPr>
                <w:b/>
                <w:spacing w:val="-7"/>
                <w:sz w:val="17"/>
              </w:rPr>
              <w:t> </w:t>
            </w:r>
            <w:r>
              <w:rPr>
                <w:b/>
                <w:sz w:val="17"/>
              </w:rPr>
              <w:t>Istraživanje</w:t>
            </w:r>
            <w:r>
              <w:rPr>
                <w:b/>
                <w:spacing w:val="-7"/>
                <w:sz w:val="17"/>
              </w:rPr>
              <w:t> </w:t>
            </w:r>
            <w:r>
              <w:rPr>
                <w:b/>
                <w:sz w:val="17"/>
              </w:rPr>
              <w:t>i</w:t>
            </w:r>
            <w:r>
              <w:rPr>
                <w:b/>
                <w:spacing w:val="-6"/>
                <w:sz w:val="17"/>
              </w:rPr>
              <w:t> </w:t>
            </w:r>
            <w:r>
              <w:rPr>
                <w:b/>
                <w:sz w:val="17"/>
              </w:rPr>
              <w:t>razvoj:</w:t>
            </w:r>
            <w:r>
              <w:rPr>
                <w:b/>
                <w:spacing w:val="-4"/>
                <w:sz w:val="17"/>
              </w:rPr>
              <w:t> </w:t>
            </w:r>
            <w:r>
              <w:rPr>
                <w:b/>
                <w:sz w:val="17"/>
              </w:rPr>
              <w:t>Javni</w:t>
            </w:r>
            <w:r>
              <w:rPr>
                <w:b/>
                <w:spacing w:val="-6"/>
                <w:sz w:val="17"/>
              </w:rPr>
              <w:t> </w:t>
            </w:r>
            <w:r>
              <w:rPr>
                <w:b/>
                <w:sz w:val="17"/>
              </w:rPr>
              <w:t>red</w:t>
            </w:r>
            <w:r>
              <w:rPr>
                <w:b/>
                <w:spacing w:val="-6"/>
                <w:sz w:val="17"/>
              </w:rPr>
              <w:t> </w:t>
            </w:r>
            <w:r>
              <w:rPr>
                <w:b/>
                <w:sz w:val="17"/>
              </w:rPr>
              <w:t>i </w:t>
            </w:r>
            <w:r>
              <w:rPr>
                <w:b/>
                <w:spacing w:val="-2"/>
                <w:sz w:val="17"/>
              </w:rPr>
              <w:t>sigurnost</w:t>
            </w:r>
          </w:p>
        </w:tc>
        <w:tc>
          <w:tcPr>
            <w:tcW w:w="1293" w:type="dxa"/>
          </w:tcPr>
          <w:p>
            <w:pPr>
              <w:pStyle w:val="TableParagraph"/>
              <w:rPr>
                <w:rFonts w:ascii="Times New Roman"/>
                <w:sz w:val="16"/>
              </w:rPr>
            </w:pPr>
          </w:p>
        </w:tc>
        <w:tc>
          <w:tcPr>
            <w:tcW w:w="1154" w:type="dxa"/>
          </w:tcPr>
          <w:p>
            <w:pPr>
              <w:pStyle w:val="TableParagraph"/>
              <w:spacing w:before="110"/>
              <w:rPr>
                <w:b/>
                <w:sz w:val="17"/>
              </w:rPr>
            </w:pPr>
          </w:p>
          <w:p>
            <w:pPr>
              <w:pStyle w:val="TableParagraph"/>
              <w:spacing w:line="187" w:lineRule="exact"/>
              <w:ind w:right="10"/>
              <w:jc w:val="right"/>
              <w:rPr>
                <w:b/>
                <w:sz w:val="17"/>
              </w:rPr>
            </w:pPr>
            <w:r>
              <w:rPr>
                <w:b/>
                <w:spacing w:val="-2"/>
                <w:sz w:val="17"/>
              </w:rPr>
              <w:t>6.215,00</w:t>
            </w:r>
          </w:p>
        </w:tc>
        <w:tc>
          <w:tcPr>
            <w:tcW w:w="1154" w:type="dxa"/>
          </w:tcPr>
          <w:p>
            <w:pPr>
              <w:pStyle w:val="TableParagraph"/>
              <w:spacing w:before="110"/>
              <w:rPr>
                <w:b/>
                <w:sz w:val="17"/>
              </w:rPr>
            </w:pPr>
          </w:p>
          <w:p>
            <w:pPr>
              <w:pStyle w:val="TableParagraph"/>
              <w:spacing w:line="187" w:lineRule="exact"/>
              <w:ind w:right="9"/>
              <w:jc w:val="right"/>
              <w:rPr>
                <w:b/>
                <w:sz w:val="17"/>
              </w:rPr>
            </w:pPr>
            <w:r>
              <w:rPr>
                <w:b/>
                <w:spacing w:val="-2"/>
                <w:sz w:val="17"/>
              </w:rPr>
              <w:t>6.215,00</w:t>
            </w:r>
          </w:p>
        </w:tc>
        <w:tc>
          <w:tcPr>
            <w:tcW w:w="1293" w:type="dxa"/>
          </w:tcPr>
          <w:p>
            <w:pPr>
              <w:pStyle w:val="TableParagraph"/>
              <w:rPr>
                <w:rFonts w:ascii="Times New Roman"/>
                <w:sz w:val="16"/>
              </w:rPr>
            </w:pPr>
          </w:p>
        </w:tc>
        <w:tc>
          <w:tcPr>
            <w:tcW w:w="849" w:type="dxa"/>
          </w:tcPr>
          <w:p>
            <w:pPr>
              <w:pStyle w:val="TableParagraph"/>
              <w:rPr>
                <w:rFonts w:ascii="Times New Roman"/>
                <w:sz w:val="16"/>
              </w:rPr>
            </w:pPr>
          </w:p>
        </w:tc>
        <w:tc>
          <w:tcPr>
            <w:tcW w:w="722" w:type="dxa"/>
          </w:tcPr>
          <w:p>
            <w:pPr>
              <w:pStyle w:val="TableParagraph"/>
              <w:rPr>
                <w:rFonts w:ascii="Times New Roman"/>
                <w:sz w:val="16"/>
              </w:rPr>
            </w:pPr>
          </w:p>
        </w:tc>
      </w:tr>
      <w:tr>
        <w:trPr>
          <w:trHeight w:val="215" w:hRule="atLeast"/>
        </w:trPr>
        <w:tc>
          <w:tcPr>
            <w:tcW w:w="3031" w:type="dxa"/>
            <w:shd w:val="clear" w:color="auto" w:fill="99CCFF"/>
          </w:tcPr>
          <w:p>
            <w:pPr>
              <w:pStyle w:val="TableParagraph"/>
              <w:spacing w:line="187" w:lineRule="exact" w:before="8"/>
              <w:ind w:left="80"/>
              <w:rPr>
                <w:b/>
                <w:sz w:val="17"/>
              </w:rPr>
            </w:pPr>
            <w:r>
              <w:rPr>
                <w:b/>
                <w:sz w:val="17"/>
              </w:rPr>
              <w:t>04</w:t>
            </w:r>
            <w:r>
              <w:rPr>
                <w:b/>
                <w:spacing w:val="-7"/>
                <w:sz w:val="17"/>
              </w:rPr>
              <w:t> </w:t>
            </w:r>
            <w:r>
              <w:rPr>
                <w:b/>
                <w:sz w:val="17"/>
              </w:rPr>
              <w:t>Ekonomski</w:t>
            </w:r>
            <w:r>
              <w:rPr>
                <w:b/>
                <w:spacing w:val="-4"/>
                <w:sz w:val="17"/>
              </w:rPr>
              <w:t> </w:t>
            </w:r>
            <w:r>
              <w:rPr>
                <w:b/>
                <w:spacing w:val="-2"/>
                <w:sz w:val="17"/>
              </w:rPr>
              <w:t>poslovi</w:t>
            </w:r>
          </w:p>
        </w:tc>
        <w:tc>
          <w:tcPr>
            <w:tcW w:w="1293" w:type="dxa"/>
            <w:shd w:val="clear" w:color="auto" w:fill="99CCFF"/>
          </w:tcPr>
          <w:p>
            <w:pPr>
              <w:pStyle w:val="TableParagraph"/>
              <w:spacing w:line="187" w:lineRule="exact" w:before="8"/>
              <w:ind w:right="10"/>
              <w:jc w:val="right"/>
              <w:rPr>
                <w:b/>
                <w:sz w:val="17"/>
              </w:rPr>
            </w:pPr>
            <w:r>
              <w:rPr>
                <w:b/>
                <w:spacing w:val="-2"/>
                <w:sz w:val="17"/>
              </w:rPr>
              <w:t>129.589,25</w:t>
            </w:r>
          </w:p>
        </w:tc>
        <w:tc>
          <w:tcPr>
            <w:tcW w:w="1154" w:type="dxa"/>
            <w:shd w:val="clear" w:color="auto" w:fill="99CCFF"/>
          </w:tcPr>
          <w:p>
            <w:pPr>
              <w:pStyle w:val="TableParagraph"/>
              <w:spacing w:line="187" w:lineRule="exact" w:before="8"/>
              <w:ind w:right="10"/>
              <w:jc w:val="right"/>
              <w:rPr>
                <w:b/>
                <w:sz w:val="17"/>
              </w:rPr>
            </w:pPr>
            <w:r>
              <w:rPr>
                <w:b/>
                <w:spacing w:val="-2"/>
                <w:sz w:val="17"/>
              </w:rPr>
              <w:t>2.597.339,00</w:t>
            </w:r>
          </w:p>
        </w:tc>
        <w:tc>
          <w:tcPr>
            <w:tcW w:w="1154" w:type="dxa"/>
            <w:shd w:val="clear" w:color="auto" w:fill="99CCFF"/>
          </w:tcPr>
          <w:p>
            <w:pPr>
              <w:pStyle w:val="TableParagraph"/>
              <w:spacing w:line="187" w:lineRule="exact" w:before="8"/>
              <w:ind w:right="9"/>
              <w:jc w:val="right"/>
              <w:rPr>
                <w:b/>
                <w:sz w:val="17"/>
              </w:rPr>
            </w:pPr>
            <w:r>
              <w:rPr>
                <w:b/>
                <w:spacing w:val="-2"/>
                <w:sz w:val="17"/>
              </w:rPr>
              <w:t>2.599.439,00</w:t>
            </w:r>
          </w:p>
        </w:tc>
        <w:tc>
          <w:tcPr>
            <w:tcW w:w="1293" w:type="dxa"/>
            <w:shd w:val="clear" w:color="auto" w:fill="99CCFF"/>
          </w:tcPr>
          <w:p>
            <w:pPr>
              <w:pStyle w:val="TableParagraph"/>
              <w:spacing w:line="187" w:lineRule="exact" w:before="8"/>
              <w:ind w:right="9"/>
              <w:jc w:val="right"/>
              <w:rPr>
                <w:b/>
                <w:sz w:val="17"/>
              </w:rPr>
            </w:pPr>
            <w:r>
              <w:rPr>
                <w:b/>
                <w:spacing w:val="-2"/>
                <w:sz w:val="17"/>
              </w:rPr>
              <w:t>342.665,95</w:t>
            </w:r>
          </w:p>
        </w:tc>
        <w:tc>
          <w:tcPr>
            <w:tcW w:w="849" w:type="dxa"/>
            <w:shd w:val="clear" w:color="auto" w:fill="99CCFF"/>
          </w:tcPr>
          <w:p>
            <w:pPr>
              <w:pStyle w:val="TableParagraph"/>
              <w:spacing w:line="187" w:lineRule="exact" w:before="8"/>
              <w:ind w:right="2"/>
              <w:jc w:val="right"/>
              <w:rPr>
                <w:b/>
                <w:sz w:val="17"/>
              </w:rPr>
            </w:pPr>
            <w:r>
              <w:rPr>
                <w:b/>
                <w:spacing w:val="-2"/>
                <w:sz w:val="17"/>
              </w:rPr>
              <w:t>264,42%</w:t>
            </w:r>
          </w:p>
        </w:tc>
        <w:tc>
          <w:tcPr>
            <w:tcW w:w="722" w:type="dxa"/>
            <w:shd w:val="clear" w:color="auto" w:fill="99CCFF"/>
          </w:tcPr>
          <w:p>
            <w:pPr>
              <w:pStyle w:val="TableParagraph"/>
              <w:spacing w:line="187" w:lineRule="exact" w:before="8"/>
              <w:ind w:right="1"/>
              <w:jc w:val="right"/>
              <w:rPr>
                <w:b/>
                <w:sz w:val="17"/>
              </w:rPr>
            </w:pPr>
            <w:r>
              <w:rPr>
                <w:b/>
                <w:spacing w:val="-2"/>
                <w:sz w:val="17"/>
              </w:rPr>
              <w:t>13,18%</w:t>
            </w:r>
          </w:p>
        </w:tc>
      </w:tr>
      <w:tr>
        <w:trPr>
          <w:trHeight w:val="512" w:hRule="atLeast"/>
        </w:trPr>
        <w:tc>
          <w:tcPr>
            <w:tcW w:w="3031" w:type="dxa"/>
          </w:tcPr>
          <w:p>
            <w:pPr>
              <w:pStyle w:val="TableParagraph"/>
              <w:spacing w:line="220" w:lineRule="atLeast" w:before="51"/>
              <w:ind w:left="33" w:firstLine="47"/>
              <w:rPr>
                <w:b/>
                <w:sz w:val="17"/>
              </w:rPr>
            </w:pPr>
            <w:r>
              <w:rPr>
                <w:b/>
                <w:sz w:val="17"/>
              </w:rPr>
              <w:t>042</w:t>
            </w:r>
            <w:r>
              <w:rPr>
                <w:b/>
                <w:spacing w:val="-12"/>
                <w:sz w:val="17"/>
              </w:rPr>
              <w:t> </w:t>
            </w:r>
            <w:r>
              <w:rPr>
                <w:b/>
                <w:sz w:val="17"/>
              </w:rPr>
              <w:t>Poljoprivreda,</w:t>
            </w:r>
            <w:r>
              <w:rPr>
                <w:b/>
                <w:spacing w:val="-12"/>
                <w:sz w:val="17"/>
              </w:rPr>
              <w:t> </w:t>
            </w:r>
            <w:r>
              <w:rPr>
                <w:b/>
                <w:sz w:val="17"/>
              </w:rPr>
              <w:t>šumarstvo, ribarstvo i lov</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4.648,08</w:t>
            </w:r>
          </w:p>
        </w:tc>
        <w:tc>
          <w:tcPr>
            <w:tcW w:w="1154" w:type="dxa"/>
          </w:tcPr>
          <w:p>
            <w:pPr>
              <w:pStyle w:val="TableParagraph"/>
              <w:spacing w:before="110"/>
              <w:rPr>
                <w:b/>
                <w:sz w:val="17"/>
              </w:rPr>
            </w:pPr>
          </w:p>
          <w:p>
            <w:pPr>
              <w:pStyle w:val="TableParagraph"/>
              <w:spacing w:line="187" w:lineRule="exact"/>
              <w:ind w:right="10"/>
              <w:jc w:val="right"/>
              <w:rPr>
                <w:b/>
                <w:sz w:val="17"/>
              </w:rPr>
            </w:pPr>
            <w:r>
              <w:rPr>
                <w:b/>
                <w:spacing w:val="-2"/>
                <w:sz w:val="17"/>
              </w:rPr>
              <w:t>118.320,00</w:t>
            </w:r>
          </w:p>
        </w:tc>
        <w:tc>
          <w:tcPr>
            <w:tcW w:w="1154" w:type="dxa"/>
          </w:tcPr>
          <w:p>
            <w:pPr>
              <w:pStyle w:val="TableParagraph"/>
              <w:spacing w:before="110"/>
              <w:rPr>
                <w:b/>
                <w:sz w:val="17"/>
              </w:rPr>
            </w:pPr>
          </w:p>
          <w:p>
            <w:pPr>
              <w:pStyle w:val="TableParagraph"/>
              <w:spacing w:line="187" w:lineRule="exact"/>
              <w:ind w:right="9"/>
              <w:jc w:val="right"/>
              <w:rPr>
                <w:b/>
                <w:sz w:val="17"/>
              </w:rPr>
            </w:pPr>
            <w:r>
              <w:rPr>
                <w:b/>
                <w:spacing w:val="-2"/>
                <w:sz w:val="17"/>
              </w:rPr>
              <w:t>118.320,00</w:t>
            </w:r>
          </w:p>
        </w:tc>
        <w:tc>
          <w:tcPr>
            <w:tcW w:w="1293" w:type="dxa"/>
          </w:tcPr>
          <w:p>
            <w:pPr>
              <w:pStyle w:val="TableParagraph"/>
              <w:spacing w:before="110"/>
              <w:rPr>
                <w:b/>
                <w:sz w:val="17"/>
              </w:rPr>
            </w:pPr>
          </w:p>
          <w:p>
            <w:pPr>
              <w:pStyle w:val="TableParagraph"/>
              <w:spacing w:line="187" w:lineRule="exact"/>
              <w:ind w:right="8"/>
              <w:jc w:val="right"/>
              <w:rPr>
                <w:b/>
                <w:sz w:val="17"/>
              </w:rPr>
            </w:pPr>
            <w:r>
              <w:rPr>
                <w:b/>
                <w:spacing w:val="-2"/>
                <w:sz w:val="17"/>
              </w:rPr>
              <w:t>22.393,07</w:t>
            </w:r>
          </w:p>
        </w:tc>
        <w:tc>
          <w:tcPr>
            <w:tcW w:w="849" w:type="dxa"/>
          </w:tcPr>
          <w:p>
            <w:pPr>
              <w:pStyle w:val="TableParagraph"/>
              <w:spacing w:before="110"/>
              <w:rPr>
                <w:b/>
                <w:sz w:val="17"/>
              </w:rPr>
            </w:pPr>
          </w:p>
          <w:p>
            <w:pPr>
              <w:pStyle w:val="TableParagraph"/>
              <w:spacing w:line="187" w:lineRule="exact"/>
              <w:ind w:right="2"/>
              <w:jc w:val="right"/>
              <w:rPr>
                <w:b/>
                <w:sz w:val="17"/>
              </w:rPr>
            </w:pPr>
            <w:r>
              <w:rPr>
                <w:b/>
                <w:spacing w:val="-2"/>
                <w:sz w:val="17"/>
              </w:rPr>
              <w:t>481,77%</w:t>
            </w:r>
          </w:p>
        </w:tc>
        <w:tc>
          <w:tcPr>
            <w:tcW w:w="722" w:type="dxa"/>
          </w:tcPr>
          <w:p>
            <w:pPr>
              <w:pStyle w:val="TableParagraph"/>
              <w:spacing w:before="110"/>
              <w:rPr>
                <w:b/>
                <w:sz w:val="17"/>
              </w:rPr>
            </w:pPr>
          </w:p>
          <w:p>
            <w:pPr>
              <w:pStyle w:val="TableParagraph"/>
              <w:spacing w:line="187" w:lineRule="exact"/>
              <w:ind w:right="1"/>
              <w:jc w:val="right"/>
              <w:rPr>
                <w:b/>
                <w:sz w:val="17"/>
              </w:rPr>
            </w:pPr>
            <w:r>
              <w:rPr>
                <w:b/>
                <w:spacing w:val="-2"/>
                <w:sz w:val="17"/>
              </w:rPr>
              <w:t>18,93%</w:t>
            </w:r>
          </w:p>
        </w:tc>
      </w:tr>
      <w:tr>
        <w:trPr>
          <w:trHeight w:val="215" w:hRule="atLeast"/>
        </w:trPr>
        <w:tc>
          <w:tcPr>
            <w:tcW w:w="3031" w:type="dxa"/>
          </w:tcPr>
          <w:p>
            <w:pPr>
              <w:pStyle w:val="TableParagraph"/>
              <w:spacing w:line="187" w:lineRule="exact" w:before="8"/>
              <w:ind w:left="80"/>
              <w:rPr>
                <w:b/>
                <w:sz w:val="17"/>
              </w:rPr>
            </w:pPr>
            <w:r>
              <w:rPr>
                <w:b/>
                <w:sz w:val="17"/>
              </w:rPr>
              <w:t>045</w:t>
            </w:r>
            <w:r>
              <w:rPr>
                <w:b/>
                <w:spacing w:val="-5"/>
                <w:sz w:val="17"/>
              </w:rPr>
              <w:t> </w:t>
            </w:r>
            <w:r>
              <w:rPr>
                <w:b/>
                <w:spacing w:val="-2"/>
                <w:sz w:val="17"/>
              </w:rPr>
              <w:t>Promet</w:t>
            </w:r>
          </w:p>
        </w:tc>
        <w:tc>
          <w:tcPr>
            <w:tcW w:w="1293" w:type="dxa"/>
          </w:tcPr>
          <w:p>
            <w:pPr>
              <w:pStyle w:val="TableParagraph"/>
              <w:spacing w:line="187" w:lineRule="exact" w:before="8"/>
              <w:ind w:right="10"/>
              <w:jc w:val="right"/>
              <w:rPr>
                <w:b/>
                <w:sz w:val="17"/>
              </w:rPr>
            </w:pPr>
            <w:r>
              <w:rPr>
                <w:b/>
                <w:spacing w:val="-2"/>
                <w:sz w:val="17"/>
              </w:rPr>
              <w:t>45.518,42</w:t>
            </w:r>
          </w:p>
        </w:tc>
        <w:tc>
          <w:tcPr>
            <w:tcW w:w="1154" w:type="dxa"/>
          </w:tcPr>
          <w:p>
            <w:pPr>
              <w:pStyle w:val="TableParagraph"/>
              <w:spacing w:line="187" w:lineRule="exact" w:before="8"/>
              <w:ind w:right="10"/>
              <w:jc w:val="right"/>
              <w:rPr>
                <w:b/>
                <w:sz w:val="17"/>
              </w:rPr>
            </w:pPr>
            <w:r>
              <w:rPr>
                <w:b/>
                <w:spacing w:val="-2"/>
                <w:sz w:val="17"/>
              </w:rPr>
              <w:t>1.520.559,00</w:t>
            </w:r>
          </w:p>
        </w:tc>
        <w:tc>
          <w:tcPr>
            <w:tcW w:w="1154" w:type="dxa"/>
          </w:tcPr>
          <w:p>
            <w:pPr>
              <w:pStyle w:val="TableParagraph"/>
              <w:spacing w:line="187" w:lineRule="exact" w:before="8"/>
              <w:ind w:right="9"/>
              <w:jc w:val="right"/>
              <w:rPr>
                <w:b/>
                <w:sz w:val="17"/>
              </w:rPr>
            </w:pPr>
            <w:r>
              <w:rPr>
                <w:b/>
                <w:spacing w:val="-2"/>
                <w:sz w:val="17"/>
              </w:rPr>
              <w:t>1.520.559,00</w:t>
            </w:r>
          </w:p>
        </w:tc>
        <w:tc>
          <w:tcPr>
            <w:tcW w:w="1293" w:type="dxa"/>
          </w:tcPr>
          <w:p>
            <w:pPr>
              <w:pStyle w:val="TableParagraph"/>
              <w:spacing w:line="187" w:lineRule="exact" w:before="8"/>
              <w:ind w:right="9"/>
              <w:jc w:val="right"/>
              <w:rPr>
                <w:b/>
                <w:sz w:val="17"/>
              </w:rPr>
            </w:pPr>
            <w:r>
              <w:rPr>
                <w:b/>
                <w:spacing w:val="-2"/>
                <w:sz w:val="17"/>
              </w:rPr>
              <w:t>262.265,16</w:t>
            </w:r>
          </w:p>
        </w:tc>
        <w:tc>
          <w:tcPr>
            <w:tcW w:w="849" w:type="dxa"/>
          </w:tcPr>
          <w:p>
            <w:pPr>
              <w:pStyle w:val="TableParagraph"/>
              <w:spacing w:line="187" w:lineRule="exact" w:before="8"/>
              <w:ind w:right="2"/>
              <w:jc w:val="right"/>
              <w:rPr>
                <w:b/>
                <w:sz w:val="17"/>
              </w:rPr>
            </w:pPr>
            <w:r>
              <w:rPr>
                <w:b/>
                <w:spacing w:val="-2"/>
                <w:sz w:val="17"/>
              </w:rPr>
              <w:t>576,17%</w:t>
            </w:r>
          </w:p>
        </w:tc>
        <w:tc>
          <w:tcPr>
            <w:tcW w:w="722" w:type="dxa"/>
          </w:tcPr>
          <w:p>
            <w:pPr>
              <w:pStyle w:val="TableParagraph"/>
              <w:spacing w:line="187" w:lineRule="exact" w:before="8"/>
              <w:ind w:right="1"/>
              <w:jc w:val="right"/>
              <w:rPr>
                <w:b/>
                <w:sz w:val="17"/>
              </w:rPr>
            </w:pPr>
            <w:r>
              <w:rPr>
                <w:b/>
                <w:spacing w:val="-2"/>
                <w:sz w:val="17"/>
              </w:rPr>
              <w:t>17,25%</w:t>
            </w:r>
          </w:p>
        </w:tc>
      </w:tr>
      <w:tr>
        <w:trPr>
          <w:trHeight w:val="215" w:hRule="atLeast"/>
        </w:trPr>
        <w:tc>
          <w:tcPr>
            <w:tcW w:w="3031" w:type="dxa"/>
          </w:tcPr>
          <w:p>
            <w:pPr>
              <w:pStyle w:val="TableParagraph"/>
              <w:spacing w:line="187" w:lineRule="exact" w:before="8"/>
              <w:ind w:left="80"/>
              <w:rPr>
                <w:b/>
                <w:sz w:val="17"/>
              </w:rPr>
            </w:pPr>
            <w:r>
              <w:rPr>
                <w:b/>
                <w:sz w:val="17"/>
              </w:rPr>
              <w:t>047</w:t>
            </w:r>
            <w:r>
              <w:rPr>
                <w:b/>
                <w:spacing w:val="-5"/>
                <w:sz w:val="17"/>
              </w:rPr>
              <w:t> </w:t>
            </w:r>
            <w:r>
              <w:rPr>
                <w:b/>
                <w:sz w:val="17"/>
              </w:rPr>
              <w:t>Ostale</w:t>
            </w:r>
            <w:r>
              <w:rPr>
                <w:b/>
                <w:spacing w:val="-4"/>
                <w:sz w:val="17"/>
              </w:rPr>
              <w:t> </w:t>
            </w:r>
            <w:r>
              <w:rPr>
                <w:b/>
                <w:spacing w:val="-2"/>
                <w:sz w:val="17"/>
              </w:rPr>
              <w:t>industrije</w:t>
            </w:r>
          </w:p>
        </w:tc>
        <w:tc>
          <w:tcPr>
            <w:tcW w:w="1293" w:type="dxa"/>
          </w:tcPr>
          <w:p>
            <w:pPr>
              <w:pStyle w:val="TableParagraph"/>
              <w:spacing w:line="187" w:lineRule="exact" w:before="8"/>
              <w:ind w:right="10"/>
              <w:jc w:val="right"/>
              <w:rPr>
                <w:b/>
                <w:sz w:val="17"/>
              </w:rPr>
            </w:pPr>
            <w:r>
              <w:rPr>
                <w:b/>
                <w:spacing w:val="-2"/>
                <w:sz w:val="17"/>
              </w:rPr>
              <w:t>15.000,00</w:t>
            </w:r>
          </w:p>
        </w:tc>
        <w:tc>
          <w:tcPr>
            <w:tcW w:w="1154" w:type="dxa"/>
          </w:tcPr>
          <w:p>
            <w:pPr>
              <w:pStyle w:val="TableParagraph"/>
              <w:spacing w:line="187" w:lineRule="exact" w:before="8"/>
              <w:ind w:right="10"/>
              <w:jc w:val="right"/>
              <w:rPr>
                <w:b/>
                <w:sz w:val="17"/>
              </w:rPr>
            </w:pPr>
            <w:r>
              <w:rPr>
                <w:b/>
                <w:spacing w:val="-2"/>
                <w:sz w:val="17"/>
              </w:rPr>
              <w:t>58.160,00</w:t>
            </w:r>
          </w:p>
        </w:tc>
        <w:tc>
          <w:tcPr>
            <w:tcW w:w="1154" w:type="dxa"/>
          </w:tcPr>
          <w:p>
            <w:pPr>
              <w:pStyle w:val="TableParagraph"/>
              <w:spacing w:line="187" w:lineRule="exact" w:before="8"/>
              <w:ind w:right="9"/>
              <w:jc w:val="right"/>
              <w:rPr>
                <w:b/>
                <w:sz w:val="17"/>
              </w:rPr>
            </w:pPr>
            <w:r>
              <w:rPr>
                <w:b/>
                <w:spacing w:val="-2"/>
                <w:sz w:val="17"/>
              </w:rPr>
              <w:t>58.160,00</w:t>
            </w:r>
          </w:p>
        </w:tc>
        <w:tc>
          <w:tcPr>
            <w:tcW w:w="1293" w:type="dxa"/>
          </w:tcPr>
          <w:p>
            <w:pPr>
              <w:pStyle w:val="TableParagraph"/>
              <w:spacing w:line="187" w:lineRule="exact" w:before="8"/>
              <w:ind w:right="8"/>
              <w:jc w:val="right"/>
              <w:rPr>
                <w:b/>
                <w:sz w:val="17"/>
              </w:rPr>
            </w:pPr>
            <w:r>
              <w:rPr>
                <w:b/>
                <w:spacing w:val="-2"/>
                <w:sz w:val="17"/>
              </w:rPr>
              <w:t>20.780,00</w:t>
            </w:r>
          </w:p>
        </w:tc>
        <w:tc>
          <w:tcPr>
            <w:tcW w:w="849" w:type="dxa"/>
          </w:tcPr>
          <w:p>
            <w:pPr>
              <w:pStyle w:val="TableParagraph"/>
              <w:spacing w:line="187" w:lineRule="exact" w:before="8"/>
              <w:ind w:right="2"/>
              <w:jc w:val="right"/>
              <w:rPr>
                <w:b/>
                <w:sz w:val="17"/>
              </w:rPr>
            </w:pPr>
            <w:r>
              <w:rPr>
                <w:b/>
                <w:spacing w:val="-2"/>
                <w:sz w:val="17"/>
              </w:rPr>
              <w:t>138,53%</w:t>
            </w:r>
          </w:p>
        </w:tc>
        <w:tc>
          <w:tcPr>
            <w:tcW w:w="722" w:type="dxa"/>
          </w:tcPr>
          <w:p>
            <w:pPr>
              <w:pStyle w:val="TableParagraph"/>
              <w:spacing w:line="187" w:lineRule="exact" w:before="8"/>
              <w:ind w:right="1"/>
              <w:jc w:val="right"/>
              <w:rPr>
                <w:b/>
                <w:sz w:val="17"/>
              </w:rPr>
            </w:pPr>
            <w:r>
              <w:rPr>
                <w:b/>
                <w:spacing w:val="-2"/>
                <w:sz w:val="17"/>
              </w:rPr>
              <w:t>35,73%</w:t>
            </w:r>
          </w:p>
        </w:tc>
      </w:tr>
      <w:tr>
        <w:trPr>
          <w:trHeight w:val="512" w:hRule="atLeast"/>
        </w:trPr>
        <w:tc>
          <w:tcPr>
            <w:tcW w:w="3031" w:type="dxa"/>
          </w:tcPr>
          <w:p>
            <w:pPr>
              <w:pStyle w:val="TableParagraph"/>
              <w:spacing w:line="220" w:lineRule="atLeast" w:before="51"/>
              <w:ind w:left="33" w:firstLine="47"/>
              <w:rPr>
                <w:b/>
                <w:sz w:val="17"/>
              </w:rPr>
            </w:pPr>
            <w:r>
              <w:rPr>
                <w:b/>
                <w:sz w:val="17"/>
              </w:rPr>
              <w:t>049</w:t>
            </w:r>
            <w:r>
              <w:rPr>
                <w:b/>
                <w:spacing w:val="-12"/>
                <w:sz w:val="17"/>
              </w:rPr>
              <w:t> </w:t>
            </w:r>
            <w:r>
              <w:rPr>
                <w:b/>
                <w:sz w:val="17"/>
              </w:rPr>
              <w:t>Ekonomski</w:t>
            </w:r>
            <w:r>
              <w:rPr>
                <w:b/>
                <w:spacing w:val="-11"/>
                <w:sz w:val="17"/>
              </w:rPr>
              <w:t> </w:t>
            </w:r>
            <w:r>
              <w:rPr>
                <w:b/>
                <w:sz w:val="17"/>
              </w:rPr>
              <w:t>poslovi</w:t>
            </w:r>
            <w:r>
              <w:rPr>
                <w:b/>
                <w:spacing w:val="-10"/>
                <w:sz w:val="17"/>
              </w:rPr>
              <w:t> </w:t>
            </w:r>
            <w:r>
              <w:rPr>
                <w:b/>
                <w:sz w:val="17"/>
              </w:rPr>
              <w:t>koji</w:t>
            </w:r>
            <w:r>
              <w:rPr>
                <w:b/>
                <w:spacing w:val="-12"/>
                <w:sz w:val="17"/>
              </w:rPr>
              <w:t> </w:t>
            </w:r>
            <w:r>
              <w:rPr>
                <w:b/>
                <w:sz w:val="17"/>
              </w:rPr>
              <w:t>nisu drugdje svrstani</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64.422,75</w:t>
            </w:r>
          </w:p>
        </w:tc>
        <w:tc>
          <w:tcPr>
            <w:tcW w:w="1154" w:type="dxa"/>
          </w:tcPr>
          <w:p>
            <w:pPr>
              <w:pStyle w:val="TableParagraph"/>
              <w:spacing w:before="110"/>
              <w:rPr>
                <w:b/>
                <w:sz w:val="17"/>
              </w:rPr>
            </w:pPr>
          </w:p>
          <w:p>
            <w:pPr>
              <w:pStyle w:val="TableParagraph"/>
              <w:spacing w:line="187" w:lineRule="exact"/>
              <w:ind w:right="9"/>
              <w:jc w:val="right"/>
              <w:rPr>
                <w:b/>
                <w:sz w:val="17"/>
              </w:rPr>
            </w:pPr>
            <w:r>
              <w:rPr>
                <w:b/>
                <w:spacing w:val="-2"/>
                <w:sz w:val="17"/>
              </w:rPr>
              <w:t>900.300,00</w:t>
            </w:r>
          </w:p>
        </w:tc>
        <w:tc>
          <w:tcPr>
            <w:tcW w:w="1154" w:type="dxa"/>
          </w:tcPr>
          <w:p>
            <w:pPr>
              <w:pStyle w:val="TableParagraph"/>
              <w:spacing w:before="110"/>
              <w:rPr>
                <w:b/>
                <w:sz w:val="17"/>
              </w:rPr>
            </w:pPr>
          </w:p>
          <w:p>
            <w:pPr>
              <w:pStyle w:val="TableParagraph"/>
              <w:spacing w:line="187" w:lineRule="exact"/>
              <w:ind w:right="9"/>
              <w:jc w:val="right"/>
              <w:rPr>
                <w:b/>
                <w:sz w:val="17"/>
              </w:rPr>
            </w:pPr>
            <w:r>
              <w:rPr>
                <w:b/>
                <w:spacing w:val="-2"/>
                <w:sz w:val="17"/>
              </w:rPr>
              <w:t>902.400,00</w:t>
            </w:r>
          </w:p>
        </w:tc>
        <w:tc>
          <w:tcPr>
            <w:tcW w:w="1293" w:type="dxa"/>
          </w:tcPr>
          <w:p>
            <w:pPr>
              <w:pStyle w:val="TableParagraph"/>
              <w:spacing w:before="110"/>
              <w:rPr>
                <w:b/>
                <w:sz w:val="17"/>
              </w:rPr>
            </w:pPr>
          </w:p>
          <w:p>
            <w:pPr>
              <w:pStyle w:val="TableParagraph"/>
              <w:spacing w:line="187" w:lineRule="exact"/>
              <w:ind w:right="9"/>
              <w:jc w:val="right"/>
              <w:rPr>
                <w:b/>
                <w:sz w:val="17"/>
              </w:rPr>
            </w:pPr>
            <w:r>
              <w:rPr>
                <w:b/>
                <w:spacing w:val="-2"/>
                <w:sz w:val="17"/>
              </w:rPr>
              <w:t>37.227,72</w:t>
            </w:r>
          </w:p>
        </w:tc>
        <w:tc>
          <w:tcPr>
            <w:tcW w:w="849" w:type="dxa"/>
          </w:tcPr>
          <w:p>
            <w:pPr>
              <w:pStyle w:val="TableParagraph"/>
              <w:spacing w:before="110"/>
              <w:rPr>
                <w:b/>
                <w:sz w:val="17"/>
              </w:rPr>
            </w:pPr>
          </w:p>
          <w:p>
            <w:pPr>
              <w:pStyle w:val="TableParagraph"/>
              <w:spacing w:line="187" w:lineRule="exact"/>
              <w:ind w:right="2"/>
              <w:jc w:val="right"/>
              <w:rPr>
                <w:b/>
                <w:sz w:val="17"/>
              </w:rPr>
            </w:pPr>
            <w:r>
              <w:rPr>
                <w:b/>
                <w:spacing w:val="-2"/>
                <w:sz w:val="17"/>
              </w:rPr>
              <w:t>57,79%</w:t>
            </w:r>
          </w:p>
        </w:tc>
        <w:tc>
          <w:tcPr>
            <w:tcW w:w="722" w:type="dxa"/>
          </w:tcPr>
          <w:p>
            <w:pPr>
              <w:pStyle w:val="TableParagraph"/>
              <w:spacing w:before="110"/>
              <w:rPr>
                <w:b/>
                <w:sz w:val="17"/>
              </w:rPr>
            </w:pPr>
          </w:p>
          <w:p>
            <w:pPr>
              <w:pStyle w:val="TableParagraph"/>
              <w:spacing w:line="187" w:lineRule="exact"/>
              <w:ind w:right="1"/>
              <w:jc w:val="right"/>
              <w:rPr>
                <w:b/>
                <w:sz w:val="17"/>
              </w:rPr>
            </w:pPr>
            <w:r>
              <w:rPr>
                <w:b/>
                <w:spacing w:val="-2"/>
                <w:sz w:val="17"/>
              </w:rPr>
              <w:t>4,13%</w:t>
            </w:r>
          </w:p>
        </w:tc>
      </w:tr>
      <w:tr>
        <w:trPr>
          <w:trHeight w:val="215" w:hRule="atLeast"/>
        </w:trPr>
        <w:tc>
          <w:tcPr>
            <w:tcW w:w="3031" w:type="dxa"/>
            <w:shd w:val="clear" w:color="auto" w:fill="99CCFF"/>
          </w:tcPr>
          <w:p>
            <w:pPr>
              <w:pStyle w:val="TableParagraph"/>
              <w:spacing w:line="187" w:lineRule="exact" w:before="8"/>
              <w:ind w:left="80"/>
              <w:rPr>
                <w:b/>
                <w:sz w:val="17"/>
              </w:rPr>
            </w:pPr>
            <w:r>
              <w:rPr>
                <w:b/>
                <w:sz w:val="17"/>
              </w:rPr>
              <w:t>05</w:t>
            </w:r>
            <w:r>
              <w:rPr>
                <w:b/>
                <w:spacing w:val="-3"/>
                <w:sz w:val="17"/>
              </w:rPr>
              <w:t> </w:t>
            </w:r>
            <w:r>
              <w:rPr>
                <w:b/>
                <w:sz w:val="17"/>
              </w:rPr>
              <w:t>Zaštita</w:t>
            </w:r>
            <w:r>
              <w:rPr>
                <w:b/>
                <w:spacing w:val="-3"/>
                <w:sz w:val="17"/>
              </w:rPr>
              <w:t> </w:t>
            </w:r>
            <w:r>
              <w:rPr>
                <w:b/>
                <w:spacing w:val="-2"/>
                <w:sz w:val="17"/>
              </w:rPr>
              <w:t>okoliša</w:t>
            </w:r>
          </w:p>
        </w:tc>
        <w:tc>
          <w:tcPr>
            <w:tcW w:w="1293" w:type="dxa"/>
            <w:shd w:val="clear" w:color="auto" w:fill="99CCFF"/>
          </w:tcPr>
          <w:p>
            <w:pPr>
              <w:pStyle w:val="TableParagraph"/>
              <w:spacing w:line="187" w:lineRule="exact" w:before="8"/>
              <w:ind w:right="10"/>
              <w:jc w:val="right"/>
              <w:rPr>
                <w:b/>
                <w:sz w:val="17"/>
              </w:rPr>
            </w:pPr>
            <w:r>
              <w:rPr>
                <w:b/>
                <w:spacing w:val="-2"/>
                <w:sz w:val="17"/>
              </w:rPr>
              <w:t>11.120,80</w:t>
            </w:r>
          </w:p>
        </w:tc>
        <w:tc>
          <w:tcPr>
            <w:tcW w:w="1154" w:type="dxa"/>
            <w:shd w:val="clear" w:color="auto" w:fill="99CCFF"/>
          </w:tcPr>
          <w:p>
            <w:pPr>
              <w:pStyle w:val="TableParagraph"/>
              <w:spacing w:line="187" w:lineRule="exact" w:before="8"/>
              <w:ind w:right="10"/>
              <w:jc w:val="right"/>
              <w:rPr>
                <w:b/>
                <w:sz w:val="17"/>
              </w:rPr>
            </w:pPr>
            <w:r>
              <w:rPr>
                <w:b/>
                <w:spacing w:val="-2"/>
                <w:sz w:val="17"/>
              </w:rPr>
              <w:t>109.050,00</w:t>
            </w:r>
          </w:p>
        </w:tc>
        <w:tc>
          <w:tcPr>
            <w:tcW w:w="1154" w:type="dxa"/>
            <w:shd w:val="clear" w:color="auto" w:fill="99CCFF"/>
          </w:tcPr>
          <w:p>
            <w:pPr>
              <w:pStyle w:val="TableParagraph"/>
              <w:spacing w:line="187" w:lineRule="exact" w:before="8"/>
              <w:ind w:right="9"/>
              <w:jc w:val="right"/>
              <w:rPr>
                <w:b/>
                <w:sz w:val="17"/>
              </w:rPr>
            </w:pPr>
            <w:r>
              <w:rPr>
                <w:b/>
                <w:spacing w:val="-2"/>
                <w:sz w:val="17"/>
              </w:rPr>
              <w:t>109.050,00</w:t>
            </w:r>
          </w:p>
        </w:tc>
        <w:tc>
          <w:tcPr>
            <w:tcW w:w="1293" w:type="dxa"/>
            <w:shd w:val="clear" w:color="auto" w:fill="99CCFF"/>
          </w:tcPr>
          <w:p>
            <w:pPr>
              <w:pStyle w:val="TableParagraph"/>
              <w:spacing w:line="187" w:lineRule="exact" w:before="8"/>
              <w:ind w:right="8"/>
              <w:jc w:val="right"/>
              <w:rPr>
                <w:b/>
                <w:sz w:val="17"/>
              </w:rPr>
            </w:pPr>
            <w:r>
              <w:rPr>
                <w:b/>
                <w:spacing w:val="-2"/>
                <w:sz w:val="17"/>
              </w:rPr>
              <w:t>10.864,76</w:t>
            </w:r>
          </w:p>
        </w:tc>
        <w:tc>
          <w:tcPr>
            <w:tcW w:w="849" w:type="dxa"/>
            <w:shd w:val="clear" w:color="auto" w:fill="99CCFF"/>
          </w:tcPr>
          <w:p>
            <w:pPr>
              <w:pStyle w:val="TableParagraph"/>
              <w:spacing w:line="187" w:lineRule="exact" w:before="8"/>
              <w:ind w:right="2"/>
              <w:jc w:val="right"/>
              <w:rPr>
                <w:b/>
                <w:sz w:val="17"/>
              </w:rPr>
            </w:pPr>
            <w:r>
              <w:rPr>
                <w:b/>
                <w:spacing w:val="-2"/>
                <w:sz w:val="17"/>
              </w:rPr>
              <w:t>97,70%</w:t>
            </w:r>
          </w:p>
        </w:tc>
        <w:tc>
          <w:tcPr>
            <w:tcW w:w="722" w:type="dxa"/>
            <w:shd w:val="clear" w:color="auto" w:fill="99CCFF"/>
          </w:tcPr>
          <w:p>
            <w:pPr>
              <w:pStyle w:val="TableParagraph"/>
              <w:spacing w:line="187" w:lineRule="exact" w:before="8"/>
              <w:ind w:right="1"/>
              <w:jc w:val="right"/>
              <w:rPr>
                <w:b/>
                <w:sz w:val="17"/>
              </w:rPr>
            </w:pPr>
            <w:r>
              <w:rPr>
                <w:b/>
                <w:spacing w:val="-2"/>
                <w:sz w:val="17"/>
              </w:rPr>
              <w:t>9,96%</w:t>
            </w:r>
          </w:p>
        </w:tc>
      </w:tr>
      <w:tr>
        <w:trPr>
          <w:trHeight w:val="215" w:hRule="atLeast"/>
        </w:trPr>
        <w:tc>
          <w:tcPr>
            <w:tcW w:w="3031" w:type="dxa"/>
          </w:tcPr>
          <w:p>
            <w:pPr>
              <w:pStyle w:val="TableParagraph"/>
              <w:spacing w:line="187" w:lineRule="exact" w:before="8"/>
              <w:ind w:left="80"/>
              <w:rPr>
                <w:b/>
                <w:sz w:val="17"/>
              </w:rPr>
            </w:pPr>
            <w:r>
              <w:rPr>
                <w:b/>
                <w:sz w:val="17"/>
              </w:rPr>
              <w:t>051</w:t>
            </w:r>
            <w:r>
              <w:rPr>
                <w:b/>
                <w:spacing w:val="-9"/>
                <w:sz w:val="17"/>
              </w:rPr>
              <w:t> </w:t>
            </w:r>
            <w:r>
              <w:rPr>
                <w:b/>
                <w:sz w:val="17"/>
              </w:rPr>
              <w:t>Gospodarenje</w:t>
            </w:r>
            <w:r>
              <w:rPr>
                <w:b/>
                <w:spacing w:val="-6"/>
                <w:sz w:val="17"/>
              </w:rPr>
              <w:t> </w:t>
            </w:r>
            <w:r>
              <w:rPr>
                <w:b/>
                <w:spacing w:val="-2"/>
                <w:sz w:val="17"/>
              </w:rPr>
              <w:t>otpadom</w:t>
            </w:r>
          </w:p>
        </w:tc>
        <w:tc>
          <w:tcPr>
            <w:tcW w:w="1293" w:type="dxa"/>
          </w:tcPr>
          <w:p>
            <w:pPr>
              <w:pStyle w:val="TableParagraph"/>
              <w:spacing w:line="187" w:lineRule="exact" w:before="8"/>
              <w:ind w:right="10"/>
              <w:jc w:val="right"/>
              <w:rPr>
                <w:b/>
                <w:sz w:val="17"/>
              </w:rPr>
            </w:pPr>
            <w:r>
              <w:rPr>
                <w:b/>
                <w:spacing w:val="-2"/>
                <w:sz w:val="17"/>
              </w:rPr>
              <w:t>9.495,80</w:t>
            </w:r>
          </w:p>
        </w:tc>
        <w:tc>
          <w:tcPr>
            <w:tcW w:w="1154" w:type="dxa"/>
          </w:tcPr>
          <w:p>
            <w:pPr>
              <w:pStyle w:val="TableParagraph"/>
              <w:spacing w:line="187" w:lineRule="exact" w:before="8"/>
              <w:ind w:right="10"/>
              <w:jc w:val="right"/>
              <w:rPr>
                <w:b/>
                <w:sz w:val="17"/>
              </w:rPr>
            </w:pPr>
            <w:r>
              <w:rPr>
                <w:b/>
                <w:spacing w:val="-2"/>
                <w:sz w:val="17"/>
              </w:rPr>
              <w:t>8.550,00</w:t>
            </w:r>
          </w:p>
        </w:tc>
        <w:tc>
          <w:tcPr>
            <w:tcW w:w="1154" w:type="dxa"/>
          </w:tcPr>
          <w:p>
            <w:pPr>
              <w:pStyle w:val="TableParagraph"/>
              <w:spacing w:line="187" w:lineRule="exact" w:before="8"/>
              <w:ind w:right="9"/>
              <w:jc w:val="right"/>
              <w:rPr>
                <w:b/>
                <w:sz w:val="17"/>
              </w:rPr>
            </w:pPr>
            <w:r>
              <w:rPr>
                <w:b/>
                <w:spacing w:val="-2"/>
                <w:sz w:val="17"/>
              </w:rPr>
              <w:t>8.550,00</w:t>
            </w:r>
          </w:p>
        </w:tc>
        <w:tc>
          <w:tcPr>
            <w:tcW w:w="1293" w:type="dxa"/>
          </w:tcPr>
          <w:p>
            <w:pPr>
              <w:pStyle w:val="TableParagraph"/>
              <w:spacing w:line="187" w:lineRule="exact" w:before="8"/>
              <w:ind w:right="9"/>
              <w:jc w:val="right"/>
              <w:rPr>
                <w:b/>
                <w:sz w:val="17"/>
              </w:rPr>
            </w:pPr>
            <w:r>
              <w:rPr>
                <w:b/>
                <w:spacing w:val="-2"/>
                <w:sz w:val="17"/>
              </w:rPr>
              <w:t>3.774,76</w:t>
            </w:r>
          </w:p>
        </w:tc>
        <w:tc>
          <w:tcPr>
            <w:tcW w:w="849" w:type="dxa"/>
          </w:tcPr>
          <w:p>
            <w:pPr>
              <w:pStyle w:val="TableParagraph"/>
              <w:spacing w:line="187" w:lineRule="exact" w:before="8"/>
              <w:ind w:right="2"/>
              <w:jc w:val="right"/>
              <w:rPr>
                <w:b/>
                <w:sz w:val="17"/>
              </w:rPr>
            </w:pPr>
            <w:r>
              <w:rPr>
                <w:b/>
                <w:spacing w:val="-2"/>
                <w:sz w:val="17"/>
              </w:rPr>
              <w:t>39,75%</w:t>
            </w:r>
          </w:p>
        </w:tc>
        <w:tc>
          <w:tcPr>
            <w:tcW w:w="722" w:type="dxa"/>
          </w:tcPr>
          <w:p>
            <w:pPr>
              <w:pStyle w:val="TableParagraph"/>
              <w:spacing w:line="187" w:lineRule="exact" w:before="8"/>
              <w:ind w:right="1"/>
              <w:jc w:val="right"/>
              <w:rPr>
                <w:b/>
                <w:sz w:val="17"/>
              </w:rPr>
            </w:pPr>
            <w:r>
              <w:rPr>
                <w:b/>
                <w:spacing w:val="-2"/>
                <w:sz w:val="17"/>
              </w:rPr>
              <w:t>44,15%</w:t>
            </w:r>
          </w:p>
        </w:tc>
      </w:tr>
      <w:tr>
        <w:trPr>
          <w:trHeight w:val="512" w:hRule="atLeast"/>
        </w:trPr>
        <w:tc>
          <w:tcPr>
            <w:tcW w:w="3031" w:type="dxa"/>
          </w:tcPr>
          <w:p>
            <w:pPr>
              <w:pStyle w:val="TableParagraph"/>
              <w:spacing w:line="220" w:lineRule="atLeast" w:before="51"/>
              <w:ind w:left="33" w:firstLine="47"/>
              <w:rPr>
                <w:b/>
                <w:sz w:val="17"/>
              </w:rPr>
            </w:pPr>
            <w:r>
              <w:rPr>
                <w:b/>
                <w:sz w:val="17"/>
              </w:rPr>
              <w:t>056</w:t>
            </w:r>
            <w:r>
              <w:rPr>
                <w:b/>
                <w:spacing w:val="-9"/>
                <w:sz w:val="17"/>
              </w:rPr>
              <w:t> </w:t>
            </w:r>
            <w:r>
              <w:rPr>
                <w:b/>
                <w:sz w:val="17"/>
              </w:rPr>
              <w:t>Poslovi</w:t>
            </w:r>
            <w:r>
              <w:rPr>
                <w:b/>
                <w:spacing w:val="-7"/>
                <w:sz w:val="17"/>
              </w:rPr>
              <w:t> </w:t>
            </w:r>
            <w:r>
              <w:rPr>
                <w:b/>
                <w:sz w:val="17"/>
              </w:rPr>
              <w:t>i</w:t>
            </w:r>
            <w:r>
              <w:rPr>
                <w:b/>
                <w:spacing w:val="-8"/>
                <w:sz w:val="17"/>
              </w:rPr>
              <w:t> </w:t>
            </w:r>
            <w:r>
              <w:rPr>
                <w:b/>
                <w:sz w:val="17"/>
              </w:rPr>
              <w:t>usluge</w:t>
            </w:r>
            <w:r>
              <w:rPr>
                <w:b/>
                <w:spacing w:val="-9"/>
                <w:sz w:val="17"/>
              </w:rPr>
              <w:t> </w:t>
            </w:r>
            <w:r>
              <w:rPr>
                <w:b/>
                <w:sz w:val="17"/>
              </w:rPr>
              <w:t>zaštite</w:t>
            </w:r>
            <w:r>
              <w:rPr>
                <w:b/>
                <w:spacing w:val="-9"/>
                <w:sz w:val="17"/>
              </w:rPr>
              <w:t> </w:t>
            </w:r>
            <w:r>
              <w:rPr>
                <w:b/>
                <w:sz w:val="17"/>
              </w:rPr>
              <w:t>okoliša koji nisu drugdje svrstani</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1.625,00</w:t>
            </w:r>
          </w:p>
        </w:tc>
        <w:tc>
          <w:tcPr>
            <w:tcW w:w="1154" w:type="dxa"/>
          </w:tcPr>
          <w:p>
            <w:pPr>
              <w:pStyle w:val="TableParagraph"/>
              <w:spacing w:before="110"/>
              <w:rPr>
                <w:b/>
                <w:sz w:val="17"/>
              </w:rPr>
            </w:pPr>
          </w:p>
          <w:p>
            <w:pPr>
              <w:pStyle w:val="TableParagraph"/>
              <w:spacing w:line="187" w:lineRule="exact"/>
              <w:ind w:right="10"/>
              <w:jc w:val="right"/>
              <w:rPr>
                <w:b/>
                <w:sz w:val="17"/>
              </w:rPr>
            </w:pPr>
            <w:r>
              <w:rPr>
                <w:b/>
                <w:spacing w:val="-2"/>
                <w:sz w:val="17"/>
              </w:rPr>
              <w:t>100.500,00</w:t>
            </w:r>
          </w:p>
        </w:tc>
        <w:tc>
          <w:tcPr>
            <w:tcW w:w="1154" w:type="dxa"/>
          </w:tcPr>
          <w:p>
            <w:pPr>
              <w:pStyle w:val="TableParagraph"/>
              <w:spacing w:before="110"/>
              <w:rPr>
                <w:b/>
                <w:sz w:val="17"/>
              </w:rPr>
            </w:pPr>
          </w:p>
          <w:p>
            <w:pPr>
              <w:pStyle w:val="TableParagraph"/>
              <w:spacing w:line="187" w:lineRule="exact"/>
              <w:ind w:right="9"/>
              <w:jc w:val="right"/>
              <w:rPr>
                <w:b/>
                <w:sz w:val="17"/>
              </w:rPr>
            </w:pPr>
            <w:r>
              <w:rPr>
                <w:b/>
                <w:spacing w:val="-2"/>
                <w:sz w:val="17"/>
              </w:rPr>
              <w:t>100.500,00</w:t>
            </w:r>
          </w:p>
        </w:tc>
        <w:tc>
          <w:tcPr>
            <w:tcW w:w="1293" w:type="dxa"/>
          </w:tcPr>
          <w:p>
            <w:pPr>
              <w:pStyle w:val="TableParagraph"/>
              <w:spacing w:before="110"/>
              <w:rPr>
                <w:b/>
                <w:sz w:val="17"/>
              </w:rPr>
            </w:pPr>
          </w:p>
          <w:p>
            <w:pPr>
              <w:pStyle w:val="TableParagraph"/>
              <w:spacing w:line="187" w:lineRule="exact"/>
              <w:ind w:right="8"/>
              <w:jc w:val="right"/>
              <w:rPr>
                <w:b/>
                <w:sz w:val="17"/>
              </w:rPr>
            </w:pPr>
            <w:r>
              <w:rPr>
                <w:b/>
                <w:spacing w:val="-2"/>
                <w:sz w:val="17"/>
              </w:rPr>
              <w:t>7.090,00</w:t>
            </w:r>
          </w:p>
        </w:tc>
        <w:tc>
          <w:tcPr>
            <w:tcW w:w="849" w:type="dxa"/>
          </w:tcPr>
          <w:p>
            <w:pPr>
              <w:pStyle w:val="TableParagraph"/>
              <w:spacing w:before="110"/>
              <w:rPr>
                <w:b/>
                <w:sz w:val="17"/>
              </w:rPr>
            </w:pPr>
          </w:p>
          <w:p>
            <w:pPr>
              <w:pStyle w:val="TableParagraph"/>
              <w:spacing w:line="187" w:lineRule="exact"/>
              <w:ind w:right="2"/>
              <w:jc w:val="right"/>
              <w:rPr>
                <w:b/>
                <w:sz w:val="17"/>
              </w:rPr>
            </w:pPr>
            <w:r>
              <w:rPr>
                <w:b/>
                <w:spacing w:val="-2"/>
                <w:sz w:val="17"/>
              </w:rPr>
              <w:t>436,31%</w:t>
            </w:r>
          </w:p>
        </w:tc>
        <w:tc>
          <w:tcPr>
            <w:tcW w:w="722" w:type="dxa"/>
          </w:tcPr>
          <w:p>
            <w:pPr>
              <w:pStyle w:val="TableParagraph"/>
              <w:spacing w:before="110"/>
              <w:rPr>
                <w:b/>
                <w:sz w:val="17"/>
              </w:rPr>
            </w:pPr>
          </w:p>
          <w:p>
            <w:pPr>
              <w:pStyle w:val="TableParagraph"/>
              <w:spacing w:line="187" w:lineRule="exact"/>
              <w:ind w:right="1"/>
              <w:jc w:val="right"/>
              <w:rPr>
                <w:b/>
                <w:sz w:val="17"/>
              </w:rPr>
            </w:pPr>
            <w:r>
              <w:rPr>
                <w:b/>
                <w:spacing w:val="-2"/>
                <w:sz w:val="17"/>
              </w:rPr>
              <w:t>7,05%</w:t>
            </w:r>
          </w:p>
        </w:tc>
      </w:tr>
      <w:tr>
        <w:trPr>
          <w:trHeight w:val="512" w:hRule="atLeast"/>
        </w:trPr>
        <w:tc>
          <w:tcPr>
            <w:tcW w:w="3031" w:type="dxa"/>
            <w:shd w:val="clear" w:color="auto" w:fill="99CCFF"/>
          </w:tcPr>
          <w:p>
            <w:pPr>
              <w:pStyle w:val="TableParagraph"/>
              <w:spacing w:line="220" w:lineRule="atLeast" w:before="51"/>
              <w:ind w:left="33" w:firstLine="47"/>
              <w:rPr>
                <w:b/>
                <w:sz w:val="17"/>
              </w:rPr>
            </w:pPr>
            <w:r>
              <w:rPr>
                <w:b/>
                <w:sz w:val="17"/>
              </w:rPr>
              <w:t>06</w:t>
            </w:r>
            <w:r>
              <w:rPr>
                <w:b/>
                <w:spacing w:val="-12"/>
                <w:sz w:val="17"/>
              </w:rPr>
              <w:t> </w:t>
            </w:r>
            <w:r>
              <w:rPr>
                <w:b/>
                <w:sz w:val="17"/>
              </w:rPr>
              <w:t>Usluge</w:t>
            </w:r>
            <w:r>
              <w:rPr>
                <w:b/>
                <w:spacing w:val="-12"/>
                <w:sz w:val="17"/>
              </w:rPr>
              <w:t> </w:t>
            </w:r>
            <w:r>
              <w:rPr>
                <w:b/>
                <w:sz w:val="17"/>
              </w:rPr>
              <w:t>unapređenja</w:t>
            </w:r>
            <w:r>
              <w:rPr>
                <w:b/>
                <w:spacing w:val="-12"/>
                <w:sz w:val="17"/>
              </w:rPr>
              <w:t> </w:t>
            </w:r>
            <w:r>
              <w:rPr>
                <w:b/>
                <w:sz w:val="17"/>
              </w:rPr>
              <w:t>stanovanja</w:t>
            </w:r>
            <w:r>
              <w:rPr>
                <w:b/>
                <w:spacing w:val="-12"/>
                <w:sz w:val="17"/>
              </w:rPr>
              <w:t> </w:t>
            </w:r>
            <w:r>
              <w:rPr>
                <w:b/>
                <w:sz w:val="17"/>
              </w:rPr>
              <w:t>i </w:t>
            </w:r>
            <w:r>
              <w:rPr>
                <w:b/>
                <w:spacing w:val="-2"/>
                <w:sz w:val="17"/>
              </w:rPr>
              <w:t>zajednice</w:t>
            </w:r>
          </w:p>
        </w:tc>
        <w:tc>
          <w:tcPr>
            <w:tcW w:w="1293" w:type="dxa"/>
            <w:shd w:val="clear" w:color="auto" w:fill="99CCFF"/>
          </w:tcPr>
          <w:p>
            <w:pPr>
              <w:pStyle w:val="TableParagraph"/>
              <w:spacing w:before="110"/>
              <w:rPr>
                <w:b/>
                <w:sz w:val="17"/>
              </w:rPr>
            </w:pPr>
          </w:p>
          <w:p>
            <w:pPr>
              <w:pStyle w:val="TableParagraph"/>
              <w:spacing w:line="187" w:lineRule="exact"/>
              <w:ind w:right="10"/>
              <w:jc w:val="right"/>
              <w:rPr>
                <w:b/>
                <w:sz w:val="17"/>
              </w:rPr>
            </w:pPr>
            <w:r>
              <w:rPr>
                <w:b/>
                <w:spacing w:val="-2"/>
                <w:sz w:val="17"/>
              </w:rPr>
              <w:t>241.487,33</w:t>
            </w:r>
          </w:p>
        </w:tc>
        <w:tc>
          <w:tcPr>
            <w:tcW w:w="1154" w:type="dxa"/>
            <w:shd w:val="clear" w:color="auto" w:fill="99CCFF"/>
          </w:tcPr>
          <w:p>
            <w:pPr>
              <w:pStyle w:val="TableParagraph"/>
              <w:spacing w:before="110"/>
              <w:rPr>
                <w:b/>
                <w:sz w:val="17"/>
              </w:rPr>
            </w:pPr>
          </w:p>
          <w:p>
            <w:pPr>
              <w:pStyle w:val="TableParagraph"/>
              <w:spacing w:line="187" w:lineRule="exact"/>
              <w:ind w:right="10"/>
              <w:jc w:val="right"/>
              <w:rPr>
                <w:b/>
                <w:sz w:val="17"/>
              </w:rPr>
            </w:pPr>
            <w:r>
              <w:rPr>
                <w:b/>
                <w:spacing w:val="-2"/>
                <w:sz w:val="17"/>
              </w:rPr>
              <w:t>1.764.756,00</w:t>
            </w:r>
          </w:p>
        </w:tc>
        <w:tc>
          <w:tcPr>
            <w:tcW w:w="1154" w:type="dxa"/>
            <w:shd w:val="clear" w:color="auto" w:fill="99CCFF"/>
          </w:tcPr>
          <w:p>
            <w:pPr>
              <w:pStyle w:val="TableParagraph"/>
              <w:spacing w:before="110"/>
              <w:rPr>
                <w:b/>
                <w:sz w:val="17"/>
              </w:rPr>
            </w:pPr>
          </w:p>
          <w:p>
            <w:pPr>
              <w:pStyle w:val="TableParagraph"/>
              <w:spacing w:line="187" w:lineRule="exact"/>
              <w:ind w:right="9"/>
              <w:jc w:val="right"/>
              <w:rPr>
                <w:b/>
                <w:sz w:val="17"/>
              </w:rPr>
            </w:pPr>
            <w:r>
              <w:rPr>
                <w:b/>
                <w:spacing w:val="-2"/>
                <w:sz w:val="17"/>
              </w:rPr>
              <w:t>1.773.036,00</w:t>
            </w:r>
          </w:p>
        </w:tc>
        <w:tc>
          <w:tcPr>
            <w:tcW w:w="1293" w:type="dxa"/>
            <w:shd w:val="clear" w:color="auto" w:fill="99CCFF"/>
          </w:tcPr>
          <w:p>
            <w:pPr>
              <w:pStyle w:val="TableParagraph"/>
              <w:spacing w:before="110"/>
              <w:rPr>
                <w:b/>
                <w:sz w:val="17"/>
              </w:rPr>
            </w:pPr>
          </w:p>
          <w:p>
            <w:pPr>
              <w:pStyle w:val="TableParagraph"/>
              <w:spacing w:line="187" w:lineRule="exact"/>
              <w:ind w:right="8"/>
              <w:jc w:val="right"/>
              <w:rPr>
                <w:b/>
                <w:sz w:val="17"/>
              </w:rPr>
            </w:pPr>
            <w:r>
              <w:rPr>
                <w:b/>
                <w:spacing w:val="-2"/>
                <w:sz w:val="17"/>
              </w:rPr>
              <w:t>625.789,52</w:t>
            </w:r>
          </w:p>
        </w:tc>
        <w:tc>
          <w:tcPr>
            <w:tcW w:w="849" w:type="dxa"/>
            <w:shd w:val="clear" w:color="auto" w:fill="99CCFF"/>
          </w:tcPr>
          <w:p>
            <w:pPr>
              <w:pStyle w:val="TableParagraph"/>
              <w:spacing w:before="110"/>
              <w:rPr>
                <w:b/>
                <w:sz w:val="17"/>
              </w:rPr>
            </w:pPr>
          </w:p>
          <w:p>
            <w:pPr>
              <w:pStyle w:val="TableParagraph"/>
              <w:spacing w:line="187" w:lineRule="exact"/>
              <w:ind w:right="2"/>
              <w:jc w:val="right"/>
              <w:rPr>
                <w:b/>
                <w:sz w:val="17"/>
              </w:rPr>
            </w:pPr>
            <w:r>
              <w:rPr>
                <w:b/>
                <w:spacing w:val="-2"/>
                <w:sz w:val="17"/>
              </w:rPr>
              <w:t>259,14%</w:t>
            </w:r>
          </w:p>
        </w:tc>
        <w:tc>
          <w:tcPr>
            <w:tcW w:w="722" w:type="dxa"/>
            <w:shd w:val="clear" w:color="auto" w:fill="99CCFF"/>
          </w:tcPr>
          <w:p>
            <w:pPr>
              <w:pStyle w:val="TableParagraph"/>
              <w:spacing w:before="110"/>
              <w:rPr>
                <w:b/>
                <w:sz w:val="17"/>
              </w:rPr>
            </w:pPr>
          </w:p>
          <w:p>
            <w:pPr>
              <w:pStyle w:val="TableParagraph"/>
              <w:spacing w:line="187" w:lineRule="exact"/>
              <w:ind w:right="1"/>
              <w:jc w:val="right"/>
              <w:rPr>
                <w:b/>
                <w:sz w:val="17"/>
              </w:rPr>
            </w:pPr>
            <w:r>
              <w:rPr>
                <w:b/>
                <w:spacing w:val="-2"/>
                <w:sz w:val="17"/>
              </w:rPr>
              <w:t>35,29%</w:t>
            </w:r>
          </w:p>
        </w:tc>
      </w:tr>
      <w:tr>
        <w:trPr>
          <w:trHeight w:val="215" w:hRule="atLeast"/>
        </w:trPr>
        <w:tc>
          <w:tcPr>
            <w:tcW w:w="3031" w:type="dxa"/>
          </w:tcPr>
          <w:p>
            <w:pPr>
              <w:pStyle w:val="TableParagraph"/>
              <w:spacing w:line="187" w:lineRule="exact" w:before="8"/>
              <w:ind w:left="80"/>
              <w:rPr>
                <w:b/>
                <w:sz w:val="17"/>
              </w:rPr>
            </w:pPr>
            <w:r>
              <w:rPr>
                <w:b/>
                <w:sz w:val="17"/>
              </w:rPr>
              <w:t>061</w:t>
            </w:r>
            <w:r>
              <w:rPr>
                <w:b/>
                <w:spacing w:val="-6"/>
                <w:sz w:val="17"/>
              </w:rPr>
              <w:t> </w:t>
            </w:r>
            <w:r>
              <w:rPr>
                <w:b/>
                <w:sz w:val="17"/>
              </w:rPr>
              <w:t>Razvoj</w:t>
            </w:r>
            <w:r>
              <w:rPr>
                <w:b/>
                <w:spacing w:val="-2"/>
                <w:sz w:val="17"/>
              </w:rPr>
              <w:t> stanovanja</w:t>
            </w:r>
          </w:p>
        </w:tc>
        <w:tc>
          <w:tcPr>
            <w:tcW w:w="1293" w:type="dxa"/>
          </w:tcPr>
          <w:p>
            <w:pPr>
              <w:pStyle w:val="TableParagraph"/>
              <w:spacing w:line="187" w:lineRule="exact" w:before="8"/>
              <w:ind w:right="10"/>
              <w:jc w:val="right"/>
              <w:rPr>
                <w:b/>
                <w:sz w:val="17"/>
              </w:rPr>
            </w:pPr>
            <w:r>
              <w:rPr>
                <w:b/>
                <w:spacing w:val="-2"/>
                <w:sz w:val="17"/>
              </w:rPr>
              <w:t>3.250,32</w:t>
            </w:r>
          </w:p>
        </w:tc>
        <w:tc>
          <w:tcPr>
            <w:tcW w:w="1154" w:type="dxa"/>
          </w:tcPr>
          <w:p>
            <w:pPr>
              <w:pStyle w:val="TableParagraph"/>
              <w:spacing w:line="187" w:lineRule="exact" w:before="8"/>
              <w:ind w:right="10"/>
              <w:jc w:val="right"/>
              <w:rPr>
                <w:b/>
                <w:sz w:val="17"/>
              </w:rPr>
            </w:pPr>
            <w:r>
              <w:rPr>
                <w:b/>
                <w:spacing w:val="-2"/>
                <w:sz w:val="17"/>
              </w:rPr>
              <w:t>45.800,00</w:t>
            </w:r>
          </w:p>
        </w:tc>
        <w:tc>
          <w:tcPr>
            <w:tcW w:w="1154" w:type="dxa"/>
          </w:tcPr>
          <w:p>
            <w:pPr>
              <w:pStyle w:val="TableParagraph"/>
              <w:spacing w:line="187" w:lineRule="exact" w:before="8"/>
              <w:ind w:right="9"/>
              <w:jc w:val="right"/>
              <w:rPr>
                <w:b/>
                <w:sz w:val="17"/>
              </w:rPr>
            </w:pPr>
            <w:r>
              <w:rPr>
                <w:b/>
                <w:spacing w:val="-2"/>
                <w:sz w:val="17"/>
              </w:rPr>
              <w:t>45.800,00</w:t>
            </w:r>
          </w:p>
        </w:tc>
        <w:tc>
          <w:tcPr>
            <w:tcW w:w="1293" w:type="dxa"/>
          </w:tcPr>
          <w:p>
            <w:pPr>
              <w:pStyle w:val="TableParagraph"/>
              <w:spacing w:line="187" w:lineRule="exact" w:before="8"/>
              <w:ind w:right="8"/>
              <w:jc w:val="right"/>
              <w:rPr>
                <w:b/>
                <w:sz w:val="17"/>
              </w:rPr>
            </w:pPr>
            <w:r>
              <w:rPr>
                <w:b/>
                <w:spacing w:val="-2"/>
                <w:sz w:val="17"/>
              </w:rPr>
              <w:t>12.723,01</w:t>
            </w:r>
          </w:p>
        </w:tc>
        <w:tc>
          <w:tcPr>
            <w:tcW w:w="849" w:type="dxa"/>
          </w:tcPr>
          <w:p>
            <w:pPr>
              <w:pStyle w:val="TableParagraph"/>
              <w:spacing w:line="187" w:lineRule="exact" w:before="8"/>
              <w:ind w:right="2"/>
              <w:jc w:val="right"/>
              <w:rPr>
                <w:b/>
                <w:sz w:val="17"/>
              </w:rPr>
            </w:pPr>
            <w:r>
              <w:rPr>
                <w:b/>
                <w:spacing w:val="-2"/>
                <w:sz w:val="17"/>
              </w:rPr>
              <w:t>391,44%</w:t>
            </w:r>
          </w:p>
        </w:tc>
        <w:tc>
          <w:tcPr>
            <w:tcW w:w="722" w:type="dxa"/>
          </w:tcPr>
          <w:p>
            <w:pPr>
              <w:pStyle w:val="TableParagraph"/>
              <w:spacing w:line="187" w:lineRule="exact" w:before="8"/>
              <w:ind w:right="1"/>
              <w:jc w:val="right"/>
              <w:rPr>
                <w:b/>
                <w:sz w:val="17"/>
              </w:rPr>
            </w:pPr>
            <w:r>
              <w:rPr>
                <w:b/>
                <w:spacing w:val="-2"/>
                <w:sz w:val="17"/>
              </w:rPr>
              <w:t>27,78%</w:t>
            </w:r>
          </w:p>
        </w:tc>
      </w:tr>
      <w:tr>
        <w:trPr>
          <w:trHeight w:val="215" w:hRule="atLeast"/>
        </w:trPr>
        <w:tc>
          <w:tcPr>
            <w:tcW w:w="3031" w:type="dxa"/>
          </w:tcPr>
          <w:p>
            <w:pPr>
              <w:pStyle w:val="TableParagraph"/>
              <w:spacing w:line="187" w:lineRule="exact" w:before="8"/>
              <w:ind w:left="80"/>
              <w:rPr>
                <w:b/>
                <w:sz w:val="17"/>
              </w:rPr>
            </w:pPr>
            <w:r>
              <w:rPr>
                <w:b/>
                <w:sz w:val="17"/>
              </w:rPr>
              <w:t>062</w:t>
            </w:r>
            <w:r>
              <w:rPr>
                <w:b/>
                <w:spacing w:val="-6"/>
                <w:sz w:val="17"/>
              </w:rPr>
              <w:t> </w:t>
            </w:r>
            <w:r>
              <w:rPr>
                <w:b/>
                <w:sz w:val="17"/>
              </w:rPr>
              <w:t>Razvoj</w:t>
            </w:r>
            <w:r>
              <w:rPr>
                <w:b/>
                <w:spacing w:val="-2"/>
                <w:sz w:val="17"/>
              </w:rPr>
              <w:t> zajednice</w:t>
            </w:r>
          </w:p>
        </w:tc>
        <w:tc>
          <w:tcPr>
            <w:tcW w:w="1293" w:type="dxa"/>
          </w:tcPr>
          <w:p>
            <w:pPr>
              <w:pStyle w:val="TableParagraph"/>
              <w:spacing w:line="187" w:lineRule="exact" w:before="8"/>
              <w:ind w:right="9"/>
              <w:jc w:val="right"/>
              <w:rPr>
                <w:b/>
                <w:sz w:val="17"/>
              </w:rPr>
            </w:pPr>
            <w:r>
              <w:rPr>
                <w:b/>
                <w:spacing w:val="-2"/>
                <w:sz w:val="17"/>
              </w:rPr>
              <w:t>70.213,16</w:t>
            </w:r>
          </w:p>
        </w:tc>
        <w:tc>
          <w:tcPr>
            <w:tcW w:w="1154" w:type="dxa"/>
          </w:tcPr>
          <w:p>
            <w:pPr>
              <w:pStyle w:val="TableParagraph"/>
              <w:spacing w:line="187" w:lineRule="exact" w:before="8"/>
              <w:ind w:right="9"/>
              <w:jc w:val="right"/>
              <w:rPr>
                <w:b/>
                <w:sz w:val="17"/>
              </w:rPr>
            </w:pPr>
            <w:r>
              <w:rPr>
                <w:b/>
                <w:spacing w:val="-2"/>
                <w:sz w:val="17"/>
              </w:rPr>
              <w:t>995.606,00</w:t>
            </w:r>
          </w:p>
        </w:tc>
        <w:tc>
          <w:tcPr>
            <w:tcW w:w="1154" w:type="dxa"/>
          </w:tcPr>
          <w:p>
            <w:pPr>
              <w:pStyle w:val="TableParagraph"/>
              <w:spacing w:line="187" w:lineRule="exact" w:before="8"/>
              <w:ind w:right="9"/>
              <w:jc w:val="right"/>
              <w:rPr>
                <w:b/>
                <w:sz w:val="17"/>
              </w:rPr>
            </w:pPr>
            <w:r>
              <w:rPr>
                <w:b/>
                <w:spacing w:val="-2"/>
                <w:sz w:val="17"/>
              </w:rPr>
              <w:t>1.003.886,00</w:t>
            </w:r>
          </w:p>
        </w:tc>
        <w:tc>
          <w:tcPr>
            <w:tcW w:w="1293" w:type="dxa"/>
          </w:tcPr>
          <w:p>
            <w:pPr>
              <w:pStyle w:val="TableParagraph"/>
              <w:spacing w:line="187" w:lineRule="exact" w:before="8"/>
              <w:ind w:right="8"/>
              <w:jc w:val="right"/>
              <w:rPr>
                <w:b/>
                <w:sz w:val="17"/>
              </w:rPr>
            </w:pPr>
            <w:r>
              <w:rPr>
                <w:b/>
                <w:spacing w:val="-2"/>
                <w:sz w:val="17"/>
              </w:rPr>
              <w:t>453.183,86</w:t>
            </w:r>
          </w:p>
        </w:tc>
        <w:tc>
          <w:tcPr>
            <w:tcW w:w="849" w:type="dxa"/>
          </w:tcPr>
          <w:p>
            <w:pPr>
              <w:pStyle w:val="TableParagraph"/>
              <w:spacing w:line="187" w:lineRule="exact" w:before="8"/>
              <w:ind w:right="2"/>
              <w:jc w:val="right"/>
              <w:rPr>
                <w:b/>
                <w:sz w:val="17"/>
              </w:rPr>
            </w:pPr>
            <w:r>
              <w:rPr>
                <w:b/>
                <w:spacing w:val="-2"/>
                <w:sz w:val="17"/>
              </w:rPr>
              <w:t>645,44%</w:t>
            </w:r>
          </w:p>
        </w:tc>
        <w:tc>
          <w:tcPr>
            <w:tcW w:w="722" w:type="dxa"/>
          </w:tcPr>
          <w:p>
            <w:pPr>
              <w:pStyle w:val="TableParagraph"/>
              <w:spacing w:line="187" w:lineRule="exact" w:before="8"/>
              <w:ind w:right="1"/>
              <w:jc w:val="right"/>
              <w:rPr>
                <w:b/>
                <w:sz w:val="17"/>
              </w:rPr>
            </w:pPr>
            <w:r>
              <w:rPr>
                <w:b/>
                <w:spacing w:val="-2"/>
                <w:sz w:val="17"/>
              </w:rPr>
              <w:t>45,14%</w:t>
            </w:r>
          </w:p>
        </w:tc>
      </w:tr>
      <w:tr>
        <w:trPr>
          <w:trHeight w:val="215" w:hRule="atLeast"/>
        </w:trPr>
        <w:tc>
          <w:tcPr>
            <w:tcW w:w="3031" w:type="dxa"/>
          </w:tcPr>
          <w:p>
            <w:pPr>
              <w:pStyle w:val="TableParagraph"/>
              <w:spacing w:line="187" w:lineRule="exact" w:before="8"/>
              <w:ind w:left="80"/>
              <w:rPr>
                <w:b/>
                <w:sz w:val="17"/>
              </w:rPr>
            </w:pPr>
            <w:r>
              <w:rPr>
                <w:b/>
                <w:sz w:val="17"/>
              </w:rPr>
              <w:t>064</w:t>
            </w:r>
            <w:r>
              <w:rPr>
                <w:b/>
                <w:spacing w:val="-4"/>
                <w:sz w:val="17"/>
              </w:rPr>
              <w:t> </w:t>
            </w:r>
            <w:r>
              <w:rPr>
                <w:b/>
                <w:sz w:val="17"/>
              </w:rPr>
              <w:t>Ulična</w:t>
            </w:r>
            <w:r>
              <w:rPr>
                <w:b/>
                <w:spacing w:val="-4"/>
                <w:sz w:val="17"/>
              </w:rPr>
              <w:t> </w:t>
            </w:r>
            <w:r>
              <w:rPr>
                <w:b/>
                <w:spacing w:val="-2"/>
                <w:sz w:val="17"/>
              </w:rPr>
              <w:t>rasvjeta</w:t>
            </w:r>
          </w:p>
        </w:tc>
        <w:tc>
          <w:tcPr>
            <w:tcW w:w="1293" w:type="dxa"/>
          </w:tcPr>
          <w:p>
            <w:pPr>
              <w:pStyle w:val="TableParagraph"/>
              <w:spacing w:line="187" w:lineRule="exact" w:before="8"/>
              <w:ind w:right="10"/>
              <w:jc w:val="right"/>
              <w:rPr>
                <w:b/>
                <w:sz w:val="17"/>
              </w:rPr>
            </w:pPr>
            <w:r>
              <w:rPr>
                <w:b/>
                <w:spacing w:val="-2"/>
                <w:sz w:val="17"/>
              </w:rPr>
              <w:t>73.774,38</w:t>
            </w:r>
          </w:p>
        </w:tc>
        <w:tc>
          <w:tcPr>
            <w:tcW w:w="1154" w:type="dxa"/>
          </w:tcPr>
          <w:p>
            <w:pPr>
              <w:pStyle w:val="TableParagraph"/>
              <w:spacing w:line="187" w:lineRule="exact" w:before="8"/>
              <w:ind w:right="10"/>
              <w:jc w:val="right"/>
              <w:rPr>
                <w:b/>
                <w:sz w:val="17"/>
              </w:rPr>
            </w:pPr>
            <w:r>
              <w:rPr>
                <w:b/>
                <w:spacing w:val="-2"/>
                <w:sz w:val="17"/>
              </w:rPr>
              <w:t>300.000,00</w:t>
            </w:r>
          </w:p>
        </w:tc>
        <w:tc>
          <w:tcPr>
            <w:tcW w:w="1154" w:type="dxa"/>
          </w:tcPr>
          <w:p>
            <w:pPr>
              <w:pStyle w:val="TableParagraph"/>
              <w:spacing w:line="187" w:lineRule="exact" w:before="8"/>
              <w:ind w:right="9"/>
              <w:jc w:val="right"/>
              <w:rPr>
                <w:b/>
                <w:sz w:val="17"/>
              </w:rPr>
            </w:pPr>
            <w:r>
              <w:rPr>
                <w:b/>
                <w:spacing w:val="-2"/>
                <w:sz w:val="17"/>
              </w:rPr>
              <w:t>300.000,00</w:t>
            </w:r>
          </w:p>
        </w:tc>
        <w:tc>
          <w:tcPr>
            <w:tcW w:w="1293" w:type="dxa"/>
          </w:tcPr>
          <w:p>
            <w:pPr>
              <w:pStyle w:val="TableParagraph"/>
              <w:spacing w:line="187" w:lineRule="exact" w:before="8"/>
              <w:ind w:right="8"/>
              <w:jc w:val="right"/>
              <w:rPr>
                <w:b/>
                <w:sz w:val="17"/>
              </w:rPr>
            </w:pPr>
            <w:r>
              <w:rPr>
                <w:b/>
                <w:spacing w:val="-2"/>
                <w:sz w:val="17"/>
              </w:rPr>
              <w:t>94.248,32</w:t>
            </w:r>
          </w:p>
        </w:tc>
        <w:tc>
          <w:tcPr>
            <w:tcW w:w="849" w:type="dxa"/>
          </w:tcPr>
          <w:p>
            <w:pPr>
              <w:pStyle w:val="TableParagraph"/>
              <w:spacing w:line="187" w:lineRule="exact" w:before="8"/>
              <w:ind w:right="2"/>
              <w:jc w:val="right"/>
              <w:rPr>
                <w:b/>
                <w:sz w:val="17"/>
              </w:rPr>
            </w:pPr>
            <w:r>
              <w:rPr>
                <w:b/>
                <w:spacing w:val="-2"/>
                <w:sz w:val="17"/>
              </w:rPr>
              <w:t>127,75%</w:t>
            </w:r>
          </w:p>
        </w:tc>
        <w:tc>
          <w:tcPr>
            <w:tcW w:w="722" w:type="dxa"/>
          </w:tcPr>
          <w:p>
            <w:pPr>
              <w:pStyle w:val="TableParagraph"/>
              <w:spacing w:line="187" w:lineRule="exact" w:before="8"/>
              <w:ind w:right="1"/>
              <w:jc w:val="right"/>
              <w:rPr>
                <w:b/>
                <w:sz w:val="17"/>
              </w:rPr>
            </w:pPr>
            <w:r>
              <w:rPr>
                <w:b/>
                <w:spacing w:val="-2"/>
                <w:sz w:val="17"/>
              </w:rPr>
              <w:t>31,42%</w:t>
            </w:r>
          </w:p>
        </w:tc>
      </w:tr>
      <w:tr>
        <w:trPr>
          <w:trHeight w:val="620" w:hRule="atLeast"/>
        </w:trPr>
        <w:tc>
          <w:tcPr>
            <w:tcW w:w="3031" w:type="dxa"/>
          </w:tcPr>
          <w:p>
            <w:pPr>
              <w:pStyle w:val="TableParagraph"/>
              <w:spacing w:line="220" w:lineRule="atLeast" w:before="159"/>
              <w:ind w:left="33" w:firstLine="47"/>
              <w:rPr>
                <w:b/>
                <w:sz w:val="17"/>
              </w:rPr>
            </w:pPr>
            <w:r>
              <w:rPr>
                <w:b/>
                <w:sz w:val="17"/>
              </w:rPr>
              <w:t>065</w:t>
            </w:r>
            <w:r>
              <w:rPr>
                <w:b/>
                <w:spacing w:val="-9"/>
                <w:sz w:val="17"/>
              </w:rPr>
              <w:t> </w:t>
            </w:r>
            <w:r>
              <w:rPr>
                <w:b/>
                <w:sz w:val="17"/>
              </w:rPr>
              <w:t>Istraživanje</w:t>
            </w:r>
            <w:r>
              <w:rPr>
                <w:b/>
                <w:spacing w:val="-9"/>
                <w:sz w:val="17"/>
              </w:rPr>
              <w:t> </w:t>
            </w:r>
            <w:r>
              <w:rPr>
                <w:b/>
                <w:sz w:val="17"/>
              </w:rPr>
              <w:t>i</w:t>
            </w:r>
            <w:r>
              <w:rPr>
                <w:b/>
                <w:spacing w:val="-8"/>
                <w:sz w:val="17"/>
              </w:rPr>
              <w:t> </w:t>
            </w:r>
            <w:r>
              <w:rPr>
                <w:b/>
                <w:sz w:val="17"/>
              </w:rPr>
              <w:t>razvoj</w:t>
            </w:r>
            <w:r>
              <w:rPr>
                <w:b/>
                <w:spacing w:val="-6"/>
                <w:sz w:val="17"/>
              </w:rPr>
              <w:t> </w:t>
            </w:r>
            <w:r>
              <w:rPr>
                <w:b/>
                <w:sz w:val="17"/>
              </w:rPr>
              <w:t>stanovanja</w:t>
            </w:r>
            <w:r>
              <w:rPr>
                <w:b/>
                <w:spacing w:val="-9"/>
                <w:sz w:val="17"/>
              </w:rPr>
              <w:t> </w:t>
            </w:r>
            <w:r>
              <w:rPr>
                <w:b/>
                <w:sz w:val="17"/>
              </w:rPr>
              <w:t>i komunalnih pogodnosti</w:t>
            </w:r>
          </w:p>
        </w:tc>
        <w:tc>
          <w:tcPr>
            <w:tcW w:w="1293" w:type="dxa"/>
          </w:tcPr>
          <w:p>
            <w:pPr>
              <w:pStyle w:val="TableParagraph"/>
              <w:rPr>
                <w:b/>
                <w:sz w:val="17"/>
              </w:rPr>
            </w:pPr>
          </w:p>
          <w:p>
            <w:pPr>
              <w:pStyle w:val="TableParagraph"/>
              <w:spacing w:before="22"/>
              <w:rPr>
                <w:b/>
                <w:sz w:val="17"/>
              </w:rPr>
            </w:pPr>
          </w:p>
          <w:p>
            <w:pPr>
              <w:pStyle w:val="TableParagraph"/>
              <w:spacing w:line="187" w:lineRule="exact"/>
              <w:ind w:right="10"/>
              <w:jc w:val="right"/>
              <w:rPr>
                <w:b/>
                <w:sz w:val="17"/>
              </w:rPr>
            </w:pPr>
            <w:r>
              <w:rPr>
                <w:b/>
                <w:spacing w:val="-2"/>
                <w:sz w:val="17"/>
              </w:rPr>
              <w:t>44.431,31</w:t>
            </w:r>
          </w:p>
        </w:tc>
        <w:tc>
          <w:tcPr>
            <w:tcW w:w="1154" w:type="dxa"/>
          </w:tcPr>
          <w:p>
            <w:pPr>
              <w:pStyle w:val="TableParagraph"/>
              <w:rPr>
                <w:b/>
                <w:sz w:val="17"/>
              </w:rPr>
            </w:pPr>
          </w:p>
          <w:p>
            <w:pPr>
              <w:pStyle w:val="TableParagraph"/>
              <w:spacing w:before="22"/>
              <w:rPr>
                <w:b/>
                <w:sz w:val="17"/>
              </w:rPr>
            </w:pPr>
          </w:p>
          <w:p>
            <w:pPr>
              <w:pStyle w:val="TableParagraph"/>
              <w:spacing w:line="187" w:lineRule="exact"/>
              <w:ind w:right="9"/>
              <w:jc w:val="right"/>
              <w:rPr>
                <w:b/>
                <w:sz w:val="17"/>
              </w:rPr>
            </w:pPr>
            <w:r>
              <w:rPr>
                <w:b/>
                <w:spacing w:val="-2"/>
                <w:sz w:val="17"/>
              </w:rPr>
              <w:t>269.350,00</w:t>
            </w:r>
          </w:p>
        </w:tc>
        <w:tc>
          <w:tcPr>
            <w:tcW w:w="1154" w:type="dxa"/>
          </w:tcPr>
          <w:p>
            <w:pPr>
              <w:pStyle w:val="TableParagraph"/>
              <w:rPr>
                <w:b/>
                <w:sz w:val="17"/>
              </w:rPr>
            </w:pPr>
          </w:p>
          <w:p>
            <w:pPr>
              <w:pStyle w:val="TableParagraph"/>
              <w:spacing w:before="22"/>
              <w:rPr>
                <w:b/>
                <w:sz w:val="17"/>
              </w:rPr>
            </w:pPr>
          </w:p>
          <w:p>
            <w:pPr>
              <w:pStyle w:val="TableParagraph"/>
              <w:spacing w:line="187" w:lineRule="exact"/>
              <w:ind w:right="9"/>
              <w:jc w:val="right"/>
              <w:rPr>
                <w:b/>
                <w:sz w:val="17"/>
              </w:rPr>
            </w:pPr>
            <w:r>
              <w:rPr>
                <w:b/>
                <w:spacing w:val="-2"/>
                <w:sz w:val="17"/>
              </w:rPr>
              <w:t>269.350,00</w:t>
            </w:r>
          </w:p>
        </w:tc>
        <w:tc>
          <w:tcPr>
            <w:tcW w:w="1293" w:type="dxa"/>
          </w:tcPr>
          <w:p>
            <w:pPr>
              <w:pStyle w:val="TableParagraph"/>
              <w:rPr>
                <w:b/>
                <w:sz w:val="17"/>
              </w:rPr>
            </w:pPr>
          </w:p>
          <w:p>
            <w:pPr>
              <w:pStyle w:val="TableParagraph"/>
              <w:spacing w:before="22"/>
              <w:rPr>
                <w:b/>
                <w:sz w:val="17"/>
              </w:rPr>
            </w:pPr>
          </w:p>
          <w:p>
            <w:pPr>
              <w:pStyle w:val="TableParagraph"/>
              <w:spacing w:line="187" w:lineRule="exact"/>
              <w:ind w:right="9"/>
              <w:jc w:val="right"/>
              <w:rPr>
                <w:b/>
                <w:sz w:val="17"/>
              </w:rPr>
            </w:pPr>
            <w:r>
              <w:rPr>
                <w:b/>
                <w:spacing w:val="-2"/>
                <w:sz w:val="17"/>
              </w:rPr>
              <w:t>4.312,50</w:t>
            </w:r>
          </w:p>
        </w:tc>
        <w:tc>
          <w:tcPr>
            <w:tcW w:w="849" w:type="dxa"/>
          </w:tcPr>
          <w:p>
            <w:pPr>
              <w:pStyle w:val="TableParagraph"/>
              <w:rPr>
                <w:b/>
                <w:sz w:val="17"/>
              </w:rPr>
            </w:pPr>
          </w:p>
          <w:p>
            <w:pPr>
              <w:pStyle w:val="TableParagraph"/>
              <w:spacing w:before="22"/>
              <w:rPr>
                <w:b/>
                <w:sz w:val="17"/>
              </w:rPr>
            </w:pPr>
          </w:p>
          <w:p>
            <w:pPr>
              <w:pStyle w:val="TableParagraph"/>
              <w:spacing w:line="187" w:lineRule="exact"/>
              <w:ind w:right="2"/>
              <w:jc w:val="right"/>
              <w:rPr>
                <w:b/>
                <w:sz w:val="17"/>
              </w:rPr>
            </w:pPr>
            <w:r>
              <w:rPr>
                <w:b/>
                <w:spacing w:val="-2"/>
                <w:sz w:val="17"/>
              </w:rPr>
              <w:t>9,71%</w:t>
            </w:r>
          </w:p>
        </w:tc>
        <w:tc>
          <w:tcPr>
            <w:tcW w:w="722" w:type="dxa"/>
          </w:tcPr>
          <w:p>
            <w:pPr>
              <w:pStyle w:val="TableParagraph"/>
              <w:rPr>
                <w:b/>
                <w:sz w:val="17"/>
              </w:rPr>
            </w:pPr>
          </w:p>
          <w:p>
            <w:pPr>
              <w:pStyle w:val="TableParagraph"/>
              <w:spacing w:before="22"/>
              <w:rPr>
                <w:b/>
                <w:sz w:val="17"/>
              </w:rPr>
            </w:pPr>
          </w:p>
          <w:p>
            <w:pPr>
              <w:pStyle w:val="TableParagraph"/>
              <w:spacing w:line="187" w:lineRule="exact"/>
              <w:ind w:right="1"/>
              <w:jc w:val="right"/>
              <w:rPr>
                <w:b/>
                <w:sz w:val="17"/>
              </w:rPr>
            </w:pPr>
            <w:r>
              <w:rPr>
                <w:b/>
                <w:spacing w:val="-2"/>
                <w:sz w:val="17"/>
              </w:rPr>
              <w:t>1,60%</w:t>
            </w:r>
          </w:p>
        </w:tc>
      </w:tr>
      <w:tr>
        <w:trPr>
          <w:trHeight w:val="692" w:hRule="atLeast"/>
        </w:trPr>
        <w:tc>
          <w:tcPr>
            <w:tcW w:w="3031" w:type="dxa"/>
          </w:tcPr>
          <w:p>
            <w:pPr>
              <w:pStyle w:val="TableParagraph"/>
              <w:spacing w:line="220" w:lineRule="atLeast" w:before="7"/>
              <w:ind w:left="33" w:firstLine="47"/>
              <w:rPr>
                <w:b/>
                <w:sz w:val="17"/>
              </w:rPr>
            </w:pPr>
            <w:r>
              <w:rPr>
                <w:b/>
                <w:sz w:val="17"/>
              </w:rPr>
              <w:t>066</w:t>
            </w:r>
            <w:r>
              <w:rPr>
                <w:b/>
                <w:spacing w:val="-10"/>
                <w:sz w:val="17"/>
              </w:rPr>
              <w:t> </w:t>
            </w:r>
            <w:r>
              <w:rPr>
                <w:b/>
                <w:sz w:val="17"/>
              </w:rPr>
              <w:t>Rashodi</w:t>
            </w:r>
            <w:r>
              <w:rPr>
                <w:b/>
                <w:spacing w:val="-9"/>
                <w:sz w:val="17"/>
              </w:rPr>
              <w:t> </w:t>
            </w:r>
            <w:r>
              <w:rPr>
                <w:b/>
                <w:sz w:val="17"/>
              </w:rPr>
              <w:t>vezani</w:t>
            </w:r>
            <w:r>
              <w:rPr>
                <w:b/>
                <w:spacing w:val="-8"/>
                <w:sz w:val="17"/>
              </w:rPr>
              <w:t> </w:t>
            </w:r>
            <w:r>
              <w:rPr>
                <w:b/>
                <w:sz w:val="17"/>
              </w:rPr>
              <w:t>za</w:t>
            </w:r>
            <w:r>
              <w:rPr>
                <w:b/>
                <w:spacing w:val="-10"/>
                <w:sz w:val="17"/>
              </w:rPr>
              <w:t> </w:t>
            </w:r>
            <w:r>
              <w:rPr>
                <w:b/>
                <w:sz w:val="17"/>
              </w:rPr>
              <w:t>stanovanje</w:t>
            </w:r>
            <w:r>
              <w:rPr>
                <w:b/>
                <w:spacing w:val="-10"/>
                <w:sz w:val="17"/>
              </w:rPr>
              <w:t> </w:t>
            </w:r>
            <w:r>
              <w:rPr>
                <w:b/>
                <w:sz w:val="17"/>
              </w:rPr>
              <w:t>i kom. pogodnosti koji nisu drugdje </w:t>
            </w:r>
            <w:r>
              <w:rPr>
                <w:b/>
                <w:spacing w:val="-2"/>
                <w:sz w:val="17"/>
              </w:rPr>
              <w:t>svrstani</w:t>
            </w:r>
          </w:p>
        </w:tc>
        <w:tc>
          <w:tcPr>
            <w:tcW w:w="1293" w:type="dxa"/>
          </w:tcPr>
          <w:p>
            <w:pPr>
              <w:pStyle w:val="TableParagraph"/>
              <w:rPr>
                <w:b/>
                <w:sz w:val="17"/>
              </w:rPr>
            </w:pPr>
          </w:p>
          <w:p>
            <w:pPr>
              <w:pStyle w:val="TableParagraph"/>
              <w:spacing w:before="94"/>
              <w:rPr>
                <w:b/>
                <w:sz w:val="17"/>
              </w:rPr>
            </w:pPr>
          </w:p>
          <w:p>
            <w:pPr>
              <w:pStyle w:val="TableParagraph"/>
              <w:spacing w:line="187" w:lineRule="exact"/>
              <w:ind w:right="10"/>
              <w:jc w:val="right"/>
              <w:rPr>
                <w:b/>
                <w:sz w:val="17"/>
              </w:rPr>
            </w:pPr>
            <w:r>
              <w:rPr>
                <w:b/>
                <w:spacing w:val="-2"/>
                <w:sz w:val="17"/>
              </w:rPr>
              <w:t>49.818,16</w:t>
            </w:r>
          </w:p>
        </w:tc>
        <w:tc>
          <w:tcPr>
            <w:tcW w:w="1154" w:type="dxa"/>
          </w:tcPr>
          <w:p>
            <w:pPr>
              <w:pStyle w:val="TableParagraph"/>
              <w:rPr>
                <w:b/>
                <w:sz w:val="17"/>
              </w:rPr>
            </w:pPr>
          </w:p>
          <w:p>
            <w:pPr>
              <w:pStyle w:val="TableParagraph"/>
              <w:spacing w:before="94"/>
              <w:rPr>
                <w:b/>
                <w:sz w:val="17"/>
              </w:rPr>
            </w:pPr>
          </w:p>
          <w:p>
            <w:pPr>
              <w:pStyle w:val="TableParagraph"/>
              <w:spacing w:line="187" w:lineRule="exact"/>
              <w:ind w:right="9"/>
              <w:jc w:val="right"/>
              <w:rPr>
                <w:b/>
                <w:sz w:val="17"/>
              </w:rPr>
            </w:pPr>
            <w:r>
              <w:rPr>
                <w:b/>
                <w:spacing w:val="-2"/>
                <w:sz w:val="17"/>
              </w:rPr>
              <w:t>154.000,00</w:t>
            </w:r>
          </w:p>
        </w:tc>
        <w:tc>
          <w:tcPr>
            <w:tcW w:w="1154" w:type="dxa"/>
          </w:tcPr>
          <w:p>
            <w:pPr>
              <w:pStyle w:val="TableParagraph"/>
              <w:rPr>
                <w:b/>
                <w:sz w:val="17"/>
              </w:rPr>
            </w:pPr>
          </w:p>
          <w:p>
            <w:pPr>
              <w:pStyle w:val="TableParagraph"/>
              <w:spacing w:before="94"/>
              <w:rPr>
                <w:b/>
                <w:sz w:val="17"/>
              </w:rPr>
            </w:pPr>
          </w:p>
          <w:p>
            <w:pPr>
              <w:pStyle w:val="TableParagraph"/>
              <w:spacing w:line="187" w:lineRule="exact"/>
              <w:ind w:right="9"/>
              <w:jc w:val="right"/>
              <w:rPr>
                <w:b/>
                <w:sz w:val="17"/>
              </w:rPr>
            </w:pPr>
            <w:r>
              <w:rPr>
                <w:b/>
                <w:spacing w:val="-2"/>
                <w:sz w:val="17"/>
              </w:rPr>
              <w:t>154.000,00</w:t>
            </w:r>
          </w:p>
        </w:tc>
        <w:tc>
          <w:tcPr>
            <w:tcW w:w="1293" w:type="dxa"/>
          </w:tcPr>
          <w:p>
            <w:pPr>
              <w:pStyle w:val="TableParagraph"/>
              <w:rPr>
                <w:b/>
                <w:sz w:val="17"/>
              </w:rPr>
            </w:pPr>
          </w:p>
          <w:p>
            <w:pPr>
              <w:pStyle w:val="TableParagraph"/>
              <w:spacing w:before="94"/>
              <w:rPr>
                <w:b/>
                <w:sz w:val="17"/>
              </w:rPr>
            </w:pPr>
          </w:p>
          <w:p>
            <w:pPr>
              <w:pStyle w:val="TableParagraph"/>
              <w:spacing w:line="187" w:lineRule="exact"/>
              <w:ind w:right="9"/>
              <w:jc w:val="right"/>
              <w:rPr>
                <w:b/>
                <w:sz w:val="17"/>
              </w:rPr>
            </w:pPr>
            <w:r>
              <w:rPr>
                <w:b/>
                <w:spacing w:val="-2"/>
                <w:sz w:val="17"/>
              </w:rPr>
              <w:t>61.321,83</w:t>
            </w:r>
          </w:p>
        </w:tc>
        <w:tc>
          <w:tcPr>
            <w:tcW w:w="849" w:type="dxa"/>
          </w:tcPr>
          <w:p>
            <w:pPr>
              <w:pStyle w:val="TableParagraph"/>
              <w:rPr>
                <w:b/>
                <w:sz w:val="17"/>
              </w:rPr>
            </w:pPr>
          </w:p>
          <w:p>
            <w:pPr>
              <w:pStyle w:val="TableParagraph"/>
              <w:spacing w:before="94"/>
              <w:rPr>
                <w:b/>
                <w:sz w:val="17"/>
              </w:rPr>
            </w:pPr>
          </w:p>
          <w:p>
            <w:pPr>
              <w:pStyle w:val="TableParagraph"/>
              <w:spacing w:line="187" w:lineRule="exact"/>
              <w:ind w:right="2"/>
              <w:jc w:val="right"/>
              <w:rPr>
                <w:b/>
                <w:sz w:val="17"/>
              </w:rPr>
            </w:pPr>
            <w:r>
              <w:rPr>
                <w:b/>
                <w:spacing w:val="-2"/>
                <w:sz w:val="17"/>
              </w:rPr>
              <w:t>123,09%</w:t>
            </w:r>
          </w:p>
        </w:tc>
        <w:tc>
          <w:tcPr>
            <w:tcW w:w="722" w:type="dxa"/>
          </w:tcPr>
          <w:p>
            <w:pPr>
              <w:pStyle w:val="TableParagraph"/>
              <w:rPr>
                <w:b/>
                <w:sz w:val="17"/>
              </w:rPr>
            </w:pPr>
          </w:p>
          <w:p>
            <w:pPr>
              <w:pStyle w:val="TableParagraph"/>
              <w:spacing w:before="94"/>
              <w:rPr>
                <w:b/>
                <w:sz w:val="17"/>
              </w:rPr>
            </w:pPr>
          </w:p>
          <w:p>
            <w:pPr>
              <w:pStyle w:val="TableParagraph"/>
              <w:spacing w:line="187" w:lineRule="exact"/>
              <w:ind w:right="1"/>
              <w:jc w:val="right"/>
              <w:rPr>
                <w:b/>
                <w:sz w:val="17"/>
              </w:rPr>
            </w:pPr>
            <w:r>
              <w:rPr>
                <w:b/>
                <w:spacing w:val="-2"/>
                <w:sz w:val="17"/>
              </w:rPr>
              <w:t>39,82%</w:t>
            </w:r>
          </w:p>
        </w:tc>
      </w:tr>
      <w:tr>
        <w:trPr>
          <w:trHeight w:val="215" w:hRule="atLeast"/>
        </w:trPr>
        <w:tc>
          <w:tcPr>
            <w:tcW w:w="3031" w:type="dxa"/>
            <w:shd w:val="clear" w:color="auto" w:fill="99CCFF"/>
          </w:tcPr>
          <w:p>
            <w:pPr>
              <w:pStyle w:val="TableParagraph"/>
              <w:spacing w:line="187" w:lineRule="exact" w:before="8"/>
              <w:ind w:left="80"/>
              <w:rPr>
                <w:b/>
                <w:sz w:val="17"/>
              </w:rPr>
            </w:pPr>
            <w:r>
              <w:rPr>
                <w:b/>
                <w:sz w:val="17"/>
              </w:rPr>
              <w:t>07</w:t>
            </w:r>
            <w:r>
              <w:rPr>
                <w:b/>
                <w:spacing w:val="-3"/>
                <w:sz w:val="17"/>
              </w:rPr>
              <w:t> </w:t>
            </w:r>
            <w:r>
              <w:rPr>
                <w:b/>
                <w:spacing w:val="-2"/>
                <w:sz w:val="17"/>
              </w:rPr>
              <w:t>Zdravstvo</w:t>
            </w:r>
          </w:p>
        </w:tc>
        <w:tc>
          <w:tcPr>
            <w:tcW w:w="1293" w:type="dxa"/>
            <w:shd w:val="clear" w:color="auto" w:fill="99CCFF"/>
          </w:tcPr>
          <w:p>
            <w:pPr>
              <w:pStyle w:val="TableParagraph"/>
              <w:spacing w:line="187" w:lineRule="exact" w:before="8"/>
              <w:ind w:right="10"/>
              <w:jc w:val="right"/>
              <w:rPr>
                <w:b/>
                <w:sz w:val="17"/>
              </w:rPr>
            </w:pPr>
            <w:r>
              <w:rPr>
                <w:b/>
                <w:spacing w:val="-2"/>
                <w:sz w:val="17"/>
              </w:rPr>
              <w:t>16.400,49</w:t>
            </w:r>
          </w:p>
        </w:tc>
        <w:tc>
          <w:tcPr>
            <w:tcW w:w="1154" w:type="dxa"/>
            <w:shd w:val="clear" w:color="auto" w:fill="99CCFF"/>
          </w:tcPr>
          <w:p>
            <w:pPr>
              <w:pStyle w:val="TableParagraph"/>
              <w:spacing w:line="187" w:lineRule="exact" w:before="8"/>
              <w:ind w:right="10"/>
              <w:jc w:val="right"/>
              <w:rPr>
                <w:b/>
                <w:sz w:val="17"/>
              </w:rPr>
            </w:pPr>
            <w:r>
              <w:rPr>
                <w:b/>
                <w:spacing w:val="-2"/>
                <w:sz w:val="17"/>
              </w:rPr>
              <w:t>50.571,00</w:t>
            </w:r>
          </w:p>
        </w:tc>
        <w:tc>
          <w:tcPr>
            <w:tcW w:w="1154" w:type="dxa"/>
            <w:shd w:val="clear" w:color="auto" w:fill="99CCFF"/>
          </w:tcPr>
          <w:p>
            <w:pPr>
              <w:pStyle w:val="TableParagraph"/>
              <w:spacing w:line="187" w:lineRule="exact" w:before="8"/>
              <w:ind w:right="9"/>
              <w:jc w:val="right"/>
              <w:rPr>
                <w:b/>
                <w:sz w:val="17"/>
              </w:rPr>
            </w:pPr>
            <w:r>
              <w:rPr>
                <w:b/>
                <w:spacing w:val="-2"/>
                <w:sz w:val="17"/>
              </w:rPr>
              <w:t>50.571,00</w:t>
            </w:r>
          </w:p>
        </w:tc>
        <w:tc>
          <w:tcPr>
            <w:tcW w:w="1293" w:type="dxa"/>
            <w:shd w:val="clear" w:color="auto" w:fill="99CCFF"/>
          </w:tcPr>
          <w:p>
            <w:pPr>
              <w:pStyle w:val="TableParagraph"/>
              <w:spacing w:line="187" w:lineRule="exact" w:before="8"/>
              <w:ind w:right="8"/>
              <w:jc w:val="right"/>
              <w:rPr>
                <w:b/>
                <w:sz w:val="17"/>
              </w:rPr>
            </w:pPr>
            <w:r>
              <w:rPr>
                <w:b/>
                <w:spacing w:val="-2"/>
                <w:sz w:val="17"/>
              </w:rPr>
              <w:t>14.346,34</w:t>
            </w:r>
          </w:p>
        </w:tc>
        <w:tc>
          <w:tcPr>
            <w:tcW w:w="849" w:type="dxa"/>
            <w:shd w:val="clear" w:color="auto" w:fill="99CCFF"/>
          </w:tcPr>
          <w:p>
            <w:pPr>
              <w:pStyle w:val="TableParagraph"/>
              <w:spacing w:line="187" w:lineRule="exact" w:before="8"/>
              <w:ind w:right="2"/>
              <w:jc w:val="right"/>
              <w:rPr>
                <w:b/>
                <w:sz w:val="17"/>
              </w:rPr>
            </w:pPr>
            <w:r>
              <w:rPr>
                <w:b/>
                <w:spacing w:val="-2"/>
                <w:sz w:val="17"/>
              </w:rPr>
              <w:t>87,48%</w:t>
            </w:r>
          </w:p>
        </w:tc>
        <w:tc>
          <w:tcPr>
            <w:tcW w:w="722" w:type="dxa"/>
            <w:shd w:val="clear" w:color="auto" w:fill="99CCFF"/>
          </w:tcPr>
          <w:p>
            <w:pPr>
              <w:pStyle w:val="TableParagraph"/>
              <w:spacing w:line="187" w:lineRule="exact" w:before="8"/>
              <w:ind w:right="1"/>
              <w:jc w:val="right"/>
              <w:rPr>
                <w:b/>
                <w:sz w:val="17"/>
              </w:rPr>
            </w:pPr>
            <w:r>
              <w:rPr>
                <w:b/>
                <w:spacing w:val="-2"/>
                <w:sz w:val="17"/>
              </w:rPr>
              <w:t>28,37%</w:t>
            </w:r>
          </w:p>
        </w:tc>
      </w:tr>
      <w:tr>
        <w:trPr>
          <w:trHeight w:val="512" w:hRule="atLeast"/>
        </w:trPr>
        <w:tc>
          <w:tcPr>
            <w:tcW w:w="3031" w:type="dxa"/>
          </w:tcPr>
          <w:p>
            <w:pPr>
              <w:pStyle w:val="TableParagraph"/>
              <w:spacing w:line="220" w:lineRule="atLeast" w:before="51"/>
              <w:ind w:left="33" w:firstLine="47"/>
              <w:rPr>
                <w:b/>
                <w:sz w:val="17"/>
              </w:rPr>
            </w:pPr>
            <w:r>
              <w:rPr>
                <w:b/>
                <w:sz w:val="17"/>
              </w:rPr>
              <w:t>076</w:t>
            </w:r>
            <w:r>
              <w:rPr>
                <w:b/>
                <w:spacing w:val="-10"/>
                <w:sz w:val="17"/>
              </w:rPr>
              <w:t> </w:t>
            </w:r>
            <w:r>
              <w:rPr>
                <w:b/>
                <w:sz w:val="17"/>
              </w:rPr>
              <w:t>Poslovi</w:t>
            </w:r>
            <w:r>
              <w:rPr>
                <w:b/>
                <w:spacing w:val="-7"/>
                <w:sz w:val="17"/>
              </w:rPr>
              <w:t> </w:t>
            </w:r>
            <w:r>
              <w:rPr>
                <w:b/>
                <w:sz w:val="17"/>
              </w:rPr>
              <w:t>i</w:t>
            </w:r>
            <w:r>
              <w:rPr>
                <w:b/>
                <w:spacing w:val="-9"/>
                <w:sz w:val="17"/>
              </w:rPr>
              <w:t> </w:t>
            </w:r>
            <w:r>
              <w:rPr>
                <w:b/>
                <w:sz w:val="17"/>
              </w:rPr>
              <w:t>usluge</w:t>
            </w:r>
            <w:r>
              <w:rPr>
                <w:b/>
                <w:spacing w:val="-10"/>
                <w:sz w:val="17"/>
              </w:rPr>
              <w:t> </w:t>
            </w:r>
            <w:r>
              <w:rPr>
                <w:b/>
                <w:sz w:val="17"/>
              </w:rPr>
              <w:t>zdravstva</w:t>
            </w:r>
            <w:r>
              <w:rPr>
                <w:b/>
                <w:spacing w:val="-10"/>
                <w:sz w:val="17"/>
              </w:rPr>
              <w:t> </w:t>
            </w:r>
            <w:r>
              <w:rPr>
                <w:b/>
                <w:sz w:val="17"/>
              </w:rPr>
              <w:t>koji nisu drugdje svrstani</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16.400,49</w:t>
            </w:r>
          </w:p>
        </w:tc>
        <w:tc>
          <w:tcPr>
            <w:tcW w:w="1154" w:type="dxa"/>
          </w:tcPr>
          <w:p>
            <w:pPr>
              <w:pStyle w:val="TableParagraph"/>
              <w:spacing w:before="110"/>
              <w:rPr>
                <w:b/>
                <w:sz w:val="17"/>
              </w:rPr>
            </w:pPr>
          </w:p>
          <w:p>
            <w:pPr>
              <w:pStyle w:val="TableParagraph"/>
              <w:spacing w:line="187" w:lineRule="exact"/>
              <w:ind w:right="9"/>
              <w:jc w:val="right"/>
              <w:rPr>
                <w:b/>
                <w:sz w:val="17"/>
              </w:rPr>
            </w:pPr>
            <w:r>
              <w:rPr>
                <w:b/>
                <w:spacing w:val="-2"/>
                <w:sz w:val="17"/>
              </w:rPr>
              <w:t>50.571,00</w:t>
            </w:r>
          </w:p>
        </w:tc>
        <w:tc>
          <w:tcPr>
            <w:tcW w:w="1154" w:type="dxa"/>
          </w:tcPr>
          <w:p>
            <w:pPr>
              <w:pStyle w:val="TableParagraph"/>
              <w:spacing w:before="110"/>
              <w:rPr>
                <w:b/>
                <w:sz w:val="17"/>
              </w:rPr>
            </w:pPr>
          </w:p>
          <w:p>
            <w:pPr>
              <w:pStyle w:val="TableParagraph"/>
              <w:spacing w:line="187" w:lineRule="exact"/>
              <w:ind w:right="9"/>
              <w:jc w:val="right"/>
              <w:rPr>
                <w:b/>
                <w:sz w:val="17"/>
              </w:rPr>
            </w:pPr>
            <w:r>
              <w:rPr>
                <w:b/>
                <w:spacing w:val="-2"/>
                <w:sz w:val="17"/>
              </w:rPr>
              <w:t>50.571,00</w:t>
            </w:r>
          </w:p>
        </w:tc>
        <w:tc>
          <w:tcPr>
            <w:tcW w:w="1293" w:type="dxa"/>
          </w:tcPr>
          <w:p>
            <w:pPr>
              <w:pStyle w:val="TableParagraph"/>
              <w:spacing w:before="110"/>
              <w:rPr>
                <w:b/>
                <w:sz w:val="17"/>
              </w:rPr>
            </w:pPr>
          </w:p>
          <w:p>
            <w:pPr>
              <w:pStyle w:val="TableParagraph"/>
              <w:spacing w:line="187" w:lineRule="exact"/>
              <w:ind w:right="9"/>
              <w:jc w:val="right"/>
              <w:rPr>
                <w:b/>
                <w:sz w:val="17"/>
              </w:rPr>
            </w:pPr>
            <w:r>
              <w:rPr>
                <w:b/>
                <w:spacing w:val="-2"/>
                <w:sz w:val="17"/>
              </w:rPr>
              <w:t>14.346,34</w:t>
            </w:r>
          </w:p>
        </w:tc>
        <w:tc>
          <w:tcPr>
            <w:tcW w:w="849" w:type="dxa"/>
          </w:tcPr>
          <w:p>
            <w:pPr>
              <w:pStyle w:val="TableParagraph"/>
              <w:spacing w:before="110"/>
              <w:rPr>
                <w:b/>
                <w:sz w:val="17"/>
              </w:rPr>
            </w:pPr>
          </w:p>
          <w:p>
            <w:pPr>
              <w:pStyle w:val="TableParagraph"/>
              <w:spacing w:line="187" w:lineRule="exact"/>
              <w:ind w:right="2"/>
              <w:jc w:val="right"/>
              <w:rPr>
                <w:b/>
                <w:sz w:val="17"/>
              </w:rPr>
            </w:pPr>
            <w:r>
              <w:rPr>
                <w:b/>
                <w:spacing w:val="-2"/>
                <w:sz w:val="17"/>
              </w:rPr>
              <w:t>87,48%</w:t>
            </w:r>
          </w:p>
        </w:tc>
        <w:tc>
          <w:tcPr>
            <w:tcW w:w="722" w:type="dxa"/>
          </w:tcPr>
          <w:p>
            <w:pPr>
              <w:pStyle w:val="TableParagraph"/>
              <w:spacing w:before="110"/>
              <w:rPr>
                <w:b/>
                <w:sz w:val="17"/>
              </w:rPr>
            </w:pPr>
          </w:p>
          <w:p>
            <w:pPr>
              <w:pStyle w:val="TableParagraph"/>
              <w:spacing w:line="187" w:lineRule="exact"/>
              <w:ind w:right="1"/>
              <w:jc w:val="right"/>
              <w:rPr>
                <w:b/>
                <w:sz w:val="17"/>
              </w:rPr>
            </w:pPr>
            <w:r>
              <w:rPr>
                <w:b/>
                <w:spacing w:val="-2"/>
                <w:sz w:val="17"/>
              </w:rPr>
              <w:t>28,37%</w:t>
            </w:r>
          </w:p>
        </w:tc>
      </w:tr>
      <w:tr>
        <w:trPr>
          <w:trHeight w:val="215" w:hRule="atLeast"/>
        </w:trPr>
        <w:tc>
          <w:tcPr>
            <w:tcW w:w="3031" w:type="dxa"/>
            <w:shd w:val="clear" w:color="auto" w:fill="99CCFF"/>
          </w:tcPr>
          <w:p>
            <w:pPr>
              <w:pStyle w:val="TableParagraph"/>
              <w:spacing w:line="187" w:lineRule="exact" w:before="8"/>
              <w:ind w:left="80"/>
              <w:rPr>
                <w:b/>
                <w:sz w:val="17"/>
              </w:rPr>
            </w:pPr>
            <w:r>
              <w:rPr>
                <w:b/>
                <w:sz w:val="17"/>
              </w:rPr>
              <w:t>08</w:t>
            </w:r>
            <w:r>
              <w:rPr>
                <w:b/>
                <w:spacing w:val="-5"/>
                <w:sz w:val="17"/>
              </w:rPr>
              <w:t> </w:t>
            </w:r>
            <w:r>
              <w:rPr>
                <w:b/>
                <w:sz w:val="17"/>
              </w:rPr>
              <w:t>Rekreacija,</w:t>
            </w:r>
            <w:r>
              <w:rPr>
                <w:b/>
                <w:spacing w:val="-3"/>
                <w:sz w:val="17"/>
              </w:rPr>
              <w:t> </w:t>
            </w:r>
            <w:r>
              <w:rPr>
                <w:b/>
                <w:sz w:val="17"/>
              </w:rPr>
              <w:t>kultura</w:t>
            </w:r>
            <w:r>
              <w:rPr>
                <w:b/>
                <w:spacing w:val="-4"/>
                <w:sz w:val="17"/>
              </w:rPr>
              <w:t> </w:t>
            </w:r>
            <w:r>
              <w:rPr>
                <w:b/>
                <w:sz w:val="17"/>
              </w:rPr>
              <w:t>i</w:t>
            </w:r>
            <w:r>
              <w:rPr>
                <w:b/>
                <w:spacing w:val="-1"/>
                <w:sz w:val="17"/>
              </w:rPr>
              <w:t> </w:t>
            </w:r>
            <w:r>
              <w:rPr>
                <w:b/>
                <w:spacing w:val="-2"/>
                <w:sz w:val="17"/>
              </w:rPr>
              <w:t>religija</w:t>
            </w:r>
          </w:p>
        </w:tc>
        <w:tc>
          <w:tcPr>
            <w:tcW w:w="1293" w:type="dxa"/>
            <w:shd w:val="clear" w:color="auto" w:fill="99CCFF"/>
          </w:tcPr>
          <w:p>
            <w:pPr>
              <w:pStyle w:val="TableParagraph"/>
              <w:spacing w:line="187" w:lineRule="exact" w:before="8"/>
              <w:ind w:right="10"/>
              <w:jc w:val="right"/>
              <w:rPr>
                <w:b/>
                <w:sz w:val="17"/>
              </w:rPr>
            </w:pPr>
            <w:r>
              <w:rPr>
                <w:b/>
                <w:spacing w:val="-2"/>
                <w:sz w:val="17"/>
              </w:rPr>
              <w:t>99.227,19</w:t>
            </w:r>
          </w:p>
        </w:tc>
        <w:tc>
          <w:tcPr>
            <w:tcW w:w="1154" w:type="dxa"/>
            <w:shd w:val="clear" w:color="auto" w:fill="99CCFF"/>
          </w:tcPr>
          <w:p>
            <w:pPr>
              <w:pStyle w:val="TableParagraph"/>
              <w:spacing w:line="187" w:lineRule="exact" w:before="8"/>
              <w:ind w:right="9"/>
              <w:jc w:val="right"/>
              <w:rPr>
                <w:b/>
                <w:sz w:val="17"/>
              </w:rPr>
            </w:pPr>
            <w:r>
              <w:rPr>
                <w:b/>
                <w:spacing w:val="-2"/>
                <w:sz w:val="17"/>
              </w:rPr>
              <w:t>468.646,00</w:t>
            </w:r>
          </w:p>
        </w:tc>
        <w:tc>
          <w:tcPr>
            <w:tcW w:w="1154" w:type="dxa"/>
            <w:shd w:val="clear" w:color="auto" w:fill="99CCFF"/>
          </w:tcPr>
          <w:p>
            <w:pPr>
              <w:pStyle w:val="TableParagraph"/>
              <w:spacing w:line="187" w:lineRule="exact" w:before="8"/>
              <w:ind w:right="9"/>
              <w:jc w:val="right"/>
              <w:rPr>
                <w:b/>
                <w:sz w:val="17"/>
              </w:rPr>
            </w:pPr>
            <w:r>
              <w:rPr>
                <w:b/>
                <w:spacing w:val="-2"/>
                <w:sz w:val="17"/>
              </w:rPr>
              <w:t>468.646,00</w:t>
            </w:r>
          </w:p>
        </w:tc>
        <w:tc>
          <w:tcPr>
            <w:tcW w:w="1293" w:type="dxa"/>
            <w:shd w:val="clear" w:color="auto" w:fill="99CCFF"/>
          </w:tcPr>
          <w:p>
            <w:pPr>
              <w:pStyle w:val="TableParagraph"/>
              <w:spacing w:line="187" w:lineRule="exact" w:before="8"/>
              <w:ind w:right="8"/>
              <w:jc w:val="right"/>
              <w:rPr>
                <w:b/>
                <w:sz w:val="17"/>
              </w:rPr>
            </w:pPr>
            <w:r>
              <w:rPr>
                <w:b/>
                <w:spacing w:val="-2"/>
                <w:sz w:val="17"/>
              </w:rPr>
              <w:t>106.611,84</w:t>
            </w:r>
          </w:p>
        </w:tc>
        <w:tc>
          <w:tcPr>
            <w:tcW w:w="849" w:type="dxa"/>
            <w:shd w:val="clear" w:color="auto" w:fill="99CCFF"/>
          </w:tcPr>
          <w:p>
            <w:pPr>
              <w:pStyle w:val="TableParagraph"/>
              <w:spacing w:line="187" w:lineRule="exact" w:before="8"/>
              <w:ind w:right="1"/>
              <w:jc w:val="right"/>
              <w:rPr>
                <w:b/>
                <w:sz w:val="17"/>
              </w:rPr>
            </w:pPr>
            <w:r>
              <w:rPr>
                <w:b/>
                <w:spacing w:val="-2"/>
                <w:sz w:val="17"/>
              </w:rPr>
              <w:t>107,44%</w:t>
            </w:r>
          </w:p>
        </w:tc>
        <w:tc>
          <w:tcPr>
            <w:tcW w:w="722" w:type="dxa"/>
            <w:shd w:val="clear" w:color="auto" w:fill="99CCFF"/>
          </w:tcPr>
          <w:p>
            <w:pPr>
              <w:pStyle w:val="TableParagraph"/>
              <w:spacing w:line="187" w:lineRule="exact" w:before="8"/>
              <w:ind w:right="1"/>
              <w:jc w:val="right"/>
              <w:rPr>
                <w:b/>
                <w:sz w:val="17"/>
              </w:rPr>
            </w:pPr>
            <w:r>
              <w:rPr>
                <w:b/>
                <w:spacing w:val="-2"/>
                <w:sz w:val="17"/>
              </w:rPr>
              <w:t>22,75%</w:t>
            </w:r>
          </w:p>
        </w:tc>
      </w:tr>
      <w:tr>
        <w:trPr>
          <w:trHeight w:val="215" w:hRule="atLeast"/>
        </w:trPr>
        <w:tc>
          <w:tcPr>
            <w:tcW w:w="3031" w:type="dxa"/>
          </w:tcPr>
          <w:p>
            <w:pPr>
              <w:pStyle w:val="TableParagraph"/>
              <w:spacing w:line="187" w:lineRule="exact" w:before="8"/>
              <w:ind w:left="80"/>
              <w:rPr>
                <w:b/>
                <w:sz w:val="17"/>
              </w:rPr>
            </w:pPr>
            <w:r>
              <w:rPr>
                <w:b/>
                <w:sz w:val="17"/>
              </w:rPr>
              <w:t>081</w:t>
            </w:r>
            <w:r>
              <w:rPr>
                <w:b/>
                <w:spacing w:val="-4"/>
                <w:sz w:val="17"/>
              </w:rPr>
              <w:t> </w:t>
            </w:r>
            <w:r>
              <w:rPr>
                <w:b/>
                <w:sz w:val="17"/>
              </w:rPr>
              <w:t>Službe</w:t>
            </w:r>
            <w:r>
              <w:rPr>
                <w:b/>
                <w:spacing w:val="-4"/>
                <w:sz w:val="17"/>
              </w:rPr>
              <w:t> </w:t>
            </w:r>
            <w:r>
              <w:rPr>
                <w:b/>
                <w:sz w:val="17"/>
              </w:rPr>
              <w:t>rekreacije</w:t>
            </w:r>
            <w:r>
              <w:rPr>
                <w:b/>
                <w:spacing w:val="-4"/>
                <w:sz w:val="17"/>
              </w:rPr>
              <w:t> </w:t>
            </w:r>
            <w:r>
              <w:rPr>
                <w:b/>
                <w:sz w:val="17"/>
              </w:rPr>
              <w:t>i</w:t>
            </w:r>
            <w:r>
              <w:rPr>
                <w:b/>
                <w:spacing w:val="-1"/>
                <w:sz w:val="17"/>
              </w:rPr>
              <w:t> </w:t>
            </w:r>
            <w:r>
              <w:rPr>
                <w:b/>
                <w:spacing w:val="-2"/>
                <w:sz w:val="17"/>
              </w:rPr>
              <w:t>sporta</w:t>
            </w:r>
          </w:p>
        </w:tc>
        <w:tc>
          <w:tcPr>
            <w:tcW w:w="1293" w:type="dxa"/>
          </w:tcPr>
          <w:p>
            <w:pPr>
              <w:pStyle w:val="TableParagraph"/>
              <w:spacing w:line="187" w:lineRule="exact" w:before="8"/>
              <w:ind w:right="10"/>
              <w:jc w:val="right"/>
              <w:rPr>
                <w:b/>
                <w:sz w:val="17"/>
              </w:rPr>
            </w:pPr>
            <w:r>
              <w:rPr>
                <w:b/>
                <w:spacing w:val="-2"/>
                <w:sz w:val="17"/>
              </w:rPr>
              <w:t>28.411,15</w:t>
            </w:r>
          </w:p>
        </w:tc>
        <w:tc>
          <w:tcPr>
            <w:tcW w:w="1154" w:type="dxa"/>
          </w:tcPr>
          <w:p>
            <w:pPr>
              <w:pStyle w:val="TableParagraph"/>
              <w:spacing w:line="187" w:lineRule="exact" w:before="8"/>
              <w:ind w:right="9"/>
              <w:jc w:val="right"/>
              <w:rPr>
                <w:b/>
                <w:sz w:val="17"/>
              </w:rPr>
            </w:pPr>
            <w:r>
              <w:rPr>
                <w:b/>
                <w:spacing w:val="-2"/>
                <w:sz w:val="17"/>
              </w:rPr>
              <w:t>103.200,00</w:t>
            </w:r>
          </w:p>
        </w:tc>
        <w:tc>
          <w:tcPr>
            <w:tcW w:w="1154" w:type="dxa"/>
          </w:tcPr>
          <w:p>
            <w:pPr>
              <w:pStyle w:val="TableParagraph"/>
              <w:spacing w:line="187" w:lineRule="exact" w:before="8"/>
              <w:ind w:right="9"/>
              <w:jc w:val="right"/>
              <w:rPr>
                <w:b/>
                <w:sz w:val="17"/>
              </w:rPr>
            </w:pPr>
            <w:r>
              <w:rPr>
                <w:b/>
                <w:spacing w:val="-2"/>
                <w:sz w:val="17"/>
              </w:rPr>
              <w:t>103.200,00</w:t>
            </w:r>
          </w:p>
        </w:tc>
        <w:tc>
          <w:tcPr>
            <w:tcW w:w="1293" w:type="dxa"/>
          </w:tcPr>
          <w:p>
            <w:pPr>
              <w:pStyle w:val="TableParagraph"/>
              <w:spacing w:line="187" w:lineRule="exact" w:before="8"/>
              <w:ind w:right="8"/>
              <w:jc w:val="right"/>
              <w:rPr>
                <w:b/>
                <w:sz w:val="17"/>
              </w:rPr>
            </w:pPr>
            <w:r>
              <w:rPr>
                <w:b/>
                <w:spacing w:val="-2"/>
                <w:sz w:val="17"/>
              </w:rPr>
              <w:t>44.270,00</w:t>
            </w:r>
          </w:p>
        </w:tc>
        <w:tc>
          <w:tcPr>
            <w:tcW w:w="849" w:type="dxa"/>
          </w:tcPr>
          <w:p>
            <w:pPr>
              <w:pStyle w:val="TableParagraph"/>
              <w:spacing w:line="187" w:lineRule="exact" w:before="8"/>
              <w:ind w:right="2"/>
              <w:jc w:val="right"/>
              <w:rPr>
                <w:b/>
                <w:sz w:val="17"/>
              </w:rPr>
            </w:pPr>
            <w:r>
              <w:rPr>
                <w:b/>
                <w:spacing w:val="-2"/>
                <w:sz w:val="17"/>
              </w:rPr>
              <w:t>155,82%</w:t>
            </w:r>
          </w:p>
        </w:tc>
        <w:tc>
          <w:tcPr>
            <w:tcW w:w="722" w:type="dxa"/>
          </w:tcPr>
          <w:p>
            <w:pPr>
              <w:pStyle w:val="TableParagraph"/>
              <w:spacing w:line="187" w:lineRule="exact" w:before="8"/>
              <w:ind w:right="1"/>
              <w:jc w:val="right"/>
              <w:rPr>
                <w:b/>
                <w:sz w:val="17"/>
              </w:rPr>
            </w:pPr>
            <w:r>
              <w:rPr>
                <w:b/>
                <w:spacing w:val="-2"/>
                <w:sz w:val="17"/>
              </w:rPr>
              <w:t>42,90%</w:t>
            </w:r>
          </w:p>
        </w:tc>
      </w:tr>
      <w:tr>
        <w:trPr>
          <w:trHeight w:val="215" w:hRule="atLeast"/>
        </w:trPr>
        <w:tc>
          <w:tcPr>
            <w:tcW w:w="3031" w:type="dxa"/>
          </w:tcPr>
          <w:p>
            <w:pPr>
              <w:pStyle w:val="TableParagraph"/>
              <w:spacing w:line="187" w:lineRule="exact" w:before="8"/>
              <w:ind w:left="80"/>
              <w:rPr>
                <w:b/>
                <w:sz w:val="17"/>
              </w:rPr>
            </w:pPr>
            <w:r>
              <w:rPr>
                <w:b/>
                <w:sz w:val="17"/>
              </w:rPr>
              <w:t>082</w:t>
            </w:r>
            <w:r>
              <w:rPr>
                <w:b/>
                <w:spacing w:val="-6"/>
                <w:sz w:val="17"/>
              </w:rPr>
              <w:t> </w:t>
            </w:r>
            <w:r>
              <w:rPr>
                <w:b/>
                <w:sz w:val="17"/>
              </w:rPr>
              <w:t>Službe</w:t>
            </w:r>
            <w:r>
              <w:rPr>
                <w:b/>
                <w:spacing w:val="-3"/>
                <w:sz w:val="17"/>
              </w:rPr>
              <w:t> </w:t>
            </w:r>
            <w:r>
              <w:rPr>
                <w:b/>
                <w:spacing w:val="-2"/>
                <w:sz w:val="17"/>
              </w:rPr>
              <w:t>kulture</w:t>
            </w:r>
          </w:p>
        </w:tc>
        <w:tc>
          <w:tcPr>
            <w:tcW w:w="1293" w:type="dxa"/>
          </w:tcPr>
          <w:p>
            <w:pPr>
              <w:pStyle w:val="TableParagraph"/>
              <w:spacing w:line="187" w:lineRule="exact" w:before="8"/>
              <w:ind w:right="10"/>
              <w:jc w:val="right"/>
              <w:rPr>
                <w:b/>
                <w:sz w:val="17"/>
              </w:rPr>
            </w:pPr>
            <w:r>
              <w:rPr>
                <w:b/>
                <w:spacing w:val="-2"/>
                <w:sz w:val="17"/>
              </w:rPr>
              <w:t>64.985,08</w:t>
            </w:r>
          </w:p>
        </w:tc>
        <w:tc>
          <w:tcPr>
            <w:tcW w:w="1154" w:type="dxa"/>
          </w:tcPr>
          <w:p>
            <w:pPr>
              <w:pStyle w:val="TableParagraph"/>
              <w:spacing w:line="187" w:lineRule="exact" w:before="8"/>
              <w:ind w:right="9"/>
              <w:jc w:val="right"/>
              <w:rPr>
                <w:b/>
                <w:sz w:val="17"/>
              </w:rPr>
            </w:pPr>
            <w:r>
              <w:rPr>
                <w:b/>
                <w:spacing w:val="-2"/>
                <w:sz w:val="17"/>
              </w:rPr>
              <w:t>279.446,00</w:t>
            </w:r>
          </w:p>
        </w:tc>
        <w:tc>
          <w:tcPr>
            <w:tcW w:w="1154" w:type="dxa"/>
          </w:tcPr>
          <w:p>
            <w:pPr>
              <w:pStyle w:val="TableParagraph"/>
              <w:spacing w:line="187" w:lineRule="exact" w:before="8"/>
              <w:ind w:right="9"/>
              <w:jc w:val="right"/>
              <w:rPr>
                <w:b/>
                <w:sz w:val="17"/>
              </w:rPr>
            </w:pPr>
            <w:r>
              <w:rPr>
                <w:b/>
                <w:spacing w:val="-2"/>
                <w:sz w:val="17"/>
              </w:rPr>
              <w:t>279.446,00</w:t>
            </w:r>
          </w:p>
        </w:tc>
        <w:tc>
          <w:tcPr>
            <w:tcW w:w="1293" w:type="dxa"/>
          </w:tcPr>
          <w:p>
            <w:pPr>
              <w:pStyle w:val="TableParagraph"/>
              <w:spacing w:line="187" w:lineRule="exact" w:before="8"/>
              <w:ind w:right="8"/>
              <w:jc w:val="right"/>
              <w:rPr>
                <w:b/>
                <w:sz w:val="17"/>
              </w:rPr>
            </w:pPr>
            <w:r>
              <w:rPr>
                <w:b/>
                <w:spacing w:val="-2"/>
                <w:sz w:val="17"/>
              </w:rPr>
              <w:t>53.724,53</w:t>
            </w:r>
          </w:p>
        </w:tc>
        <w:tc>
          <w:tcPr>
            <w:tcW w:w="849" w:type="dxa"/>
          </w:tcPr>
          <w:p>
            <w:pPr>
              <w:pStyle w:val="TableParagraph"/>
              <w:spacing w:line="187" w:lineRule="exact" w:before="8"/>
              <w:ind w:right="1"/>
              <w:jc w:val="right"/>
              <w:rPr>
                <w:b/>
                <w:sz w:val="17"/>
              </w:rPr>
            </w:pPr>
            <w:r>
              <w:rPr>
                <w:b/>
                <w:spacing w:val="-2"/>
                <w:sz w:val="17"/>
              </w:rPr>
              <w:t>82,67%</w:t>
            </w:r>
          </w:p>
        </w:tc>
        <w:tc>
          <w:tcPr>
            <w:tcW w:w="722" w:type="dxa"/>
          </w:tcPr>
          <w:p>
            <w:pPr>
              <w:pStyle w:val="TableParagraph"/>
              <w:spacing w:line="187" w:lineRule="exact" w:before="8"/>
              <w:ind w:right="1"/>
              <w:jc w:val="right"/>
              <w:rPr>
                <w:b/>
                <w:sz w:val="17"/>
              </w:rPr>
            </w:pPr>
            <w:r>
              <w:rPr>
                <w:b/>
                <w:spacing w:val="-2"/>
                <w:sz w:val="17"/>
              </w:rPr>
              <w:t>19,23%</w:t>
            </w:r>
          </w:p>
        </w:tc>
      </w:tr>
      <w:tr>
        <w:trPr>
          <w:trHeight w:val="512" w:hRule="atLeast"/>
        </w:trPr>
        <w:tc>
          <w:tcPr>
            <w:tcW w:w="3031" w:type="dxa"/>
          </w:tcPr>
          <w:p>
            <w:pPr>
              <w:pStyle w:val="TableParagraph"/>
              <w:spacing w:line="220" w:lineRule="atLeast" w:before="51"/>
              <w:ind w:left="33" w:firstLine="47"/>
              <w:rPr>
                <w:b/>
                <w:sz w:val="17"/>
              </w:rPr>
            </w:pPr>
            <w:r>
              <w:rPr>
                <w:b/>
                <w:sz w:val="17"/>
              </w:rPr>
              <w:t>086</w:t>
            </w:r>
            <w:r>
              <w:rPr>
                <w:b/>
                <w:spacing w:val="-9"/>
                <w:sz w:val="17"/>
              </w:rPr>
              <w:t> </w:t>
            </w:r>
            <w:r>
              <w:rPr>
                <w:b/>
                <w:sz w:val="17"/>
              </w:rPr>
              <w:t>Rashodi</w:t>
            </w:r>
            <w:r>
              <w:rPr>
                <w:b/>
                <w:spacing w:val="-8"/>
                <w:sz w:val="17"/>
              </w:rPr>
              <w:t> </w:t>
            </w:r>
            <w:r>
              <w:rPr>
                <w:b/>
                <w:sz w:val="17"/>
              </w:rPr>
              <w:t>za</w:t>
            </w:r>
            <w:r>
              <w:rPr>
                <w:b/>
                <w:spacing w:val="-9"/>
                <w:sz w:val="17"/>
              </w:rPr>
              <w:t> </w:t>
            </w:r>
            <w:r>
              <w:rPr>
                <w:b/>
                <w:sz w:val="17"/>
              </w:rPr>
              <w:t>rekreaciju,</w:t>
            </w:r>
            <w:r>
              <w:rPr>
                <w:b/>
                <w:spacing w:val="-7"/>
                <w:sz w:val="17"/>
              </w:rPr>
              <w:t> </w:t>
            </w:r>
            <w:r>
              <w:rPr>
                <w:b/>
                <w:sz w:val="17"/>
              </w:rPr>
              <w:t>kulturu</w:t>
            </w:r>
            <w:r>
              <w:rPr>
                <w:b/>
                <w:spacing w:val="-8"/>
                <w:sz w:val="17"/>
              </w:rPr>
              <w:t> </w:t>
            </w:r>
            <w:r>
              <w:rPr>
                <w:b/>
                <w:sz w:val="17"/>
              </w:rPr>
              <w:t>i religiju koji nisu drugdje svrstani</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5.830,96</w:t>
            </w:r>
          </w:p>
        </w:tc>
        <w:tc>
          <w:tcPr>
            <w:tcW w:w="1154" w:type="dxa"/>
          </w:tcPr>
          <w:p>
            <w:pPr>
              <w:pStyle w:val="TableParagraph"/>
              <w:spacing w:before="110"/>
              <w:rPr>
                <w:b/>
                <w:sz w:val="17"/>
              </w:rPr>
            </w:pPr>
          </w:p>
          <w:p>
            <w:pPr>
              <w:pStyle w:val="TableParagraph"/>
              <w:spacing w:line="187" w:lineRule="exact"/>
              <w:ind w:right="10"/>
              <w:jc w:val="right"/>
              <w:rPr>
                <w:b/>
                <w:sz w:val="17"/>
              </w:rPr>
            </w:pPr>
            <w:r>
              <w:rPr>
                <w:b/>
                <w:spacing w:val="-2"/>
                <w:sz w:val="17"/>
              </w:rPr>
              <w:t>86.000,00</w:t>
            </w:r>
          </w:p>
        </w:tc>
        <w:tc>
          <w:tcPr>
            <w:tcW w:w="1154" w:type="dxa"/>
          </w:tcPr>
          <w:p>
            <w:pPr>
              <w:pStyle w:val="TableParagraph"/>
              <w:spacing w:before="110"/>
              <w:rPr>
                <w:b/>
                <w:sz w:val="17"/>
              </w:rPr>
            </w:pPr>
          </w:p>
          <w:p>
            <w:pPr>
              <w:pStyle w:val="TableParagraph"/>
              <w:spacing w:line="187" w:lineRule="exact"/>
              <w:ind w:right="9"/>
              <w:jc w:val="right"/>
              <w:rPr>
                <w:b/>
                <w:sz w:val="17"/>
              </w:rPr>
            </w:pPr>
            <w:r>
              <w:rPr>
                <w:b/>
                <w:spacing w:val="-2"/>
                <w:sz w:val="17"/>
              </w:rPr>
              <w:t>86.000,00</w:t>
            </w:r>
          </w:p>
        </w:tc>
        <w:tc>
          <w:tcPr>
            <w:tcW w:w="1293" w:type="dxa"/>
          </w:tcPr>
          <w:p>
            <w:pPr>
              <w:pStyle w:val="TableParagraph"/>
              <w:spacing w:before="110"/>
              <w:rPr>
                <w:b/>
                <w:sz w:val="17"/>
              </w:rPr>
            </w:pPr>
          </w:p>
          <w:p>
            <w:pPr>
              <w:pStyle w:val="TableParagraph"/>
              <w:spacing w:line="187" w:lineRule="exact"/>
              <w:ind w:right="8"/>
              <w:jc w:val="right"/>
              <w:rPr>
                <w:b/>
                <w:sz w:val="17"/>
              </w:rPr>
            </w:pPr>
            <w:r>
              <w:rPr>
                <w:b/>
                <w:spacing w:val="-2"/>
                <w:sz w:val="17"/>
              </w:rPr>
              <w:t>8.617,31</w:t>
            </w:r>
          </w:p>
        </w:tc>
        <w:tc>
          <w:tcPr>
            <w:tcW w:w="849" w:type="dxa"/>
          </w:tcPr>
          <w:p>
            <w:pPr>
              <w:pStyle w:val="TableParagraph"/>
              <w:spacing w:before="110"/>
              <w:rPr>
                <w:b/>
                <w:sz w:val="17"/>
              </w:rPr>
            </w:pPr>
          </w:p>
          <w:p>
            <w:pPr>
              <w:pStyle w:val="TableParagraph"/>
              <w:spacing w:line="187" w:lineRule="exact"/>
              <w:ind w:right="2"/>
              <w:jc w:val="right"/>
              <w:rPr>
                <w:b/>
                <w:sz w:val="17"/>
              </w:rPr>
            </w:pPr>
            <w:r>
              <w:rPr>
                <w:b/>
                <w:spacing w:val="-2"/>
                <w:sz w:val="17"/>
              </w:rPr>
              <w:t>147,79%</w:t>
            </w:r>
          </w:p>
        </w:tc>
        <w:tc>
          <w:tcPr>
            <w:tcW w:w="722" w:type="dxa"/>
          </w:tcPr>
          <w:p>
            <w:pPr>
              <w:pStyle w:val="TableParagraph"/>
              <w:spacing w:before="110"/>
              <w:rPr>
                <w:b/>
                <w:sz w:val="17"/>
              </w:rPr>
            </w:pPr>
          </w:p>
          <w:p>
            <w:pPr>
              <w:pStyle w:val="TableParagraph"/>
              <w:spacing w:line="187" w:lineRule="exact"/>
              <w:ind w:right="1"/>
              <w:jc w:val="right"/>
              <w:rPr>
                <w:b/>
                <w:sz w:val="17"/>
              </w:rPr>
            </w:pPr>
            <w:r>
              <w:rPr>
                <w:b/>
                <w:spacing w:val="-2"/>
                <w:sz w:val="17"/>
              </w:rPr>
              <w:t>10,02%</w:t>
            </w:r>
          </w:p>
        </w:tc>
      </w:tr>
    </w:tbl>
    <w:p>
      <w:pPr>
        <w:pStyle w:val="TableParagraph"/>
        <w:spacing w:after="0" w:line="187" w:lineRule="exact"/>
        <w:jc w:val="right"/>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31"/>
        <w:gridCol w:w="1293"/>
        <w:gridCol w:w="1154"/>
        <w:gridCol w:w="1154"/>
        <w:gridCol w:w="1293"/>
        <w:gridCol w:w="849"/>
        <w:gridCol w:w="722"/>
      </w:tblGrid>
      <w:tr>
        <w:trPr>
          <w:trHeight w:val="215" w:hRule="atLeast"/>
        </w:trPr>
        <w:tc>
          <w:tcPr>
            <w:tcW w:w="3031" w:type="dxa"/>
            <w:shd w:val="clear" w:color="auto" w:fill="99CCFF"/>
          </w:tcPr>
          <w:p>
            <w:pPr>
              <w:pStyle w:val="TableParagraph"/>
              <w:spacing w:line="187" w:lineRule="exact" w:before="8"/>
              <w:ind w:left="80"/>
              <w:rPr>
                <w:b/>
                <w:sz w:val="17"/>
              </w:rPr>
            </w:pPr>
            <w:r>
              <w:rPr>
                <w:b/>
                <w:sz w:val="17"/>
              </w:rPr>
              <w:t>09</w:t>
            </w:r>
            <w:r>
              <w:rPr>
                <w:b/>
                <w:spacing w:val="-3"/>
                <w:sz w:val="17"/>
              </w:rPr>
              <w:t> </w:t>
            </w:r>
            <w:r>
              <w:rPr>
                <w:b/>
                <w:spacing w:val="-2"/>
                <w:sz w:val="17"/>
              </w:rPr>
              <w:t>Obrazovanje</w:t>
            </w:r>
          </w:p>
        </w:tc>
        <w:tc>
          <w:tcPr>
            <w:tcW w:w="1293" w:type="dxa"/>
            <w:shd w:val="clear" w:color="auto" w:fill="99CCFF"/>
          </w:tcPr>
          <w:p>
            <w:pPr>
              <w:pStyle w:val="TableParagraph"/>
              <w:spacing w:line="187" w:lineRule="exact" w:before="8"/>
              <w:ind w:right="10"/>
              <w:jc w:val="right"/>
              <w:rPr>
                <w:b/>
                <w:sz w:val="17"/>
              </w:rPr>
            </w:pPr>
            <w:r>
              <w:rPr>
                <w:b/>
                <w:spacing w:val="-2"/>
                <w:sz w:val="17"/>
              </w:rPr>
              <w:t>421.368,77</w:t>
            </w:r>
          </w:p>
        </w:tc>
        <w:tc>
          <w:tcPr>
            <w:tcW w:w="1154" w:type="dxa"/>
            <w:shd w:val="clear" w:color="auto" w:fill="99CCFF"/>
          </w:tcPr>
          <w:p>
            <w:pPr>
              <w:pStyle w:val="TableParagraph"/>
              <w:spacing w:line="187" w:lineRule="exact" w:before="8"/>
              <w:ind w:right="10"/>
              <w:jc w:val="right"/>
              <w:rPr>
                <w:b/>
                <w:sz w:val="17"/>
              </w:rPr>
            </w:pPr>
            <w:r>
              <w:rPr>
                <w:b/>
                <w:spacing w:val="-2"/>
                <w:sz w:val="17"/>
              </w:rPr>
              <w:t>1.194.252,00</w:t>
            </w:r>
          </w:p>
        </w:tc>
        <w:tc>
          <w:tcPr>
            <w:tcW w:w="1154" w:type="dxa"/>
            <w:shd w:val="clear" w:color="auto" w:fill="99CCFF"/>
          </w:tcPr>
          <w:p>
            <w:pPr>
              <w:pStyle w:val="TableParagraph"/>
              <w:spacing w:line="187" w:lineRule="exact" w:before="8"/>
              <w:ind w:right="9"/>
              <w:jc w:val="right"/>
              <w:rPr>
                <w:b/>
                <w:sz w:val="17"/>
              </w:rPr>
            </w:pPr>
            <w:r>
              <w:rPr>
                <w:b/>
                <w:spacing w:val="-2"/>
                <w:sz w:val="17"/>
              </w:rPr>
              <w:t>1.211.252,00</w:t>
            </w:r>
          </w:p>
        </w:tc>
        <w:tc>
          <w:tcPr>
            <w:tcW w:w="1293" w:type="dxa"/>
            <w:shd w:val="clear" w:color="auto" w:fill="99CCFF"/>
          </w:tcPr>
          <w:p>
            <w:pPr>
              <w:pStyle w:val="TableParagraph"/>
              <w:spacing w:line="187" w:lineRule="exact" w:before="8"/>
              <w:ind w:right="9"/>
              <w:jc w:val="right"/>
              <w:rPr>
                <w:b/>
                <w:sz w:val="17"/>
              </w:rPr>
            </w:pPr>
            <w:r>
              <w:rPr>
                <w:b/>
                <w:spacing w:val="-2"/>
                <w:sz w:val="17"/>
              </w:rPr>
              <w:t>561.593,50</w:t>
            </w:r>
          </w:p>
        </w:tc>
        <w:tc>
          <w:tcPr>
            <w:tcW w:w="849" w:type="dxa"/>
            <w:shd w:val="clear" w:color="auto" w:fill="99CCFF"/>
          </w:tcPr>
          <w:p>
            <w:pPr>
              <w:pStyle w:val="TableParagraph"/>
              <w:spacing w:line="187" w:lineRule="exact" w:before="8"/>
              <w:ind w:right="2"/>
              <w:jc w:val="right"/>
              <w:rPr>
                <w:b/>
                <w:sz w:val="17"/>
              </w:rPr>
            </w:pPr>
            <w:r>
              <w:rPr>
                <w:b/>
                <w:spacing w:val="-2"/>
                <w:sz w:val="17"/>
              </w:rPr>
              <w:t>133,28%</w:t>
            </w:r>
          </w:p>
        </w:tc>
        <w:tc>
          <w:tcPr>
            <w:tcW w:w="722" w:type="dxa"/>
            <w:shd w:val="clear" w:color="auto" w:fill="99CCFF"/>
          </w:tcPr>
          <w:p>
            <w:pPr>
              <w:pStyle w:val="TableParagraph"/>
              <w:spacing w:line="187" w:lineRule="exact" w:before="8"/>
              <w:ind w:right="1"/>
              <w:jc w:val="right"/>
              <w:rPr>
                <w:b/>
                <w:sz w:val="17"/>
              </w:rPr>
            </w:pPr>
            <w:r>
              <w:rPr>
                <w:b/>
                <w:spacing w:val="-2"/>
                <w:sz w:val="17"/>
              </w:rPr>
              <w:t>46,36%</w:t>
            </w:r>
          </w:p>
        </w:tc>
      </w:tr>
      <w:tr>
        <w:trPr>
          <w:trHeight w:val="512" w:hRule="atLeast"/>
        </w:trPr>
        <w:tc>
          <w:tcPr>
            <w:tcW w:w="3031" w:type="dxa"/>
          </w:tcPr>
          <w:p>
            <w:pPr>
              <w:pStyle w:val="TableParagraph"/>
              <w:spacing w:line="220" w:lineRule="atLeast" w:before="51"/>
              <w:ind w:left="33" w:firstLine="47"/>
              <w:rPr>
                <w:b/>
                <w:sz w:val="17"/>
              </w:rPr>
            </w:pPr>
            <w:r>
              <w:rPr>
                <w:b/>
                <w:sz w:val="17"/>
              </w:rPr>
              <w:t>091</w:t>
            </w:r>
            <w:r>
              <w:rPr>
                <w:b/>
                <w:spacing w:val="-12"/>
                <w:sz w:val="17"/>
              </w:rPr>
              <w:t> </w:t>
            </w:r>
            <w:r>
              <w:rPr>
                <w:b/>
                <w:sz w:val="17"/>
              </w:rPr>
              <w:t>Predškolsko</w:t>
            </w:r>
            <w:r>
              <w:rPr>
                <w:b/>
                <w:spacing w:val="-12"/>
                <w:sz w:val="17"/>
              </w:rPr>
              <w:t> </w:t>
            </w:r>
            <w:r>
              <w:rPr>
                <w:b/>
                <w:sz w:val="17"/>
              </w:rPr>
              <w:t>i</w:t>
            </w:r>
            <w:r>
              <w:rPr>
                <w:b/>
                <w:spacing w:val="-12"/>
                <w:sz w:val="17"/>
              </w:rPr>
              <w:t> </w:t>
            </w:r>
            <w:r>
              <w:rPr>
                <w:b/>
                <w:sz w:val="17"/>
              </w:rPr>
              <w:t>osnovno </w:t>
            </w:r>
            <w:r>
              <w:rPr>
                <w:b/>
                <w:spacing w:val="-2"/>
                <w:sz w:val="17"/>
              </w:rPr>
              <w:t>obrazovanje</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344.361,93</w:t>
            </w:r>
          </w:p>
        </w:tc>
        <w:tc>
          <w:tcPr>
            <w:tcW w:w="1154" w:type="dxa"/>
          </w:tcPr>
          <w:p>
            <w:pPr>
              <w:pStyle w:val="TableParagraph"/>
              <w:spacing w:before="110"/>
              <w:rPr>
                <w:b/>
                <w:sz w:val="17"/>
              </w:rPr>
            </w:pPr>
          </w:p>
          <w:p>
            <w:pPr>
              <w:pStyle w:val="TableParagraph"/>
              <w:spacing w:line="187" w:lineRule="exact"/>
              <w:ind w:right="10"/>
              <w:jc w:val="right"/>
              <w:rPr>
                <w:b/>
                <w:sz w:val="17"/>
              </w:rPr>
            </w:pPr>
            <w:r>
              <w:rPr>
                <w:b/>
                <w:spacing w:val="-2"/>
                <w:sz w:val="17"/>
              </w:rPr>
              <w:t>1.053.352,00</w:t>
            </w:r>
          </w:p>
        </w:tc>
        <w:tc>
          <w:tcPr>
            <w:tcW w:w="1154" w:type="dxa"/>
          </w:tcPr>
          <w:p>
            <w:pPr>
              <w:pStyle w:val="TableParagraph"/>
              <w:spacing w:before="110"/>
              <w:rPr>
                <w:b/>
                <w:sz w:val="17"/>
              </w:rPr>
            </w:pPr>
          </w:p>
          <w:p>
            <w:pPr>
              <w:pStyle w:val="TableParagraph"/>
              <w:spacing w:line="187" w:lineRule="exact"/>
              <w:ind w:right="9"/>
              <w:jc w:val="right"/>
              <w:rPr>
                <w:b/>
                <w:sz w:val="17"/>
              </w:rPr>
            </w:pPr>
            <w:r>
              <w:rPr>
                <w:b/>
                <w:spacing w:val="-2"/>
                <w:sz w:val="17"/>
              </w:rPr>
              <w:t>1.073.352,00</w:t>
            </w:r>
          </w:p>
        </w:tc>
        <w:tc>
          <w:tcPr>
            <w:tcW w:w="1293" w:type="dxa"/>
          </w:tcPr>
          <w:p>
            <w:pPr>
              <w:pStyle w:val="TableParagraph"/>
              <w:spacing w:before="110"/>
              <w:rPr>
                <w:b/>
                <w:sz w:val="17"/>
              </w:rPr>
            </w:pPr>
          </w:p>
          <w:p>
            <w:pPr>
              <w:pStyle w:val="TableParagraph"/>
              <w:spacing w:line="187" w:lineRule="exact"/>
              <w:ind w:right="8"/>
              <w:jc w:val="right"/>
              <w:rPr>
                <w:b/>
                <w:sz w:val="17"/>
              </w:rPr>
            </w:pPr>
            <w:r>
              <w:rPr>
                <w:b/>
                <w:spacing w:val="-2"/>
                <w:sz w:val="17"/>
              </w:rPr>
              <w:t>493.274,12</w:t>
            </w:r>
          </w:p>
        </w:tc>
        <w:tc>
          <w:tcPr>
            <w:tcW w:w="849" w:type="dxa"/>
          </w:tcPr>
          <w:p>
            <w:pPr>
              <w:pStyle w:val="TableParagraph"/>
              <w:spacing w:before="110"/>
              <w:rPr>
                <w:b/>
                <w:sz w:val="17"/>
              </w:rPr>
            </w:pPr>
          </w:p>
          <w:p>
            <w:pPr>
              <w:pStyle w:val="TableParagraph"/>
              <w:spacing w:line="187" w:lineRule="exact"/>
              <w:ind w:right="2"/>
              <w:jc w:val="right"/>
              <w:rPr>
                <w:b/>
                <w:sz w:val="17"/>
              </w:rPr>
            </w:pPr>
            <w:r>
              <w:rPr>
                <w:b/>
                <w:spacing w:val="-2"/>
                <w:sz w:val="17"/>
              </w:rPr>
              <w:t>143,24%</w:t>
            </w:r>
          </w:p>
        </w:tc>
        <w:tc>
          <w:tcPr>
            <w:tcW w:w="722" w:type="dxa"/>
          </w:tcPr>
          <w:p>
            <w:pPr>
              <w:pStyle w:val="TableParagraph"/>
              <w:spacing w:before="110"/>
              <w:rPr>
                <w:b/>
                <w:sz w:val="17"/>
              </w:rPr>
            </w:pPr>
          </w:p>
          <w:p>
            <w:pPr>
              <w:pStyle w:val="TableParagraph"/>
              <w:spacing w:line="187" w:lineRule="exact"/>
              <w:ind w:right="1"/>
              <w:jc w:val="right"/>
              <w:rPr>
                <w:b/>
                <w:sz w:val="17"/>
              </w:rPr>
            </w:pPr>
            <w:r>
              <w:rPr>
                <w:b/>
                <w:spacing w:val="-2"/>
                <w:sz w:val="17"/>
              </w:rPr>
              <w:t>45,96%</w:t>
            </w:r>
          </w:p>
        </w:tc>
      </w:tr>
      <w:tr>
        <w:trPr>
          <w:trHeight w:val="512" w:hRule="atLeast"/>
        </w:trPr>
        <w:tc>
          <w:tcPr>
            <w:tcW w:w="3031" w:type="dxa"/>
          </w:tcPr>
          <w:p>
            <w:pPr>
              <w:pStyle w:val="TableParagraph"/>
              <w:spacing w:line="220" w:lineRule="atLeast" w:before="51"/>
              <w:ind w:left="33" w:firstLine="47"/>
              <w:rPr>
                <w:b/>
                <w:sz w:val="17"/>
              </w:rPr>
            </w:pPr>
            <w:r>
              <w:rPr>
                <w:b/>
                <w:sz w:val="17"/>
              </w:rPr>
              <w:t>095</w:t>
            </w:r>
            <w:r>
              <w:rPr>
                <w:b/>
                <w:spacing w:val="-10"/>
                <w:sz w:val="17"/>
              </w:rPr>
              <w:t> </w:t>
            </w:r>
            <w:r>
              <w:rPr>
                <w:b/>
                <w:sz w:val="17"/>
              </w:rPr>
              <w:t>Obrazovanje</w:t>
            </w:r>
            <w:r>
              <w:rPr>
                <w:b/>
                <w:spacing w:val="-10"/>
                <w:sz w:val="17"/>
              </w:rPr>
              <w:t> </w:t>
            </w:r>
            <w:r>
              <w:rPr>
                <w:b/>
                <w:sz w:val="17"/>
              </w:rPr>
              <w:t>koje</w:t>
            </w:r>
            <w:r>
              <w:rPr>
                <w:b/>
                <w:spacing w:val="-10"/>
                <w:sz w:val="17"/>
              </w:rPr>
              <w:t> </w:t>
            </w:r>
            <w:r>
              <w:rPr>
                <w:b/>
                <w:sz w:val="17"/>
              </w:rPr>
              <w:t>se</w:t>
            </w:r>
            <w:r>
              <w:rPr>
                <w:b/>
                <w:spacing w:val="-8"/>
                <w:sz w:val="17"/>
              </w:rPr>
              <w:t> </w:t>
            </w:r>
            <w:r>
              <w:rPr>
                <w:b/>
                <w:sz w:val="17"/>
              </w:rPr>
              <w:t>ne</w:t>
            </w:r>
            <w:r>
              <w:rPr>
                <w:b/>
                <w:spacing w:val="-10"/>
                <w:sz w:val="17"/>
              </w:rPr>
              <w:t> </w:t>
            </w:r>
            <w:r>
              <w:rPr>
                <w:b/>
                <w:sz w:val="17"/>
              </w:rPr>
              <w:t>može definirati po stupnju</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77.006,84</w:t>
            </w:r>
          </w:p>
        </w:tc>
        <w:tc>
          <w:tcPr>
            <w:tcW w:w="1154" w:type="dxa"/>
          </w:tcPr>
          <w:p>
            <w:pPr>
              <w:pStyle w:val="TableParagraph"/>
              <w:spacing w:before="110"/>
              <w:rPr>
                <w:b/>
                <w:sz w:val="17"/>
              </w:rPr>
            </w:pPr>
          </w:p>
          <w:p>
            <w:pPr>
              <w:pStyle w:val="TableParagraph"/>
              <w:spacing w:line="187" w:lineRule="exact"/>
              <w:ind w:right="9"/>
              <w:jc w:val="right"/>
              <w:rPr>
                <w:b/>
                <w:sz w:val="17"/>
              </w:rPr>
            </w:pPr>
            <w:r>
              <w:rPr>
                <w:b/>
                <w:spacing w:val="-2"/>
                <w:sz w:val="17"/>
              </w:rPr>
              <w:t>136.600,00</w:t>
            </w:r>
          </w:p>
        </w:tc>
        <w:tc>
          <w:tcPr>
            <w:tcW w:w="1154" w:type="dxa"/>
          </w:tcPr>
          <w:p>
            <w:pPr>
              <w:pStyle w:val="TableParagraph"/>
              <w:spacing w:before="110"/>
              <w:rPr>
                <w:b/>
                <w:sz w:val="17"/>
              </w:rPr>
            </w:pPr>
          </w:p>
          <w:p>
            <w:pPr>
              <w:pStyle w:val="TableParagraph"/>
              <w:spacing w:line="187" w:lineRule="exact"/>
              <w:ind w:right="9"/>
              <w:jc w:val="right"/>
              <w:rPr>
                <w:b/>
                <w:sz w:val="17"/>
              </w:rPr>
            </w:pPr>
            <w:r>
              <w:rPr>
                <w:b/>
                <w:spacing w:val="-2"/>
                <w:sz w:val="17"/>
              </w:rPr>
              <w:t>133.600,00</w:t>
            </w:r>
          </w:p>
        </w:tc>
        <w:tc>
          <w:tcPr>
            <w:tcW w:w="1293" w:type="dxa"/>
          </w:tcPr>
          <w:p>
            <w:pPr>
              <w:pStyle w:val="TableParagraph"/>
              <w:spacing w:before="110"/>
              <w:rPr>
                <w:b/>
                <w:sz w:val="17"/>
              </w:rPr>
            </w:pPr>
          </w:p>
          <w:p>
            <w:pPr>
              <w:pStyle w:val="TableParagraph"/>
              <w:spacing w:line="187" w:lineRule="exact"/>
              <w:ind w:right="9"/>
              <w:jc w:val="right"/>
              <w:rPr>
                <w:b/>
                <w:sz w:val="17"/>
              </w:rPr>
            </w:pPr>
            <w:r>
              <w:rPr>
                <w:b/>
                <w:spacing w:val="-2"/>
                <w:sz w:val="17"/>
              </w:rPr>
              <w:t>68.319,38</w:t>
            </w:r>
          </w:p>
        </w:tc>
        <w:tc>
          <w:tcPr>
            <w:tcW w:w="849" w:type="dxa"/>
          </w:tcPr>
          <w:p>
            <w:pPr>
              <w:pStyle w:val="TableParagraph"/>
              <w:spacing w:before="110"/>
              <w:rPr>
                <w:b/>
                <w:sz w:val="17"/>
              </w:rPr>
            </w:pPr>
          </w:p>
          <w:p>
            <w:pPr>
              <w:pStyle w:val="TableParagraph"/>
              <w:spacing w:line="187" w:lineRule="exact"/>
              <w:ind w:right="2"/>
              <w:jc w:val="right"/>
              <w:rPr>
                <w:b/>
                <w:sz w:val="17"/>
              </w:rPr>
            </w:pPr>
            <w:r>
              <w:rPr>
                <w:b/>
                <w:spacing w:val="-2"/>
                <w:sz w:val="17"/>
              </w:rPr>
              <w:t>88,72%</w:t>
            </w:r>
          </w:p>
        </w:tc>
        <w:tc>
          <w:tcPr>
            <w:tcW w:w="722" w:type="dxa"/>
          </w:tcPr>
          <w:p>
            <w:pPr>
              <w:pStyle w:val="TableParagraph"/>
              <w:spacing w:before="110"/>
              <w:rPr>
                <w:b/>
                <w:sz w:val="17"/>
              </w:rPr>
            </w:pPr>
          </w:p>
          <w:p>
            <w:pPr>
              <w:pStyle w:val="TableParagraph"/>
              <w:spacing w:line="187" w:lineRule="exact"/>
              <w:ind w:right="1"/>
              <w:jc w:val="right"/>
              <w:rPr>
                <w:b/>
                <w:sz w:val="17"/>
              </w:rPr>
            </w:pPr>
            <w:r>
              <w:rPr>
                <w:b/>
                <w:spacing w:val="-2"/>
                <w:sz w:val="17"/>
              </w:rPr>
              <w:t>51,14%</w:t>
            </w:r>
          </w:p>
        </w:tc>
      </w:tr>
      <w:tr>
        <w:trPr>
          <w:trHeight w:val="512" w:hRule="atLeast"/>
        </w:trPr>
        <w:tc>
          <w:tcPr>
            <w:tcW w:w="3031" w:type="dxa"/>
          </w:tcPr>
          <w:p>
            <w:pPr>
              <w:pStyle w:val="TableParagraph"/>
              <w:spacing w:line="220" w:lineRule="atLeast" w:before="51"/>
              <w:ind w:left="33" w:firstLine="47"/>
              <w:rPr>
                <w:b/>
                <w:sz w:val="17"/>
              </w:rPr>
            </w:pPr>
            <w:r>
              <w:rPr>
                <w:b/>
                <w:sz w:val="17"/>
              </w:rPr>
              <w:t>098</w:t>
            </w:r>
            <w:r>
              <w:rPr>
                <w:b/>
                <w:spacing w:val="-12"/>
                <w:sz w:val="17"/>
              </w:rPr>
              <w:t> </w:t>
            </w:r>
            <w:r>
              <w:rPr>
                <w:b/>
                <w:sz w:val="17"/>
              </w:rPr>
              <w:t>Usluge</w:t>
            </w:r>
            <w:r>
              <w:rPr>
                <w:b/>
                <w:spacing w:val="-12"/>
                <w:sz w:val="17"/>
              </w:rPr>
              <w:t> </w:t>
            </w:r>
            <w:r>
              <w:rPr>
                <w:b/>
                <w:sz w:val="17"/>
              </w:rPr>
              <w:t>obrazovanja</w:t>
            </w:r>
            <w:r>
              <w:rPr>
                <w:b/>
                <w:spacing w:val="-11"/>
                <w:sz w:val="17"/>
              </w:rPr>
              <w:t> </w:t>
            </w:r>
            <w:r>
              <w:rPr>
                <w:b/>
                <w:sz w:val="17"/>
              </w:rPr>
              <w:t>koje</w:t>
            </w:r>
            <w:r>
              <w:rPr>
                <w:b/>
                <w:spacing w:val="-12"/>
                <w:sz w:val="17"/>
              </w:rPr>
              <w:t> </w:t>
            </w:r>
            <w:r>
              <w:rPr>
                <w:b/>
                <w:sz w:val="17"/>
              </w:rPr>
              <w:t>nisu drugdje svrstane</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1154" w:type="dxa"/>
          </w:tcPr>
          <w:p>
            <w:pPr>
              <w:pStyle w:val="TableParagraph"/>
              <w:spacing w:before="110"/>
              <w:rPr>
                <w:b/>
                <w:sz w:val="17"/>
              </w:rPr>
            </w:pPr>
          </w:p>
          <w:p>
            <w:pPr>
              <w:pStyle w:val="TableParagraph"/>
              <w:spacing w:line="187" w:lineRule="exact"/>
              <w:ind w:right="9"/>
              <w:jc w:val="right"/>
              <w:rPr>
                <w:b/>
                <w:sz w:val="17"/>
              </w:rPr>
            </w:pPr>
            <w:r>
              <w:rPr>
                <w:b/>
                <w:spacing w:val="-2"/>
                <w:sz w:val="17"/>
              </w:rPr>
              <w:t>4.300,00</w:t>
            </w:r>
          </w:p>
        </w:tc>
        <w:tc>
          <w:tcPr>
            <w:tcW w:w="1154" w:type="dxa"/>
          </w:tcPr>
          <w:p>
            <w:pPr>
              <w:pStyle w:val="TableParagraph"/>
              <w:spacing w:before="110"/>
              <w:rPr>
                <w:b/>
                <w:sz w:val="17"/>
              </w:rPr>
            </w:pPr>
          </w:p>
          <w:p>
            <w:pPr>
              <w:pStyle w:val="TableParagraph"/>
              <w:spacing w:line="187" w:lineRule="exact"/>
              <w:ind w:right="9"/>
              <w:jc w:val="right"/>
              <w:rPr>
                <w:b/>
                <w:sz w:val="17"/>
              </w:rPr>
            </w:pPr>
            <w:r>
              <w:rPr>
                <w:b/>
                <w:spacing w:val="-2"/>
                <w:sz w:val="17"/>
              </w:rPr>
              <w:t>4.300,00</w:t>
            </w:r>
          </w:p>
        </w:tc>
        <w:tc>
          <w:tcPr>
            <w:tcW w:w="1293" w:type="dxa"/>
          </w:tcPr>
          <w:p>
            <w:pPr>
              <w:pStyle w:val="TableParagraph"/>
              <w:spacing w:before="110"/>
              <w:rPr>
                <w:b/>
                <w:sz w:val="17"/>
              </w:rPr>
            </w:pPr>
          </w:p>
          <w:p>
            <w:pPr>
              <w:pStyle w:val="TableParagraph"/>
              <w:spacing w:line="187" w:lineRule="exact"/>
              <w:ind w:right="9"/>
              <w:jc w:val="right"/>
              <w:rPr>
                <w:b/>
                <w:sz w:val="17"/>
              </w:rPr>
            </w:pPr>
            <w:r>
              <w:rPr>
                <w:b/>
                <w:spacing w:val="-4"/>
                <w:sz w:val="17"/>
              </w:rPr>
              <w:t>0,00</w:t>
            </w:r>
          </w:p>
        </w:tc>
        <w:tc>
          <w:tcPr>
            <w:tcW w:w="849" w:type="dxa"/>
          </w:tcPr>
          <w:p>
            <w:pPr>
              <w:pStyle w:val="TableParagraph"/>
              <w:spacing w:before="110"/>
              <w:rPr>
                <w:b/>
                <w:sz w:val="17"/>
              </w:rPr>
            </w:pPr>
          </w:p>
          <w:p>
            <w:pPr>
              <w:pStyle w:val="TableParagraph"/>
              <w:spacing w:line="187" w:lineRule="exact"/>
              <w:ind w:right="1"/>
              <w:jc w:val="right"/>
              <w:rPr>
                <w:b/>
                <w:sz w:val="17"/>
              </w:rPr>
            </w:pPr>
            <w:r>
              <w:rPr>
                <w:b/>
                <w:spacing w:val="-2"/>
                <w:sz w:val="17"/>
              </w:rPr>
              <w:t>0,00%</w:t>
            </w:r>
          </w:p>
        </w:tc>
        <w:tc>
          <w:tcPr>
            <w:tcW w:w="722" w:type="dxa"/>
          </w:tcPr>
          <w:p>
            <w:pPr>
              <w:pStyle w:val="TableParagraph"/>
              <w:spacing w:before="110"/>
              <w:rPr>
                <w:b/>
                <w:sz w:val="17"/>
              </w:rPr>
            </w:pPr>
          </w:p>
          <w:p>
            <w:pPr>
              <w:pStyle w:val="TableParagraph"/>
              <w:spacing w:line="187" w:lineRule="exact"/>
              <w:ind w:right="1"/>
              <w:jc w:val="right"/>
              <w:rPr>
                <w:b/>
                <w:sz w:val="17"/>
              </w:rPr>
            </w:pPr>
            <w:r>
              <w:rPr>
                <w:b/>
                <w:spacing w:val="-2"/>
                <w:sz w:val="17"/>
              </w:rPr>
              <w:t>0,00%</w:t>
            </w:r>
          </w:p>
        </w:tc>
      </w:tr>
      <w:tr>
        <w:trPr>
          <w:trHeight w:val="215" w:hRule="atLeast"/>
        </w:trPr>
        <w:tc>
          <w:tcPr>
            <w:tcW w:w="3031" w:type="dxa"/>
            <w:shd w:val="clear" w:color="auto" w:fill="99CCFF"/>
          </w:tcPr>
          <w:p>
            <w:pPr>
              <w:pStyle w:val="TableParagraph"/>
              <w:spacing w:line="187" w:lineRule="exact" w:before="8"/>
              <w:ind w:left="80"/>
              <w:rPr>
                <w:b/>
                <w:sz w:val="17"/>
              </w:rPr>
            </w:pPr>
            <w:r>
              <w:rPr>
                <w:b/>
                <w:sz w:val="17"/>
              </w:rPr>
              <w:t>10</w:t>
            </w:r>
            <w:r>
              <w:rPr>
                <w:b/>
                <w:spacing w:val="-4"/>
                <w:sz w:val="17"/>
              </w:rPr>
              <w:t> </w:t>
            </w:r>
            <w:r>
              <w:rPr>
                <w:b/>
                <w:sz w:val="17"/>
              </w:rPr>
              <w:t>Socijalna</w:t>
            </w:r>
            <w:r>
              <w:rPr>
                <w:b/>
                <w:spacing w:val="-4"/>
                <w:sz w:val="17"/>
              </w:rPr>
              <w:t> </w:t>
            </w:r>
            <w:r>
              <w:rPr>
                <w:b/>
                <w:spacing w:val="-2"/>
                <w:sz w:val="17"/>
              </w:rPr>
              <w:t>zaštita</w:t>
            </w:r>
          </w:p>
        </w:tc>
        <w:tc>
          <w:tcPr>
            <w:tcW w:w="1293" w:type="dxa"/>
            <w:shd w:val="clear" w:color="auto" w:fill="99CCFF"/>
          </w:tcPr>
          <w:p>
            <w:pPr>
              <w:pStyle w:val="TableParagraph"/>
              <w:spacing w:line="187" w:lineRule="exact" w:before="8"/>
              <w:ind w:right="10"/>
              <w:jc w:val="right"/>
              <w:rPr>
                <w:b/>
                <w:sz w:val="17"/>
              </w:rPr>
            </w:pPr>
            <w:r>
              <w:rPr>
                <w:b/>
                <w:spacing w:val="-2"/>
                <w:sz w:val="17"/>
              </w:rPr>
              <w:t>52.491,16</w:t>
            </w:r>
          </w:p>
        </w:tc>
        <w:tc>
          <w:tcPr>
            <w:tcW w:w="1154" w:type="dxa"/>
            <w:shd w:val="clear" w:color="auto" w:fill="99CCFF"/>
          </w:tcPr>
          <w:p>
            <w:pPr>
              <w:pStyle w:val="TableParagraph"/>
              <w:spacing w:line="187" w:lineRule="exact" w:before="8"/>
              <w:ind w:right="10"/>
              <w:jc w:val="right"/>
              <w:rPr>
                <w:b/>
                <w:sz w:val="17"/>
              </w:rPr>
            </w:pPr>
            <w:r>
              <w:rPr>
                <w:b/>
                <w:spacing w:val="-2"/>
                <w:sz w:val="17"/>
              </w:rPr>
              <w:t>201.812,00</w:t>
            </w:r>
          </w:p>
        </w:tc>
        <w:tc>
          <w:tcPr>
            <w:tcW w:w="1154" w:type="dxa"/>
            <w:shd w:val="clear" w:color="auto" w:fill="99CCFF"/>
          </w:tcPr>
          <w:p>
            <w:pPr>
              <w:pStyle w:val="TableParagraph"/>
              <w:spacing w:line="187" w:lineRule="exact" w:before="8"/>
              <w:ind w:right="9"/>
              <w:jc w:val="right"/>
              <w:rPr>
                <w:b/>
                <w:sz w:val="17"/>
              </w:rPr>
            </w:pPr>
            <w:r>
              <w:rPr>
                <w:b/>
                <w:spacing w:val="-2"/>
                <w:sz w:val="17"/>
              </w:rPr>
              <w:t>198.662,00</w:t>
            </w:r>
          </w:p>
        </w:tc>
        <w:tc>
          <w:tcPr>
            <w:tcW w:w="1293" w:type="dxa"/>
            <w:shd w:val="clear" w:color="auto" w:fill="99CCFF"/>
          </w:tcPr>
          <w:p>
            <w:pPr>
              <w:pStyle w:val="TableParagraph"/>
              <w:spacing w:line="187" w:lineRule="exact" w:before="8"/>
              <w:ind w:right="9"/>
              <w:jc w:val="right"/>
              <w:rPr>
                <w:b/>
                <w:sz w:val="17"/>
              </w:rPr>
            </w:pPr>
            <w:r>
              <w:rPr>
                <w:b/>
                <w:spacing w:val="-2"/>
                <w:sz w:val="17"/>
              </w:rPr>
              <w:t>100.751,72</w:t>
            </w:r>
          </w:p>
        </w:tc>
        <w:tc>
          <w:tcPr>
            <w:tcW w:w="849" w:type="dxa"/>
            <w:shd w:val="clear" w:color="auto" w:fill="99CCFF"/>
          </w:tcPr>
          <w:p>
            <w:pPr>
              <w:pStyle w:val="TableParagraph"/>
              <w:spacing w:line="187" w:lineRule="exact" w:before="8"/>
              <w:ind w:right="2"/>
              <w:jc w:val="right"/>
              <w:rPr>
                <w:b/>
                <w:sz w:val="17"/>
              </w:rPr>
            </w:pPr>
            <w:r>
              <w:rPr>
                <w:b/>
                <w:spacing w:val="-2"/>
                <w:sz w:val="17"/>
              </w:rPr>
              <w:t>191,94%</w:t>
            </w:r>
          </w:p>
        </w:tc>
        <w:tc>
          <w:tcPr>
            <w:tcW w:w="722" w:type="dxa"/>
            <w:shd w:val="clear" w:color="auto" w:fill="99CCFF"/>
          </w:tcPr>
          <w:p>
            <w:pPr>
              <w:pStyle w:val="TableParagraph"/>
              <w:spacing w:line="187" w:lineRule="exact" w:before="8"/>
              <w:ind w:right="1"/>
              <w:jc w:val="right"/>
              <w:rPr>
                <w:b/>
                <w:sz w:val="17"/>
              </w:rPr>
            </w:pPr>
            <w:r>
              <w:rPr>
                <w:b/>
                <w:spacing w:val="-2"/>
                <w:sz w:val="17"/>
              </w:rPr>
              <w:t>50,72%</w:t>
            </w:r>
          </w:p>
        </w:tc>
      </w:tr>
      <w:tr>
        <w:trPr>
          <w:trHeight w:val="215" w:hRule="atLeast"/>
        </w:trPr>
        <w:tc>
          <w:tcPr>
            <w:tcW w:w="3031" w:type="dxa"/>
          </w:tcPr>
          <w:p>
            <w:pPr>
              <w:pStyle w:val="TableParagraph"/>
              <w:spacing w:line="187" w:lineRule="exact" w:before="8"/>
              <w:ind w:left="80"/>
              <w:rPr>
                <w:b/>
                <w:sz w:val="17"/>
              </w:rPr>
            </w:pPr>
            <w:r>
              <w:rPr>
                <w:b/>
                <w:sz w:val="17"/>
              </w:rPr>
              <w:t>101</w:t>
            </w:r>
            <w:r>
              <w:rPr>
                <w:b/>
                <w:spacing w:val="-4"/>
                <w:sz w:val="17"/>
              </w:rPr>
              <w:t> </w:t>
            </w:r>
            <w:r>
              <w:rPr>
                <w:b/>
                <w:sz w:val="17"/>
              </w:rPr>
              <w:t>Bolest</w:t>
            </w:r>
            <w:r>
              <w:rPr>
                <w:b/>
                <w:spacing w:val="-2"/>
                <w:sz w:val="17"/>
              </w:rPr>
              <w:t> </w:t>
            </w:r>
            <w:r>
              <w:rPr>
                <w:b/>
                <w:sz w:val="17"/>
              </w:rPr>
              <w:t>i </w:t>
            </w:r>
            <w:r>
              <w:rPr>
                <w:b/>
                <w:spacing w:val="-2"/>
                <w:sz w:val="17"/>
              </w:rPr>
              <w:t>invaliditet</w:t>
            </w:r>
          </w:p>
        </w:tc>
        <w:tc>
          <w:tcPr>
            <w:tcW w:w="1293" w:type="dxa"/>
          </w:tcPr>
          <w:p>
            <w:pPr>
              <w:pStyle w:val="TableParagraph"/>
              <w:spacing w:line="187" w:lineRule="exact" w:before="8"/>
              <w:ind w:right="10"/>
              <w:jc w:val="right"/>
              <w:rPr>
                <w:b/>
                <w:sz w:val="17"/>
              </w:rPr>
            </w:pPr>
            <w:r>
              <w:rPr>
                <w:b/>
                <w:spacing w:val="-2"/>
                <w:sz w:val="17"/>
              </w:rPr>
              <w:t>8.100,00</w:t>
            </w:r>
          </w:p>
        </w:tc>
        <w:tc>
          <w:tcPr>
            <w:tcW w:w="1154" w:type="dxa"/>
          </w:tcPr>
          <w:p>
            <w:pPr>
              <w:pStyle w:val="TableParagraph"/>
              <w:spacing w:line="187" w:lineRule="exact" w:before="8"/>
              <w:ind w:right="10"/>
              <w:jc w:val="right"/>
              <w:rPr>
                <w:b/>
                <w:sz w:val="17"/>
              </w:rPr>
            </w:pPr>
            <w:r>
              <w:rPr>
                <w:b/>
                <w:spacing w:val="-2"/>
                <w:sz w:val="17"/>
              </w:rPr>
              <w:t>18.600,00</w:t>
            </w:r>
          </w:p>
        </w:tc>
        <w:tc>
          <w:tcPr>
            <w:tcW w:w="1154" w:type="dxa"/>
          </w:tcPr>
          <w:p>
            <w:pPr>
              <w:pStyle w:val="TableParagraph"/>
              <w:spacing w:line="187" w:lineRule="exact" w:before="8"/>
              <w:ind w:right="9"/>
              <w:jc w:val="right"/>
              <w:rPr>
                <w:b/>
                <w:sz w:val="17"/>
              </w:rPr>
            </w:pPr>
            <w:r>
              <w:rPr>
                <w:b/>
                <w:spacing w:val="-2"/>
                <w:sz w:val="17"/>
              </w:rPr>
              <w:t>18.600,00</w:t>
            </w:r>
          </w:p>
        </w:tc>
        <w:tc>
          <w:tcPr>
            <w:tcW w:w="1293" w:type="dxa"/>
          </w:tcPr>
          <w:p>
            <w:pPr>
              <w:pStyle w:val="TableParagraph"/>
              <w:spacing w:line="187" w:lineRule="exact" w:before="8"/>
              <w:ind w:right="9"/>
              <w:jc w:val="right"/>
              <w:rPr>
                <w:b/>
                <w:sz w:val="17"/>
              </w:rPr>
            </w:pPr>
            <w:r>
              <w:rPr>
                <w:b/>
                <w:spacing w:val="-2"/>
                <w:sz w:val="17"/>
              </w:rPr>
              <w:t>9.500,00</w:t>
            </w:r>
          </w:p>
        </w:tc>
        <w:tc>
          <w:tcPr>
            <w:tcW w:w="849" w:type="dxa"/>
          </w:tcPr>
          <w:p>
            <w:pPr>
              <w:pStyle w:val="TableParagraph"/>
              <w:spacing w:line="187" w:lineRule="exact" w:before="8"/>
              <w:ind w:right="2"/>
              <w:jc w:val="right"/>
              <w:rPr>
                <w:b/>
                <w:sz w:val="17"/>
              </w:rPr>
            </w:pPr>
            <w:r>
              <w:rPr>
                <w:b/>
                <w:spacing w:val="-2"/>
                <w:sz w:val="17"/>
              </w:rPr>
              <w:t>117,28%</w:t>
            </w:r>
          </w:p>
        </w:tc>
        <w:tc>
          <w:tcPr>
            <w:tcW w:w="722" w:type="dxa"/>
          </w:tcPr>
          <w:p>
            <w:pPr>
              <w:pStyle w:val="TableParagraph"/>
              <w:spacing w:line="187" w:lineRule="exact" w:before="8"/>
              <w:ind w:right="1"/>
              <w:jc w:val="right"/>
              <w:rPr>
                <w:b/>
                <w:sz w:val="17"/>
              </w:rPr>
            </w:pPr>
            <w:r>
              <w:rPr>
                <w:b/>
                <w:spacing w:val="-2"/>
                <w:sz w:val="17"/>
              </w:rPr>
              <w:t>51,08%</w:t>
            </w:r>
          </w:p>
        </w:tc>
      </w:tr>
      <w:tr>
        <w:trPr>
          <w:trHeight w:val="215" w:hRule="atLeast"/>
        </w:trPr>
        <w:tc>
          <w:tcPr>
            <w:tcW w:w="3031" w:type="dxa"/>
          </w:tcPr>
          <w:p>
            <w:pPr>
              <w:pStyle w:val="TableParagraph"/>
              <w:spacing w:line="187" w:lineRule="exact" w:before="8"/>
              <w:ind w:left="80"/>
              <w:rPr>
                <w:b/>
                <w:sz w:val="17"/>
              </w:rPr>
            </w:pPr>
            <w:r>
              <w:rPr>
                <w:b/>
                <w:sz w:val="17"/>
              </w:rPr>
              <w:t>104</w:t>
            </w:r>
            <w:r>
              <w:rPr>
                <w:b/>
                <w:spacing w:val="-5"/>
                <w:sz w:val="17"/>
              </w:rPr>
              <w:t> </w:t>
            </w:r>
            <w:r>
              <w:rPr>
                <w:b/>
                <w:sz w:val="17"/>
              </w:rPr>
              <w:t>Obitelj i</w:t>
            </w:r>
            <w:r>
              <w:rPr>
                <w:b/>
                <w:spacing w:val="-1"/>
                <w:sz w:val="17"/>
              </w:rPr>
              <w:t> </w:t>
            </w:r>
            <w:r>
              <w:rPr>
                <w:b/>
                <w:spacing w:val="-4"/>
                <w:sz w:val="17"/>
              </w:rPr>
              <w:t>djeca</w:t>
            </w:r>
          </w:p>
        </w:tc>
        <w:tc>
          <w:tcPr>
            <w:tcW w:w="1293" w:type="dxa"/>
          </w:tcPr>
          <w:p>
            <w:pPr>
              <w:pStyle w:val="TableParagraph"/>
              <w:spacing w:line="187" w:lineRule="exact" w:before="8"/>
              <w:ind w:right="10"/>
              <w:jc w:val="right"/>
              <w:rPr>
                <w:b/>
                <w:sz w:val="17"/>
              </w:rPr>
            </w:pPr>
            <w:r>
              <w:rPr>
                <w:b/>
                <w:spacing w:val="-2"/>
                <w:sz w:val="17"/>
              </w:rPr>
              <w:t>39.455,68</w:t>
            </w:r>
          </w:p>
        </w:tc>
        <w:tc>
          <w:tcPr>
            <w:tcW w:w="1154" w:type="dxa"/>
          </w:tcPr>
          <w:p>
            <w:pPr>
              <w:pStyle w:val="TableParagraph"/>
              <w:spacing w:line="187" w:lineRule="exact" w:before="8"/>
              <w:ind w:right="9"/>
              <w:jc w:val="right"/>
              <w:rPr>
                <w:b/>
                <w:sz w:val="17"/>
              </w:rPr>
            </w:pPr>
            <w:r>
              <w:rPr>
                <w:b/>
                <w:spacing w:val="-2"/>
                <w:sz w:val="17"/>
              </w:rPr>
              <w:t>168.100,00</w:t>
            </w:r>
          </w:p>
        </w:tc>
        <w:tc>
          <w:tcPr>
            <w:tcW w:w="1154" w:type="dxa"/>
          </w:tcPr>
          <w:p>
            <w:pPr>
              <w:pStyle w:val="TableParagraph"/>
              <w:spacing w:line="187" w:lineRule="exact" w:before="8"/>
              <w:ind w:right="8"/>
              <w:jc w:val="right"/>
              <w:rPr>
                <w:b/>
                <w:sz w:val="17"/>
              </w:rPr>
            </w:pPr>
            <w:r>
              <w:rPr>
                <w:b/>
                <w:spacing w:val="-2"/>
                <w:sz w:val="17"/>
              </w:rPr>
              <w:t>164.950,00</w:t>
            </w:r>
          </w:p>
        </w:tc>
        <w:tc>
          <w:tcPr>
            <w:tcW w:w="1293" w:type="dxa"/>
          </w:tcPr>
          <w:p>
            <w:pPr>
              <w:pStyle w:val="TableParagraph"/>
              <w:spacing w:line="187" w:lineRule="exact" w:before="8"/>
              <w:ind w:right="8"/>
              <w:jc w:val="right"/>
              <w:rPr>
                <w:b/>
                <w:sz w:val="17"/>
              </w:rPr>
            </w:pPr>
            <w:r>
              <w:rPr>
                <w:b/>
                <w:spacing w:val="-2"/>
                <w:sz w:val="17"/>
              </w:rPr>
              <w:t>84.295,97</w:t>
            </w:r>
          </w:p>
        </w:tc>
        <w:tc>
          <w:tcPr>
            <w:tcW w:w="849" w:type="dxa"/>
          </w:tcPr>
          <w:p>
            <w:pPr>
              <w:pStyle w:val="TableParagraph"/>
              <w:spacing w:line="187" w:lineRule="exact" w:before="8"/>
              <w:ind w:right="2"/>
              <w:jc w:val="right"/>
              <w:rPr>
                <w:b/>
                <w:sz w:val="17"/>
              </w:rPr>
            </w:pPr>
            <w:r>
              <w:rPr>
                <w:b/>
                <w:spacing w:val="-2"/>
                <w:sz w:val="17"/>
              </w:rPr>
              <w:t>213,65%</w:t>
            </w:r>
          </w:p>
        </w:tc>
        <w:tc>
          <w:tcPr>
            <w:tcW w:w="722" w:type="dxa"/>
          </w:tcPr>
          <w:p>
            <w:pPr>
              <w:pStyle w:val="TableParagraph"/>
              <w:spacing w:line="187" w:lineRule="exact" w:before="8"/>
              <w:ind w:right="1"/>
              <w:jc w:val="right"/>
              <w:rPr>
                <w:b/>
                <w:sz w:val="17"/>
              </w:rPr>
            </w:pPr>
            <w:r>
              <w:rPr>
                <w:b/>
                <w:spacing w:val="-2"/>
                <w:sz w:val="17"/>
              </w:rPr>
              <w:t>51,10%</w:t>
            </w:r>
          </w:p>
        </w:tc>
      </w:tr>
      <w:tr>
        <w:trPr>
          <w:trHeight w:val="512" w:hRule="atLeast"/>
        </w:trPr>
        <w:tc>
          <w:tcPr>
            <w:tcW w:w="3031" w:type="dxa"/>
          </w:tcPr>
          <w:p>
            <w:pPr>
              <w:pStyle w:val="TableParagraph"/>
              <w:spacing w:line="220" w:lineRule="atLeast" w:before="51"/>
              <w:ind w:left="33" w:firstLine="47"/>
              <w:rPr>
                <w:b/>
                <w:sz w:val="17"/>
              </w:rPr>
            </w:pPr>
            <w:r>
              <w:rPr>
                <w:b/>
                <w:sz w:val="17"/>
              </w:rPr>
              <w:t>109</w:t>
            </w:r>
            <w:r>
              <w:rPr>
                <w:b/>
                <w:spacing w:val="-12"/>
                <w:sz w:val="17"/>
              </w:rPr>
              <w:t> </w:t>
            </w:r>
            <w:r>
              <w:rPr>
                <w:b/>
                <w:sz w:val="17"/>
              </w:rPr>
              <w:t>Aktivnosti</w:t>
            </w:r>
            <w:r>
              <w:rPr>
                <w:b/>
                <w:spacing w:val="-11"/>
                <w:sz w:val="17"/>
              </w:rPr>
              <w:t> </w:t>
            </w:r>
            <w:r>
              <w:rPr>
                <w:b/>
                <w:sz w:val="17"/>
              </w:rPr>
              <w:t>socijalne</w:t>
            </w:r>
            <w:r>
              <w:rPr>
                <w:b/>
                <w:spacing w:val="-12"/>
                <w:sz w:val="17"/>
              </w:rPr>
              <w:t> </w:t>
            </w:r>
            <w:r>
              <w:rPr>
                <w:b/>
                <w:sz w:val="17"/>
              </w:rPr>
              <w:t>zaštite</w:t>
            </w:r>
            <w:r>
              <w:rPr>
                <w:b/>
                <w:spacing w:val="-11"/>
                <w:sz w:val="17"/>
              </w:rPr>
              <w:t> </w:t>
            </w:r>
            <w:r>
              <w:rPr>
                <w:b/>
                <w:sz w:val="17"/>
              </w:rPr>
              <w:t>koje nisu drugdje svrstane</w:t>
            </w:r>
          </w:p>
        </w:tc>
        <w:tc>
          <w:tcPr>
            <w:tcW w:w="1293" w:type="dxa"/>
          </w:tcPr>
          <w:p>
            <w:pPr>
              <w:pStyle w:val="TableParagraph"/>
              <w:spacing w:before="110"/>
              <w:rPr>
                <w:b/>
                <w:sz w:val="17"/>
              </w:rPr>
            </w:pPr>
          </w:p>
          <w:p>
            <w:pPr>
              <w:pStyle w:val="TableParagraph"/>
              <w:spacing w:line="187" w:lineRule="exact"/>
              <w:ind w:right="10"/>
              <w:jc w:val="right"/>
              <w:rPr>
                <w:b/>
                <w:sz w:val="17"/>
              </w:rPr>
            </w:pPr>
            <w:r>
              <w:rPr>
                <w:b/>
                <w:spacing w:val="-2"/>
                <w:sz w:val="17"/>
              </w:rPr>
              <w:t>4.935,48</w:t>
            </w:r>
          </w:p>
        </w:tc>
        <w:tc>
          <w:tcPr>
            <w:tcW w:w="1154" w:type="dxa"/>
          </w:tcPr>
          <w:p>
            <w:pPr>
              <w:pStyle w:val="TableParagraph"/>
              <w:spacing w:before="110"/>
              <w:rPr>
                <w:b/>
                <w:sz w:val="17"/>
              </w:rPr>
            </w:pPr>
          </w:p>
          <w:p>
            <w:pPr>
              <w:pStyle w:val="TableParagraph"/>
              <w:spacing w:line="187" w:lineRule="exact"/>
              <w:ind w:right="10"/>
              <w:jc w:val="right"/>
              <w:rPr>
                <w:b/>
                <w:sz w:val="17"/>
              </w:rPr>
            </w:pPr>
            <w:r>
              <w:rPr>
                <w:b/>
                <w:spacing w:val="-2"/>
                <w:sz w:val="17"/>
              </w:rPr>
              <w:t>15.112,00</w:t>
            </w:r>
          </w:p>
        </w:tc>
        <w:tc>
          <w:tcPr>
            <w:tcW w:w="1154" w:type="dxa"/>
          </w:tcPr>
          <w:p>
            <w:pPr>
              <w:pStyle w:val="TableParagraph"/>
              <w:spacing w:before="110"/>
              <w:rPr>
                <w:b/>
                <w:sz w:val="17"/>
              </w:rPr>
            </w:pPr>
          </w:p>
          <w:p>
            <w:pPr>
              <w:pStyle w:val="TableParagraph"/>
              <w:spacing w:line="187" w:lineRule="exact"/>
              <w:ind w:right="9"/>
              <w:jc w:val="right"/>
              <w:rPr>
                <w:b/>
                <w:sz w:val="17"/>
              </w:rPr>
            </w:pPr>
            <w:r>
              <w:rPr>
                <w:b/>
                <w:spacing w:val="-2"/>
                <w:sz w:val="17"/>
              </w:rPr>
              <w:t>15.112,00</w:t>
            </w:r>
          </w:p>
        </w:tc>
        <w:tc>
          <w:tcPr>
            <w:tcW w:w="1293" w:type="dxa"/>
          </w:tcPr>
          <w:p>
            <w:pPr>
              <w:pStyle w:val="TableParagraph"/>
              <w:spacing w:before="110"/>
              <w:rPr>
                <w:b/>
                <w:sz w:val="17"/>
              </w:rPr>
            </w:pPr>
          </w:p>
          <w:p>
            <w:pPr>
              <w:pStyle w:val="TableParagraph"/>
              <w:spacing w:line="187" w:lineRule="exact"/>
              <w:ind w:right="8"/>
              <w:jc w:val="right"/>
              <w:rPr>
                <w:b/>
                <w:sz w:val="17"/>
              </w:rPr>
            </w:pPr>
            <w:r>
              <w:rPr>
                <w:b/>
                <w:spacing w:val="-2"/>
                <w:sz w:val="17"/>
              </w:rPr>
              <w:t>6.955,75</w:t>
            </w:r>
          </w:p>
        </w:tc>
        <w:tc>
          <w:tcPr>
            <w:tcW w:w="849" w:type="dxa"/>
          </w:tcPr>
          <w:p>
            <w:pPr>
              <w:pStyle w:val="TableParagraph"/>
              <w:spacing w:before="110"/>
              <w:rPr>
                <w:b/>
                <w:sz w:val="17"/>
              </w:rPr>
            </w:pPr>
          </w:p>
          <w:p>
            <w:pPr>
              <w:pStyle w:val="TableParagraph"/>
              <w:spacing w:line="187" w:lineRule="exact"/>
              <w:ind w:right="2"/>
              <w:jc w:val="right"/>
              <w:rPr>
                <w:b/>
                <w:sz w:val="17"/>
              </w:rPr>
            </w:pPr>
            <w:r>
              <w:rPr>
                <w:b/>
                <w:spacing w:val="-2"/>
                <w:sz w:val="17"/>
              </w:rPr>
              <w:t>140,93%</w:t>
            </w:r>
          </w:p>
        </w:tc>
        <w:tc>
          <w:tcPr>
            <w:tcW w:w="722" w:type="dxa"/>
          </w:tcPr>
          <w:p>
            <w:pPr>
              <w:pStyle w:val="TableParagraph"/>
              <w:spacing w:before="110"/>
              <w:rPr>
                <w:b/>
                <w:sz w:val="17"/>
              </w:rPr>
            </w:pPr>
          </w:p>
          <w:p>
            <w:pPr>
              <w:pStyle w:val="TableParagraph"/>
              <w:spacing w:line="187" w:lineRule="exact"/>
              <w:ind w:right="1"/>
              <w:jc w:val="right"/>
              <w:rPr>
                <w:b/>
                <w:sz w:val="17"/>
              </w:rPr>
            </w:pPr>
            <w:r>
              <w:rPr>
                <w:b/>
                <w:spacing w:val="-2"/>
                <w:sz w:val="17"/>
              </w:rPr>
              <w:t>46,03%</w:t>
            </w:r>
          </w:p>
        </w:tc>
      </w:tr>
    </w:tbl>
    <w:p>
      <w:pPr>
        <w:pStyle w:val="TableParagraph"/>
        <w:spacing w:after="0" w:line="187" w:lineRule="exact"/>
        <w:jc w:val="right"/>
        <w:rPr>
          <w:b/>
          <w:sz w:val="17"/>
        </w:rPr>
        <w:sectPr>
          <w:pgSz w:w="11910" w:h="16840"/>
          <w:pgMar w:header="0" w:footer="413" w:top="1920" w:bottom="600" w:left="708" w:right="566"/>
        </w:sectPr>
      </w:pPr>
    </w:p>
    <w:p>
      <w:pPr>
        <w:pStyle w:val="BodyText"/>
        <w:rPr>
          <w:rFonts w:ascii="Arial"/>
          <w:b/>
          <w:sz w:val="19"/>
        </w:rPr>
      </w:pPr>
    </w:p>
    <w:p>
      <w:pPr>
        <w:pStyle w:val="BodyText"/>
        <w:spacing w:before="88"/>
        <w:rPr>
          <w:rFonts w:ascii="Arial"/>
          <w:b/>
          <w:sz w:val="19"/>
        </w:rPr>
      </w:pPr>
    </w:p>
    <w:p>
      <w:pPr>
        <w:pStyle w:val="ListParagraph"/>
        <w:numPr>
          <w:ilvl w:val="1"/>
          <w:numId w:val="6"/>
        </w:numPr>
        <w:tabs>
          <w:tab w:pos="4219" w:val="left" w:leader="none"/>
        </w:tabs>
        <w:spacing w:line="240" w:lineRule="auto" w:before="1" w:after="0"/>
        <w:ind w:left="4219" w:right="0" w:hanging="315"/>
        <w:jc w:val="left"/>
        <w:rPr>
          <w:rFonts w:ascii="Arial" w:hAnsi="Arial"/>
          <w:b/>
          <w:sz w:val="19"/>
        </w:rPr>
      </w:pPr>
      <w:r>
        <w:rPr>
          <w:rFonts w:ascii="Arial" w:hAnsi="Arial"/>
          <w:b/>
          <w:spacing w:val="-2"/>
          <w:sz w:val="19"/>
        </w:rPr>
        <w:t>RAČUN</w:t>
      </w:r>
      <w:r>
        <w:rPr>
          <w:rFonts w:ascii="Arial" w:hAnsi="Arial"/>
          <w:b/>
          <w:spacing w:val="-4"/>
          <w:sz w:val="19"/>
        </w:rPr>
        <w:t> </w:t>
      </w:r>
      <w:r>
        <w:rPr>
          <w:rFonts w:ascii="Arial" w:hAnsi="Arial"/>
          <w:b/>
          <w:spacing w:val="-2"/>
          <w:sz w:val="19"/>
        </w:rPr>
        <w:t>FINANCIRANJA</w:t>
      </w:r>
    </w:p>
    <w:p>
      <w:pPr>
        <w:pStyle w:val="BodyText"/>
        <w:spacing w:before="105"/>
        <w:rPr>
          <w:rFonts w:ascii="Arial"/>
          <w:b/>
          <w:sz w:val="19"/>
        </w:rPr>
      </w:pPr>
    </w:p>
    <w:p>
      <w:pPr>
        <w:pStyle w:val="ListParagraph"/>
        <w:numPr>
          <w:ilvl w:val="2"/>
          <w:numId w:val="6"/>
        </w:numPr>
        <w:tabs>
          <w:tab w:pos="1946" w:val="left" w:leader="none"/>
        </w:tabs>
        <w:spacing w:line="240" w:lineRule="auto" w:before="0" w:after="0"/>
        <w:ind w:left="1946" w:right="0" w:hanging="526"/>
        <w:jc w:val="left"/>
        <w:rPr>
          <w:rFonts w:ascii="Arial" w:hAnsi="Arial"/>
          <w:b/>
          <w:sz w:val="19"/>
        </w:rPr>
      </w:pPr>
      <w:r>
        <w:rPr>
          <w:rFonts w:ascii="Arial" w:hAnsi="Arial"/>
          <w:b/>
          <w:spacing w:val="-2"/>
          <w:sz w:val="19"/>
        </w:rPr>
        <w:t>IZVJEŠTAJ</w:t>
      </w:r>
      <w:r>
        <w:rPr>
          <w:rFonts w:ascii="Arial" w:hAnsi="Arial"/>
          <w:b/>
          <w:spacing w:val="1"/>
          <w:sz w:val="19"/>
        </w:rPr>
        <w:t> </w:t>
      </w:r>
      <w:r>
        <w:rPr>
          <w:rFonts w:ascii="Arial" w:hAnsi="Arial"/>
          <w:b/>
          <w:spacing w:val="-2"/>
          <w:sz w:val="19"/>
        </w:rPr>
        <w:t>RAČUNA</w:t>
      </w:r>
      <w:r>
        <w:rPr>
          <w:rFonts w:ascii="Arial" w:hAnsi="Arial"/>
          <w:b/>
          <w:spacing w:val="-4"/>
          <w:sz w:val="19"/>
        </w:rPr>
        <w:t> </w:t>
      </w:r>
      <w:r>
        <w:rPr>
          <w:rFonts w:ascii="Arial" w:hAnsi="Arial"/>
          <w:b/>
          <w:spacing w:val="-2"/>
          <w:sz w:val="19"/>
        </w:rPr>
        <w:t>FINANCIRANJA</w:t>
      </w:r>
      <w:r>
        <w:rPr>
          <w:rFonts w:ascii="Arial" w:hAnsi="Arial"/>
          <w:b/>
          <w:spacing w:val="-3"/>
          <w:sz w:val="19"/>
        </w:rPr>
        <w:t> </w:t>
      </w:r>
      <w:r>
        <w:rPr>
          <w:rFonts w:ascii="Arial" w:hAnsi="Arial"/>
          <w:b/>
          <w:spacing w:val="-2"/>
          <w:sz w:val="19"/>
        </w:rPr>
        <w:t>PREMA</w:t>
      </w:r>
      <w:r>
        <w:rPr>
          <w:rFonts w:ascii="Arial" w:hAnsi="Arial"/>
          <w:b/>
          <w:spacing w:val="-4"/>
          <w:sz w:val="19"/>
        </w:rPr>
        <w:t> </w:t>
      </w:r>
      <w:r>
        <w:rPr>
          <w:rFonts w:ascii="Arial" w:hAnsi="Arial"/>
          <w:b/>
          <w:spacing w:val="-2"/>
          <w:sz w:val="19"/>
        </w:rPr>
        <w:t>EKONOMSKOJ</w:t>
      </w:r>
      <w:r>
        <w:rPr>
          <w:rFonts w:ascii="Arial" w:hAnsi="Arial"/>
          <w:b/>
          <w:spacing w:val="1"/>
          <w:sz w:val="19"/>
        </w:rPr>
        <w:t> </w:t>
      </w:r>
      <w:r>
        <w:rPr>
          <w:rFonts w:ascii="Arial" w:hAnsi="Arial"/>
          <w:b/>
          <w:spacing w:val="-2"/>
          <w:sz w:val="19"/>
        </w:rPr>
        <w:t>KLASIFIKACIJI</w:t>
      </w:r>
    </w:p>
    <w:p>
      <w:pPr>
        <w:pStyle w:val="BodyText"/>
        <w:spacing w:before="7"/>
        <w:rPr>
          <w:rFonts w:ascii="Arial"/>
          <w:b/>
          <w:sz w:val="13"/>
        </w:rPr>
      </w:pPr>
    </w:p>
    <w:tbl>
      <w:tblPr>
        <w:tblW w:w="0" w:type="auto"/>
        <w:jc w:val="left"/>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92"/>
        <w:gridCol w:w="1303"/>
        <w:gridCol w:w="1109"/>
        <w:gridCol w:w="1015"/>
        <w:gridCol w:w="1257"/>
        <w:gridCol w:w="873"/>
        <w:gridCol w:w="734"/>
      </w:tblGrid>
      <w:tr>
        <w:trPr>
          <w:trHeight w:val="956" w:hRule="atLeast"/>
        </w:trPr>
        <w:tc>
          <w:tcPr>
            <w:tcW w:w="3192" w:type="dxa"/>
            <w:shd w:val="clear" w:color="auto" w:fill="BFBFBF"/>
          </w:tcPr>
          <w:p>
            <w:pPr>
              <w:pStyle w:val="TableParagraph"/>
              <w:rPr>
                <w:b/>
                <w:sz w:val="17"/>
              </w:rPr>
            </w:pPr>
          </w:p>
          <w:p>
            <w:pPr>
              <w:pStyle w:val="TableParagraph"/>
              <w:spacing w:before="103"/>
              <w:rPr>
                <w:b/>
                <w:sz w:val="17"/>
              </w:rPr>
            </w:pPr>
          </w:p>
          <w:p>
            <w:pPr>
              <w:pStyle w:val="TableParagraph"/>
              <w:spacing w:line="220" w:lineRule="atLeast" w:before="1"/>
              <w:ind w:left="748" w:right="382" w:hanging="332"/>
              <w:rPr>
                <w:b/>
                <w:sz w:val="17"/>
              </w:rPr>
            </w:pPr>
            <w:r>
              <w:rPr>
                <w:b/>
                <w:sz w:val="17"/>
              </w:rPr>
              <w:t>BROJČANA</w:t>
            </w:r>
            <w:r>
              <w:rPr>
                <w:b/>
                <w:spacing w:val="-12"/>
                <w:sz w:val="17"/>
              </w:rPr>
              <w:t> </w:t>
            </w:r>
            <w:r>
              <w:rPr>
                <w:b/>
                <w:sz w:val="17"/>
              </w:rPr>
              <w:t>OZNAKA</w:t>
            </w:r>
            <w:r>
              <w:rPr>
                <w:b/>
                <w:spacing w:val="-12"/>
                <w:sz w:val="17"/>
              </w:rPr>
              <w:t> </w:t>
            </w:r>
            <w:r>
              <w:rPr>
                <w:b/>
                <w:sz w:val="17"/>
              </w:rPr>
              <w:t>I</w:t>
            </w:r>
            <w:r>
              <w:rPr>
                <w:b/>
                <w:spacing w:val="-12"/>
                <w:sz w:val="17"/>
              </w:rPr>
              <w:t> </w:t>
            </w:r>
            <w:r>
              <w:rPr>
                <w:b/>
                <w:sz w:val="17"/>
              </w:rPr>
              <w:t>NAZIV PRIMITKA I IZDATKA</w:t>
            </w:r>
          </w:p>
        </w:tc>
        <w:tc>
          <w:tcPr>
            <w:tcW w:w="1303" w:type="dxa"/>
            <w:shd w:val="clear" w:color="auto" w:fill="BFBFBF"/>
          </w:tcPr>
          <w:p>
            <w:pPr>
              <w:pStyle w:val="TableParagraph"/>
              <w:spacing w:before="100"/>
              <w:rPr>
                <w:b/>
                <w:sz w:val="17"/>
              </w:rPr>
            </w:pPr>
          </w:p>
          <w:p>
            <w:pPr>
              <w:pStyle w:val="TableParagraph"/>
              <w:spacing w:line="273" w:lineRule="auto"/>
              <w:ind w:left="39" w:right="13"/>
              <w:jc w:val="center"/>
              <w:rPr>
                <w:b/>
                <w:sz w:val="17"/>
              </w:rPr>
            </w:pPr>
            <w:r>
              <w:rPr>
                <w:b/>
                <w:spacing w:val="-2"/>
                <w:sz w:val="17"/>
              </w:rPr>
              <w:t>OSTVARENJE/ IZVRŠENJE</w:t>
            </w:r>
          </w:p>
          <w:p>
            <w:pPr>
              <w:pStyle w:val="TableParagraph"/>
              <w:spacing w:line="194" w:lineRule="exact" w:before="1"/>
              <w:ind w:left="39" w:right="13"/>
              <w:jc w:val="center"/>
              <w:rPr>
                <w:b/>
                <w:sz w:val="17"/>
              </w:rPr>
            </w:pPr>
            <w:r>
              <w:rPr>
                <w:b/>
                <w:spacing w:val="-2"/>
                <w:sz w:val="17"/>
              </w:rPr>
              <w:t>1-6/2024.</w:t>
            </w:r>
          </w:p>
        </w:tc>
        <w:tc>
          <w:tcPr>
            <w:tcW w:w="1109" w:type="dxa"/>
            <w:shd w:val="clear" w:color="auto" w:fill="BFBFBF"/>
          </w:tcPr>
          <w:p>
            <w:pPr>
              <w:pStyle w:val="TableParagraph"/>
              <w:rPr>
                <w:b/>
                <w:sz w:val="17"/>
              </w:rPr>
            </w:pPr>
          </w:p>
          <w:p>
            <w:pPr>
              <w:pStyle w:val="TableParagraph"/>
              <w:spacing w:before="103"/>
              <w:rPr>
                <w:b/>
                <w:sz w:val="17"/>
              </w:rPr>
            </w:pPr>
          </w:p>
          <w:p>
            <w:pPr>
              <w:pStyle w:val="TableParagraph"/>
              <w:spacing w:line="220" w:lineRule="atLeast" w:before="1"/>
              <w:ind w:left="93" w:firstLine="120"/>
              <w:rPr>
                <w:b/>
                <w:sz w:val="17"/>
              </w:rPr>
            </w:pPr>
            <w:r>
              <w:rPr>
                <w:b/>
                <w:spacing w:val="-2"/>
                <w:sz w:val="17"/>
              </w:rPr>
              <w:t>IZVORNI PLAN</w:t>
            </w:r>
            <w:r>
              <w:rPr>
                <w:b/>
                <w:spacing w:val="-10"/>
                <w:sz w:val="17"/>
              </w:rPr>
              <w:t> </w:t>
            </w:r>
            <w:r>
              <w:rPr>
                <w:b/>
                <w:spacing w:val="-2"/>
                <w:sz w:val="17"/>
              </w:rPr>
              <w:t>2025.</w:t>
            </w:r>
          </w:p>
        </w:tc>
        <w:tc>
          <w:tcPr>
            <w:tcW w:w="1015" w:type="dxa"/>
            <w:shd w:val="clear" w:color="auto" w:fill="BFBFBF"/>
          </w:tcPr>
          <w:p>
            <w:pPr>
              <w:pStyle w:val="TableParagraph"/>
              <w:rPr>
                <w:b/>
                <w:sz w:val="17"/>
              </w:rPr>
            </w:pPr>
          </w:p>
          <w:p>
            <w:pPr>
              <w:pStyle w:val="TableParagraph"/>
              <w:spacing w:before="103"/>
              <w:rPr>
                <w:b/>
                <w:sz w:val="17"/>
              </w:rPr>
            </w:pPr>
          </w:p>
          <w:p>
            <w:pPr>
              <w:pStyle w:val="TableParagraph"/>
              <w:spacing w:line="220" w:lineRule="atLeast" w:before="1"/>
              <w:ind w:left="47" w:firstLine="146"/>
              <w:rPr>
                <w:b/>
                <w:sz w:val="17"/>
              </w:rPr>
            </w:pPr>
            <w:r>
              <w:rPr>
                <w:b/>
                <w:spacing w:val="-2"/>
                <w:sz w:val="17"/>
              </w:rPr>
              <w:t>TEKUĆI PLAN</w:t>
            </w:r>
            <w:r>
              <w:rPr>
                <w:b/>
                <w:spacing w:val="-10"/>
                <w:sz w:val="17"/>
              </w:rPr>
              <w:t> </w:t>
            </w:r>
            <w:r>
              <w:rPr>
                <w:b/>
                <w:spacing w:val="-2"/>
                <w:sz w:val="17"/>
              </w:rPr>
              <w:t>2025.</w:t>
            </w:r>
          </w:p>
        </w:tc>
        <w:tc>
          <w:tcPr>
            <w:tcW w:w="1257" w:type="dxa"/>
            <w:shd w:val="clear" w:color="auto" w:fill="BFBFBF"/>
          </w:tcPr>
          <w:p>
            <w:pPr>
              <w:pStyle w:val="TableParagraph"/>
              <w:spacing w:before="100"/>
              <w:rPr>
                <w:b/>
                <w:sz w:val="17"/>
              </w:rPr>
            </w:pPr>
          </w:p>
          <w:p>
            <w:pPr>
              <w:pStyle w:val="TableParagraph"/>
              <w:spacing w:line="273" w:lineRule="auto"/>
              <w:ind w:left="29" w:right="1"/>
              <w:jc w:val="center"/>
              <w:rPr>
                <w:b/>
                <w:sz w:val="17"/>
              </w:rPr>
            </w:pPr>
            <w:r>
              <w:rPr>
                <w:b/>
                <w:spacing w:val="-2"/>
                <w:sz w:val="17"/>
              </w:rPr>
              <w:t>OSTVARENJE/ IZVRŠENJE</w:t>
            </w:r>
          </w:p>
          <w:p>
            <w:pPr>
              <w:pStyle w:val="TableParagraph"/>
              <w:spacing w:line="194" w:lineRule="exact" w:before="1"/>
              <w:ind w:left="29"/>
              <w:jc w:val="center"/>
              <w:rPr>
                <w:b/>
                <w:sz w:val="17"/>
              </w:rPr>
            </w:pPr>
            <w:r>
              <w:rPr>
                <w:b/>
                <w:spacing w:val="-2"/>
                <w:sz w:val="17"/>
              </w:rPr>
              <w:t>1-6/2025.</w:t>
            </w:r>
          </w:p>
        </w:tc>
        <w:tc>
          <w:tcPr>
            <w:tcW w:w="873" w:type="dxa"/>
            <w:shd w:val="clear" w:color="auto" w:fill="BFBFBF"/>
          </w:tcPr>
          <w:p>
            <w:pPr>
              <w:pStyle w:val="TableParagraph"/>
              <w:rPr>
                <w:b/>
                <w:sz w:val="17"/>
              </w:rPr>
            </w:pPr>
          </w:p>
          <w:p>
            <w:pPr>
              <w:pStyle w:val="TableParagraph"/>
              <w:spacing w:before="103"/>
              <w:rPr>
                <w:b/>
                <w:sz w:val="17"/>
              </w:rPr>
            </w:pPr>
          </w:p>
          <w:p>
            <w:pPr>
              <w:pStyle w:val="TableParagraph"/>
              <w:spacing w:line="220" w:lineRule="atLeast" w:before="1"/>
              <w:ind w:left="324" w:right="134" w:hanging="152"/>
              <w:rPr>
                <w:b/>
                <w:sz w:val="17"/>
              </w:rPr>
            </w:pPr>
            <w:r>
              <w:rPr>
                <w:b/>
                <w:spacing w:val="-2"/>
                <w:sz w:val="17"/>
              </w:rPr>
              <w:t>Indeks </w:t>
            </w:r>
            <w:r>
              <w:rPr>
                <w:b/>
                <w:spacing w:val="-4"/>
                <w:sz w:val="17"/>
              </w:rPr>
              <w:t>4/1</w:t>
            </w:r>
          </w:p>
        </w:tc>
        <w:tc>
          <w:tcPr>
            <w:tcW w:w="734" w:type="dxa"/>
            <w:shd w:val="clear" w:color="auto" w:fill="D8D8D8"/>
          </w:tcPr>
          <w:p>
            <w:pPr>
              <w:pStyle w:val="TableParagraph"/>
              <w:rPr>
                <w:b/>
                <w:sz w:val="17"/>
              </w:rPr>
            </w:pPr>
          </w:p>
          <w:p>
            <w:pPr>
              <w:pStyle w:val="TableParagraph"/>
              <w:spacing w:before="103"/>
              <w:rPr>
                <w:b/>
                <w:sz w:val="17"/>
              </w:rPr>
            </w:pPr>
          </w:p>
          <w:p>
            <w:pPr>
              <w:pStyle w:val="TableParagraph"/>
              <w:spacing w:line="220" w:lineRule="atLeast" w:before="1"/>
              <w:ind w:left="255" w:right="64" w:hanging="152"/>
              <w:rPr>
                <w:b/>
                <w:sz w:val="17"/>
              </w:rPr>
            </w:pPr>
            <w:r>
              <w:rPr>
                <w:b/>
                <w:spacing w:val="-2"/>
                <w:sz w:val="17"/>
              </w:rPr>
              <w:t>Indeks </w:t>
            </w:r>
            <w:r>
              <w:rPr>
                <w:b/>
                <w:spacing w:val="-4"/>
                <w:sz w:val="17"/>
              </w:rPr>
              <w:t>4/3</w:t>
            </w:r>
          </w:p>
        </w:tc>
      </w:tr>
      <w:tr>
        <w:trPr>
          <w:trHeight w:val="215" w:hRule="atLeast"/>
        </w:trPr>
        <w:tc>
          <w:tcPr>
            <w:tcW w:w="3192" w:type="dxa"/>
            <w:shd w:val="clear" w:color="auto" w:fill="808080"/>
          </w:tcPr>
          <w:p>
            <w:pPr>
              <w:pStyle w:val="TableParagraph"/>
              <w:rPr>
                <w:rFonts w:ascii="Times New Roman"/>
                <w:sz w:val="14"/>
              </w:rPr>
            </w:pPr>
          </w:p>
        </w:tc>
        <w:tc>
          <w:tcPr>
            <w:tcW w:w="1303" w:type="dxa"/>
            <w:shd w:val="clear" w:color="auto" w:fill="808080"/>
          </w:tcPr>
          <w:p>
            <w:pPr>
              <w:pStyle w:val="TableParagraph"/>
              <w:spacing w:line="187" w:lineRule="exact" w:before="8"/>
              <w:ind w:left="39"/>
              <w:jc w:val="center"/>
              <w:rPr>
                <w:b/>
                <w:sz w:val="17"/>
              </w:rPr>
            </w:pPr>
            <w:r>
              <w:rPr>
                <w:b/>
                <w:color w:val="FFFFFF"/>
                <w:spacing w:val="-10"/>
                <w:sz w:val="17"/>
              </w:rPr>
              <w:t>1</w:t>
            </w:r>
          </w:p>
        </w:tc>
        <w:tc>
          <w:tcPr>
            <w:tcW w:w="1109" w:type="dxa"/>
            <w:shd w:val="clear" w:color="auto" w:fill="808080"/>
          </w:tcPr>
          <w:p>
            <w:pPr>
              <w:pStyle w:val="TableParagraph"/>
              <w:spacing w:line="187" w:lineRule="exact" w:before="8"/>
              <w:ind w:left="37"/>
              <w:jc w:val="center"/>
              <w:rPr>
                <w:b/>
                <w:sz w:val="17"/>
              </w:rPr>
            </w:pPr>
            <w:r>
              <w:rPr>
                <w:b/>
                <w:color w:val="FFFFFF"/>
                <w:spacing w:val="-10"/>
                <w:sz w:val="17"/>
              </w:rPr>
              <w:t>2</w:t>
            </w:r>
          </w:p>
        </w:tc>
        <w:tc>
          <w:tcPr>
            <w:tcW w:w="1015" w:type="dxa"/>
            <w:shd w:val="clear" w:color="auto" w:fill="808080"/>
          </w:tcPr>
          <w:p>
            <w:pPr>
              <w:pStyle w:val="TableParagraph"/>
              <w:spacing w:line="187" w:lineRule="exact" w:before="8"/>
              <w:ind w:left="39"/>
              <w:jc w:val="center"/>
              <w:rPr>
                <w:b/>
                <w:sz w:val="17"/>
              </w:rPr>
            </w:pPr>
            <w:r>
              <w:rPr>
                <w:b/>
                <w:color w:val="FFFFFF"/>
                <w:spacing w:val="-10"/>
                <w:sz w:val="17"/>
              </w:rPr>
              <w:t>3</w:t>
            </w:r>
          </w:p>
        </w:tc>
        <w:tc>
          <w:tcPr>
            <w:tcW w:w="1257" w:type="dxa"/>
            <w:shd w:val="clear" w:color="auto" w:fill="808080"/>
          </w:tcPr>
          <w:p>
            <w:pPr>
              <w:pStyle w:val="TableParagraph"/>
              <w:spacing w:line="187" w:lineRule="exact" w:before="8"/>
              <w:ind w:left="37"/>
              <w:jc w:val="center"/>
              <w:rPr>
                <w:b/>
                <w:sz w:val="17"/>
              </w:rPr>
            </w:pPr>
            <w:r>
              <w:rPr>
                <w:b/>
                <w:color w:val="FFFFFF"/>
                <w:spacing w:val="-10"/>
                <w:sz w:val="17"/>
              </w:rPr>
              <w:t>4</w:t>
            </w:r>
          </w:p>
        </w:tc>
        <w:tc>
          <w:tcPr>
            <w:tcW w:w="873" w:type="dxa"/>
            <w:shd w:val="clear" w:color="auto" w:fill="808080"/>
          </w:tcPr>
          <w:p>
            <w:pPr>
              <w:pStyle w:val="TableParagraph"/>
              <w:spacing w:line="187" w:lineRule="exact" w:before="8"/>
              <w:ind w:left="37"/>
              <w:jc w:val="center"/>
              <w:rPr>
                <w:b/>
                <w:sz w:val="17"/>
              </w:rPr>
            </w:pPr>
            <w:r>
              <w:rPr>
                <w:b/>
                <w:color w:val="FFFFFF"/>
                <w:spacing w:val="-10"/>
                <w:sz w:val="17"/>
              </w:rPr>
              <w:t>5</w:t>
            </w:r>
          </w:p>
        </w:tc>
        <w:tc>
          <w:tcPr>
            <w:tcW w:w="734" w:type="dxa"/>
            <w:shd w:val="clear" w:color="auto" w:fill="808080"/>
          </w:tcPr>
          <w:p>
            <w:pPr>
              <w:pStyle w:val="TableParagraph"/>
              <w:spacing w:line="187" w:lineRule="exact" w:before="8"/>
              <w:ind w:left="39"/>
              <w:jc w:val="center"/>
              <w:rPr>
                <w:b/>
                <w:sz w:val="17"/>
              </w:rPr>
            </w:pPr>
            <w:r>
              <w:rPr>
                <w:b/>
                <w:color w:val="FFFFFF"/>
                <w:spacing w:val="-10"/>
                <w:sz w:val="17"/>
              </w:rPr>
              <w:t>6</w:t>
            </w:r>
          </w:p>
        </w:tc>
      </w:tr>
      <w:tr>
        <w:trPr>
          <w:trHeight w:val="460" w:hRule="atLeast"/>
        </w:trPr>
        <w:tc>
          <w:tcPr>
            <w:tcW w:w="3192" w:type="dxa"/>
          </w:tcPr>
          <w:p>
            <w:pPr>
              <w:pStyle w:val="TableParagraph"/>
              <w:spacing w:line="224" w:lineRule="exact"/>
              <w:ind w:left="33" w:right="382"/>
              <w:rPr>
                <w:b/>
                <w:sz w:val="17"/>
              </w:rPr>
            </w:pPr>
            <w:r>
              <w:rPr>
                <w:b/>
                <w:sz w:val="17"/>
              </w:rPr>
              <w:t>8</w:t>
            </w:r>
            <w:r>
              <w:rPr>
                <w:b/>
                <w:spacing w:val="-8"/>
                <w:sz w:val="17"/>
              </w:rPr>
              <w:t> </w:t>
            </w:r>
            <w:r>
              <w:rPr>
                <w:b/>
                <w:sz w:val="17"/>
              </w:rPr>
              <w:t>Primici</w:t>
            </w:r>
            <w:r>
              <w:rPr>
                <w:b/>
                <w:spacing w:val="-8"/>
                <w:sz w:val="17"/>
              </w:rPr>
              <w:t> </w:t>
            </w:r>
            <w:r>
              <w:rPr>
                <w:b/>
                <w:sz w:val="17"/>
              </w:rPr>
              <w:t>od</w:t>
            </w:r>
            <w:r>
              <w:rPr>
                <w:b/>
                <w:spacing w:val="-8"/>
                <w:sz w:val="17"/>
              </w:rPr>
              <w:t> </w:t>
            </w:r>
            <w:r>
              <w:rPr>
                <w:b/>
                <w:sz w:val="17"/>
              </w:rPr>
              <w:t>financijske</w:t>
            </w:r>
            <w:r>
              <w:rPr>
                <w:b/>
                <w:spacing w:val="-8"/>
                <w:sz w:val="17"/>
              </w:rPr>
              <w:t> </w:t>
            </w:r>
            <w:r>
              <w:rPr>
                <w:b/>
                <w:sz w:val="17"/>
              </w:rPr>
              <w:t>imovine</w:t>
            </w:r>
            <w:r>
              <w:rPr>
                <w:b/>
                <w:spacing w:val="-8"/>
                <w:sz w:val="17"/>
              </w:rPr>
              <w:t> </w:t>
            </w:r>
            <w:r>
              <w:rPr>
                <w:b/>
                <w:sz w:val="17"/>
              </w:rPr>
              <w:t>i </w:t>
            </w:r>
            <w:r>
              <w:rPr>
                <w:b/>
                <w:spacing w:val="-2"/>
                <w:sz w:val="17"/>
              </w:rPr>
              <w:t>zaduživanja</w:t>
            </w:r>
          </w:p>
        </w:tc>
        <w:tc>
          <w:tcPr>
            <w:tcW w:w="1303" w:type="dxa"/>
          </w:tcPr>
          <w:p>
            <w:pPr>
              <w:pStyle w:val="TableParagraph"/>
              <w:spacing w:before="57"/>
              <w:rPr>
                <w:b/>
                <w:sz w:val="17"/>
              </w:rPr>
            </w:pPr>
          </w:p>
          <w:p>
            <w:pPr>
              <w:pStyle w:val="TableParagraph"/>
              <w:spacing w:line="187" w:lineRule="exact"/>
              <w:ind w:right="11"/>
              <w:jc w:val="right"/>
              <w:rPr>
                <w:b/>
                <w:sz w:val="17"/>
              </w:rPr>
            </w:pPr>
            <w:r>
              <w:rPr>
                <w:b/>
                <w:spacing w:val="-4"/>
                <w:sz w:val="17"/>
              </w:rPr>
              <w:t>0,00</w:t>
            </w:r>
          </w:p>
        </w:tc>
        <w:tc>
          <w:tcPr>
            <w:tcW w:w="1109" w:type="dxa"/>
          </w:tcPr>
          <w:p>
            <w:pPr>
              <w:pStyle w:val="TableParagraph"/>
              <w:spacing w:before="57"/>
              <w:rPr>
                <w:b/>
                <w:sz w:val="17"/>
              </w:rPr>
            </w:pPr>
          </w:p>
          <w:p>
            <w:pPr>
              <w:pStyle w:val="TableParagraph"/>
              <w:spacing w:line="187" w:lineRule="exact"/>
              <w:ind w:right="11"/>
              <w:jc w:val="right"/>
              <w:rPr>
                <w:b/>
                <w:sz w:val="17"/>
              </w:rPr>
            </w:pPr>
            <w:r>
              <w:rPr>
                <w:b/>
                <w:spacing w:val="-4"/>
                <w:sz w:val="17"/>
              </w:rPr>
              <w:t>0,00</w:t>
            </w:r>
          </w:p>
        </w:tc>
        <w:tc>
          <w:tcPr>
            <w:tcW w:w="1015" w:type="dxa"/>
          </w:tcPr>
          <w:p>
            <w:pPr>
              <w:pStyle w:val="TableParagraph"/>
              <w:spacing w:before="57"/>
              <w:rPr>
                <w:b/>
                <w:sz w:val="17"/>
              </w:rPr>
            </w:pPr>
          </w:p>
          <w:p>
            <w:pPr>
              <w:pStyle w:val="TableParagraph"/>
              <w:spacing w:line="187" w:lineRule="exact"/>
              <w:ind w:right="10"/>
              <w:jc w:val="right"/>
              <w:rPr>
                <w:b/>
                <w:sz w:val="17"/>
              </w:rPr>
            </w:pPr>
            <w:r>
              <w:rPr>
                <w:b/>
                <w:spacing w:val="-4"/>
                <w:sz w:val="17"/>
              </w:rPr>
              <w:t>0,00</w:t>
            </w:r>
          </w:p>
        </w:tc>
        <w:tc>
          <w:tcPr>
            <w:tcW w:w="1257" w:type="dxa"/>
          </w:tcPr>
          <w:p>
            <w:pPr>
              <w:pStyle w:val="TableParagraph"/>
              <w:spacing w:before="57"/>
              <w:rPr>
                <w:b/>
                <w:sz w:val="17"/>
              </w:rPr>
            </w:pPr>
          </w:p>
          <w:p>
            <w:pPr>
              <w:pStyle w:val="TableParagraph"/>
              <w:spacing w:line="187" w:lineRule="exact"/>
              <w:ind w:right="9"/>
              <w:jc w:val="right"/>
              <w:rPr>
                <w:b/>
                <w:sz w:val="17"/>
              </w:rPr>
            </w:pPr>
            <w:r>
              <w:rPr>
                <w:b/>
                <w:spacing w:val="-2"/>
                <w:sz w:val="17"/>
              </w:rPr>
              <w:t>270.000,00</w:t>
            </w:r>
          </w:p>
        </w:tc>
        <w:tc>
          <w:tcPr>
            <w:tcW w:w="873" w:type="dxa"/>
          </w:tcPr>
          <w:p>
            <w:pPr>
              <w:pStyle w:val="TableParagraph"/>
              <w:spacing w:before="57"/>
              <w:rPr>
                <w:b/>
                <w:sz w:val="17"/>
              </w:rPr>
            </w:pPr>
          </w:p>
          <w:p>
            <w:pPr>
              <w:pStyle w:val="TableParagraph"/>
              <w:spacing w:line="187" w:lineRule="exact"/>
              <w:ind w:right="3"/>
              <w:jc w:val="right"/>
              <w:rPr>
                <w:b/>
                <w:sz w:val="17"/>
              </w:rPr>
            </w:pPr>
            <w:r>
              <w:rPr>
                <w:b/>
                <w:spacing w:val="-2"/>
                <w:sz w:val="17"/>
              </w:rPr>
              <w:t>0,00%</w:t>
            </w:r>
          </w:p>
        </w:tc>
        <w:tc>
          <w:tcPr>
            <w:tcW w:w="734" w:type="dxa"/>
          </w:tcPr>
          <w:p>
            <w:pPr>
              <w:pStyle w:val="TableParagraph"/>
              <w:spacing w:before="57"/>
              <w:rPr>
                <w:b/>
                <w:sz w:val="17"/>
              </w:rPr>
            </w:pPr>
          </w:p>
          <w:p>
            <w:pPr>
              <w:pStyle w:val="TableParagraph"/>
              <w:spacing w:line="187" w:lineRule="exact"/>
              <w:ind w:right="3"/>
              <w:jc w:val="right"/>
              <w:rPr>
                <w:b/>
                <w:sz w:val="17"/>
              </w:rPr>
            </w:pPr>
            <w:r>
              <w:rPr>
                <w:b/>
                <w:spacing w:val="-2"/>
                <w:sz w:val="17"/>
              </w:rPr>
              <w:t>0,00%</w:t>
            </w:r>
          </w:p>
        </w:tc>
      </w:tr>
      <w:tr>
        <w:trPr>
          <w:trHeight w:val="215" w:hRule="atLeast"/>
        </w:trPr>
        <w:tc>
          <w:tcPr>
            <w:tcW w:w="3192" w:type="dxa"/>
          </w:tcPr>
          <w:p>
            <w:pPr>
              <w:pStyle w:val="TableParagraph"/>
              <w:spacing w:line="187" w:lineRule="exact" w:before="8"/>
              <w:ind w:left="33"/>
              <w:rPr>
                <w:b/>
                <w:sz w:val="17"/>
              </w:rPr>
            </w:pPr>
            <w:r>
              <w:rPr>
                <w:b/>
                <w:sz w:val="17"/>
              </w:rPr>
              <w:t>84</w:t>
            </w:r>
            <w:r>
              <w:rPr>
                <w:b/>
                <w:spacing w:val="-3"/>
                <w:sz w:val="17"/>
              </w:rPr>
              <w:t> </w:t>
            </w:r>
            <w:r>
              <w:rPr>
                <w:b/>
                <w:sz w:val="17"/>
              </w:rPr>
              <w:t>Primici od</w:t>
            </w:r>
            <w:r>
              <w:rPr>
                <w:b/>
                <w:spacing w:val="-3"/>
                <w:sz w:val="17"/>
              </w:rPr>
              <w:t> </w:t>
            </w:r>
            <w:r>
              <w:rPr>
                <w:b/>
                <w:spacing w:val="-2"/>
                <w:sz w:val="17"/>
              </w:rPr>
              <w:t>zaduživanja</w:t>
            </w:r>
          </w:p>
        </w:tc>
        <w:tc>
          <w:tcPr>
            <w:tcW w:w="1303" w:type="dxa"/>
          </w:tcPr>
          <w:p>
            <w:pPr>
              <w:pStyle w:val="TableParagraph"/>
              <w:spacing w:line="187" w:lineRule="exact" w:before="8"/>
              <w:ind w:right="10"/>
              <w:jc w:val="right"/>
              <w:rPr>
                <w:b/>
                <w:sz w:val="17"/>
              </w:rPr>
            </w:pPr>
            <w:r>
              <w:rPr>
                <w:b/>
                <w:spacing w:val="-4"/>
                <w:sz w:val="17"/>
              </w:rPr>
              <w:t>0,00</w:t>
            </w:r>
          </w:p>
        </w:tc>
        <w:tc>
          <w:tcPr>
            <w:tcW w:w="1109" w:type="dxa"/>
          </w:tcPr>
          <w:p>
            <w:pPr>
              <w:pStyle w:val="TableParagraph"/>
              <w:spacing w:line="187" w:lineRule="exact" w:before="8"/>
              <w:ind w:right="10"/>
              <w:jc w:val="right"/>
              <w:rPr>
                <w:b/>
                <w:sz w:val="17"/>
              </w:rPr>
            </w:pPr>
            <w:r>
              <w:rPr>
                <w:b/>
                <w:spacing w:val="-4"/>
                <w:sz w:val="17"/>
              </w:rPr>
              <w:t>0,00</w:t>
            </w:r>
          </w:p>
        </w:tc>
        <w:tc>
          <w:tcPr>
            <w:tcW w:w="1015" w:type="dxa"/>
          </w:tcPr>
          <w:p>
            <w:pPr>
              <w:pStyle w:val="TableParagraph"/>
              <w:spacing w:line="187" w:lineRule="exact" w:before="8"/>
              <w:ind w:right="10"/>
              <w:jc w:val="right"/>
              <w:rPr>
                <w:b/>
                <w:sz w:val="17"/>
              </w:rPr>
            </w:pPr>
            <w:r>
              <w:rPr>
                <w:b/>
                <w:spacing w:val="-4"/>
                <w:sz w:val="17"/>
              </w:rPr>
              <w:t>0,00</w:t>
            </w:r>
          </w:p>
        </w:tc>
        <w:tc>
          <w:tcPr>
            <w:tcW w:w="1257" w:type="dxa"/>
          </w:tcPr>
          <w:p>
            <w:pPr>
              <w:pStyle w:val="TableParagraph"/>
              <w:spacing w:line="187" w:lineRule="exact" w:before="8"/>
              <w:ind w:right="10"/>
              <w:jc w:val="right"/>
              <w:rPr>
                <w:b/>
                <w:sz w:val="17"/>
              </w:rPr>
            </w:pPr>
            <w:r>
              <w:rPr>
                <w:b/>
                <w:spacing w:val="-2"/>
                <w:sz w:val="17"/>
              </w:rPr>
              <w:t>270.000,00</w:t>
            </w:r>
          </w:p>
        </w:tc>
        <w:tc>
          <w:tcPr>
            <w:tcW w:w="873" w:type="dxa"/>
          </w:tcPr>
          <w:p>
            <w:pPr>
              <w:pStyle w:val="TableParagraph"/>
              <w:spacing w:line="187" w:lineRule="exact" w:before="8"/>
              <w:ind w:right="2"/>
              <w:jc w:val="right"/>
              <w:rPr>
                <w:b/>
                <w:sz w:val="17"/>
              </w:rPr>
            </w:pPr>
            <w:r>
              <w:rPr>
                <w:b/>
                <w:spacing w:val="-2"/>
                <w:sz w:val="17"/>
              </w:rPr>
              <w:t>0,00%</w:t>
            </w:r>
          </w:p>
        </w:tc>
        <w:tc>
          <w:tcPr>
            <w:tcW w:w="734" w:type="dxa"/>
          </w:tcPr>
          <w:p>
            <w:pPr>
              <w:pStyle w:val="TableParagraph"/>
              <w:spacing w:line="187" w:lineRule="exact" w:before="8"/>
              <w:ind w:right="2"/>
              <w:jc w:val="right"/>
              <w:rPr>
                <w:b/>
                <w:sz w:val="17"/>
              </w:rPr>
            </w:pPr>
            <w:r>
              <w:rPr>
                <w:b/>
                <w:spacing w:val="-2"/>
                <w:sz w:val="17"/>
              </w:rPr>
              <w:t>0,00%</w:t>
            </w:r>
          </w:p>
        </w:tc>
      </w:tr>
      <w:tr>
        <w:trPr>
          <w:trHeight w:val="687" w:hRule="atLeast"/>
        </w:trPr>
        <w:tc>
          <w:tcPr>
            <w:tcW w:w="3192" w:type="dxa"/>
          </w:tcPr>
          <w:p>
            <w:pPr>
              <w:pStyle w:val="TableParagraph"/>
              <w:spacing w:line="210" w:lineRule="atLeast" w:before="31"/>
              <w:ind w:left="33" w:right="22"/>
              <w:rPr>
                <w:rFonts w:ascii="Microsoft Sans Serif"/>
                <w:sz w:val="17"/>
              </w:rPr>
            </w:pPr>
            <w:r>
              <w:rPr>
                <w:rFonts w:ascii="Microsoft Sans Serif"/>
                <w:sz w:val="17"/>
              </w:rPr>
              <w:t>844</w:t>
            </w:r>
            <w:r>
              <w:rPr>
                <w:rFonts w:ascii="Microsoft Sans Serif"/>
                <w:spacing w:val="-8"/>
                <w:sz w:val="17"/>
              </w:rPr>
              <w:t> </w:t>
            </w:r>
            <w:r>
              <w:rPr>
                <w:rFonts w:ascii="Microsoft Sans Serif"/>
                <w:sz w:val="17"/>
              </w:rPr>
              <w:t>Primljeni</w:t>
            </w:r>
            <w:r>
              <w:rPr>
                <w:rFonts w:ascii="Microsoft Sans Serif"/>
                <w:spacing w:val="-7"/>
                <w:sz w:val="17"/>
              </w:rPr>
              <w:t> </w:t>
            </w:r>
            <w:r>
              <w:rPr>
                <w:rFonts w:ascii="Microsoft Sans Serif"/>
                <w:sz w:val="17"/>
              </w:rPr>
              <w:t>krediti</w:t>
            </w:r>
            <w:r>
              <w:rPr>
                <w:rFonts w:ascii="Microsoft Sans Serif"/>
                <w:spacing w:val="-6"/>
                <w:sz w:val="17"/>
              </w:rPr>
              <w:t> </w:t>
            </w:r>
            <w:r>
              <w:rPr>
                <w:rFonts w:ascii="Microsoft Sans Serif"/>
                <w:sz w:val="17"/>
              </w:rPr>
              <w:t>i</w:t>
            </w:r>
            <w:r>
              <w:rPr>
                <w:rFonts w:ascii="Microsoft Sans Serif"/>
                <w:spacing w:val="-6"/>
                <w:sz w:val="17"/>
              </w:rPr>
              <w:t> </w:t>
            </w:r>
            <w:r>
              <w:rPr>
                <w:rFonts w:ascii="Microsoft Sans Serif"/>
                <w:sz w:val="17"/>
              </w:rPr>
              <w:t>zajmovi</w:t>
            </w:r>
            <w:r>
              <w:rPr>
                <w:rFonts w:ascii="Microsoft Sans Serif"/>
                <w:spacing w:val="-7"/>
                <w:sz w:val="17"/>
              </w:rPr>
              <w:t> </w:t>
            </w:r>
            <w:r>
              <w:rPr>
                <w:rFonts w:ascii="Microsoft Sans Serif"/>
                <w:sz w:val="17"/>
              </w:rPr>
              <w:t>od</w:t>
            </w:r>
            <w:r>
              <w:rPr>
                <w:rFonts w:ascii="Microsoft Sans Serif"/>
                <w:spacing w:val="-6"/>
                <w:sz w:val="17"/>
              </w:rPr>
              <w:t> </w:t>
            </w:r>
            <w:r>
              <w:rPr>
                <w:rFonts w:ascii="Microsoft Sans Serif"/>
                <w:sz w:val="17"/>
              </w:rPr>
              <w:t>kreditnih i ostalih</w:t>
            </w:r>
            <w:r>
              <w:rPr>
                <w:rFonts w:ascii="Microsoft Sans Serif"/>
                <w:spacing w:val="40"/>
                <w:sz w:val="17"/>
              </w:rPr>
              <w:t> </w:t>
            </w:r>
            <w:r>
              <w:rPr>
                <w:rFonts w:ascii="Microsoft Sans Serif"/>
                <w:sz w:val="17"/>
              </w:rPr>
              <w:t>financijskih institucija izvan javnog sektora</w:t>
            </w:r>
          </w:p>
        </w:tc>
        <w:tc>
          <w:tcPr>
            <w:tcW w:w="1303" w:type="dxa"/>
          </w:tcPr>
          <w:p>
            <w:pPr>
              <w:pStyle w:val="TableParagraph"/>
              <w:rPr>
                <w:b/>
                <w:sz w:val="17"/>
              </w:rPr>
            </w:pPr>
          </w:p>
          <w:p>
            <w:pPr>
              <w:pStyle w:val="TableParagraph"/>
              <w:spacing w:before="92"/>
              <w:rPr>
                <w:b/>
                <w:sz w:val="17"/>
              </w:rPr>
            </w:pPr>
          </w:p>
          <w:p>
            <w:pPr>
              <w:pStyle w:val="TableParagraph"/>
              <w:spacing w:line="184" w:lineRule="exact"/>
              <w:ind w:right="11"/>
              <w:jc w:val="right"/>
              <w:rPr>
                <w:rFonts w:ascii="Microsoft Sans Serif"/>
                <w:sz w:val="17"/>
              </w:rPr>
            </w:pPr>
            <w:r>
              <w:rPr>
                <w:rFonts w:ascii="Microsoft Sans Serif"/>
                <w:spacing w:val="-4"/>
                <w:sz w:val="17"/>
              </w:rPr>
              <w:t>0,00</w:t>
            </w:r>
          </w:p>
        </w:tc>
        <w:tc>
          <w:tcPr>
            <w:tcW w:w="1109" w:type="dxa"/>
          </w:tcPr>
          <w:p>
            <w:pPr>
              <w:pStyle w:val="TableParagraph"/>
              <w:rPr>
                <w:rFonts w:ascii="Times New Roman"/>
                <w:sz w:val="16"/>
              </w:rPr>
            </w:pPr>
          </w:p>
        </w:tc>
        <w:tc>
          <w:tcPr>
            <w:tcW w:w="1015" w:type="dxa"/>
          </w:tcPr>
          <w:p>
            <w:pPr>
              <w:pStyle w:val="TableParagraph"/>
              <w:rPr>
                <w:rFonts w:ascii="Times New Roman"/>
                <w:sz w:val="16"/>
              </w:rPr>
            </w:pPr>
          </w:p>
        </w:tc>
        <w:tc>
          <w:tcPr>
            <w:tcW w:w="1257" w:type="dxa"/>
          </w:tcPr>
          <w:p>
            <w:pPr>
              <w:pStyle w:val="TableParagraph"/>
              <w:rPr>
                <w:b/>
                <w:sz w:val="17"/>
              </w:rPr>
            </w:pPr>
          </w:p>
          <w:p>
            <w:pPr>
              <w:pStyle w:val="TableParagraph"/>
              <w:spacing w:before="92"/>
              <w:rPr>
                <w:b/>
                <w:sz w:val="17"/>
              </w:rPr>
            </w:pPr>
          </w:p>
          <w:p>
            <w:pPr>
              <w:pStyle w:val="TableParagraph"/>
              <w:spacing w:line="184" w:lineRule="exact"/>
              <w:ind w:right="10"/>
              <w:jc w:val="right"/>
              <w:rPr>
                <w:rFonts w:ascii="Microsoft Sans Serif"/>
                <w:sz w:val="17"/>
              </w:rPr>
            </w:pPr>
            <w:r>
              <w:rPr>
                <w:rFonts w:ascii="Microsoft Sans Serif"/>
                <w:spacing w:val="-2"/>
                <w:sz w:val="17"/>
              </w:rPr>
              <w:t>270.000,00</w:t>
            </w:r>
          </w:p>
        </w:tc>
        <w:tc>
          <w:tcPr>
            <w:tcW w:w="873" w:type="dxa"/>
          </w:tcPr>
          <w:p>
            <w:pPr>
              <w:pStyle w:val="TableParagraph"/>
              <w:rPr>
                <w:b/>
                <w:sz w:val="17"/>
              </w:rPr>
            </w:pPr>
          </w:p>
          <w:p>
            <w:pPr>
              <w:pStyle w:val="TableParagraph"/>
              <w:spacing w:before="92"/>
              <w:rPr>
                <w:b/>
                <w:sz w:val="17"/>
              </w:rPr>
            </w:pPr>
          </w:p>
          <w:p>
            <w:pPr>
              <w:pStyle w:val="TableParagraph"/>
              <w:spacing w:line="184" w:lineRule="exact"/>
              <w:ind w:right="10"/>
              <w:jc w:val="right"/>
              <w:rPr>
                <w:rFonts w:ascii="Microsoft Sans Serif"/>
                <w:sz w:val="17"/>
              </w:rPr>
            </w:pPr>
            <w:r>
              <w:rPr>
                <w:rFonts w:ascii="Microsoft Sans Serif"/>
                <w:spacing w:val="-2"/>
                <w:sz w:val="17"/>
              </w:rPr>
              <w:t>0,00%</w:t>
            </w:r>
          </w:p>
        </w:tc>
        <w:tc>
          <w:tcPr>
            <w:tcW w:w="734" w:type="dxa"/>
          </w:tcPr>
          <w:p>
            <w:pPr>
              <w:pStyle w:val="TableParagraph"/>
              <w:rPr>
                <w:rFonts w:ascii="Times New Roman"/>
                <w:sz w:val="16"/>
              </w:rPr>
            </w:pPr>
          </w:p>
        </w:tc>
      </w:tr>
      <w:tr>
        <w:trPr>
          <w:trHeight w:val="460" w:hRule="atLeast"/>
        </w:trPr>
        <w:tc>
          <w:tcPr>
            <w:tcW w:w="3192" w:type="dxa"/>
          </w:tcPr>
          <w:p>
            <w:pPr>
              <w:pStyle w:val="TableParagraph"/>
              <w:spacing w:line="210" w:lineRule="atLeast" w:before="15"/>
              <w:ind w:left="33"/>
              <w:rPr>
                <w:rFonts w:ascii="Microsoft Sans Serif"/>
                <w:sz w:val="17"/>
              </w:rPr>
            </w:pPr>
            <w:r>
              <w:rPr>
                <w:rFonts w:ascii="Microsoft Sans Serif"/>
                <w:sz w:val="17"/>
              </w:rPr>
              <w:t>8443 Primljeni krediti od tuzemnih kreditnih</w:t>
            </w:r>
            <w:r>
              <w:rPr>
                <w:rFonts w:ascii="Microsoft Sans Serif"/>
                <w:spacing w:val="-11"/>
                <w:sz w:val="17"/>
              </w:rPr>
              <w:t> </w:t>
            </w:r>
            <w:r>
              <w:rPr>
                <w:rFonts w:ascii="Microsoft Sans Serif"/>
                <w:sz w:val="17"/>
              </w:rPr>
              <w:t>institucija</w:t>
            </w:r>
            <w:r>
              <w:rPr>
                <w:rFonts w:ascii="Microsoft Sans Serif"/>
                <w:spacing w:val="-11"/>
                <w:sz w:val="17"/>
              </w:rPr>
              <w:t> </w:t>
            </w:r>
            <w:r>
              <w:rPr>
                <w:rFonts w:ascii="Microsoft Sans Serif"/>
                <w:sz w:val="17"/>
              </w:rPr>
              <w:t>izvan</w:t>
            </w:r>
            <w:r>
              <w:rPr>
                <w:rFonts w:ascii="Microsoft Sans Serif"/>
                <w:spacing w:val="-11"/>
                <w:sz w:val="17"/>
              </w:rPr>
              <w:t> </w:t>
            </w:r>
            <w:r>
              <w:rPr>
                <w:rFonts w:ascii="Microsoft Sans Serif"/>
                <w:sz w:val="17"/>
              </w:rPr>
              <w:t>javnog</w:t>
            </w:r>
            <w:r>
              <w:rPr>
                <w:rFonts w:ascii="Microsoft Sans Serif"/>
                <w:spacing w:val="-9"/>
                <w:sz w:val="17"/>
              </w:rPr>
              <w:t> </w:t>
            </w:r>
            <w:r>
              <w:rPr>
                <w:rFonts w:ascii="Microsoft Sans Serif"/>
                <w:sz w:val="17"/>
              </w:rPr>
              <w:t>sektora</w:t>
            </w:r>
          </w:p>
        </w:tc>
        <w:tc>
          <w:tcPr>
            <w:tcW w:w="1303" w:type="dxa"/>
          </w:tcPr>
          <w:p>
            <w:pPr>
              <w:pStyle w:val="TableParagraph"/>
              <w:spacing w:before="60"/>
              <w:rPr>
                <w:b/>
                <w:sz w:val="17"/>
              </w:rPr>
            </w:pPr>
          </w:p>
          <w:p>
            <w:pPr>
              <w:pStyle w:val="TableParagraph"/>
              <w:spacing w:line="184" w:lineRule="exact"/>
              <w:ind w:right="11"/>
              <w:jc w:val="right"/>
              <w:rPr>
                <w:rFonts w:ascii="Microsoft Sans Serif"/>
                <w:sz w:val="17"/>
              </w:rPr>
            </w:pPr>
            <w:r>
              <w:rPr>
                <w:rFonts w:ascii="Microsoft Sans Serif"/>
                <w:spacing w:val="-4"/>
                <w:sz w:val="17"/>
              </w:rPr>
              <w:t>0,00</w:t>
            </w:r>
          </w:p>
        </w:tc>
        <w:tc>
          <w:tcPr>
            <w:tcW w:w="1109" w:type="dxa"/>
          </w:tcPr>
          <w:p>
            <w:pPr>
              <w:pStyle w:val="TableParagraph"/>
              <w:rPr>
                <w:rFonts w:ascii="Times New Roman"/>
                <w:sz w:val="16"/>
              </w:rPr>
            </w:pPr>
          </w:p>
        </w:tc>
        <w:tc>
          <w:tcPr>
            <w:tcW w:w="1015" w:type="dxa"/>
          </w:tcPr>
          <w:p>
            <w:pPr>
              <w:pStyle w:val="TableParagraph"/>
              <w:rPr>
                <w:rFonts w:ascii="Times New Roman"/>
                <w:sz w:val="16"/>
              </w:rPr>
            </w:pPr>
          </w:p>
        </w:tc>
        <w:tc>
          <w:tcPr>
            <w:tcW w:w="1257" w:type="dxa"/>
          </w:tcPr>
          <w:p>
            <w:pPr>
              <w:pStyle w:val="TableParagraph"/>
              <w:spacing w:before="60"/>
              <w:rPr>
                <w:b/>
                <w:sz w:val="17"/>
              </w:rPr>
            </w:pPr>
          </w:p>
          <w:p>
            <w:pPr>
              <w:pStyle w:val="TableParagraph"/>
              <w:spacing w:line="184" w:lineRule="exact"/>
              <w:ind w:right="10"/>
              <w:jc w:val="right"/>
              <w:rPr>
                <w:rFonts w:ascii="Microsoft Sans Serif"/>
                <w:sz w:val="17"/>
              </w:rPr>
            </w:pPr>
            <w:r>
              <w:rPr>
                <w:rFonts w:ascii="Microsoft Sans Serif"/>
                <w:spacing w:val="-2"/>
                <w:sz w:val="17"/>
              </w:rPr>
              <w:t>270.000,00</w:t>
            </w:r>
          </w:p>
        </w:tc>
        <w:tc>
          <w:tcPr>
            <w:tcW w:w="873" w:type="dxa"/>
          </w:tcPr>
          <w:p>
            <w:pPr>
              <w:pStyle w:val="TableParagraph"/>
              <w:spacing w:before="60"/>
              <w:rPr>
                <w:b/>
                <w:sz w:val="17"/>
              </w:rPr>
            </w:pPr>
          </w:p>
          <w:p>
            <w:pPr>
              <w:pStyle w:val="TableParagraph"/>
              <w:spacing w:line="184" w:lineRule="exact"/>
              <w:ind w:right="10"/>
              <w:jc w:val="right"/>
              <w:rPr>
                <w:rFonts w:ascii="Microsoft Sans Serif"/>
                <w:sz w:val="17"/>
              </w:rPr>
            </w:pPr>
            <w:r>
              <w:rPr>
                <w:rFonts w:ascii="Microsoft Sans Serif"/>
                <w:spacing w:val="-2"/>
                <w:sz w:val="17"/>
              </w:rPr>
              <w:t>0,00%</w:t>
            </w:r>
          </w:p>
        </w:tc>
        <w:tc>
          <w:tcPr>
            <w:tcW w:w="734" w:type="dxa"/>
          </w:tcPr>
          <w:p>
            <w:pPr>
              <w:pStyle w:val="TableParagraph"/>
              <w:rPr>
                <w:rFonts w:ascii="Times New Roman"/>
                <w:sz w:val="16"/>
              </w:rPr>
            </w:pPr>
          </w:p>
        </w:tc>
      </w:tr>
      <w:tr>
        <w:trPr>
          <w:trHeight w:val="460" w:hRule="atLeast"/>
        </w:trPr>
        <w:tc>
          <w:tcPr>
            <w:tcW w:w="3192" w:type="dxa"/>
          </w:tcPr>
          <w:p>
            <w:pPr>
              <w:pStyle w:val="TableParagraph"/>
              <w:spacing w:line="224" w:lineRule="exact"/>
              <w:ind w:left="33" w:right="382"/>
              <w:rPr>
                <w:b/>
                <w:sz w:val="17"/>
              </w:rPr>
            </w:pPr>
            <w:r>
              <w:rPr>
                <w:b/>
                <w:sz w:val="17"/>
              </w:rPr>
              <w:t>5</w:t>
            </w:r>
            <w:r>
              <w:rPr>
                <w:b/>
                <w:spacing w:val="-8"/>
                <w:sz w:val="17"/>
              </w:rPr>
              <w:t> </w:t>
            </w:r>
            <w:r>
              <w:rPr>
                <w:b/>
                <w:sz w:val="17"/>
              </w:rPr>
              <w:t>Izdaci</w:t>
            </w:r>
            <w:r>
              <w:rPr>
                <w:b/>
                <w:spacing w:val="-7"/>
                <w:sz w:val="17"/>
              </w:rPr>
              <w:t> </w:t>
            </w:r>
            <w:r>
              <w:rPr>
                <w:b/>
                <w:sz w:val="17"/>
              </w:rPr>
              <w:t>za</w:t>
            </w:r>
            <w:r>
              <w:rPr>
                <w:b/>
                <w:spacing w:val="-8"/>
                <w:sz w:val="17"/>
              </w:rPr>
              <w:t> </w:t>
            </w:r>
            <w:r>
              <w:rPr>
                <w:b/>
                <w:sz w:val="17"/>
              </w:rPr>
              <w:t>financijsku</w:t>
            </w:r>
            <w:r>
              <w:rPr>
                <w:b/>
                <w:spacing w:val="-7"/>
                <w:sz w:val="17"/>
              </w:rPr>
              <w:t> </w:t>
            </w:r>
            <w:r>
              <w:rPr>
                <w:b/>
                <w:sz w:val="17"/>
              </w:rPr>
              <w:t>imovinu</w:t>
            </w:r>
            <w:r>
              <w:rPr>
                <w:b/>
                <w:spacing w:val="-9"/>
                <w:sz w:val="17"/>
              </w:rPr>
              <w:t> </w:t>
            </w:r>
            <w:r>
              <w:rPr>
                <w:b/>
                <w:sz w:val="17"/>
              </w:rPr>
              <w:t>i otplate zajmova</w:t>
            </w:r>
          </w:p>
        </w:tc>
        <w:tc>
          <w:tcPr>
            <w:tcW w:w="1303" w:type="dxa"/>
          </w:tcPr>
          <w:p>
            <w:pPr>
              <w:pStyle w:val="TableParagraph"/>
              <w:spacing w:before="57"/>
              <w:rPr>
                <w:b/>
                <w:sz w:val="17"/>
              </w:rPr>
            </w:pPr>
          </w:p>
          <w:p>
            <w:pPr>
              <w:pStyle w:val="TableParagraph"/>
              <w:spacing w:line="187" w:lineRule="exact"/>
              <w:ind w:right="11"/>
              <w:jc w:val="right"/>
              <w:rPr>
                <w:b/>
                <w:sz w:val="17"/>
              </w:rPr>
            </w:pPr>
            <w:r>
              <w:rPr>
                <w:b/>
                <w:spacing w:val="-2"/>
                <w:sz w:val="17"/>
              </w:rPr>
              <w:t>159.267,36</w:t>
            </w:r>
          </w:p>
        </w:tc>
        <w:tc>
          <w:tcPr>
            <w:tcW w:w="1109" w:type="dxa"/>
          </w:tcPr>
          <w:p>
            <w:pPr>
              <w:pStyle w:val="TableParagraph"/>
              <w:spacing w:before="57"/>
              <w:rPr>
                <w:b/>
                <w:sz w:val="17"/>
              </w:rPr>
            </w:pPr>
          </w:p>
          <w:p>
            <w:pPr>
              <w:pStyle w:val="TableParagraph"/>
              <w:spacing w:line="187" w:lineRule="exact"/>
              <w:ind w:right="11"/>
              <w:jc w:val="right"/>
              <w:rPr>
                <w:b/>
                <w:sz w:val="17"/>
              </w:rPr>
            </w:pPr>
            <w:r>
              <w:rPr>
                <w:b/>
                <w:spacing w:val="-2"/>
                <w:sz w:val="17"/>
              </w:rPr>
              <w:t>318.535,00</w:t>
            </w:r>
          </w:p>
        </w:tc>
        <w:tc>
          <w:tcPr>
            <w:tcW w:w="1015" w:type="dxa"/>
          </w:tcPr>
          <w:p>
            <w:pPr>
              <w:pStyle w:val="TableParagraph"/>
              <w:spacing w:before="57"/>
              <w:rPr>
                <w:b/>
                <w:sz w:val="17"/>
              </w:rPr>
            </w:pPr>
          </w:p>
          <w:p>
            <w:pPr>
              <w:pStyle w:val="TableParagraph"/>
              <w:spacing w:line="187" w:lineRule="exact"/>
              <w:ind w:right="10"/>
              <w:jc w:val="right"/>
              <w:rPr>
                <w:b/>
                <w:sz w:val="17"/>
              </w:rPr>
            </w:pPr>
            <w:r>
              <w:rPr>
                <w:b/>
                <w:spacing w:val="-2"/>
                <w:sz w:val="17"/>
              </w:rPr>
              <w:t>318.535,00</w:t>
            </w:r>
          </w:p>
        </w:tc>
        <w:tc>
          <w:tcPr>
            <w:tcW w:w="1257" w:type="dxa"/>
          </w:tcPr>
          <w:p>
            <w:pPr>
              <w:pStyle w:val="TableParagraph"/>
              <w:spacing w:before="57"/>
              <w:rPr>
                <w:b/>
                <w:sz w:val="17"/>
              </w:rPr>
            </w:pPr>
          </w:p>
          <w:p>
            <w:pPr>
              <w:pStyle w:val="TableParagraph"/>
              <w:spacing w:line="187" w:lineRule="exact"/>
              <w:ind w:right="10"/>
              <w:jc w:val="right"/>
              <w:rPr>
                <w:b/>
                <w:sz w:val="17"/>
              </w:rPr>
            </w:pPr>
            <w:r>
              <w:rPr>
                <w:b/>
                <w:spacing w:val="-2"/>
                <w:sz w:val="17"/>
              </w:rPr>
              <w:t>159.267,36</w:t>
            </w:r>
          </w:p>
        </w:tc>
        <w:tc>
          <w:tcPr>
            <w:tcW w:w="873" w:type="dxa"/>
          </w:tcPr>
          <w:p>
            <w:pPr>
              <w:pStyle w:val="TableParagraph"/>
              <w:spacing w:before="57"/>
              <w:rPr>
                <w:b/>
                <w:sz w:val="17"/>
              </w:rPr>
            </w:pPr>
          </w:p>
          <w:p>
            <w:pPr>
              <w:pStyle w:val="TableParagraph"/>
              <w:spacing w:line="187" w:lineRule="exact"/>
              <w:ind w:right="3"/>
              <w:jc w:val="right"/>
              <w:rPr>
                <w:b/>
                <w:sz w:val="17"/>
              </w:rPr>
            </w:pPr>
            <w:r>
              <w:rPr>
                <w:b/>
                <w:spacing w:val="-2"/>
                <w:sz w:val="17"/>
              </w:rPr>
              <w:t>100,00%</w:t>
            </w:r>
          </w:p>
        </w:tc>
        <w:tc>
          <w:tcPr>
            <w:tcW w:w="734" w:type="dxa"/>
          </w:tcPr>
          <w:p>
            <w:pPr>
              <w:pStyle w:val="TableParagraph"/>
              <w:spacing w:before="57"/>
              <w:rPr>
                <w:b/>
                <w:sz w:val="17"/>
              </w:rPr>
            </w:pPr>
          </w:p>
          <w:p>
            <w:pPr>
              <w:pStyle w:val="TableParagraph"/>
              <w:spacing w:line="187" w:lineRule="exact"/>
              <w:ind w:right="3"/>
              <w:jc w:val="right"/>
              <w:rPr>
                <w:b/>
                <w:sz w:val="17"/>
              </w:rPr>
            </w:pPr>
            <w:r>
              <w:rPr>
                <w:b/>
                <w:spacing w:val="-2"/>
                <w:sz w:val="17"/>
              </w:rPr>
              <w:t>50,00%</w:t>
            </w:r>
          </w:p>
        </w:tc>
      </w:tr>
      <w:tr>
        <w:trPr>
          <w:trHeight w:val="460" w:hRule="atLeast"/>
        </w:trPr>
        <w:tc>
          <w:tcPr>
            <w:tcW w:w="3192" w:type="dxa"/>
          </w:tcPr>
          <w:p>
            <w:pPr>
              <w:pStyle w:val="TableParagraph"/>
              <w:spacing w:line="224" w:lineRule="exact"/>
              <w:ind w:left="33" w:right="382"/>
              <w:rPr>
                <w:b/>
                <w:sz w:val="17"/>
              </w:rPr>
            </w:pPr>
            <w:r>
              <w:rPr>
                <w:b/>
                <w:sz w:val="17"/>
              </w:rPr>
              <w:t>54</w:t>
            </w:r>
            <w:r>
              <w:rPr>
                <w:b/>
                <w:spacing w:val="-10"/>
                <w:sz w:val="17"/>
              </w:rPr>
              <w:t> </w:t>
            </w:r>
            <w:r>
              <w:rPr>
                <w:b/>
                <w:sz w:val="17"/>
              </w:rPr>
              <w:t>Izdaci</w:t>
            </w:r>
            <w:r>
              <w:rPr>
                <w:b/>
                <w:spacing w:val="-10"/>
                <w:sz w:val="17"/>
              </w:rPr>
              <w:t> </w:t>
            </w:r>
            <w:r>
              <w:rPr>
                <w:b/>
                <w:sz w:val="17"/>
              </w:rPr>
              <w:t>za</w:t>
            </w:r>
            <w:r>
              <w:rPr>
                <w:b/>
                <w:spacing w:val="-10"/>
                <w:sz w:val="17"/>
              </w:rPr>
              <w:t> </w:t>
            </w:r>
            <w:r>
              <w:rPr>
                <w:b/>
                <w:sz w:val="17"/>
              </w:rPr>
              <w:t>otplatu</w:t>
            </w:r>
            <w:r>
              <w:rPr>
                <w:b/>
                <w:spacing w:val="-10"/>
                <w:sz w:val="17"/>
              </w:rPr>
              <w:t> </w:t>
            </w:r>
            <w:r>
              <w:rPr>
                <w:b/>
                <w:sz w:val="17"/>
              </w:rPr>
              <w:t>glavnice primljenih kredita i zajmova</w:t>
            </w:r>
          </w:p>
        </w:tc>
        <w:tc>
          <w:tcPr>
            <w:tcW w:w="1303" w:type="dxa"/>
          </w:tcPr>
          <w:p>
            <w:pPr>
              <w:pStyle w:val="TableParagraph"/>
              <w:spacing w:before="57"/>
              <w:rPr>
                <w:b/>
                <w:sz w:val="17"/>
              </w:rPr>
            </w:pPr>
          </w:p>
          <w:p>
            <w:pPr>
              <w:pStyle w:val="TableParagraph"/>
              <w:spacing w:line="187" w:lineRule="exact"/>
              <w:ind w:right="11"/>
              <w:jc w:val="right"/>
              <w:rPr>
                <w:b/>
                <w:sz w:val="17"/>
              </w:rPr>
            </w:pPr>
            <w:r>
              <w:rPr>
                <w:b/>
                <w:spacing w:val="-2"/>
                <w:sz w:val="17"/>
              </w:rPr>
              <w:t>159.267,36</w:t>
            </w:r>
          </w:p>
        </w:tc>
        <w:tc>
          <w:tcPr>
            <w:tcW w:w="1109" w:type="dxa"/>
          </w:tcPr>
          <w:p>
            <w:pPr>
              <w:pStyle w:val="TableParagraph"/>
              <w:spacing w:before="57"/>
              <w:rPr>
                <w:b/>
                <w:sz w:val="17"/>
              </w:rPr>
            </w:pPr>
          </w:p>
          <w:p>
            <w:pPr>
              <w:pStyle w:val="TableParagraph"/>
              <w:spacing w:line="187" w:lineRule="exact"/>
              <w:ind w:right="11"/>
              <w:jc w:val="right"/>
              <w:rPr>
                <w:b/>
                <w:sz w:val="17"/>
              </w:rPr>
            </w:pPr>
            <w:r>
              <w:rPr>
                <w:b/>
                <w:spacing w:val="-2"/>
                <w:sz w:val="17"/>
              </w:rPr>
              <w:t>318.535,00</w:t>
            </w:r>
          </w:p>
        </w:tc>
        <w:tc>
          <w:tcPr>
            <w:tcW w:w="1015" w:type="dxa"/>
          </w:tcPr>
          <w:p>
            <w:pPr>
              <w:pStyle w:val="TableParagraph"/>
              <w:spacing w:before="57"/>
              <w:rPr>
                <w:b/>
                <w:sz w:val="17"/>
              </w:rPr>
            </w:pPr>
          </w:p>
          <w:p>
            <w:pPr>
              <w:pStyle w:val="TableParagraph"/>
              <w:spacing w:line="187" w:lineRule="exact"/>
              <w:ind w:right="10"/>
              <w:jc w:val="right"/>
              <w:rPr>
                <w:b/>
                <w:sz w:val="17"/>
              </w:rPr>
            </w:pPr>
            <w:r>
              <w:rPr>
                <w:b/>
                <w:spacing w:val="-2"/>
                <w:sz w:val="17"/>
              </w:rPr>
              <w:t>318.535,00</w:t>
            </w:r>
          </w:p>
        </w:tc>
        <w:tc>
          <w:tcPr>
            <w:tcW w:w="1257" w:type="dxa"/>
          </w:tcPr>
          <w:p>
            <w:pPr>
              <w:pStyle w:val="TableParagraph"/>
              <w:spacing w:before="57"/>
              <w:rPr>
                <w:b/>
                <w:sz w:val="17"/>
              </w:rPr>
            </w:pPr>
          </w:p>
          <w:p>
            <w:pPr>
              <w:pStyle w:val="TableParagraph"/>
              <w:spacing w:line="187" w:lineRule="exact"/>
              <w:ind w:right="10"/>
              <w:jc w:val="right"/>
              <w:rPr>
                <w:b/>
                <w:sz w:val="17"/>
              </w:rPr>
            </w:pPr>
            <w:r>
              <w:rPr>
                <w:b/>
                <w:spacing w:val="-2"/>
                <w:sz w:val="17"/>
              </w:rPr>
              <w:t>159.267,36</w:t>
            </w:r>
          </w:p>
        </w:tc>
        <w:tc>
          <w:tcPr>
            <w:tcW w:w="873" w:type="dxa"/>
          </w:tcPr>
          <w:p>
            <w:pPr>
              <w:pStyle w:val="TableParagraph"/>
              <w:spacing w:before="57"/>
              <w:rPr>
                <w:b/>
                <w:sz w:val="17"/>
              </w:rPr>
            </w:pPr>
          </w:p>
          <w:p>
            <w:pPr>
              <w:pStyle w:val="TableParagraph"/>
              <w:spacing w:line="187" w:lineRule="exact"/>
              <w:ind w:right="3"/>
              <w:jc w:val="right"/>
              <w:rPr>
                <w:b/>
                <w:sz w:val="17"/>
              </w:rPr>
            </w:pPr>
            <w:r>
              <w:rPr>
                <w:b/>
                <w:spacing w:val="-2"/>
                <w:sz w:val="17"/>
              </w:rPr>
              <w:t>100,00%</w:t>
            </w:r>
          </w:p>
        </w:tc>
        <w:tc>
          <w:tcPr>
            <w:tcW w:w="734" w:type="dxa"/>
          </w:tcPr>
          <w:p>
            <w:pPr>
              <w:pStyle w:val="TableParagraph"/>
              <w:spacing w:before="57"/>
              <w:rPr>
                <w:b/>
                <w:sz w:val="17"/>
              </w:rPr>
            </w:pPr>
          </w:p>
          <w:p>
            <w:pPr>
              <w:pStyle w:val="TableParagraph"/>
              <w:spacing w:line="187" w:lineRule="exact"/>
              <w:ind w:right="3"/>
              <w:jc w:val="right"/>
              <w:rPr>
                <w:b/>
                <w:sz w:val="17"/>
              </w:rPr>
            </w:pPr>
            <w:r>
              <w:rPr>
                <w:b/>
                <w:spacing w:val="-2"/>
                <w:sz w:val="17"/>
              </w:rPr>
              <w:t>50,00%</w:t>
            </w:r>
          </w:p>
        </w:tc>
      </w:tr>
      <w:tr>
        <w:trPr>
          <w:trHeight w:val="870" w:hRule="atLeast"/>
        </w:trPr>
        <w:tc>
          <w:tcPr>
            <w:tcW w:w="3192" w:type="dxa"/>
          </w:tcPr>
          <w:p>
            <w:pPr>
              <w:pStyle w:val="TableParagraph"/>
              <w:spacing w:before="18"/>
              <w:rPr>
                <w:b/>
                <w:sz w:val="17"/>
              </w:rPr>
            </w:pPr>
          </w:p>
          <w:p>
            <w:pPr>
              <w:pStyle w:val="TableParagraph"/>
              <w:spacing w:line="210" w:lineRule="atLeast"/>
              <w:ind w:left="33"/>
              <w:rPr>
                <w:rFonts w:ascii="Microsoft Sans Serif"/>
                <w:sz w:val="17"/>
              </w:rPr>
            </w:pPr>
            <w:r>
              <w:rPr>
                <w:rFonts w:ascii="Microsoft Sans Serif"/>
                <w:sz w:val="17"/>
              </w:rPr>
              <w:t>544 Otplata glavnice primljenih kredita i zajmova</w:t>
            </w:r>
            <w:r>
              <w:rPr>
                <w:rFonts w:ascii="Microsoft Sans Serif"/>
                <w:spacing w:val="-8"/>
                <w:sz w:val="17"/>
              </w:rPr>
              <w:t> </w:t>
            </w:r>
            <w:r>
              <w:rPr>
                <w:rFonts w:ascii="Microsoft Sans Serif"/>
                <w:sz w:val="17"/>
              </w:rPr>
              <w:t>od</w:t>
            </w:r>
            <w:r>
              <w:rPr>
                <w:rFonts w:ascii="Microsoft Sans Serif"/>
                <w:spacing w:val="-8"/>
                <w:sz w:val="17"/>
              </w:rPr>
              <w:t> </w:t>
            </w:r>
            <w:r>
              <w:rPr>
                <w:rFonts w:ascii="Microsoft Sans Serif"/>
                <w:sz w:val="17"/>
              </w:rPr>
              <w:t>kreditnih</w:t>
            </w:r>
            <w:r>
              <w:rPr>
                <w:rFonts w:ascii="Microsoft Sans Serif"/>
                <w:spacing w:val="-8"/>
                <w:sz w:val="17"/>
              </w:rPr>
              <w:t> </w:t>
            </w:r>
            <w:r>
              <w:rPr>
                <w:rFonts w:ascii="Microsoft Sans Serif"/>
                <w:sz w:val="17"/>
              </w:rPr>
              <w:t>i</w:t>
            </w:r>
            <w:r>
              <w:rPr>
                <w:rFonts w:ascii="Microsoft Sans Serif"/>
                <w:spacing w:val="-7"/>
                <w:sz w:val="17"/>
              </w:rPr>
              <w:t> </w:t>
            </w:r>
            <w:r>
              <w:rPr>
                <w:rFonts w:ascii="Microsoft Sans Serif"/>
                <w:sz w:val="17"/>
              </w:rPr>
              <w:t>ostalih</w:t>
            </w:r>
            <w:r>
              <w:rPr>
                <w:rFonts w:ascii="Microsoft Sans Serif"/>
                <w:spacing w:val="-8"/>
                <w:sz w:val="17"/>
              </w:rPr>
              <w:t> </w:t>
            </w:r>
            <w:r>
              <w:rPr>
                <w:rFonts w:ascii="Microsoft Sans Serif"/>
                <w:sz w:val="17"/>
              </w:rPr>
              <w:t>financijskih institucija izvan javnog sektora</w:t>
            </w:r>
          </w:p>
        </w:tc>
        <w:tc>
          <w:tcPr>
            <w:tcW w:w="1303" w:type="dxa"/>
          </w:tcPr>
          <w:p>
            <w:pPr>
              <w:pStyle w:val="TableParagraph"/>
              <w:rPr>
                <w:b/>
                <w:sz w:val="17"/>
              </w:rPr>
            </w:pPr>
          </w:p>
          <w:p>
            <w:pPr>
              <w:pStyle w:val="TableParagraph"/>
              <w:rPr>
                <w:b/>
                <w:sz w:val="17"/>
              </w:rPr>
            </w:pPr>
          </w:p>
          <w:p>
            <w:pPr>
              <w:pStyle w:val="TableParagraph"/>
              <w:spacing w:before="79"/>
              <w:rPr>
                <w:b/>
                <w:sz w:val="17"/>
              </w:rPr>
            </w:pPr>
          </w:p>
          <w:p>
            <w:pPr>
              <w:pStyle w:val="TableParagraph"/>
              <w:spacing w:line="184" w:lineRule="exact"/>
              <w:ind w:right="11"/>
              <w:jc w:val="right"/>
              <w:rPr>
                <w:rFonts w:ascii="Microsoft Sans Serif"/>
                <w:sz w:val="17"/>
              </w:rPr>
            </w:pPr>
            <w:r>
              <w:rPr>
                <w:rFonts w:ascii="Microsoft Sans Serif"/>
                <w:spacing w:val="-2"/>
                <w:sz w:val="17"/>
              </w:rPr>
              <w:t>159.267,36</w:t>
            </w:r>
          </w:p>
        </w:tc>
        <w:tc>
          <w:tcPr>
            <w:tcW w:w="1109" w:type="dxa"/>
          </w:tcPr>
          <w:p>
            <w:pPr>
              <w:pStyle w:val="TableParagraph"/>
              <w:rPr>
                <w:rFonts w:ascii="Times New Roman"/>
                <w:sz w:val="16"/>
              </w:rPr>
            </w:pPr>
          </w:p>
        </w:tc>
        <w:tc>
          <w:tcPr>
            <w:tcW w:w="1015" w:type="dxa"/>
          </w:tcPr>
          <w:p>
            <w:pPr>
              <w:pStyle w:val="TableParagraph"/>
              <w:rPr>
                <w:rFonts w:ascii="Times New Roman"/>
                <w:sz w:val="16"/>
              </w:rPr>
            </w:pPr>
          </w:p>
        </w:tc>
        <w:tc>
          <w:tcPr>
            <w:tcW w:w="1257" w:type="dxa"/>
          </w:tcPr>
          <w:p>
            <w:pPr>
              <w:pStyle w:val="TableParagraph"/>
              <w:rPr>
                <w:b/>
                <w:sz w:val="17"/>
              </w:rPr>
            </w:pPr>
          </w:p>
          <w:p>
            <w:pPr>
              <w:pStyle w:val="TableParagraph"/>
              <w:rPr>
                <w:b/>
                <w:sz w:val="17"/>
              </w:rPr>
            </w:pPr>
          </w:p>
          <w:p>
            <w:pPr>
              <w:pStyle w:val="TableParagraph"/>
              <w:spacing w:before="79"/>
              <w:rPr>
                <w:b/>
                <w:sz w:val="17"/>
              </w:rPr>
            </w:pPr>
          </w:p>
          <w:p>
            <w:pPr>
              <w:pStyle w:val="TableParagraph"/>
              <w:spacing w:line="184" w:lineRule="exact"/>
              <w:ind w:right="10"/>
              <w:jc w:val="right"/>
              <w:rPr>
                <w:rFonts w:ascii="Microsoft Sans Serif"/>
                <w:sz w:val="17"/>
              </w:rPr>
            </w:pPr>
            <w:r>
              <w:rPr>
                <w:rFonts w:ascii="Microsoft Sans Serif"/>
                <w:spacing w:val="-2"/>
                <w:sz w:val="17"/>
              </w:rPr>
              <w:t>159.267,36</w:t>
            </w:r>
          </w:p>
        </w:tc>
        <w:tc>
          <w:tcPr>
            <w:tcW w:w="873" w:type="dxa"/>
          </w:tcPr>
          <w:p>
            <w:pPr>
              <w:pStyle w:val="TableParagraph"/>
              <w:rPr>
                <w:b/>
                <w:sz w:val="17"/>
              </w:rPr>
            </w:pPr>
          </w:p>
          <w:p>
            <w:pPr>
              <w:pStyle w:val="TableParagraph"/>
              <w:rPr>
                <w:b/>
                <w:sz w:val="17"/>
              </w:rPr>
            </w:pPr>
          </w:p>
          <w:p>
            <w:pPr>
              <w:pStyle w:val="TableParagraph"/>
              <w:spacing w:before="79"/>
              <w:rPr>
                <w:b/>
                <w:sz w:val="17"/>
              </w:rPr>
            </w:pPr>
          </w:p>
          <w:p>
            <w:pPr>
              <w:pStyle w:val="TableParagraph"/>
              <w:spacing w:line="184" w:lineRule="exact"/>
              <w:ind w:right="10"/>
              <w:jc w:val="right"/>
              <w:rPr>
                <w:rFonts w:ascii="Microsoft Sans Serif"/>
                <w:sz w:val="17"/>
              </w:rPr>
            </w:pPr>
            <w:r>
              <w:rPr>
                <w:rFonts w:ascii="Microsoft Sans Serif"/>
                <w:spacing w:val="-2"/>
                <w:sz w:val="17"/>
              </w:rPr>
              <w:t>100,00%</w:t>
            </w:r>
          </w:p>
        </w:tc>
        <w:tc>
          <w:tcPr>
            <w:tcW w:w="734" w:type="dxa"/>
          </w:tcPr>
          <w:p>
            <w:pPr>
              <w:pStyle w:val="TableParagraph"/>
              <w:rPr>
                <w:rFonts w:ascii="Times New Roman"/>
                <w:sz w:val="16"/>
              </w:rPr>
            </w:pPr>
          </w:p>
        </w:tc>
      </w:tr>
      <w:tr>
        <w:trPr>
          <w:trHeight w:val="688" w:hRule="atLeast"/>
        </w:trPr>
        <w:tc>
          <w:tcPr>
            <w:tcW w:w="3192" w:type="dxa"/>
          </w:tcPr>
          <w:p>
            <w:pPr>
              <w:pStyle w:val="TableParagraph"/>
              <w:spacing w:line="210" w:lineRule="atLeast" w:before="31"/>
              <w:ind w:left="33" w:right="37"/>
              <w:rPr>
                <w:rFonts w:ascii="Microsoft Sans Serif"/>
                <w:sz w:val="17"/>
              </w:rPr>
            </w:pPr>
            <w:r>
              <w:rPr>
                <w:rFonts w:ascii="Microsoft Sans Serif"/>
                <w:sz w:val="17"/>
              </w:rPr>
              <w:t>5443</w:t>
            </w:r>
            <w:r>
              <w:rPr>
                <w:rFonts w:ascii="Microsoft Sans Serif"/>
                <w:spacing w:val="-11"/>
                <w:sz w:val="17"/>
              </w:rPr>
              <w:t> </w:t>
            </w:r>
            <w:r>
              <w:rPr>
                <w:rFonts w:ascii="Microsoft Sans Serif"/>
                <w:sz w:val="17"/>
              </w:rPr>
              <w:t>Otplata</w:t>
            </w:r>
            <w:r>
              <w:rPr>
                <w:rFonts w:ascii="Microsoft Sans Serif"/>
                <w:spacing w:val="-11"/>
                <w:sz w:val="17"/>
              </w:rPr>
              <w:t> </w:t>
            </w:r>
            <w:r>
              <w:rPr>
                <w:rFonts w:ascii="Microsoft Sans Serif"/>
                <w:sz w:val="17"/>
              </w:rPr>
              <w:t>glavnice</w:t>
            </w:r>
            <w:r>
              <w:rPr>
                <w:rFonts w:ascii="Microsoft Sans Serif"/>
                <w:spacing w:val="-11"/>
                <w:sz w:val="17"/>
              </w:rPr>
              <w:t> </w:t>
            </w:r>
            <w:r>
              <w:rPr>
                <w:rFonts w:ascii="Microsoft Sans Serif"/>
                <w:sz w:val="17"/>
              </w:rPr>
              <w:t>primljenih</w:t>
            </w:r>
            <w:r>
              <w:rPr>
                <w:rFonts w:ascii="Microsoft Sans Serif"/>
                <w:spacing w:val="-11"/>
                <w:sz w:val="17"/>
              </w:rPr>
              <w:t> </w:t>
            </w:r>
            <w:r>
              <w:rPr>
                <w:rFonts w:ascii="Microsoft Sans Serif"/>
                <w:sz w:val="17"/>
              </w:rPr>
              <w:t>kredita od tuzemnih kreditnih institucija izvan javnog sektora</w:t>
            </w:r>
          </w:p>
        </w:tc>
        <w:tc>
          <w:tcPr>
            <w:tcW w:w="1303" w:type="dxa"/>
          </w:tcPr>
          <w:p>
            <w:pPr>
              <w:pStyle w:val="TableParagraph"/>
              <w:rPr>
                <w:b/>
                <w:sz w:val="17"/>
              </w:rPr>
            </w:pPr>
          </w:p>
          <w:p>
            <w:pPr>
              <w:pStyle w:val="TableParagraph"/>
              <w:spacing w:before="92"/>
              <w:rPr>
                <w:b/>
                <w:sz w:val="17"/>
              </w:rPr>
            </w:pPr>
          </w:p>
          <w:p>
            <w:pPr>
              <w:pStyle w:val="TableParagraph"/>
              <w:spacing w:line="184" w:lineRule="exact"/>
              <w:ind w:right="11"/>
              <w:jc w:val="right"/>
              <w:rPr>
                <w:rFonts w:ascii="Microsoft Sans Serif"/>
                <w:sz w:val="17"/>
              </w:rPr>
            </w:pPr>
            <w:r>
              <w:rPr>
                <w:rFonts w:ascii="Microsoft Sans Serif"/>
                <w:spacing w:val="-2"/>
                <w:sz w:val="17"/>
              </w:rPr>
              <w:t>159.267,36</w:t>
            </w:r>
          </w:p>
        </w:tc>
        <w:tc>
          <w:tcPr>
            <w:tcW w:w="1109" w:type="dxa"/>
          </w:tcPr>
          <w:p>
            <w:pPr>
              <w:pStyle w:val="TableParagraph"/>
              <w:rPr>
                <w:rFonts w:ascii="Times New Roman"/>
                <w:sz w:val="16"/>
              </w:rPr>
            </w:pPr>
          </w:p>
        </w:tc>
        <w:tc>
          <w:tcPr>
            <w:tcW w:w="1015" w:type="dxa"/>
          </w:tcPr>
          <w:p>
            <w:pPr>
              <w:pStyle w:val="TableParagraph"/>
              <w:rPr>
                <w:rFonts w:ascii="Times New Roman"/>
                <w:sz w:val="16"/>
              </w:rPr>
            </w:pPr>
          </w:p>
        </w:tc>
        <w:tc>
          <w:tcPr>
            <w:tcW w:w="1257" w:type="dxa"/>
          </w:tcPr>
          <w:p>
            <w:pPr>
              <w:pStyle w:val="TableParagraph"/>
              <w:rPr>
                <w:b/>
                <w:sz w:val="17"/>
              </w:rPr>
            </w:pPr>
          </w:p>
          <w:p>
            <w:pPr>
              <w:pStyle w:val="TableParagraph"/>
              <w:spacing w:before="92"/>
              <w:rPr>
                <w:b/>
                <w:sz w:val="17"/>
              </w:rPr>
            </w:pPr>
          </w:p>
          <w:p>
            <w:pPr>
              <w:pStyle w:val="TableParagraph"/>
              <w:spacing w:line="184" w:lineRule="exact"/>
              <w:ind w:right="10"/>
              <w:jc w:val="right"/>
              <w:rPr>
                <w:rFonts w:ascii="Microsoft Sans Serif"/>
                <w:sz w:val="17"/>
              </w:rPr>
            </w:pPr>
            <w:r>
              <w:rPr>
                <w:rFonts w:ascii="Microsoft Sans Serif"/>
                <w:spacing w:val="-2"/>
                <w:sz w:val="17"/>
              </w:rPr>
              <w:t>159.267,36</w:t>
            </w:r>
          </w:p>
        </w:tc>
        <w:tc>
          <w:tcPr>
            <w:tcW w:w="873" w:type="dxa"/>
          </w:tcPr>
          <w:p>
            <w:pPr>
              <w:pStyle w:val="TableParagraph"/>
              <w:rPr>
                <w:b/>
                <w:sz w:val="17"/>
              </w:rPr>
            </w:pPr>
          </w:p>
          <w:p>
            <w:pPr>
              <w:pStyle w:val="TableParagraph"/>
              <w:spacing w:before="92"/>
              <w:rPr>
                <w:b/>
                <w:sz w:val="17"/>
              </w:rPr>
            </w:pPr>
          </w:p>
          <w:p>
            <w:pPr>
              <w:pStyle w:val="TableParagraph"/>
              <w:spacing w:line="184" w:lineRule="exact"/>
              <w:ind w:right="10"/>
              <w:jc w:val="right"/>
              <w:rPr>
                <w:rFonts w:ascii="Microsoft Sans Serif"/>
                <w:sz w:val="17"/>
              </w:rPr>
            </w:pPr>
            <w:r>
              <w:rPr>
                <w:rFonts w:ascii="Microsoft Sans Serif"/>
                <w:spacing w:val="-2"/>
                <w:sz w:val="17"/>
              </w:rPr>
              <w:t>100,00%</w:t>
            </w:r>
          </w:p>
        </w:tc>
        <w:tc>
          <w:tcPr>
            <w:tcW w:w="734" w:type="dxa"/>
          </w:tcPr>
          <w:p>
            <w:pPr>
              <w:pStyle w:val="TableParagraph"/>
              <w:rPr>
                <w:rFonts w:ascii="Times New Roman"/>
                <w:sz w:val="16"/>
              </w:rPr>
            </w:pPr>
          </w:p>
        </w:tc>
      </w:tr>
    </w:tbl>
    <w:p>
      <w:pPr>
        <w:pStyle w:val="TableParagraph"/>
        <w:spacing w:after="0"/>
        <w:rPr>
          <w:rFonts w:ascii="Times New Roman"/>
          <w:sz w:val="16"/>
        </w:rPr>
        <w:sectPr>
          <w:pgSz w:w="11910" w:h="16840"/>
          <w:pgMar w:header="0" w:footer="413" w:top="1920" w:bottom="600" w:left="708" w:right="566"/>
        </w:sectPr>
      </w:pPr>
    </w:p>
    <w:p>
      <w:pPr>
        <w:pStyle w:val="BodyText"/>
        <w:rPr>
          <w:rFonts w:ascii="Arial"/>
          <w:b/>
          <w:sz w:val="19"/>
        </w:rPr>
      </w:pPr>
    </w:p>
    <w:p>
      <w:pPr>
        <w:pStyle w:val="BodyText"/>
        <w:spacing w:before="100"/>
        <w:rPr>
          <w:rFonts w:ascii="Arial"/>
          <w:b/>
          <w:sz w:val="19"/>
        </w:rPr>
      </w:pPr>
    </w:p>
    <w:p>
      <w:pPr>
        <w:pStyle w:val="ListParagraph"/>
        <w:numPr>
          <w:ilvl w:val="2"/>
          <w:numId w:val="6"/>
        </w:numPr>
        <w:tabs>
          <w:tab w:pos="2112" w:val="left" w:leader="none"/>
        </w:tabs>
        <w:spacing w:line="240" w:lineRule="auto" w:before="1" w:after="0"/>
        <w:ind w:left="2112" w:right="0" w:hanging="526"/>
        <w:jc w:val="left"/>
        <w:rPr>
          <w:rFonts w:ascii="Arial" w:hAnsi="Arial"/>
          <w:b/>
          <w:sz w:val="19"/>
        </w:rPr>
      </w:pPr>
      <w:r>
        <w:rPr>
          <w:rFonts w:ascii="Arial" w:hAnsi="Arial"/>
          <w:b/>
          <w:spacing w:val="-2"/>
          <w:sz w:val="19"/>
        </w:rPr>
        <w:t>IZVJEŠTAJ</w:t>
      </w:r>
      <w:r>
        <w:rPr>
          <w:rFonts w:ascii="Arial" w:hAnsi="Arial"/>
          <w:b/>
          <w:spacing w:val="2"/>
          <w:sz w:val="19"/>
        </w:rPr>
        <w:t> </w:t>
      </w:r>
      <w:r>
        <w:rPr>
          <w:rFonts w:ascii="Arial" w:hAnsi="Arial"/>
          <w:b/>
          <w:spacing w:val="-2"/>
          <w:sz w:val="19"/>
        </w:rPr>
        <w:t>RAČUNA</w:t>
      </w:r>
      <w:r>
        <w:rPr>
          <w:rFonts w:ascii="Arial" w:hAnsi="Arial"/>
          <w:b/>
          <w:spacing w:val="-3"/>
          <w:sz w:val="19"/>
        </w:rPr>
        <w:t> </w:t>
      </w:r>
      <w:r>
        <w:rPr>
          <w:rFonts w:ascii="Arial" w:hAnsi="Arial"/>
          <w:b/>
          <w:spacing w:val="-2"/>
          <w:sz w:val="19"/>
        </w:rPr>
        <w:t>FINANCIRANJA PREMA</w:t>
      </w:r>
      <w:r>
        <w:rPr>
          <w:rFonts w:ascii="Arial" w:hAnsi="Arial"/>
          <w:b/>
          <w:spacing w:val="-4"/>
          <w:sz w:val="19"/>
        </w:rPr>
        <w:t> </w:t>
      </w:r>
      <w:r>
        <w:rPr>
          <w:rFonts w:ascii="Arial" w:hAnsi="Arial"/>
          <w:b/>
          <w:spacing w:val="-2"/>
          <w:sz w:val="19"/>
        </w:rPr>
        <w:t>IZVORIMA FINANCIRANJA</w:t>
      </w:r>
    </w:p>
    <w:p>
      <w:pPr>
        <w:pStyle w:val="BodyText"/>
        <w:spacing w:before="12"/>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47"/>
        <w:gridCol w:w="1341"/>
        <w:gridCol w:w="1060"/>
        <w:gridCol w:w="1060"/>
        <w:gridCol w:w="1269"/>
        <w:gridCol w:w="803"/>
        <w:gridCol w:w="942"/>
      </w:tblGrid>
      <w:tr>
        <w:trPr>
          <w:trHeight w:val="870" w:hRule="atLeast"/>
        </w:trPr>
        <w:tc>
          <w:tcPr>
            <w:tcW w:w="2947" w:type="dxa"/>
            <w:shd w:val="clear" w:color="auto" w:fill="BFBFBF"/>
          </w:tcPr>
          <w:p>
            <w:pPr>
              <w:pStyle w:val="TableParagraph"/>
              <w:spacing w:before="28"/>
              <w:rPr>
                <w:b/>
                <w:sz w:val="17"/>
              </w:rPr>
            </w:pPr>
          </w:p>
          <w:p>
            <w:pPr>
              <w:pStyle w:val="TableParagraph"/>
              <w:spacing w:line="273" w:lineRule="auto"/>
              <w:ind w:left="506" w:right="259" w:hanging="212"/>
              <w:rPr>
                <w:b/>
                <w:sz w:val="17"/>
              </w:rPr>
            </w:pPr>
            <w:r>
              <w:rPr>
                <w:b/>
                <w:sz w:val="17"/>
              </w:rPr>
              <w:t>BROJČANA</w:t>
            </w:r>
            <w:r>
              <w:rPr>
                <w:b/>
                <w:spacing w:val="-12"/>
                <w:sz w:val="17"/>
              </w:rPr>
              <w:t> </w:t>
            </w:r>
            <w:r>
              <w:rPr>
                <w:b/>
                <w:sz w:val="17"/>
              </w:rPr>
              <w:t>OZNAKA</w:t>
            </w:r>
            <w:r>
              <w:rPr>
                <w:b/>
                <w:spacing w:val="-12"/>
                <w:sz w:val="17"/>
              </w:rPr>
              <w:t> </w:t>
            </w:r>
            <w:r>
              <w:rPr>
                <w:b/>
                <w:sz w:val="17"/>
              </w:rPr>
              <w:t>I</w:t>
            </w:r>
            <w:r>
              <w:rPr>
                <w:b/>
                <w:spacing w:val="-12"/>
                <w:sz w:val="17"/>
              </w:rPr>
              <w:t> </w:t>
            </w:r>
            <w:r>
              <w:rPr>
                <w:b/>
                <w:sz w:val="17"/>
              </w:rPr>
              <w:t>NAZIV IZVORA</w:t>
            </w:r>
            <w:r>
              <w:rPr>
                <w:b/>
                <w:spacing w:val="-3"/>
                <w:sz w:val="17"/>
              </w:rPr>
              <w:t> </w:t>
            </w:r>
            <w:r>
              <w:rPr>
                <w:b/>
                <w:sz w:val="17"/>
              </w:rPr>
              <w:t>FINANCIRANJA</w:t>
            </w:r>
          </w:p>
        </w:tc>
        <w:tc>
          <w:tcPr>
            <w:tcW w:w="1341" w:type="dxa"/>
            <w:shd w:val="clear" w:color="auto" w:fill="BFBFBF"/>
          </w:tcPr>
          <w:p>
            <w:pPr>
              <w:pStyle w:val="TableParagraph"/>
              <w:spacing w:line="273" w:lineRule="auto" w:before="113"/>
              <w:ind w:left="40" w:right="14"/>
              <w:jc w:val="center"/>
              <w:rPr>
                <w:b/>
                <w:sz w:val="17"/>
              </w:rPr>
            </w:pPr>
            <w:r>
              <w:rPr>
                <w:b/>
                <w:spacing w:val="-2"/>
                <w:sz w:val="17"/>
              </w:rPr>
              <w:t>OSTVARENJE/ IZVRŠENJE</w:t>
            </w:r>
          </w:p>
          <w:p>
            <w:pPr>
              <w:pStyle w:val="TableParagraph"/>
              <w:spacing w:before="1"/>
              <w:ind w:left="40" w:right="13"/>
              <w:jc w:val="center"/>
              <w:rPr>
                <w:b/>
                <w:sz w:val="17"/>
              </w:rPr>
            </w:pPr>
            <w:r>
              <w:rPr>
                <w:b/>
                <w:spacing w:val="-2"/>
                <w:sz w:val="17"/>
              </w:rPr>
              <w:t>1-6/2024.</w:t>
            </w:r>
          </w:p>
        </w:tc>
        <w:tc>
          <w:tcPr>
            <w:tcW w:w="1060" w:type="dxa"/>
            <w:shd w:val="clear" w:color="auto" w:fill="BFBFBF"/>
          </w:tcPr>
          <w:p>
            <w:pPr>
              <w:pStyle w:val="TableParagraph"/>
              <w:spacing w:before="28"/>
              <w:rPr>
                <w:b/>
                <w:sz w:val="17"/>
              </w:rPr>
            </w:pPr>
          </w:p>
          <w:p>
            <w:pPr>
              <w:pStyle w:val="TableParagraph"/>
              <w:spacing w:line="273" w:lineRule="auto"/>
              <w:ind w:left="70" w:firstLine="120"/>
              <w:rPr>
                <w:b/>
                <w:sz w:val="17"/>
              </w:rPr>
            </w:pPr>
            <w:r>
              <w:rPr>
                <w:b/>
                <w:spacing w:val="-2"/>
                <w:sz w:val="17"/>
              </w:rPr>
              <w:t>IZVORNI PLAN</w:t>
            </w:r>
            <w:r>
              <w:rPr>
                <w:b/>
                <w:spacing w:val="-10"/>
                <w:sz w:val="17"/>
              </w:rPr>
              <w:t> </w:t>
            </w:r>
            <w:r>
              <w:rPr>
                <w:b/>
                <w:spacing w:val="-2"/>
                <w:sz w:val="17"/>
              </w:rPr>
              <w:t>2025.</w:t>
            </w:r>
          </w:p>
        </w:tc>
        <w:tc>
          <w:tcPr>
            <w:tcW w:w="1060" w:type="dxa"/>
            <w:shd w:val="clear" w:color="auto" w:fill="BFBFBF"/>
          </w:tcPr>
          <w:p>
            <w:pPr>
              <w:pStyle w:val="TableParagraph"/>
              <w:spacing w:before="28"/>
              <w:rPr>
                <w:b/>
                <w:sz w:val="17"/>
              </w:rPr>
            </w:pPr>
          </w:p>
          <w:p>
            <w:pPr>
              <w:pStyle w:val="TableParagraph"/>
              <w:spacing w:line="273" w:lineRule="auto"/>
              <w:ind w:left="70" w:firstLine="146"/>
              <w:rPr>
                <w:b/>
                <w:sz w:val="17"/>
              </w:rPr>
            </w:pPr>
            <w:r>
              <w:rPr>
                <w:b/>
                <w:spacing w:val="-2"/>
                <w:sz w:val="17"/>
              </w:rPr>
              <w:t>TEKUĆI PLAN</w:t>
            </w:r>
            <w:r>
              <w:rPr>
                <w:b/>
                <w:spacing w:val="-10"/>
                <w:sz w:val="17"/>
              </w:rPr>
              <w:t> </w:t>
            </w:r>
            <w:r>
              <w:rPr>
                <w:b/>
                <w:spacing w:val="-2"/>
                <w:sz w:val="17"/>
              </w:rPr>
              <w:t>2025.</w:t>
            </w:r>
          </w:p>
        </w:tc>
        <w:tc>
          <w:tcPr>
            <w:tcW w:w="1269" w:type="dxa"/>
            <w:shd w:val="clear" w:color="auto" w:fill="BFBFBF"/>
          </w:tcPr>
          <w:p>
            <w:pPr>
              <w:pStyle w:val="TableParagraph"/>
              <w:spacing w:line="273" w:lineRule="auto" w:before="113"/>
              <w:ind w:left="31" w:right="1"/>
              <w:jc w:val="center"/>
              <w:rPr>
                <w:b/>
                <w:sz w:val="17"/>
              </w:rPr>
            </w:pPr>
            <w:r>
              <w:rPr>
                <w:b/>
                <w:spacing w:val="-2"/>
                <w:sz w:val="17"/>
              </w:rPr>
              <w:t>OSTVARENJE/ IZVRŠENJE</w:t>
            </w:r>
          </w:p>
          <w:p>
            <w:pPr>
              <w:pStyle w:val="TableParagraph"/>
              <w:spacing w:before="1"/>
              <w:ind w:left="31"/>
              <w:jc w:val="center"/>
              <w:rPr>
                <w:b/>
                <w:sz w:val="17"/>
              </w:rPr>
            </w:pPr>
            <w:r>
              <w:rPr>
                <w:b/>
                <w:spacing w:val="-2"/>
                <w:sz w:val="17"/>
              </w:rPr>
              <w:t>1-6/2025.</w:t>
            </w:r>
          </w:p>
        </w:tc>
        <w:tc>
          <w:tcPr>
            <w:tcW w:w="803" w:type="dxa"/>
            <w:shd w:val="clear" w:color="auto" w:fill="BFBFBF"/>
          </w:tcPr>
          <w:p>
            <w:pPr>
              <w:pStyle w:val="TableParagraph"/>
              <w:spacing w:before="28"/>
              <w:rPr>
                <w:b/>
                <w:sz w:val="17"/>
              </w:rPr>
            </w:pPr>
          </w:p>
          <w:p>
            <w:pPr>
              <w:pStyle w:val="TableParagraph"/>
              <w:spacing w:line="273" w:lineRule="auto"/>
              <w:ind w:left="290" w:right="98" w:hanging="152"/>
              <w:rPr>
                <w:b/>
                <w:sz w:val="17"/>
              </w:rPr>
            </w:pPr>
            <w:r>
              <w:rPr>
                <w:b/>
                <w:spacing w:val="-2"/>
                <w:sz w:val="17"/>
              </w:rPr>
              <w:t>Indeks </w:t>
            </w:r>
            <w:r>
              <w:rPr>
                <w:b/>
                <w:spacing w:val="-4"/>
                <w:sz w:val="17"/>
              </w:rPr>
              <w:t>4/1</w:t>
            </w:r>
          </w:p>
        </w:tc>
        <w:tc>
          <w:tcPr>
            <w:tcW w:w="942" w:type="dxa"/>
            <w:shd w:val="clear" w:color="auto" w:fill="BFBFBF"/>
          </w:tcPr>
          <w:p>
            <w:pPr>
              <w:pStyle w:val="TableParagraph"/>
              <w:spacing w:before="141"/>
              <w:rPr>
                <w:b/>
                <w:sz w:val="17"/>
              </w:rPr>
            </w:pPr>
          </w:p>
          <w:p>
            <w:pPr>
              <w:pStyle w:val="TableParagraph"/>
              <w:ind w:right="8"/>
              <w:jc w:val="right"/>
              <w:rPr>
                <w:b/>
                <w:sz w:val="17"/>
              </w:rPr>
            </w:pPr>
            <w:r>
              <w:rPr>
                <w:b/>
                <w:sz w:val="17"/>
              </w:rPr>
              <w:t>Indeks</w:t>
            </w:r>
            <w:r>
              <w:rPr>
                <w:b/>
                <w:spacing w:val="42"/>
                <w:sz w:val="17"/>
              </w:rPr>
              <w:t> </w:t>
            </w:r>
            <w:r>
              <w:rPr>
                <w:b/>
                <w:spacing w:val="-5"/>
                <w:sz w:val="17"/>
              </w:rPr>
              <w:t>4/3</w:t>
            </w:r>
          </w:p>
        </w:tc>
      </w:tr>
      <w:tr>
        <w:trPr>
          <w:trHeight w:val="215" w:hRule="atLeast"/>
        </w:trPr>
        <w:tc>
          <w:tcPr>
            <w:tcW w:w="2947" w:type="dxa"/>
            <w:shd w:val="clear" w:color="auto" w:fill="BFBFBF"/>
          </w:tcPr>
          <w:p>
            <w:pPr>
              <w:pStyle w:val="TableParagraph"/>
              <w:rPr>
                <w:rFonts w:ascii="Times New Roman"/>
                <w:sz w:val="14"/>
              </w:rPr>
            </w:pPr>
          </w:p>
        </w:tc>
        <w:tc>
          <w:tcPr>
            <w:tcW w:w="1341" w:type="dxa"/>
            <w:shd w:val="clear" w:color="auto" w:fill="BFBFBF"/>
          </w:tcPr>
          <w:p>
            <w:pPr>
              <w:pStyle w:val="TableParagraph"/>
              <w:spacing w:line="187" w:lineRule="exact" w:before="8"/>
              <w:ind w:left="40"/>
              <w:jc w:val="center"/>
              <w:rPr>
                <w:b/>
                <w:sz w:val="17"/>
              </w:rPr>
            </w:pPr>
            <w:r>
              <w:rPr>
                <w:b/>
                <w:spacing w:val="-10"/>
                <w:sz w:val="17"/>
              </w:rPr>
              <w:t>1</w:t>
            </w:r>
          </w:p>
        </w:tc>
        <w:tc>
          <w:tcPr>
            <w:tcW w:w="1060" w:type="dxa"/>
            <w:shd w:val="clear" w:color="auto" w:fill="BFBFBF"/>
          </w:tcPr>
          <w:p>
            <w:pPr>
              <w:pStyle w:val="TableParagraph"/>
              <w:spacing w:line="187" w:lineRule="exact" w:before="8"/>
              <w:ind w:left="42" w:right="4"/>
              <w:jc w:val="center"/>
              <w:rPr>
                <w:b/>
                <w:sz w:val="17"/>
              </w:rPr>
            </w:pPr>
            <w:r>
              <w:rPr>
                <w:b/>
                <w:spacing w:val="-10"/>
                <w:sz w:val="17"/>
              </w:rPr>
              <w:t>2</w:t>
            </w:r>
          </w:p>
        </w:tc>
        <w:tc>
          <w:tcPr>
            <w:tcW w:w="1060" w:type="dxa"/>
            <w:shd w:val="clear" w:color="auto" w:fill="BFBFBF"/>
          </w:tcPr>
          <w:p>
            <w:pPr>
              <w:pStyle w:val="TableParagraph"/>
              <w:spacing w:line="187" w:lineRule="exact" w:before="8"/>
              <w:ind w:left="42"/>
              <w:jc w:val="center"/>
              <w:rPr>
                <w:b/>
                <w:sz w:val="17"/>
              </w:rPr>
            </w:pPr>
            <w:r>
              <w:rPr>
                <w:b/>
                <w:spacing w:val="-10"/>
                <w:sz w:val="17"/>
              </w:rPr>
              <w:t>3</w:t>
            </w:r>
          </w:p>
        </w:tc>
        <w:tc>
          <w:tcPr>
            <w:tcW w:w="1269" w:type="dxa"/>
            <w:shd w:val="clear" w:color="auto" w:fill="BFBFBF"/>
          </w:tcPr>
          <w:p>
            <w:pPr>
              <w:pStyle w:val="TableParagraph"/>
              <w:spacing w:line="187" w:lineRule="exact" w:before="8"/>
              <w:ind w:left="44"/>
              <w:jc w:val="center"/>
              <w:rPr>
                <w:b/>
                <w:sz w:val="17"/>
              </w:rPr>
            </w:pPr>
            <w:r>
              <w:rPr>
                <w:b/>
                <w:spacing w:val="-10"/>
                <w:sz w:val="17"/>
              </w:rPr>
              <w:t>4</w:t>
            </w:r>
          </w:p>
        </w:tc>
        <w:tc>
          <w:tcPr>
            <w:tcW w:w="803" w:type="dxa"/>
            <w:shd w:val="clear" w:color="auto" w:fill="BFBFBF"/>
          </w:tcPr>
          <w:p>
            <w:pPr>
              <w:pStyle w:val="TableParagraph"/>
              <w:spacing w:line="187" w:lineRule="exact" w:before="8"/>
              <w:ind w:left="47"/>
              <w:jc w:val="center"/>
              <w:rPr>
                <w:b/>
                <w:sz w:val="17"/>
              </w:rPr>
            </w:pPr>
            <w:r>
              <w:rPr>
                <w:b/>
                <w:spacing w:val="-10"/>
                <w:sz w:val="17"/>
              </w:rPr>
              <w:t>5</w:t>
            </w:r>
          </w:p>
        </w:tc>
        <w:tc>
          <w:tcPr>
            <w:tcW w:w="942" w:type="dxa"/>
            <w:shd w:val="clear" w:color="auto" w:fill="BFBFBF"/>
          </w:tcPr>
          <w:p>
            <w:pPr>
              <w:pStyle w:val="TableParagraph"/>
              <w:spacing w:line="187" w:lineRule="exact" w:before="8"/>
              <w:ind w:left="47"/>
              <w:jc w:val="center"/>
              <w:rPr>
                <w:b/>
                <w:sz w:val="17"/>
              </w:rPr>
            </w:pPr>
            <w:r>
              <w:rPr>
                <w:b/>
                <w:spacing w:val="-10"/>
                <w:sz w:val="17"/>
              </w:rPr>
              <w:t>6</w:t>
            </w:r>
          </w:p>
        </w:tc>
      </w:tr>
      <w:tr>
        <w:trPr>
          <w:trHeight w:val="231" w:hRule="atLeast"/>
        </w:trPr>
        <w:tc>
          <w:tcPr>
            <w:tcW w:w="2947" w:type="dxa"/>
            <w:shd w:val="clear" w:color="auto" w:fill="808080"/>
          </w:tcPr>
          <w:p>
            <w:pPr>
              <w:pStyle w:val="TableParagraph"/>
              <w:spacing w:line="187" w:lineRule="exact" w:before="25"/>
              <w:ind w:left="80"/>
              <w:rPr>
                <w:b/>
                <w:sz w:val="17"/>
              </w:rPr>
            </w:pPr>
            <w:r>
              <w:rPr>
                <w:b/>
                <w:color w:val="FFFFFF"/>
                <w:sz w:val="17"/>
              </w:rPr>
              <w:t>PRIMICI </w:t>
            </w:r>
            <w:r>
              <w:rPr>
                <w:b/>
                <w:color w:val="FFFFFF"/>
                <w:spacing w:val="-2"/>
                <w:sz w:val="17"/>
              </w:rPr>
              <w:t>UKUPNO</w:t>
            </w:r>
          </w:p>
        </w:tc>
        <w:tc>
          <w:tcPr>
            <w:tcW w:w="1341" w:type="dxa"/>
            <w:shd w:val="clear" w:color="auto" w:fill="808080"/>
          </w:tcPr>
          <w:p>
            <w:pPr>
              <w:pStyle w:val="TableParagraph"/>
              <w:spacing w:line="187" w:lineRule="exact" w:before="25"/>
              <w:ind w:right="10"/>
              <w:jc w:val="right"/>
              <w:rPr>
                <w:b/>
                <w:sz w:val="17"/>
              </w:rPr>
            </w:pPr>
            <w:r>
              <w:rPr>
                <w:b/>
                <w:color w:val="FFFFFF"/>
                <w:spacing w:val="-4"/>
                <w:sz w:val="17"/>
              </w:rPr>
              <w:t>0,00</w:t>
            </w:r>
          </w:p>
        </w:tc>
        <w:tc>
          <w:tcPr>
            <w:tcW w:w="1060" w:type="dxa"/>
            <w:shd w:val="clear" w:color="auto" w:fill="808080"/>
          </w:tcPr>
          <w:p>
            <w:pPr>
              <w:pStyle w:val="TableParagraph"/>
              <w:spacing w:line="187" w:lineRule="exact" w:before="25"/>
              <w:ind w:right="9"/>
              <w:jc w:val="right"/>
              <w:rPr>
                <w:b/>
                <w:sz w:val="17"/>
              </w:rPr>
            </w:pPr>
            <w:r>
              <w:rPr>
                <w:b/>
                <w:color w:val="FFFFFF"/>
                <w:spacing w:val="-4"/>
                <w:sz w:val="17"/>
              </w:rPr>
              <w:t>0,00</w:t>
            </w:r>
          </w:p>
        </w:tc>
        <w:tc>
          <w:tcPr>
            <w:tcW w:w="1060" w:type="dxa"/>
            <w:shd w:val="clear" w:color="auto" w:fill="808080"/>
          </w:tcPr>
          <w:p>
            <w:pPr>
              <w:pStyle w:val="TableParagraph"/>
              <w:spacing w:line="187" w:lineRule="exact" w:before="25"/>
              <w:ind w:right="8"/>
              <w:jc w:val="right"/>
              <w:rPr>
                <w:b/>
                <w:sz w:val="17"/>
              </w:rPr>
            </w:pPr>
            <w:r>
              <w:rPr>
                <w:b/>
                <w:color w:val="FFFFFF"/>
                <w:spacing w:val="-4"/>
                <w:sz w:val="17"/>
              </w:rPr>
              <w:t>0,00</w:t>
            </w:r>
          </w:p>
        </w:tc>
        <w:tc>
          <w:tcPr>
            <w:tcW w:w="1269" w:type="dxa"/>
            <w:shd w:val="clear" w:color="auto" w:fill="808080"/>
          </w:tcPr>
          <w:p>
            <w:pPr>
              <w:pStyle w:val="TableParagraph"/>
              <w:spacing w:line="187" w:lineRule="exact" w:before="25"/>
              <w:ind w:right="8"/>
              <w:jc w:val="right"/>
              <w:rPr>
                <w:b/>
                <w:sz w:val="17"/>
              </w:rPr>
            </w:pPr>
            <w:r>
              <w:rPr>
                <w:b/>
                <w:color w:val="FFFFFF"/>
                <w:spacing w:val="-2"/>
                <w:sz w:val="17"/>
              </w:rPr>
              <w:t>270.000,00</w:t>
            </w:r>
          </w:p>
        </w:tc>
        <w:tc>
          <w:tcPr>
            <w:tcW w:w="803" w:type="dxa"/>
            <w:shd w:val="clear" w:color="auto" w:fill="808080"/>
          </w:tcPr>
          <w:p>
            <w:pPr>
              <w:pStyle w:val="TableParagraph"/>
              <w:spacing w:line="187" w:lineRule="exact" w:before="25"/>
              <w:jc w:val="right"/>
              <w:rPr>
                <w:b/>
                <w:sz w:val="17"/>
              </w:rPr>
            </w:pPr>
            <w:r>
              <w:rPr>
                <w:b/>
                <w:color w:val="FFFFFF"/>
                <w:spacing w:val="-2"/>
                <w:sz w:val="17"/>
              </w:rPr>
              <w:t>0,00%</w:t>
            </w:r>
          </w:p>
        </w:tc>
        <w:tc>
          <w:tcPr>
            <w:tcW w:w="942" w:type="dxa"/>
            <w:shd w:val="clear" w:color="auto" w:fill="808080"/>
          </w:tcPr>
          <w:p>
            <w:pPr>
              <w:pStyle w:val="TableParagraph"/>
              <w:spacing w:line="187" w:lineRule="exact" w:before="25"/>
              <w:ind w:right="1"/>
              <w:jc w:val="right"/>
              <w:rPr>
                <w:b/>
                <w:sz w:val="17"/>
              </w:rPr>
            </w:pPr>
            <w:r>
              <w:rPr>
                <w:b/>
                <w:color w:val="FFFFFF"/>
                <w:spacing w:val="-2"/>
                <w:sz w:val="17"/>
              </w:rPr>
              <w:t>0,00%</w:t>
            </w:r>
          </w:p>
        </w:tc>
      </w:tr>
      <w:tr>
        <w:trPr>
          <w:trHeight w:val="460" w:hRule="atLeast"/>
        </w:trPr>
        <w:tc>
          <w:tcPr>
            <w:tcW w:w="2947" w:type="dxa"/>
            <w:shd w:val="clear" w:color="auto" w:fill="FFFF00"/>
          </w:tcPr>
          <w:p>
            <w:pPr>
              <w:pStyle w:val="TableParagraph"/>
              <w:spacing w:line="224" w:lineRule="exact"/>
              <w:ind w:left="33" w:right="259"/>
              <w:rPr>
                <w:b/>
                <w:sz w:val="17"/>
              </w:rPr>
            </w:pPr>
            <w:r>
              <w:rPr>
                <w:b/>
                <w:sz w:val="17"/>
              </w:rPr>
              <w:t>8.</w:t>
            </w:r>
            <w:r>
              <w:rPr>
                <w:b/>
                <w:spacing w:val="-12"/>
                <w:sz w:val="17"/>
              </w:rPr>
              <w:t> </w:t>
            </w:r>
            <w:r>
              <w:rPr>
                <w:b/>
                <w:sz w:val="17"/>
              </w:rPr>
              <w:t>NAMJENSKI</w:t>
            </w:r>
            <w:r>
              <w:rPr>
                <w:b/>
                <w:spacing w:val="-12"/>
                <w:sz w:val="17"/>
              </w:rPr>
              <w:t> </w:t>
            </w:r>
            <w:r>
              <w:rPr>
                <w:b/>
                <w:sz w:val="17"/>
              </w:rPr>
              <w:t>PRIMICI</w:t>
            </w:r>
            <w:r>
              <w:rPr>
                <w:b/>
                <w:spacing w:val="-12"/>
                <w:sz w:val="17"/>
              </w:rPr>
              <w:t> </w:t>
            </w:r>
            <w:r>
              <w:rPr>
                <w:b/>
                <w:sz w:val="17"/>
              </w:rPr>
              <w:t>O</w:t>
            </w:r>
            <w:r>
              <w:rPr>
                <w:b/>
                <w:sz w:val="17"/>
              </w:rPr>
              <w:t>D </w:t>
            </w:r>
            <w:r>
              <w:rPr>
                <w:b/>
                <w:spacing w:val="-2"/>
                <w:sz w:val="17"/>
              </w:rPr>
              <w:t>ZADUŽENJA</w:t>
            </w:r>
          </w:p>
        </w:tc>
        <w:tc>
          <w:tcPr>
            <w:tcW w:w="1341" w:type="dxa"/>
            <w:shd w:val="clear" w:color="auto" w:fill="FFFF00"/>
          </w:tcPr>
          <w:p>
            <w:pPr>
              <w:pStyle w:val="TableParagraph"/>
              <w:spacing w:before="57"/>
              <w:rPr>
                <w:b/>
                <w:sz w:val="17"/>
              </w:rPr>
            </w:pPr>
          </w:p>
          <w:p>
            <w:pPr>
              <w:pStyle w:val="TableParagraph"/>
              <w:spacing w:line="187" w:lineRule="exact"/>
              <w:ind w:right="10"/>
              <w:jc w:val="right"/>
              <w:rPr>
                <w:b/>
                <w:sz w:val="17"/>
              </w:rPr>
            </w:pPr>
            <w:r>
              <w:rPr>
                <w:b/>
                <w:spacing w:val="-4"/>
                <w:sz w:val="17"/>
              </w:rPr>
              <w:t>0,00</w:t>
            </w:r>
          </w:p>
        </w:tc>
        <w:tc>
          <w:tcPr>
            <w:tcW w:w="1060" w:type="dxa"/>
            <w:shd w:val="clear" w:color="auto" w:fill="FFFF00"/>
          </w:tcPr>
          <w:p>
            <w:pPr>
              <w:pStyle w:val="TableParagraph"/>
              <w:spacing w:before="57"/>
              <w:rPr>
                <w:b/>
                <w:sz w:val="17"/>
              </w:rPr>
            </w:pPr>
          </w:p>
          <w:p>
            <w:pPr>
              <w:pStyle w:val="TableParagraph"/>
              <w:spacing w:line="187" w:lineRule="exact"/>
              <w:ind w:right="9"/>
              <w:jc w:val="right"/>
              <w:rPr>
                <w:b/>
                <w:sz w:val="17"/>
              </w:rPr>
            </w:pPr>
            <w:r>
              <w:rPr>
                <w:b/>
                <w:spacing w:val="-4"/>
                <w:sz w:val="17"/>
              </w:rPr>
              <w:t>0,00</w:t>
            </w:r>
          </w:p>
        </w:tc>
        <w:tc>
          <w:tcPr>
            <w:tcW w:w="1060" w:type="dxa"/>
            <w:shd w:val="clear" w:color="auto" w:fill="FFFF00"/>
          </w:tcPr>
          <w:p>
            <w:pPr>
              <w:pStyle w:val="TableParagraph"/>
              <w:spacing w:before="57"/>
              <w:rPr>
                <w:b/>
                <w:sz w:val="17"/>
              </w:rPr>
            </w:pPr>
          </w:p>
          <w:p>
            <w:pPr>
              <w:pStyle w:val="TableParagraph"/>
              <w:spacing w:line="187" w:lineRule="exact"/>
              <w:ind w:right="9"/>
              <w:jc w:val="right"/>
              <w:rPr>
                <w:b/>
                <w:sz w:val="17"/>
              </w:rPr>
            </w:pPr>
            <w:r>
              <w:rPr>
                <w:b/>
                <w:spacing w:val="-4"/>
                <w:sz w:val="17"/>
              </w:rPr>
              <w:t>0,00</w:t>
            </w:r>
          </w:p>
        </w:tc>
        <w:tc>
          <w:tcPr>
            <w:tcW w:w="1269" w:type="dxa"/>
            <w:shd w:val="clear" w:color="auto" w:fill="FFFF00"/>
          </w:tcPr>
          <w:p>
            <w:pPr>
              <w:pStyle w:val="TableParagraph"/>
              <w:spacing w:before="57"/>
              <w:rPr>
                <w:b/>
                <w:sz w:val="17"/>
              </w:rPr>
            </w:pPr>
          </w:p>
          <w:p>
            <w:pPr>
              <w:pStyle w:val="TableParagraph"/>
              <w:spacing w:line="187" w:lineRule="exact"/>
              <w:ind w:right="7"/>
              <w:jc w:val="right"/>
              <w:rPr>
                <w:b/>
                <w:sz w:val="17"/>
              </w:rPr>
            </w:pPr>
            <w:r>
              <w:rPr>
                <w:b/>
                <w:spacing w:val="-2"/>
                <w:sz w:val="17"/>
              </w:rPr>
              <w:t>270.000,00</w:t>
            </w:r>
          </w:p>
        </w:tc>
        <w:tc>
          <w:tcPr>
            <w:tcW w:w="803" w:type="dxa"/>
            <w:shd w:val="clear" w:color="auto" w:fill="FFFF00"/>
          </w:tcPr>
          <w:p>
            <w:pPr>
              <w:pStyle w:val="TableParagraph"/>
              <w:spacing w:before="57"/>
              <w:rPr>
                <w:b/>
                <w:sz w:val="17"/>
              </w:rPr>
            </w:pPr>
          </w:p>
          <w:p>
            <w:pPr>
              <w:pStyle w:val="TableParagraph"/>
              <w:spacing w:line="187" w:lineRule="exact"/>
              <w:jc w:val="right"/>
              <w:rPr>
                <w:b/>
                <w:sz w:val="17"/>
              </w:rPr>
            </w:pPr>
            <w:r>
              <w:rPr>
                <w:b/>
                <w:spacing w:val="-2"/>
                <w:sz w:val="17"/>
              </w:rPr>
              <w:t>0,00%</w:t>
            </w:r>
          </w:p>
        </w:tc>
        <w:tc>
          <w:tcPr>
            <w:tcW w:w="942" w:type="dxa"/>
            <w:shd w:val="clear" w:color="auto" w:fill="FFFF00"/>
          </w:tcPr>
          <w:p>
            <w:pPr>
              <w:pStyle w:val="TableParagraph"/>
              <w:spacing w:before="57"/>
              <w:rPr>
                <w:b/>
                <w:sz w:val="17"/>
              </w:rPr>
            </w:pPr>
          </w:p>
          <w:p>
            <w:pPr>
              <w:pStyle w:val="TableParagraph"/>
              <w:spacing w:line="187" w:lineRule="exact"/>
              <w:jc w:val="right"/>
              <w:rPr>
                <w:b/>
                <w:sz w:val="17"/>
              </w:rPr>
            </w:pPr>
            <w:r>
              <w:rPr>
                <w:b/>
                <w:spacing w:val="-2"/>
                <w:sz w:val="17"/>
              </w:rPr>
              <w:t>0,00%</w:t>
            </w:r>
          </w:p>
        </w:tc>
      </w:tr>
      <w:tr>
        <w:trPr>
          <w:trHeight w:val="460" w:hRule="atLeast"/>
        </w:trPr>
        <w:tc>
          <w:tcPr>
            <w:tcW w:w="2947" w:type="dxa"/>
          </w:tcPr>
          <w:p>
            <w:pPr>
              <w:pStyle w:val="TableParagraph"/>
              <w:spacing w:line="224" w:lineRule="exact"/>
              <w:ind w:left="33" w:right="259"/>
              <w:rPr>
                <w:b/>
                <w:sz w:val="17"/>
              </w:rPr>
            </w:pPr>
            <w:r>
              <w:rPr>
                <w:b/>
                <w:sz w:val="17"/>
              </w:rPr>
              <w:t>1.1.</w:t>
            </w:r>
            <w:r>
              <w:rPr>
                <w:b/>
                <w:spacing w:val="-9"/>
                <w:sz w:val="17"/>
              </w:rPr>
              <w:t> </w:t>
            </w:r>
            <w:r>
              <w:rPr>
                <w:b/>
                <w:sz w:val="17"/>
              </w:rPr>
              <w:t>OPĆI</w:t>
            </w:r>
            <w:r>
              <w:rPr>
                <w:b/>
                <w:spacing w:val="-9"/>
                <w:sz w:val="17"/>
              </w:rPr>
              <w:t> </w:t>
            </w:r>
            <w:r>
              <w:rPr>
                <w:b/>
                <w:sz w:val="17"/>
              </w:rPr>
              <w:t>PRIHODI</w:t>
            </w:r>
            <w:r>
              <w:rPr>
                <w:b/>
                <w:spacing w:val="-10"/>
                <w:sz w:val="17"/>
              </w:rPr>
              <w:t> </w:t>
            </w:r>
            <w:r>
              <w:rPr>
                <w:b/>
                <w:sz w:val="17"/>
              </w:rPr>
              <w:t>I</w:t>
            </w:r>
            <w:r>
              <w:rPr>
                <w:b/>
                <w:spacing w:val="-9"/>
                <w:sz w:val="17"/>
              </w:rPr>
              <w:t> </w:t>
            </w:r>
            <w:r>
              <w:rPr>
                <w:b/>
                <w:sz w:val="17"/>
              </w:rPr>
              <w:t>PRIMICI </w:t>
            </w:r>
            <w:r>
              <w:rPr>
                <w:b/>
                <w:spacing w:val="-2"/>
                <w:sz w:val="17"/>
              </w:rPr>
              <w:t>PRORAČUNA</w:t>
            </w:r>
          </w:p>
        </w:tc>
        <w:tc>
          <w:tcPr>
            <w:tcW w:w="1341" w:type="dxa"/>
          </w:tcPr>
          <w:p>
            <w:pPr>
              <w:pStyle w:val="TableParagraph"/>
              <w:spacing w:before="57"/>
              <w:rPr>
                <w:b/>
                <w:sz w:val="17"/>
              </w:rPr>
            </w:pPr>
          </w:p>
          <w:p>
            <w:pPr>
              <w:pStyle w:val="TableParagraph"/>
              <w:spacing w:line="187" w:lineRule="exact"/>
              <w:ind w:right="10"/>
              <w:jc w:val="right"/>
              <w:rPr>
                <w:b/>
                <w:sz w:val="17"/>
              </w:rPr>
            </w:pPr>
            <w:r>
              <w:rPr>
                <w:b/>
                <w:spacing w:val="-4"/>
                <w:sz w:val="17"/>
              </w:rPr>
              <w:t>0,00</w:t>
            </w:r>
          </w:p>
        </w:tc>
        <w:tc>
          <w:tcPr>
            <w:tcW w:w="1060" w:type="dxa"/>
          </w:tcPr>
          <w:p>
            <w:pPr>
              <w:pStyle w:val="TableParagraph"/>
              <w:spacing w:before="57"/>
              <w:rPr>
                <w:b/>
                <w:sz w:val="17"/>
              </w:rPr>
            </w:pPr>
          </w:p>
          <w:p>
            <w:pPr>
              <w:pStyle w:val="TableParagraph"/>
              <w:spacing w:line="187" w:lineRule="exact"/>
              <w:ind w:right="9"/>
              <w:jc w:val="right"/>
              <w:rPr>
                <w:b/>
                <w:sz w:val="17"/>
              </w:rPr>
            </w:pPr>
            <w:r>
              <w:rPr>
                <w:b/>
                <w:spacing w:val="-4"/>
                <w:sz w:val="17"/>
              </w:rPr>
              <w:t>0,00</w:t>
            </w:r>
          </w:p>
        </w:tc>
        <w:tc>
          <w:tcPr>
            <w:tcW w:w="1060" w:type="dxa"/>
          </w:tcPr>
          <w:p>
            <w:pPr>
              <w:pStyle w:val="TableParagraph"/>
              <w:spacing w:before="57"/>
              <w:rPr>
                <w:b/>
                <w:sz w:val="17"/>
              </w:rPr>
            </w:pPr>
          </w:p>
          <w:p>
            <w:pPr>
              <w:pStyle w:val="TableParagraph"/>
              <w:spacing w:line="187" w:lineRule="exact"/>
              <w:ind w:right="9"/>
              <w:jc w:val="right"/>
              <w:rPr>
                <w:b/>
                <w:sz w:val="17"/>
              </w:rPr>
            </w:pPr>
            <w:r>
              <w:rPr>
                <w:b/>
                <w:spacing w:val="-4"/>
                <w:sz w:val="17"/>
              </w:rPr>
              <w:t>0,00</w:t>
            </w:r>
          </w:p>
        </w:tc>
        <w:tc>
          <w:tcPr>
            <w:tcW w:w="1269" w:type="dxa"/>
          </w:tcPr>
          <w:p>
            <w:pPr>
              <w:pStyle w:val="TableParagraph"/>
              <w:spacing w:before="57"/>
              <w:rPr>
                <w:b/>
                <w:sz w:val="17"/>
              </w:rPr>
            </w:pPr>
          </w:p>
          <w:p>
            <w:pPr>
              <w:pStyle w:val="TableParagraph"/>
              <w:spacing w:line="187" w:lineRule="exact"/>
              <w:ind w:right="7"/>
              <w:jc w:val="right"/>
              <w:rPr>
                <w:b/>
                <w:sz w:val="17"/>
              </w:rPr>
            </w:pPr>
            <w:r>
              <w:rPr>
                <w:b/>
                <w:spacing w:val="-2"/>
                <w:sz w:val="17"/>
              </w:rPr>
              <w:t>98.842,92</w:t>
            </w:r>
          </w:p>
        </w:tc>
        <w:tc>
          <w:tcPr>
            <w:tcW w:w="803" w:type="dxa"/>
          </w:tcPr>
          <w:p>
            <w:pPr>
              <w:pStyle w:val="TableParagraph"/>
              <w:spacing w:before="57"/>
              <w:rPr>
                <w:b/>
                <w:sz w:val="17"/>
              </w:rPr>
            </w:pPr>
          </w:p>
          <w:p>
            <w:pPr>
              <w:pStyle w:val="TableParagraph"/>
              <w:spacing w:line="187" w:lineRule="exact"/>
              <w:jc w:val="right"/>
              <w:rPr>
                <w:b/>
                <w:sz w:val="17"/>
              </w:rPr>
            </w:pPr>
            <w:r>
              <w:rPr>
                <w:b/>
                <w:spacing w:val="-2"/>
                <w:sz w:val="17"/>
              </w:rPr>
              <w:t>0,00%</w:t>
            </w:r>
          </w:p>
        </w:tc>
        <w:tc>
          <w:tcPr>
            <w:tcW w:w="942" w:type="dxa"/>
          </w:tcPr>
          <w:p>
            <w:pPr>
              <w:pStyle w:val="TableParagraph"/>
              <w:spacing w:before="57"/>
              <w:rPr>
                <w:b/>
                <w:sz w:val="17"/>
              </w:rPr>
            </w:pPr>
          </w:p>
          <w:p>
            <w:pPr>
              <w:pStyle w:val="TableParagraph"/>
              <w:spacing w:line="187" w:lineRule="exact"/>
              <w:jc w:val="right"/>
              <w:rPr>
                <w:b/>
                <w:sz w:val="17"/>
              </w:rPr>
            </w:pPr>
            <w:r>
              <w:rPr>
                <w:b/>
                <w:spacing w:val="-2"/>
                <w:sz w:val="17"/>
              </w:rPr>
              <w:t>0,00%</w:t>
            </w:r>
          </w:p>
        </w:tc>
      </w:tr>
      <w:tr>
        <w:trPr>
          <w:trHeight w:val="460" w:hRule="atLeast"/>
        </w:trPr>
        <w:tc>
          <w:tcPr>
            <w:tcW w:w="2947" w:type="dxa"/>
          </w:tcPr>
          <w:p>
            <w:pPr>
              <w:pStyle w:val="TableParagraph"/>
              <w:spacing w:line="224" w:lineRule="exact"/>
              <w:ind w:left="33" w:right="259"/>
              <w:rPr>
                <w:b/>
                <w:sz w:val="17"/>
              </w:rPr>
            </w:pPr>
            <w:r>
              <w:rPr>
                <w:b/>
                <w:sz w:val="17"/>
              </w:rPr>
              <w:t>Izvor</w:t>
            </w:r>
            <w:r>
              <w:rPr>
                <w:b/>
                <w:spacing w:val="-12"/>
                <w:sz w:val="17"/>
              </w:rPr>
              <w:t> </w:t>
            </w:r>
            <w:r>
              <w:rPr>
                <w:b/>
                <w:sz w:val="17"/>
              </w:rPr>
              <w:t>4.3.</w:t>
            </w:r>
            <w:r>
              <w:rPr>
                <w:b/>
                <w:spacing w:val="-8"/>
                <w:sz w:val="17"/>
              </w:rPr>
              <w:t> </w:t>
            </w:r>
            <w:r>
              <w:rPr>
                <w:b/>
                <w:sz w:val="17"/>
              </w:rPr>
              <w:t>PRIHODI</w:t>
            </w:r>
            <w:r>
              <w:rPr>
                <w:b/>
                <w:spacing w:val="-10"/>
                <w:sz w:val="17"/>
              </w:rPr>
              <w:t> </w:t>
            </w:r>
            <w:r>
              <w:rPr>
                <w:b/>
                <w:sz w:val="17"/>
              </w:rPr>
              <w:t>ZA</w:t>
            </w:r>
            <w:r>
              <w:rPr>
                <w:b/>
                <w:spacing w:val="-12"/>
                <w:sz w:val="17"/>
              </w:rPr>
              <w:t> </w:t>
            </w:r>
            <w:r>
              <w:rPr>
                <w:b/>
                <w:sz w:val="17"/>
              </w:rPr>
              <w:t>POSEBNE NAMJENE PRORAČUNA</w:t>
            </w:r>
          </w:p>
        </w:tc>
        <w:tc>
          <w:tcPr>
            <w:tcW w:w="1341" w:type="dxa"/>
          </w:tcPr>
          <w:p>
            <w:pPr>
              <w:pStyle w:val="TableParagraph"/>
              <w:spacing w:before="57"/>
              <w:rPr>
                <w:b/>
                <w:sz w:val="17"/>
              </w:rPr>
            </w:pPr>
          </w:p>
          <w:p>
            <w:pPr>
              <w:pStyle w:val="TableParagraph"/>
              <w:spacing w:line="187" w:lineRule="exact"/>
              <w:ind w:right="10"/>
              <w:jc w:val="right"/>
              <w:rPr>
                <w:b/>
                <w:sz w:val="17"/>
              </w:rPr>
            </w:pPr>
            <w:r>
              <w:rPr>
                <w:b/>
                <w:spacing w:val="-4"/>
                <w:sz w:val="17"/>
              </w:rPr>
              <w:t>0,00</w:t>
            </w:r>
          </w:p>
        </w:tc>
        <w:tc>
          <w:tcPr>
            <w:tcW w:w="1060" w:type="dxa"/>
          </w:tcPr>
          <w:p>
            <w:pPr>
              <w:pStyle w:val="TableParagraph"/>
              <w:spacing w:before="57"/>
              <w:rPr>
                <w:b/>
                <w:sz w:val="17"/>
              </w:rPr>
            </w:pPr>
          </w:p>
          <w:p>
            <w:pPr>
              <w:pStyle w:val="TableParagraph"/>
              <w:spacing w:line="187" w:lineRule="exact"/>
              <w:ind w:right="9"/>
              <w:jc w:val="right"/>
              <w:rPr>
                <w:b/>
                <w:sz w:val="17"/>
              </w:rPr>
            </w:pPr>
            <w:r>
              <w:rPr>
                <w:b/>
                <w:spacing w:val="-4"/>
                <w:sz w:val="17"/>
              </w:rPr>
              <w:t>0,00</w:t>
            </w:r>
          </w:p>
        </w:tc>
        <w:tc>
          <w:tcPr>
            <w:tcW w:w="1060" w:type="dxa"/>
          </w:tcPr>
          <w:p>
            <w:pPr>
              <w:pStyle w:val="TableParagraph"/>
              <w:spacing w:before="57"/>
              <w:rPr>
                <w:b/>
                <w:sz w:val="17"/>
              </w:rPr>
            </w:pPr>
          </w:p>
          <w:p>
            <w:pPr>
              <w:pStyle w:val="TableParagraph"/>
              <w:spacing w:line="187" w:lineRule="exact"/>
              <w:ind w:right="9"/>
              <w:jc w:val="right"/>
              <w:rPr>
                <w:b/>
                <w:sz w:val="17"/>
              </w:rPr>
            </w:pPr>
            <w:r>
              <w:rPr>
                <w:b/>
                <w:spacing w:val="-4"/>
                <w:sz w:val="17"/>
              </w:rPr>
              <w:t>0,00</w:t>
            </w:r>
          </w:p>
        </w:tc>
        <w:tc>
          <w:tcPr>
            <w:tcW w:w="1269" w:type="dxa"/>
          </w:tcPr>
          <w:p>
            <w:pPr>
              <w:pStyle w:val="TableParagraph"/>
              <w:spacing w:before="57"/>
              <w:rPr>
                <w:b/>
                <w:sz w:val="17"/>
              </w:rPr>
            </w:pPr>
          </w:p>
          <w:p>
            <w:pPr>
              <w:pStyle w:val="TableParagraph"/>
              <w:spacing w:line="187" w:lineRule="exact"/>
              <w:ind w:right="7"/>
              <w:jc w:val="right"/>
              <w:rPr>
                <w:b/>
                <w:sz w:val="17"/>
              </w:rPr>
            </w:pPr>
            <w:r>
              <w:rPr>
                <w:b/>
                <w:spacing w:val="-2"/>
                <w:sz w:val="17"/>
              </w:rPr>
              <w:t>167.079,51</w:t>
            </w:r>
          </w:p>
        </w:tc>
        <w:tc>
          <w:tcPr>
            <w:tcW w:w="803" w:type="dxa"/>
          </w:tcPr>
          <w:p>
            <w:pPr>
              <w:pStyle w:val="TableParagraph"/>
              <w:spacing w:before="57"/>
              <w:rPr>
                <w:b/>
                <w:sz w:val="17"/>
              </w:rPr>
            </w:pPr>
          </w:p>
          <w:p>
            <w:pPr>
              <w:pStyle w:val="TableParagraph"/>
              <w:spacing w:line="187" w:lineRule="exact"/>
              <w:jc w:val="right"/>
              <w:rPr>
                <w:b/>
                <w:sz w:val="17"/>
              </w:rPr>
            </w:pPr>
            <w:r>
              <w:rPr>
                <w:b/>
                <w:spacing w:val="-2"/>
                <w:sz w:val="17"/>
              </w:rPr>
              <w:t>0,00%</w:t>
            </w:r>
          </w:p>
        </w:tc>
        <w:tc>
          <w:tcPr>
            <w:tcW w:w="942" w:type="dxa"/>
          </w:tcPr>
          <w:p>
            <w:pPr>
              <w:pStyle w:val="TableParagraph"/>
              <w:spacing w:before="57"/>
              <w:rPr>
                <w:b/>
                <w:sz w:val="17"/>
              </w:rPr>
            </w:pPr>
          </w:p>
          <w:p>
            <w:pPr>
              <w:pStyle w:val="TableParagraph"/>
              <w:spacing w:line="187" w:lineRule="exact"/>
              <w:jc w:val="right"/>
              <w:rPr>
                <w:b/>
                <w:sz w:val="17"/>
              </w:rPr>
            </w:pPr>
            <w:r>
              <w:rPr>
                <w:b/>
                <w:spacing w:val="-2"/>
                <w:sz w:val="17"/>
              </w:rPr>
              <w:t>0,00%</w:t>
            </w:r>
          </w:p>
        </w:tc>
      </w:tr>
      <w:tr>
        <w:trPr>
          <w:trHeight w:val="460" w:hRule="atLeast"/>
        </w:trPr>
        <w:tc>
          <w:tcPr>
            <w:tcW w:w="2947" w:type="dxa"/>
          </w:tcPr>
          <w:p>
            <w:pPr>
              <w:pStyle w:val="TableParagraph"/>
              <w:spacing w:line="224" w:lineRule="exact"/>
              <w:ind w:left="33" w:right="259"/>
              <w:rPr>
                <w:b/>
                <w:sz w:val="17"/>
              </w:rPr>
            </w:pPr>
            <w:r>
              <w:rPr>
                <w:b/>
                <w:sz w:val="17"/>
              </w:rPr>
              <w:t>Izvor</w:t>
            </w:r>
            <w:r>
              <w:rPr>
                <w:b/>
                <w:spacing w:val="-12"/>
                <w:sz w:val="17"/>
              </w:rPr>
              <w:t> </w:t>
            </w:r>
            <w:r>
              <w:rPr>
                <w:b/>
                <w:sz w:val="17"/>
              </w:rPr>
              <w:t>5.8.</w:t>
            </w:r>
            <w:r>
              <w:rPr>
                <w:b/>
                <w:spacing w:val="-12"/>
                <w:sz w:val="17"/>
              </w:rPr>
              <w:t> </w:t>
            </w:r>
            <w:r>
              <w:rPr>
                <w:b/>
                <w:sz w:val="17"/>
              </w:rPr>
              <w:t>POMOĆI</w:t>
            </w:r>
            <w:r>
              <w:rPr>
                <w:b/>
                <w:spacing w:val="-12"/>
                <w:sz w:val="17"/>
              </w:rPr>
              <w:t> </w:t>
            </w:r>
            <w:r>
              <w:rPr>
                <w:b/>
                <w:sz w:val="17"/>
              </w:rPr>
              <w:t>TEMELJEM PRIJENOSA EU SREDSTAVA</w:t>
            </w:r>
          </w:p>
        </w:tc>
        <w:tc>
          <w:tcPr>
            <w:tcW w:w="1341" w:type="dxa"/>
          </w:tcPr>
          <w:p>
            <w:pPr>
              <w:pStyle w:val="TableParagraph"/>
              <w:spacing w:before="57"/>
              <w:rPr>
                <w:b/>
                <w:sz w:val="17"/>
              </w:rPr>
            </w:pPr>
          </w:p>
          <w:p>
            <w:pPr>
              <w:pStyle w:val="TableParagraph"/>
              <w:spacing w:line="187" w:lineRule="exact"/>
              <w:ind w:right="10"/>
              <w:jc w:val="right"/>
              <w:rPr>
                <w:b/>
                <w:sz w:val="17"/>
              </w:rPr>
            </w:pPr>
            <w:r>
              <w:rPr>
                <w:b/>
                <w:spacing w:val="-4"/>
                <w:sz w:val="17"/>
              </w:rPr>
              <w:t>0,00</w:t>
            </w:r>
          </w:p>
        </w:tc>
        <w:tc>
          <w:tcPr>
            <w:tcW w:w="1060" w:type="dxa"/>
          </w:tcPr>
          <w:p>
            <w:pPr>
              <w:pStyle w:val="TableParagraph"/>
              <w:spacing w:before="57"/>
              <w:rPr>
                <w:b/>
                <w:sz w:val="17"/>
              </w:rPr>
            </w:pPr>
          </w:p>
          <w:p>
            <w:pPr>
              <w:pStyle w:val="TableParagraph"/>
              <w:spacing w:line="187" w:lineRule="exact"/>
              <w:ind w:right="9"/>
              <w:jc w:val="right"/>
              <w:rPr>
                <w:b/>
                <w:sz w:val="17"/>
              </w:rPr>
            </w:pPr>
            <w:r>
              <w:rPr>
                <w:b/>
                <w:spacing w:val="-4"/>
                <w:sz w:val="17"/>
              </w:rPr>
              <w:t>0,00</w:t>
            </w:r>
          </w:p>
        </w:tc>
        <w:tc>
          <w:tcPr>
            <w:tcW w:w="1060" w:type="dxa"/>
          </w:tcPr>
          <w:p>
            <w:pPr>
              <w:pStyle w:val="TableParagraph"/>
              <w:spacing w:before="57"/>
              <w:rPr>
                <w:b/>
                <w:sz w:val="17"/>
              </w:rPr>
            </w:pPr>
          </w:p>
          <w:p>
            <w:pPr>
              <w:pStyle w:val="TableParagraph"/>
              <w:spacing w:line="187" w:lineRule="exact"/>
              <w:ind w:right="9"/>
              <w:jc w:val="right"/>
              <w:rPr>
                <w:b/>
                <w:sz w:val="17"/>
              </w:rPr>
            </w:pPr>
            <w:r>
              <w:rPr>
                <w:b/>
                <w:spacing w:val="-4"/>
                <w:sz w:val="17"/>
              </w:rPr>
              <w:t>0,00</w:t>
            </w:r>
          </w:p>
        </w:tc>
        <w:tc>
          <w:tcPr>
            <w:tcW w:w="1269" w:type="dxa"/>
          </w:tcPr>
          <w:p>
            <w:pPr>
              <w:pStyle w:val="TableParagraph"/>
              <w:spacing w:before="57"/>
              <w:rPr>
                <w:b/>
                <w:sz w:val="17"/>
              </w:rPr>
            </w:pPr>
          </w:p>
          <w:p>
            <w:pPr>
              <w:pStyle w:val="TableParagraph"/>
              <w:spacing w:line="187" w:lineRule="exact"/>
              <w:ind w:right="7"/>
              <w:jc w:val="right"/>
              <w:rPr>
                <w:b/>
                <w:sz w:val="17"/>
              </w:rPr>
            </w:pPr>
            <w:r>
              <w:rPr>
                <w:b/>
                <w:spacing w:val="-2"/>
                <w:sz w:val="17"/>
              </w:rPr>
              <w:t>4.077,57</w:t>
            </w:r>
          </w:p>
        </w:tc>
        <w:tc>
          <w:tcPr>
            <w:tcW w:w="803" w:type="dxa"/>
          </w:tcPr>
          <w:p>
            <w:pPr>
              <w:pStyle w:val="TableParagraph"/>
              <w:spacing w:before="57"/>
              <w:rPr>
                <w:b/>
                <w:sz w:val="17"/>
              </w:rPr>
            </w:pPr>
          </w:p>
          <w:p>
            <w:pPr>
              <w:pStyle w:val="TableParagraph"/>
              <w:spacing w:line="187" w:lineRule="exact"/>
              <w:jc w:val="right"/>
              <w:rPr>
                <w:b/>
                <w:sz w:val="17"/>
              </w:rPr>
            </w:pPr>
            <w:r>
              <w:rPr>
                <w:b/>
                <w:spacing w:val="-2"/>
                <w:sz w:val="17"/>
              </w:rPr>
              <w:t>0,00%</w:t>
            </w:r>
          </w:p>
        </w:tc>
        <w:tc>
          <w:tcPr>
            <w:tcW w:w="942" w:type="dxa"/>
          </w:tcPr>
          <w:p>
            <w:pPr>
              <w:pStyle w:val="TableParagraph"/>
              <w:spacing w:before="57"/>
              <w:rPr>
                <w:b/>
                <w:sz w:val="17"/>
              </w:rPr>
            </w:pPr>
          </w:p>
          <w:p>
            <w:pPr>
              <w:pStyle w:val="TableParagraph"/>
              <w:spacing w:line="187" w:lineRule="exact"/>
              <w:jc w:val="right"/>
              <w:rPr>
                <w:b/>
                <w:sz w:val="17"/>
              </w:rPr>
            </w:pPr>
            <w:r>
              <w:rPr>
                <w:b/>
                <w:spacing w:val="-2"/>
                <w:sz w:val="17"/>
              </w:rPr>
              <w:t>0,00%</w:t>
            </w:r>
          </w:p>
        </w:tc>
      </w:tr>
      <w:tr>
        <w:trPr>
          <w:trHeight w:val="232" w:hRule="atLeast"/>
        </w:trPr>
        <w:tc>
          <w:tcPr>
            <w:tcW w:w="2947" w:type="dxa"/>
            <w:shd w:val="clear" w:color="auto" w:fill="808080"/>
          </w:tcPr>
          <w:p>
            <w:pPr>
              <w:pStyle w:val="TableParagraph"/>
              <w:spacing w:line="187" w:lineRule="exact" w:before="25"/>
              <w:ind w:left="80"/>
              <w:rPr>
                <w:b/>
                <w:sz w:val="17"/>
              </w:rPr>
            </w:pPr>
            <w:r>
              <w:rPr>
                <w:b/>
                <w:color w:val="FFFFFF"/>
                <w:sz w:val="17"/>
              </w:rPr>
              <w:t>UKUPNI</w:t>
            </w:r>
            <w:r>
              <w:rPr>
                <w:b/>
                <w:color w:val="FFFFFF"/>
                <w:spacing w:val="-3"/>
                <w:sz w:val="17"/>
              </w:rPr>
              <w:t> </w:t>
            </w:r>
            <w:r>
              <w:rPr>
                <w:b/>
                <w:color w:val="FFFFFF"/>
                <w:spacing w:val="-2"/>
                <w:sz w:val="17"/>
              </w:rPr>
              <w:t>IZDACI</w:t>
            </w:r>
          </w:p>
        </w:tc>
        <w:tc>
          <w:tcPr>
            <w:tcW w:w="1341" w:type="dxa"/>
            <w:shd w:val="clear" w:color="auto" w:fill="808080"/>
          </w:tcPr>
          <w:p>
            <w:pPr>
              <w:pStyle w:val="TableParagraph"/>
              <w:spacing w:line="187" w:lineRule="exact" w:before="25"/>
              <w:ind w:right="10"/>
              <w:jc w:val="right"/>
              <w:rPr>
                <w:b/>
                <w:sz w:val="17"/>
              </w:rPr>
            </w:pPr>
            <w:r>
              <w:rPr>
                <w:b/>
                <w:color w:val="FFFFFF"/>
                <w:spacing w:val="-2"/>
                <w:sz w:val="17"/>
              </w:rPr>
              <w:t>159.267,36</w:t>
            </w:r>
          </w:p>
        </w:tc>
        <w:tc>
          <w:tcPr>
            <w:tcW w:w="1060" w:type="dxa"/>
            <w:shd w:val="clear" w:color="auto" w:fill="808080"/>
          </w:tcPr>
          <w:p>
            <w:pPr>
              <w:pStyle w:val="TableParagraph"/>
              <w:spacing w:line="187" w:lineRule="exact" w:before="25"/>
              <w:ind w:right="9"/>
              <w:jc w:val="right"/>
              <w:rPr>
                <w:b/>
                <w:sz w:val="17"/>
              </w:rPr>
            </w:pPr>
            <w:r>
              <w:rPr>
                <w:b/>
                <w:color w:val="FFFFFF"/>
                <w:spacing w:val="-2"/>
                <w:sz w:val="17"/>
              </w:rPr>
              <w:t>318.535,00</w:t>
            </w:r>
          </w:p>
        </w:tc>
        <w:tc>
          <w:tcPr>
            <w:tcW w:w="1060" w:type="dxa"/>
            <w:shd w:val="clear" w:color="auto" w:fill="808080"/>
          </w:tcPr>
          <w:p>
            <w:pPr>
              <w:pStyle w:val="TableParagraph"/>
              <w:spacing w:line="187" w:lineRule="exact" w:before="25"/>
              <w:ind w:right="9"/>
              <w:jc w:val="right"/>
              <w:rPr>
                <w:b/>
                <w:sz w:val="17"/>
              </w:rPr>
            </w:pPr>
            <w:r>
              <w:rPr>
                <w:b/>
                <w:color w:val="FFFFFF"/>
                <w:spacing w:val="-2"/>
                <w:sz w:val="17"/>
              </w:rPr>
              <w:t>318.535,00</w:t>
            </w:r>
          </w:p>
        </w:tc>
        <w:tc>
          <w:tcPr>
            <w:tcW w:w="1269" w:type="dxa"/>
            <w:shd w:val="clear" w:color="auto" w:fill="808080"/>
          </w:tcPr>
          <w:p>
            <w:pPr>
              <w:pStyle w:val="TableParagraph"/>
              <w:spacing w:line="187" w:lineRule="exact" w:before="25"/>
              <w:ind w:right="7"/>
              <w:jc w:val="right"/>
              <w:rPr>
                <w:b/>
                <w:sz w:val="17"/>
              </w:rPr>
            </w:pPr>
            <w:r>
              <w:rPr>
                <w:b/>
                <w:color w:val="FFFFFF"/>
                <w:spacing w:val="-2"/>
                <w:sz w:val="17"/>
              </w:rPr>
              <w:t>159.267,36</w:t>
            </w:r>
          </w:p>
        </w:tc>
        <w:tc>
          <w:tcPr>
            <w:tcW w:w="803" w:type="dxa"/>
            <w:shd w:val="clear" w:color="auto" w:fill="808080"/>
          </w:tcPr>
          <w:p>
            <w:pPr>
              <w:pStyle w:val="TableParagraph"/>
              <w:spacing w:line="187" w:lineRule="exact" w:before="25"/>
              <w:jc w:val="right"/>
              <w:rPr>
                <w:b/>
                <w:sz w:val="17"/>
              </w:rPr>
            </w:pPr>
            <w:r>
              <w:rPr>
                <w:b/>
                <w:color w:val="FFFFFF"/>
                <w:spacing w:val="-2"/>
                <w:sz w:val="17"/>
              </w:rPr>
              <w:t>100,00%</w:t>
            </w:r>
          </w:p>
        </w:tc>
        <w:tc>
          <w:tcPr>
            <w:tcW w:w="942" w:type="dxa"/>
            <w:shd w:val="clear" w:color="auto" w:fill="808080"/>
          </w:tcPr>
          <w:p>
            <w:pPr>
              <w:pStyle w:val="TableParagraph"/>
              <w:spacing w:line="187" w:lineRule="exact" w:before="25"/>
              <w:ind w:right="1"/>
              <w:jc w:val="right"/>
              <w:rPr>
                <w:b/>
                <w:sz w:val="17"/>
              </w:rPr>
            </w:pPr>
            <w:r>
              <w:rPr>
                <w:b/>
                <w:color w:val="FFFFFF"/>
                <w:spacing w:val="-2"/>
                <w:sz w:val="17"/>
              </w:rPr>
              <w:t>50,00%</w:t>
            </w:r>
          </w:p>
        </w:tc>
      </w:tr>
      <w:tr>
        <w:trPr>
          <w:trHeight w:val="215" w:hRule="atLeast"/>
        </w:trPr>
        <w:tc>
          <w:tcPr>
            <w:tcW w:w="2947" w:type="dxa"/>
            <w:shd w:val="clear" w:color="auto" w:fill="FFFF00"/>
          </w:tcPr>
          <w:p>
            <w:pPr>
              <w:pStyle w:val="TableParagraph"/>
              <w:spacing w:line="187" w:lineRule="exact" w:before="8"/>
              <w:ind w:left="33"/>
              <w:rPr>
                <w:b/>
                <w:sz w:val="17"/>
              </w:rPr>
            </w:pPr>
            <w:r>
              <w:rPr>
                <w:b/>
                <w:sz w:val="17"/>
              </w:rPr>
              <w:t>1.</w:t>
            </w:r>
            <w:r>
              <w:rPr>
                <w:b/>
                <w:spacing w:val="-1"/>
                <w:sz w:val="17"/>
              </w:rPr>
              <w:t> </w:t>
            </w:r>
            <w:r>
              <w:rPr>
                <w:b/>
                <w:sz w:val="17"/>
              </w:rPr>
              <w:t>OPĆI</w:t>
            </w:r>
            <w:r>
              <w:rPr>
                <w:b/>
                <w:spacing w:val="-1"/>
                <w:sz w:val="17"/>
              </w:rPr>
              <w:t> </w:t>
            </w:r>
            <w:r>
              <w:rPr>
                <w:b/>
                <w:sz w:val="17"/>
              </w:rPr>
              <w:t>PRIHODI</w:t>
            </w:r>
            <w:r>
              <w:rPr>
                <w:b/>
                <w:spacing w:val="-1"/>
                <w:sz w:val="17"/>
              </w:rPr>
              <w:t> </w:t>
            </w:r>
            <w:r>
              <w:rPr>
                <w:b/>
                <w:sz w:val="17"/>
              </w:rPr>
              <w:t>I</w:t>
            </w:r>
            <w:r>
              <w:rPr>
                <w:b/>
                <w:spacing w:val="1"/>
                <w:sz w:val="17"/>
              </w:rPr>
              <w:t> </w:t>
            </w:r>
            <w:r>
              <w:rPr>
                <w:b/>
                <w:spacing w:val="-2"/>
                <w:sz w:val="17"/>
              </w:rPr>
              <w:t>PRIMICI</w:t>
            </w:r>
          </w:p>
        </w:tc>
        <w:tc>
          <w:tcPr>
            <w:tcW w:w="1341" w:type="dxa"/>
            <w:shd w:val="clear" w:color="auto" w:fill="FFFF00"/>
          </w:tcPr>
          <w:p>
            <w:pPr>
              <w:pStyle w:val="TableParagraph"/>
              <w:spacing w:line="187" w:lineRule="exact" w:before="8"/>
              <w:ind w:right="10"/>
              <w:jc w:val="right"/>
              <w:rPr>
                <w:b/>
                <w:sz w:val="17"/>
              </w:rPr>
            </w:pPr>
            <w:r>
              <w:rPr>
                <w:b/>
                <w:spacing w:val="-2"/>
                <w:sz w:val="17"/>
              </w:rPr>
              <w:t>159.267,36</w:t>
            </w:r>
          </w:p>
        </w:tc>
        <w:tc>
          <w:tcPr>
            <w:tcW w:w="1060" w:type="dxa"/>
            <w:shd w:val="clear" w:color="auto" w:fill="FFFF00"/>
          </w:tcPr>
          <w:p>
            <w:pPr>
              <w:pStyle w:val="TableParagraph"/>
              <w:spacing w:line="187" w:lineRule="exact" w:before="8"/>
              <w:ind w:right="9"/>
              <w:jc w:val="right"/>
              <w:rPr>
                <w:b/>
                <w:sz w:val="17"/>
              </w:rPr>
            </w:pPr>
            <w:r>
              <w:rPr>
                <w:b/>
                <w:spacing w:val="-2"/>
                <w:sz w:val="17"/>
              </w:rPr>
              <w:t>318.535,00</w:t>
            </w:r>
          </w:p>
        </w:tc>
        <w:tc>
          <w:tcPr>
            <w:tcW w:w="1060" w:type="dxa"/>
            <w:shd w:val="clear" w:color="auto" w:fill="FFFF00"/>
          </w:tcPr>
          <w:p>
            <w:pPr>
              <w:pStyle w:val="TableParagraph"/>
              <w:spacing w:line="187" w:lineRule="exact" w:before="8"/>
              <w:ind w:right="8"/>
              <w:jc w:val="right"/>
              <w:rPr>
                <w:b/>
                <w:sz w:val="17"/>
              </w:rPr>
            </w:pPr>
            <w:r>
              <w:rPr>
                <w:b/>
                <w:spacing w:val="-2"/>
                <w:sz w:val="17"/>
              </w:rPr>
              <w:t>318.535,00</w:t>
            </w:r>
          </w:p>
        </w:tc>
        <w:tc>
          <w:tcPr>
            <w:tcW w:w="1269" w:type="dxa"/>
            <w:shd w:val="clear" w:color="auto" w:fill="FFFF00"/>
          </w:tcPr>
          <w:p>
            <w:pPr>
              <w:pStyle w:val="TableParagraph"/>
              <w:spacing w:line="187" w:lineRule="exact" w:before="8"/>
              <w:ind w:right="7"/>
              <w:jc w:val="right"/>
              <w:rPr>
                <w:b/>
                <w:sz w:val="17"/>
              </w:rPr>
            </w:pPr>
            <w:r>
              <w:rPr>
                <w:b/>
                <w:spacing w:val="-2"/>
                <w:sz w:val="17"/>
              </w:rPr>
              <w:t>159.267,36</w:t>
            </w:r>
          </w:p>
        </w:tc>
        <w:tc>
          <w:tcPr>
            <w:tcW w:w="803" w:type="dxa"/>
            <w:shd w:val="clear" w:color="auto" w:fill="FFFF00"/>
          </w:tcPr>
          <w:p>
            <w:pPr>
              <w:pStyle w:val="TableParagraph"/>
              <w:spacing w:line="187" w:lineRule="exact" w:before="8"/>
              <w:jc w:val="right"/>
              <w:rPr>
                <w:b/>
                <w:sz w:val="17"/>
              </w:rPr>
            </w:pPr>
            <w:r>
              <w:rPr>
                <w:b/>
                <w:spacing w:val="-2"/>
                <w:sz w:val="17"/>
              </w:rPr>
              <w:t>100,00%</w:t>
            </w:r>
          </w:p>
        </w:tc>
        <w:tc>
          <w:tcPr>
            <w:tcW w:w="942" w:type="dxa"/>
            <w:shd w:val="clear" w:color="auto" w:fill="FFFF00"/>
          </w:tcPr>
          <w:p>
            <w:pPr>
              <w:pStyle w:val="TableParagraph"/>
              <w:spacing w:line="187" w:lineRule="exact" w:before="8"/>
              <w:ind w:right="1"/>
              <w:jc w:val="right"/>
              <w:rPr>
                <w:b/>
                <w:sz w:val="17"/>
              </w:rPr>
            </w:pPr>
            <w:r>
              <w:rPr>
                <w:b/>
                <w:spacing w:val="-2"/>
                <w:sz w:val="17"/>
              </w:rPr>
              <w:t>50,00%</w:t>
            </w:r>
          </w:p>
        </w:tc>
      </w:tr>
      <w:tr>
        <w:trPr>
          <w:trHeight w:val="460" w:hRule="atLeast"/>
        </w:trPr>
        <w:tc>
          <w:tcPr>
            <w:tcW w:w="2947" w:type="dxa"/>
          </w:tcPr>
          <w:p>
            <w:pPr>
              <w:pStyle w:val="TableParagraph"/>
              <w:spacing w:line="224" w:lineRule="exact"/>
              <w:ind w:left="33" w:right="259"/>
              <w:rPr>
                <w:b/>
                <w:sz w:val="17"/>
              </w:rPr>
            </w:pPr>
            <w:r>
              <w:rPr>
                <w:b/>
                <w:sz w:val="17"/>
              </w:rPr>
              <w:t>1.1.</w:t>
            </w:r>
            <w:r>
              <w:rPr>
                <w:b/>
                <w:spacing w:val="-9"/>
                <w:sz w:val="17"/>
              </w:rPr>
              <w:t> </w:t>
            </w:r>
            <w:r>
              <w:rPr>
                <w:b/>
                <w:sz w:val="17"/>
              </w:rPr>
              <w:t>OPĆI</w:t>
            </w:r>
            <w:r>
              <w:rPr>
                <w:b/>
                <w:spacing w:val="-9"/>
                <w:sz w:val="17"/>
              </w:rPr>
              <w:t> </w:t>
            </w:r>
            <w:r>
              <w:rPr>
                <w:b/>
                <w:sz w:val="17"/>
              </w:rPr>
              <w:t>PRIHODI</w:t>
            </w:r>
            <w:r>
              <w:rPr>
                <w:b/>
                <w:spacing w:val="-10"/>
                <w:sz w:val="17"/>
              </w:rPr>
              <w:t> </w:t>
            </w:r>
            <w:r>
              <w:rPr>
                <w:b/>
                <w:sz w:val="17"/>
              </w:rPr>
              <w:t>I</w:t>
            </w:r>
            <w:r>
              <w:rPr>
                <w:b/>
                <w:spacing w:val="-9"/>
                <w:sz w:val="17"/>
              </w:rPr>
              <w:t> </w:t>
            </w:r>
            <w:r>
              <w:rPr>
                <w:b/>
                <w:sz w:val="17"/>
              </w:rPr>
              <w:t>PRIMICI </w:t>
            </w:r>
            <w:r>
              <w:rPr>
                <w:b/>
                <w:spacing w:val="-2"/>
                <w:sz w:val="17"/>
              </w:rPr>
              <w:t>PRORAČUNA</w:t>
            </w:r>
          </w:p>
        </w:tc>
        <w:tc>
          <w:tcPr>
            <w:tcW w:w="1341" w:type="dxa"/>
          </w:tcPr>
          <w:p>
            <w:pPr>
              <w:pStyle w:val="TableParagraph"/>
              <w:spacing w:before="57"/>
              <w:rPr>
                <w:b/>
                <w:sz w:val="17"/>
              </w:rPr>
            </w:pPr>
          </w:p>
          <w:p>
            <w:pPr>
              <w:pStyle w:val="TableParagraph"/>
              <w:spacing w:line="187" w:lineRule="exact"/>
              <w:ind w:right="10"/>
              <w:jc w:val="right"/>
              <w:rPr>
                <w:b/>
                <w:sz w:val="17"/>
              </w:rPr>
            </w:pPr>
            <w:r>
              <w:rPr>
                <w:b/>
                <w:spacing w:val="-2"/>
                <w:sz w:val="17"/>
              </w:rPr>
              <w:t>106.178,24</w:t>
            </w:r>
          </w:p>
        </w:tc>
        <w:tc>
          <w:tcPr>
            <w:tcW w:w="1060" w:type="dxa"/>
          </w:tcPr>
          <w:p>
            <w:pPr>
              <w:pStyle w:val="TableParagraph"/>
              <w:spacing w:before="57"/>
              <w:rPr>
                <w:b/>
                <w:sz w:val="17"/>
              </w:rPr>
            </w:pPr>
          </w:p>
          <w:p>
            <w:pPr>
              <w:pStyle w:val="TableParagraph"/>
              <w:spacing w:line="187" w:lineRule="exact"/>
              <w:ind w:right="9"/>
              <w:jc w:val="right"/>
              <w:rPr>
                <w:b/>
                <w:sz w:val="17"/>
              </w:rPr>
            </w:pPr>
            <w:r>
              <w:rPr>
                <w:b/>
                <w:spacing w:val="-2"/>
                <w:sz w:val="17"/>
              </w:rPr>
              <w:t>318.535,00</w:t>
            </w:r>
          </w:p>
        </w:tc>
        <w:tc>
          <w:tcPr>
            <w:tcW w:w="1060" w:type="dxa"/>
          </w:tcPr>
          <w:p>
            <w:pPr>
              <w:pStyle w:val="TableParagraph"/>
              <w:spacing w:before="57"/>
              <w:rPr>
                <w:b/>
                <w:sz w:val="17"/>
              </w:rPr>
            </w:pPr>
          </w:p>
          <w:p>
            <w:pPr>
              <w:pStyle w:val="TableParagraph"/>
              <w:spacing w:line="187" w:lineRule="exact"/>
              <w:ind w:right="8"/>
              <w:jc w:val="right"/>
              <w:rPr>
                <w:b/>
                <w:sz w:val="17"/>
              </w:rPr>
            </w:pPr>
            <w:r>
              <w:rPr>
                <w:b/>
                <w:spacing w:val="-2"/>
                <w:sz w:val="17"/>
              </w:rPr>
              <w:t>318.535,00</w:t>
            </w:r>
          </w:p>
        </w:tc>
        <w:tc>
          <w:tcPr>
            <w:tcW w:w="1269" w:type="dxa"/>
          </w:tcPr>
          <w:p>
            <w:pPr>
              <w:pStyle w:val="TableParagraph"/>
              <w:spacing w:before="57"/>
              <w:rPr>
                <w:b/>
                <w:sz w:val="17"/>
              </w:rPr>
            </w:pPr>
          </w:p>
          <w:p>
            <w:pPr>
              <w:pStyle w:val="TableParagraph"/>
              <w:spacing w:line="187" w:lineRule="exact"/>
              <w:ind w:right="7"/>
              <w:jc w:val="right"/>
              <w:rPr>
                <w:b/>
                <w:sz w:val="17"/>
              </w:rPr>
            </w:pPr>
            <w:r>
              <w:rPr>
                <w:b/>
                <w:spacing w:val="-2"/>
                <w:sz w:val="17"/>
              </w:rPr>
              <w:t>159.267,36</w:t>
            </w:r>
          </w:p>
        </w:tc>
        <w:tc>
          <w:tcPr>
            <w:tcW w:w="803" w:type="dxa"/>
          </w:tcPr>
          <w:p>
            <w:pPr>
              <w:pStyle w:val="TableParagraph"/>
              <w:spacing w:before="57"/>
              <w:rPr>
                <w:b/>
                <w:sz w:val="17"/>
              </w:rPr>
            </w:pPr>
          </w:p>
          <w:p>
            <w:pPr>
              <w:pStyle w:val="TableParagraph"/>
              <w:spacing w:line="187" w:lineRule="exact"/>
              <w:jc w:val="right"/>
              <w:rPr>
                <w:b/>
                <w:sz w:val="17"/>
              </w:rPr>
            </w:pPr>
            <w:r>
              <w:rPr>
                <w:b/>
                <w:spacing w:val="-2"/>
                <w:sz w:val="17"/>
              </w:rPr>
              <w:t>150,00%</w:t>
            </w:r>
          </w:p>
        </w:tc>
        <w:tc>
          <w:tcPr>
            <w:tcW w:w="942" w:type="dxa"/>
          </w:tcPr>
          <w:p>
            <w:pPr>
              <w:pStyle w:val="TableParagraph"/>
              <w:spacing w:before="57"/>
              <w:rPr>
                <w:b/>
                <w:sz w:val="17"/>
              </w:rPr>
            </w:pPr>
          </w:p>
          <w:p>
            <w:pPr>
              <w:pStyle w:val="TableParagraph"/>
              <w:spacing w:line="187" w:lineRule="exact"/>
              <w:ind w:right="1"/>
              <w:jc w:val="right"/>
              <w:rPr>
                <w:b/>
                <w:sz w:val="17"/>
              </w:rPr>
            </w:pPr>
            <w:r>
              <w:rPr>
                <w:b/>
                <w:spacing w:val="-2"/>
                <w:sz w:val="17"/>
              </w:rPr>
              <w:t>50,00%</w:t>
            </w:r>
          </w:p>
        </w:tc>
      </w:tr>
      <w:tr>
        <w:trPr>
          <w:trHeight w:val="215" w:hRule="atLeast"/>
        </w:trPr>
        <w:tc>
          <w:tcPr>
            <w:tcW w:w="2947" w:type="dxa"/>
          </w:tcPr>
          <w:p>
            <w:pPr>
              <w:pStyle w:val="TableParagraph"/>
              <w:spacing w:line="187" w:lineRule="exact" w:before="8"/>
              <w:ind w:left="33"/>
              <w:rPr>
                <w:b/>
                <w:sz w:val="17"/>
              </w:rPr>
            </w:pPr>
            <w:r>
              <w:rPr>
                <w:b/>
                <w:sz w:val="17"/>
              </w:rPr>
              <w:t>1.3.</w:t>
            </w:r>
            <w:r>
              <w:rPr>
                <w:b/>
                <w:spacing w:val="-3"/>
                <w:sz w:val="17"/>
              </w:rPr>
              <w:t> </w:t>
            </w:r>
            <w:r>
              <w:rPr>
                <w:b/>
                <w:sz w:val="17"/>
              </w:rPr>
              <w:t>OSTALI</w:t>
            </w:r>
            <w:r>
              <w:rPr>
                <w:b/>
                <w:spacing w:val="-4"/>
                <w:sz w:val="17"/>
              </w:rPr>
              <w:t> </w:t>
            </w:r>
            <w:r>
              <w:rPr>
                <w:b/>
                <w:sz w:val="17"/>
              </w:rPr>
              <w:t>OPĆI</w:t>
            </w:r>
            <w:r>
              <w:rPr>
                <w:b/>
                <w:spacing w:val="-4"/>
                <w:sz w:val="17"/>
              </w:rPr>
              <w:t> </w:t>
            </w:r>
            <w:r>
              <w:rPr>
                <w:b/>
                <w:spacing w:val="-2"/>
                <w:sz w:val="17"/>
              </w:rPr>
              <w:t>PRIMICI</w:t>
            </w:r>
          </w:p>
        </w:tc>
        <w:tc>
          <w:tcPr>
            <w:tcW w:w="1341" w:type="dxa"/>
          </w:tcPr>
          <w:p>
            <w:pPr>
              <w:pStyle w:val="TableParagraph"/>
              <w:spacing w:line="187" w:lineRule="exact" w:before="8"/>
              <w:ind w:right="10"/>
              <w:jc w:val="right"/>
              <w:rPr>
                <w:b/>
                <w:sz w:val="17"/>
              </w:rPr>
            </w:pPr>
            <w:r>
              <w:rPr>
                <w:b/>
                <w:spacing w:val="-2"/>
                <w:sz w:val="17"/>
              </w:rPr>
              <w:t>53.089,12</w:t>
            </w:r>
          </w:p>
        </w:tc>
        <w:tc>
          <w:tcPr>
            <w:tcW w:w="1060" w:type="dxa"/>
          </w:tcPr>
          <w:p>
            <w:pPr>
              <w:pStyle w:val="TableParagraph"/>
              <w:spacing w:line="187" w:lineRule="exact" w:before="8"/>
              <w:ind w:right="9"/>
              <w:jc w:val="right"/>
              <w:rPr>
                <w:b/>
                <w:sz w:val="17"/>
              </w:rPr>
            </w:pPr>
            <w:r>
              <w:rPr>
                <w:b/>
                <w:spacing w:val="-4"/>
                <w:sz w:val="17"/>
              </w:rPr>
              <w:t>0,00</w:t>
            </w:r>
          </w:p>
        </w:tc>
        <w:tc>
          <w:tcPr>
            <w:tcW w:w="1060" w:type="dxa"/>
          </w:tcPr>
          <w:p>
            <w:pPr>
              <w:pStyle w:val="TableParagraph"/>
              <w:spacing w:line="187" w:lineRule="exact" w:before="8"/>
              <w:ind w:right="8"/>
              <w:jc w:val="right"/>
              <w:rPr>
                <w:b/>
                <w:sz w:val="17"/>
              </w:rPr>
            </w:pPr>
            <w:r>
              <w:rPr>
                <w:b/>
                <w:spacing w:val="-4"/>
                <w:sz w:val="17"/>
              </w:rPr>
              <w:t>0,00</w:t>
            </w:r>
          </w:p>
        </w:tc>
        <w:tc>
          <w:tcPr>
            <w:tcW w:w="1269" w:type="dxa"/>
          </w:tcPr>
          <w:p>
            <w:pPr>
              <w:pStyle w:val="TableParagraph"/>
              <w:spacing w:line="187" w:lineRule="exact" w:before="8"/>
              <w:ind w:right="8"/>
              <w:jc w:val="right"/>
              <w:rPr>
                <w:b/>
                <w:sz w:val="17"/>
              </w:rPr>
            </w:pPr>
            <w:r>
              <w:rPr>
                <w:b/>
                <w:spacing w:val="-4"/>
                <w:sz w:val="17"/>
              </w:rPr>
              <w:t>0,00</w:t>
            </w:r>
          </w:p>
        </w:tc>
        <w:tc>
          <w:tcPr>
            <w:tcW w:w="803" w:type="dxa"/>
          </w:tcPr>
          <w:p>
            <w:pPr>
              <w:pStyle w:val="TableParagraph"/>
              <w:spacing w:line="187" w:lineRule="exact" w:before="8"/>
              <w:ind w:right="1"/>
              <w:jc w:val="right"/>
              <w:rPr>
                <w:b/>
                <w:sz w:val="17"/>
              </w:rPr>
            </w:pPr>
            <w:r>
              <w:rPr>
                <w:b/>
                <w:spacing w:val="-2"/>
                <w:sz w:val="17"/>
              </w:rPr>
              <w:t>0,00%</w:t>
            </w:r>
          </w:p>
        </w:tc>
        <w:tc>
          <w:tcPr>
            <w:tcW w:w="942" w:type="dxa"/>
          </w:tcPr>
          <w:p>
            <w:pPr>
              <w:pStyle w:val="TableParagraph"/>
              <w:spacing w:line="187" w:lineRule="exact" w:before="8"/>
              <w:ind w:right="1"/>
              <w:jc w:val="right"/>
              <w:rPr>
                <w:b/>
                <w:sz w:val="17"/>
              </w:rPr>
            </w:pPr>
            <w:r>
              <w:rPr>
                <w:b/>
                <w:spacing w:val="-2"/>
                <w:sz w:val="17"/>
              </w:rPr>
              <w:t>0,00%</w:t>
            </w:r>
          </w:p>
        </w:tc>
      </w:tr>
    </w:tbl>
    <w:p>
      <w:pPr>
        <w:pStyle w:val="TableParagraph"/>
        <w:spacing w:after="0" w:line="187" w:lineRule="exact"/>
        <w:jc w:val="right"/>
        <w:rPr>
          <w:b/>
          <w:sz w:val="17"/>
        </w:rPr>
        <w:sectPr>
          <w:pgSz w:w="11910" w:h="16840"/>
          <w:pgMar w:header="0" w:footer="413" w:top="1920" w:bottom="600" w:left="708" w:right="566"/>
        </w:sectPr>
      </w:pPr>
    </w:p>
    <w:p>
      <w:pPr>
        <w:pStyle w:val="BodyText"/>
        <w:rPr>
          <w:rFonts w:ascii="Arial"/>
          <w:b/>
          <w:sz w:val="19"/>
        </w:rPr>
      </w:pPr>
    </w:p>
    <w:p>
      <w:pPr>
        <w:pStyle w:val="BodyText"/>
        <w:spacing w:before="100"/>
        <w:rPr>
          <w:rFonts w:ascii="Arial"/>
          <w:b/>
          <w:sz w:val="19"/>
        </w:rPr>
      </w:pPr>
    </w:p>
    <w:p>
      <w:pPr>
        <w:pStyle w:val="ListParagraph"/>
        <w:numPr>
          <w:ilvl w:val="2"/>
          <w:numId w:val="2"/>
        </w:numPr>
        <w:tabs>
          <w:tab w:pos="1910" w:val="left" w:leader="none"/>
        </w:tabs>
        <w:spacing w:line="240" w:lineRule="auto" w:before="1" w:after="0"/>
        <w:ind w:left="1910" w:right="0" w:hanging="209"/>
        <w:jc w:val="left"/>
        <w:rPr>
          <w:rFonts w:ascii="Arial" w:hAnsi="Arial"/>
          <w:b/>
          <w:sz w:val="19"/>
        </w:rPr>
      </w:pPr>
      <w:r>
        <w:rPr>
          <w:rFonts w:ascii="Arial" w:hAnsi="Arial"/>
          <w:b/>
          <w:sz w:val="19"/>
        </w:rPr>
        <w:t>POSEBNI</w:t>
      </w:r>
      <w:r>
        <w:rPr>
          <w:rFonts w:ascii="Arial" w:hAnsi="Arial"/>
          <w:b/>
          <w:spacing w:val="-13"/>
          <w:sz w:val="19"/>
        </w:rPr>
        <w:t> </w:t>
      </w:r>
      <w:r>
        <w:rPr>
          <w:rFonts w:ascii="Arial" w:hAnsi="Arial"/>
          <w:b/>
          <w:sz w:val="19"/>
        </w:rPr>
        <w:t>DIO</w:t>
      </w:r>
      <w:r>
        <w:rPr>
          <w:rFonts w:ascii="Arial" w:hAnsi="Arial"/>
          <w:b/>
          <w:spacing w:val="-11"/>
          <w:sz w:val="19"/>
        </w:rPr>
        <w:t> </w:t>
      </w:r>
      <w:r>
        <w:rPr>
          <w:rFonts w:ascii="Arial" w:hAnsi="Arial"/>
          <w:b/>
          <w:sz w:val="19"/>
        </w:rPr>
        <w:t>POLUGODIŠNJEG</w:t>
      </w:r>
      <w:r>
        <w:rPr>
          <w:rFonts w:ascii="Arial" w:hAnsi="Arial"/>
          <w:b/>
          <w:spacing w:val="-11"/>
          <w:sz w:val="19"/>
        </w:rPr>
        <w:t> </w:t>
      </w:r>
      <w:r>
        <w:rPr>
          <w:rFonts w:ascii="Arial" w:hAnsi="Arial"/>
          <w:b/>
          <w:sz w:val="19"/>
        </w:rPr>
        <w:t>IZVJEŠTAJA</w:t>
      </w:r>
      <w:r>
        <w:rPr>
          <w:rFonts w:ascii="Arial" w:hAnsi="Arial"/>
          <w:b/>
          <w:spacing w:val="-13"/>
          <w:sz w:val="19"/>
        </w:rPr>
        <w:t> </w:t>
      </w:r>
      <w:r>
        <w:rPr>
          <w:rFonts w:ascii="Arial" w:hAnsi="Arial"/>
          <w:b/>
          <w:sz w:val="19"/>
        </w:rPr>
        <w:t>O</w:t>
      </w:r>
      <w:r>
        <w:rPr>
          <w:rFonts w:ascii="Arial" w:hAnsi="Arial"/>
          <w:b/>
          <w:spacing w:val="-12"/>
          <w:sz w:val="19"/>
        </w:rPr>
        <w:t> </w:t>
      </w:r>
      <w:r>
        <w:rPr>
          <w:rFonts w:ascii="Arial" w:hAnsi="Arial"/>
          <w:b/>
          <w:sz w:val="19"/>
        </w:rPr>
        <w:t>IZVRŠENU</w:t>
      </w:r>
      <w:r>
        <w:rPr>
          <w:rFonts w:ascii="Arial" w:hAnsi="Arial"/>
          <w:b/>
          <w:spacing w:val="-12"/>
          <w:sz w:val="19"/>
        </w:rPr>
        <w:t> </w:t>
      </w:r>
      <w:r>
        <w:rPr>
          <w:rFonts w:ascii="Arial" w:hAnsi="Arial"/>
          <w:b/>
          <w:spacing w:val="-2"/>
          <w:sz w:val="19"/>
        </w:rPr>
        <w:t>PRORAČUNA</w:t>
      </w:r>
    </w:p>
    <w:p>
      <w:pPr>
        <w:pStyle w:val="BodyText"/>
        <w:spacing w:before="95"/>
        <w:rPr>
          <w:rFonts w:ascii="Arial"/>
          <w:b/>
          <w:sz w:val="19"/>
        </w:rPr>
      </w:pPr>
    </w:p>
    <w:p>
      <w:pPr>
        <w:pStyle w:val="ListParagraph"/>
        <w:numPr>
          <w:ilvl w:val="3"/>
          <w:numId w:val="2"/>
        </w:numPr>
        <w:tabs>
          <w:tab w:pos="3005" w:val="left" w:leader="none"/>
        </w:tabs>
        <w:spacing w:line="240" w:lineRule="auto" w:before="0" w:after="0"/>
        <w:ind w:left="3005" w:right="0" w:hanging="368"/>
        <w:jc w:val="left"/>
        <w:rPr>
          <w:rFonts w:ascii="Arial" w:hAnsi="Arial"/>
          <w:b/>
          <w:sz w:val="19"/>
        </w:rPr>
      </w:pPr>
      <w:r>
        <w:rPr>
          <w:rFonts w:ascii="Arial" w:hAnsi="Arial"/>
          <w:b/>
          <w:spacing w:val="-2"/>
          <w:sz w:val="19"/>
        </w:rPr>
        <w:t>IZVJEŠTAJ</w:t>
      </w:r>
      <w:r>
        <w:rPr>
          <w:rFonts w:ascii="Arial" w:hAnsi="Arial"/>
          <w:b/>
          <w:spacing w:val="-1"/>
          <w:sz w:val="19"/>
        </w:rPr>
        <w:t> </w:t>
      </w:r>
      <w:r>
        <w:rPr>
          <w:rFonts w:ascii="Arial" w:hAnsi="Arial"/>
          <w:b/>
          <w:spacing w:val="-2"/>
          <w:sz w:val="19"/>
        </w:rPr>
        <w:t>PO</w:t>
      </w:r>
      <w:r>
        <w:rPr>
          <w:rFonts w:ascii="Arial" w:hAnsi="Arial"/>
          <w:b/>
          <w:spacing w:val="-1"/>
          <w:sz w:val="19"/>
        </w:rPr>
        <w:t> </w:t>
      </w:r>
      <w:r>
        <w:rPr>
          <w:rFonts w:ascii="Arial" w:hAnsi="Arial"/>
          <w:b/>
          <w:spacing w:val="-2"/>
          <w:sz w:val="19"/>
        </w:rPr>
        <w:t>ORGANIZACIJSKOJ</w:t>
      </w:r>
      <w:r>
        <w:rPr>
          <w:rFonts w:ascii="Arial" w:hAnsi="Arial"/>
          <w:b/>
          <w:sz w:val="19"/>
        </w:rPr>
        <w:t> </w:t>
      </w:r>
      <w:r>
        <w:rPr>
          <w:rFonts w:ascii="Arial" w:hAnsi="Arial"/>
          <w:b/>
          <w:spacing w:val="-2"/>
          <w:sz w:val="19"/>
        </w:rPr>
        <w:t>KLASIFIKACIJI</w:t>
      </w:r>
    </w:p>
    <w:p>
      <w:pPr>
        <w:pStyle w:val="BodyText"/>
        <w:spacing w:before="23"/>
        <w:rPr>
          <w:rFonts w:ascii="Arial"/>
          <w:b/>
          <w:sz w:val="20"/>
        </w:rPr>
      </w:pPr>
    </w:p>
    <w:tbl>
      <w:tblPr>
        <w:tblW w:w="0" w:type="auto"/>
        <w:jc w:val="left"/>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43"/>
        <w:gridCol w:w="701"/>
        <w:gridCol w:w="3113"/>
        <w:gridCol w:w="1200"/>
        <w:gridCol w:w="1200"/>
        <w:gridCol w:w="1363"/>
        <w:gridCol w:w="943"/>
      </w:tblGrid>
      <w:tr>
        <w:trPr>
          <w:trHeight w:val="512" w:hRule="atLeast"/>
        </w:trPr>
        <w:tc>
          <w:tcPr>
            <w:tcW w:w="1644" w:type="dxa"/>
            <w:gridSpan w:val="2"/>
            <w:shd w:val="clear" w:color="auto" w:fill="D8D8D8"/>
          </w:tcPr>
          <w:p>
            <w:pPr>
              <w:pStyle w:val="TableParagraph"/>
              <w:spacing w:line="273" w:lineRule="auto" w:before="37"/>
              <w:ind w:left="467" w:right="314" w:hanging="118"/>
              <w:rPr>
                <w:b/>
                <w:sz w:val="17"/>
              </w:rPr>
            </w:pPr>
            <w:r>
              <w:rPr>
                <w:b/>
                <w:spacing w:val="-2"/>
                <w:sz w:val="17"/>
              </w:rPr>
              <w:t>BROJČANA OZNAKA</w:t>
            </w:r>
          </w:p>
        </w:tc>
        <w:tc>
          <w:tcPr>
            <w:tcW w:w="3113" w:type="dxa"/>
            <w:shd w:val="clear" w:color="auto" w:fill="D8D8D8"/>
          </w:tcPr>
          <w:p>
            <w:pPr>
              <w:pStyle w:val="TableParagraph"/>
              <w:spacing w:before="157"/>
              <w:ind w:left="273"/>
              <w:rPr>
                <w:b/>
                <w:sz w:val="17"/>
              </w:rPr>
            </w:pPr>
            <w:r>
              <w:rPr>
                <w:b/>
                <w:sz w:val="17"/>
              </w:rPr>
              <w:t>NAZIV</w:t>
            </w:r>
            <w:r>
              <w:rPr>
                <w:b/>
                <w:spacing w:val="-14"/>
                <w:sz w:val="17"/>
              </w:rPr>
              <w:t> </w:t>
            </w:r>
            <w:r>
              <w:rPr>
                <w:b/>
                <w:sz w:val="17"/>
              </w:rPr>
              <w:t>RAZDJELA,</w:t>
            </w:r>
            <w:r>
              <w:rPr>
                <w:b/>
                <w:spacing w:val="-12"/>
                <w:sz w:val="17"/>
              </w:rPr>
              <w:t> </w:t>
            </w:r>
            <w:r>
              <w:rPr>
                <w:b/>
                <w:sz w:val="17"/>
              </w:rPr>
              <w:t>GLAVE,</w:t>
            </w:r>
            <w:r>
              <w:rPr>
                <w:b/>
                <w:spacing w:val="-11"/>
                <w:sz w:val="17"/>
              </w:rPr>
              <w:t> </w:t>
            </w:r>
            <w:r>
              <w:rPr>
                <w:b/>
                <w:spacing w:val="-5"/>
                <w:sz w:val="17"/>
              </w:rPr>
              <w:t>RKP</w:t>
            </w:r>
          </w:p>
        </w:tc>
        <w:tc>
          <w:tcPr>
            <w:tcW w:w="1200" w:type="dxa"/>
            <w:shd w:val="clear" w:color="auto" w:fill="D8D8D8"/>
          </w:tcPr>
          <w:p>
            <w:pPr>
              <w:pStyle w:val="TableParagraph"/>
              <w:spacing w:line="273" w:lineRule="auto" w:before="46"/>
              <w:ind w:left="162" w:right="135" w:firstLine="96"/>
              <w:rPr>
                <w:b/>
                <w:sz w:val="17"/>
              </w:rPr>
            </w:pPr>
            <w:r>
              <w:rPr>
                <w:b/>
                <w:spacing w:val="-2"/>
                <w:sz w:val="17"/>
              </w:rPr>
              <w:t>IZVORNI PLAN</w:t>
            </w:r>
            <w:r>
              <w:rPr>
                <w:b/>
                <w:spacing w:val="-10"/>
                <w:sz w:val="17"/>
              </w:rPr>
              <w:t> </w:t>
            </w:r>
            <w:r>
              <w:rPr>
                <w:b/>
                <w:spacing w:val="-2"/>
                <w:sz w:val="17"/>
              </w:rPr>
              <w:t>2025</w:t>
            </w:r>
          </w:p>
        </w:tc>
        <w:tc>
          <w:tcPr>
            <w:tcW w:w="1200" w:type="dxa"/>
            <w:shd w:val="clear" w:color="auto" w:fill="D8D8D8"/>
          </w:tcPr>
          <w:p>
            <w:pPr>
              <w:pStyle w:val="TableParagraph"/>
              <w:spacing w:line="273" w:lineRule="auto" w:before="46"/>
              <w:ind w:left="414" w:right="7" w:hanging="382"/>
              <w:rPr>
                <w:b/>
                <w:sz w:val="17"/>
              </w:rPr>
            </w:pPr>
            <w:r>
              <w:rPr>
                <w:b/>
                <w:sz w:val="17"/>
              </w:rPr>
              <w:t>TEKUĆI</w:t>
            </w:r>
            <w:r>
              <w:rPr>
                <w:b/>
                <w:spacing w:val="-12"/>
                <w:sz w:val="17"/>
              </w:rPr>
              <w:t> </w:t>
            </w:r>
            <w:r>
              <w:rPr>
                <w:b/>
                <w:sz w:val="17"/>
              </w:rPr>
              <w:t>PLAN </w:t>
            </w:r>
            <w:r>
              <w:rPr>
                <w:b/>
                <w:spacing w:val="-4"/>
                <w:sz w:val="17"/>
              </w:rPr>
              <w:t>2025</w:t>
            </w:r>
          </w:p>
        </w:tc>
        <w:tc>
          <w:tcPr>
            <w:tcW w:w="1363" w:type="dxa"/>
            <w:shd w:val="clear" w:color="auto" w:fill="D8D8D8"/>
          </w:tcPr>
          <w:p>
            <w:pPr>
              <w:pStyle w:val="TableParagraph"/>
              <w:spacing w:line="273" w:lineRule="auto" w:before="46"/>
              <w:ind w:left="349" w:right="185" w:hanging="137"/>
              <w:rPr>
                <w:b/>
                <w:sz w:val="17"/>
              </w:rPr>
            </w:pPr>
            <w:r>
              <w:rPr>
                <w:b/>
                <w:spacing w:val="-2"/>
                <w:sz w:val="17"/>
              </w:rPr>
              <w:t>IZVRŠENJE 1-6/2025</w:t>
            </w:r>
          </w:p>
        </w:tc>
        <w:tc>
          <w:tcPr>
            <w:tcW w:w="943" w:type="dxa"/>
            <w:shd w:val="clear" w:color="auto" w:fill="D8D8D8"/>
          </w:tcPr>
          <w:p>
            <w:pPr>
              <w:pStyle w:val="TableParagraph"/>
              <w:spacing w:before="46"/>
              <w:ind w:left="40" w:right="14"/>
              <w:jc w:val="center"/>
              <w:rPr>
                <w:b/>
                <w:sz w:val="17"/>
              </w:rPr>
            </w:pPr>
            <w:r>
              <w:rPr>
                <w:b/>
                <w:spacing w:val="-2"/>
                <w:sz w:val="17"/>
              </w:rPr>
              <w:t>INDEKS</w:t>
            </w:r>
          </w:p>
          <w:p>
            <w:pPr>
              <w:pStyle w:val="TableParagraph"/>
              <w:spacing w:before="28"/>
              <w:ind w:left="40" w:right="13"/>
              <w:jc w:val="center"/>
              <w:rPr>
                <w:b/>
                <w:sz w:val="17"/>
              </w:rPr>
            </w:pPr>
            <w:r>
              <w:rPr>
                <w:b/>
                <w:spacing w:val="-5"/>
                <w:sz w:val="17"/>
              </w:rPr>
              <w:t>3/2</w:t>
            </w:r>
          </w:p>
        </w:tc>
      </w:tr>
      <w:tr>
        <w:trPr>
          <w:trHeight w:val="215" w:hRule="atLeast"/>
        </w:trPr>
        <w:tc>
          <w:tcPr>
            <w:tcW w:w="1644" w:type="dxa"/>
            <w:gridSpan w:val="2"/>
            <w:shd w:val="clear" w:color="auto" w:fill="D8D8D8"/>
          </w:tcPr>
          <w:p>
            <w:pPr>
              <w:pStyle w:val="TableParagraph"/>
              <w:rPr>
                <w:rFonts w:ascii="Times New Roman"/>
                <w:sz w:val="14"/>
              </w:rPr>
            </w:pPr>
          </w:p>
        </w:tc>
        <w:tc>
          <w:tcPr>
            <w:tcW w:w="3113" w:type="dxa"/>
            <w:shd w:val="clear" w:color="auto" w:fill="D8D8D8"/>
          </w:tcPr>
          <w:p>
            <w:pPr>
              <w:pStyle w:val="TableParagraph"/>
              <w:rPr>
                <w:rFonts w:ascii="Times New Roman"/>
                <w:sz w:val="14"/>
              </w:rPr>
            </w:pPr>
          </w:p>
        </w:tc>
        <w:tc>
          <w:tcPr>
            <w:tcW w:w="1200" w:type="dxa"/>
            <w:shd w:val="clear" w:color="auto" w:fill="D8D8D8"/>
          </w:tcPr>
          <w:p>
            <w:pPr>
              <w:pStyle w:val="TableParagraph"/>
              <w:spacing w:line="187" w:lineRule="exact" w:before="8"/>
              <w:ind w:left="36"/>
              <w:jc w:val="center"/>
              <w:rPr>
                <w:b/>
                <w:sz w:val="17"/>
              </w:rPr>
            </w:pPr>
            <w:r>
              <w:rPr>
                <w:b/>
                <w:spacing w:val="-10"/>
                <w:sz w:val="17"/>
              </w:rPr>
              <w:t>1</w:t>
            </w:r>
          </w:p>
        </w:tc>
        <w:tc>
          <w:tcPr>
            <w:tcW w:w="1200" w:type="dxa"/>
            <w:shd w:val="clear" w:color="auto" w:fill="D8D8D8"/>
          </w:tcPr>
          <w:p>
            <w:pPr>
              <w:pStyle w:val="TableParagraph"/>
              <w:spacing w:line="187" w:lineRule="exact" w:before="8"/>
              <w:ind w:left="36"/>
              <w:jc w:val="center"/>
              <w:rPr>
                <w:b/>
                <w:sz w:val="17"/>
              </w:rPr>
            </w:pPr>
            <w:r>
              <w:rPr>
                <w:b/>
                <w:spacing w:val="-10"/>
                <w:sz w:val="17"/>
              </w:rPr>
              <w:t>2</w:t>
            </w:r>
          </w:p>
        </w:tc>
        <w:tc>
          <w:tcPr>
            <w:tcW w:w="1363" w:type="dxa"/>
            <w:shd w:val="clear" w:color="auto" w:fill="D8D8D8"/>
          </w:tcPr>
          <w:p>
            <w:pPr>
              <w:pStyle w:val="TableParagraph"/>
              <w:spacing w:line="187" w:lineRule="exact" w:before="8"/>
              <w:ind w:left="35"/>
              <w:jc w:val="center"/>
              <w:rPr>
                <w:b/>
                <w:sz w:val="17"/>
              </w:rPr>
            </w:pPr>
            <w:r>
              <w:rPr>
                <w:b/>
                <w:spacing w:val="-10"/>
                <w:sz w:val="17"/>
              </w:rPr>
              <w:t>3</w:t>
            </w:r>
          </w:p>
        </w:tc>
        <w:tc>
          <w:tcPr>
            <w:tcW w:w="943" w:type="dxa"/>
            <w:shd w:val="clear" w:color="auto" w:fill="D8D8D8"/>
          </w:tcPr>
          <w:p>
            <w:pPr>
              <w:pStyle w:val="TableParagraph"/>
              <w:spacing w:line="187" w:lineRule="exact" w:before="8"/>
              <w:ind w:left="40"/>
              <w:jc w:val="center"/>
              <w:rPr>
                <w:b/>
                <w:sz w:val="17"/>
              </w:rPr>
            </w:pPr>
            <w:r>
              <w:rPr>
                <w:b/>
                <w:spacing w:val="-10"/>
                <w:sz w:val="17"/>
              </w:rPr>
              <w:t>4</w:t>
            </w:r>
          </w:p>
        </w:tc>
      </w:tr>
      <w:tr>
        <w:trPr>
          <w:trHeight w:val="282" w:hRule="atLeast"/>
        </w:trPr>
        <w:tc>
          <w:tcPr>
            <w:tcW w:w="4757" w:type="dxa"/>
            <w:gridSpan w:val="3"/>
            <w:shd w:val="clear" w:color="auto" w:fill="A5A5A5"/>
          </w:tcPr>
          <w:p>
            <w:pPr>
              <w:pStyle w:val="TableParagraph"/>
              <w:spacing w:line="187" w:lineRule="exact" w:before="75"/>
              <w:ind w:left="33"/>
              <w:rPr>
                <w:b/>
                <w:sz w:val="17"/>
              </w:rPr>
            </w:pPr>
            <w:r>
              <w:rPr>
                <w:b/>
                <w:sz w:val="17"/>
              </w:rPr>
              <w:t>RASHODI</w:t>
            </w:r>
            <w:r>
              <w:rPr>
                <w:b/>
                <w:spacing w:val="-6"/>
                <w:sz w:val="17"/>
              </w:rPr>
              <w:t> </w:t>
            </w:r>
            <w:r>
              <w:rPr>
                <w:b/>
                <w:sz w:val="17"/>
              </w:rPr>
              <w:t>I</w:t>
            </w:r>
            <w:r>
              <w:rPr>
                <w:b/>
                <w:spacing w:val="-5"/>
                <w:sz w:val="17"/>
              </w:rPr>
              <w:t> </w:t>
            </w:r>
            <w:r>
              <w:rPr>
                <w:b/>
                <w:sz w:val="17"/>
              </w:rPr>
              <w:t>IZDACI</w:t>
            </w:r>
            <w:r>
              <w:rPr>
                <w:b/>
                <w:spacing w:val="-5"/>
                <w:sz w:val="17"/>
              </w:rPr>
              <w:t> </w:t>
            </w:r>
            <w:r>
              <w:rPr>
                <w:b/>
                <w:spacing w:val="-2"/>
                <w:sz w:val="17"/>
              </w:rPr>
              <w:t>UKUPNO</w:t>
            </w:r>
          </w:p>
        </w:tc>
        <w:tc>
          <w:tcPr>
            <w:tcW w:w="1200" w:type="dxa"/>
            <w:shd w:val="clear" w:color="auto" w:fill="A5A5A5"/>
          </w:tcPr>
          <w:p>
            <w:pPr>
              <w:pStyle w:val="TableParagraph"/>
              <w:spacing w:line="187" w:lineRule="exact" w:before="75"/>
              <w:ind w:right="10"/>
              <w:jc w:val="right"/>
              <w:rPr>
                <w:b/>
                <w:sz w:val="17"/>
              </w:rPr>
            </w:pPr>
            <w:r>
              <w:rPr>
                <w:b/>
                <w:spacing w:val="-2"/>
                <w:sz w:val="17"/>
              </w:rPr>
              <w:t>8.194.365,00</w:t>
            </w:r>
          </w:p>
        </w:tc>
        <w:tc>
          <w:tcPr>
            <w:tcW w:w="1200" w:type="dxa"/>
            <w:shd w:val="clear" w:color="auto" w:fill="A5A5A5"/>
          </w:tcPr>
          <w:p>
            <w:pPr>
              <w:pStyle w:val="TableParagraph"/>
              <w:spacing w:line="187" w:lineRule="exact" w:before="75"/>
              <w:ind w:right="12"/>
              <w:jc w:val="right"/>
              <w:rPr>
                <w:b/>
                <w:sz w:val="17"/>
              </w:rPr>
            </w:pPr>
            <w:r>
              <w:rPr>
                <w:b/>
                <w:spacing w:val="-2"/>
                <w:sz w:val="17"/>
              </w:rPr>
              <w:t>8.194.365,00</w:t>
            </w:r>
          </w:p>
        </w:tc>
        <w:tc>
          <w:tcPr>
            <w:tcW w:w="1363" w:type="dxa"/>
            <w:shd w:val="clear" w:color="auto" w:fill="A5A5A5"/>
          </w:tcPr>
          <w:p>
            <w:pPr>
              <w:pStyle w:val="TableParagraph"/>
              <w:spacing w:line="187" w:lineRule="exact" w:before="75"/>
              <w:ind w:right="10"/>
              <w:jc w:val="right"/>
              <w:rPr>
                <w:b/>
                <w:sz w:val="17"/>
              </w:rPr>
            </w:pPr>
            <w:r>
              <w:rPr>
                <w:b/>
                <w:spacing w:val="-2"/>
                <w:sz w:val="17"/>
              </w:rPr>
              <w:t>2.523.456,70</w:t>
            </w:r>
          </w:p>
        </w:tc>
        <w:tc>
          <w:tcPr>
            <w:tcW w:w="943" w:type="dxa"/>
            <w:shd w:val="clear" w:color="auto" w:fill="A5A5A5"/>
          </w:tcPr>
          <w:p>
            <w:pPr>
              <w:pStyle w:val="TableParagraph"/>
              <w:spacing w:line="187" w:lineRule="exact" w:before="75"/>
              <w:ind w:right="4"/>
              <w:jc w:val="right"/>
              <w:rPr>
                <w:b/>
                <w:sz w:val="17"/>
              </w:rPr>
            </w:pPr>
            <w:r>
              <w:rPr>
                <w:b/>
                <w:spacing w:val="-2"/>
                <w:sz w:val="17"/>
              </w:rPr>
              <w:t>30,80%</w:t>
            </w:r>
          </w:p>
        </w:tc>
      </w:tr>
      <w:tr>
        <w:trPr>
          <w:trHeight w:val="332" w:hRule="atLeast"/>
        </w:trPr>
        <w:tc>
          <w:tcPr>
            <w:tcW w:w="943" w:type="dxa"/>
            <w:shd w:val="clear" w:color="auto" w:fill="000080"/>
          </w:tcPr>
          <w:p>
            <w:pPr>
              <w:pStyle w:val="TableParagraph"/>
              <w:spacing w:line="187" w:lineRule="exact" w:before="125"/>
              <w:ind w:left="33"/>
              <w:rPr>
                <w:b/>
                <w:sz w:val="17"/>
              </w:rPr>
            </w:pPr>
            <w:r>
              <w:rPr>
                <w:b/>
                <w:color w:val="FFFFFF"/>
                <w:spacing w:val="-2"/>
                <w:sz w:val="17"/>
              </w:rPr>
              <w:t>Razdjel</w:t>
            </w:r>
          </w:p>
        </w:tc>
        <w:tc>
          <w:tcPr>
            <w:tcW w:w="701" w:type="dxa"/>
            <w:shd w:val="clear" w:color="auto" w:fill="000080"/>
          </w:tcPr>
          <w:p>
            <w:pPr>
              <w:pStyle w:val="TableParagraph"/>
              <w:spacing w:line="187" w:lineRule="exact" w:before="125"/>
              <w:ind w:left="32"/>
              <w:rPr>
                <w:b/>
                <w:sz w:val="17"/>
              </w:rPr>
            </w:pPr>
            <w:r>
              <w:rPr>
                <w:b/>
                <w:color w:val="FFFFFF"/>
                <w:spacing w:val="-5"/>
                <w:sz w:val="17"/>
              </w:rPr>
              <w:t>001</w:t>
            </w:r>
          </w:p>
        </w:tc>
        <w:tc>
          <w:tcPr>
            <w:tcW w:w="3113" w:type="dxa"/>
            <w:shd w:val="clear" w:color="auto" w:fill="000080"/>
          </w:tcPr>
          <w:p>
            <w:pPr>
              <w:pStyle w:val="TableParagraph"/>
              <w:spacing w:line="187" w:lineRule="exact" w:before="125"/>
              <w:ind w:left="33"/>
              <w:rPr>
                <w:b/>
                <w:sz w:val="17"/>
              </w:rPr>
            </w:pPr>
            <w:r>
              <w:rPr>
                <w:b/>
                <w:color w:val="FFFFFF"/>
                <w:sz w:val="17"/>
              </w:rPr>
              <w:t>PREDSTAVNIČKO</w:t>
            </w:r>
            <w:r>
              <w:rPr>
                <w:b/>
                <w:color w:val="FFFFFF"/>
                <w:spacing w:val="-7"/>
                <w:sz w:val="17"/>
              </w:rPr>
              <w:t> </w:t>
            </w:r>
            <w:r>
              <w:rPr>
                <w:b/>
                <w:color w:val="FFFFFF"/>
                <w:sz w:val="17"/>
              </w:rPr>
              <w:t>I</w:t>
            </w:r>
            <w:r>
              <w:rPr>
                <w:b/>
                <w:color w:val="FFFFFF"/>
                <w:spacing w:val="-4"/>
                <w:sz w:val="17"/>
              </w:rPr>
              <w:t> </w:t>
            </w:r>
            <w:r>
              <w:rPr>
                <w:b/>
                <w:color w:val="FFFFFF"/>
                <w:sz w:val="17"/>
              </w:rPr>
              <w:t>IZVRŠNO</w:t>
            </w:r>
            <w:r>
              <w:rPr>
                <w:b/>
                <w:color w:val="FFFFFF"/>
                <w:spacing w:val="-8"/>
                <w:sz w:val="17"/>
              </w:rPr>
              <w:t> </w:t>
            </w:r>
            <w:r>
              <w:rPr>
                <w:b/>
                <w:color w:val="FFFFFF"/>
                <w:spacing w:val="-2"/>
                <w:sz w:val="17"/>
              </w:rPr>
              <w:t>TIJELO</w:t>
            </w:r>
          </w:p>
        </w:tc>
        <w:tc>
          <w:tcPr>
            <w:tcW w:w="1200" w:type="dxa"/>
            <w:shd w:val="clear" w:color="auto" w:fill="000080"/>
          </w:tcPr>
          <w:p>
            <w:pPr>
              <w:pStyle w:val="TableParagraph"/>
              <w:spacing w:line="187" w:lineRule="exact" w:before="125"/>
              <w:ind w:right="11"/>
              <w:jc w:val="right"/>
              <w:rPr>
                <w:b/>
                <w:sz w:val="17"/>
              </w:rPr>
            </w:pPr>
            <w:r>
              <w:rPr>
                <w:b/>
                <w:color w:val="FFFFFF"/>
                <w:spacing w:val="-2"/>
                <w:sz w:val="17"/>
              </w:rPr>
              <w:t>272.054,00</w:t>
            </w:r>
          </w:p>
        </w:tc>
        <w:tc>
          <w:tcPr>
            <w:tcW w:w="1200" w:type="dxa"/>
            <w:shd w:val="clear" w:color="auto" w:fill="000080"/>
          </w:tcPr>
          <w:p>
            <w:pPr>
              <w:pStyle w:val="TableParagraph"/>
              <w:spacing w:line="187" w:lineRule="exact" w:before="125"/>
              <w:ind w:right="11"/>
              <w:jc w:val="right"/>
              <w:rPr>
                <w:b/>
                <w:sz w:val="17"/>
              </w:rPr>
            </w:pPr>
            <w:r>
              <w:rPr>
                <w:b/>
                <w:color w:val="FFFFFF"/>
                <w:spacing w:val="-2"/>
                <w:sz w:val="17"/>
              </w:rPr>
              <w:t>272.054,00</w:t>
            </w:r>
          </w:p>
        </w:tc>
        <w:tc>
          <w:tcPr>
            <w:tcW w:w="1363" w:type="dxa"/>
            <w:shd w:val="clear" w:color="auto" w:fill="000080"/>
          </w:tcPr>
          <w:p>
            <w:pPr>
              <w:pStyle w:val="TableParagraph"/>
              <w:spacing w:line="187" w:lineRule="exact" w:before="125"/>
              <w:ind w:right="11"/>
              <w:jc w:val="right"/>
              <w:rPr>
                <w:b/>
                <w:sz w:val="17"/>
              </w:rPr>
            </w:pPr>
            <w:r>
              <w:rPr>
                <w:b/>
                <w:color w:val="FFFFFF"/>
                <w:spacing w:val="-2"/>
                <w:sz w:val="17"/>
              </w:rPr>
              <w:t>92.071,50</w:t>
            </w:r>
          </w:p>
        </w:tc>
        <w:tc>
          <w:tcPr>
            <w:tcW w:w="943" w:type="dxa"/>
            <w:shd w:val="clear" w:color="auto" w:fill="000080"/>
          </w:tcPr>
          <w:p>
            <w:pPr>
              <w:pStyle w:val="TableParagraph"/>
              <w:spacing w:line="187" w:lineRule="exact" w:before="125"/>
              <w:ind w:right="4"/>
              <w:jc w:val="right"/>
              <w:rPr>
                <w:b/>
                <w:sz w:val="17"/>
              </w:rPr>
            </w:pPr>
            <w:r>
              <w:rPr>
                <w:b/>
                <w:color w:val="FFFFFF"/>
                <w:spacing w:val="-2"/>
                <w:sz w:val="17"/>
              </w:rPr>
              <w:t>33,84%</w:t>
            </w:r>
          </w:p>
        </w:tc>
      </w:tr>
      <w:tr>
        <w:trPr>
          <w:trHeight w:val="335" w:hRule="atLeast"/>
        </w:trPr>
        <w:tc>
          <w:tcPr>
            <w:tcW w:w="943" w:type="dxa"/>
          </w:tcPr>
          <w:p>
            <w:pPr>
              <w:pStyle w:val="TableParagraph"/>
              <w:spacing w:line="187" w:lineRule="exact" w:before="128"/>
              <w:ind w:left="33"/>
              <w:rPr>
                <w:b/>
                <w:sz w:val="17"/>
              </w:rPr>
            </w:pPr>
            <w:r>
              <w:rPr>
                <w:b/>
                <w:spacing w:val="-2"/>
                <w:sz w:val="17"/>
              </w:rPr>
              <w:t>Glava</w:t>
            </w:r>
          </w:p>
        </w:tc>
        <w:tc>
          <w:tcPr>
            <w:tcW w:w="701" w:type="dxa"/>
          </w:tcPr>
          <w:p>
            <w:pPr>
              <w:pStyle w:val="TableParagraph"/>
              <w:spacing w:line="187" w:lineRule="exact" w:before="128"/>
              <w:ind w:left="32"/>
              <w:rPr>
                <w:b/>
                <w:sz w:val="17"/>
              </w:rPr>
            </w:pPr>
            <w:r>
              <w:rPr>
                <w:b/>
                <w:spacing w:val="-2"/>
                <w:sz w:val="17"/>
              </w:rPr>
              <w:t>00101</w:t>
            </w:r>
          </w:p>
        </w:tc>
        <w:tc>
          <w:tcPr>
            <w:tcW w:w="3113" w:type="dxa"/>
          </w:tcPr>
          <w:p>
            <w:pPr>
              <w:pStyle w:val="TableParagraph"/>
              <w:spacing w:line="187" w:lineRule="exact" w:before="128"/>
              <w:ind w:left="33"/>
              <w:rPr>
                <w:b/>
                <w:sz w:val="17"/>
              </w:rPr>
            </w:pPr>
            <w:r>
              <w:rPr>
                <w:b/>
                <w:sz w:val="17"/>
              </w:rPr>
              <w:t>OPĆINSKO</w:t>
            </w:r>
            <w:r>
              <w:rPr>
                <w:b/>
                <w:spacing w:val="-8"/>
                <w:sz w:val="17"/>
              </w:rPr>
              <w:t> </w:t>
            </w:r>
            <w:r>
              <w:rPr>
                <w:b/>
                <w:spacing w:val="-2"/>
                <w:sz w:val="17"/>
              </w:rPr>
              <w:t>VIJEĆE</w:t>
            </w:r>
          </w:p>
        </w:tc>
        <w:tc>
          <w:tcPr>
            <w:tcW w:w="1200" w:type="dxa"/>
          </w:tcPr>
          <w:p>
            <w:pPr>
              <w:pStyle w:val="TableParagraph"/>
              <w:spacing w:line="187" w:lineRule="exact" w:before="128"/>
              <w:ind w:right="11"/>
              <w:jc w:val="right"/>
              <w:rPr>
                <w:b/>
                <w:sz w:val="17"/>
              </w:rPr>
            </w:pPr>
            <w:r>
              <w:rPr>
                <w:b/>
                <w:spacing w:val="-2"/>
                <w:sz w:val="17"/>
              </w:rPr>
              <w:t>70.654,00</w:t>
            </w:r>
          </w:p>
        </w:tc>
        <w:tc>
          <w:tcPr>
            <w:tcW w:w="1200" w:type="dxa"/>
          </w:tcPr>
          <w:p>
            <w:pPr>
              <w:pStyle w:val="TableParagraph"/>
              <w:spacing w:line="187" w:lineRule="exact" w:before="128"/>
              <w:ind w:right="11"/>
              <w:jc w:val="right"/>
              <w:rPr>
                <w:b/>
                <w:sz w:val="17"/>
              </w:rPr>
            </w:pPr>
            <w:r>
              <w:rPr>
                <w:b/>
                <w:spacing w:val="-2"/>
                <w:sz w:val="17"/>
              </w:rPr>
              <w:t>70.654,00</w:t>
            </w:r>
          </w:p>
        </w:tc>
        <w:tc>
          <w:tcPr>
            <w:tcW w:w="1363" w:type="dxa"/>
          </w:tcPr>
          <w:p>
            <w:pPr>
              <w:pStyle w:val="TableParagraph"/>
              <w:spacing w:line="187" w:lineRule="exact" w:before="128"/>
              <w:ind w:right="10"/>
              <w:jc w:val="right"/>
              <w:rPr>
                <w:b/>
                <w:sz w:val="17"/>
              </w:rPr>
            </w:pPr>
            <w:r>
              <w:rPr>
                <w:b/>
                <w:spacing w:val="-2"/>
                <w:sz w:val="17"/>
              </w:rPr>
              <w:t>32.865,43</w:t>
            </w:r>
          </w:p>
        </w:tc>
        <w:tc>
          <w:tcPr>
            <w:tcW w:w="943" w:type="dxa"/>
          </w:tcPr>
          <w:p>
            <w:pPr>
              <w:pStyle w:val="TableParagraph"/>
              <w:spacing w:line="187" w:lineRule="exact" w:before="128"/>
              <w:ind w:right="4"/>
              <w:jc w:val="right"/>
              <w:rPr>
                <w:b/>
                <w:sz w:val="17"/>
              </w:rPr>
            </w:pPr>
            <w:r>
              <w:rPr>
                <w:b/>
                <w:spacing w:val="-2"/>
                <w:sz w:val="17"/>
              </w:rPr>
              <w:t>46,52%</w:t>
            </w:r>
          </w:p>
        </w:tc>
      </w:tr>
      <w:tr>
        <w:trPr>
          <w:trHeight w:val="335" w:hRule="atLeast"/>
        </w:trPr>
        <w:tc>
          <w:tcPr>
            <w:tcW w:w="943" w:type="dxa"/>
          </w:tcPr>
          <w:p>
            <w:pPr>
              <w:pStyle w:val="TableParagraph"/>
              <w:spacing w:line="187" w:lineRule="exact" w:before="128"/>
              <w:ind w:left="33"/>
              <w:rPr>
                <w:b/>
                <w:sz w:val="17"/>
              </w:rPr>
            </w:pPr>
            <w:r>
              <w:rPr>
                <w:b/>
                <w:spacing w:val="-2"/>
                <w:sz w:val="17"/>
              </w:rPr>
              <w:t>Glava</w:t>
            </w:r>
          </w:p>
        </w:tc>
        <w:tc>
          <w:tcPr>
            <w:tcW w:w="701" w:type="dxa"/>
          </w:tcPr>
          <w:p>
            <w:pPr>
              <w:pStyle w:val="TableParagraph"/>
              <w:spacing w:line="187" w:lineRule="exact" w:before="128"/>
              <w:ind w:left="32"/>
              <w:rPr>
                <w:b/>
                <w:sz w:val="17"/>
              </w:rPr>
            </w:pPr>
            <w:r>
              <w:rPr>
                <w:b/>
                <w:spacing w:val="-2"/>
                <w:sz w:val="17"/>
              </w:rPr>
              <w:t>00102</w:t>
            </w:r>
          </w:p>
        </w:tc>
        <w:tc>
          <w:tcPr>
            <w:tcW w:w="3113" w:type="dxa"/>
          </w:tcPr>
          <w:p>
            <w:pPr>
              <w:pStyle w:val="TableParagraph"/>
              <w:spacing w:line="187" w:lineRule="exact" w:before="128"/>
              <w:ind w:left="33"/>
              <w:rPr>
                <w:b/>
                <w:sz w:val="17"/>
              </w:rPr>
            </w:pPr>
            <w:r>
              <w:rPr>
                <w:b/>
                <w:sz w:val="17"/>
              </w:rPr>
              <w:t>OPĆINSKI</w:t>
            </w:r>
            <w:r>
              <w:rPr>
                <w:b/>
                <w:spacing w:val="-6"/>
                <w:sz w:val="17"/>
              </w:rPr>
              <w:t> </w:t>
            </w:r>
            <w:r>
              <w:rPr>
                <w:b/>
                <w:spacing w:val="-2"/>
                <w:sz w:val="17"/>
              </w:rPr>
              <w:t>NAČELNIK</w:t>
            </w:r>
          </w:p>
        </w:tc>
        <w:tc>
          <w:tcPr>
            <w:tcW w:w="1200" w:type="dxa"/>
          </w:tcPr>
          <w:p>
            <w:pPr>
              <w:pStyle w:val="TableParagraph"/>
              <w:spacing w:line="187" w:lineRule="exact" w:before="128"/>
              <w:ind w:right="11"/>
              <w:jc w:val="right"/>
              <w:rPr>
                <w:b/>
                <w:sz w:val="17"/>
              </w:rPr>
            </w:pPr>
            <w:r>
              <w:rPr>
                <w:b/>
                <w:spacing w:val="-2"/>
                <w:sz w:val="17"/>
              </w:rPr>
              <w:t>201.400,00</w:t>
            </w:r>
          </w:p>
        </w:tc>
        <w:tc>
          <w:tcPr>
            <w:tcW w:w="1200" w:type="dxa"/>
          </w:tcPr>
          <w:p>
            <w:pPr>
              <w:pStyle w:val="TableParagraph"/>
              <w:spacing w:line="187" w:lineRule="exact" w:before="128"/>
              <w:ind w:right="11"/>
              <w:jc w:val="right"/>
              <w:rPr>
                <w:b/>
                <w:sz w:val="17"/>
              </w:rPr>
            </w:pPr>
            <w:r>
              <w:rPr>
                <w:b/>
                <w:spacing w:val="-2"/>
                <w:sz w:val="17"/>
              </w:rPr>
              <w:t>201.400,00</w:t>
            </w:r>
          </w:p>
        </w:tc>
        <w:tc>
          <w:tcPr>
            <w:tcW w:w="1363" w:type="dxa"/>
          </w:tcPr>
          <w:p>
            <w:pPr>
              <w:pStyle w:val="TableParagraph"/>
              <w:spacing w:line="187" w:lineRule="exact" w:before="128"/>
              <w:ind w:right="11"/>
              <w:jc w:val="right"/>
              <w:rPr>
                <w:b/>
                <w:sz w:val="17"/>
              </w:rPr>
            </w:pPr>
            <w:r>
              <w:rPr>
                <w:b/>
                <w:spacing w:val="-2"/>
                <w:sz w:val="17"/>
              </w:rPr>
              <w:t>59.206,07</w:t>
            </w:r>
          </w:p>
        </w:tc>
        <w:tc>
          <w:tcPr>
            <w:tcW w:w="943" w:type="dxa"/>
          </w:tcPr>
          <w:p>
            <w:pPr>
              <w:pStyle w:val="TableParagraph"/>
              <w:spacing w:line="187" w:lineRule="exact" w:before="128"/>
              <w:ind w:right="4"/>
              <w:jc w:val="right"/>
              <w:rPr>
                <w:b/>
                <w:sz w:val="17"/>
              </w:rPr>
            </w:pPr>
            <w:r>
              <w:rPr>
                <w:b/>
                <w:spacing w:val="-2"/>
                <w:sz w:val="17"/>
              </w:rPr>
              <w:t>29,40%</w:t>
            </w:r>
          </w:p>
        </w:tc>
      </w:tr>
      <w:tr>
        <w:trPr>
          <w:trHeight w:val="335" w:hRule="atLeast"/>
        </w:trPr>
        <w:tc>
          <w:tcPr>
            <w:tcW w:w="943" w:type="dxa"/>
            <w:shd w:val="clear" w:color="auto" w:fill="000080"/>
          </w:tcPr>
          <w:p>
            <w:pPr>
              <w:pStyle w:val="TableParagraph"/>
              <w:spacing w:line="187" w:lineRule="exact" w:before="128"/>
              <w:ind w:left="33"/>
              <w:rPr>
                <w:b/>
                <w:sz w:val="17"/>
              </w:rPr>
            </w:pPr>
            <w:r>
              <w:rPr>
                <w:b/>
                <w:color w:val="FFFFFF"/>
                <w:spacing w:val="-2"/>
                <w:sz w:val="17"/>
              </w:rPr>
              <w:t>Razdjel</w:t>
            </w:r>
          </w:p>
        </w:tc>
        <w:tc>
          <w:tcPr>
            <w:tcW w:w="701" w:type="dxa"/>
            <w:shd w:val="clear" w:color="auto" w:fill="000080"/>
          </w:tcPr>
          <w:p>
            <w:pPr>
              <w:pStyle w:val="TableParagraph"/>
              <w:spacing w:line="187" w:lineRule="exact" w:before="128"/>
              <w:ind w:left="32"/>
              <w:rPr>
                <w:b/>
                <w:sz w:val="17"/>
              </w:rPr>
            </w:pPr>
            <w:r>
              <w:rPr>
                <w:b/>
                <w:color w:val="FFFFFF"/>
                <w:spacing w:val="-5"/>
                <w:sz w:val="17"/>
              </w:rPr>
              <w:t>002</w:t>
            </w:r>
          </w:p>
        </w:tc>
        <w:tc>
          <w:tcPr>
            <w:tcW w:w="3113" w:type="dxa"/>
            <w:shd w:val="clear" w:color="auto" w:fill="000080"/>
          </w:tcPr>
          <w:p>
            <w:pPr>
              <w:pStyle w:val="TableParagraph"/>
              <w:spacing w:line="187" w:lineRule="exact" w:before="128"/>
              <w:ind w:left="33"/>
              <w:rPr>
                <w:b/>
                <w:sz w:val="17"/>
              </w:rPr>
            </w:pPr>
            <w:r>
              <w:rPr>
                <w:b/>
                <w:color w:val="FFFFFF"/>
                <w:sz w:val="17"/>
              </w:rPr>
              <w:t>JEDINSTVENI</w:t>
            </w:r>
            <w:r>
              <w:rPr>
                <w:b/>
                <w:color w:val="FFFFFF"/>
                <w:spacing w:val="-10"/>
                <w:sz w:val="17"/>
              </w:rPr>
              <w:t> </w:t>
            </w:r>
            <w:r>
              <w:rPr>
                <w:b/>
                <w:color w:val="FFFFFF"/>
                <w:sz w:val="17"/>
              </w:rPr>
              <w:t>UPRAVNI</w:t>
            </w:r>
            <w:r>
              <w:rPr>
                <w:b/>
                <w:color w:val="FFFFFF"/>
                <w:spacing w:val="-9"/>
                <w:sz w:val="17"/>
              </w:rPr>
              <w:t> </w:t>
            </w:r>
            <w:r>
              <w:rPr>
                <w:b/>
                <w:color w:val="FFFFFF"/>
                <w:spacing w:val="-2"/>
                <w:sz w:val="17"/>
              </w:rPr>
              <w:t>ODJEL</w:t>
            </w:r>
          </w:p>
        </w:tc>
        <w:tc>
          <w:tcPr>
            <w:tcW w:w="1200" w:type="dxa"/>
            <w:shd w:val="clear" w:color="auto" w:fill="000080"/>
          </w:tcPr>
          <w:p>
            <w:pPr>
              <w:pStyle w:val="TableParagraph"/>
              <w:spacing w:line="187" w:lineRule="exact" w:before="128"/>
              <w:ind w:right="11"/>
              <w:jc w:val="right"/>
              <w:rPr>
                <w:b/>
                <w:sz w:val="17"/>
              </w:rPr>
            </w:pPr>
            <w:r>
              <w:rPr>
                <w:b/>
                <w:color w:val="FFFFFF"/>
                <w:spacing w:val="-2"/>
                <w:sz w:val="17"/>
              </w:rPr>
              <w:t>7.922.311,00</w:t>
            </w:r>
          </w:p>
        </w:tc>
        <w:tc>
          <w:tcPr>
            <w:tcW w:w="1200" w:type="dxa"/>
            <w:shd w:val="clear" w:color="auto" w:fill="000080"/>
          </w:tcPr>
          <w:p>
            <w:pPr>
              <w:pStyle w:val="TableParagraph"/>
              <w:spacing w:line="187" w:lineRule="exact" w:before="128"/>
              <w:ind w:right="11"/>
              <w:jc w:val="right"/>
              <w:rPr>
                <w:b/>
                <w:sz w:val="17"/>
              </w:rPr>
            </w:pPr>
            <w:r>
              <w:rPr>
                <w:b/>
                <w:color w:val="FFFFFF"/>
                <w:spacing w:val="-2"/>
                <w:sz w:val="17"/>
              </w:rPr>
              <w:t>7.922.311,00</w:t>
            </w:r>
          </w:p>
        </w:tc>
        <w:tc>
          <w:tcPr>
            <w:tcW w:w="1363" w:type="dxa"/>
            <w:shd w:val="clear" w:color="auto" w:fill="000080"/>
          </w:tcPr>
          <w:p>
            <w:pPr>
              <w:pStyle w:val="TableParagraph"/>
              <w:spacing w:line="187" w:lineRule="exact" w:before="128"/>
              <w:ind w:right="11"/>
              <w:jc w:val="right"/>
              <w:rPr>
                <w:b/>
                <w:sz w:val="17"/>
              </w:rPr>
            </w:pPr>
            <w:r>
              <w:rPr>
                <w:b/>
                <w:color w:val="FFFFFF"/>
                <w:spacing w:val="-2"/>
                <w:sz w:val="17"/>
              </w:rPr>
              <w:t>2.431.385,20</w:t>
            </w:r>
          </w:p>
        </w:tc>
        <w:tc>
          <w:tcPr>
            <w:tcW w:w="943" w:type="dxa"/>
            <w:shd w:val="clear" w:color="auto" w:fill="000080"/>
          </w:tcPr>
          <w:p>
            <w:pPr>
              <w:pStyle w:val="TableParagraph"/>
              <w:spacing w:line="187" w:lineRule="exact" w:before="128"/>
              <w:ind w:right="3"/>
              <w:jc w:val="right"/>
              <w:rPr>
                <w:b/>
                <w:sz w:val="17"/>
              </w:rPr>
            </w:pPr>
            <w:r>
              <w:rPr>
                <w:b/>
                <w:color w:val="FFFFFF"/>
                <w:spacing w:val="-2"/>
                <w:sz w:val="17"/>
              </w:rPr>
              <w:t>30,69%</w:t>
            </w:r>
          </w:p>
        </w:tc>
      </w:tr>
      <w:tr>
        <w:trPr>
          <w:trHeight w:val="335" w:hRule="atLeast"/>
        </w:trPr>
        <w:tc>
          <w:tcPr>
            <w:tcW w:w="943" w:type="dxa"/>
          </w:tcPr>
          <w:p>
            <w:pPr>
              <w:pStyle w:val="TableParagraph"/>
              <w:spacing w:line="187" w:lineRule="exact" w:before="128"/>
              <w:ind w:left="33"/>
              <w:rPr>
                <w:b/>
                <w:sz w:val="17"/>
              </w:rPr>
            </w:pPr>
            <w:r>
              <w:rPr>
                <w:b/>
                <w:spacing w:val="-2"/>
                <w:sz w:val="17"/>
              </w:rPr>
              <w:t>Glava</w:t>
            </w:r>
          </w:p>
        </w:tc>
        <w:tc>
          <w:tcPr>
            <w:tcW w:w="701" w:type="dxa"/>
          </w:tcPr>
          <w:p>
            <w:pPr>
              <w:pStyle w:val="TableParagraph"/>
              <w:spacing w:line="187" w:lineRule="exact" w:before="128"/>
              <w:ind w:left="32"/>
              <w:rPr>
                <w:b/>
                <w:sz w:val="17"/>
              </w:rPr>
            </w:pPr>
            <w:r>
              <w:rPr>
                <w:b/>
                <w:spacing w:val="-2"/>
                <w:sz w:val="17"/>
              </w:rPr>
              <w:t>00201</w:t>
            </w:r>
          </w:p>
        </w:tc>
        <w:tc>
          <w:tcPr>
            <w:tcW w:w="3113" w:type="dxa"/>
          </w:tcPr>
          <w:p>
            <w:pPr>
              <w:pStyle w:val="TableParagraph"/>
              <w:spacing w:line="187" w:lineRule="exact" w:before="128"/>
              <w:ind w:left="33"/>
              <w:rPr>
                <w:b/>
                <w:sz w:val="17"/>
              </w:rPr>
            </w:pPr>
            <w:r>
              <w:rPr>
                <w:b/>
                <w:sz w:val="17"/>
              </w:rPr>
              <w:t>JEDINSTVENI</w:t>
            </w:r>
            <w:r>
              <w:rPr>
                <w:b/>
                <w:spacing w:val="-10"/>
                <w:sz w:val="17"/>
              </w:rPr>
              <w:t> </w:t>
            </w:r>
            <w:r>
              <w:rPr>
                <w:b/>
                <w:sz w:val="17"/>
              </w:rPr>
              <w:t>UPRAVNI</w:t>
            </w:r>
            <w:r>
              <w:rPr>
                <w:b/>
                <w:spacing w:val="-9"/>
                <w:sz w:val="17"/>
              </w:rPr>
              <w:t> </w:t>
            </w:r>
            <w:r>
              <w:rPr>
                <w:b/>
                <w:spacing w:val="-2"/>
                <w:sz w:val="17"/>
              </w:rPr>
              <w:t>ODJEL</w:t>
            </w:r>
          </w:p>
        </w:tc>
        <w:tc>
          <w:tcPr>
            <w:tcW w:w="1200" w:type="dxa"/>
          </w:tcPr>
          <w:p>
            <w:pPr>
              <w:pStyle w:val="TableParagraph"/>
              <w:spacing w:line="187" w:lineRule="exact" w:before="128"/>
              <w:ind w:right="11"/>
              <w:jc w:val="right"/>
              <w:rPr>
                <w:b/>
                <w:sz w:val="17"/>
              </w:rPr>
            </w:pPr>
            <w:r>
              <w:rPr>
                <w:b/>
                <w:spacing w:val="-2"/>
                <w:sz w:val="17"/>
              </w:rPr>
              <w:t>6.953.664,00</w:t>
            </w:r>
          </w:p>
        </w:tc>
        <w:tc>
          <w:tcPr>
            <w:tcW w:w="1200" w:type="dxa"/>
          </w:tcPr>
          <w:p>
            <w:pPr>
              <w:pStyle w:val="TableParagraph"/>
              <w:spacing w:line="187" w:lineRule="exact" w:before="128"/>
              <w:ind w:right="11"/>
              <w:jc w:val="right"/>
              <w:rPr>
                <w:b/>
                <w:sz w:val="17"/>
              </w:rPr>
            </w:pPr>
            <w:r>
              <w:rPr>
                <w:b/>
                <w:spacing w:val="-2"/>
                <w:sz w:val="17"/>
              </w:rPr>
              <w:t>6.953.664,00</w:t>
            </w:r>
          </w:p>
        </w:tc>
        <w:tc>
          <w:tcPr>
            <w:tcW w:w="1363" w:type="dxa"/>
          </w:tcPr>
          <w:p>
            <w:pPr>
              <w:pStyle w:val="TableParagraph"/>
              <w:spacing w:line="187" w:lineRule="exact" w:before="128"/>
              <w:ind w:right="11"/>
              <w:jc w:val="right"/>
              <w:rPr>
                <w:b/>
                <w:sz w:val="17"/>
              </w:rPr>
            </w:pPr>
            <w:r>
              <w:rPr>
                <w:b/>
                <w:spacing w:val="-2"/>
                <w:sz w:val="17"/>
              </w:rPr>
              <w:t>1.951.722,25</w:t>
            </w:r>
          </w:p>
        </w:tc>
        <w:tc>
          <w:tcPr>
            <w:tcW w:w="943" w:type="dxa"/>
          </w:tcPr>
          <w:p>
            <w:pPr>
              <w:pStyle w:val="TableParagraph"/>
              <w:spacing w:line="187" w:lineRule="exact" w:before="128"/>
              <w:ind w:right="4"/>
              <w:jc w:val="right"/>
              <w:rPr>
                <w:b/>
                <w:sz w:val="17"/>
              </w:rPr>
            </w:pPr>
            <w:r>
              <w:rPr>
                <w:b/>
                <w:spacing w:val="-2"/>
                <w:sz w:val="17"/>
              </w:rPr>
              <w:t>28,07%</w:t>
            </w:r>
          </w:p>
        </w:tc>
      </w:tr>
      <w:tr>
        <w:trPr>
          <w:trHeight w:val="335" w:hRule="atLeast"/>
        </w:trPr>
        <w:tc>
          <w:tcPr>
            <w:tcW w:w="943" w:type="dxa"/>
          </w:tcPr>
          <w:p>
            <w:pPr>
              <w:pStyle w:val="TableParagraph"/>
              <w:spacing w:line="187" w:lineRule="exact" w:before="128"/>
              <w:ind w:left="33"/>
              <w:rPr>
                <w:b/>
                <w:sz w:val="17"/>
              </w:rPr>
            </w:pPr>
            <w:r>
              <w:rPr>
                <w:b/>
                <w:spacing w:val="-2"/>
                <w:sz w:val="17"/>
              </w:rPr>
              <w:t>Glava</w:t>
            </w:r>
          </w:p>
        </w:tc>
        <w:tc>
          <w:tcPr>
            <w:tcW w:w="701" w:type="dxa"/>
          </w:tcPr>
          <w:p>
            <w:pPr>
              <w:pStyle w:val="TableParagraph"/>
              <w:spacing w:line="187" w:lineRule="exact" w:before="128"/>
              <w:ind w:left="32"/>
              <w:rPr>
                <w:b/>
                <w:sz w:val="17"/>
              </w:rPr>
            </w:pPr>
            <w:r>
              <w:rPr>
                <w:b/>
                <w:spacing w:val="-2"/>
                <w:sz w:val="17"/>
              </w:rPr>
              <w:t>00202</w:t>
            </w:r>
          </w:p>
        </w:tc>
        <w:tc>
          <w:tcPr>
            <w:tcW w:w="3113" w:type="dxa"/>
          </w:tcPr>
          <w:p>
            <w:pPr>
              <w:pStyle w:val="TableParagraph"/>
              <w:spacing w:line="187" w:lineRule="exact" w:before="128"/>
              <w:ind w:left="33"/>
              <w:rPr>
                <w:b/>
                <w:sz w:val="17"/>
              </w:rPr>
            </w:pPr>
            <w:r>
              <w:rPr>
                <w:b/>
                <w:sz w:val="17"/>
              </w:rPr>
              <w:t>DJEČJI</w:t>
            </w:r>
            <w:r>
              <w:rPr>
                <w:b/>
                <w:spacing w:val="-3"/>
                <w:sz w:val="17"/>
              </w:rPr>
              <w:t> </w:t>
            </w:r>
            <w:r>
              <w:rPr>
                <w:b/>
                <w:sz w:val="17"/>
              </w:rPr>
              <w:t>VRTIĆ</w:t>
            </w:r>
            <w:r>
              <w:rPr>
                <w:b/>
                <w:spacing w:val="-4"/>
                <w:sz w:val="17"/>
              </w:rPr>
              <w:t> </w:t>
            </w:r>
            <w:r>
              <w:rPr>
                <w:b/>
                <w:spacing w:val="-2"/>
                <w:sz w:val="17"/>
              </w:rPr>
              <w:t>KOCKICA</w:t>
            </w:r>
          </w:p>
        </w:tc>
        <w:tc>
          <w:tcPr>
            <w:tcW w:w="1200" w:type="dxa"/>
          </w:tcPr>
          <w:p>
            <w:pPr>
              <w:pStyle w:val="TableParagraph"/>
              <w:spacing w:line="187" w:lineRule="exact" w:before="128"/>
              <w:ind w:right="11"/>
              <w:jc w:val="right"/>
              <w:rPr>
                <w:b/>
                <w:sz w:val="17"/>
              </w:rPr>
            </w:pPr>
            <w:r>
              <w:rPr>
                <w:b/>
                <w:spacing w:val="-2"/>
                <w:sz w:val="17"/>
              </w:rPr>
              <w:t>896.800,00</w:t>
            </w:r>
          </w:p>
        </w:tc>
        <w:tc>
          <w:tcPr>
            <w:tcW w:w="1200" w:type="dxa"/>
          </w:tcPr>
          <w:p>
            <w:pPr>
              <w:pStyle w:val="TableParagraph"/>
              <w:spacing w:line="187" w:lineRule="exact" w:before="128"/>
              <w:ind w:right="11"/>
              <w:jc w:val="right"/>
              <w:rPr>
                <w:b/>
                <w:sz w:val="17"/>
              </w:rPr>
            </w:pPr>
            <w:r>
              <w:rPr>
                <w:b/>
                <w:spacing w:val="-2"/>
                <w:sz w:val="17"/>
              </w:rPr>
              <w:t>896.800,00</w:t>
            </w:r>
          </w:p>
        </w:tc>
        <w:tc>
          <w:tcPr>
            <w:tcW w:w="1363" w:type="dxa"/>
          </w:tcPr>
          <w:p>
            <w:pPr>
              <w:pStyle w:val="TableParagraph"/>
              <w:spacing w:line="187" w:lineRule="exact" w:before="128"/>
              <w:ind w:right="11"/>
              <w:jc w:val="right"/>
              <w:rPr>
                <w:b/>
                <w:sz w:val="17"/>
              </w:rPr>
            </w:pPr>
            <w:r>
              <w:rPr>
                <w:b/>
                <w:spacing w:val="-2"/>
                <w:sz w:val="17"/>
              </w:rPr>
              <w:t>451.695,92</w:t>
            </w:r>
          </w:p>
        </w:tc>
        <w:tc>
          <w:tcPr>
            <w:tcW w:w="943" w:type="dxa"/>
          </w:tcPr>
          <w:p>
            <w:pPr>
              <w:pStyle w:val="TableParagraph"/>
              <w:spacing w:line="187" w:lineRule="exact" w:before="128"/>
              <w:ind w:right="4"/>
              <w:jc w:val="right"/>
              <w:rPr>
                <w:b/>
                <w:sz w:val="17"/>
              </w:rPr>
            </w:pPr>
            <w:r>
              <w:rPr>
                <w:b/>
                <w:spacing w:val="-2"/>
                <w:sz w:val="17"/>
              </w:rPr>
              <w:t>50,37%</w:t>
            </w:r>
          </w:p>
        </w:tc>
      </w:tr>
      <w:tr>
        <w:trPr>
          <w:trHeight w:val="419" w:hRule="atLeast"/>
        </w:trPr>
        <w:tc>
          <w:tcPr>
            <w:tcW w:w="943" w:type="dxa"/>
          </w:tcPr>
          <w:p>
            <w:pPr>
              <w:pStyle w:val="TableParagraph"/>
              <w:spacing w:before="17"/>
              <w:ind w:left="30"/>
              <w:rPr>
                <w:b/>
                <w:sz w:val="15"/>
              </w:rPr>
            </w:pPr>
            <w:r>
              <w:rPr>
                <w:b/>
                <w:spacing w:val="-2"/>
                <w:sz w:val="15"/>
              </w:rPr>
              <w:t>Proračunski</w:t>
            </w:r>
          </w:p>
          <w:p>
            <w:pPr>
              <w:pStyle w:val="TableParagraph"/>
              <w:spacing w:before="29"/>
              <w:ind w:left="30"/>
              <w:rPr>
                <w:b/>
                <w:sz w:val="15"/>
              </w:rPr>
            </w:pPr>
            <w:r>
              <w:rPr>
                <w:b/>
                <w:spacing w:val="-2"/>
                <w:sz w:val="15"/>
              </w:rPr>
              <w:t>korisnik</w:t>
            </w:r>
          </w:p>
        </w:tc>
        <w:tc>
          <w:tcPr>
            <w:tcW w:w="701" w:type="dxa"/>
          </w:tcPr>
          <w:p>
            <w:pPr>
              <w:pStyle w:val="TableParagraph"/>
              <w:spacing w:before="58"/>
              <w:rPr>
                <w:b/>
                <w:sz w:val="15"/>
              </w:rPr>
            </w:pPr>
          </w:p>
          <w:p>
            <w:pPr>
              <w:pStyle w:val="TableParagraph"/>
              <w:spacing w:line="168" w:lineRule="exact"/>
              <w:ind w:left="31"/>
              <w:rPr>
                <w:b/>
                <w:sz w:val="15"/>
              </w:rPr>
            </w:pPr>
            <w:r>
              <w:rPr>
                <w:b/>
                <w:spacing w:val="-2"/>
                <w:sz w:val="15"/>
              </w:rPr>
              <w:t>49899</w:t>
            </w:r>
          </w:p>
        </w:tc>
        <w:tc>
          <w:tcPr>
            <w:tcW w:w="3113" w:type="dxa"/>
          </w:tcPr>
          <w:p>
            <w:pPr>
              <w:pStyle w:val="TableParagraph"/>
              <w:spacing w:before="16"/>
              <w:rPr>
                <w:b/>
                <w:sz w:val="17"/>
              </w:rPr>
            </w:pPr>
          </w:p>
          <w:p>
            <w:pPr>
              <w:pStyle w:val="TableParagraph"/>
              <w:spacing w:line="187" w:lineRule="exact"/>
              <w:ind w:left="33"/>
              <w:rPr>
                <w:b/>
                <w:sz w:val="17"/>
              </w:rPr>
            </w:pPr>
            <w:r>
              <w:rPr>
                <w:b/>
                <w:sz w:val="17"/>
              </w:rPr>
              <w:t>DJEČJI</w:t>
            </w:r>
            <w:r>
              <w:rPr>
                <w:b/>
                <w:spacing w:val="-3"/>
                <w:sz w:val="17"/>
              </w:rPr>
              <w:t> </w:t>
            </w:r>
            <w:r>
              <w:rPr>
                <w:b/>
                <w:sz w:val="17"/>
              </w:rPr>
              <w:t>VRTIĆ</w:t>
            </w:r>
            <w:r>
              <w:rPr>
                <w:b/>
                <w:spacing w:val="-3"/>
                <w:sz w:val="17"/>
              </w:rPr>
              <w:t> </w:t>
            </w:r>
            <w:r>
              <w:rPr>
                <w:b/>
                <w:spacing w:val="-2"/>
                <w:sz w:val="17"/>
              </w:rPr>
              <w:t>KOCKICA</w:t>
            </w:r>
          </w:p>
        </w:tc>
        <w:tc>
          <w:tcPr>
            <w:tcW w:w="1200" w:type="dxa"/>
          </w:tcPr>
          <w:p>
            <w:pPr>
              <w:pStyle w:val="TableParagraph"/>
              <w:spacing w:before="16"/>
              <w:rPr>
                <w:b/>
                <w:sz w:val="17"/>
              </w:rPr>
            </w:pPr>
          </w:p>
          <w:p>
            <w:pPr>
              <w:pStyle w:val="TableParagraph"/>
              <w:spacing w:line="187" w:lineRule="exact"/>
              <w:ind w:right="11"/>
              <w:jc w:val="right"/>
              <w:rPr>
                <w:b/>
                <w:sz w:val="17"/>
              </w:rPr>
            </w:pPr>
            <w:r>
              <w:rPr>
                <w:b/>
                <w:spacing w:val="-2"/>
                <w:sz w:val="17"/>
              </w:rPr>
              <w:t>896.800,00</w:t>
            </w:r>
          </w:p>
        </w:tc>
        <w:tc>
          <w:tcPr>
            <w:tcW w:w="1200" w:type="dxa"/>
          </w:tcPr>
          <w:p>
            <w:pPr>
              <w:pStyle w:val="TableParagraph"/>
              <w:spacing w:before="16"/>
              <w:rPr>
                <w:b/>
                <w:sz w:val="17"/>
              </w:rPr>
            </w:pPr>
          </w:p>
          <w:p>
            <w:pPr>
              <w:pStyle w:val="TableParagraph"/>
              <w:spacing w:line="187" w:lineRule="exact"/>
              <w:ind w:right="11"/>
              <w:jc w:val="right"/>
              <w:rPr>
                <w:b/>
                <w:sz w:val="17"/>
              </w:rPr>
            </w:pPr>
            <w:r>
              <w:rPr>
                <w:b/>
                <w:spacing w:val="-2"/>
                <w:sz w:val="17"/>
              </w:rPr>
              <w:t>896.800,00</w:t>
            </w:r>
          </w:p>
        </w:tc>
        <w:tc>
          <w:tcPr>
            <w:tcW w:w="1363" w:type="dxa"/>
          </w:tcPr>
          <w:p>
            <w:pPr>
              <w:pStyle w:val="TableParagraph"/>
              <w:spacing w:before="16"/>
              <w:rPr>
                <w:b/>
                <w:sz w:val="17"/>
              </w:rPr>
            </w:pPr>
          </w:p>
          <w:p>
            <w:pPr>
              <w:pStyle w:val="TableParagraph"/>
              <w:spacing w:line="187" w:lineRule="exact"/>
              <w:ind w:right="10"/>
              <w:jc w:val="right"/>
              <w:rPr>
                <w:b/>
                <w:sz w:val="17"/>
              </w:rPr>
            </w:pPr>
            <w:r>
              <w:rPr>
                <w:b/>
                <w:spacing w:val="-2"/>
                <w:sz w:val="17"/>
              </w:rPr>
              <w:t>451.695,92</w:t>
            </w:r>
          </w:p>
        </w:tc>
        <w:tc>
          <w:tcPr>
            <w:tcW w:w="943" w:type="dxa"/>
          </w:tcPr>
          <w:p>
            <w:pPr>
              <w:pStyle w:val="TableParagraph"/>
              <w:spacing w:before="16"/>
              <w:rPr>
                <w:b/>
                <w:sz w:val="17"/>
              </w:rPr>
            </w:pPr>
          </w:p>
          <w:p>
            <w:pPr>
              <w:pStyle w:val="TableParagraph"/>
              <w:spacing w:line="187" w:lineRule="exact"/>
              <w:ind w:right="4"/>
              <w:jc w:val="right"/>
              <w:rPr>
                <w:b/>
                <w:sz w:val="17"/>
              </w:rPr>
            </w:pPr>
            <w:r>
              <w:rPr>
                <w:b/>
                <w:spacing w:val="-2"/>
                <w:sz w:val="17"/>
              </w:rPr>
              <w:t>50,37%</w:t>
            </w:r>
          </w:p>
        </w:tc>
      </w:tr>
      <w:tr>
        <w:trPr>
          <w:trHeight w:val="512" w:hRule="atLeast"/>
        </w:trPr>
        <w:tc>
          <w:tcPr>
            <w:tcW w:w="943" w:type="dxa"/>
          </w:tcPr>
          <w:p>
            <w:pPr>
              <w:pStyle w:val="TableParagraph"/>
              <w:spacing w:before="110"/>
              <w:rPr>
                <w:b/>
                <w:sz w:val="17"/>
              </w:rPr>
            </w:pPr>
          </w:p>
          <w:p>
            <w:pPr>
              <w:pStyle w:val="TableParagraph"/>
              <w:spacing w:line="187" w:lineRule="exact"/>
              <w:ind w:left="33"/>
              <w:rPr>
                <w:b/>
                <w:sz w:val="17"/>
              </w:rPr>
            </w:pPr>
            <w:r>
              <w:rPr>
                <w:b/>
                <w:spacing w:val="-2"/>
                <w:sz w:val="17"/>
              </w:rPr>
              <w:t>Glava</w:t>
            </w:r>
          </w:p>
        </w:tc>
        <w:tc>
          <w:tcPr>
            <w:tcW w:w="701" w:type="dxa"/>
          </w:tcPr>
          <w:p>
            <w:pPr>
              <w:pStyle w:val="TableParagraph"/>
              <w:spacing w:before="110"/>
              <w:rPr>
                <w:b/>
                <w:sz w:val="17"/>
              </w:rPr>
            </w:pPr>
          </w:p>
          <w:p>
            <w:pPr>
              <w:pStyle w:val="TableParagraph"/>
              <w:spacing w:line="187" w:lineRule="exact"/>
              <w:ind w:left="32"/>
              <w:rPr>
                <w:b/>
                <w:sz w:val="17"/>
              </w:rPr>
            </w:pPr>
            <w:r>
              <w:rPr>
                <w:b/>
                <w:spacing w:val="-2"/>
                <w:sz w:val="17"/>
              </w:rPr>
              <w:t>00203</w:t>
            </w:r>
          </w:p>
        </w:tc>
        <w:tc>
          <w:tcPr>
            <w:tcW w:w="3113" w:type="dxa"/>
          </w:tcPr>
          <w:p>
            <w:pPr>
              <w:pStyle w:val="TableParagraph"/>
              <w:spacing w:line="220" w:lineRule="atLeast" w:before="51"/>
              <w:ind w:left="33" w:right="3"/>
              <w:rPr>
                <w:b/>
                <w:sz w:val="17"/>
              </w:rPr>
            </w:pPr>
            <w:r>
              <w:rPr>
                <w:b/>
                <w:sz w:val="17"/>
              </w:rPr>
              <w:t>INTERPRETACIJSKI</w:t>
            </w:r>
            <w:r>
              <w:rPr>
                <w:b/>
                <w:spacing w:val="-12"/>
                <w:sz w:val="17"/>
              </w:rPr>
              <w:t> </w:t>
            </w:r>
            <w:r>
              <w:rPr>
                <w:b/>
                <w:sz w:val="17"/>
              </w:rPr>
              <w:t>CENTAR</w:t>
            </w:r>
            <w:r>
              <w:rPr>
                <w:b/>
                <w:spacing w:val="-12"/>
                <w:sz w:val="17"/>
              </w:rPr>
              <w:t> </w:t>
            </w:r>
            <w:r>
              <w:rPr>
                <w:b/>
                <w:sz w:val="17"/>
              </w:rPr>
              <w:t>VLAŠKI </w:t>
            </w:r>
            <w:r>
              <w:rPr>
                <w:b/>
                <w:spacing w:val="-4"/>
                <w:sz w:val="17"/>
              </w:rPr>
              <w:t>PUTI</w:t>
            </w:r>
          </w:p>
        </w:tc>
        <w:tc>
          <w:tcPr>
            <w:tcW w:w="1200" w:type="dxa"/>
          </w:tcPr>
          <w:p>
            <w:pPr>
              <w:pStyle w:val="TableParagraph"/>
              <w:spacing w:before="110"/>
              <w:rPr>
                <w:b/>
                <w:sz w:val="17"/>
              </w:rPr>
            </w:pPr>
          </w:p>
          <w:p>
            <w:pPr>
              <w:pStyle w:val="TableParagraph"/>
              <w:spacing w:line="187" w:lineRule="exact"/>
              <w:ind w:right="11"/>
              <w:jc w:val="right"/>
              <w:rPr>
                <w:b/>
                <w:sz w:val="17"/>
              </w:rPr>
            </w:pPr>
            <w:r>
              <w:rPr>
                <w:b/>
                <w:spacing w:val="-2"/>
                <w:sz w:val="17"/>
              </w:rPr>
              <w:t>71.847,00</w:t>
            </w:r>
          </w:p>
        </w:tc>
        <w:tc>
          <w:tcPr>
            <w:tcW w:w="1200" w:type="dxa"/>
          </w:tcPr>
          <w:p>
            <w:pPr>
              <w:pStyle w:val="TableParagraph"/>
              <w:spacing w:before="110"/>
              <w:rPr>
                <w:b/>
                <w:sz w:val="17"/>
              </w:rPr>
            </w:pPr>
          </w:p>
          <w:p>
            <w:pPr>
              <w:pStyle w:val="TableParagraph"/>
              <w:spacing w:line="187" w:lineRule="exact"/>
              <w:ind w:right="10"/>
              <w:jc w:val="right"/>
              <w:rPr>
                <w:b/>
                <w:sz w:val="17"/>
              </w:rPr>
            </w:pPr>
            <w:r>
              <w:rPr>
                <w:b/>
                <w:spacing w:val="-2"/>
                <w:sz w:val="17"/>
              </w:rPr>
              <w:t>71.847,00</w:t>
            </w:r>
          </w:p>
        </w:tc>
        <w:tc>
          <w:tcPr>
            <w:tcW w:w="1363" w:type="dxa"/>
          </w:tcPr>
          <w:p>
            <w:pPr>
              <w:pStyle w:val="TableParagraph"/>
              <w:spacing w:before="110"/>
              <w:rPr>
                <w:b/>
                <w:sz w:val="17"/>
              </w:rPr>
            </w:pPr>
          </w:p>
          <w:p>
            <w:pPr>
              <w:pStyle w:val="TableParagraph"/>
              <w:spacing w:line="187" w:lineRule="exact"/>
              <w:ind w:right="9"/>
              <w:jc w:val="right"/>
              <w:rPr>
                <w:b/>
                <w:sz w:val="17"/>
              </w:rPr>
            </w:pPr>
            <w:r>
              <w:rPr>
                <w:b/>
                <w:spacing w:val="-2"/>
                <w:sz w:val="17"/>
              </w:rPr>
              <w:t>27.967,03</w:t>
            </w:r>
          </w:p>
        </w:tc>
        <w:tc>
          <w:tcPr>
            <w:tcW w:w="943" w:type="dxa"/>
          </w:tcPr>
          <w:p>
            <w:pPr>
              <w:pStyle w:val="TableParagraph"/>
              <w:spacing w:before="110"/>
              <w:rPr>
                <w:b/>
                <w:sz w:val="17"/>
              </w:rPr>
            </w:pPr>
          </w:p>
          <w:p>
            <w:pPr>
              <w:pStyle w:val="TableParagraph"/>
              <w:spacing w:line="187" w:lineRule="exact"/>
              <w:ind w:right="5"/>
              <w:jc w:val="right"/>
              <w:rPr>
                <w:b/>
                <w:sz w:val="17"/>
              </w:rPr>
            </w:pPr>
            <w:r>
              <w:rPr>
                <w:b/>
                <w:spacing w:val="-2"/>
                <w:sz w:val="17"/>
              </w:rPr>
              <w:t>38,93%</w:t>
            </w:r>
          </w:p>
        </w:tc>
      </w:tr>
      <w:tr>
        <w:trPr>
          <w:trHeight w:val="512" w:hRule="atLeast"/>
        </w:trPr>
        <w:tc>
          <w:tcPr>
            <w:tcW w:w="943" w:type="dxa"/>
          </w:tcPr>
          <w:p>
            <w:pPr>
              <w:pStyle w:val="TableParagraph"/>
              <w:spacing w:line="200" w:lineRule="atLeast" w:before="83"/>
              <w:ind w:left="30"/>
              <w:rPr>
                <w:b/>
                <w:sz w:val="15"/>
              </w:rPr>
            </w:pPr>
            <w:r>
              <w:rPr>
                <w:b/>
                <w:spacing w:val="-2"/>
                <w:sz w:val="15"/>
              </w:rPr>
              <w:t>Proračunski</w:t>
            </w:r>
            <w:r>
              <w:rPr>
                <w:b/>
                <w:sz w:val="15"/>
              </w:rPr>
              <w:t> </w:t>
            </w:r>
            <w:r>
              <w:rPr>
                <w:b/>
                <w:spacing w:val="-2"/>
                <w:sz w:val="15"/>
              </w:rPr>
              <w:t>korisnik</w:t>
            </w:r>
          </w:p>
        </w:tc>
        <w:tc>
          <w:tcPr>
            <w:tcW w:w="701" w:type="dxa"/>
          </w:tcPr>
          <w:p>
            <w:pPr>
              <w:pStyle w:val="TableParagraph"/>
              <w:spacing w:before="110"/>
              <w:rPr>
                <w:b/>
                <w:sz w:val="17"/>
              </w:rPr>
            </w:pPr>
          </w:p>
          <w:p>
            <w:pPr>
              <w:pStyle w:val="TableParagraph"/>
              <w:spacing w:line="187" w:lineRule="exact"/>
              <w:ind w:left="33"/>
              <w:rPr>
                <w:b/>
                <w:sz w:val="17"/>
              </w:rPr>
            </w:pPr>
            <w:r>
              <w:rPr>
                <w:b/>
                <w:spacing w:val="-2"/>
                <w:sz w:val="17"/>
              </w:rPr>
              <w:t>52178</w:t>
            </w:r>
          </w:p>
        </w:tc>
        <w:tc>
          <w:tcPr>
            <w:tcW w:w="3113" w:type="dxa"/>
          </w:tcPr>
          <w:p>
            <w:pPr>
              <w:pStyle w:val="TableParagraph"/>
              <w:spacing w:line="220" w:lineRule="atLeast" w:before="51"/>
              <w:ind w:left="33" w:right="3"/>
              <w:rPr>
                <w:b/>
                <w:sz w:val="17"/>
              </w:rPr>
            </w:pPr>
            <w:r>
              <w:rPr>
                <w:b/>
                <w:sz w:val="17"/>
              </w:rPr>
              <w:t>INTERPRETACIJSKI</w:t>
            </w:r>
            <w:r>
              <w:rPr>
                <w:b/>
                <w:spacing w:val="-12"/>
                <w:sz w:val="17"/>
              </w:rPr>
              <w:t> </w:t>
            </w:r>
            <w:r>
              <w:rPr>
                <w:b/>
                <w:sz w:val="17"/>
              </w:rPr>
              <w:t>CENTAR</w:t>
            </w:r>
            <w:r>
              <w:rPr>
                <w:b/>
                <w:spacing w:val="-12"/>
                <w:sz w:val="17"/>
              </w:rPr>
              <w:t> </w:t>
            </w:r>
            <w:r>
              <w:rPr>
                <w:b/>
                <w:sz w:val="17"/>
              </w:rPr>
              <w:t>VLAŠKI </w:t>
            </w:r>
            <w:r>
              <w:rPr>
                <w:b/>
                <w:spacing w:val="-4"/>
                <w:sz w:val="17"/>
              </w:rPr>
              <w:t>PUTI</w:t>
            </w:r>
          </w:p>
        </w:tc>
        <w:tc>
          <w:tcPr>
            <w:tcW w:w="1200" w:type="dxa"/>
          </w:tcPr>
          <w:p>
            <w:pPr>
              <w:pStyle w:val="TableParagraph"/>
              <w:spacing w:before="110"/>
              <w:rPr>
                <w:b/>
                <w:sz w:val="17"/>
              </w:rPr>
            </w:pPr>
          </w:p>
          <w:p>
            <w:pPr>
              <w:pStyle w:val="TableParagraph"/>
              <w:spacing w:line="187" w:lineRule="exact"/>
              <w:ind w:right="11"/>
              <w:jc w:val="right"/>
              <w:rPr>
                <w:b/>
                <w:sz w:val="17"/>
              </w:rPr>
            </w:pPr>
            <w:r>
              <w:rPr>
                <w:b/>
                <w:spacing w:val="-2"/>
                <w:sz w:val="17"/>
              </w:rPr>
              <w:t>71.847,00</w:t>
            </w:r>
          </w:p>
        </w:tc>
        <w:tc>
          <w:tcPr>
            <w:tcW w:w="1200" w:type="dxa"/>
          </w:tcPr>
          <w:p>
            <w:pPr>
              <w:pStyle w:val="TableParagraph"/>
              <w:spacing w:before="110"/>
              <w:rPr>
                <w:b/>
                <w:sz w:val="17"/>
              </w:rPr>
            </w:pPr>
          </w:p>
          <w:p>
            <w:pPr>
              <w:pStyle w:val="TableParagraph"/>
              <w:spacing w:line="187" w:lineRule="exact"/>
              <w:ind w:right="10"/>
              <w:jc w:val="right"/>
              <w:rPr>
                <w:b/>
                <w:sz w:val="17"/>
              </w:rPr>
            </w:pPr>
            <w:r>
              <w:rPr>
                <w:b/>
                <w:spacing w:val="-2"/>
                <w:sz w:val="17"/>
              </w:rPr>
              <w:t>71.847,00</w:t>
            </w:r>
          </w:p>
        </w:tc>
        <w:tc>
          <w:tcPr>
            <w:tcW w:w="1363" w:type="dxa"/>
          </w:tcPr>
          <w:p>
            <w:pPr>
              <w:pStyle w:val="TableParagraph"/>
              <w:spacing w:before="110"/>
              <w:rPr>
                <w:b/>
                <w:sz w:val="17"/>
              </w:rPr>
            </w:pPr>
          </w:p>
          <w:p>
            <w:pPr>
              <w:pStyle w:val="TableParagraph"/>
              <w:spacing w:line="187" w:lineRule="exact"/>
              <w:ind w:right="9"/>
              <w:jc w:val="right"/>
              <w:rPr>
                <w:b/>
                <w:sz w:val="17"/>
              </w:rPr>
            </w:pPr>
            <w:r>
              <w:rPr>
                <w:b/>
                <w:spacing w:val="-2"/>
                <w:sz w:val="17"/>
              </w:rPr>
              <w:t>27.967,03</w:t>
            </w:r>
          </w:p>
        </w:tc>
        <w:tc>
          <w:tcPr>
            <w:tcW w:w="943" w:type="dxa"/>
          </w:tcPr>
          <w:p>
            <w:pPr>
              <w:pStyle w:val="TableParagraph"/>
              <w:spacing w:before="110"/>
              <w:rPr>
                <w:b/>
                <w:sz w:val="17"/>
              </w:rPr>
            </w:pPr>
          </w:p>
          <w:p>
            <w:pPr>
              <w:pStyle w:val="TableParagraph"/>
              <w:spacing w:line="187" w:lineRule="exact"/>
              <w:ind w:right="5"/>
              <w:jc w:val="right"/>
              <w:rPr>
                <w:b/>
                <w:sz w:val="17"/>
              </w:rPr>
            </w:pPr>
            <w:r>
              <w:rPr>
                <w:b/>
                <w:spacing w:val="-2"/>
                <w:sz w:val="17"/>
              </w:rPr>
              <w:t>38,93%</w:t>
            </w:r>
          </w:p>
        </w:tc>
      </w:tr>
    </w:tbl>
    <w:p>
      <w:pPr>
        <w:pStyle w:val="TableParagraph"/>
        <w:spacing w:after="0" w:line="187" w:lineRule="exact"/>
        <w:jc w:val="right"/>
        <w:rPr>
          <w:b/>
          <w:sz w:val="17"/>
        </w:rPr>
        <w:sectPr>
          <w:pgSz w:w="11910" w:h="16840"/>
          <w:pgMar w:header="0" w:footer="413" w:top="1920" w:bottom="600" w:left="708" w:right="566"/>
        </w:sectPr>
      </w:pPr>
    </w:p>
    <w:p>
      <w:pPr>
        <w:pStyle w:val="BodyText"/>
        <w:rPr>
          <w:rFonts w:ascii="Arial"/>
          <w:b/>
          <w:sz w:val="19"/>
        </w:rPr>
      </w:pPr>
    </w:p>
    <w:p>
      <w:pPr>
        <w:pStyle w:val="BodyText"/>
        <w:spacing w:before="100"/>
        <w:rPr>
          <w:rFonts w:ascii="Arial"/>
          <w:b/>
          <w:sz w:val="19"/>
        </w:rPr>
      </w:pPr>
    </w:p>
    <w:p>
      <w:pPr>
        <w:pStyle w:val="ListParagraph"/>
        <w:numPr>
          <w:ilvl w:val="3"/>
          <w:numId w:val="2"/>
        </w:numPr>
        <w:tabs>
          <w:tab w:pos="3223" w:val="left" w:leader="none"/>
        </w:tabs>
        <w:spacing w:line="240" w:lineRule="auto" w:before="1" w:after="0"/>
        <w:ind w:left="3223" w:right="0" w:hanging="420"/>
        <w:jc w:val="left"/>
        <w:rPr>
          <w:rFonts w:ascii="Arial" w:hAnsi="Arial"/>
          <w:b/>
          <w:sz w:val="19"/>
        </w:rPr>
      </w:pPr>
      <w:r>
        <w:rPr>
          <w:rFonts w:ascii="Arial" w:hAnsi="Arial"/>
          <w:b/>
          <w:spacing w:val="-2"/>
          <w:sz w:val="19"/>
        </w:rPr>
        <w:t>IZVJEŠTAJ</w:t>
      </w:r>
      <w:r>
        <w:rPr>
          <w:rFonts w:ascii="Arial" w:hAnsi="Arial"/>
          <w:b/>
          <w:sz w:val="19"/>
        </w:rPr>
        <w:t> </w:t>
      </w:r>
      <w:r>
        <w:rPr>
          <w:rFonts w:ascii="Arial" w:hAnsi="Arial"/>
          <w:b/>
          <w:spacing w:val="-2"/>
          <w:sz w:val="19"/>
        </w:rPr>
        <w:t>PO</w:t>
      </w:r>
      <w:r>
        <w:rPr>
          <w:rFonts w:ascii="Arial" w:hAnsi="Arial"/>
          <w:b/>
          <w:spacing w:val="1"/>
          <w:sz w:val="19"/>
        </w:rPr>
        <w:t> </w:t>
      </w:r>
      <w:r>
        <w:rPr>
          <w:rFonts w:ascii="Arial" w:hAnsi="Arial"/>
          <w:b/>
          <w:spacing w:val="-2"/>
          <w:sz w:val="19"/>
        </w:rPr>
        <w:t>PROGRAMSKOJ</w:t>
      </w:r>
      <w:r>
        <w:rPr>
          <w:rFonts w:ascii="Arial" w:hAnsi="Arial"/>
          <w:b/>
          <w:spacing w:val="3"/>
          <w:sz w:val="19"/>
        </w:rPr>
        <w:t> </w:t>
      </w:r>
      <w:r>
        <w:rPr>
          <w:rFonts w:ascii="Arial" w:hAnsi="Arial"/>
          <w:b/>
          <w:spacing w:val="-2"/>
          <w:sz w:val="19"/>
        </w:rPr>
        <w:t>KLASIFIKACIJI</w:t>
      </w:r>
    </w:p>
    <w:p>
      <w:pPr>
        <w:pStyle w:val="BodyText"/>
        <w:spacing w:before="12"/>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877" w:hRule="atLeast"/>
        </w:trPr>
        <w:tc>
          <w:tcPr>
            <w:tcW w:w="4951" w:type="dxa"/>
            <w:gridSpan w:val="2"/>
            <w:shd w:val="clear" w:color="auto" w:fill="D8D8D8"/>
          </w:tcPr>
          <w:p>
            <w:pPr>
              <w:pStyle w:val="TableParagraph"/>
              <w:spacing w:line="273" w:lineRule="auto" w:before="106"/>
              <w:ind w:left="34"/>
              <w:jc w:val="center"/>
              <w:rPr>
                <w:b/>
                <w:sz w:val="17"/>
              </w:rPr>
            </w:pPr>
            <w:r>
              <w:rPr>
                <w:b/>
                <w:sz w:val="17"/>
              </w:rPr>
              <w:t>BROJČANA</w:t>
            </w:r>
            <w:r>
              <w:rPr>
                <w:b/>
                <w:spacing w:val="-12"/>
                <w:sz w:val="17"/>
              </w:rPr>
              <w:t> </w:t>
            </w:r>
            <w:r>
              <w:rPr>
                <w:b/>
                <w:sz w:val="17"/>
              </w:rPr>
              <w:t>OZNAKA</w:t>
            </w:r>
            <w:r>
              <w:rPr>
                <w:b/>
                <w:spacing w:val="-12"/>
                <w:sz w:val="17"/>
              </w:rPr>
              <w:t> </w:t>
            </w:r>
            <w:r>
              <w:rPr>
                <w:b/>
                <w:sz w:val="17"/>
              </w:rPr>
              <w:t>I</w:t>
            </w:r>
            <w:r>
              <w:rPr>
                <w:b/>
                <w:spacing w:val="-12"/>
                <w:sz w:val="17"/>
              </w:rPr>
              <w:t> </w:t>
            </w:r>
            <w:r>
              <w:rPr>
                <w:b/>
                <w:sz w:val="17"/>
              </w:rPr>
              <w:t>NAZIV</w:t>
            </w:r>
            <w:r>
              <w:rPr>
                <w:b/>
                <w:spacing w:val="-12"/>
                <w:sz w:val="17"/>
              </w:rPr>
              <w:t> </w:t>
            </w:r>
            <w:r>
              <w:rPr>
                <w:b/>
                <w:sz w:val="17"/>
              </w:rPr>
              <w:t>RAZDJELA</w:t>
            </w:r>
            <w:r>
              <w:rPr>
                <w:b/>
                <w:spacing w:val="-12"/>
                <w:sz w:val="17"/>
              </w:rPr>
              <w:t> </w:t>
            </w:r>
            <w:r>
              <w:rPr>
                <w:b/>
                <w:sz w:val="17"/>
              </w:rPr>
              <w:t>/</w:t>
            </w:r>
            <w:r>
              <w:rPr>
                <w:b/>
                <w:spacing w:val="-11"/>
                <w:sz w:val="17"/>
              </w:rPr>
              <w:t> </w:t>
            </w:r>
            <w:r>
              <w:rPr>
                <w:b/>
                <w:sz w:val="17"/>
              </w:rPr>
              <w:t>GLAVE/</w:t>
            </w:r>
            <w:r>
              <w:rPr>
                <w:b/>
                <w:spacing w:val="-12"/>
                <w:sz w:val="17"/>
              </w:rPr>
              <w:t> </w:t>
            </w:r>
            <w:r>
              <w:rPr>
                <w:b/>
                <w:sz w:val="17"/>
              </w:rPr>
              <w:t>IZVORA FINANCIRANJA/ PROGRAMA</w:t>
            </w:r>
            <w:r>
              <w:rPr>
                <w:b/>
                <w:spacing w:val="-4"/>
                <w:sz w:val="17"/>
              </w:rPr>
              <w:t> </w:t>
            </w:r>
            <w:r>
              <w:rPr>
                <w:b/>
                <w:sz w:val="17"/>
              </w:rPr>
              <w:t>/ AKTIVNOSTI I PROJEKTA</w:t>
            </w:r>
            <w:r>
              <w:rPr>
                <w:b/>
                <w:spacing w:val="-4"/>
                <w:sz w:val="17"/>
              </w:rPr>
              <w:t> </w:t>
            </w:r>
            <w:r>
              <w:rPr>
                <w:b/>
                <w:sz w:val="17"/>
              </w:rPr>
              <w:t>/ RAČUNA EKONOMSKE KLASIFIKACIJE</w:t>
            </w:r>
          </w:p>
        </w:tc>
        <w:tc>
          <w:tcPr>
            <w:tcW w:w="1224" w:type="dxa"/>
            <w:shd w:val="clear" w:color="auto" w:fill="D8D8D8"/>
          </w:tcPr>
          <w:p>
            <w:pPr>
              <w:pStyle w:val="TableParagraph"/>
              <w:rPr>
                <w:b/>
                <w:sz w:val="17"/>
              </w:rPr>
            </w:pPr>
          </w:p>
          <w:p>
            <w:pPr>
              <w:pStyle w:val="TableParagraph"/>
              <w:spacing w:before="26"/>
              <w:rPr>
                <w:b/>
                <w:sz w:val="17"/>
              </w:rPr>
            </w:pPr>
          </w:p>
          <w:p>
            <w:pPr>
              <w:pStyle w:val="TableParagraph"/>
              <w:spacing w:line="220" w:lineRule="atLeast"/>
              <w:ind w:left="151" w:firstLine="120"/>
              <w:rPr>
                <w:b/>
                <w:sz w:val="17"/>
              </w:rPr>
            </w:pPr>
            <w:r>
              <w:rPr>
                <w:b/>
                <w:spacing w:val="-2"/>
                <w:sz w:val="17"/>
              </w:rPr>
              <w:t>IZVORNI PLAN</w:t>
            </w:r>
            <w:r>
              <w:rPr>
                <w:b/>
                <w:spacing w:val="-10"/>
                <w:sz w:val="17"/>
              </w:rPr>
              <w:t> </w:t>
            </w:r>
            <w:r>
              <w:rPr>
                <w:b/>
                <w:spacing w:val="-2"/>
                <w:sz w:val="17"/>
              </w:rPr>
              <w:t>2025.</w:t>
            </w:r>
          </w:p>
        </w:tc>
        <w:tc>
          <w:tcPr>
            <w:tcW w:w="1294" w:type="dxa"/>
            <w:shd w:val="clear" w:color="auto" w:fill="D8D8D8"/>
          </w:tcPr>
          <w:p>
            <w:pPr>
              <w:pStyle w:val="TableParagraph"/>
              <w:rPr>
                <w:b/>
                <w:sz w:val="17"/>
              </w:rPr>
            </w:pPr>
          </w:p>
          <w:p>
            <w:pPr>
              <w:pStyle w:val="TableParagraph"/>
              <w:spacing w:before="24"/>
              <w:rPr>
                <w:b/>
                <w:sz w:val="17"/>
              </w:rPr>
            </w:pPr>
          </w:p>
          <w:p>
            <w:pPr>
              <w:pStyle w:val="TableParagraph"/>
              <w:spacing w:line="220" w:lineRule="atLeast"/>
              <w:ind w:left="438" w:right="43" w:hanging="358"/>
              <w:rPr>
                <w:b/>
                <w:sz w:val="17"/>
              </w:rPr>
            </w:pPr>
            <w:r>
              <w:rPr>
                <w:b/>
                <w:sz w:val="17"/>
              </w:rPr>
              <w:t>TEKUĆI</w:t>
            </w:r>
            <w:r>
              <w:rPr>
                <w:b/>
                <w:spacing w:val="-12"/>
                <w:sz w:val="17"/>
              </w:rPr>
              <w:t> </w:t>
            </w:r>
            <w:r>
              <w:rPr>
                <w:b/>
                <w:sz w:val="17"/>
              </w:rPr>
              <w:t>PLAN </w:t>
            </w:r>
            <w:r>
              <w:rPr>
                <w:b/>
                <w:spacing w:val="-2"/>
                <w:sz w:val="17"/>
              </w:rPr>
              <w:t>2025.</w:t>
            </w:r>
          </w:p>
        </w:tc>
        <w:tc>
          <w:tcPr>
            <w:tcW w:w="1224" w:type="dxa"/>
            <w:shd w:val="clear" w:color="auto" w:fill="D8D8D8"/>
          </w:tcPr>
          <w:p>
            <w:pPr>
              <w:pStyle w:val="TableParagraph"/>
              <w:rPr>
                <w:b/>
                <w:sz w:val="17"/>
              </w:rPr>
            </w:pPr>
          </w:p>
          <w:p>
            <w:pPr>
              <w:pStyle w:val="TableParagraph"/>
              <w:spacing w:before="24"/>
              <w:rPr>
                <w:b/>
                <w:sz w:val="17"/>
              </w:rPr>
            </w:pPr>
          </w:p>
          <w:p>
            <w:pPr>
              <w:pStyle w:val="TableParagraph"/>
              <w:spacing w:line="220" w:lineRule="atLeast"/>
              <w:ind w:left="256" w:right="116" w:hanging="113"/>
              <w:rPr>
                <w:b/>
                <w:sz w:val="17"/>
              </w:rPr>
            </w:pPr>
            <w:r>
              <w:rPr>
                <w:b/>
                <w:spacing w:val="-2"/>
                <w:sz w:val="17"/>
              </w:rPr>
              <w:t>IZVRŠENJE 1-6/2025.</w:t>
            </w:r>
          </w:p>
        </w:tc>
        <w:tc>
          <w:tcPr>
            <w:tcW w:w="850" w:type="dxa"/>
            <w:shd w:val="clear" w:color="auto" w:fill="D8D8D8"/>
          </w:tcPr>
          <w:p>
            <w:pPr>
              <w:pStyle w:val="TableParagraph"/>
              <w:rPr>
                <w:b/>
                <w:sz w:val="17"/>
              </w:rPr>
            </w:pPr>
          </w:p>
          <w:p>
            <w:pPr>
              <w:pStyle w:val="TableParagraph"/>
              <w:spacing w:before="49"/>
              <w:rPr>
                <w:b/>
                <w:sz w:val="17"/>
              </w:rPr>
            </w:pPr>
          </w:p>
          <w:p>
            <w:pPr>
              <w:pStyle w:val="TableParagraph"/>
              <w:ind w:left="28" w:right="1"/>
              <w:jc w:val="center"/>
              <w:rPr>
                <w:b/>
                <w:sz w:val="17"/>
              </w:rPr>
            </w:pPr>
            <w:r>
              <w:rPr>
                <w:b/>
                <w:spacing w:val="-2"/>
                <w:sz w:val="17"/>
              </w:rPr>
              <w:t>INDEKS</w:t>
            </w:r>
          </w:p>
          <w:p>
            <w:pPr>
              <w:pStyle w:val="TableParagraph"/>
              <w:spacing w:line="194" w:lineRule="exact" w:before="28"/>
              <w:ind w:left="28"/>
              <w:jc w:val="center"/>
              <w:rPr>
                <w:b/>
                <w:sz w:val="17"/>
              </w:rPr>
            </w:pPr>
            <w:r>
              <w:rPr>
                <w:b/>
                <w:spacing w:val="-5"/>
                <w:sz w:val="17"/>
              </w:rPr>
              <w:t>3/2</w:t>
            </w:r>
          </w:p>
        </w:tc>
      </w:tr>
      <w:tr>
        <w:trPr>
          <w:trHeight w:val="215" w:hRule="atLeast"/>
        </w:trPr>
        <w:tc>
          <w:tcPr>
            <w:tcW w:w="9543" w:type="dxa"/>
            <w:gridSpan w:val="6"/>
            <w:tcBorders>
              <w:left w:val="nil"/>
              <w:right w:val="nil"/>
            </w:tcBorders>
            <w:shd w:val="clear" w:color="auto" w:fill="A5A5A5"/>
          </w:tcPr>
          <w:p>
            <w:pPr>
              <w:pStyle w:val="TableParagraph"/>
              <w:tabs>
                <w:tab w:pos="6793" w:val="left" w:leader="none"/>
                <w:tab w:pos="8051" w:val="left" w:leader="none"/>
                <w:tab w:pos="9088" w:val="left" w:leader="none"/>
              </w:tabs>
              <w:spacing w:line="187" w:lineRule="exact" w:before="8"/>
              <w:ind w:left="5534"/>
              <w:rPr>
                <w:b/>
                <w:sz w:val="17"/>
              </w:rPr>
            </w:pPr>
            <w:r>
              <w:rPr>
                <w:b/>
                <w:spacing w:val="-10"/>
                <w:sz w:val="17"/>
              </w:rPr>
              <w:t>1</w:t>
            </w:r>
            <w:r>
              <w:rPr>
                <w:b/>
                <w:sz w:val="17"/>
              </w:rPr>
              <w:tab/>
            </w:r>
            <w:r>
              <w:rPr>
                <w:b/>
                <w:spacing w:val="-10"/>
                <w:sz w:val="17"/>
              </w:rPr>
              <w:t>2</w:t>
            </w:r>
            <w:r>
              <w:rPr>
                <w:b/>
                <w:sz w:val="17"/>
              </w:rPr>
              <w:tab/>
            </w:r>
            <w:r>
              <w:rPr>
                <w:b/>
                <w:spacing w:val="-10"/>
                <w:sz w:val="17"/>
              </w:rPr>
              <w:t>3</w:t>
            </w:r>
            <w:r>
              <w:rPr>
                <w:b/>
                <w:sz w:val="17"/>
              </w:rPr>
              <w:tab/>
            </w:r>
            <w:r>
              <w:rPr>
                <w:b/>
                <w:spacing w:val="-10"/>
                <w:sz w:val="17"/>
              </w:rPr>
              <w:t>4</w:t>
            </w:r>
          </w:p>
        </w:tc>
      </w:tr>
      <w:tr>
        <w:trPr>
          <w:trHeight w:val="215" w:hRule="atLeast"/>
        </w:trPr>
        <w:tc>
          <w:tcPr>
            <w:tcW w:w="4951" w:type="dxa"/>
            <w:gridSpan w:val="2"/>
            <w:shd w:val="clear" w:color="auto" w:fill="757070"/>
          </w:tcPr>
          <w:p>
            <w:pPr>
              <w:pStyle w:val="TableParagraph"/>
              <w:spacing w:line="187" w:lineRule="exact" w:before="8"/>
              <w:ind w:left="33"/>
              <w:rPr>
                <w:b/>
                <w:sz w:val="17"/>
              </w:rPr>
            </w:pPr>
            <w:r>
              <w:rPr>
                <w:b/>
                <w:color w:val="FFFFFF"/>
                <w:sz w:val="17"/>
              </w:rPr>
              <w:t>UKUPNO</w:t>
            </w:r>
            <w:r>
              <w:rPr>
                <w:b/>
                <w:color w:val="FFFFFF"/>
                <w:spacing w:val="-9"/>
                <w:sz w:val="17"/>
              </w:rPr>
              <w:t> </w:t>
            </w:r>
            <w:r>
              <w:rPr>
                <w:b/>
                <w:color w:val="FFFFFF"/>
                <w:sz w:val="17"/>
              </w:rPr>
              <w:t>RASHODI</w:t>
            </w:r>
            <w:r>
              <w:rPr>
                <w:b/>
                <w:color w:val="FFFFFF"/>
                <w:spacing w:val="-5"/>
                <w:sz w:val="17"/>
              </w:rPr>
              <w:t> </w:t>
            </w:r>
            <w:r>
              <w:rPr>
                <w:b/>
                <w:color w:val="FFFFFF"/>
                <w:sz w:val="17"/>
              </w:rPr>
              <w:t>I</w:t>
            </w:r>
            <w:r>
              <w:rPr>
                <w:b/>
                <w:color w:val="FFFFFF"/>
                <w:spacing w:val="-2"/>
                <w:sz w:val="17"/>
              </w:rPr>
              <w:t> IZDACI</w:t>
            </w:r>
          </w:p>
        </w:tc>
        <w:tc>
          <w:tcPr>
            <w:tcW w:w="1224" w:type="dxa"/>
            <w:shd w:val="clear" w:color="auto" w:fill="757070"/>
          </w:tcPr>
          <w:p>
            <w:pPr>
              <w:pStyle w:val="TableParagraph"/>
              <w:spacing w:line="187" w:lineRule="exact" w:before="8"/>
              <w:ind w:right="10"/>
              <w:jc w:val="right"/>
              <w:rPr>
                <w:b/>
                <w:sz w:val="17"/>
              </w:rPr>
            </w:pPr>
            <w:r>
              <w:rPr>
                <w:b/>
                <w:color w:val="FFFFFF"/>
                <w:spacing w:val="-2"/>
                <w:sz w:val="17"/>
              </w:rPr>
              <w:t>8.194.365,00</w:t>
            </w:r>
          </w:p>
        </w:tc>
        <w:tc>
          <w:tcPr>
            <w:tcW w:w="1294" w:type="dxa"/>
            <w:shd w:val="clear" w:color="auto" w:fill="757070"/>
          </w:tcPr>
          <w:p>
            <w:pPr>
              <w:pStyle w:val="TableParagraph"/>
              <w:spacing w:line="187" w:lineRule="exact" w:before="8"/>
              <w:ind w:right="11"/>
              <w:jc w:val="right"/>
              <w:rPr>
                <w:b/>
                <w:sz w:val="17"/>
              </w:rPr>
            </w:pPr>
            <w:r>
              <w:rPr>
                <w:b/>
                <w:color w:val="FFFFFF"/>
                <w:spacing w:val="-2"/>
                <w:sz w:val="17"/>
              </w:rPr>
              <w:t>8.194.365,00</w:t>
            </w:r>
          </w:p>
        </w:tc>
        <w:tc>
          <w:tcPr>
            <w:tcW w:w="1224" w:type="dxa"/>
            <w:shd w:val="clear" w:color="auto" w:fill="757070"/>
          </w:tcPr>
          <w:p>
            <w:pPr>
              <w:pStyle w:val="TableParagraph"/>
              <w:spacing w:line="187" w:lineRule="exact" w:before="8"/>
              <w:ind w:right="11"/>
              <w:jc w:val="right"/>
              <w:rPr>
                <w:b/>
                <w:sz w:val="17"/>
              </w:rPr>
            </w:pPr>
            <w:r>
              <w:rPr>
                <w:b/>
                <w:color w:val="FFFFFF"/>
                <w:spacing w:val="-2"/>
                <w:sz w:val="17"/>
              </w:rPr>
              <w:t>2.523.456,70</w:t>
            </w:r>
          </w:p>
        </w:tc>
        <w:tc>
          <w:tcPr>
            <w:tcW w:w="850" w:type="dxa"/>
            <w:shd w:val="clear" w:color="auto" w:fill="757070"/>
          </w:tcPr>
          <w:p>
            <w:pPr>
              <w:pStyle w:val="TableParagraph"/>
              <w:spacing w:line="187" w:lineRule="exact" w:before="8"/>
              <w:ind w:right="5"/>
              <w:jc w:val="right"/>
              <w:rPr>
                <w:b/>
                <w:sz w:val="17"/>
              </w:rPr>
            </w:pPr>
            <w:r>
              <w:rPr>
                <w:b/>
                <w:color w:val="FFFFFF"/>
                <w:spacing w:val="-2"/>
                <w:sz w:val="17"/>
              </w:rPr>
              <w:t>30,80%</w:t>
            </w:r>
          </w:p>
        </w:tc>
      </w:tr>
      <w:tr>
        <w:trPr>
          <w:trHeight w:val="620" w:hRule="atLeast"/>
        </w:trPr>
        <w:tc>
          <w:tcPr>
            <w:tcW w:w="4951" w:type="dxa"/>
            <w:gridSpan w:val="2"/>
            <w:shd w:val="clear" w:color="auto" w:fill="9999FF"/>
          </w:tcPr>
          <w:p>
            <w:pPr>
              <w:pStyle w:val="TableParagraph"/>
              <w:rPr>
                <w:b/>
                <w:sz w:val="17"/>
              </w:rPr>
            </w:pPr>
          </w:p>
          <w:p>
            <w:pPr>
              <w:pStyle w:val="TableParagraph"/>
              <w:spacing w:before="22"/>
              <w:rPr>
                <w:b/>
                <w:sz w:val="17"/>
              </w:rPr>
            </w:pPr>
          </w:p>
          <w:p>
            <w:pPr>
              <w:pStyle w:val="TableParagraph"/>
              <w:spacing w:line="187" w:lineRule="exact"/>
              <w:ind w:left="33"/>
              <w:rPr>
                <w:b/>
                <w:sz w:val="17"/>
              </w:rPr>
            </w:pPr>
            <w:r>
              <w:rPr>
                <w:b/>
                <w:sz w:val="17"/>
              </w:rPr>
              <w:t>RAZDJEL</w:t>
            </w:r>
            <w:r>
              <w:rPr>
                <w:b/>
                <w:spacing w:val="-8"/>
                <w:sz w:val="17"/>
              </w:rPr>
              <w:t> </w:t>
            </w:r>
            <w:r>
              <w:rPr>
                <w:b/>
                <w:sz w:val="17"/>
              </w:rPr>
              <w:t>001</w:t>
            </w:r>
            <w:r>
              <w:rPr>
                <w:b/>
                <w:spacing w:val="-8"/>
                <w:sz w:val="17"/>
              </w:rPr>
              <w:t> </w:t>
            </w:r>
            <w:r>
              <w:rPr>
                <w:b/>
                <w:sz w:val="17"/>
              </w:rPr>
              <w:t>PREDSTAVNIČKO</w:t>
            </w:r>
            <w:r>
              <w:rPr>
                <w:b/>
                <w:spacing w:val="-9"/>
                <w:sz w:val="17"/>
              </w:rPr>
              <w:t> </w:t>
            </w:r>
            <w:r>
              <w:rPr>
                <w:b/>
                <w:sz w:val="17"/>
              </w:rPr>
              <w:t>I</w:t>
            </w:r>
            <w:r>
              <w:rPr>
                <w:b/>
                <w:spacing w:val="-6"/>
                <w:sz w:val="17"/>
              </w:rPr>
              <w:t> </w:t>
            </w:r>
            <w:r>
              <w:rPr>
                <w:b/>
                <w:sz w:val="17"/>
              </w:rPr>
              <w:t>IZVRŠNO</w:t>
            </w:r>
            <w:r>
              <w:rPr>
                <w:b/>
                <w:spacing w:val="-7"/>
                <w:sz w:val="17"/>
              </w:rPr>
              <w:t> </w:t>
            </w:r>
            <w:r>
              <w:rPr>
                <w:b/>
                <w:spacing w:val="-2"/>
                <w:sz w:val="17"/>
              </w:rPr>
              <w:t>TIJELO</w:t>
            </w:r>
          </w:p>
        </w:tc>
        <w:tc>
          <w:tcPr>
            <w:tcW w:w="1224" w:type="dxa"/>
            <w:shd w:val="clear" w:color="auto" w:fill="9999FF"/>
          </w:tcPr>
          <w:p>
            <w:pPr>
              <w:pStyle w:val="TableParagraph"/>
              <w:rPr>
                <w:b/>
                <w:sz w:val="17"/>
              </w:rPr>
            </w:pPr>
          </w:p>
          <w:p>
            <w:pPr>
              <w:pStyle w:val="TableParagraph"/>
              <w:spacing w:before="22"/>
              <w:rPr>
                <w:b/>
                <w:sz w:val="17"/>
              </w:rPr>
            </w:pPr>
          </w:p>
          <w:p>
            <w:pPr>
              <w:pStyle w:val="TableParagraph"/>
              <w:spacing w:line="187" w:lineRule="exact"/>
              <w:ind w:right="11"/>
              <w:jc w:val="right"/>
              <w:rPr>
                <w:b/>
                <w:sz w:val="17"/>
              </w:rPr>
            </w:pPr>
            <w:r>
              <w:rPr>
                <w:b/>
                <w:spacing w:val="-2"/>
                <w:sz w:val="17"/>
              </w:rPr>
              <w:t>272.054,00</w:t>
            </w:r>
          </w:p>
        </w:tc>
        <w:tc>
          <w:tcPr>
            <w:tcW w:w="1294" w:type="dxa"/>
            <w:shd w:val="clear" w:color="auto" w:fill="9999FF"/>
          </w:tcPr>
          <w:p>
            <w:pPr>
              <w:pStyle w:val="TableParagraph"/>
              <w:rPr>
                <w:b/>
                <w:sz w:val="17"/>
              </w:rPr>
            </w:pPr>
          </w:p>
          <w:p>
            <w:pPr>
              <w:pStyle w:val="TableParagraph"/>
              <w:spacing w:before="22"/>
              <w:rPr>
                <w:b/>
                <w:sz w:val="17"/>
              </w:rPr>
            </w:pPr>
          </w:p>
          <w:p>
            <w:pPr>
              <w:pStyle w:val="TableParagraph"/>
              <w:spacing w:line="187" w:lineRule="exact"/>
              <w:ind w:right="11"/>
              <w:jc w:val="right"/>
              <w:rPr>
                <w:b/>
                <w:sz w:val="17"/>
              </w:rPr>
            </w:pPr>
            <w:r>
              <w:rPr>
                <w:b/>
                <w:spacing w:val="-2"/>
                <w:sz w:val="17"/>
              </w:rPr>
              <w:t>272.054,00</w:t>
            </w:r>
          </w:p>
        </w:tc>
        <w:tc>
          <w:tcPr>
            <w:tcW w:w="1224" w:type="dxa"/>
            <w:shd w:val="clear" w:color="auto" w:fill="9999FF"/>
          </w:tcPr>
          <w:p>
            <w:pPr>
              <w:pStyle w:val="TableParagraph"/>
              <w:rPr>
                <w:b/>
                <w:sz w:val="17"/>
              </w:rPr>
            </w:pPr>
          </w:p>
          <w:p>
            <w:pPr>
              <w:pStyle w:val="TableParagraph"/>
              <w:spacing w:before="22"/>
              <w:rPr>
                <w:b/>
                <w:sz w:val="17"/>
              </w:rPr>
            </w:pPr>
          </w:p>
          <w:p>
            <w:pPr>
              <w:pStyle w:val="TableParagraph"/>
              <w:spacing w:line="187" w:lineRule="exact"/>
              <w:ind w:right="11"/>
              <w:jc w:val="right"/>
              <w:rPr>
                <w:b/>
                <w:sz w:val="17"/>
              </w:rPr>
            </w:pPr>
            <w:r>
              <w:rPr>
                <w:b/>
                <w:spacing w:val="-2"/>
                <w:sz w:val="17"/>
              </w:rPr>
              <w:t>92.071,50</w:t>
            </w:r>
          </w:p>
        </w:tc>
        <w:tc>
          <w:tcPr>
            <w:tcW w:w="850" w:type="dxa"/>
            <w:shd w:val="clear" w:color="auto" w:fill="9999FF"/>
          </w:tcPr>
          <w:p>
            <w:pPr>
              <w:pStyle w:val="TableParagraph"/>
              <w:rPr>
                <w:b/>
                <w:sz w:val="17"/>
              </w:rPr>
            </w:pPr>
          </w:p>
          <w:p>
            <w:pPr>
              <w:pStyle w:val="TableParagraph"/>
              <w:spacing w:before="22"/>
              <w:rPr>
                <w:b/>
                <w:sz w:val="17"/>
              </w:rPr>
            </w:pPr>
          </w:p>
          <w:p>
            <w:pPr>
              <w:pStyle w:val="TableParagraph"/>
              <w:spacing w:line="187" w:lineRule="exact"/>
              <w:ind w:right="5"/>
              <w:jc w:val="right"/>
              <w:rPr>
                <w:b/>
                <w:sz w:val="17"/>
              </w:rPr>
            </w:pPr>
            <w:r>
              <w:rPr>
                <w:b/>
                <w:spacing w:val="-2"/>
                <w:sz w:val="17"/>
              </w:rPr>
              <w:t>33,84%</w:t>
            </w:r>
          </w:p>
        </w:tc>
      </w:tr>
      <w:tr>
        <w:trPr>
          <w:trHeight w:val="215" w:hRule="atLeast"/>
        </w:trPr>
        <w:tc>
          <w:tcPr>
            <w:tcW w:w="4951" w:type="dxa"/>
            <w:gridSpan w:val="2"/>
            <w:shd w:val="clear" w:color="auto" w:fill="9999FF"/>
          </w:tcPr>
          <w:p>
            <w:pPr>
              <w:pStyle w:val="TableParagraph"/>
              <w:spacing w:line="187" w:lineRule="exact" w:before="8"/>
              <w:ind w:left="33"/>
              <w:rPr>
                <w:b/>
                <w:sz w:val="17"/>
              </w:rPr>
            </w:pPr>
            <w:r>
              <w:rPr>
                <w:b/>
                <w:sz w:val="17"/>
              </w:rPr>
              <w:t>GLAVA</w:t>
            </w:r>
            <w:r>
              <w:rPr>
                <w:b/>
                <w:spacing w:val="-12"/>
                <w:sz w:val="17"/>
              </w:rPr>
              <w:t> </w:t>
            </w:r>
            <w:r>
              <w:rPr>
                <w:b/>
                <w:sz w:val="17"/>
              </w:rPr>
              <w:t>00101</w:t>
            </w:r>
            <w:r>
              <w:rPr>
                <w:b/>
                <w:spacing w:val="-10"/>
                <w:sz w:val="17"/>
              </w:rPr>
              <w:t> </w:t>
            </w:r>
            <w:r>
              <w:rPr>
                <w:b/>
                <w:sz w:val="17"/>
              </w:rPr>
              <w:t>OPĆINSKO</w:t>
            </w:r>
            <w:r>
              <w:rPr>
                <w:b/>
                <w:spacing w:val="-9"/>
                <w:sz w:val="17"/>
              </w:rPr>
              <w:t> </w:t>
            </w:r>
            <w:r>
              <w:rPr>
                <w:b/>
                <w:spacing w:val="-2"/>
                <w:sz w:val="17"/>
              </w:rPr>
              <w:t>VIJEĆE</w:t>
            </w:r>
          </w:p>
        </w:tc>
        <w:tc>
          <w:tcPr>
            <w:tcW w:w="1224" w:type="dxa"/>
            <w:shd w:val="clear" w:color="auto" w:fill="9999FF"/>
          </w:tcPr>
          <w:p>
            <w:pPr>
              <w:pStyle w:val="TableParagraph"/>
              <w:spacing w:line="187" w:lineRule="exact" w:before="8"/>
              <w:ind w:right="11"/>
              <w:jc w:val="right"/>
              <w:rPr>
                <w:b/>
                <w:sz w:val="17"/>
              </w:rPr>
            </w:pPr>
            <w:r>
              <w:rPr>
                <w:b/>
                <w:spacing w:val="-2"/>
                <w:sz w:val="17"/>
              </w:rPr>
              <w:t>70.654,00</w:t>
            </w:r>
          </w:p>
        </w:tc>
        <w:tc>
          <w:tcPr>
            <w:tcW w:w="1294" w:type="dxa"/>
            <w:shd w:val="clear" w:color="auto" w:fill="9999FF"/>
          </w:tcPr>
          <w:p>
            <w:pPr>
              <w:pStyle w:val="TableParagraph"/>
              <w:spacing w:line="187" w:lineRule="exact" w:before="8"/>
              <w:ind w:right="11"/>
              <w:jc w:val="right"/>
              <w:rPr>
                <w:b/>
                <w:sz w:val="17"/>
              </w:rPr>
            </w:pPr>
            <w:r>
              <w:rPr>
                <w:b/>
                <w:spacing w:val="-2"/>
                <w:sz w:val="17"/>
              </w:rPr>
              <w:t>70.654,00</w:t>
            </w:r>
          </w:p>
        </w:tc>
        <w:tc>
          <w:tcPr>
            <w:tcW w:w="1224" w:type="dxa"/>
            <w:shd w:val="clear" w:color="auto" w:fill="9999FF"/>
          </w:tcPr>
          <w:p>
            <w:pPr>
              <w:pStyle w:val="TableParagraph"/>
              <w:spacing w:line="187" w:lineRule="exact" w:before="8"/>
              <w:ind w:right="11"/>
              <w:jc w:val="right"/>
              <w:rPr>
                <w:b/>
                <w:sz w:val="17"/>
              </w:rPr>
            </w:pPr>
            <w:r>
              <w:rPr>
                <w:b/>
                <w:spacing w:val="-2"/>
                <w:sz w:val="17"/>
              </w:rPr>
              <w:t>32.865,43</w:t>
            </w:r>
          </w:p>
        </w:tc>
        <w:tc>
          <w:tcPr>
            <w:tcW w:w="850" w:type="dxa"/>
            <w:shd w:val="clear" w:color="auto" w:fill="9999FF"/>
          </w:tcPr>
          <w:p>
            <w:pPr>
              <w:pStyle w:val="TableParagraph"/>
              <w:spacing w:line="187" w:lineRule="exact" w:before="8"/>
              <w:ind w:right="5"/>
              <w:jc w:val="right"/>
              <w:rPr>
                <w:b/>
                <w:sz w:val="17"/>
              </w:rPr>
            </w:pPr>
            <w:r>
              <w:rPr>
                <w:b/>
                <w:spacing w:val="-2"/>
                <w:sz w:val="17"/>
              </w:rPr>
              <w:t>46,52%</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60.654,00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60.654,00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27.585,43</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45,48%</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9.954,00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9.954,00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2.875,23</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28,89%</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50.700,00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50.700,00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24.710,20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48,74%</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5.280,00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52,80%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5.1. TEKUĆE</w:t>
            </w:r>
            <w:r>
              <w:rPr>
                <w:b/>
                <w:color w:val="333333"/>
                <w:spacing w:val="-4"/>
                <w:sz w:val="17"/>
              </w:rPr>
              <w:t> </w:t>
            </w:r>
            <w:r>
              <w:rPr>
                <w:b/>
                <w:color w:val="333333"/>
                <w:sz w:val="17"/>
              </w:rPr>
              <w:t>POMOĆI</w:t>
            </w:r>
            <w:r>
              <w:rPr>
                <w:b/>
                <w:color w:val="333333"/>
                <w:spacing w:val="-2"/>
                <w:sz w:val="17"/>
              </w:rPr>
              <w:t> </w:t>
            </w:r>
            <w:r>
              <w:rPr>
                <w:b/>
                <w:color w:val="333333"/>
                <w:sz w:val="17"/>
              </w:rPr>
              <w:t>IZ</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5.280,00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52,80%</w:t>
            </w:r>
          </w:p>
        </w:tc>
      </w:tr>
      <w:tr>
        <w:trPr>
          <w:trHeight w:val="534" w:hRule="atLeast"/>
        </w:trPr>
        <w:tc>
          <w:tcPr>
            <w:tcW w:w="1003" w:type="dxa"/>
            <w:shd w:val="clear" w:color="auto" w:fill="FF9900"/>
          </w:tcPr>
          <w:p>
            <w:pPr>
              <w:pStyle w:val="TableParagraph"/>
              <w:spacing w:before="124"/>
              <w:rPr>
                <w:b/>
                <w:sz w:val="17"/>
              </w:rPr>
            </w:pPr>
          </w:p>
          <w:p>
            <w:pPr>
              <w:pStyle w:val="TableParagraph"/>
              <w:spacing w:line="194" w:lineRule="exact"/>
              <w:ind w:left="33"/>
              <w:rPr>
                <w:b/>
                <w:sz w:val="17"/>
              </w:rPr>
            </w:pPr>
            <w:r>
              <w:rPr>
                <w:b/>
                <w:spacing w:val="-4"/>
                <w:sz w:val="17"/>
              </w:rPr>
              <w:t>1000</w:t>
            </w:r>
          </w:p>
        </w:tc>
        <w:tc>
          <w:tcPr>
            <w:tcW w:w="3948" w:type="dxa"/>
            <w:shd w:val="clear" w:color="auto" w:fill="FF9900"/>
          </w:tcPr>
          <w:p>
            <w:pPr>
              <w:pStyle w:val="TableParagraph"/>
              <w:spacing w:line="220" w:lineRule="atLeast" w:before="74"/>
              <w:ind w:left="33"/>
              <w:rPr>
                <w:b/>
                <w:sz w:val="17"/>
              </w:rPr>
            </w:pPr>
            <w:r>
              <w:rPr>
                <w:b/>
                <w:sz w:val="17"/>
              </w:rPr>
              <w:t>Program:</w:t>
            </w:r>
            <w:r>
              <w:rPr>
                <w:b/>
                <w:spacing w:val="-12"/>
                <w:sz w:val="17"/>
              </w:rPr>
              <w:t> </w:t>
            </w:r>
            <w:r>
              <w:rPr>
                <w:b/>
                <w:sz w:val="17"/>
              </w:rPr>
              <w:t>PREDSTAVNIČKA</w:t>
            </w:r>
            <w:r>
              <w:rPr>
                <w:b/>
                <w:spacing w:val="-12"/>
                <w:sz w:val="17"/>
              </w:rPr>
              <w:t> </w:t>
            </w:r>
            <w:r>
              <w:rPr>
                <w:b/>
                <w:sz w:val="17"/>
              </w:rPr>
              <w:t>TIJELA</w:t>
            </w:r>
            <w:r>
              <w:rPr>
                <w:b/>
                <w:spacing w:val="-12"/>
                <w:sz w:val="17"/>
              </w:rPr>
              <w:t> </w:t>
            </w:r>
            <w:r>
              <w:rPr>
                <w:b/>
                <w:sz w:val="17"/>
              </w:rPr>
              <w:t>I</w:t>
            </w:r>
            <w:r>
              <w:rPr>
                <w:b/>
                <w:spacing w:val="-12"/>
                <w:sz w:val="17"/>
              </w:rPr>
              <w:t> </w:t>
            </w:r>
            <w:r>
              <w:rPr>
                <w:b/>
                <w:sz w:val="17"/>
              </w:rPr>
              <w:t>MJESNA </w:t>
            </w:r>
            <w:r>
              <w:rPr>
                <w:b/>
                <w:spacing w:val="-2"/>
                <w:sz w:val="17"/>
              </w:rPr>
              <w:t>SAMOUPRAVA</w:t>
            </w:r>
          </w:p>
        </w:tc>
        <w:tc>
          <w:tcPr>
            <w:tcW w:w="1224" w:type="dxa"/>
            <w:shd w:val="clear" w:color="auto" w:fill="FF9900"/>
          </w:tcPr>
          <w:p>
            <w:pPr>
              <w:pStyle w:val="TableParagraph"/>
              <w:spacing w:before="131"/>
              <w:rPr>
                <w:b/>
                <w:sz w:val="17"/>
              </w:rPr>
            </w:pPr>
          </w:p>
          <w:p>
            <w:pPr>
              <w:pStyle w:val="TableParagraph"/>
              <w:spacing w:line="187" w:lineRule="exact" w:before="1"/>
              <w:ind w:right="11"/>
              <w:jc w:val="right"/>
              <w:rPr>
                <w:b/>
                <w:sz w:val="17"/>
              </w:rPr>
            </w:pPr>
            <w:r>
              <w:rPr>
                <w:b/>
                <w:spacing w:val="-2"/>
                <w:sz w:val="17"/>
              </w:rPr>
              <w:t>70.654,00</w:t>
            </w:r>
          </w:p>
        </w:tc>
        <w:tc>
          <w:tcPr>
            <w:tcW w:w="1294" w:type="dxa"/>
            <w:shd w:val="clear" w:color="auto" w:fill="FF9900"/>
          </w:tcPr>
          <w:p>
            <w:pPr>
              <w:pStyle w:val="TableParagraph"/>
              <w:spacing w:before="131"/>
              <w:rPr>
                <w:b/>
                <w:sz w:val="17"/>
              </w:rPr>
            </w:pPr>
          </w:p>
          <w:p>
            <w:pPr>
              <w:pStyle w:val="TableParagraph"/>
              <w:spacing w:line="187" w:lineRule="exact" w:before="1"/>
              <w:ind w:right="11"/>
              <w:jc w:val="right"/>
              <w:rPr>
                <w:b/>
                <w:sz w:val="17"/>
              </w:rPr>
            </w:pPr>
            <w:r>
              <w:rPr>
                <w:b/>
                <w:spacing w:val="-2"/>
                <w:sz w:val="17"/>
              </w:rPr>
              <w:t>70.654,00</w:t>
            </w:r>
          </w:p>
        </w:tc>
        <w:tc>
          <w:tcPr>
            <w:tcW w:w="1224" w:type="dxa"/>
            <w:shd w:val="clear" w:color="auto" w:fill="FF9900"/>
          </w:tcPr>
          <w:p>
            <w:pPr>
              <w:pStyle w:val="TableParagraph"/>
              <w:spacing w:before="131"/>
              <w:rPr>
                <w:b/>
                <w:sz w:val="17"/>
              </w:rPr>
            </w:pPr>
          </w:p>
          <w:p>
            <w:pPr>
              <w:pStyle w:val="TableParagraph"/>
              <w:spacing w:line="187" w:lineRule="exact" w:before="1"/>
              <w:ind w:right="11"/>
              <w:jc w:val="right"/>
              <w:rPr>
                <w:b/>
                <w:sz w:val="17"/>
              </w:rPr>
            </w:pPr>
            <w:r>
              <w:rPr>
                <w:b/>
                <w:spacing w:val="-2"/>
                <w:sz w:val="17"/>
              </w:rPr>
              <w:t>32.865,43</w:t>
            </w:r>
          </w:p>
        </w:tc>
        <w:tc>
          <w:tcPr>
            <w:tcW w:w="850" w:type="dxa"/>
            <w:shd w:val="clear" w:color="auto" w:fill="FF9900"/>
          </w:tcPr>
          <w:p>
            <w:pPr>
              <w:pStyle w:val="TableParagraph"/>
              <w:spacing w:before="131"/>
              <w:rPr>
                <w:b/>
                <w:sz w:val="17"/>
              </w:rPr>
            </w:pPr>
          </w:p>
          <w:p>
            <w:pPr>
              <w:pStyle w:val="TableParagraph"/>
              <w:spacing w:line="187" w:lineRule="exact" w:before="1"/>
              <w:ind w:right="5"/>
              <w:jc w:val="right"/>
              <w:rPr>
                <w:b/>
                <w:sz w:val="17"/>
              </w:rPr>
            </w:pPr>
            <w:r>
              <w:rPr>
                <w:b/>
                <w:spacing w:val="-2"/>
                <w:sz w:val="17"/>
              </w:rPr>
              <w:t>46,52%</w:t>
            </w:r>
          </w:p>
        </w:tc>
      </w:tr>
      <w:tr>
        <w:trPr>
          <w:trHeight w:val="440" w:hRule="atLeast"/>
        </w:trPr>
        <w:tc>
          <w:tcPr>
            <w:tcW w:w="1003" w:type="dxa"/>
            <w:shd w:val="clear" w:color="auto" w:fill="FFFF99"/>
          </w:tcPr>
          <w:p>
            <w:pPr>
              <w:pStyle w:val="TableParagraph"/>
              <w:spacing w:before="38"/>
              <w:rPr>
                <w:b/>
                <w:sz w:val="17"/>
              </w:rPr>
            </w:pPr>
          </w:p>
          <w:p>
            <w:pPr>
              <w:pStyle w:val="TableParagraph"/>
              <w:spacing w:line="187" w:lineRule="exact"/>
              <w:ind w:left="33"/>
              <w:rPr>
                <w:b/>
                <w:sz w:val="17"/>
              </w:rPr>
            </w:pPr>
            <w:r>
              <w:rPr>
                <w:b/>
                <w:spacing w:val="-2"/>
                <w:sz w:val="17"/>
              </w:rPr>
              <w:t>A100001</w:t>
            </w:r>
          </w:p>
        </w:tc>
        <w:tc>
          <w:tcPr>
            <w:tcW w:w="3948" w:type="dxa"/>
            <w:shd w:val="clear" w:color="auto" w:fill="FFFF99"/>
          </w:tcPr>
          <w:p>
            <w:pPr>
              <w:pStyle w:val="TableParagraph"/>
              <w:spacing w:before="10"/>
              <w:ind w:left="33"/>
              <w:rPr>
                <w:b/>
                <w:sz w:val="17"/>
              </w:rPr>
            </w:pPr>
            <w:r>
              <w:rPr>
                <w:b/>
                <w:sz w:val="17"/>
              </w:rPr>
              <w:t>Aktivnost:</w:t>
            </w:r>
            <w:r>
              <w:rPr>
                <w:b/>
                <w:spacing w:val="-7"/>
                <w:sz w:val="17"/>
              </w:rPr>
              <w:t> </w:t>
            </w:r>
            <w:r>
              <w:rPr>
                <w:b/>
                <w:sz w:val="17"/>
              </w:rPr>
              <w:t>TROŠKOVI</w:t>
            </w:r>
            <w:r>
              <w:rPr>
                <w:b/>
                <w:spacing w:val="-8"/>
                <w:sz w:val="17"/>
              </w:rPr>
              <w:t> </w:t>
            </w:r>
            <w:r>
              <w:rPr>
                <w:b/>
                <w:sz w:val="17"/>
              </w:rPr>
              <w:t>REDOVNOG</w:t>
            </w:r>
            <w:r>
              <w:rPr>
                <w:b/>
                <w:spacing w:val="-7"/>
                <w:sz w:val="17"/>
              </w:rPr>
              <w:t> </w:t>
            </w:r>
            <w:r>
              <w:rPr>
                <w:b/>
                <w:spacing w:val="-4"/>
                <w:sz w:val="17"/>
              </w:rPr>
              <w:t>RADA</w:t>
            </w:r>
          </w:p>
          <w:p>
            <w:pPr>
              <w:pStyle w:val="TableParagraph"/>
              <w:spacing w:line="187" w:lineRule="exact" w:before="28"/>
              <w:ind w:left="33"/>
              <w:rPr>
                <w:b/>
                <w:sz w:val="17"/>
              </w:rPr>
            </w:pPr>
            <w:r>
              <w:rPr>
                <w:b/>
                <w:sz w:val="17"/>
              </w:rPr>
              <w:t>OPĆINSKOG</w:t>
            </w:r>
            <w:r>
              <w:rPr>
                <w:b/>
                <w:spacing w:val="-8"/>
                <w:sz w:val="17"/>
              </w:rPr>
              <w:t> </w:t>
            </w:r>
            <w:r>
              <w:rPr>
                <w:b/>
                <w:spacing w:val="-2"/>
                <w:sz w:val="17"/>
              </w:rPr>
              <w:t>VIJEĆA</w:t>
            </w:r>
          </w:p>
        </w:tc>
        <w:tc>
          <w:tcPr>
            <w:tcW w:w="1224" w:type="dxa"/>
            <w:shd w:val="clear" w:color="auto" w:fill="FFFF99"/>
          </w:tcPr>
          <w:p>
            <w:pPr>
              <w:pStyle w:val="TableParagraph"/>
              <w:spacing w:before="38"/>
              <w:rPr>
                <w:b/>
                <w:sz w:val="17"/>
              </w:rPr>
            </w:pPr>
          </w:p>
          <w:p>
            <w:pPr>
              <w:pStyle w:val="TableParagraph"/>
              <w:spacing w:line="187" w:lineRule="exact"/>
              <w:ind w:right="11"/>
              <w:jc w:val="right"/>
              <w:rPr>
                <w:b/>
                <w:sz w:val="17"/>
              </w:rPr>
            </w:pPr>
            <w:r>
              <w:rPr>
                <w:b/>
                <w:spacing w:val="-2"/>
                <w:sz w:val="17"/>
              </w:rPr>
              <w:t>20.700,00</w:t>
            </w:r>
          </w:p>
        </w:tc>
        <w:tc>
          <w:tcPr>
            <w:tcW w:w="1294" w:type="dxa"/>
            <w:shd w:val="clear" w:color="auto" w:fill="FFFF99"/>
          </w:tcPr>
          <w:p>
            <w:pPr>
              <w:pStyle w:val="TableParagraph"/>
              <w:spacing w:before="38"/>
              <w:rPr>
                <w:b/>
                <w:sz w:val="17"/>
              </w:rPr>
            </w:pPr>
          </w:p>
          <w:p>
            <w:pPr>
              <w:pStyle w:val="TableParagraph"/>
              <w:spacing w:line="187" w:lineRule="exact"/>
              <w:ind w:right="11"/>
              <w:jc w:val="right"/>
              <w:rPr>
                <w:b/>
                <w:sz w:val="17"/>
              </w:rPr>
            </w:pPr>
            <w:r>
              <w:rPr>
                <w:b/>
                <w:spacing w:val="-2"/>
                <w:sz w:val="17"/>
              </w:rPr>
              <w:t>20.700,00</w:t>
            </w:r>
          </w:p>
        </w:tc>
        <w:tc>
          <w:tcPr>
            <w:tcW w:w="1224" w:type="dxa"/>
            <w:shd w:val="clear" w:color="auto" w:fill="FFFF99"/>
          </w:tcPr>
          <w:p>
            <w:pPr>
              <w:pStyle w:val="TableParagraph"/>
              <w:spacing w:before="38"/>
              <w:rPr>
                <w:b/>
                <w:sz w:val="17"/>
              </w:rPr>
            </w:pPr>
          </w:p>
          <w:p>
            <w:pPr>
              <w:pStyle w:val="TableParagraph"/>
              <w:spacing w:line="187" w:lineRule="exact"/>
              <w:ind w:right="11"/>
              <w:jc w:val="right"/>
              <w:rPr>
                <w:b/>
                <w:sz w:val="17"/>
              </w:rPr>
            </w:pPr>
            <w:r>
              <w:rPr>
                <w:b/>
                <w:spacing w:val="-2"/>
                <w:sz w:val="17"/>
              </w:rPr>
              <w:t>5.030,44</w:t>
            </w:r>
          </w:p>
        </w:tc>
        <w:tc>
          <w:tcPr>
            <w:tcW w:w="850" w:type="dxa"/>
            <w:shd w:val="clear" w:color="auto" w:fill="FFFF99"/>
          </w:tcPr>
          <w:p>
            <w:pPr>
              <w:pStyle w:val="TableParagraph"/>
              <w:spacing w:before="38"/>
              <w:rPr>
                <w:b/>
                <w:sz w:val="17"/>
              </w:rPr>
            </w:pPr>
          </w:p>
          <w:p>
            <w:pPr>
              <w:pStyle w:val="TableParagraph"/>
              <w:spacing w:line="187" w:lineRule="exact"/>
              <w:ind w:right="5"/>
              <w:jc w:val="right"/>
              <w:rPr>
                <w:b/>
                <w:sz w:val="17"/>
              </w:rPr>
            </w:pPr>
            <w:r>
              <w:rPr>
                <w:b/>
                <w:spacing w:val="-2"/>
                <w:sz w:val="17"/>
              </w:rPr>
              <w:t>24,30%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20.700,00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20.700,00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5.030,44</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24,30%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20.700,00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20.700,00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5.030,44</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24,30%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20.700,00</w:t>
            </w:r>
          </w:p>
        </w:tc>
        <w:tc>
          <w:tcPr>
            <w:tcW w:w="1294" w:type="dxa"/>
          </w:tcPr>
          <w:p>
            <w:pPr>
              <w:pStyle w:val="TableParagraph"/>
              <w:spacing w:line="187" w:lineRule="exact" w:before="8"/>
              <w:ind w:right="11"/>
              <w:jc w:val="right"/>
              <w:rPr>
                <w:b/>
                <w:sz w:val="17"/>
              </w:rPr>
            </w:pPr>
            <w:r>
              <w:rPr>
                <w:b/>
                <w:spacing w:val="-2"/>
                <w:sz w:val="17"/>
              </w:rPr>
              <w:t>20.700,00</w:t>
            </w:r>
          </w:p>
        </w:tc>
        <w:tc>
          <w:tcPr>
            <w:tcW w:w="1224" w:type="dxa"/>
          </w:tcPr>
          <w:p>
            <w:pPr>
              <w:pStyle w:val="TableParagraph"/>
              <w:spacing w:line="187" w:lineRule="exact" w:before="8"/>
              <w:ind w:right="11"/>
              <w:jc w:val="right"/>
              <w:rPr>
                <w:b/>
                <w:sz w:val="17"/>
              </w:rPr>
            </w:pPr>
            <w:r>
              <w:rPr>
                <w:b/>
                <w:spacing w:val="-2"/>
                <w:sz w:val="17"/>
              </w:rPr>
              <w:t>5.030,44</w:t>
            </w:r>
          </w:p>
        </w:tc>
        <w:tc>
          <w:tcPr>
            <w:tcW w:w="850" w:type="dxa"/>
          </w:tcPr>
          <w:p>
            <w:pPr>
              <w:pStyle w:val="TableParagraph"/>
              <w:spacing w:line="187" w:lineRule="exact" w:before="8"/>
              <w:ind w:right="5"/>
              <w:jc w:val="right"/>
              <w:rPr>
                <w:b/>
                <w:sz w:val="17"/>
              </w:rPr>
            </w:pPr>
            <w:r>
              <w:rPr>
                <w:b/>
                <w:spacing w:val="-2"/>
                <w:sz w:val="17"/>
              </w:rPr>
              <w:t>24,30%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5"/>
                <w:sz w:val="17"/>
              </w:rPr>
              <w:t> </w:t>
            </w:r>
            <w:r>
              <w:rPr>
                <w:rFonts w:ascii="Microsoft Sans Serif" w:hAnsi="Microsoft Sans Serif"/>
                <w:sz w:val="17"/>
              </w:rPr>
              <w:t>telefona,</w:t>
            </w:r>
            <w:r>
              <w:rPr>
                <w:rFonts w:ascii="Microsoft Sans Serif" w:hAnsi="Microsoft Sans Serif"/>
                <w:spacing w:val="-2"/>
                <w:sz w:val="17"/>
              </w:rPr>
              <w:t> </w:t>
            </w:r>
            <w:r>
              <w:rPr>
                <w:rFonts w:ascii="Microsoft Sans Serif" w:hAnsi="Microsoft Sans Serif"/>
                <w:sz w:val="17"/>
              </w:rPr>
              <w:t>interneta,</w:t>
            </w:r>
            <w:r>
              <w:rPr>
                <w:rFonts w:ascii="Microsoft Sans Serif" w:hAnsi="Microsoft Sans Serif"/>
                <w:spacing w:val="-2"/>
                <w:sz w:val="17"/>
              </w:rPr>
              <w:t> </w:t>
            </w:r>
            <w:r>
              <w:rPr>
                <w:rFonts w:ascii="Microsoft Sans Serif" w:hAnsi="Microsoft Sans Serif"/>
                <w:sz w:val="17"/>
              </w:rPr>
              <w:t>pošte</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4"/>
                <w:sz w:val="17"/>
              </w:rPr>
              <w:t> </w:t>
            </w:r>
            <w:r>
              <w:rPr>
                <w:rFonts w:ascii="Microsoft Sans Serif" w:hAnsi="Microsoft Sans Serif"/>
                <w:spacing w:val="-2"/>
                <w:sz w:val="17"/>
              </w:rPr>
              <w:t>prijevoza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305,26</w:t>
            </w:r>
          </w:p>
        </w:tc>
        <w:tc>
          <w:tcPr>
            <w:tcW w:w="850" w:type="dxa"/>
          </w:tcPr>
          <w:p>
            <w:pPr>
              <w:pStyle w:val="TableParagraph"/>
              <w:rPr>
                <w:rFonts w:ascii="Times New Roman"/>
                <w:sz w:val="14"/>
              </w:rPr>
            </w:pPr>
          </w:p>
        </w:tc>
      </w:tr>
      <w:tr>
        <w:trPr>
          <w:trHeight w:val="426" w:hRule="atLeast"/>
        </w:trPr>
        <w:tc>
          <w:tcPr>
            <w:tcW w:w="1003" w:type="dxa"/>
          </w:tcPr>
          <w:p>
            <w:pPr>
              <w:pStyle w:val="TableParagraph"/>
              <w:spacing w:before="26"/>
              <w:rPr>
                <w:b/>
                <w:sz w:val="17"/>
              </w:rPr>
            </w:pPr>
          </w:p>
          <w:p>
            <w:pPr>
              <w:pStyle w:val="TableParagraph"/>
              <w:spacing w:line="184" w:lineRule="exact"/>
              <w:ind w:left="33"/>
              <w:rPr>
                <w:rFonts w:ascii="Microsoft Sans Serif"/>
                <w:sz w:val="17"/>
              </w:rPr>
            </w:pPr>
            <w:r>
              <w:rPr>
                <w:rFonts w:ascii="Microsoft Sans Serif"/>
                <w:spacing w:val="-4"/>
                <w:sz w:val="17"/>
              </w:rPr>
              <w:t>3291</w:t>
            </w:r>
          </w:p>
        </w:tc>
        <w:tc>
          <w:tcPr>
            <w:tcW w:w="3948" w:type="dxa"/>
          </w:tcPr>
          <w:p>
            <w:pPr>
              <w:pStyle w:val="TableParagraph"/>
              <w:spacing w:before="11"/>
              <w:ind w:left="33"/>
              <w:rPr>
                <w:rFonts w:ascii="Microsoft Sans Serif" w:hAnsi="Microsoft Sans Serif"/>
                <w:sz w:val="17"/>
              </w:rPr>
            </w:pPr>
            <w:r>
              <w:rPr>
                <w:rFonts w:ascii="Microsoft Sans Serif" w:hAnsi="Microsoft Sans Serif"/>
                <w:sz w:val="17"/>
              </w:rPr>
              <w:t>Naknade</w:t>
            </w:r>
            <w:r>
              <w:rPr>
                <w:rFonts w:ascii="Microsoft Sans Serif" w:hAnsi="Microsoft Sans Serif"/>
                <w:spacing w:val="-3"/>
                <w:sz w:val="17"/>
              </w:rPr>
              <w:t> </w:t>
            </w:r>
            <w:r>
              <w:rPr>
                <w:rFonts w:ascii="Microsoft Sans Serif" w:hAnsi="Microsoft Sans Serif"/>
                <w:sz w:val="17"/>
              </w:rPr>
              <w:t>za</w:t>
            </w:r>
            <w:r>
              <w:rPr>
                <w:rFonts w:ascii="Microsoft Sans Serif" w:hAnsi="Microsoft Sans Serif"/>
                <w:spacing w:val="-3"/>
                <w:sz w:val="17"/>
              </w:rPr>
              <w:t> </w:t>
            </w:r>
            <w:r>
              <w:rPr>
                <w:rFonts w:ascii="Microsoft Sans Serif" w:hAnsi="Microsoft Sans Serif"/>
                <w:sz w:val="17"/>
              </w:rPr>
              <w:t>rad</w:t>
            </w:r>
            <w:r>
              <w:rPr>
                <w:rFonts w:ascii="Microsoft Sans Serif" w:hAnsi="Microsoft Sans Serif"/>
                <w:spacing w:val="-3"/>
                <w:sz w:val="17"/>
              </w:rPr>
              <w:t> </w:t>
            </w:r>
            <w:r>
              <w:rPr>
                <w:rFonts w:ascii="Microsoft Sans Serif" w:hAnsi="Microsoft Sans Serif"/>
                <w:sz w:val="17"/>
              </w:rPr>
              <w:t>predstavničkih</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1"/>
                <w:sz w:val="17"/>
              </w:rPr>
              <w:t> </w:t>
            </w:r>
            <w:r>
              <w:rPr>
                <w:rFonts w:ascii="Microsoft Sans Serif" w:hAnsi="Microsoft Sans Serif"/>
                <w:sz w:val="17"/>
              </w:rPr>
              <w:t>izvršnih</w:t>
            </w:r>
            <w:r>
              <w:rPr>
                <w:rFonts w:ascii="Microsoft Sans Serif" w:hAnsi="Microsoft Sans Serif"/>
                <w:spacing w:val="-2"/>
                <w:sz w:val="17"/>
              </w:rPr>
              <w:t> tijela,</w:t>
            </w:r>
          </w:p>
          <w:p>
            <w:pPr>
              <w:pStyle w:val="TableParagraph"/>
              <w:spacing w:line="184" w:lineRule="exact" w:before="18"/>
              <w:ind w:left="33"/>
              <w:rPr>
                <w:rFonts w:ascii="Microsoft Sans Serif" w:hAnsi="Microsoft Sans Serif"/>
                <w:sz w:val="17"/>
              </w:rPr>
            </w:pPr>
            <w:r>
              <w:rPr>
                <w:rFonts w:ascii="Microsoft Sans Serif" w:hAnsi="Microsoft Sans Serif"/>
                <w:sz w:val="17"/>
              </w:rPr>
              <w:t>povjerenstava</w:t>
            </w:r>
            <w:r>
              <w:rPr>
                <w:rFonts w:ascii="Microsoft Sans Serif" w:hAnsi="Microsoft Sans Serif"/>
                <w:spacing w:val="-9"/>
                <w:sz w:val="17"/>
              </w:rPr>
              <w:t> </w:t>
            </w:r>
            <w:r>
              <w:rPr>
                <w:rFonts w:ascii="Microsoft Sans Serif" w:hAnsi="Microsoft Sans Serif"/>
                <w:sz w:val="17"/>
              </w:rPr>
              <w:t>i</w:t>
            </w:r>
            <w:r>
              <w:rPr>
                <w:rFonts w:ascii="Microsoft Sans Serif" w:hAnsi="Microsoft Sans Serif"/>
                <w:spacing w:val="-7"/>
                <w:sz w:val="17"/>
              </w:rPr>
              <w:t> </w:t>
            </w:r>
            <w:r>
              <w:rPr>
                <w:rFonts w:ascii="Microsoft Sans Serif" w:hAnsi="Microsoft Sans Serif"/>
                <w:spacing w:val="-2"/>
                <w:sz w:val="17"/>
              </w:rPr>
              <w:t>slično</w:t>
            </w:r>
          </w:p>
        </w:tc>
        <w:tc>
          <w:tcPr>
            <w:tcW w:w="1224" w:type="dxa"/>
          </w:tcPr>
          <w:p>
            <w:pPr>
              <w:pStyle w:val="TableParagraph"/>
              <w:rPr>
                <w:rFonts w:ascii="Times New Roman"/>
                <w:sz w:val="16"/>
              </w:rPr>
            </w:pPr>
          </w:p>
        </w:tc>
        <w:tc>
          <w:tcPr>
            <w:tcW w:w="1294" w:type="dxa"/>
          </w:tcPr>
          <w:p>
            <w:pPr>
              <w:pStyle w:val="TableParagraph"/>
              <w:rPr>
                <w:rFonts w:ascii="Times New Roman"/>
                <w:sz w:val="16"/>
              </w:rPr>
            </w:pPr>
          </w:p>
        </w:tc>
        <w:tc>
          <w:tcPr>
            <w:tcW w:w="1224" w:type="dxa"/>
          </w:tcPr>
          <w:p>
            <w:pPr>
              <w:pStyle w:val="TableParagraph"/>
              <w:spacing w:before="26"/>
              <w:rPr>
                <w:b/>
                <w:sz w:val="17"/>
              </w:rPr>
            </w:pPr>
          </w:p>
          <w:p>
            <w:pPr>
              <w:pStyle w:val="TableParagraph"/>
              <w:spacing w:line="184" w:lineRule="exact"/>
              <w:ind w:right="11"/>
              <w:jc w:val="right"/>
              <w:rPr>
                <w:rFonts w:ascii="Microsoft Sans Serif"/>
                <w:sz w:val="17"/>
              </w:rPr>
            </w:pPr>
            <w:r>
              <w:rPr>
                <w:rFonts w:ascii="Microsoft Sans Serif"/>
                <w:spacing w:val="-2"/>
                <w:sz w:val="17"/>
              </w:rPr>
              <w:t>4.725,18</w:t>
            </w:r>
          </w:p>
        </w:tc>
        <w:tc>
          <w:tcPr>
            <w:tcW w:w="850" w:type="dxa"/>
          </w:tcPr>
          <w:p>
            <w:pPr>
              <w:pStyle w:val="TableParagraph"/>
              <w:rPr>
                <w:rFonts w:ascii="Times New Roman"/>
                <w:sz w:val="16"/>
              </w:rPr>
            </w:pPr>
          </w:p>
        </w:tc>
      </w:tr>
      <w:tr>
        <w:trPr>
          <w:trHeight w:val="440" w:hRule="atLeast"/>
        </w:trPr>
        <w:tc>
          <w:tcPr>
            <w:tcW w:w="1003" w:type="dxa"/>
            <w:shd w:val="clear" w:color="auto" w:fill="FFFF99"/>
          </w:tcPr>
          <w:p>
            <w:pPr>
              <w:pStyle w:val="TableParagraph"/>
              <w:spacing w:before="38"/>
              <w:rPr>
                <w:b/>
                <w:sz w:val="17"/>
              </w:rPr>
            </w:pPr>
          </w:p>
          <w:p>
            <w:pPr>
              <w:pStyle w:val="TableParagraph"/>
              <w:spacing w:line="187" w:lineRule="exact"/>
              <w:ind w:left="33"/>
              <w:rPr>
                <w:b/>
                <w:sz w:val="17"/>
              </w:rPr>
            </w:pPr>
            <w:r>
              <w:rPr>
                <w:b/>
                <w:spacing w:val="-2"/>
                <w:sz w:val="17"/>
              </w:rPr>
              <w:t>A100003</w:t>
            </w:r>
          </w:p>
        </w:tc>
        <w:tc>
          <w:tcPr>
            <w:tcW w:w="3948" w:type="dxa"/>
            <w:shd w:val="clear" w:color="auto" w:fill="FFFF99"/>
          </w:tcPr>
          <w:p>
            <w:pPr>
              <w:pStyle w:val="TableParagraph"/>
              <w:spacing w:before="38"/>
              <w:rPr>
                <w:b/>
                <w:sz w:val="17"/>
              </w:rPr>
            </w:pPr>
          </w:p>
          <w:p>
            <w:pPr>
              <w:pStyle w:val="TableParagraph"/>
              <w:spacing w:line="187" w:lineRule="exact"/>
              <w:ind w:left="33"/>
              <w:rPr>
                <w:b/>
                <w:sz w:val="17"/>
              </w:rPr>
            </w:pPr>
            <w:r>
              <w:rPr>
                <w:b/>
                <w:sz w:val="17"/>
              </w:rPr>
              <w:t>Aktivnost:</w:t>
            </w:r>
            <w:r>
              <w:rPr>
                <w:b/>
                <w:spacing w:val="-6"/>
                <w:sz w:val="17"/>
              </w:rPr>
              <w:t> </w:t>
            </w:r>
            <w:r>
              <w:rPr>
                <w:b/>
                <w:sz w:val="17"/>
              </w:rPr>
              <w:t>RASHODI</w:t>
            </w:r>
            <w:r>
              <w:rPr>
                <w:b/>
                <w:spacing w:val="-6"/>
                <w:sz w:val="17"/>
              </w:rPr>
              <w:t> </w:t>
            </w:r>
            <w:r>
              <w:rPr>
                <w:b/>
                <w:sz w:val="17"/>
              </w:rPr>
              <w:t>ZA</w:t>
            </w:r>
            <w:r>
              <w:rPr>
                <w:b/>
                <w:spacing w:val="-11"/>
                <w:sz w:val="17"/>
              </w:rPr>
              <w:t> </w:t>
            </w:r>
            <w:r>
              <w:rPr>
                <w:b/>
                <w:sz w:val="17"/>
              </w:rPr>
              <w:t>POLITIČKE</w:t>
            </w:r>
            <w:r>
              <w:rPr>
                <w:b/>
                <w:spacing w:val="-7"/>
                <w:sz w:val="17"/>
              </w:rPr>
              <w:t> </w:t>
            </w:r>
            <w:r>
              <w:rPr>
                <w:b/>
                <w:spacing w:val="-2"/>
                <w:sz w:val="17"/>
              </w:rPr>
              <w:t>STRANKE</w:t>
            </w:r>
          </w:p>
        </w:tc>
        <w:tc>
          <w:tcPr>
            <w:tcW w:w="1224" w:type="dxa"/>
            <w:shd w:val="clear" w:color="auto" w:fill="FFFF99"/>
          </w:tcPr>
          <w:p>
            <w:pPr>
              <w:pStyle w:val="TableParagraph"/>
              <w:spacing w:before="38"/>
              <w:rPr>
                <w:b/>
                <w:sz w:val="17"/>
              </w:rPr>
            </w:pPr>
          </w:p>
          <w:p>
            <w:pPr>
              <w:pStyle w:val="TableParagraph"/>
              <w:spacing w:line="187" w:lineRule="exact"/>
              <w:ind w:right="11"/>
              <w:jc w:val="right"/>
              <w:rPr>
                <w:b/>
                <w:sz w:val="17"/>
              </w:rPr>
            </w:pPr>
            <w:r>
              <w:rPr>
                <w:b/>
                <w:spacing w:val="-2"/>
                <w:sz w:val="17"/>
              </w:rPr>
              <w:t>9.954,00</w:t>
            </w:r>
          </w:p>
        </w:tc>
        <w:tc>
          <w:tcPr>
            <w:tcW w:w="1294" w:type="dxa"/>
            <w:shd w:val="clear" w:color="auto" w:fill="FFFF99"/>
          </w:tcPr>
          <w:p>
            <w:pPr>
              <w:pStyle w:val="TableParagraph"/>
              <w:spacing w:before="38"/>
              <w:rPr>
                <w:b/>
                <w:sz w:val="17"/>
              </w:rPr>
            </w:pPr>
          </w:p>
          <w:p>
            <w:pPr>
              <w:pStyle w:val="TableParagraph"/>
              <w:spacing w:line="187" w:lineRule="exact"/>
              <w:ind w:right="11"/>
              <w:jc w:val="right"/>
              <w:rPr>
                <w:b/>
                <w:sz w:val="17"/>
              </w:rPr>
            </w:pPr>
            <w:r>
              <w:rPr>
                <w:b/>
                <w:spacing w:val="-2"/>
                <w:sz w:val="17"/>
              </w:rPr>
              <w:t>9.954,00</w:t>
            </w:r>
          </w:p>
        </w:tc>
        <w:tc>
          <w:tcPr>
            <w:tcW w:w="1224" w:type="dxa"/>
            <w:shd w:val="clear" w:color="auto" w:fill="FFFF99"/>
          </w:tcPr>
          <w:p>
            <w:pPr>
              <w:pStyle w:val="TableParagraph"/>
              <w:spacing w:before="38"/>
              <w:rPr>
                <w:b/>
                <w:sz w:val="17"/>
              </w:rPr>
            </w:pPr>
          </w:p>
          <w:p>
            <w:pPr>
              <w:pStyle w:val="TableParagraph"/>
              <w:spacing w:line="187" w:lineRule="exact"/>
              <w:ind w:right="11"/>
              <w:jc w:val="right"/>
              <w:rPr>
                <w:b/>
                <w:sz w:val="17"/>
              </w:rPr>
            </w:pPr>
            <w:r>
              <w:rPr>
                <w:b/>
                <w:spacing w:val="-2"/>
                <w:sz w:val="17"/>
              </w:rPr>
              <w:t>2.875,23</w:t>
            </w:r>
          </w:p>
        </w:tc>
        <w:tc>
          <w:tcPr>
            <w:tcW w:w="850" w:type="dxa"/>
            <w:shd w:val="clear" w:color="auto" w:fill="FFFF99"/>
          </w:tcPr>
          <w:p>
            <w:pPr>
              <w:pStyle w:val="TableParagraph"/>
              <w:spacing w:before="38"/>
              <w:rPr>
                <w:b/>
                <w:sz w:val="17"/>
              </w:rPr>
            </w:pPr>
          </w:p>
          <w:p>
            <w:pPr>
              <w:pStyle w:val="TableParagraph"/>
              <w:spacing w:line="187" w:lineRule="exact"/>
              <w:ind w:right="5"/>
              <w:jc w:val="right"/>
              <w:rPr>
                <w:b/>
                <w:sz w:val="17"/>
              </w:rPr>
            </w:pPr>
            <w:r>
              <w:rPr>
                <w:b/>
                <w:spacing w:val="-2"/>
                <w:sz w:val="17"/>
              </w:rPr>
              <w:t>28,89%</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9.954,00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9.954,00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2.875,23</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28,89%</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9.954,00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9.954,00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2.875,23</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28,89%</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38</w:t>
            </w:r>
          </w:p>
        </w:tc>
        <w:tc>
          <w:tcPr>
            <w:tcW w:w="3948" w:type="dxa"/>
          </w:tcPr>
          <w:p>
            <w:pPr>
              <w:pStyle w:val="TableParagraph"/>
              <w:spacing w:line="220" w:lineRule="atLeast" w:before="52"/>
              <w:ind w:left="33"/>
              <w:rPr>
                <w:b/>
                <w:sz w:val="17"/>
              </w:rPr>
            </w:pPr>
            <w:r>
              <w:rPr>
                <w:b/>
                <w:sz w:val="17"/>
              </w:rPr>
              <w:t>Rashodi</w:t>
            </w:r>
            <w:r>
              <w:rPr>
                <w:b/>
                <w:spacing w:val="-7"/>
                <w:sz w:val="17"/>
              </w:rPr>
              <w:t> </w:t>
            </w:r>
            <w:r>
              <w:rPr>
                <w:b/>
                <w:sz w:val="17"/>
              </w:rPr>
              <w:t>za</w:t>
            </w:r>
            <w:r>
              <w:rPr>
                <w:b/>
                <w:spacing w:val="-9"/>
                <w:sz w:val="17"/>
              </w:rPr>
              <w:t> </w:t>
            </w:r>
            <w:r>
              <w:rPr>
                <w:b/>
                <w:sz w:val="17"/>
              </w:rPr>
              <w:t>donacije,</w:t>
            </w:r>
            <w:r>
              <w:rPr>
                <w:b/>
                <w:spacing w:val="-7"/>
                <w:sz w:val="17"/>
              </w:rPr>
              <w:t> </w:t>
            </w:r>
            <w:r>
              <w:rPr>
                <w:b/>
                <w:sz w:val="17"/>
              </w:rPr>
              <w:t>kazne,</w:t>
            </w:r>
            <w:r>
              <w:rPr>
                <w:b/>
                <w:spacing w:val="-8"/>
                <w:sz w:val="17"/>
              </w:rPr>
              <w:t> </w:t>
            </w:r>
            <w:r>
              <w:rPr>
                <w:b/>
                <w:sz w:val="17"/>
              </w:rPr>
              <w:t>naknade</w:t>
            </w:r>
            <w:r>
              <w:rPr>
                <w:b/>
                <w:spacing w:val="-9"/>
                <w:sz w:val="17"/>
              </w:rPr>
              <w:t> </w:t>
            </w:r>
            <w:r>
              <w:rPr>
                <w:b/>
                <w:sz w:val="17"/>
              </w:rPr>
              <w:t>šteta</w:t>
            </w:r>
            <w:r>
              <w:rPr>
                <w:b/>
                <w:spacing w:val="-9"/>
                <w:sz w:val="17"/>
              </w:rPr>
              <w:t> </w:t>
            </w:r>
            <w:r>
              <w:rPr>
                <w:b/>
                <w:sz w:val="17"/>
              </w:rPr>
              <w:t>i kapitalne pomoći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9.954,00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9.954,00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2.875,23</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28,89%</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3811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Tekuće</w:t>
            </w:r>
            <w:r>
              <w:rPr>
                <w:rFonts w:ascii="Microsoft Sans Serif" w:hAnsi="Microsoft Sans Serif"/>
                <w:spacing w:val="-5"/>
                <w:sz w:val="17"/>
              </w:rPr>
              <w:t> </w:t>
            </w:r>
            <w:r>
              <w:rPr>
                <w:rFonts w:ascii="Microsoft Sans Serif" w:hAnsi="Microsoft Sans Serif"/>
                <w:sz w:val="17"/>
              </w:rPr>
              <w:t>donacije</w:t>
            </w:r>
            <w:r>
              <w:rPr>
                <w:rFonts w:ascii="Microsoft Sans Serif" w:hAnsi="Microsoft Sans Serif"/>
                <w:spacing w:val="-4"/>
                <w:sz w:val="17"/>
              </w:rPr>
              <w:t> </w:t>
            </w:r>
            <w:r>
              <w:rPr>
                <w:rFonts w:ascii="Microsoft Sans Serif" w:hAnsi="Microsoft Sans Serif"/>
                <w:sz w:val="17"/>
              </w:rPr>
              <w:t>u</w:t>
            </w:r>
            <w:r>
              <w:rPr>
                <w:rFonts w:ascii="Microsoft Sans Serif" w:hAnsi="Microsoft Sans Serif"/>
                <w:spacing w:val="-2"/>
                <w:sz w:val="17"/>
              </w:rPr>
              <w:t> </w:t>
            </w:r>
            <w:r>
              <w:rPr>
                <w:rFonts w:ascii="Microsoft Sans Serif" w:hAnsi="Microsoft Sans Serif"/>
                <w:spacing w:val="-4"/>
                <w:sz w:val="17"/>
              </w:rPr>
              <w:t>novcu</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2.875,23</w:t>
            </w:r>
          </w:p>
        </w:tc>
        <w:tc>
          <w:tcPr>
            <w:tcW w:w="850" w:type="dxa"/>
          </w:tcPr>
          <w:p>
            <w:pPr>
              <w:pStyle w:val="TableParagraph"/>
              <w:rPr>
                <w:rFonts w:ascii="Times New Roman"/>
                <w:sz w:val="14"/>
              </w:rPr>
            </w:pPr>
          </w:p>
        </w:tc>
      </w:tr>
      <w:tr>
        <w:trPr>
          <w:trHeight w:val="351" w:hRule="atLeast"/>
        </w:trPr>
        <w:tc>
          <w:tcPr>
            <w:tcW w:w="1003" w:type="dxa"/>
            <w:shd w:val="clear" w:color="auto" w:fill="FFFF99"/>
          </w:tcPr>
          <w:p>
            <w:pPr>
              <w:pStyle w:val="TableParagraph"/>
              <w:spacing w:line="187" w:lineRule="exact" w:before="145"/>
              <w:ind w:left="33"/>
              <w:rPr>
                <w:b/>
                <w:sz w:val="17"/>
              </w:rPr>
            </w:pPr>
            <w:r>
              <w:rPr>
                <w:b/>
                <w:spacing w:val="-2"/>
                <w:sz w:val="17"/>
              </w:rPr>
              <w:t>A100004</w:t>
            </w:r>
          </w:p>
        </w:tc>
        <w:tc>
          <w:tcPr>
            <w:tcW w:w="3948" w:type="dxa"/>
            <w:shd w:val="clear" w:color="auto" w:fill="FFFF99"/>
          </w:tcPr>
          <w:p>
            <w:pPr>
              <w:pStyle w:val="TableParagraph"/>
              <w:spacing w:line="187" w:lineRule="exact" w:before="145"/>
              <w:ind w:left="33"/>
              <w:rPr>
                <w:b/>
                <w:sz w:val="17"/>
              </w:rPr>
            </w:pPr>
            <w:r>
              <w:rPr>
                <w:b/>
                <w:sz w:val="17"/>
              </w:rPr>
              <w:t>Aktivnost:</w:t>
            </w:r>
            <w:r>
              <w:rPr>
                <w:b/>
                <w:spacing w:val="-8"/>
                <w:sz w:val="17"/>
              </w:rPr>
              <w:t> </w:t>
            </w:r>
            <w:r>
              <w:rPr>
                <w:b/>
                <w:sz w:val="17"/>
              </w:rPr>
              <w:t>RASHODI</w:t>
            </w:r>
            <w:r>
              <w:rPr>
                <w:b/>
                <w:spacing w:val="-8"/>
                <w:sz w:val="17"/>
              </w:rPr>
              <w:t> </w:t>
            </w:r>
            <w:r>
              <w:rPr>
                <w:b/>
                <w:sz w:val="17"/>
              </w:rPr>
              <w:t>ZA</w:t>
            </w:r>
            <w:r>
              <w:rPr>
                <w:b/>
                <w:spacing w:val="-11"/>
                <w:sz w:val="17"/>
              </w:rPr>
              <w:t> </w:t>
            </w:r>
            <w:r>
              <w:rPr>
                <w:b/>
                <w:spacing w:val="-2"/>
                <w:sz w:val="17"/>
              </w:rPr>
              <w:t>IZBORE</w:t>
            </w:r>
          </w:p>
        </w:tc>
        <w:tc>
          <w:tcPr>
            <w:tcW w:w="1224" w:type="dxa"/>
            <w:shd w:val="clear" w:color="auto" w:fill="FFFF99"/>
          </w:tcPr>
          <w:p>
            <w:pPr>
              <w:pStyle w:val="TableParagraph"/>
              <w:spacing w:line="187" w:lineRule="exact" w:before="145"/>
              <w:ind w:right="11"/>
              <w:jc w:val="right"/>
              <w:rPr>
                <w:b/>
                <w:sz w:val="17"/>
              </w:rPr>
            </w:pPr>
            <w:r>
              <w:rPr>
                <w:b/>
                <w:spacing w:val="-2"/>
                <w:sz w:val="17"/>
              </w:rPr>
              <w:t>40.000,00</w:t>
            </w:r>
          </w:p>
        </w:tc>
        <w:tc>
          <w:tcPr>
            <w:tcW w:w="1294" w:type="dxa"/>
            <w:shd w:val="clear" w:color="auto" w:fill="FFFF99"/>
          </w:tcPr>
          <w:p>
            <w:pPr>
              <w:pStyle w:val="TableParagraph"/>
              <w:spacing w:line="187" w:lineRule="exact" w:before="145"/>
              <w:ind w:right="11"/>
              <w:jc w:val="right"/>
              <w:rPr>
                <w:b/>
                <w:sz w:val="17"/>
              </w:rPr>
            </w:pPr>
            <w:r>
              <w:rPr>
                <w:b/>
                <w:spacing w:val="-2"/>
                <w:sz w:val="17"/>
              </w:rPr>
              <w:t>40.000,00</w:t>
            </w:r>
          </w:p>
        </w:tc>
        <w:tc>
          <w:tcPr>
            <w:tcW w:w="1224" w:type="dxa"/>
            <w:shd w:val="clear" w:color="auto" w:fill="FFFF99"/>
          </w:tcPr>
          <w:p>
            <w:pPr>
              <w:pStyle w:val="TableParagraph"/>
              <w:spacing w:line="187" w:lineRule="exact" w:before="145"/>
              <w:ind w:right="11"/>
              <w:jc w:val="right"/>
              <w:rPr>
                <w:b/>
                <w:sz w:val="17"/>
              </w:rPr>
            </w:pPr>
            <w:r>
              <w:rPr>
                <w:b/>
                <w:spacing w:val="-2"/>
                <w:sz w:val="17"/>
              </w:rPr>
              <w:t>24.959,76</w:t>
            </w:r>
          </w:p>
        </w:tc>
        <w:tc>
          <w:tcPr>
            <w:tcW w:w="850" w:type="dxa"/>
            <w:shd w:val="clear" w:color="auto" w:fill="FFFF99"/>
          </w:tcPr>
          <w:p>
            <w:pPr>
              <w:pStyle w:val="TableParagraph"/>
              <w:spacing w:line="187" w:lineRule="exact" w:before="145"/>
              <w:ind w:right="5"/>
              <w:jc w:val="right"/>
              <w:rPr>
                <w:b/>
                <w:sz w:val="17"/>
              </w:rPr>
            </w:pPr>
            <w:r>
              <w:rPr>
                <w:b/>
                <w:spacing w:val="-2"/>
                <w:sz w:val="17"/>
              </w:rPr>
              <w:t>62,40%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19.679,76</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65,60%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19.679,76</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65,60%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25.000,00</w:t>
            </w:r>
          </w:p>
        </w:tc>
        <w:tc>
          <w:tcPr>
            <w:tcW w:w="1294" w:type="dxa"/>
          </w:tcPr>
          <w:p>
            <w:pPr>
              <w:pStyle w:val="TableParagraph"/>
              <w:spacing w:line="187" w:lineRule="exact" w:before="8"/>
              <w:ind w:right="11"/>
              <w:jc w:val="right"/>
              <w:rPr>
                <w:b/>
                <w:sz w:val="17"/>
              </w:rPr>
            </w:pPr>
            <w:r>
              <w:rPr>
                <w:b/>
                <w:spacing w:val="-2"/>
                <w:sz w:val="17"/>
              </w:rPr>
              <w:t>25.000,00</w:t>
            </w:r>
          </w:p>
        </w:tc>
        <w:tc>
          <w:tcPr>
            <w:tcW w:w="1224" w:type="dxa"/>
          </w:tcPr>
          <w:p>
            <w:pPr>
              <w:pStyle w:val="TableParagraph"/>
              <w:spacing w:line="187" w:lineRule="exact" w:before="8"/>
              <w:ind w:right="11"/>
              <w:jc w:val="right"/>
              <w:rPr>
                <w:b/>
                <w:sz w:val="17"/>
              </w:rPr>
            </w:pPr>
            <w:r>
              <w:rPr>
                <w:b/>
                <w:spacing w:val="-2"/>
                <w:sz w:val="17"/>
              </w:rPr>
              <w:t>19.679,76</w:t>
            </w:r>
          </w:p>
        </w:tc>
        <w:tc>
          <w:tcPr>
            <w:tcW w:w="850" w:type="dxa"/>
          </w:tcPr>
          <w:p>
            <w:pPr>
              <w:pStyle w:val="TableParagraph"/>
              <w:spacing w:line="187" w:lineRule="exact" w:before="8"/>
              <w:ind w:right="5"/>
              <w:jc w:val="right"/>
              <w:rPr>
                <w:b/>
                <w:sz w:val="17"/>
              </w:rPr>
            </w:pPr>
            <w:r>
              <w:rPr>
                <w:b/>
                <w:spacing w:val="-2"/>
                <w:sz w:val="17"/>
              </w:rPr>
              <w:t>78,72%</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3221</w:t>
            </w:r>
          </w:p>
        </w:tc>
        <w:tc>
          <w:tcPr>
            <w:tcW w:w="3948" w:type="dxa"/>
          </w:tcPr>
          <w:p>
            <w:pPr>
              <w:pStyle w:val="TableParagraph"/>
              <w:spacing w:line="184" w:lineRule="exact" w:before="11"/>
              <w:ind w:left="33"/>
              <w:rPr>
                <w:rFonts w:ascii="Microsoft Sans Serif"/>
                <w:sz w:val="17"/>
              </w:rPr>
            </w:pPr>
            <w:r>
              <w:rPr>
                <w:rFonts w:ascii="Microsoft Sans Serif"/>
                <w:sz w:val="17"/>
              </w:rPr>
              <w:t>Uredski</w:t>
            </w:r>
            <w:r>
              <w:rPr>
                <w:rFonts w:ascii="Microsoft Sans Serif"/>
                <w:spacing w:val="-4"/>
                <w:sz w:val="17"/>
              </w:rPr>
              <w:t> </w:t>
            </w:r>
            <w:r>
              <w:rPr>
                <w:rFonts w:ascii="Microsoft Sans Serif"/>
                <w:sz w:val="17"/>
              </w:rPr>
              <w:t>materijal</w:t>
            </w:r>
            <w:r>
              <w:rPr>
                <w:rFonts w:ascii="Microsoft Sans Serif"/>
                <w:spacing w:val="-5"/>
                <w:sz w:val="17"/>
              </w:rPr>
              <w:t> </w:t>
            </w:r>
            <w:r>
              <w:rPr>
                <w:rFonts w:ascii="Microsoft Sans Serif"/>
                <w:sz w:val="17"/>
              </w:rPr>
              <w:t>i</w:t>
            </w:r>
            <w:r>
              <w:rPr>
                <w:rFonts w:ascii="Microsoft Sans Serif"/>
                <w:spacing w:val="-3"/>
                <w:sz w:val="17"/>
              </w:rPr>
              <w:t> </w:t>
            </w:r>
            <w:r>
              <w:rPr>
                <w:rFonts w:ascii="Microsoft Sans Serif"/>
                <w:sz w:val="17"/>
              </w:rPr>
              <w:t>ostali</w:t>
            </w:r>
            <w:r>
              <w:rPr>
                <w:rFonts w:ascii="Microsoft Sans Serif"/>
                <w:spacing w:val="-5"/>
                <w:sz w:val="17"/>
              </w:rPr>
              <w:t> </w:t>
            </w:r>
            <w:r>
              <w:rPr>
                <w:rFonts w:ascii="Microsoft Sans Serif"/>
                <w:sz w:val="17"/>
              </w:rPr>
              <w:t>materijalni</w:t>
            </w:r>
            <w:r>
              <w:rPr>
                <w:rFonts w:ascii="Microsoft Sans Serif"/>
                <w:spacing w:val="-4"/>
                <w:sz w:val="17"/>
              </w:rPr>
              <w:t> </w:t>
            </w:r>
            <w:r>
              <w:rPr>
                <w:rFonts w:ascii="Microsoft Sans Serif"/>
                <w:spacing w:val="-2"/>
                <w:sz w:val="17"/>
              </w:rPr>
              <w:t>rashodi</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1.452,10</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3233</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5"/>
                <w:sz w:val="17"/>
              </w:rPr>
              <w:t> </w:t>
            </w:r>
            <w:r>
              <w:rPr>
                <w:rFonts w:ascii="Microsoft Sans Serif" w:hAnsi="Microsoft Sans Serif"/>
                <w:sz w:val="17"/>
              </w:rPr>
              <w:t>promidžbe</w:t>
            </w:r>
            <w:r>
              <w:rPr>
                <w:rFonts w:ascii="Microsoft Sans Serif" w:hAnsi="Microsoft Sans Serif"/>
                <w:spacing w:val="-4"/>
                <w:sz w:val="17"/>
              </w:rPr>
              <w:t> </w:t>
            </w:r>
            <w:r>
              <w:rPr>
                <w:rFonts w:ascii="Microsoft Sans Serif" w:hAnsi="Microsoft Sans Serif"/>
                <w:sz w:val="17"/>
              </w:rPr>
              <w:t>i</w:t>
            </w:r>
            <w:r>
              <w:rPr>
                <w:rFonts w:ascii="Microsoft Sans Serif" w:hAnsi="Microsoft Sans Serif"/>
                <w:spacing w:val="-2"/>
                <w:sz w:val="17"/>
              </w:rPr>
              <w:t> informiranja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342,00</w:t>
            </w:r>
          </w:p>
        </w:tc>
        <w:tc>
          <w:tcPr>
            <w:tcW w:w="850" w:type="dxa"/>
          </w:tcPr>
          <w:p>
            <w:pPr>
              <w:pStyle w:val="TableParagraph"/>
              <w:rPr>
                <w:rFonts w:ascii="Times New Roman"/>
                <w:sz w:val="14"/>
              </w:rPr>
            </w:pPr>
          </w:p>
        </w:tc>
      </w:tr>
      <w:tr>
        <w:trPr>
          <w:trHeight w:val="512" w:hRule="atLeast"/>
        </w:trPr>
        <w:tc>
          <w:tcPr>
            <w:tcW w:w="1003" w:type="dxa"/>
          </w:tcPr>
          <w:p>
            <w:pPr>
              <w:pStyle w:val="TableParagraph"/>
              <w:spacing w:before="113"/>
              <w:rPr>
                <w:b/>
                <w:sz w:val="17"/>
              </w:rPr>
            </w:pPr>
          </w:p>
          <w:p>
            <w:pPr>
              <w:pStyle w:val="TableParagraph"/>
              <w:spacing w:line="184" w:lineRule="exact"/>
              <w:ind w:left="33"/>
              <w:rPr>
                <w:rFonts w:ascii="Microsoft Sans Serif"/>
                <w:sz w:val="17"/>
              </w:rPr>
            </w:pPr>
            <w:r>
              <w:rPr>
                <w:rFonts w:ascii="Microsoft Sans Serif"/>
                <w:spacing w:val="-4"/>
                <w:sz w:val="17"/>
              </w:rPr>
              <w:t>3291</w:t>
            </w:r>
          </w:p>
        </w:tc>
        <w:tc>
          <w:tcPr>
            <w:tcW w:w="3948" w:type="dxa"/>
          </w:tcPr>
          <w:p>
            <w:pPr>
              <w:pStyle w:val="TableParagraph"/>
              <w:spacing w:line="210" w:lineRule="atLeast" w:before="73"/>
              <w:ind w:left="33"/>
              <w:rPr>
                <w:rFonts w:ascii="Microsoft Sans Serif" w:hAnsi="Microsoft Sans Serif"/>
                <w:sz w:val="17"/>
              </w:rPr>
            </w:pPr>
            <w:r>
              <w:rPr>
                <w:rFonts w:ascii="Microsoft Sans Serif" w:hAnsi="Microsoft Sans Serif"/>
                <w:sz w:val="17"/>
              </w:rPr>
              <w:t>Naknade</w:t>
            </w:r>
            <w:r>
              <w:rPr>
                <w:rFonts w:ascii="Microsoft Sans Serif" w:hAnsi="Microsoft Sans Serif"/>
                <w:spacing w:val="-7"/>
                <w:sz w:val="17"/>
              </w:rPr>
              <w:t> </w:t>
            </w:r>
            <w:r>
              <w:rPr>
                <w:rFonts w:ascii="Microsoft Sans Serif" w:hAnsi="Microsoft Sans Serif"/>
                <w:sz w:val="17"/>
              </w:rPr>
              <w:t>za</w:t>
            </w:r>
            <w:r>
              <w:rPr>
                <w:rFonts w:ascii="Microsoft Sans Serif" w:hAnsi="Microsoft Sans Serif"/>
                <w:spacing w:val="-7"/>
                <w:sz w:val="17"/>
              </w:rPr>
              <w:t> </w:t>
            </w:r>
            <w:r>
              <w:rPr>
                <w:rFonts w:ascii="Microsoft Sans Serif" w:hAnsi="Microsoft Sans Serif"/>
                <w:sz w:val="17"/>
              </w:rPr>
              <w:t>rad</w:t>
            </w:r>
            <w:r>
              <w:rPr>
                <w:rFonts w:ascii="Microsoft Sans Serif" w:hAnsi="Microsoft Sans Serif"/>
                <w:spacing w:val="-7"/>
                <w:sz w:val="17"/>
              </w:rPr>
              <w:t> </w:t>
            </w:r>
            <w:r>
              <w:rPr>
                <w:rFonts w:ascii="Microsoft Sans Serif" w:hAnsi="Microsoft Sans Serif"/>
                <w:sz w:val="17"/>
              </w:rPr>
              <w:t>predstavničkih</w:t>
            </w:r>
            <w:r>
              <w:rPr>
                <w:rFonts w:ascii="Microsoft Sans Serif" w:hAnsi="Microsoft Sans Serif"/>
                <w:spacing w:val="-7"/>
                <w:sz w:val="17"/>
              </w:rPr>
              <w:t> </w:t>
            </w:r>
            <w:r>
              <w:rPr>
                <w:rFonts w:ascii="Microsoft Sans Serif" w:hAnsi="Microsoft Sans Serif"/>
                <w:sz w:val="17"/>
              </w:rPr>
              <w:t>i</w:t>
            </w:r>
            <w:r>
              <w:rPr>
                <w:rFonts w:ascii="Microsoft Sans Serif" w:hAnsi="Microsoft Sans Serif"/>
                <w:spacing w:val="-5"/>
                <w:sz w:val="17"/>
              </w:rPr>
              <w:t> </w:t>
            </w:r>
            <w:r>
              <w:rPr>
                <w:rFonts w:ascii="Microsoft Sans Serif" w:hAnsi="Microsoft Sans Serif"/>
                <w:sz w:val="17"/>
              </w:rPr>
              <w:t>izvršnih</w:t>
            </w:r>
            <w:r>
              <w:rPr>
                <w:rFonts w:ascii="Microsoft Sans Serif" w:hAnsi="Microsoft Sans Serif"/>
                <w:spacing w:val="-7"/>
                <w:sz w:val="17"/>
              </w:rPr>
              <w:t> </w:t>
            </w:r>
            <w:r>
              <w:rPr>
                <w:rFonts w:ascii="Microsoft Sans Serif" w:hAnsi="Microsoft Sans Serif"/>
                <w:sz w:val="17"/>
              </w:rPr>
              <w:t>tijela, povjerenstava i slično</w:t>
            </w:r>
          </w:p>
        </w:tc>
        <w:tc>
          <w:tcPr>
            <w:tcW w:w="1224" w:type="dxa"/>
          </w:tcPr>
          <w:p>
            <w:pPr>
              <w:pStyle w:val="TableParagraph"/>
              <w:rPr>
                <w:rFonts w:ascii="Times New Roman"/>
                <w:sz w:val="16"/>
              </w:rPr>
            </w:pPr>
          </w:p>
        </w:tc>
        <w:tc>
          <w:tcPr>
            <w:tcW w:w="1294" w:type="dxa"/>
          </w:tcPr>
          <w:p>
            <w:pPr>
              <w:pStyle w:val="TableParagraph"/>
              <w:rPr>
                <w:rFonts w:ascii="Times New Roman"/>
                <w:sz w:val="16"/>
              </w:rPr>
            </w:pPr>
          </w:p>
        </w:tc>
        <w:tc>
          <w:tcPr>
            <w:tcW w:w="1224" w:type="dxa"/>
          </w:tcPr>
          <w:p>
            <w:pPr>
              <w:pStyle w:val="TableParagraph"/>
              <w:spacing w:before="113"/>
              <w:rPr>
                <w:b/>
                <w:sz w:val="17"/>
              </w:rPr>
            </w:pPr>
          </w:p>
          <w:p>
            <w:pPr>
              <w:pStyle w:val="TableParagraph"/>
              <w:spacing w:line="184" w:lineRule="exact"/>
              <w:ind w:right="11"/>
              <w:jc w:val="right"/>
              <w:rPr>
                <w:rFonts w:ascii="Microsoft Sans Serif"/>
                <w:sz w:val="17"/>
              </w:rPr>
            </w:pPr>
            <w:r>
              <w:rPr>
                <w:rFonts w:ascii="Microsoft Sans Serif"/>
                <w:spacing w:val="-2"/>
                <w:sz w:val="17"/>
              </w:rPr>
              <w:t>17.885,66</w:t>
            </w:r>
          </w:p>
        </w:tc>
        <w:tc>
          <w:tcPr>
            <w:tcW w:w="850" w:type="dxa"/>
          </w:tcPr>
          <w:p>
            <w:pPr>
              <w:pStyle w:val="TableParagraph"/>
              <w:rPr>
                <w:rFonts w:ascii="Times New Roman"/>
                <w:sz w:val="16"/>
              </w:rPr>
            </w:pP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38</w:t>
            </w:r>
          </w:p>
        </w:tc>
        <w:tc>
          <w:tcPr>
            <w:tcW w:w="3948" w:type="dxa"/>
          </w:tcPr>
          <w:p>
            <w:pPr>
              <w:pStyle w:val="TableParagraph"/>
              <w:spacing w:line="220" w:lineRule="atLeast" w:before="52"/>
              <w:ind w:left="33"/>
              <w:rPr>
                <w:b/>
                <w:sz w:val="17"/>
              </w:rPr>
            </w:pPr>
            <w:r>
              <w:rPr>
                <w:b/>
                <w:sz w:val="17"/>
              </w:rPr>
              <w:t>Rashodi</w:t>
            </w:r>
            <w:r>
              <w:rPr>
                <w:b/>
                <w:spacing w:val="-7"/>
                <w:sz w:val="17"/>
              </w:rPr>
              <w:t> </w:t>
            </w:r>
            <w:r>
              <w:rPr>
                <w:b/>
                <w:sz w:val="17"/>
              </w:rPr>
              <w:t>za</w:t>
            </w:r>
            <w:r>
              <w:rPr>
                <w:b/>
                <w:spacing w:val="-9"/>
                <w:sz w:val="17"/>
              </w:rPr>
              <w:t> </w:t>
            </w:r>
            <w:r>
              <w:rPr>
                <w:b/>
                <w:sz w:val="17"/>
              </w:rPr>
              <w:t>donacije,</w:t>
            </w:r>
            <w:r>
              <w:rPr>
                <w:b/>
                <w:spacing w:val="-7"/>
                <w:sz w:val="17"/>
              </w:rPr>
              <w:t> </w:t>
            </w:r>
            <w:r>
              <w:rPr>
                <w:b/>
                <w:sz w:val="17"/>
              </w:rPr>
              <w:t>kazne,</w:t>
            </w:r>
            <w:r>
              <w:rPr>
                <w:b/>
                <w:spacing w:val="-8"/>
                <w:sz w:val="17"/>
              </w:rPr>
              <w:t> </w:t>
            </w:r>
            <w:r>
              <w:rPr>
                <w:b/>
                <w:sz w:val="17"/>
              </w:rPr>
              <w:t>naknade</w:t>
            </w:r>
            <w:r>
              <w:rPr>
                <w:b/>
                <w:spacing w:val="-9"/>
                <w:sz w:val="17"/>
              </w:rPr>
              <w:t> </w:t>
            </w:r>
            <w:r>
              <w:rPr>
                <w:b/>
                <w:sz w:val="17"/>
              </w:rPr>
              <w:t>šteta</w:t>
            </w:r>
            <w:r>
              <w:rPr>
                <w:b/>
                <w:spacing w:val="-9"/>
                <w:sz w:val="17"/>
              </w:rPr>
              <w:t> </w:t>
            </w:r>
            <w:r>
              <w:rPr>
                <w:b/>
                <w:sz w:val="17"/>
              </w:rPr>
              <w:t>i kapitalne pomoći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5.000,00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5.000,00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5.280,00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52,80%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5.1. TEKUĆE</w:t>
            </w:r>
            <w:r>
              <w:rPr>
                <w:b/>
                <w:color w:val="333333"/>
                <w:spacing w:val="-4"/>
                <w:sz w:val="17"/>
              </w:rPr>
              <w:t> </w:t>
            </w:r>
            <w:r>
              <w:rPr>
                <w:b/>
                <w:color w:val="333333"/>
                <w:sz w:val="17"/>
              </w:rPr>
              <w:t>POMOĆI</w:t>
            </w:r>
            <w:r>
              <w:rPr>
                <w:b/>
                <w:color w:val="333333"/>
                <w:spacing w:val="-2"/>
                <w:sz w:val="17"/>
              </w:rPr>
              <w:t> </w:t>
            </w:r>
            <w:r>
              <w:rPr>
                <w:b/>
                <w:color w:val="333333"/>
                <w:sz w:val="17"/>
              </w:rPr>
              <w:t>IZ</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5.280,00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52,80%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10.000,00</w:t>
            </w:r>
          </w:p>
        </w:tc>
        <w:tc>
          <w:tcPr>
            <w:tcW w:w="1294" w:type="dxa"/>
          </w:tcPr>
          <w:p>
            <w:pPr>
              <w:pStyle w:val="TableParagraph"/>
              <w:spacing w:line="187" w:lineRule="exact" w:before="8"/>
              <w:ind w:right="11"/>
              <w:jc w:val="right"/>
              <w:rPr>
                <w:b/>
                <w:sz w:val="17"/>
              </w:rPr>
            </w:pPr>
            <w:r>
              <w:rPr>
                <w:b/>
                <w:spacing w:val="-2"/>
                <w:sz w:val="17"/>
              </w:rPr>
              <w:t>10.000,00</w:t>
            </w:r>
          </w:p>
        </w:tc>
        <w:tc>
          <w:tcPr>
            <w:tcW w:w="1224" w:type="dxa"/>
          </w:tcPr>
          <w:p>
            <w:pPr>
              <w:pStyle w:val="TableParagraph"/>
              <w:spacing w:line="187" w:lineRule="exact" w:before="8"/>
              <w:ind w:right="11"/>
              <w:jc w:val="right"/>
              <w:rPr>
                <w:b/>
                <w:sz w:val="17"/>
              </w:rPr>
            </w:pPr>
            <w:r>
              <w:rPr>
                <w:b/>
                <w:spacing w:val="-2"/>
                <w:sz w:val="17"/>
              </w:rPr>
              <w:t>5.280,00</w:t>
            </w:r>
          </w:p>
        </w:tc>
        <w:tc>
          <w:tcPr>
            <w:tcW w:w="850" w:type="dxa"/>
          </w:tcPr>
          <w:p>
            <w:pPr>
              <w:pStyle w:val="TableParagraph"/>
              <w:spacing w:line="187" w:lineRule="exact" w:before="8"/>
              <w:ind w:right="5"/>
              <w:jc w:val="right"/>
              <w:rPr>
                <w:b/>
                <w:sz w:val="17"/>
              </w:rPr>
            </w:pPr>
            <w:r>
              <w:rPr>
                <w:b/>
                <w:spacing w:val="-2"/>
                <w:sz w:val="17"/>
              </w:rPr>
              <w:t>52,80%</w:t>
            </w:r>
          </w:p>
        </w:tc>
      </w:tr>
      <w:tr>
        <w:trPr>
          <w:trHeight w:val="512" w:hRule="atLeast"/>
        </w:trPr>
        <w:tc>
          <w:tcPr>
            <w:tcW w:w="1003" w:type="dxa"/>
          </w:tcPr>
          <w:p>
            <w:pPr>
              <w:pStyle w:val="TableParagraph"/>
              <w:spacing w:before="113"/>
              <w:rPr>
                <w:b/>
                <w:sz w:val="17"/>
              </w:rPr>
            </w:pPr>
          </w:p>
          <w:p>
            <w:pPr>
              <w:pStyle w:val="TableParagraph"/>
              <w:spacing w:line="184" w:lineRule="exact"/>
              <w:ind w:left="33"/>
              <w:rPr>
                <w:rFonts w:ascii="Microsoft Sans Serif"/>
                <w:sz w:val="17"/>
              </w:rPr>
            </w:pPr>
            <w:r>
              <w:rPr>
                <w:rFonts w:ascii="Microsoft Sans Serif"/>
                <w:spacing w:val="-4"/>
                <w:sz w:val="17"/>
              </w:rPr>
              <w:t>3291</w:t>
            </w:r>
          </w:p>
        </w:tc>
        <w:tc>
          <w:tcPr>
            <w:tcW w:w="3948" w:type="dxa"/>
          </w:tcPr>
          <w:p>
            <w:pPr>
              <w:pStyle w:val="TableParagraph"/>
              <w:spacing w:line="210" w:lineRule="atLeast" w:before="72"/>
              <w:ind w:left="33"/>
              <w:rPr>
                <w:rFonts w:ascii="Microsoft Sans Serif" w:hAnsi="Microsoft Sans Serif"/>
                <w:sz w:val="17"/>
              </w:rPr>
            </w:pPr>
            <w:r>
              <w:rPr>
                <w:rFonts w:ascii="Microsoft Sans Serif" w:hAnsi="Microsoft Sans Serif"/>
                <w:sz w:val="17"/>
              </w:rPr>
              <w:t>Naknade</w:t>
            </w:r>
            <w:r>
              <w:rPr>
                <w:rFonts w:ascii="Microsoft Sans Serif" w:hAnsi="Microsoft Sans Serif"/>
                <w:spacing w:val="-7"/>
                <w:sz w:val="17"/>
              </w:rPr>
              <w:t> </w:t>
            </w:r>
            <w:r>
              <w:rPr>
                <w:rFonts w:ascii="Microsoft Sans Serif" w:hAnsi="Microsoft Sans Serif"/>
                <w:sz w:val="17"/>
              </w:rPr>
              <w:t>za</w:t>
            </w:r>
            <w:r>
              <w:rPr>
                <w:rFonts w:ascii="Microsoft Sans Serif" w:hAnsi="Microsoft Sans Serif"/>
                <w:spacing w:val="-7"/>
                <w:sz w:val="17"/>
              </w:rPr>
              <w:t> </w:t>
            </w:r>
            <w:r>
              <w:rPr>
                <w:rFonts w:ascii="Microsoft Sans Serif" w:hAnsi="Microsoft Sans Serif"/>
                <w:sz w:val="17"/>
              </w:rPr>
              <w:t>rad</w:t>
            </w:r>
            <w:r>
              <w:rPr>
                <w:rFonts w:ascii="Microsoft Sans Serif" w:hAnsi="Microsoft Sans Serif"/>
                <w:spacing w:val="-7"/>
                <w:sz w:val="17"/>
              </w:rPr>
              <w:t> </w:t>
            </w:r>
            <w:r>
              <w:rPr>
                <w:rFonts w:ascii="Microsoft Sans Serif" w:hAnsi="Microsoft Sans Serif"/>
                <w:sz w:val="17"/>
              </w:rPr>
              <w:t>predstavničkih</w:t>
            </w:r>
            <w:r>
              <w:rPr>
                <w:rFonts w:ascii="Microsoft Sans Serif" w:hAnsi="Microsoft Sans Serif"/>
                <w:spacing w:val="-7"/>
                <w:sz w:val="17"/>
              </w:rPr>
              <w:t> </w:t>
            </w:r>
            <w:r>
              <w:rPr>
                <w:rFonts w:ascii="Microsoft Sans Serif" w:hAnsi="Microsoft Sans Serif"/>
                <w:sz w:val="17"/>
              </w:rPr>
              <w:t>i</w:t>
            </w:r>
            <w:r>
              <w:rPr>
                <w:rFonts w:ascii="Microsoft Sans Serif" w:hAnsi="Microsoft Sans Serif"/>
                <w:spacing w:val="-5"/>
                <w:sz w:val="17"/>
              </w:rPr>
              <w:t> </w:t>
            </w:r>
            <w:r>
              <w:rPr>
                <w:rFonts w:ascii="Microsoft Sans Serif" w:hAnsi="Microsoft Sans Serif"/>
                <w:sz w:val="17"/>
              </w:rPr>
              <w:t>izvršnih</w:t>
            </w:r>
            <w:r>
              <w:rPr>
                <w:rFonts w:ascii="Microsoft Sans Serif" w:hAnsi="Microsoft Sans Serif"/>
                <w:spacing w:val="-7"/>
                <w:sz w:val="17"/>
              </w:rPr>
              <w:t> </w:t>
            </w:r>
            <w:r>
              <w:rPr>
                <w:rFonts w:ascii="Microsoft Sans Serif" w:hAnsi="Microsoft Sans Serif"/>
                <w:sz w:val="17"/>
              </w:rPr>
              <w:t>tijela, povjerenstava i slično</w:t>
            </w:r>
          </w:p>
        </w:tc>
        <w:tc>
          <w:tcPr>
            <w:tcW w:w="1224" w:type="dxa"/>
          </w:tcPr>
          <w:p>
            <w:pPr>
              <w:pStyle w:val="TableParagraph"/>
              <w:rPr>
                <w:rFonts w:ascii="Times New Roman"/>
                <w:sz w:val="16"/>
              </w:rPr>
            </w:pPr>
          </w:p>
        </w:tc>
        <w:tc>
          <w:tcPr>
            <w:tcW w:w="1294" w:type="dxa"/>
          </w:tcPr>
          <w:p>
            <w:pPr>
              <w:pStyle w:val="TableParagraph"/>
              <w:rPr>
                <w:rFonts w:ascii="Times New Roman"/>
                <w:sz w:val="16"/>
              </w:rPr>
            </w:pPr>
          </w:p>
        </w:tc>
        <w:tc>
          <w:tcPr>
            <w:tcW w:w="1224" w:type="dxa"/>
          </w:tcPr>
          <w:p>
            <w:pPr>
              <w:pStyle w:val="TableParagraph"/>
              <w:spacing w:before="113"/>
              <w:rPr>
                <w:b/>
                <w:sz w:val="17"/>
              </w:rPr>
            </w:pPr>
          </w:p>
          <w:p>
            <w:pPr>
              <w:pStyle w:val="TableParagraph"/>
              <w:spacing w:line="184" w:lineRule="exact"/>
              <w:ind w:right="11"/>
              <w:jc w:val="right"/>
              <w:rPr>
                <w:rFonts w:ascii="Microsoft Sans Serif"/>
                <w:sz w:val="17"/>
              </w:rPr>
            </w:pPr>
            <w:r>
              <w:rPr>
                <w:rFonts w:ascii="Microsoft Sans Serif"/>
                <w:spacing w:val="-2"/>
                <w:sz w:val="17"/>
              </w:rPr>
              <w:t>5.280,00</w:t>
            </w:r>
          </w:p>
        </w:tc>
        <w:tc>
          <w:tcPr>
            <w:tcW w:w="850" w:type="dxa"/>
          </w:tcPr>
          <w:p>
            <w:pPr>
              <w:pStyle w:val="TableParagraph"/>
              <w:rPr>
                <w:rFonts w:ascii="Times New Roman"/>
                <w:sz w:val="16"/>
              </w:rPr>
            </w:pPr>
          </w:p>
        </w:tc>
      </w:tr>
    </w:tbl>
    <w:p>
      <w:pPr>
        <w:pStyle w:val="TableParagraph"/>
        <w:spacing w:after="0"/>
        <w:rPr>
          <w:rFonts w:ascii="Times New Roman"/>
          <w:sz w:val="16"/>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215" w:hRule="atLeast"/>
        </w:trPr>
        <w:tc>
          <w:tcPr>
            <w:tcW w:w="4951" w:type="dxa"/>
            <w:gridSpan w:val="2"/>
            <w:shd w:val="clear" w:color="auto" w:fill="9999FF"/>
          </w:tcPr>
          <w:p>
            <w:pPr>
              <w:pStyle w:val="TableParagraph"/>
              <w:spacing w:line="187" w:lineRule="exact" w:before="8"/>
              <w:ind w:left="33"/>
              <w:rPr>
                <w:b/>
                <w:sz w:val="17"/>
              </w:rPr>
            </w:pPr>
            <w:r>
              <w:rPr>
                <w:b/>
                <w:sz w:val="17"/>
              </w:rPr>
              <w:t>GLAVA</w:t>
            </w:r>
            <w:r>
              <w:rPr>
                <w:b/>
                <w:spacing w:val="-12"/>
                <w:sz w:val="17"/>
              </w:rPr>
              <w:t> </w:t>
            </w:r>
            <w:r>
              <w:rPr>
                <w:b/>
                <w:sz w:val="17"/>
              </w:rPr>
              <w:t>00102</w:t>
            </w:r>
            <w:r>
              <w:rPr>
                <w:b/>
                <w:spacing w:val="-10"/>
                <w:sz w:val="17"/>
              </w:rPr>
              <w:t> </w:t>
            </w:r>
            <w:r>
              <w:rPr>
                <w:b/>
                <w:sz w:val="17"/>
              </w:rPr>
              <w:t>OPĆINSKI</w:t>
            </w:r>
            <w:r>
              <w:rPr>
                <w:b/>
                <w:spacing w:val="-7"/>
                <w:sz w:val="17"/>
              </w:rPr>
              <w:t> </w:t>
            </w:r>
            <w:r>
              <w:rPr>
                <w:b/>
                <w:spacing w:val="-2"/>
                <w:sz w:val="17"/>
              </w:rPr>
              <w:t>NAČELNIK</w:t>
            </w:r>
          </w:p>
        </w:tc>
        <w:tc>
          <w:tcPr>
            <w:tcW w:w="1224" w:type="dxa"/>
            <w:shd w:val="clear" w:color="auto" w:fill="9999FF"/>
          </w:tcPr>
          <w:p>
            <w:pPr>
              <w:pStyle w:val="TableParagraph"/>
              <w:spacing w:line="187" w:lineRule="exact" w:before="8"/>
              <w:ind w:right="11"/>
              <w:jc w:val="right"/>
              <w:rPr>
                <w:b/>
                <w:sz w:val="17"/>
              </w:rPr>
            </w:pPr>
            <w:r>
              <w:rPr>
                <w:b/>
                <w:spacing w:val="-2"/>
                <w:sz w:val="17"/>
              </w:rPr>
              <w:t>201.400,00</w:t>
            </w:r>
          </w:p>
        </w:tc>
        <w:tc>
          <w:tcPr>
            <w:tcW w:w="1294" w:type="dxa"/>
            <w:shd w:val="clear" w:color="auto" w:fill="9999FF"/>
          </w:tcPr>
          <w:p>
            <w:pPr>
              <w:pStyle w:val="TableParagraph"/>
              <w:spacing w:line="187" w:lineRule="exact" w:before="8"/>
              <w:ind w:right="11"/>
              <w:jc w:val="right"/>
              <w:rPr>
                <w:b/>
                <w:sz w:val="17"/>
              </w:rPr>
            </w:pPr>
            <w:r>
              <w:rPr>
                <w:b/>
                <w:spacing w:val="-2"/>
                <w:sz w:val="17"/>
              </w:rPr>
              <w:t>201.400,00</w:t>
            </w:r>
          </w:p>
        </w:tc>
        <w:tc>
          <w:tcPr>
            <w:tcW w:w="1224" w:type="dxa"/>
            <w:shd w:val="clear" w:color="auto" w:fill="9999FF"/>
          </w:tcPr>
          <w:p>
            <w:pPr>
              <w:pStyle w:val="TableParagraph"/>
              <w:spacing w:line="187" w:lineRule="exact" w:before="8"/>
              <w:ind w:right="11"/>
              <w:jc w:val="right"/>
              <w:rPr>
                <w:b/>
                <w:sz w:val="17"/>
              </w:rPr>
            </w:pPr>
            <w:r>
              <w:rPr>
                <w:b/>
                <w:spacing w:val="-2"/>
                <w:sz w:val="17"/>
              </w:rPr>
              <w:t>59.206,07</w:t>
            </w:r>
          </w:p>
        </w:tc>
        <w:tc>
          <w:tcPr>
            <w:tcW w:w="850" w:type="dxa"/>
            <w:shd w:val="clear" w:color="auto" w:fill="9999FF"/>
          </w:tcPr>
          <w:p>
            <w:pPr>
              <w:pStyle w:val="TableParagraph"/>
              <w:spacing w:line="187" w:lineRule="exact" w:before="8"/>
              <w:ind w:right="5"/>
              <w:jc w:val="right"/>
              <w:rPr>
                <w:b/>
                <w:sz w:val="17"/>
              </w:rPr>
            </w:pPr>
            <w:r>
              <w:rPr>
                <w:b/>
                <w:spacing w:val="-2"/>
                <w:sz w:val="17"/>
              </w:rPr>
              <w:t>29,40%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191.100,00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191.100,00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48.906,07</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25,59%</w:t>
            </w:r>
          </w:p>
        </w:tc>
      </w:tr>
      <w:tr>
        <w:trPr>
          <w:trHeight w:val="512" w:hRule="atLeast"/>
        </w:trPr>
        <w:tc>
          <w:tcPr>
            <w:tcW w:w="4951" w:type="dxa"/>
            <w:gridSpan w:val="2"/>
            <w:shd w:val="clear" w:color="auto" w:fill="CCCCFF"/>
          </w:tcPr>
          <w:p>
            <w:pPr>
              <w:pStyle w:val="TableParagraph"/>
              <w:spacing w:before="110"/>
              <w:rPr>
                <w:b/>
                <w:sz w:val="17"/>
              </w:rPr>
            </w:pPr>
          </w:p>
          <w:p>
            <w:pPr>
              <w:pStyle w:val="TableParagraph"/>
              <w:spacing w:line="187" w:lineRule="exact"/>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108.100,00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108.100,00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44.788,76</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41,43%</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83.000,00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83.000,00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4.117,31</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4,96%</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10.300,00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10.300,00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10.300,00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100,00%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5.1. TEKUĆE</w:t>
            </w:r>
            <w:r>
              <w:rPr>
                <w:b/>
                <w:color w:val="333333"/>
                <w:spacing w:val="-4"/>
                <w:sz w:val="17"/>
              </w:rPr>
              <w:t> </w:t>
            </w:r>
            <w:r>
              <w:rPr>
                <w:b/>
                <w:color w:val="333333"/>
                <w:sz w:val="17"/>
              </w:rPr>
              <w:t>POMOĆI</w:t>
            </w:r>
            <w:r>
              <w:rPr>
                <w:b/>
                <w:color w:val="333333"/>
                <w:spacing w:val="-2"/>
                <w:sz w:val="17"/>
              </w:rPr>
              <w:t> </w:t>
            </w:r>
            <w:r>
              <w:rPr>
                <w:b/>
                <w:color w:val="333333"/>
                <w:sz w:val="17"/>
              </w:rPr>
              <w:t>IZ</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10.300,00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10.300,00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10.300,00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100,00%</w:t>
            </w:r>
          </w:p>
        </w:tc>
      </w:tr>
      <w:tr>
        <w:trPr>
          <w:trHeight w:val="512" w:hRule="atLeast"/>
        </w:trPr>
        <w:tc>
          <w:tcPr>
            <w:tcW w:w="1003" w:type="dxa"/>
            <w:shd w:val="clear" w:color="auto" w:fill="FF9900"/>
          </w:tcPr>
          <w:p>
            <w:pPr>
              <w:pStyle w:val="TableParagraph"/>
              <w:spacing w:before="110"/>
              <w:rPr>
                <w:b/>
                <w:sz w:val="17"/>
              </w:rPr>
            </w:pPr>
          </w:p>
          <w:p>
            <w:pPr>
              <w:pStyle w:val="TableParagraph"/>
              <w:spacing w:line="187" w:lineRule="exact"/>
              <w:ind w:left="33"/>
              <w:rPr>
                <w:b/>
                <w:sz w:val="17"/>
              </w:rPr>
            </w:pPr>
            <w:r>
              <w:rPr>
                <w:b/>
                <w:spacing w:val="-4"/>
                <w:sz w:val="17"/>
              </w:rPr>
              <w:t>1001</w:t>
            </w:r>
          </w:p>
        </w:tc>
        <w:tc>
          <w:tcPr>
            <w:tcW w:w="3948" w:type="dxa"/>
            <w:shd w:val="clear" w:color="auto" w:fill="FF9900"/>
          </w:tcPr>
          <w:p>
            <w:pPr>
              <w:pStyle w:val="TableParagraph"/>
              <w:spacing w:line="220" w:lineRule="atLeast" w:before="52"/>
              <w:ind w:left="33" w:right="41"/>
              <w:rPr>
                <w:b/>
                <w:sz w:val="17"/>
              </w:rPr>
            </w:pPr>
            <w:r>
              <w:rPr>
                <w:b/>
                <w:sz w:val="17"/>
              </w:rPr>
              <w:t>Program:</w:t>
            </w:r>
            <w:r>
              <w:rPr>
                <w:b/>
                <w:spacing w:val="-12"/>
                <w:sz w:val="17"/>
              </w:rPr>
              <w:t> </w:t>
            </w:r>
            <w:r>
              <w:rPr>
                <w:b/>
                <w:sz w:val="17"/>
              </w:rPr>
              <w:t>IZVRŠNA</w:t>
            </w:r>
            <w:r>
              <w:rPr>
                <w:b/>
                <w:spacing w:val="-12"/>
                <w:sz w:val="17"/>
              </w:rPr>
              <w:t> </w:t>
            </w:r>
            <w:r>
              <w:rPr>
                <w:b/>
                <w:sz w:val="17"/>
              </w:rPr>
              <w:t>TIJELA</w:t>
            </w:r>
            <w:r>
              <w:rPr>
                <w:b/>
                <w:spacing w:val="-12"/>
                <w:sz w:val="17"/>
              </w:rPr>
              <w:t> </w:t>
            </w:r>
            <w:r>
              <w:rPr>
                <w:b/>
                <w:sz w:val="17"/>
              </w:rPr>
              <w:t>I</w:t>
            </w:r>
            <w:r>
              <w:rPr>
                <w:b/>
                <w:spacing w:val="-11"/>
                <w:sz w:val="17"/>
              </w:rPr>
              <w:t> </w:t>
            </w:r>
            <w:r>
              <w:rPr>
                <w:b/>
                <w:sz w:val="17"/>
              </w:rPr>
              <w:t>MJESNA </w:t>
            </w:r>
            <w:r>
              <w:rPr>
                <w:b/>
                <w:spacing w:val="-2"/>
                <w:sz w:val="17"/>
              </w:rPr>
              <w:t>SAMOUPRAVA</w:t>
            </w:r>
          </w:p>
        </w:tc>
        <w:tc>
          <w:tcPr>
            <w:tcW w:w="1224" w:type="dxa"/>
            <w:shd w:val="clear" w:color="auto" w:fill="FF9900"/>
          </w:tcPr>
          <w:p>
            <w:pPr>
              <w:pStyle w:val="TableParagraph"/>
              <w:spacing w:before="110"/>
              <w:rPr>
                <w:b/>
                <w:sz w:val="17"/>
              </w:rPr>
            </w:pPr>
          </w:p>
          <w:p>
            <w:pPr>
              <w:pStyle w:val="TableParagraph"/>
              <w:spacing w:line="187" w:lineRule="exact"/>
              <w:ind w:right="11"/>
              <w:jc w:val="right"/>
              <w:rPr>
                <w:b/>
                <w:sz w:val="17"/>
              </w:rPr>
            </w:pPr>
            <w:r>
              <w:rPr>
                <w:b/>
                <w:spacing w:val="-2"/>
                <w:sz w:val="17"/>
              </w:rPr>
              <w:t>201.400,00</w:t>
            </w:r>
          </w:p>
        </w:tc>
        <w:tc>
          <w:tcPr>
            <w:tcW w:w="1294" w:type="dxa"/>
            <w:shd w:val="clear" w:color="auto" w:fill="FF9900"/>
          </w:tcPr>
          <w:p>
            <w:pPr>
              <w:pStyle w:val="TableParagraph"/>
              <w:spacing w:before="110"/>
              <w:rPr>
                <w:b/>
                <w:sz w:val="17"/>
              </w:rPr>
            </w:pPr>
          </w:p>
          <w:p>
            <w:pPr>
              <w:pStyle w:val="TableParagraph"/>
              <w:spacing w:line="187" w:lineRule="exact"/>
              <w:ind w:right="11"/>
              <w:jc w:val="right"/>
              <w:rPr>
                <w:b/>
                <w:sz w:val="17"/>
              </w:rPr>
            </w:pPr>
            <w:r>
              <w:rPr>
                <w:b/>
                <w:spacing w:val="-2"/>
                <w:sz w:val="17"/>
              </w:rPr>
              <w:t>201.400,00</w:t>
            </w:r>
          </w:p>
        </w:tc>
        <w:tc>
          <w:tcPr>
            <w:tcW w:w="1224" w:type="dxa"/>
            <w:shd w:val="clear" w:color="auto" w:fill="FF9900"/>
          </w:tcPr>
          <w:p>
            <w:pPr>
              <w:pStyle w:val="TableParagraph"/>
              <w:spacing w:before="110"/>
              <w:rPr>
                <w:b/>
                <w:sz w:val="17"/>
              </w:rPr>
            </w:pPr>
          </w:p>
          <w:p>
            <w:pPr>
              <w:pStyle w:val="TableParagraph"/>
              <w:spacing w:line="187" w:lineRule="exact"/>
              <w:ind w:right="11"/>
              <w:jc w:val="right"/>
              <w:rPr>
                <w:b/>
                <w:sz w:val="17"/>
              </w:rPr>
            </w:pPr>
            <w:r>
              <w:rPr>
                <w:b/>
                <w:spacing w:val="-2"/>
                <w:sz w:val="17"/>
              </w:rPr>
              <w:t>59.206,07</w:t>
            </w:r>
          </w:p>
        </w:tc>
        <w:tc>
          <w:tcPr>
            <w:tcW w:w="850" w:type="dxa"/>
            <w:shd w:val="clear" w:color="auto" w:fill="FF9900"/>
          </w:tcPr>
          <w:p>
            <w:pPr>
              <w:pStyle w:val="TableParagraph"/>
              <w:spacing w:before="110"/>
              <w:rPr>
                <w:b/>
                <w:sz w:val="17"/>
              </w:rPr>
            </w:pPr>
          </w:p>
          <w:p>
            <w:pPr>
              <w:pStyle w:val="TableParagraph"/>
              <w:spacing w:line="187" w:lineRule="exact"/>
              <w:ind w:right="5"/>
              <w:jc w:val="right"/>
              <w:rPr>
                <w:b/>
                <w:sz w:val="17"/>
              </w:rPr>
            </w:pPr>
            <w:r>
              <w:rPr>
                <w:b/>
                <w:spacing w:val="-2"/>
                <w:sz w:val="17"/>
              </w:rPr>
              <w:t>29,40%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A100101</w:t>
            </w:r>
          </w:p>
        </w:tc>
        <w:tc>
          <w:tcPr>
            <w:tcW w:w="3948" w:type="dxa"/>
            <w:shd w:val="clear" w:color="auto" w:fill="FFFF99"/>
          </w:tcPr>
          <w:p>
            <w:pPr>
              <w:pStyle w:val="TableParagraph"/>
              <w:spacing w:line="220" w:lineRule="atLeast" w:before="53"/>
              <w:ind w:left="33"/>
              <w:rPr>
                <w:b/>
                <w:sz w:val="17"/>
              </w:rPr>
            </w:pPr>
            <w:r>
              <w:rPr>
                <w:b/>
                <w:sz w:val="17"/>
              </w:rPr>
              <w:t>Aktivnost:</w:t>
            </w:r>
            <w:r>
              <w:rPr>
                <w:b/>
                <w:spacing w:val="-12"/>
                <w:sz w:val="17"/>
              </w:rPr>
              <w:t> </w:t>
            </w:r>
            <w:r>
              <w:rPr>
                <w:b/>
                <w:sz w:val="17"/>
              </w:rPr>
              <w:t>TROŠKOVI</w:t>
            </w:r>
            <w:r>
              <w:rPr>
                <w:b/>
                <w:spacing w:val="-12"/>
                <w:sz w:val="17"/>
              </w:rPr>
              <w:t> </w:t>
            </w:r>
            <w:r>
              <w:rPr>
                <w:b/>
                <w:sz w:val="17"/>
              </w:rPr>
              <w:t>REDOVNOG</w:t>
            </w:r>
            <w:r>
              <w:rPr>
                <w:b/>
                <w:spacing w:val="-12"/>
                <w:sz w:val="17"/>
              </w:rPr>
              <w:t> </w:t>
            </w:r>
            <w:r>
              <w:rPr>
                <w:b/>
                <w:sz w:val="17"/>
              </w:rPr>
              <w:t>RADA OPĆINSKOG NAČELNIKA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118.400,00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118.400,00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55.088,76</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46,53%</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108.100,00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108.100,00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44.788,76</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41,43%</w:t>
            </w:r>
          </w:p>
        </w:tc>
      </w:tr>
      <w:tr>
        <w:trPr>
          <w:trHeight w:val="512" w:hRule="atLeast"/>
        </w:trPr>
        <w:tc>
          <w:tcPr>
            <w:tcW w:w="4951" w:type="dxa"/>
            <w:gridSpan w:val="2"/>
            <w:shd w:val="clear" w:color="auto" w:fill="CCCCFF"/>
          </w:tcPr>
          <w:p>
            <w:pPr>
              <w:pStyle w:val="TableParagraph"/>
              <w:spacing w:before="110"/>
              <w:rPr>
                <w:b/>
                <w:sz w:val="17"/>
              </w:rPr>
            </w:pPr>
          </w:p>
          <w:p>
            <w:pPr>
              <w:pStyle w:val="TableParagraph"/>
              <w:spacing w:line="187" w:lineRule="exact"/>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108.100,00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108.100,00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44.788,76</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41,43%</w:t>
            </w:r>
          </w:p>
        </w:tc>
      </w:tr>
      <w:tr>
        <w:trPr>
          <w:trHeight w:val="215" w:hRule="atLeast"/>
        </w:trPr>
        <w:tc>
          <w:tcPr>
            <w:tcW w:w="1003" w:type="dxa"/>
          </w:tcPr>
          <w:p>
            <w:pPr>
              <w:pStyle w:val="TableParagraph"/>
              <w:spacing w:line="187" w:lineRule="exact" w:before="8"/>
              <w:ind w:left="33"/>
              <w:rPr>
                <w:b/>
                <w:sz w:val="17"/>
              </w:rPr>
            </w:pPr>
            <w:r>
              <w:rPr>
                <w:b/>
                <w:spacing w:val="-5"/>
                <w:sz w:val="17"/>
              </w:rPr>
              <w:t>31</w:t>
            </w:r>
          </w:p>
        </w:tc>
        <w:tc>
          <w:tcPr>
            <w:tcW w:w="3948" w:type="dxa"/>
          </w:tcPr>
          <w:p>
            <w:pPr>
              <w:pStyle w:val="TableParagraph"/>
              <w:spacing w:line="187" w:lineRule="exact" w:before="8"/>
              <w:ind w:left="33"/>
              <w:rPr>
                <w:b/>
                <w:sz w:val="17"/>
              </w:rPr>
            </w:pPr>
            <w:r>
              <w:rPr>
                <w:b/>
                <w:sz w:val="17"/>
              </w:rPr>
              <w:t>Rashodi</w:t>
            </w:r>
            <w:r>
              <w:rPr>
                <w:b/>
                <w:spacing w:val="-2"/>
                <w:sz w:val="17"/>
              </w:rPr>
              <w:t> </w:t>
            </w:r>
            <w:r>
              <w:rPr>
                <w:b/>
                <w:sz w:val="17"/>
              </w:rPr>
              <w:t>za</w:t>
            </w:r>
            <w:r>
              <w:rPr>
                <w:b/>
                <w:spacing w:val="-4"/>
                <w:sz w:val="17"/>
              </w:rPr>
              <w:t> </w:t>
            </w:r>
            <w:r>
              <w:rPr>
                <w:b/>
                <w:spacing w:val="-2"/>
                <w:sz w:val="17"/>
              </w:rPr>
              <w:t>zaposlene</w:t>
            </w:r>
          </w:p>
        </w:tc>
        <w:tc>
          <w:tcPr>
            <w:tcW w:w="1224" w:type="dxa"/>
          </w:tcPr>
          <w:p>
            <w:pPr>
              <w:pStyle w:val="TableParagraph"/>
              <w:spacing w:line="187" w:lineRule="exact" w:before="8"/>
              <w:ind w:right="11"/>
              <w:jc w:val="right"/>
              <w:rPr>
                <w:b/>
                <w:sz w:val="17"/>
              </w:rPr>
            </w:pPr>
            <w:r>
              <w:rPr>
                <w:b/>
                <w:spacing w:val="-2"/>
                <w:sz w:val="17"/>
              </w:rPr>
              <w:t>55.900,00</w:t>
            </w:r>
          </w:p>
        </w:tc>
        <w:tc>
          <w:tcPr>
            <w:tcW w:w="1294" w:type="dxa"/>
          </w:tcPr>
          <w:p>
            <w:pPr>
              <w:pStyle w:val="TableParagraph"/>
              <w:spacing w:line="187" w:lineRule="exact" w:before="8"/>
              <w:ind w:right="11"/>
              <w:jc w:val="right"/>
              <w:rPr>
                <w:b/>
                <w:sz w:val="17"/>
              </w:rPr>
            </w:pPr>
            <w:r>
              <w:rPr>
                <w:b/>
                <w:spacing w:val="-2"/>
                <w:sz w:val="17"/>
              </w:rPr>
              <w:t>55.900,00</w:t>
            </w:r>
          </w:p>
        </w:tc>
        <w:tc>
          <w:tcPr>
            <w:tcW w:w="1224" w:type="dxa"/>
          </w:tcPr>
          <w:p>
            <w:pPr>
              <w:pStyle w:val="TableParagraph"/>
              <w:spacing w:line="187" w:lineRule="exact" w:before="8"/>
              <w:ind w:right="11"/>
              <w:jc w:val="right"/>
              <w:rPr>
                <w:b/>
                <w:sz w:val="17"/>
              </w:rPr>
            </w:pPr>
            <w:r>
              <w:rPr>
                <w:b/>
                <w:spacing w:val="-2"/>
                <w:sz w:val="17"/>
              </w:rPr>
              <w:t>25.396,68</w:t>
            </w:r>
          </w:p>
        </w:tc>
        <w:tc>
          <w:tcPr>
            <w:tcW w:w="850" w:type="dxa"/>
          </w:tcPr>
          <w:p>
            <w:pPr>
              <w:pStyle w:val="TableParagraph"/>
              <w:spacing w:line="187" w:lineRule="exact" w:before="8"/>
              <w:ind w:right="5"/>
              <w:jc w:val="right"/>
              <w:rPr>
                <w:b/>
                <w:sz w:val="17"/>
              </w:rPr>
            </w:pPr>
            <w:r>
              <w:rPr>
                <w:b/>
                <w:spacing w:val="-2"/>
                <w:sz w:val="17"/>
              </w:rPr>
              <w:t>45,43%</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3111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Plaće</w:t>
            </w:r>
            <w:r>
              <w:rPr>
                <w:rFonts w:ascii="Microsoft Sans Serif" w:hAnsi="Microsoft Sans Serif"/>
                <w:spacing w:val="-4"/>
                <w:sz w:val="17"/>
              </w:rPr>
              <w:t> </w:t>
            </w:r>
            <w:r>
              <w:rPr>
                <w:rFonts w:ascii="Microsoft Sans Serif" w:hAnsi="Microsoft Sans Serif"/>
                <w:sz w:val="17"/>
              </w:rPr>
              <w:t>za</w:t>
            </w:r>
            <w:r>
              <w:rPr>
                <w:rFonts w:ascii="Microsoft Sans Serif" w:hAnsi="Microsoft Sans Serif"/>
                <w:spacing w:val="-3"/>
                <w:sz w:val="17"/>
              </w:rPr>
              <w:t> </w:t>
            </w:r>
            <w:r>
              <w:rPr>
                <w:rFonts w:ascii="Microsoft Sans Serif" w:hAnsi="Microsoft Sans Serif"/>
                <w:sz w:val="17"/>
              </w:rPr>
              <w:t>redovan</w:t>
            </w:r>
            <w:r>
              <w:rPr>
                <w:rFonts w:ascii="Microsoft Sans Serif" w:hAnsi="Microsoft Sans Serif"/>
                <w:spacing w:val="-4"/>
                <w:sz w:val="17"/>
              </w:rPr>
              <w:t> </w:t>
            </w:r>
            <w:r>
              <w:rPr>
                <w:rFonts w:ascii="Microsoft Sans Serif" w:hAnsi="Microsoft Sans Serif"/>
                <w:spacing w:val="-5"/>
                <w:sz w:val="17"/>
              </w:rPr>
              <w:t>rad</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21.840,94</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3132</w:t>
            </w:r>
          </w:p>
        </w:tc>
        <w:tc>
          <w:tcPr>
            <w:tcW w:w="3948" w:type="dxa"/>
          </w:tcPr>
          <w:p>
            <w:pPr>
              <w:pStyle w:val="TableParagraph"/>
              <w:spacing w:line="184" w:lineRule="exact" w:before="11"/>
              <w:ind w:left="33"/>
              <w:rPr>
                <w:rFonts w:ascii="Microsoft Sans Serif"/>
                <w:sz w:val="17"/>
              </w:rPr>
            </w:pPr>
            <w:r>
              <w:rPr>
                <w:rFonts w:ascii="Microsoft Sans Serif"/>
                <w:sz w:val="17"/>
              </w:rPr>
              <w:t>Doprinosi</w:t>
            </w:r>
            <w:r>
              <w:rPr>
                <w:rFonts w:ascii="Microsoft Sans Serif"/>
                <w:spacing w:val="-5"/>
                <w:sz w:val="17"/>
              </w:rPr>
              <w:t> </w:t>
            </w:r>
            <w:r>
              <w:rPr>
                <w:rFonts w:ascii="Microsoft Sans Serif"/>
                <w:sz w:val="17"/>
              </w:rPr>
              <w:t>za</w:t>
            </w:r>
            <w:r>
              <w:rPr>
                <w:rFonts w:ascii="Microsoft Sans Serif"/>
                <w:spacing w:val="-6"/>
                <w:sz w:val="17"/>
              </w:rPr>
              <w:t> </w:t>
            </w:r>
            <w:r>
              <w:rPr>
                <w:rFonts w:ascii="Microsoft Sans Serif"/>
                <w:sz w:val="17"/>
              </w:rPr>
              <w:t>obvezno</w:t>
            </w:r>
            <w:r>
              <w:rPr>
                <w:rFonts w:ascii="Microsoft Sans Serif"/>
                <w:spacing w:val="-7"/>
                <w:sz w:val="17"/>
              </w:rPr>
              <w:t> </w:t>
            </w:r>
            <w:r>
              <w:rPr>
                <w:rFonts w:ascii="Microsoft Sans Serif"/>
                <w:sz w:val="17"/>
              </w:rPr>
              <w:t>zdravstveno</w:t>
            </w:r>
            <w:r>
              <w:rPr>
                <w:rFonts w:ascii="Microsoft Sans Serif"/>
                <w:spacing w:val="-6"/>
                <w:sz w:val="17"/>
              </w:rPr>
              <w:t> </w:t>
            </w:r>
            <w:r>
              <w:rPr>
                <w:rFonts w:ascii="Microsoft Sans Serif"/>
                <w:spacing w:val="-2"/>
                <w:sz w:val="17"/>
              </w:rPr>
              <w:t>osiguranje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3.555,74</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52.200,00</w:t>
            </w:r>
          </w:p>
        </w:tc>
        <w:tc>
          <w:tcPr>
            <w:tcW w:w="1294" w:type="dxa"/>
          </w:tcPr>
          <w:p>
            <w:pPr>
              <w:pStyle w:val="TableParagraph"/>
              <w:spacing w:line="187" w:lineRule="exact" w:before="8"/>
              <w:ind w:right="11"/>
              <w:jc w:val="right"/>
              <w:rPr>
                <w:b/>
                <w:sz w:val="17"/>
              </w:rPr>
            </w:pPr>
            <w:r>
              <w:rPr>
                <w:b/>
                <w:spacing w:val="-2"/>
                <w:sz w:val="17"/>
              </w:rPr>
              <w:t>52.200,00</w:t>
            </w:r>
          </w:p>
        </w:tc>
        <w:tc>
          <w:tcPr>
            <w:tcW w:w="1224" w:type="dxa"/>
          </w:tcPr>
          <w:p>
            <w:pPr>
              <w:pStyle w:val="TableParagraph"/>
              <w:spacing w:line="187" w:lineRule="exact" w:before="8"/>
              <w:ind w:right="11"/>
              <w:jc w:val="right"/>
              <w:rPr>
                <w:b/>
                <w:sz w:val="17"/>
              </w:rPr>
            </w:pPr>
            <w:r>
              <w:rPr>
                <w:b/>
                <w:spacing w:val="-2"/>
                <w:sz w:val="17"/>
              </w:rPr>
              <w:t>19.392,08</w:t>
            </w:r>
          </w:p>
        </w:tc>
        <w:tc>
          <w:tcPr>
            <w:tcW w:w="850" w:type="dxa"/>
          </w:tcPr>
          <w:p>
            <w:pPr>
              <w:pStyle w:val="TableParagraph"/>
              <w:spacing w:line="187" w:lineRule="exact" w:before="8"/>
              <w:ind w:right="5"/>
              <w:jc w:val="right"/>
              <w:rPr>
                <w:b/>
                <w:sz w:val="17"/>
              </w:rPr>
            </w:pPr>
            <w:r>
              <w:rPr>
                <w:b/>
                <w:spacing w:val="-2"/>
                <w:sz w:val="17"/>
              </w:rPr>
              <w:t>37,15%</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Službena</w:t>
            </w:r>
            <w:r>
              <w:rPr>
                <w:rFonts w:ascii="Microsoft Sans Serif" w:hAnsi="Microsoft Sans Serif"/>
                <w:spacing w:val="-12"/>
                <w:sz w:val="17"/>
              </w:rPr>
              <w:t> </w:t>
            </w:r>
            <w:r>
              <w:rPr>
                <w:rFonts w:ascii="Microsoft Sans Serif" w:hAnsi="Microsoft Sans Serif"/>
                <w:spacing w:val="-2"/>
                <w:sz w:val="17"/>
              </w:rPr>
              <w:t>putovanja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84,70</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5"/>
                <w:sz w:val="17"/>
              </w:rPr>
              <w:t> </w:t>
            </w:r>
            <w:r>
              <w:rPr>
                <w:rFonts w:ascii="Microsoft Sans Serif" w:hAnsi="Microsoft Sans Serif"/>
                <w:sz w:val="17"/>
              </w:rPr>
              <w:t>telefona,</w:t>
            </w:r>
            <w:r>
              <w:rPr>
                <w:rFonts w:ascii="Microsoft Sans Serif" w:hAnsi="Microsoft Sans Serif"/>
                <w:spacing w:val="-2"/>
                <w:sz w:val="17"/>
              </w:rPr>
              <w:t> </w:t>
            </w:r>
            <w:r>
              <w:rPr>
                <w:rFonts w:ascii="Microsoft Sans Serif" w:hAnsi="Microsoft Sans Serif"/>
                <w:sz w:val="17"/>
              </w:rPr>
              <w:t>interneta,</w:t>
            </w:r>
            <w:r>
              <w:rPr>
                <w:rFonts w:ascii="Microsoft Sans Serif" w:hAnsi="Microsoft Sans Serif"/>
                <w:spacing w:val="-2"/>
                <w:sz w:val="17"/>
              </w:rPr>
              <w:t> </w:t>
            </w:r>
            <w:r>
              <w:rPr>
                <w:rFonts w:ascii="Microsoft Sans Serif" w:hAnsi="Microsoft Sans Serif"/>
                <w:sz w:val="17"/>
              </w:rPr>
              <w:t>pošte</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4"/>
                <w:sz w:val="17"/>
              </w:rPr>
              <w:t> </w:t>
            </w:r>
            <w:r>
              <w:rPr>
                <w:rFonts w:ascii="Microsoft Sans Serif" w:hAnsi="Microsoft Sans Serif"/>
                <w:spacing w:val="-2"/>
                <w:sz w:val="17"/>
              </w:rPr>
              <w:t>prijevoza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307,82</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3233</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5"/>
                <w:sz w:val="17"/>
              </w:rPr>
              <w:t> </w:t>
            </w:r>
            <w:r>
              <w:rPr>
                <w:rFonts w:ascii="Microsoft Sans Serif" w:hAnsi="Microsoft Sans Serif"/>
                <w:sz w:val="17"/>
              </w:rPr>
              <w:t>promidžbe</w:t>
            </w:r>
            <w:r>
              <w:rPr>
                <w:rFonts w:ascii="Microsoft Sans Serif" w:hAnsi="Microsoft Sans Serif"/>
                <w:spacing w:val="-4"/>
                <w:sz w:val="17"/>
              </w:rPr>
              <w:t> </w:t>
            </w:r>
            <w:r>
              <w:rPr>
                <w:rFonts w:ascii="Microsoft Sans Serif" w:hAnsi="Microsoft Sans Serif"/>
                <w:sz w:val="17"/>
              </w:rPr>
              <w:t>i</w:t>
            </w:r>
            <w:r>
              <w:rPr>
                <w:rFonts w:ascii="Microsoft Sans Serif" w:hAnsi="Microsoft Sans Serif"/>
                <w:spacing w:val="-2"/>
                <w:sz w:val="17"/>
              </w:rPr>
              <w:t> informiranja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10.547,79</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3293</w:t>
            </w:r>
          </w:p>
        </w:tc>
        <w:tc>
          <w:tcPr>
            <w:tcW w:w="3948" w:type="dxa"/>
          </w:tcPr>
          <w:p>
            <w:pPr>
              <w:pStyle w:val="TableParagraph"/>
              <w:spacing w:line="184" w:lineRule="exact" w:before="11"/>
              <w:ind w:left="33"/>
              <w:rPr>
                <w:rFonts w:ascii="Microsoft Sans Serif"/>
                <w:sz w:val="17"/>
              </w:rPr>
            </w:pPr>
            <w:r>
              <w:rPr>
                <w:rFonts w:ascii="Microsoft Sans Serif"/>
                <w:spacing w:val="-2"/>
                <w:sz w:val="17"/>
              </w:rPr>
              <w:t>Reprezentacija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7.908,72</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3294</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Članarine</w:t>
            </w:r>
            <w:r>
              <w:rPr>
                <w:rFonts w:ascii="Microsoft Sans Serif" w:hAnsi="Microsoft Sans Serif"/>
                <w:spacing w:val="-5"/>
                <w:sz w:val="17"/>
              </w:rPr>
              <w:t> </w:t>
            </w:r>
            <w:r>
              <w:rPr>
                <w:rFonts w:ascii="Microsoft Sans Serif" w:hAnsi="Microsoft Sans Serif"/>
                <w:sz w:val="17"/>
              </w:rPr>
              <w:t>i</w:t>
            </w:r>
            <w:r>
              <w:rPr>
                <w:rFonts w:ascii="Microsoft Sans Serif" w:hAnsi="Microsoft Sans Serif"/>
                <w:spacing w:val="-2"/>
                <w:sz w:val="17"/>
              </w:rPr>
              <w:t> norme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469,20</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3299</w:t>
            </w:r>
          </w:p>
        </w:tc>
        <w:tc>
          <w:tcPr>
            <w:tcW w:w="3948" w:type="dxa"/>
          </w:tcPr>
          <w:p>
            <w:pPr>
              <w:pStyle w:val="TableParagraph"/>
              <w:spacing w:line="184" w:lineRule="exact" w:before="11"/>
              <w:ind w:left="33"/>
              <w:rPr>
                <w:rFonts w:ascii="Microsoft Sans Serif"/>
                <w:sz w:val="17"/>
              </w:rPr>
            </w:pPr>
            <w:r>
              <w:rPr>
                <w:rFonts w:ascii="Microsoft Sans Serif"/>
                <w:sz w:val="17"/>
              </w:rPr>
              <w:t>Ostali</w:t>
            </w:r>
            <w:r>
              <w:rPr>
                <w:rFonts w:ascii="Microsoft Sans Serif"/>
                <w:spacing w:val="-7"/>
                <w:sz w:val="17"/>
              </w:rPr>
              <w:t> </w:t>
            </w:r>
            <w:r>
              <w:rPr>
                <w:rFonts w:ascii="Microsoft Sans Serif"/>
                <w:sz w:val="17"/>
              </w:rPr>
              <w:t>nespomenuti</w:t>
            </w:r>
            <w:r>
              <w:rPr>
                <w:rFonts w:ascii="Microsoft Sans Serif"/>
                <w:spacing w:val="-6"/>
                <w:sz w:val="17"/>
              </w:rPr>
              <w:t> </w:t>
            </w:r>
            <w:r>
              <w:rPr>
                <w:rFonts w:ascii="Microsoft Sans Serif"/>
                <w:sz w:val="17"/>
              </w:rPr>
              <w:t>rashodi</w:t>
            </w:r>
            <w:r>
              <w:rPr>
                <w:rFonts w:ascii="Microsoft Sans Serif"/>
                <w:spacing w:val="-6"/>
                <w:sz w:val="17"/>
              </w:rPr>
              <w:t> </w:t>
            </w:r>
            <w:r>
              <w:rPr>
                <w:rFonts w:ascii="Microsoft Sans Serif"/>
                <w:spacing w:val="-2"/>
                <w:sz w:val="17"/>
              </w:rPr>
              <w:t>poslovanja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73,85</w:t>
            </w:r>
          </w:p>
        </w:tc>
        <w:tc>
          <w:tcPr>
            <w:tcW w:w="850" w:type="dxa"/>
          </w:tcPr>
          <w:p>
            <w:pPr>
              <w:pStyle w:val="TableParagraph"/>
              <w:rPr>
                <w:rFonts w:ascii="Times New Roman"/>
                <w:sz w:val="14"/>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10.300,00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10.300,00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10.300,00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100,00%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5.1. TEKUĆE</w:t>
            </w:r>
            <w:r>
              <w:rPr>
                <w:b/>
                <w:color w:val="333333"/>
                <w:spacing w:val="-4"/>
                <w:sz w:val="17"/>
              </w:rPr>
              <w:t> </w:t>
            </w:r>
            <w:r>
              <w:rPr>
                <w:b/>
                <w:color w:val="333333"/>
                <w:sz w:val="17"/>
              </w:rPr>
              <w:t>POMOĆI</w:t>
            </w:r>
            <w:r>
              <w:rPr>
                <w:b/>
                <w:color w:val="333333"/>
                <w:spacing w:val="-2"/>
                <w:sz w:val="17"/>
              </w:rPr>
              <w:t> </w:t>
            </w:r>
            <w:r>
              <w:rPr>
                <w:b/>
                <w:color w:val="333333"/>
                <w:sz w:val="17"/>
              </w:rPr>
              <w:t>IZ</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10.300,00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10.300,00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10.300,00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100,00%</w:t>
            </w:r>
          </w:p>
        </w:tc>
      </w:tr>
      <w:tr>
        <w:trPr>
          <w:trHeight w:val="215" w:hRule="atLeast"/>
        </w:trPr>
        <w:tc>
          <w:tcPr>
            <w:tcW w:w="1003" w:type="dxa"/>
          </w:tcPr>
          <w:p>
            <w:pPr>
              <w:pStyle w:val="TableParagraph"/>
              <w:spacing w:line="187" w:lineRule="exact" w:before="8"/>
              <w:ind w:left="33"/>
              <w:rPr>
                <w:b/>
                <w:sz w:val="17"/>
              </w:rPr>
            </w:pPr>
            <w:r>
              <w:rPr>
                <w:b/>
                <w:spacing w:val="-5"/>
                <w:sz w:val="17"/>
              </w:rPr>
              <w:t>31</w:t>
            </w:r>
          </w:p>
        </w:tc>
        <w:tc>
          <w:tcPr>
            <w:tcW w:w="3948" w:type="dxa"/>
          </w:tcPr>
          <w:p>
            <w:pPr>
              <w:pStyle w:val="TableParagraph"/>
              <w:spacing w:line="187" w:lineRule="exact" w:before="8"/>
              <w:ind w:left="33"/>
              <w:rPr>
                <w:b/>
                <w:sz w:val="17"/>
              </w:rPr>
            </w:pPr>
            <w:r>
              <w:rPr>
                <w:b/>
                <w:sz w:val="17"/>
              </w:rPr>
              <w:t>Rashodi</w:t>
            </w:r>
            <w:r>
              <w:rPr>
                <w:b/>
                <w:spacing w:val="-2"/>
                <w:sz w:val="17"/>
              </w:rPr>
              <w:t> </w:t>
            </w:r>
            <w:r>
              <w:rPr>
                <w:b/>
                <w:sz w:val="17"/>
              </w:rPr>
              <w:t>za</w:t>
            </w:r>
            <w:r>
              <w:rPr>
                <w:b/>
                <w:spacing w:val="-4"/>
                <w:sz w:val="17"/>
              </w:rPr>
              <w:t> </w:t>
            </w:r>
            <w:r>
              <w:rPr>
                <w:b/>
                <w:spacing w:val="-2"/>
                <w:sz w:val="17"/>
              </w:rPr>
              <w:t>zaposlene</w:t>
            </w:r>
          </w:p>
        </w:tc>
        <w:tc>
          <w:tcPr>
            <w:tcW w:w="1224" w:type="dxa"/>
          </w:tcPr>
          <w:p>
            <w:pPr>
              <w:pStyle w:val="TableParagraph"/>
              <w:spacing w:line="187" w:lineRule="exact" w:before="8"/>
              <w:ind w:right="11"/>
              <w:jc w:val="right"/>
              <w:rPr>
                <w:b/>
                <w:sz w:val="17"/>
              </w:rPr>
            </w:pPr>
            <w:r>
              <w:rPr>
                <w:b/>
                <w:spacing w:val="-2"/>
                <w:sz w:val="17"/>
              </w:rPr>
              <w:t>10.300,00</w:t>
            </w:r>
          </w:p>
        </w:tc>
        <w:tc>
          <w:tcPr>
            <w:tcW w:w="1294" w:type="dxa"/>
          </w:tcPr>
          <w:p>
            <w:pPr>
              <w:pStyle w:val="TableParagraph"/>
              <w:spacing w:line="187" w:lineRule="exact" w:before="8"/>
              <w:ind w:right="11"/>
              <w:jc w:val="right"/>
              <w:rPr>
                <w:b/>
                <w:sz w:val="17"/>
              </w:rPr>
            </w:pPr>
            <w:r>
              <w:rPr>
                <w:b/>
                <w:spacing w:val="-2"/>
                <w:sz w:val="17"/>
              </w:rPr>
              <w:t>10.300,00</w:t>
            </w:r>
          </w:p>
        </w:tc>
        <w:tc>
          <w:tcPr>
            <w:tcW w:w="1224" w:type="dxa"/>
          </w:tcPr>
          <w:p>
            <w:pPr>
              <w:pStyle w:val="TableParagraph"/>
              <w:spacing w:line="187" w:lineRule="exact" w:before="8"/>
              <w:ind w:right="11"/>
              <w:jc w:val="right"/>
              <w:rPr>
                <w:b/>
                <w:sz w:val="17"/>
              </w:rPr>
            </w:pPr>
            <w:r>
              <w:rPr>
                <w:b/>
                <w:spacing w:val="-2"/>
                <w:sz w:val="17"/>
              </w:rPr>
              <w:t>10.300,00</w:t>
            </w:r>
          </w:p>
        </w:tc>
        <w:tc>
          <w:tcPr>
            <w:tcW w:w="850" w:type="dxa"/>
          </w:tcPr>
          <w:p>
            <w:pPr>
              <w:pStyle w:val="TableParagraph"/>
              <w:spacing w:line="187" w:lineRule="exact" w:before="8"/>
              <w:ind w:right="5"/>
              <w:jc w:val="right"/>
              <w:rPr>
                <w:b/>
                <w:sz w:val="17"/>
              </w:rPr>
            </w:pPr>
            <w:r>
              <w:rPr>
                <w:b/>
                <w:spacing w:val="-2"/>
                <w:sz w:val="17"/>
              </w:rPr>
              <w:t>100,00%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3111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Plaće</w:t>
            </w:r>
            <w:r>
              <w:rPr>
                <w:rFonts w:ascii="Microsoft Sans Serif" w:hAnsi="Microsoft Sans Serif"/>
                <w:spacing w:val="-4"/>
                <w:sz w:val="17"/>
              </w:rPr>
              <w:t> </w:t>
            </w:r>
            <w:r>
              <w:rPr>
                <w:rFonts w:ascii="Microsoft Sans Serif" w:hAnsi="Microsoft Sans Serif"/>
                <w:sz w:val="17"/>
              </w:rPr>
              <w:t>za</w:t>
            </w:r>
            <w:r>
              <w:rPr>
                <w:rFonts w:ascii="Microsoft Sans Serif" w:hAnsi="Microsoft Sans Serif"/>
                <w:spacing w:val="-3"/>
                <w:sz w:val="17"/>
              </w:rPr>
              <w:t> </w:t>
            </w:r>
            <w:r>
              <w:rPr>
                <w:rFonts w:ascii="Microsoft Sans Serif" w:hAnsi="Microsoft Sans Serif"/>
                <w:sz w:val="17"/>
              </w:rPr>
              <w:t>redovan</w:t>
            </w:r>
            <w:r>
              <w:rPr>
                <w:rFonts w:ascii="Microsoft Sans Serif" w:hAnsi="Microsoft Sans Serif"/>
                <w:spacing w:val="-4"/>
                <w:sz w:val="17"/>
              </w:rPr>
              <w:t> </w:t>
            </w:r>
            <w:r>
              <w:rPr>
                <w:rFonts w:ascii="Microsoft Sans Serif" w:hAnsi="Microsoft Sans Serif"/>
                <w:spacing w:val="-5"/>
                <w:sz w:val="17"/>
              </w:rPr>
              <w:t>rad</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8.800,00</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3132</w:t>
            </w:r>
          </w:p>
        </w:tc>
        <w:tc>
          <w:tcPr>
            <w:tcW w:w="3948" w:type="dxa"/>
          </w:tcPr>
          <w:p>
            <w:pPr>
              <w:pStyle w:val="TableParagraph"/>
              <w:spacing w:line="184" w:lineRule="exact" w:before="11"/>
              <w:ind w:left="33"/>
              <w:rPr>
                <w:rFonts w:ascii="Microsoft Sans Serif"/>
                <w:sz w:val="17"/>
              </w:rPr>
            </w:pPr>
            <w:r>
              <w:rPr>
                <w:rFonts w:ascii="Microsoft Sans Serif"/>
                <w:sz w:val="17"/>
              </w:rPr>
              <w:t>Doprinosi</w:t>
            </w:r>
            <w:r>
              <w:rPr>
                <w:rFonts w:ascii="Microsoft Sans Serif"/>
                <w:spacing w:val="-5"/>
                <w:sz w:val="17"/>
              </w:rPr>
              <w:t> </w:t>
            </w:r>
            <w:r>
              <w:rPr>
                <w:rFonts w:ascii="Microsoft Sans Serif"/>
                <w:sz w:val="17"/>
              </w:rPr>
              <w:t>za</w:t>
            </w:r>
            <w:r>
              <w:rPr>
                <w:rFonts w:ascii="Microsoft Sans Serif"/>
                <w:spacing w:val="-6"/>
                <w:sz w:val="17"/>
              </w:rPr>
              <w:t> </w:t>
            </w:r>
            <w:r>
              <w:rPr>
                <w:rFonts w:ascii="Microsoft Sans Serif"/>
                <w:sz w:val="17"/>
              </w:rPr>
              <w:t>obvezno</w:t>
            </w:r>
            <w:r>
              <w:rPr>
                <w:rFonts w:ascii="Microsoft Sans Serif"/>
                <w:spacing w:val="-7"/>
                <w:sz w:val="17"/>
              </w:rPr>
              <w:t> </w:t>
            </w:r>
            <w:r>
              <w:rPr>
                <w:rFonts w:ascii="Microsoft Sans Serif"/>
                <w:sz w:val="17"/>
              </w:rPr>
              <w:t>zdravstveno</w:t>
            </w:r>
            <w:r>
              <w:rPr>
                <w:rFonts w:ascii="Microsoft Sans Serif"/>
                <w:spacing w:val="-6"/>
                <w:sz w:val="17"/>
              </w:rPr>
              <w:t> </w:t>
            </w:r>
            <w:r>
              <w:rPr>
                <w:rFonts w:ascii="Microsoft Sans Serif"/>
                <w:spacing w:val="-2"/>
                <w:sz w:val="17"/>
              </w:rPr>
              <w:t>osiguranje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1.500,00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A100102</w:t>
            </w:r>
          </w:p>
        </w:tc>
        <w:tc>
          <w:tcPr>
            <w:tcW w:w="3948"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Aktivnost:</w:t>
            </w:r>
            <w:r>
              <w:rPr>
                <w:b/>
                <w:spacing w:val="9"/>
                <w:sz w:val="17"/>
              </w:rPr>
              <w:t> </w:t>
            </w:r>
            <w:r>
              <w:rPr>
                <w:b/>
                <w:spacing w:val="-2"/>
                <w:sz w:val="17"/>
              </w:rPr>
              <w:t>PRORAČUNSKA</w:t>
            </w:r>
            <w:r>
              <w:rPr>
                <w:b/>
                <w:spacing w:val="1"/>
                <w:sz w:val="17"/>
              </w:rPr>
              <w:t> </w:t>
            </w:r>
            <w:r>
              <w:rPr>
                <w:b/>
                <w:spacing w:val="-2"/>
                <w:sz w:val="17"/>
              </w:rPr>
              <w:t>PRIČUVA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4.000,00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4.000,00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4.000,00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4.000,00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38</w:t>
            </w:r>
          </w:p>
        </w:tc>
        <w:tc>
          <w:tcPr>
            <w:tcW w:w="3948" w:type="dxa"/>
          </w:tcPr>
          <w:p>
            <w:pPr>
              <w:pStyle w:val="TableParagraph"/>
              <w:spacing w:line="220" w:lineRule="atLeast" w:before="53"/>
              <w:ind w:left="33"/>
              <w:rPr>
                <w:b/>
                <w:sz w:val="17"/>
              </w:rPr>
            </w:pPr>
            <w:r>
              <w:rPr>
                <w:b/>
                <w:sz w:val="17"/>
              </w:rPr>
              <w:t>Rashodi</w:t>
            </w:r>
            <w:r>
              <w:rPr>
                <w:b/>
                <w:spacing w:val="-7"/>
                <w:sz w:val="17"/>
              </w:rPr>
              <w:t> </w:t>
            </w:r>
            <w:r>
              <w:rPr>
                <w:b/>
                <w:sz w:val="17"/>
              </w:rPr>
              <w:t>za</w:t>
            </w:r>
            <w:r>
              <w:rPr>
                <w:b/>
                <w:spacing w:val="-9"/>
                <w:sz w:val="17"/>
              </w:rPr>
              <w:t> </w:t>
            </w:r>
            <w:r>
              <w:rPr>
                <w:b/>
                <w:sz w:val="17"/>
              </w:rPr>
              <w:t>donacije,</w:t>
            </w:r>
            <w:r>
              <w:rPr>
                <w:b/>
                <w:spacing w:val="-7"/>
                <w:sz w:val="17"/>
              </w:rPr>
              <w:t> </w:t>
            </w:r>
            <w:r>
              <w:rPr>
                <w:b/>
                <w:sz w:val="17"/>
              </w:rPr>
              <w:t>kazne,</w:t>
            </w:r>
            <w:r>
              <w:rPr>
                <w:b/>
                <w:spacing w:val="-8"/>
                <w:sz w:val="17"/>
              </w:rPr>
              <w:t> </w:t>
            </w:r>
            <w:r>
              <w:rPr>
                <w:b/>
                <w:sz w:val="17"/>
              </w:rPr>
              <w:t>naknade</w:t>
            </w:r>
            <w:r>
              <w:rPr>
                <w:b/>
                <w:spacing w:val="-9"/>
                <w:sz w:val="17"/>
              </w:rPr>
              <w:t> </w:t>
            </w:r>
            <w:r>
              <w:rPr>
                <w:b/>
                <w:sz w:val="17"/>
              </w:rPr>
              <w:t>šteta</w:t>
            </w:r>
            <w:r>
              <w:rPr>
                <w:b/>
                <w:spacing w:val="-9"/>
                <w:sz w:val="17"/>
              </w:rPr>
              <w:t> </w:t>
            </w:r>
            <w:r>
              <w:rPr>
                <w:b/>
                <w:sz w:val="17"/>
              </w:rPr>
              <w:t>i kapitalne pomoći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4.000,00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4.000,00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A100103</w:t>
            </w:r>
          </w:p>
        </w:tc>
        <w:tc>
          <w:tcPr>
            <w:tcW w:w="3948" w:type="dxa"/>
            <w:shd w:val="clear" w:color="auto" w:fill="FFFF99"/>
          </w:tcPr>
          <w:p>
            <w:pPr>
              <w:pStyle w:val="TableParagraph"/>
              <w:spacing w:line="220" w:lineRule="atLeast" w:before="52"/>
              <w:ind w:left="33"/>
              <w:rPr>
                <w:b/>
                <w:sz w:val="17"/>
              </w:rPr>
            </w:pPr>
            <w:r>
              <w:rPr>
                <w:b/>
                <w:sz w:val="17"/>
              </w:rPr>
              <w:t>Aktivnost:</w:t>
            </w:r>
            <w:r>
              <w:rPr>
                <w:b/>
                <w:spacing w:val="-12"/>
                <w:sz w:val="17"/>
              </w:rPr>
              <w:t> </w:t>
            </w:r>
            <w:r>
              <w:rPr>
                <w:b/>
                <w:sz w:val="17"/>
              </w:rPr>
              <w:t>DAN</w:t>
            </w:r>
            <w:r>
              <w:rPr>
                <w:b/>
                <w:spacing w:val="-12"/>
                <w:sz w:val="17"/>
              </w:rPr>
              <w:t> </w:t>
            </w:r>
            <w:r>
              <w:rPr>
                <w:b/>
                <w:sz w:val="17"/>
              </w:rPr>
              <w:t>OPĆINE</w:t>
            </w:r>
            <w:r>
              <w:rPr>
                <w:b/>
                <w:spacing w:val="-12"/>
                <w:sz w:val="17"/>
              </w:rPr>
              <w:t> </w:t>
            </w:r>
            <w:r>
              <w:rPr>
                <w:b/>
                <w:sz w:val="17"/>
              </w:rPr>
              <w:t>I</w:t>
            </w:r>
            <w:r>
              <w:rPr>
                <w:b/>
                <w:spacing w:val="-12"/>
                <w:sz w:val="17"/>
              </w:rPr>
              <w:t> </w:t>
            </w:r>
            <w:r>
              <w:rPr>
                <w:b/>
                <w:sz w:val="17"/>
              </w:rPr>
              <w:t>OSTALE </w:t>
            </w:r>
            <w:r>
              <w:rPr>
                <w:b/>
                <w:spacing w:val="-2"/>
                <w:sz w:val="17"/>
              </w:rPr>
              <w:t>MANIFESTACIJE</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79.000,00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79.000,00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4.117,31</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5,21%</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79.000,00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79.000,00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4.117,31</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5,21%</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79.000,00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79.000,00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4.117,31</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5,21%</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79.000,00</w:t>
            </w:r>
          </w:p>
        </w:tc>
        <w:tc>
          <w:tcPr>
            <w:tcW w:w="1294" w:type="dxa"/>
          </w:tcPr>
          <w:p>
            <w:pPr>
              <w:pStyle w:val="TableParagraph"/>
              <w:spacing w:line="187" w:lineRule="exact" w:before="8"/>
              <w:ind w:right="11"/>
              <w:jc w:val="right"/>
              <w:rPr>
                <w:b/>
                <w:sz w:val="17"/>
              </w:rPr>
            </w:pPr>
            <w:r>
              <w:rPr>
                <w:b/>
                <w:spacing w:val="-2"/>
                <w:sz w:val="17"/>
              </w:rPr>
              <w:t>79.000,00</w:t>
            </w:r>
          </w:p>
        </w:tc>
        <w:tc>
          <w:tcPr>
            <w:tcW w:w="1224" w:type="dxa"/>
          </w:tcPr>
          <w:p>
            <w:pPr>
              <w:pStyle w:val="TableParagraph"/>
              <w:spacing w:line="187" w:lineRule="exact" w:before="8"/>
              <w:ind w:right="11"/>
              <w:jc w:val="right"/>
              <w:rPr>
                <w:b/>
                <w:sz w:val="17"/>
              </w:rPr>
            </w:pPr>
            <w:r>
              <w:rPr>
                <w:b/>
                <w:spacing w:val="-2"/>
                <w:sz w:val="17"/>
              </w:rPr>
              <w:t>4.117,31</w:t>
            </w:r>
          </w:p>
        </w:tc>
        <w:tc>
          <w:tcPr>
            <w:tcW w:w="850" w:type="dxa"/>
          </w:tcPr>
          <w:p>
            <w:pPr>
              <w:pStyle w:val="TableParagraph"/>
              <w:spacing w:line="187" w:lineRule="exact" w:before="8"/>
              <w:ind w:right="5"/>
              <w:jc w:val="right"/>
              <w:rPr>
                <w:b/>
                <w:sz w:val="17"/>
              </w:rPr>
            </w:pPr>
            <w:r>
              <w:rPr>
                <w:b/>
                <w:spacing w:val="-2"/>
                <w:sz w:val="17"/>
              </w:rPr>
              <w:t>5,21%</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3239</w:t>
            </w:r>
          </w:p>
        </w:tc>
        <w:tc>
          <w:tcPr>
            <w:tcW w:w="3948" w:type="dxa"/>
          </w:tcPr>
          <w:p>
            <w:pPr>
              <w:pStyle w:val="TableParagraph"/>
              <w:spacing w:line="184" w:lineRule="exact" w:before="11"/>
              <w:ind w:left="33"/>
              <w:rPr>
                <w:rFonts w:ascii="Microsoft Sans Serif"/>
                <w:sz w:val="17"/>
              </w:rPr>
            </w:pPr>
            <w:r>
              <w:rPr>
                <w:rFonts w:ascii="Microsoft Sans Serif"/>
                <w:sz w:val="17"/>
              </w:rPr>
              <w:t>Ostale</w:t>
            </w:r>
            <w:r>
              <w:rPr>
                <w:rFonts w:ascii="Microsoft Sans Serif"/>
                <w:spacing w:val="-3"/>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3.193,00</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3299</w:t>
            </w:r>
          </w:p>
        </w:tc>
        <w:tc>
          <w:tcPr>
            <w:tcW w:w="3948" w:type="dxa"/>
          </w:tcPr>
          <w:p>
            <w:pPr>
              <w:pStyle w:val="TableParagraph"/>
              <w:spacing w:line="184" w:lineRule="exact" w:before="11"/>
              <w:ind w:left="33"/>
              <w:rPr>
                <w:rFonts w:ascii="Microsoft Sans Serif"/>
                <w:sz w:val="17"/>
              </w:rPr>
            </w:pPr>
            <w:r>
              <w:rPr>
                <w:rFonts w:ascii="Microsoft Sans Serif"/>
                <w:sz w:val="17"/>
              </w:rPr>
              <w:t>Ostali</w:t>
            </w:r>
            <w:r>
              <w:rPr>
                <w:rFonts w:ascii="Microsoft Sans Serif"/>
                <w:spacing w:val="-7"/>
                <w:sz w:val="17"/>
              </w:rPr>
              <w:t> </w:t>
            </w:r>
            <w:r>
              <w:rPr>
                <w:rFonts w:ascii="Microsoft Sans Serif"/>
                <w:sz w:val="17"/>
              </w:rPr>
              <w:t>nespomenuti</w:t>
            </w:r>
            <w:r>
              <w:rPr>
                <w:rFonts w:ascii="Microsoft Sans Serif"/>
                <w:spacing w:val="-6"/>
                <w:sz w:val="17"/>
              </w:rPr>
              <w:t> </w:t>
            </w:r>
            <w:r>
              <w:rPr>
                <w:rFonts w:ascii="Microsoft Sans Serif"/>
                <w:sz w:val="17"/>
              </w:rPr>
              <w:t>rashodi</w:t>
            </w:r>
            <w:r>
              <w:rPr>
                <w:rFonts w:ascii="Microsoft Sans Serif"/>
                <w:spacing w:val="-6"/>
                <w:sz w:val="17"/>
              </w:rPr>
              <w:t> </w:t>
            </w:r>
            <w:r>
              <w:rPr>
                <w:rFonts w:ascii="Microsoft Sans Serif"/>
                <w:spacing w:val="-2"/>
                <w:sz w:val="17"/>
              </w:rPr>
              <w:t>poslovanja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924,31</w:t>
            </w:r>
          </w:p>
        </w:tc>
        <w:tc>
          <w:tcPr>
            <w:tcW w:w="850" w:type="dxa"/>
          </w:tcPr>
          <w:p>
            <w:pPr>
              <w:pStyle w:val="TableParagraph"/>
              <w:rPr>
                <w:rFonts w:ascii="Times New Roman"/>
                <w:sz w:val="14"/>
              </w:rPr>
            </w:pPr>
          </w:p>
        </w:tc>
      </w:tr>
      <w:tr>
        <w:trPr>
          <w:trHeight w:val="215" w:hRule="atLeast"/>
        </w:trPr>
        <w:tc>
          <w:tcPr>
            <w:tcW w:w="4951" w:type="dxa"/>
            <w:gridSpan w:val="2"/>
            <w:shd w:val="clear" w:color="auto" w:fill="9999FF"/>
          </w:tcPr>
          <w:p>
            <w:pPr>
              <w:pStyle w:val="TableParagraph"/>
              <w:spacing w:line="187" w:lineRule="exact" w:before="8"/>
              <w:ind w:left="33"/>
              <w:rPr>
                <w:b/>
                <w:sz w:val="17"/>
              </w:rPr>
            </w:pPr>
            <w:r>
              <w:rPr>
                <w:b/>
                <w:sz w:val="17"/>
              </w:rPr>
              <w:t>RAZDJEL</w:t>
            </w:r>
            <w:r>
              <w:rPr>
                <w:b/>
                <w:spacing w:val="-9"/>
                <w:sz w:val="17"/>
              </w:rPr>
              <w:t> </w:t>
            </w:r>
            <w:r>
              <w:rPr>
                <w:b/>
                <w:sz w:val="17"/>
              </w:rPr>
              <w:t>002</w:t>
            </w:r>
            <w:r>
              <w:rPr>
                <w:b/>
                <w:spacing w:val="-10"/>
                <w:sz w:val="17"/>
              </w:rPr>
              <w:t> </w:t>
            </w:r>
            <w:r>
              <w:rPr>
                <w:b/>
                <w:sz w:val="17"/>
              </w:rPr>
              <w:t>JEDINSTVENI</w:t>
            </w:r>
            <w:r>
              <w:rPr>
                <w:b/>
                <w:spacing w:val="-9"/>
                <w:sz w:val="17"/>
              </w:rPr>
              <w:t> </w:t>
            </w:r>
            <w:r>
              <w:rPr>
                <w:b/>
                <w:sz w:val="17"/>
              </w:rPr>
              <w:t>UPRAVNI</w:t>
            </w:r>
            <w:r>
              <w:rPr>
                <w:b/>
                <w:spacing w:val="-8"/>
                <w:sz w:val="17"/>
              </w:rPr>
              <w:t> </w:t>
            </w:r>
            <w:r>
              <w:rPr>
                <w:b/>
                <w:spacing w:val="-4"/>
                <w:sz w:val="17"/>
              </w:rPr>
              <w:t>ODJEL</w:t>
            </w:r>
          </w:p>
        </w:tc>
        <w:tc>
          <w:tcPr>
            <w:tcW w:w="1224" w:type="dxa"/>
            <w:shd w:val="clear" w:color="auto" w:fill="9999FF"/>
          </w:tcPr>
          <w:p>
            <w:pPr>
              <w:pStyle w:val="TableParagraph"/>
              <w:spacing w:line="187" w:lineRule="exact" w:before="8"/>
              <w:ind w:right="10"/>
              <w:jc w:val="right"/>
              <w:rPr>
                <w:b/>
                <w:sz w:val="17"/>
              </w:rPr>
            </w:pPr>
            <w:r>
              <w:rPr>
                <w:b/>
                <w:spacing w:val="-2"/>
                <w:sz w:val="17"/>
              </w:rPr>
              <w:t>7.922.311,00</w:t>
            </w:r>
          </w:p>
        </w:tc>
        <w:tc>
          <w:tcPr>
            <w:tcW w:w="1294" w:type="dxa"/>
            <w:shd w:val="clear" w:color="auto" w:fill="9999FF"/>
          </w:tcPr>
          <w:p>
            <w:pPr>
              <w:pStyle w:val="TableParagraph"/>
              <w:spacing w:line="187" w:lineRule="exact" w:before="8"/>
              <w:ind w:right="11"/>
              <w:jc w:val="right"/>
              <w:rPr>
                <w:b/>
                <w:sz w:val="17"/>
              </w:rPr>
            </w:pPr>
            <w:r>
              <w:rPr>
                <w:b/>
                <w:spacing w:val="-2"/>
                <w:sz w:val="17"/>
              </w:rPr>
              <w:t>7.922.311,00</w:t>
            </w:r>
          </w:p>
        </w:tc>
        <w:tc>
          <w:tcPr>
            <w:tcW w:w="1224" w:type="dxa"/>
            <w:shd w:val="clear" w:color="auto" w:fill="9999FF"/>
          </w:tcPr>
          <w:p>
            <w:pPr>
              <w:pStyle w:val="TableParagraph"/>
              <w:spacing w:line="187" w:lineRule="exact" w:before="8"/>
              <w:ind w:right="11"/>
              <w:jc w:val="right"/>
              <w:rPr>
                <w:b/>
                <w:sz w:val="17"/>
              </w:rPr>
            </w:pPr>
            <w:r>
              <w:rPr>
                <w:b/>
                <w:spacing w:val="-2"/>
                <w:sz w:val="17"/>
              </w:rPr>
              <w:t>2.431.385,20</w:t>
            </w:r>
          </w:p>
        </w:tc>
        <w:tc>
          <w:tcPr>
            <w:tcW w:w="850" w:type="dxa"/>
            <w:shd w:val="clear" w:color="auto" w:fill="9999FF"/>
          </w:tcPr>
          <w:p>
            <w:pPr>
              <w:pStyle w:val="TableParagraph"/>
              <w:spacing w:line="187" w:lineRule="exact" w:before="8"/>
              <w:ind w:right="5"/>
              <w:jc w:val="right"/>
              <w:rPr>
                <w:b/>
                <w:sz w:val="17"/>
              </w:rPr>
            </w:pPr>
            <w:r>
              <w:rPr>
                <w:b/>
                <w:spacing w:val="-2"/>
                <w:sz w:val="17"/>
              </w:rPr>
              <w:t>30,69%</w:t>
            </w:r>
          </w:p>
        </w:tc>
      </w:tr>
      <w:tr>
        <w:trPr>
          <w:trHeight w:val="215" w:hRule="atLeast"/>
        </w:trPr>
        <w:tc>
          <w:tcPr>
            <w:tcW w:w="4951" w:type="dxa"/>
            <w:gridSpan w:val="2"/>
            <w:shd w:val="clear" w:color="auto" w:fill="9999FF"/>
          </w:tcPr>
          <w:p>
            <w:pPr>
              <w:pStyle w:val="TableParagraph"/>
              <w:spacing w:line="187" w:lineRule="exact" w:before="8"/>
              <w:ind w:left="33"/>
              <w:rPr>
                <w:b/>
                <w:sz w:val="17"/>
              </w:rPr>
            </w:pPr>
            <w:r>
              <w:rPr>
                <w:b/>
                <w:sz w:val="17"/>
              </w:rPr>
              <w:t>GLAVA</w:t>
            </w:r>
            <w:r>
              <w:rPr>
                <w:b/>
                <w:spacing w:val="-12"/>
                <w:sz w:val="17"/>
              </w:rPr>
              <w:t> </w:t>
            </w:r>
            <w:r>
              <w:rPr>
                <w:b/>
                <w:sz w:val="17"/>
              </w:rPr>
              <w:t>00201</w:t>
            </w:r>
            <w:r>
              <w:rPr>
                <w:b/>
                <w:spacing w:val="-12"/>
                <w:sz w:val="17"/>
              </w:rPr>
              <w:t> </w:t>
            </w:r>
            <w:r>
              <w:rPr>
                <w:b/>
                <w:sz w:val="17"/>
              </w:rPr>
              <w:t>JEDINSTVENI</w:t>
            </w:r>
            <w:r>
              <w:rPr>
                <w:b/>
                <w:spacing w:val="-9"/>
                <w:sz w:val="17"/>
              </w:rPr>
              <w:t> </w:t>
            </w:r>
            <w:r>
              <w:rPr>
                <w:b/>
                <w:sz w:val="17"/>
              </w:rPr>
              <w:t>UPRAVNI</w:t>
            </w:r>
            <w:r>
              <w:rPr>
                <w:b/>
                <w:spacing w:val="-9"/>
                <w:sz w:val="17"/>
              </w:rPr>
              <w:t> </w:t>
            </w:r>
            <w:r>
              <w:rPr>
                <w:b/>
                <w:spacing w:val="-4"/>
                <w:sz w:val="17"/>
              </w:rPr>
              <w:t>ODJEL</w:t>
            </w:r>
          </w:p>
        </w:tc>
        <w:tc>
          <w:tcPr>
            <w:tcW w:w="1224" w:type="dxa"/>
            <w:shd w:val="clear" w:color="auto" w:fill="9999FF"/>
          </w:tcPr>
          <w:p>
            <w:pPr>
              <w:pStyle w:val="TableParagraph"/>
              <w:spacing w:line="187" w:lineRule="exact" w:before="8"/>
              <w:ind w:right="10"/>
              <w:jc w:val="right"/>
              <w:rPr>
                <w:b/>
                <w:sz w:val="17"/>
              </w:rPr>
            </w:pPr>
            <w:r>
              <w:rPr>
                <w:b/>
                <w:spacing w:val="-2"/>
                <w:sz w:val="17"/>
              </w:rPr>
              <w:t>6.953.664,00</w:t>
            </w:r>
          </w:p>
        </w:tc>
        <w:tc>
          <w:tcPr>
            <w:tcW w:w="1294" w:type="dxa"/>
            <w:shd w:val="clear" w:color="auto" w:fill="9999FF"/>
          </w:tcPr>
          <w:p>
            <w:pPr>
              <w:pStyle w:val="TableParagraph"/>
              <w:spacing w:line="187" w:lineRule="exact" w:before="8"/>
              <w:ind w:right="11"/>
              <w:jc w:val="right"/>
              <w:rPr>
                <w:b/>
                <w:sz w:val="17"/>
              </w:rPr>
            </w:pPr>
            <w:r>
              <w:rPr>
                <w:b/>
                <w:spacing w:val="-2"/>
                <w:sz w:val="17"/>
              </w:rPr>
              <w:t>6.953.664,00</w:t>
            </w:r>
          </w:p>
        </w:tc>
        <w:tc>
          <w:tcPr>
            <w:tcW w:w="1224" w:type="dxa"/>
            <w:shd w:val="clear" w:color="auto" w:fill="9999FF"/>
          </w:tcPr>
          <w:p>
            <w:pPr>
              <w:pStyle w:val="TableParagraph"/>
              <w:spacing w:line="187" w:lineRule="exact" w:before="8"/>
              <w:ind w:right="11"/>
              <w:jc w:val="right"/>
              <w:rPr>
                <w:b/>
                <w:sz w:val="17"/>
              </w:rPr>
            </w:pPr>
            <w:r>
              <w:rPr>
                <w:b/>
                <w:spacing w:val="-2"/>
                <w:sz w:val="17"/>
              </w:rPr>
              <w:t>1.951.722,25</w:t>
            </w:r>
          </w:p>
        </w:tc>
        <w:tc>
          <w:tcPr>
            <w:tcW w:w="850" w:type="dxa"/>
            <w:shd w:val="clear" w:color="auto" w:fill="9999FF"/>
          </w:tcPr>
          <w:p>
            <w:pPr>
              <w:pStyle w:val="TableParagraph"/>
              <w:spacing w:line="187" w:lineRule="exact" w:before="8"/>
              <w:ind w:right="5"/>
              <w:jc w:val="right"/>
              <w:rPr>
                <w:b/>
                <w:sz w:val="17"/>
              </w:rPr>
            </w:pPr>
            <w:r>
              <w:rPr>
                <w:b/>
                <w:spacing w:val="-2"/>
                <w:sz w:val="17"/>
              </w:rPr>
              <w:t>28,07%</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2.428.867,00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2.428.867,00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991.294,13</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40,81%</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1.491.787,00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1.491.787,00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599.699,36</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40,20%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1.2.</w:t>
            </w:r>
            <w:r>
              <w:rPr>
                <w:b/>
                <w:color w:val="333333"/>
                <w:spacing w:val="-2"/>
                <w:sz w:val="17"/>
              </w:rPr>
              <w:t> </w:t>
            </w:r>
            <w:r>
              <w:rPr>
                <w:b/>
                <w:color w:val="333333"/>
                <w:sz w:val="17"/>
              </w:rPr>
              <w:t>OSTALI</w:t>
            </w:r>
            <w:r>
              <w:rPr>
                <w:b/>
                <w:color w:val="333333"/>
                <w:spacing w:val="-3"/>
                <w:sz w:val="17"/>
              </w:rPr>
              <w:t> </w:t>
            </w:r>
            <w:r>
              <w:rPr>
                <w:b/>
                <w:color w:val="333333"/>
                <w:sz w:val="17"/>
              </w:rPr>
              <w:t>IZVORNI</w:t>
            </w:r>
            <w:r>
              <w:rPr>
                <w:b/>
                <w:color w:val="333333"/>
                <w:spacing w:val="-3"/>
                <w:sz w:val="17"/>
              </w:rPr>
              <w:t> </w:t>
            </w:r>
            <w:r>
              <w:rPr>
                <w:b/>
                <w:color w:val="333333"/>
                <w:spacing w:val="-2"/>
                <w:sz w:val="17"/>
              </w:rPr>
              <w:t>PRIHODI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68.820,00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68.820,00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10.110,33</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14,69%</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868.260,00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868.260,00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381.484,44</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43,94%</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2.330.936,00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2.330.936,00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657.268,07</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28,20%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4.1.</w:t>
            </w:r>
            <w:r>
              <w:rPr>
                <w:b/>
                <w:color w:val="333333"/>
                <w:spacing w:val="-2"/>
                <w:sz w:val="17"/>
              </w:rPr>
              <w:t> </w:t>
            </w:r>
            <w:r>
              <w:rPr>
                <w:b/>
                <w:color w:val="333333"/>
                <w:sz w:val="17"/>
              </w:rPr>
              <w:t>SPOMENIČKA</w:t>
            </w:r>
            <w:r>
              <w:rPr>
                <w:b/>
                <w:color w:val="333333"/>
                <w:spacing w:val="-9"/>
                <w:sz w:val="17"/>
              </w:rPr>
              <w:t> </w:t>
            </w:r>
            <w:r>
              <w:rPr>
                <w:b/>
                <w:color w:val="333333"/>
                <w:sz w:val="17"/>
              </w:rPr>
              <w:t>RENTA</w:t>
            </w:r>
            <w:r>
              <w:rPr>
                <w:b/>
                <w:color w:val="333333"/>
                <w:spacing w:val="-9"/>
                <w:sz w:val="17"/>
              </w:rPr>
              <w:t> </w:t>
            </w:r>
            <w:r>
              <w:rPr>
                <w:b/>
                <w:color w:val="333333"/>
                <w:spacing w:val="-2"/>
                <w:sz w:val="17"/>
              </w:rPr>
              <w:t>PRORAČUNA</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75,00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75,00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bl>
    <w:p>
      <w:pPr>
        <w:pStyle w:val="TableParagraph"/>
        <w:spacing w:after="0" w:line="187" w:lineRule="exact"/>
        <w:jc w:val="right"/>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4.2.</w:t>
            </w:r>
            <w:r>
              <w:rPr>
                <w:b/>
                <w:color w:val="333333"/>
                <w:spacing w:val="-2"/>
                <w:sz w:val="17"/>
              </w:rPr>
              <w:t> </w:t>
            </w:r>
            <w:r>
              <w:rPr>
                <w:b/>
                <w:color w:val="333333"/>
                <w:sz w:val="17"/>
              </w:rPr>
              <w:t>ŠUMSKI</w:t>
            </w:r>
            <w:r>
              <w:rPr>
                <w:b/>
                <w:color w:val="333333"/>
                <w:spacing w:val="-3"/>
                <w:sz w:val="17"/>
              </w:rPr>
              <w:t> </w:t>
            </w:r>
            <w:r>
              <w:rPr>
                <w:b/>
                <w:color w:val="333333"/>
                <w:sz w:val="17"/>
              </w:rPr>
              <w:t>DOPRINOS</w:t>
            </w:r>
            <w:r>
              <w:rPr>
                <w:b/>
                <w:color w:val="333333"/>
                <w:spacing w:val="-4"/>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1.140,00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1.140,00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2.329.721,00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2.329.721,00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657.268,07</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28,21%</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1.784.858,00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1.784.858,00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280.800,76</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15,73%</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5.1. TEKUĆE</w:t>
            </w:r>
            <w:r>
              <w:rPr>
                <w:b/>
                <w:color w:val="333333"/>
                <w:spacing w:val="-4"/>
                <w:sz w:val="17"/>
              </w:rPr>
              <w:t> </w:t>
            </w:r>
            <w:r>
              <w:rPr>
                <w:b/>
                <w:color w:val="333333"/>
                <w:sz w:val="17"/>
              </w:rPr>
              <w:t>POMOĆI</w:t>
            </w:r>
            <w:r>
              <w:rPr>
                <w:b/>
                <w:color w:val="333333"/>
                <w:spacing w:val="-2"/>
                <w:sz w:val="17"/>
              </w:rPr>
              <w:t> </w:t>
            </w:r>
            <w:r>
              <w:rPr>
                <w:b/>
                <w:color w:val="333333"/>
                <w:sz w:val="17"/>
              </w:rPr>
              <w:t>IZ</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32.783,00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32.783,00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24.134,78</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73,62%</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6"/>
                <w:sz w:val="17"/>
              </w:rPr>
              <w:t> </w:t>
            </w:r>
            <w:r>
              <w:rPr>
                <w:b/>
                <w:color w:val="333333"/>
                <w:sz w:val="17"/>
              </w:rPr>
              <w:t>5.3.</w:t>
            </w:r>
            <w:r>
              <w:rPr>
                <w:b/>
                <w:color w:val="333333"/>
                <w:spacing w:val="-3"/>
                <w:sz w:val="17"/>
              </w:rPr>
              <w:t> </w:t>
            </w:r>
            <w:r>
              <w:rPr>
                <w:b/>
                <w:color w:val="333333"/>
                <w:sz w:val="17"/>
              </w:rPr>
              <w:t>KAPITALNE</w:t>
            </w:r>
            <w:r>
              <w:rPr>
                <w:b/>
                <w:color w:val="333333"/>
                <w:spacing w:val="-7"/>
                <w:sz w:val="17"/>
              </w:rPr>
              <w:t> </w:t>
            </w:r>
            <w:r>
              <w:rPr>
                <w:b/>
                <w:color w:val="333333"/>
                <w:sz w:val="17"/>
              </w:rPr>
              <w:t>POMOĆI</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1.045.140,00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1.045.140,00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153.527,48</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14,69%</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6"/>
                <w:sz w:val="17"/>
              </w:rPr>
              <w:t> </w:t>
            </w:r>
            <w:r>
              <w:rPr>
                <w:b/>
                <w:color w:val="333333"/>
                <w:sz w:val="17"/>
              </w:rPr>
              <w:t>5.5.</w:t>
            </w:r>
            <w:r>
              <w:rPr>
                <w:b/>
                <w:color w:val="333333"/>
                <w:spacing w:val="-4"/>
                <w:sz w:val="17"/>
              </w:rPr>
              <w:t> </w:t>
            </w:r>
            <w:r>
              <w:rPr>
                <w:b/>
                <w:color w:val="333333"/>
                <w:sz w:val="17"/>
              </w:rPr>
              <w:t>POMOĆI</w:t>
            </w:r>
            <w:r>
              <w:rPr>
                <w:b/>
                <w:color w:val="333333"/>
                <w:spacing w:val="-4"/>
                <w:sz w:val="17"/>
              </w:rPr>
              <w:t> </w:t>
            </w:r>
            <w:r>
              <w:rPr>
                <w:b/>
                <w:color w:val="333333"/>
                <w:sz w:val="17"/>
              </w:rPr>
              <w:t>ZA</w:t>
            </w:r>
            <w:r>
              <w:rPr>
                <w:b/>
                <w:color w:val="333333"/>
                <w:spacing w:val="-11"/>
                <w:sz w:val="17"/>
              </w:rPr>
              <w:t> </w:t>
            </w:r>
            <w:r>
              <w:rPr>
                <w:b/>
                <w:color w:val="333333"/>
                <w:sz w:val="17"/>
              </w:rPr>
              <w:t>DECENTRALIZIRANE</w:t>
            </w:r>
            <w:r>
              <w:rPr>
                <w:b/>
                <w:color w:val="333333"/>
                <w:spacing w:val="-7"/>
                <w:sz w:val="17"/>
              </w:rPr>
              <w:t> </w:t>
            </w:r>
            <w:r>
              <w:rPr>
                <w:b/>
                <w:color w:val="333333"/>
                <w:spacing w:val="-2"/>
                <w:sz w:val="17"/>
              </w:rPr>
              <w:t>FUNKCIJE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43.108,00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43.108,00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21.912,00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50,83%</w:t>
            </w:r>
          </w:p>
        </w:tc>
      </w:tr>
      <w:tr>
        <w:trPr>
          <w:trHeight w:val="512" w:hRule="atLeast"/>
        </w:trPr>
        <w:tc>
          <w:tcPr>
            <w:tcW w:w="4951" w:type="dxa"/>
            <w:gridSpan w:val="2"/>
            <w:shd w:val="clear" w:color="auto" w:fill="CCCCFF"/>
          </w:tcPr>
          <w:p>
            <w:pPr>
              <w:pStyle w:val="TableParagraph"/>
              <w:spacing w:before="110"/>
              <w:rPr>
                <w:b/>
                <w:sz w:val="17"/>
              </w:rPr>
            </w:pPr>
          </w:p>
          <w:p>
            <w:pPr>
              <w:pStyle w:val="TableParagraph"/>
              <w:spacing w:line="187" w:lineRule="exact"/>
              <w:ind w:left="33"/>
              <w:rPr>
                <w:b/>
                <w:sz w:val="17"/>
              </w:rPr>
            </w:pPr>
            <w:r>
              <w:rPr>
                <w:b/>
                <w:color w:val="333333"/>
                <w:sz w:val="17"/>
              </w:rPr>
              <w:t>Izvor</w:t>
            </w:r>
            <w:r>
              <w:rPr>
                <w:b/>
                <w:color w:val="333333"/>
                <w:spacing w:val="-5"/>
                <w:sz w:val="17"/>
              </w:rPr>
              <w:t> </w:t>
            </w:r>
            <w:r>
              <w:rPr>
                <w:b/>
                <w:color w:val="333333"/>
                <w:sz w:val="17"/>
              </w:rPr>
              <w:t>5.8.</w:t>
            </w:r>
            <w:r>
              <w:rPr>
                <w:b/>
                <w:color w:val="333333"/>
                <w:spacing w:val="-2"/>
                <w:sz w:val="17"/>
              </w:rPr>
              <w:t> </w:t>
            </w:r>
            <w:r>
              <w:rPr>
                <w:b/>
                <w:color w:val="333333"/>
                <w:sz w:val="17"/>
              </w:rPr>
              <w:t>POMOĆI</w:t>
            </w:r>
            <w:r>
              <w:rPr>
                <w:b/>
                <w:color w:val="333333"/>
                <w:spacing w:val="-3"/>
                <w:sz w:val="17"/>
              </w:rPr>
              <w:t> </w:t>
            </w:r>
            <w:r>
              <w:rPr>
                <w:b/>
                <w:color w:val="333333"/>
                <w:sz w:val="17"/>
              </w:rPr>
              <w:t>TEMELJEM</w:t>
            </w:r>
            <w:r>
              <w:rPr>
                <w:b/>
                <w:color w:val="333333"/>
                <w:spacing w:val="-4"/>
                <w:sz w:val="17"/>
              </w:rPr>
              <w:t> </w:t>
            </w:r>
            <w:r>
              <w:rPr>
                <w:b/>
                <w:color w:val="333333"/>
                <w:sz w:val="17"/>
              </w:rPr>
              <w:t>PRIJENOSA</w:t>
            </w:r>
            <w:r>
              <w:rPr>
                <w:b/>
                <w:color w:val="333333"/>
                <w:spacing w:val="-10"/>
                <w:sz w:val="17"/>
              </w:rPr>
              <w:t> </w:t>
            </w:r>
            <w:r>
              <w:rPr>
                <w:b/>
                <w:color w:val="333333"/>
                <w:sz w:val="17"/>
              </w:rPr>
              <w:t>EU</w:t>
            </w:r>
            <w:r>
              <w:rPr>
                <w:b/>
                <w:color w:val="333333"/>
                <w:spacing w:val="-4"/>
                <w:sz w:val="17"/>
              </w:rPr>
              <w:t> </w:t>
            </w:r>
            <w:r>
              <w:rPr>
                <w:b/>
                <w:color w:val="333333"/>
                <w:spacing w:val="-2"/>
                <w:sz w:val="17"/>
              </w:rPr>
              <w:t>SREDSTAVA</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663.827,00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663.827,00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81.226,50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12,24%</w:t>
            </w:r>
          </w:p>
        </w:tc>
      </w:tr>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321.444,00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321.444,00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17.859,29</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5,56%</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321.444,00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321.444,00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17.859,29</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5,56%</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6"/>
                <w:sz w:val="17"/>
              </w:rPr>
              <w:t> </w:t>
            </w:r>
            <w:r>
              <w:rPr>
                <w:b/>
                <w:color w:val="333333"/>
                <w:sz w:val="17"/>
              </w:rPr>
              <w:t>8.</w:t>
            </w:r>
            <w:r>
              <w:rPr>
                <w:b/>
                <w:color w:val="333333"/>
                <w:spacing w:val="-3"/>
                <w:sz w:val="17"/>
              </w:rPr>
              <w:t> </w:t>
            </w:r>
            <w:r>
              <w:rPr>
                <w:b/>
                <w:color w:val="333333"/>
                <w:sz w:val="17"/>
              </w:rPr>
              <w:t>NAMJENSKI</w:t>
            </w:r>
            <w:r>
              <w:rPr>
                <w:b/>
                <w:color w:val="333333"/>
                <w:spacing w:val="-5"/>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87.559,00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87.559,00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4.500,00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5,14%</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5"/>
                <w:sz w:val="17"/>
              </w:rPr>
              <w:t> </w:t>
            </w:r>
            <w:r>
              <w:rPr>
                <w:b/>
                <w:color w:val="333333"/>
                <w:sz w:val="17"/>
              </w:rPr>
              <w:t>8.1.</w:t>
            </w:r>
            <w:r>
              <w:rPr>
                <w:b/>
                <w:color w:val="333333"/>
                <w:spacing w:val="-2"/>
                <w:sz w:val="17"/>
              </w:rPr>
              <w:t> </w:t>
            </w:r>
            <w:r>
              <w:rPr>
                <w:b/>
                <w:color w:val="333333"/>
                <w:sz w:val="17"/>
              </w:rPr>
              <w:t>PRIMICI</w:t>
            </w:r>
            <w:r>
              <w:rPr>
                <w:b/>
                <w:color w:val="333333"/>
                <w:spacing w:val="-4"/>
                <w:sz w:val="17"/>
              </w:rPr>
              <w:t> </w:t>
            </w:r>
            <w:r>
              <w:rPr>
                <w:b/>
                <w:color w:val="333333"/>
                <w:sz w:val="17"/>
              </w:rPr>
              <w:t>OD</w:t>
            </w:r>
            <w:r>
              <w:rPr>
                <w:b/>
                <w:color w:val="333333"/>
                <w:spacing w:val="-5"/>
                <w:sz w:val="17"/>
              </w:rPr>
              <w:t> </w:t>
            </w:r>
            <w:r>
              <w:rPr>
                <w:b/>
                <w:color w:val="333333"/>
                <w:sz w:val="17"/>
              </w:rPr>
              <w:t>ZADUŽENJA</w:t>
            </w:r>
            <w:r>
              <w:rPr>
                <w:b/>
                <w:color w:val="333333"/>
                <w:spacing w:val="-7"/>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87.559,00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87.559,00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4.500,00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5,14%</w:t>
            </w:r>
          </w:p>
        </w:tc>
      </w:tr>
      <w:tr>
        <w:trPr>
          <w:trHeight w:val="512" w:hRule="atLeast"/>
        </w:trPr>
        <w:tc>
          <w:tcPr>
            <w:tcW w:w="1003" w:type="dxa"/>
            <w:shd w:val="clear" w:color="auto" w:fill="FF9900"/>
          </w:tcPr>
          <w:p>
            <w:pPr>
              <w:pStyle w:val="TableParagraph"/>
              <w:spacing w:before="110"/>
              <w:rPr>
                <w:b/>
                <w:sz w:val="17"/>
              </w:rPr>
            </w:pPr>
          </w:p>
          <w:p>
            <w:pPr>
              <w:pStyle w:val="TableParagraph"/>
              <w:spacing w:line="187" w:lineRule="exact"/>
              <w:ind w:left="33"/>
              <w:rPr>
                <w:b/>
                <w:sz w:val="17"/>
              </w:rPr>
            </w:pPr>
            <w:r>
              <w:rPr>
                <w:b/>
                <w:spacing w:val="-4"/>
                <w:sz w:val="17"/>
              </w:rPr>
              <w:t>2000</w:t>
            </w:r>
          </w:p>
        </w:tc>
        <w:tc>
          <w:tcPr>
            <w:tcW w:w="3948" w:type="dxa"/>
            <w:shd w:val="clear" w:color="auto" w:fill="FF9900"/>
          </w:tcPr>
          <w:p>
            <w:pPr>
              <w:pStyle w:val="TableParagraph"/>
              <w:spacing w:line="220" w:lineRule="atLeast" w:before="53"/>
              <w:ind w:left="33"/>
              <w:rPr>
                <w:b/>
                <w:sz w:val="17"/>
              </w:rPr>
            </w:pPr>
            <w:r>
              <w:rPr>
                <w:b/>
                <w:sz w:val="17"/>
              </w:rPr>
              <w:t>Program:</w:t>
            </w:r>
            <w:r>
              <w:rPr>
                <w:b/>
                <w:spacing w:val="-12"/>
                <w:sz w:val="17"/>
              </w:rPr>
              <w:t> </w:t>
            </w:r>
            <w:r>
              <w:rPr>
                <w:b/>
                <w:sz w:val="17"/>
              </w:rPr>
              <w:t>REDOVAN</w:t>
            </w:r>
            <w:r>
              <w:rPr>
                <w:b/>
                <w:spacing w:val="-12"/>
                <w:sz w:val="17"/>
              </w:rPr>
              <w:t> </w:t>
            </w:r>
            <w:r>
              <w:rPr>
                <w:b/>
                <w:sz w:val="17"/>
              </w:rPr>
              <w:t>RAD</w:t>
            </w:r>
            <w:r>
              <w:rPr>
                <w:b/>
                <w:spacing w:val="-12"/>
                <w:sz w:val="17"/>
              </w:rPr>
              <w:t> </w:t>
            </w:r>
            <w:r>
              <w:rPr>
                <w:b/>
                <w:sz w:val="17"/>
              </w:rPr>
              <w:t>JEDINSTVENOG UPRAVNOG ODJELA</w:t>
            </w:r>
          </w:p>
        </w:tc>
        <w:tc>
          <w:tcPr>
            <w:tcW w:w="1224" w:type="dxa"/>
            <w:shd w:val="clear" w:color="auto" w:fill="FF9900"/>
          </w:tcPr>
          <w:p>
            <w:pPr>
              <w:pStyle w:val="TableParagraph"/>
              <w:spacing w:before="110"/>
              <w:rPr>
                <w:b/>
                <w:sz w:val="17"/>
              </w:rPr>
            </w:pPr>
          </w:p>
          <w:p>
            <w:pPr>
              <w:pStyle w:val="TableParagraph"/>
              <w:spacing w:line="187" w:lineRule="exact"/>
              <w:ind w:right="11"/>
              <w:jc w:val="right"/>
              <w:rPr>
                <w:b/>
                <w:sz w:val="17"/>
              </w:rPr>
            </w:pPr>
            <w:r>
              <w:rPr>
                <w:b/>
                <w:spacing w:val="-2"/>
                <w:sz w:val="17"/>
              </w:rPr>
              <w:t>1.068.422,00</w:t>
            </w:r>
          </w:p>
        </w:tc>
        <w:tc>
          <w:tcPr>
            <w:tcW w:w="1294" w:type="dxa"/>
            <w:shd w:val="clear" w:color="auto" w:fill="FF9900"/>
          </w:tcPr>
          <w:p>
            <w:pPr>
              <w:pStyle w:val="TableParagraph"/>
              <w:spacing w:before="110"/>
              <w:rPr>
                <w:b/>
                <w:sz w:val="17"/>
              </w:rPr>
            </w:pPr>
          </w:p>
          <w:p>
            <w:pPr>
              <w:pStyle w:val="TableParagraph"/>
              <w:spacing w:line="187" w:lineRule="exact"/>
              <w:ind w:right="11"/>
              <w:jc w:val="right"/>
              <w:rPr>
                <w:b/>
                <w:sz w:val="17"/>
              </w:rPr>
            </w:pPr>
            <w:r>
              <w:rPr>
                <w:b/>
                <w:spacing w:val="-2"/>
                <w:sz w:val="17"/>
              </w:rPr>
              <w:t>1.044.192,00</w:t>
            </w:r>
          </w:p>
        </w:tc>
        <w:tc>
          <w:tcPr>
            <w:tcW w:w="1224" w:type="dxa"/>
            <w:shd w:val="clear" w:color="auto" w:fill="FF9900"/>
          </w:tcPr>
          <w:p>
            <w:pPr>
              <w:pStyle w:val="TableParagraph"/>
              <w:spacing w:before="110"/>
              <w:rPr>
                <w:b/>
                <w:sz w:val="17"/>
              </w:rPr>
            </w:pPr>
          </w:p>
          <w:p>
            <w:pPr>
              <w:pStyle w:val="TableParagraph"/>
              <w:spacing w:line="187" w:lineRule="exact"/>
              <w:ind w:right="10"/>
              <w:jc w:val="right"/>
              <w:rPr>
                <w:b/>
                <w:sz w:val="17"/>
              </w:rPr>
            </w:pPr>
            <w:r>
              <w:rPr>
                <w:b/>
                <w:spacing w:val="-2"/>
                <w:sz w:val="17"/>
              </w:rPr>
              <w:t>388.904,60</w:t>
            </w:r>
          </w:p>
        </w:tc>
        <w:tc>
          <w:tcPr>
            <w:tcW w:w="850" w:type="dxa"/>
            <w:shd w:val="clear" w:color="auto" w:fill="FF9900"/>
          </w:tcPr>
          <w:p>
            <w:pPr>
              <w:pStyle w:val="TableParagraph"/>
              <w:spacing w:before="110"/>
              <w:rPr>
                <w:b/>
                <w:sz w:val="17"/>
              </w:rPr>
            </w:pPr>
          </w:p>
          <w:p>
            <w:pPr>
              <w:pStyle w:val="TableParagraph"/>
              <w:spacing w:line="187" w:lineRule="exact"/>
              <w:ind w:right="5"/>
              <w:jc w:val="right"/>
              <w:rPr>
                <w:b/>
                <w:sz w:val="17"/>
              </w:rPr>
            </w:pPr>
            <w:r>
              <w:rPr>
                <w:b/>
                <w:spacing w:val="-2"/>
                <w:sz w:val="17"/>
              </w:rPr>
              <w:t>37,24%</w:t>
            </w:r>
          </w:p>
        </w:tc>
      </w:tr>
      <w:tr>
        <w:trPr>
          <w:trHeight w:val="215" w:hRule="atLeast"/>
        </w:trPr>
        <w:tc>
          <w:tcPr>
            <w:tcW w:w="1003" w:type="dxa"/>
            <w:shd w:val="clear" w:color="auto" w:fill="FFFF99"/>
          </w:tcPr>
          <w:p>
            <w:pPr>
              <w:pStyle w:val="TableParagraph"/>
              <w:spacing w:line="187" w:lineRule="exact" w:before="8"/>
              <w:ind w:left="33"/>
              <w:rPr>
                <w:b/>
                <w:sz w:val="17"/>
              </w:rPr>
            </w:pPr>
            <w:r>
              <w:rPr>
                <w:b/>
                <w:spacing w:val="-2"/>
                <w:sz w:val="17"/>
              </w:rPr>
              <w:t>A200001</w:t>
            </w:r>
          </w:p>
        </w:tc>
        <w:tc>
          <w:tcPr>
            <w:tcW w:w="3948" w:type="dxa"/>
            <w:shd w:val="clear" w:color="auto" w:fill="FFFF99"/>
          </w:tcPr>
          <w:p>
            <w:pPr>
              <w:pStyle w:val="TableParagraph"/>
              <w:spacing w:line="187" w:lineRule="exact" w:before="8"/>
              <w:ind w:left="33"/>
              <w:rPr>
                <w:b/>
                <w:sz w:val="17"/>
              </w:rPr>
            </w:pPr>
            <w:r>
              <w:rPr>
                <w:b/>
                <w:sz w:val="17"/>
              </w:rPr>
              <w:t>Aktivnost:</w:t>
            </w:r>
            <w:r>
              <w:rPr>
                <w:b/>
                <w:spacing w:val="-8"/>
                <w:sz w:val="17"/>
              </w:rPr>
              <w:t> </w:t>
            </w:r>
            <w:r>
              <w:rPr>
                <w:b/>
                <w:sz w:val="17"/>
              </w:rPr>
              <w:t>RASHODI</w:t>
            </w:r>
            <w:r>
              <w:rPr>
                <w:b/>
                <w:spacing w:val="-8"/>
                <w:sz w:val="17"/>
              </w:rPr>
              <w:t> </w:t>
            </w:r>
            <w:r>
              <w:rPr>
                <w:b/>
                <w:sz w:val="17"/>
              </w:rPr>
              <w:t>ZA</w:t>
            </w:r>
            <w:r>
              <w:rPr>
                <w:b/>
                <w:spacing w:val="-11"/>
                <w:sz w:val="17"/>
              </w:rPr>
              <w:t> </w:t>
            </w:r>
            <w:r>
              <w:rPr>
                <w:b/>
                <w:spacing w:val="-2"/>
                <w:sz w:val="17"/>
              </w:rPr>
              <w:t>ZAPOSLENE</w:t>
            </w:r>
          </w:p>
        </w:tc>
        <w:tc>
          <w:tcPr>
            <w:tcW w:w="1224" w:type="dxa"/>
            <w:shd w:val="clear" w:color="auto" w:fill="FFFF99"/>
          </w:tcPr>
          <w:p>
            <w:pPr>
              <w:pStyle w:val="TableParagraph"/>
              <w:spacing w:line="187" w:lineRule="exact" w:before="8"/>
              <w:ind w:right="11"/>
              <w:jc w:val="right"/>
              <w:rPr>
                <w:b/>
                <w:sz w:val="17"/>
              </w:rPr>
            </w:pPr>
            <w:r>
              <w:rPr>
                <w:b/>
                <w:spacing w:val="-2"/>
                <w:sz w:val="17"/>
              </w:rPr>
              <w:t>610.980,00</w:t>
            </w:r>
          </w:p>
        </w:tc>
        <w:tc>
          <w:tcPr>
            <w:tcW w:w="1294" w:type="dxa"/>
            <w:shd w:val="clear" w:color="auto" w:fill="FFFF99"/>
          </w:tcPr>
          <w:p>
            <w:pPr>
              <w:pStyle w:val="TableParagraph"/>
              <w:spacing w:line="187" w:lineRule="exact" w:before="8"/>
              <w:ind w:right="11"/>
              <w:jc w:val="right"/>
              <w:rPr>
                <w:b/>
                <w:sz w:val="17"/>
              </w:rPr>
            </w:pPr>
            <w:r>
              <w:rPr>
                <w:b/>
                <w:spacing w:val="-2"/>
                <w:sz w:val="17"/>
              </w:rPr>
              <w:t>586.750,00</w:t>
            </w:r>
          </w:p>
        </w:tc>
        <w:tc>
          <w:tcPr>
            <w:tcW w:w="1224" w:type="dxa"/>
            <w:shd w:val="clear" w:color="auto" w:fill="FFFF99"/>
          </w:tcPr>
          <w:p>
            <w:pPr>
              <w:pStyle w:val="TableParagraph"/>
              <w:spacing w:line="187" w:lineRule="exact" w:before="8"/>
              <w:ind w:right="11"/>
              <w:jc w:val="right"/>
              <w:rPr>
                <w:b/>
                <w:sz w:val="17"/>
              </w:rPr>
            </w:pPr>
            <w:r>
              <w:rPr>
                <w:b/>
                <w:spacing w:val="-2"/>
                <w:sz w:val="17"/>
              </w:rPr>
              <w:t>226.887,39</w:t>
            </w:r>
          </w:p>
        </w:tc>
        <w:tc>
          <w:tcPr>
            <w:tcW w:w="850" w:type="dxa"/>
            <w:shd w:val="clear" w:color="auto" w:fill="FFFF99"/>
          </w:tcPr>
          <w:p>
            <w:pPr>
              <w:pStyle w:val="TableParagraph"/>
              <w:spacing w:line="187" w:lineRule="exact" w:before="8"/>
              <w:ind w:right="5"/>
              <w:jc w:val="right"/>
              <w:rPr>
                <w:b/>
                <w:sz w:val="17"/>
              </w:rPr>
            </w:pPr>
            <w:r>
              <w:rPr>
                <w:b/>
                <w:spacing w:val="-2"/>
                <w:sz w:val="17"/>
              </w:rPr>
              <w:t>38,67%</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578.197,00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553.967,00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202.752,61</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36,60%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578.197,00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553.967,00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202.752,61</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36,60%</w:t>
            </w:r>
          </w:p>
        </w:tc>
      </w:tr>
      <w:tr>
        <w:trPr>
          <w:trHeight w:val="215" w:hRule="atLeast"/>
        </w:trPr>
        <w:tc>
          <w:tcPr>
            <w:tcW w:w="1003" w:type="dxa"/>
          </w:tcPr>
          <w:p>
            <w:pPr>
              <w:pStyle w:val="TableParagraph"/>
              <w:spacing w:line="187" w:lineRule="exact" w:before="8"/>
              <w:ind w:left="33"/>
              <w:rPr>
                <w:b/>
                <w:sz w:val="17"/>
              </w:rPr>
            </w:pPr>
            <w:r>
              <w:rPr>
                <w:b/>
                <w:spacing w:val="-5"/>
                <w:sz w:val="17"/>
              </w:rPr>
              <w:t>31</w:t>
            </w:r>
          </w:p>
        </w:tc>
        <w:tc>
          <w:tcPr>
            <w:tcW w:w="3948" w:type="dxa"/>
          </w:tcPr>
          <w:p>
            <w:pPr>
              <w:pStyle w:val="TableParagraph"/>
              <w:spacing w:line="187" w:lineRule="exact" w:before="8"/>
              <w:ind w:left="33"/>
              <w:rPr>
                <w:b/>
                <w:sz w:val="17"/>
              </w:rPr>
            </w:pPr>
            <w:r>
              <w:rPr>
                <w:b/>
                <w:sz w:val="17"/>
              </w:rPr>
              <w:t>Rashodi</w:t>
            </w:r>
            <w:r>
              <w:rPr>
                <w:b/>
                <w:spacing w:val="-2"/>
                <w:sz w:val="17"/>
              </w:rPr>
              <w:t> </w:t>
            </w:r>
            <w:r>
              <w:rPr>
                <w:b/>
                <w:sz w:val="17"/>
              </w:rPr>
              <w:t>za</w:t>
            </w:r>
            <w:r>
              <w:rPr>
                <w:b/>
                <w:spacing w:val="-4"/>
                <w:sz w:val="17"/>
              </w:rPr>
              <w:t> </w:t>
            </w:r>
            <w:r>
              <w:rPr>
                <w:b/>
                <w:spacing w:val="-2"/>
                <w:sz w:val="17"/>
              </w:rPr>
              <w:t>zaposlene</w:t>
            </w:r>
          </w:p>
        </w:tc>
        <w:tc>
          <w:tcPr>
            <w:tcW w:w="1224" w:type="dxa"/>
          </w:tcPr>
          <w:p>
            <w:pPr>
              <w:pStyle w:val="TableParagraph"/>
              <w:spacing w:line="187" w:lineRule="exact" w:before="8"/>
              <w:ind w:right="11"/>
              <w:jc w:val="right"/>
              <w:rPr>
                <w:b/>
                <w:sz w:val="17"/>
              </w:rPr>
            </w:pPr>
            <w:r>
              <w:rPr>
                <w:b/>
                <w:spacing w:val="-2"/>
                <w:sz w:val="17"/>
              </w:rPr>
              <w:t>578.197,00</w:t>
            </w:r>
          </w:p>
        </w:tc>
        <w:tc>
          <w:tcPr>
            <w:tcW w:w="1294" w:type="dxa"/>
          </w:tcPr>
          <w:p>
            <w:pPr>
              <w:pStyle w:val="TableParagraph"/>
              <w:spacing w:line="187" w:lineRule="exact" w:before="8"/>
              <w:ind w:right="11"/>
              <w:jc w:val="right"/>
              <w:rPr>
                <w:b/>
                <w:sz w:val="17"/>
              </w:rPr>
            </w:pPr>
            <w:r>
              <w:rPr>
                <w:b/>
                <w:spacing w:val="-2"/>
                <w:sz w:val="17"/>
              </w:rPr>
              <w:t>553.967,00</w:t>
            </w:r>
          </w:p>
        </w:tc>
        <w:tc>
          <w:tcPr>
            <w:tcW w:w="1224" w:type="dxa"/>
          </w:tcPr>
          <w:p>
            <w:pPr>
              <w:pStyle w:val="TableParagraph"/>
              <w:spacing w:line="187" w:lineRule="exact" w:before="8"/>
              <w:ind w:right="11"/>
              <w:jc w:val="right"/>
              <w:rPr>
                <w:b/>
                <w:sz w:val="17"/>
              </w:rPr>
            </w:pPr>
            <w:r>
              <w:rPr>
                <w:b/>
                <w:spacing w:val="-2"/>
                <w:sz w:val="17"/>
              </w:rPr>
              <w:t>202.752,61</w:t>
            </w:r>
          </w:p>
        </w:tc>
        <w:tc>
          <w:tcPr>
            <w:tcW w:w="850" w:type="dxa"/>
          </w:tcPr>
          <w:p>
            <w:pPr>
              <w:pStyle w:val="TableParagraph"/>
              <w:spacing w:line="187" w:lineRule="exact" w:before="8"/>
              <w:ind w:right="5"/>
              <w:jc w:val="right"/>
              <w:rPr>
                <w:b/>
                <w:sz w:val="17"/>
              </w:rPr>
            </w:pPr>
            <w:r>
              <w:rPr>
                <w:b/>
                <w:spacing w:val="-2"/>
                <w:sz w:val="17"/>
              </w:rPr>
              <w:t>36,60%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3111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Plaće</w:t>
            </w:r>
            <w:r>
              <w:rPr>
                <w:rFonts w:ascii="Microsoft Sans Serif" w:hAnsi="Microsoft Sans Serif"/>
                <w:spacing w:val="-4"/>
                <w:sz w:val="17"/>
              </w:rPr>
              <w:t> </w:t>
            </w:r>
            <w:r>
              <w:rPr>
                <w:rFonts w:ascii="Microsoft Sans Serif" w:hAnsi="Microsoft Sans Serif"/>
                <w:sz w:val="17"/>
              </w:rPr>
              <w:t>za</w:t>
            </w:r>
            <w:r>
              <w:rPr>
                <w:rFonts w:ascii="Microsoft Sans Serif" w:hAnsi="Microsoft Sans Serif"/>
                <w:spacing w:val="-3"/>
                <w:sz w:val="17"/>
              </w:rPr>
              <w:t> </w:t>
            </w:r>
            <w:r>
              <w:rPr>
                <w:rFonts w:ascii="Microsoft Sans Serif" w:hAnsi="Microsoft Sans Serif"/>
                <w:sz w:val="17"/>
              </w:rPr>
              <w:t>redovan</w:t>
            </w:r>
            <w:r>
              <w:rPr>
                <w:rFonts w:ascii="Microsoft Sans Serif" w:hAnsi="Microsoft Sans Serif"/>
                <w:spacing w:val="-4"/>
                <w:sz w:val="17"/>
              </w:rPr>
              <w:t> </w:t>
            </w:r>
            <w:r>
              <w:rPr>
                <w:rFonts w:ascii="Microsoft Sans Serif" w:hAnsi="Microsoft Sans Serif"/>
                <w:spacing w:val="-5"/>
                <w:sz w:val="17"/>
              </w:rPr>
              <w:t>rad</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148.333,22</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3113</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Plaće</w:t>
            </w:r>
            <w:r>
              <w:rPr>
                <w:rFonts w:ascii="Microsoft Sans Serif" w:hAnsi="Microsoft Sans Serif"/>
                <w:spacing w:val="-5"/>
                <w:sz w:val="17"/>
              </w:rPr>
              <w:t> </w:t>
            </w:r>
            <w:r>
              <w:rPr>
                <w:rFonts w:ascii="Microsoft Sans Serif" w:hAnsi="Microsoft Sans Serif"/>
                <w:sz w:val="17"/>
              </w:rPr>
              <w:t>za</w:t>
            </w:r>
            <w:r>
              <w:rPr>
                <w:rFonts w:ascii="Microsoft Sans Serif" w:hAnsi="Microsoft Sans Serif"/>
                <w:spacing w:val="-5"/>
                <w:sz w:val="17"/>
              </w:rPr>
              <w:t> </w:t>
            </w:r>
            <w:r>
              <w:rPr>
                <w:rFonts w:ascii="Microsoft Sans Serif" w:hAnsi="Microsoft Sans Serif"/>
                <w:sz w:val="17"/>
              </w:rPr>
              <w:t>prekovremeni</w:t>
            </w:r>
            <w:r>
              <w:rPr>
                <w:rFonts w:ascii="Microsoft Sans Serif" w:hAnsi="Microsoft Sans Serif"/>
                <w:spacing w:val="-3"/>
                <w:sz w:val="17"/>
              </w:rPr>
              <w:t> </w:t>
            </w:r>
            <w:r>
              <w:rPr>
                <w:rFonts w:ascii="Microsoft Sans Serif" w:hAnsi="Microsoft Sans Serif"/>
                <w:spacing w:val="-5"/>
                <w:sz w:val="17"/>
              </w:rPr>
              <w:t>rad</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8.738,75</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3121</w:t>
            </w:r>
          </w:p>
        </w:tc>
        <w:tc>
          <w:tcPr>
            <w:tcW w:w="3948" w:type="dxa"/>
          </w:tcPr>
          <w:p>
            <w:pPr>
              <w:pStyle w:val="TableParagraph"/>
              <w:spacing w:line="184" w:lineRule="exact" w:before="11"/>
              <w:ind w:left="33"/>
              <w:rPr>
                <w:rFonts w:ascii="Microsoft Sans Serif"/>
                <w:sz w:val="17"/>
              </w:rPr>
            </w:pPr>
            <w:r>
              <w:rPr>
                <w:rFonts w:ascii="Microsoft Sans Serif"/>
                <w:sz w:val="17"/>
              </w:rPr>
              <w:t>Ostali</w:t>
            </w:r>
            <w:r>
              <w:rPr>
                <w:rFonts w:ascii="Microsoft Sans Serif"/>
                <w:spacing w:val="-2"/>
                <w:sz w:val="17"/>
              </w:rPr>
              <w:t> </w:t>
            </w:r>
            <w:r>
              <w:rPr>
                <w:rFonts w:ascii="Microsoft Sans Serif"/>
                <w:sz w:val="17"/>
              </w:rPr>
              <w:t>rashodi</w:t>
            </w:r>
            <w:r>
              <w:rPr>
                <w:rFonts w:ascii="Microsoft Sans Serif"/>
                <w:spacing w:val="-2"/>
                <w:sz w:val="17"/>
              </w:rPr>
              <w:t> </w:t>
            </w:r>
            <w:r>
              <w:rPr>
                <w:rFonts w:ascii="Microsoft Sans Serif"/>
                <w:sz w:val="17"/>
              </w:rPr>
              <w:t>za</w:t>
            </w:r>
            <w:r>
              <w:rPr>
                <w:rFonts w:ascii="Microsoft Sans Serif"/>
                <w:spacing w:val="-4"/>
                <w:sz w:val="17"/>
              </w:rPr>
              <w:t> </w:t>
            </w:r>
            <w:r>
              <w:rPr>
                <w:rFonts w:ascii="Microsoft Sans Serif"/>
                <w:spacing w:val="-2"/>
                <w:sz w:val="17"/>
              </w:rPr>
              <w:t>zaposlene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22.160,53</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3132</w:t>
            </w:r>
          </w:p>
        </w:tc>
        <w:tc>
          <w:tcPr>
            <w:tcW w:w="3948" w:type="dxa"/>
          </w:tcPr>
          <w:p>
            <w:pPr>
              <w:pStyle w:val="TableParagraph"/>
              <w:spacing w:line="184" w:lineRule="exact" w:before="11"/>
              <w:ind w:left="33"/>
              <w:rPr>
                <w:rFonts w:ascii="Microsoft Sans Serif"/>
                <w:sz w:val="17"/>
              </w:rPr>
            </w:pPr>
            <w:r>
              <w:rPr>
                <w:rFonts w:ascii="Microsoft Sans Serif"/>
                <w:sz w:val="17"/>
              </w:rPr>
              <w:t>Doprinosi</w:t>
            </w:r>
            <w:r>
              <w:rPr>
                <w:rFonts w:ascii="Microsoft Sans Serif"/>
                <w:spacing w:val="-5"/>
                <w:sz w:val="17"/>
              </w:rPr>
              <w:t> </w:t>
            </w:r>
            <w:r>
              <w:rPr>
                <w:rFonts w:ascii="Microsoft Sans Serif"/>
                <w:sz w:val="17"/>
              </w:rPr>
              <w:t>za</w:t>
            </w:r>
            <w:r>
              <w:rPr>
                <w:rFonts w:ascii="Microsoft Sans Serif"/>
                <w:spacing w:val="-6"/>
                <w:sz w:val="17"/>
              </w:rPr>
              <w:t> </w:t>
            </w:r>
            <w:r>
              <w:rPr>
                <w:rFonts w:ascii="Microsoft Sans Serif"/>
                <w:sz w:val="17"/>
              </w:rPr>
              <w:t>obvezno</w:t>
            </w:r>
            <w:r>
              <w:rPr>
                <w:rFonts w:ascii="Microsoft Sans Serif"/>
                <w:spacing w:val="-7"/>
                <w:sz w:val="17"/>
              </w:rPr>
              <w:t> </w:t>
            </w:r>
            <w:r>
              <w:rPr>
                <w:rFonts w:ascii="Microsoft Sans Serif"/>
                <w:sz w:val="17"/>
              </w:rPr>
              <w:t>zdravstveno</w:t>
            </w:r>
            <w:r>
              <w:rPr>
                <w:rFonts w:ascii="Microsoft Sans Serif"/>
                <w:spacing w:val="-6"/>
                <w:sz w:val="17"/>
              </w:rPr>
              <w:t> </w:t>
            </w:r>
            <w:r>
              <w:rPr>
                <w:rFonts w:ascii="Microsoft Sans Serif"/>
                <w:spacing w:val="-2"/>
                <w:sz w:val="17"/>
              </w:rPr>
              <w:t>osiguranje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23.520,11</w:t>
            </w:r>
          </w:p>
        </w:tc>
        <w:tc>
          <w:tcPr>
            <w:tcW w:w="850" w:type="dxa"/>
          </w:tcPr>
          <w:p>
            <w:pPr>
              <w:pStyle w:val="TableParagraph"/>
              <w:rPr>
                <w:rFonts w:ascii="Times New Roman"/>
                <w:sz w:val="14"/>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32.783,00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32.783,00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24.134,78</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73,62%</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5.1. TEKUĆE</w:t>
            </w:r>
            <w:r>
              <w:rPr>
                <w:b/>
                <w:color w:val="333333"/>
                <w:spacing w:val="-4"/>
                <w:sz w:val="17"/>
              </w:rPr>
              <w:t> </w:t>
            </w:r>
            <w:r>
              <w:rPr>
                <w:b/>
                <w:color w:val="333333"/>
                <w:sz w:val="17"/>
              </w:rPr>
              <w:t>POMOĆI</w:t>
            </w:r>
            <w:r>
              <w:rPr>
                <w:b/>
                <w:color w:val="333333"/>
                <w:spacing w:val="-2"/>
                <w:sz w:val="17"/>
              </w:rPr>
              <w:t> </w:t>
            </w:r>
            <w:r>
              <w:rPr>
                <w:b/>
                <w:color w:val="333333"/>
                <w:sz w:val="17"/>
              </w:rPr>
              <w:t>IZ</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32.783,00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32.783,00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24.134,78</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73,62%</w:t>
            </w:r>
          </w:p>
        </w:tc>
      </w:tr>
      <w:tr>
        <w:trPr>
          <w:trHeight w:val="215" w:hRule="atLeast"/>
        </w:trPr>
        <w:tc>
          <w:tcPr>
            <w:tcW w:w="1003" w:type="dxa"/>
          </w:tcPr>
          <w:p>
            <w:pPr>
              <w:pStyle w:val="TableParagraph"/>
              <w:spacing w:line="187" w:lineRule="exact" w:before="8"/>
              <w:ind w:left="33"/>
              <w:rPr>
                <w:b/>
                <w:sz w:val="17"/>
              </w:rPr>
            </w:pPr>
            <w:r>
              <w:rPr>
                <w:b/>
                <w:spacing w:val="-5"/>
                <w:sz w:val="17"/>
              </w:rPr>
              <w:t>31</w:t>
            </w:r>
          </w:p>
        </w:tc>
        <w:tc>
          <w:tcPr>
            <w:tcW w:w="3948" w:type="dxa"/>
          </w:tcPr>
          <w:p>
            <w:pPr>
              <w:pStyle w:val="TableParagraph"/>
              <w:spacing w:line="187" w:lineRule="exact" w:before="8"/>
              <w:ind w:left="33"/>
              <w:rPr>
                <w:b/>
                <w:sz w:val="17"/>
              </w:rPr>
            </w:pPr>
            <w:r>
              <w:rPr>
                <w:b/>
                <w:sz w:val="17"/>
              </w:rPr>
              <w:t>Rashodi</w:t>
            </w:r>
            <w:r>
              <w:rPr>
                <w:b/>
                <w:spacing w:val="-2"/>
                <w:sz w:val="17"/>
              </w:rPr>
              <w:t> </w:t>
            </w:r>
            <w:r>
              <w:rPr>
                <w:b/>
                <w:sz w:val="17"/>
              </w:rPr>
              <w:t>za</w:t>
            </w:r>
            <w:r>
              <w:rPr>
                <w:b/>
                <w:spacing w:val="-4"/>
                <w:sz w:val="17"/>
              </w:rPr>
              <w:t> </w:t>
            </w:r>
            <w:r>
              <w:rPr>
                <w:b/>
                <w:spacing w:val="-2"/>
                <w:sz w:val="17"/>
              </w:rPr>
              <w:t>zaposlene</w:t>
            </w:r>
          </w:p>
        </w:tc>
        <w:tc>
          <w:tcPr>
            <w:tcW w:w="1224" w:type="dxa"/>
          </w:tcPr>
          <w:p>
            <w:pPr>
              <w:pStyle w:val="TableParagraph"/>
              <w:spacing w:line="187" w:lineRule="exact" w:before="8"/>
              <w:ind w:right="11"/>
              <w:jc w:val="right"/>
              <w:rPr>
                <w:b/>
                <w:sz w:val="17"/>
              </w:rPr>
            </w:pPr>
            <w:r>
              <w:rPr>
                <w:b/>
                <w:spacing w:val="-2"/>
                <w:sz w:val="17"/>
              </w:rPr>
              <w:t>32.783,00</w:t>
            </w:r>
          </w:p>
        </w:tc>
        <w:tc>
          <w:tcPr>
            <w:tcW w:w="1294" w:type="dxa"/>
          </w:tcPr>
          <w:p>
            <w:pPr>
              <w:pStyle w:val="TableParagraph"/>
              <w:spacing w:line="187" w:lineRule="exact" w:before="8"/>
              <w:ind w:right="11"/>
              <w:jc w:val="right"/>
              <w:rPr>
                <w:b/>
                <w:sz w:val="17"/>
              </w:rPr>
            </w:pPr>
            <w:r>
              <w:rPr>
                <w:b/>
                <w:spacing w:val="-2"/>
                <w:sz w:val="17"/>
              </w:rPr>
              <w:t>32.783,00</w:t>
            </w:r>
          </w:p>
        </w:tc>
        <w:tc>
          <w:tcPr>
            <w:tcW w:w="1224" w:type="dxa"/>
          </w:tcPr>
          <w:p>
            <w:pPr>
              <w:pStyle w:val="TableParagraph"/>
              <w:spacing w:line="187" w:lineRule="exact" w:before="8"/>
              <w:ind w:right="11"/>
              <w:jc w:val="right"/>
              <w:rPr>
                <w:b/>
                <w:sz w:val="17"/>
              </w:rPr>
            </w:pPr>
            <w:r>
              <w:rPr>
                <w:b/>
                <w:spacing w:val="-2"/>
                <w:sz w:val="17"/>
              </w:rPr>
              <w:t>24.134,78</w:t>
            </w:r>
          </w:p>
        </w:tc>
        <w:tc>
          <w:tcPr>
            <w:tcW w:w="850" w:type="dxa"/>
          </w:tcPr>
          <w:p>
            <w:pPr>
              <w:pStyle w:val="TableParagraph"/>
              <w:spacing w:line="187" w:lineRule="exact" w:before="8"/>
              <w:ind w:right="5"/>
              <w:jc w:val="right"/>
              <w:rPr>
                <w:b/>
                <w:sz w:val="17"/>
              </w:rPr>
            </w:pPr>
            <w:r>
              <w:rPr>
                <w:b/>
                <w:spacing w:val="-2"/>
                <w:sz w:val="17"/>
              </w:rPr>
              <w:t>73,62%</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3111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Plaće</w:t>
            </w:r>
            <w:r>
              <w:rPr>
                <w:rFonts w:ascii="Microsoft Sans Serif" w:hAnsi="Microsoft Sans Serif"/>
                <w:spacing w:val="-4"/>
                <w:sz w:val="17"/>
              </w:rPr>
              <w:t> </w:t>
            </w:r>
            <w:r>
              <w:rPr>
                <w:rFonts w:ascii="Microsoft Sans Serif" w:hAnsi="Microsoft Sans Serif"/>
                <w:sz w:val="17"/>
              </w:rPr>
              <w:t>za</w:t>
            </w:r>
            <w:r>
              <w:rPr>
                <w:rFonts w:ascii="Microsoft Sans Serif" w:hAnsi="Microsoft Sans Serif"/>
                <w:spacing w:val="-3"/>
                <w:sz w:val="17"/>
              </w:rPr>
              <w:t> </w:t>
            </w:r>
            <w:r>
              <w:rPr>
                <w:rFonts w:ascii="Microsoft Sans Serif" w:hAnsi="Microsoft Sans Serif"/>
                <w:sz w:val="17"/>
              </w:rPr>
              <w:t>redovan</w:t>
            </w:r>
            <w:r>
              <w:rPr>
                <w:rFonts w:ascii="Microsoft Sans Serif" w:hAnsi="Microsoft Sans Serif"/>
                <w:spacing w:val="-4"/>
                <w:sz w:val="17"/>
              </w:rPr>
              <w:t> </w:t>
            </w:r>
            <w:r>
              <w:rPr>
                <w:rFonts w:ascii="Microsoft Sans Serif" w:hAnsi="Microsoft Sans Serif"/>
                <w:spacing w:val="-5"/>
                <w:sz w:val="17"/>
              </w:rPr>
              <w:t>rad</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18.655,81</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3132</w:t>
            </w:r>
          </w:p>
        </w:tc>
        <w:tc>
          <w:tcPr>
            <w:tcW w:w="3948" w:type="dxa"/>
          </w:tcPr>
          <w:p>
            <w:pPr>
              <w:pStyle w:val="TableParagraph"/>
              <w:spacing w:line="184" w:lineRule="exact" w:before="11"/>
              <w:ind w:left="33"/>
              <w:rPr>
                <w:rFonts w:ascii="Microsoft Sans Serif"/>
                <w:sz w:val="17"/>
              </w:rPr>
            </w:pPr>
            <w:r>
              <w:rPr>
                <w:rFonts w:ascii="Microsoft Sans Serif"/>
                <w:sz w:val="17"/>
              </w:rPr>
              <w:t>Doprinosi</w:t>
            </w:r>
            <w:r>
              <w:rPr>
                <w:rFonts w:ascii="Microsoft Sans Serif"/>
                <w:spacing w:val="-5"/>
                <w:sz w:val="17"/>
              </w:rPr>
              <w:t> </w:t>
            </w:r>
            <w:r>
              <w:rPr>
                <w:rFonts w:ascii="Microsoft Sans Serif"/>
                <w:sz w:val="17"/>
              </w:rPr>
              <w:t>za</w:t>
            </w:r>
            <w:r>
              <w:rPr>
                <w:rFonts w:ascii="Microsoft Sans Serif"/>
                <w:spacing w:val="-6"/>
                <w:sz w:val="17"/>
              </w:rPr>
              <w:t> </w:t>
            </w:r>
            <w:r>
              <w:rPr>
                <w:rFonts w:ascii="Microsoft Sans Serif"/>
                <w:sz w:val="17"/>
              </w:rPr>
              <w:t>obvezno</w:t>
            </w:r>
            <w:r>
              <w:rPr>
                <w:rFonts w:ascii="Microsoft Sans Serif"/>
                <w:spacing w:val="-7"/>
                <w:sz w:val="17"/>
              </w:rPr>
              <w:t> </w:t>
            </w:r>
            <w:r>
              <w:rPr>
                <w:rFonts w:ascii="Microsoft Sans Serif"/>
                <w:sz w:val="17"/>
              </w:rPr>
              <w:t>zdravstveno</w:t>
            </w:r>
            <w:r>
              <w:rPr>
                <w:rFonts w:ascii="Microsoft Sans Serif"/>
                <w:spacing w:val="-6"/>
                <w:sz w:val="17"/>
              </w:rPr>
              <w:t> </w:t>
            </w:r>
            <w:r>
              <w:rPr>
                <w:rFonts w:ascii="Microsoft Sans Serif"/>
                <w:spacing w:val="-2"/>
                <w:sz w:val="17"/>
              </w:rPr>
              <w:t>osiguranje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5.478,97</w:t>
            </w:r>
          </w:p>
        </w:tc>
        <w:tc>
          <w:tcPr>
            <w:tcW w:w="850" w:type="dxa"/>
          </w:tcPr>
          <w:p>
            <w:pPr>
              <w:pStyle w:val="TableParagraph"/>
              <w:rPr>
                <w:rFonts w:ascii="Times New Roman"/>
                <w:sz w:val="14"/>
              </w:rPr>
            </w:pPr>
          </w:p>
        </w:tc>
      </w:tr>
      <w:tr>
        <w:trPr>
          <w:trHeight w:val="215" w:hRule="atLeast"/>
        </w:trPr>
        <w:tc>
          <w:tcPr>
            <w:tcW w:w="1003" w:type="dxa"/>
            <w:shd w:val="clear" w:color="auto" w:fill="FFFF99"/>
          </w:tcPr>
          <w:p>
            <w:pPr>
              <w:pStyle w:val="TableParagraph"/>
              <w:spacing w:line="187" w:lineRule="exact" w:before="8"/>
              <w:ind w:left="33"/>
              <w:rPr>
                <w:b/>
                <w:sz w:val="17"/>
              </w:rPr>
            </w:pPr>
            <w:r>
              <w:rPr>
                <w:b/>
                <w:spacing w:val="-2"/>
                <w:sz w:val="17"/>
              </w:rPr>
              <w:t>A200002</w:t>
            </w:r>
          </w:p>
        </w:tc>
        <w:tc>
          <w:tcPr>
            <w:tcW w:w="3948" w:type="dxa"/>
            <w:shd w:val="clear" w:color="auto" w:fill="FFFF99"/>
          </w:tcPr>
          <w:p>
            <w:pPr>
              <w:pStyle w:val="TableParagraph"/>
              <w:spacing w:line="187" w:lineRule="exact" w:before="8"/>
              <w:ind w:left="33"/>
              <w:rPr>
                <w:b/>
                <w:sz w:val="17"/>
              </w:rPr>
            </w:pPr>
            <w:r>
              <w:rPr>
                <w:b/>
                <w:spacing w:val="-2"/>
                <w:sz w:val="17"/>
              </w:rPr>
              <w:t>Aktivnost:</w:t>
            </w:r>
            <w:r>
              <w:rPr>
                <w:b/>
                <w:spacing w:val="7"/>
                <w:sz w:val="17"/>
              </w:rPr>
              <w:t> </w:t>
            </w:r>
            <w:r>
              <w:rPr>
                <w:b/>
                <w:spacing w:val="-2"/>
                <w:sz w:val="17"/>
              </w:rPr>
              <w:t>MATERIJALNI</w:t>
            </w:r>
            <w:r>
              <w:rPr>
                <w:b/>
                <w:spacing w:val="9"/>
                <w:sz w:val="17"/>
              </w:rPr>
              <w:t> </w:t>
            </w:r>
            <w:r>
              <w:rPr>
                <w:b/>
                <w:spacing w:val="-2"/>
                <w:sz w:val="17"/>
              </w:rPr>
              <w:t>RASHODI</w:t>
            </w:r>
          </w:p>
        </w:tc>
        <w:tc>
          <w:tcPr>
            <w:tcW w:w="1224" w:type="dxa"/>
            <w:shd w:val="clear" w:color="auto" w:fill="FFFF99"/>
          </w:tcPr>
          <w:p>
            <w:pPr>
              <w:pStyle w:val="TableParagraph"/>
              <w:spacing w:line="187" w:lineRule="exact" w:before="8"/>
              <w:ind w:right="11"/>
              <w:jc w:val="right"/>
              <w:rPr>
                <w:b/>
                <w:sz w:val="17"/>
              </w:rPr>
            </w:pPr>
            <w:r>
              <w:rPr>
                <w:b/>
                <w:spacing w:val="-2"/>
                <w:sz w:val="17"/>
              </w:rPr>
              <w:t>403.542,00</w:t>
            </w:r>
          </w:p>
        </w:tc>
        <w:tc>
          <w:tcPr>
            <w:tcW w:w="1294" w:type="dxa"/>
            <w:shd w:val="clear" w:color="auto" w:fill="FFFF99"/>
          </w:tcPr>
          <w:p>
            <w:pPr>
              <w:pStyle w:val="TableParagraph"/>
              <w:spacing w:line="187" w:lineRule="exact" w:before="8"/>
              <w:ind w:right="11"/>
              <w:jc w:val="right"/>
              <w:rPr>
                <w:b/>
                <w:sz w:val="17"/>
              </w:rPr>
            </w:pPr>
            <w:r>
              <w:rPr>
                <w:b/>
                <w:spacing w:val="-2"/>
                <w:sz w:val="17"/>
              </w:rPr>
              <w:t>403.542,00</w:t>
            </w:r>
          </w:p>
        </w:tc>
        <w:tc>
          <w:tcPr>
            <w:tcW w:w="1224" w:type="dxa"/>
            <w:shd w:val="clear" w:color="auto" w:fill="FFFF99"/>
          </w:tcPr>
          <w:p>
            <w:pPr>
              <w:pStyle w:val="TableParagraph"/>
              <w:spacing w:line="187" w:lineRule="exact" w:before="8"/>
              <w:ind w:right="11"/>
              <w:jc w:val="right"/>
              <w:rPr>
                <w:b/>
                <w:sz w:val="17"/>
              </w:rPr>
            </w:pPr>
            <w:r>
              <w:rPr>
                <w:b/>
                <w:spacing w:val="-2"/>
                <w:sz w:val="17"/>
              </w:rPr>
              <w:t>151.277,04</w:t>
            </w:r>
          </w:p>
        </w:tc>
        <w:tc>
          <w:tcPr>
            <w:tcW w:w="850" w:type="dxa"/>
            <w:shd w:val="clear" w:color="auto" w:fill="FFFF99"/>
          </w:tcPr>
          <w:p>
            <w:pPr>
              <w:pStyle w:val="TableParagraph"/>
              <w:spacing w:line="187" w:lineRule="exact" w:before="8"/>
              <w:ind w:right="5"/>
              <w:jc w:val="right"/>
              <w:rPr>
                <w:b/>
                <w:sz w:val="17"/>
              </w:rPr>
            </w:pPr>
            <w:r>
              <w:rPr>
                <w:b/>
                <w:spacing w:val="-2"/>
                <w:sz w:val="17"/>
              </w:rPr>
              <w:t>37,49%</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403.542,00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403.542,00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151.277,04</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37,49%</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178.510,00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178.510,00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66.772,09</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37,41%</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178.510,00</w:t>
            </w:r>
          </w:p>
        </w:tc>
        <w:tc>
          <w:tcPr>
            <w:tcW w:w="1294" w:type="dxa"/>
          </w:tcPr>
          <w:p>
            <w:pPr>
              <w:pStyle w:val="TableParagraph"/>
              <w:spacing w:line="187" w:lineRule="exact" w:before="8"/>
              <w:ind w:right="11"/>
              <w:jc w:val="right"/>
              <w:rPr>
                <w:b/>
                <w:sz w:val="17"/>
              </w:rPr>
            </w:pPr>
            <w:r>
              <w:rPr>
                <w:b/>
                <w:spacing w:val="-2"/>
                <w:sz w:val="17"/>
              </w:rPr>
              <w:t>178.510,00</w:t>
            </w:r>
          </w:p>
        </w:tc>
        <w:tc>
          <w:tcPr>
            <w:tcW w:w="1224" w:type="dxa"/>
          </w:tcPr>
          <w:p>
            <w:pPr>
              <w:pStyle w:val="TableParagraph"/>
              <w:spacing w:line="187" w:lineRule="exact" w:before="8"/>
              <w:ind w:right="11"/>
              <w:jc w:val="right"/>
              <w:rPr>
                <w:b/>
                <w:sz w:val="17"/>
              </w:rPr>
            </w:pPr>
            <w:r>
              <w:rPr>
                <w:b/>
                <w:spacing w:val="-2"/>
                <w:sz w:val="17"/>
              </w:rPr>
              <w:t>66.772,09</w:t>
            </w:r>
          </w:p>
        </w:tc>
        <w:tc>
          <w:tcPr>
            <w:tcW w:w="850" w:type="dxa"/>
          </w:tcPr>
          <w:p>
            <w:pPr>
              <w:pStyle w:val="TableParagraph"/>
              <w:spacing w:line="187" w:lineRule="exact" w:before="8"/>
              <w:ind w:right="5"/>
              <w:jc w:val="right"/>
              <w:rPr>
                <w:b/>
                <w:sz w:val="17"/>
              </w:rPr>
            </w:pPr>
            <w:r>
              <w:rPr>
                <w:b/>
                <w:spacing w:val="-2"/>
                <w:sz w:val="17"/>
              </w:rPr>
              <w:t>37,41%</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Službena</w:t>
            </w:r>
            <w:r>
              <w:rPr>
                <w:rFonts w:ascii="Microsoft Sans Serif" w:hAnsi="Microsoft Sans Serif"/>
                <w:spacing w:val="-12"/>
                <w:sz w:val="17"/>
              </w:rPr>
              <w:t> </w:t>
            </w:r>
            <w:r>
              <w:rPr>
                <w:rFonts w:ascii="Microsoft Sans Serif" w:hAnsi="Microsoft Sans Serif"/>
                <w:spacing w:val="-2"/>
                <w:sz w:val="17"/>
              </w:rPr>
              <w:t>putovanja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30,00</w:t>
            </w:r>
          </w:p>
        </w:tc>
        <w:tc>
          <w:tcPr>
            <w:tcW w:w="850" w:type="dxa"/>
          </w:tcPr>
          <w:p>
            <w:pPr>
              <w:pStyle w:val="TableParagraph"/>
              <w:rPr>
                <w:rFonts w:ascii="Times New Roman"/>
                <w:sz w:val="14"/>
              </w:rPr>
            </w:pPr>
          </w:p>
        </w:tc>
      </w:tr>
      <w:tr>
        <w:trPr>
          <w:trHeight w:val="512" w:hRule="atLeast"/>
        </w:trPr>
        <w:tc>
          <w:tcPr>
            <w:tcW w:w="1003" w:type="dxa"/>
          </w:tcPr>
          <w:p>
            <w:pPr>
              <w:pStyle w:val="TableParagraph"/>
              <w:spacing w:before="113"/>
              <w:rPr>
                <w:b/>
                <w:sz w:val="17"/>
              </w:rPr>
            </w:pPr>
          </w:p>
          <w:p>
            <w:pPr>
              <w:pStyle w:val="TableParagraph"/>
              <w:spacing w:line="184" w:lineRule="exact"/>
              <w:ind w:left="33"/>
              <w:rPr>
                <w:rFonts w:ascii="Microsoft Sans Serif"/>
                <w:sz w:val="17"/>
              </w:rPr>
            </w:pPr>
            <w:r>
              <w:rPr>
                <w:rFonts w:ascii="Microsoft Sans Serif"/>
                <w:spacing w:val="-4"/>
                <w:sz w:val="17"/>
              </w:rPr>
              <w:t>3212</w:t>
            </w:r>
          </w:p>
        </w:tc>
        <w:tc>
          <w:tcPr>
            <w:tcW w:w="3948" w:type="dxa"/>
          </w:tcPr>
          <w:p>
            <w:pPr>
              <w:pStyle w:val="TableParagraph"/>
              <w:spacing w:line="210" w:lineRule="atLeast" w:before="73"/>
              <w:ind w:left="33"/>
              <w:rPr>
                <w:rFonts w:ascii="Microsoft Sans Serif" w:hAnsi="Microsoft Sans Serif"/>
                <w:sz w:val="17"/>
              </w:rPr>
            </w:pPr>
            <w:r>
              <w:rPr>
                <w:rFonts w:ascii="Microsoft Sans Serif" w:hAnsi="Microsoft Sans Serif"/>
                <w:sz w:val="17"/>
              </w:rPr>
              <w:t>Naknade</w:t>
            </w:r>
            <w:r>
              <w:rPr>
                <w:rFonts w:ascii="Microsoft Sans Serif" w:hAnsi="Microsoft Sans Serif"/>
                <w:spacing w:val="-6"/>
                <w:sz w:val="17"/>
              </w:rPr>
              <w:t> </w:t>
            </w:r>
            <w:r>
              <w:rPr>
                <w:rFonts w:ascii="Microsoft Sans Serif" w:hAnsi="Microsoft Sans Serif"/>
                <w:sz w:val="17"/>
              </w:rPr>
              <w:t>za</w:t>
            </w:r>
            <w:r>
              <w:rPr>
                <w:rFonts w:ascii="Microsoft Sans Serif" w:hAnsi="Microsoft Sans Serif"/>
                <w:spacing w:val="-6"/>
                <w:sz w:val="17"/>
              </w:rPr>
              <w:t> </w:t>
            </w:r>
            <w:r>
              <w:rPr>
                <w:rFonts w:ascii="Microsoft Sans Serif" w:hAnsi="Microsoft Sans Serif"/>
                <w:sz w:val="17"/>
              </w:rPr>
              <w:t>prijevoz,</w:t>
            </w:r>
            <w:r>
              <w:rPr>
                <w:rFonts w:ascii="Microsoft Sans Serif" w:hAnsi="Microsoft Sans Serif"/>
                <w:spacing w:val="-5"/>
                <w:sz w:val="17"/>
              </w:rPr>
              <w:t> </w:t>
            </w:r>
            <w:r>
              <w:rPr>
                <w:rFonts w:ascii="Microsoft Sans Serif" w:hAnsi="Microsoft Sans Serif"/>
                <w:sz w:val="17"/>
              </w:rPr>
              <w:t>za</w:t>
            </w:r>
            <w:r>
              <w:rPr>
                <w:rFonts w:ascii="Microsoft Sans Serif" w:hAnsi="Microsoft Sans Serif"/>
                <w:spacing w:val="-6"/>
                <w:sz w:val="17"/>
              </w:rPr>
              <w:t> </w:t>
            </w:r>
            <w:r>
              <w:rPr>
                <w:rFonts w:ascii="Microsoft Sans Serif" w:hAnsi="Microsoft Sans Serif"/>
                <w:sz w:val="17"/>
              </w:rPr>
              <w:t>rad</w:t>
            </w:r>
            <w:r>
              <w:rPr>
                <w:rFonts w:ascii="Microsoft Sans Serif" w:hAnsi="Microsoft Sans Serif"/>
                <w:spacing w:val="-6"/>
                <w:sz w:val="17"/>
              </w:rPr>
              <w:t> </w:t>
            </w:r>
            <w:r>
              <w:rPr>
                <w:rFonts w:ascii="Microsoft Sans Serif" w:hAnsi="Microsoft Sans Serif"/>
                <w:sz w:val="17"/>
              </w:rPr>
              <w:t>na</w:t>
            </w:r>
            <w:r>
              <w:rPr>
                <w:rFonts w:ascii="Microsoft Sans Serif" w:hAnsi="Microsoft Sans Serif"/>
                <w:spacing w:val="-6"/>
                <w:sz w:val="17"/>
              </w:rPr>
              <w:t> </w:t>
            </w:r>
            <w:r>
              <w:rPr>
                <w:rFonts w:ascii="Microsoft Sans Serif" w:hAnsi="Microsoft Sans Serif"/>
                <w:sz w:val="17"/>
              </w:rPr>
              <w:t>terenu</w:t>
            </w:r>
            <w:r>
              <w:rPr>
                <w:rFonts w:ascii="Microsoft Sans Serif" w:hAnsi="Microsoft Sans Serif"/>
                <w:spacing w:val="-6"/>
                <w:sz w:val="17"/>
              </w:rPr>
              <w:t> </w:t>
            </w:r>
            <w:r>
              <w:rPr>
                <w:rFonts w:ascii="Microsoft Sans Serif" w:hAnsi="Microsoft Sans Serif"/>
                <w:sz w:val="17"/>
              </w:rPr>
              <w:t>i</w:t>
            </w:r>
            <w:r>
              <w:rPr>
                <w:rFonts w:ascii="Microsoft Sans Serif" w:hAnsi="Microsoft Sans Serif"/>
                <w:spacing w:val="-5"/>
                <w:sz w:val="17"/>
              </w:rPr>
              <w:t> </w:t>
            </w:r>
            <w:r>
              <w:rPr>
                <w:rFonts w:ascii="Microsoft Sans Serif" w:hAnsi="Microsoft Sans Serif"/>
                <w:sz w:val="17"/>
              </w:rPr>
              <w:t>odvojeni </w:t>
            </w:r>
            <w:r>
              <w:rPr>
                <w:rFonts w:ascii="Microsoft Sans Serif" w:hAnsi="Microsoft Sans Serif"/>
                <w:spacing w:val="-2"/>
                <w:sz w:val="17"/>
              </w:rPr>
              <w:t>život</w:t>
            </w:r>
          </w:p>
        </w:tc>
        <w:tc>
          <w:tcPr>
            <w:tcW w:w="1224" w:type="dxa"/>
          </w:tcPr>
          <w:p>
            <w:pPr>
              <w:pStyle w:val="TableParagraph"/>
              <w:rPr>
                <w:rFonts w:ascii="Times New Roman"/>
                <w:sz w:val="16"/>
              </w:rPr>
            </w:pPr>
          </w:p>
        </w:tc>
        <w:tc>
          <w:tcPr>
            <w:tcW w:w="1294" w:type="dxa"/>
          </w:tcPr>
          <w:p>
            <w:pPr>
              <w:pStyle w:val="TableParagraph"/>
              <w:rPr>
                <w:rFonts w:ascii="Times New Roman"/>
                <w:sz w:val="16"/>
              </w:rPr>
            </w:pPr>
          </w:p>
        </w:tc>
        <w:tc>
          <w:tcPr>
            <w:tcW w:w="1224" w:type="dxa"/>
          </w:tcPr>
          <w:p>
            <w:pPr>
              <w:pStyle w:val="TableParagraph"/>
              <w:spacing w:before="113"/>
              <w:rPr>
                <w:b/>
                <w:sz w:val="17"/>
              </w:rPr>
            </w:pPr>
          </w:p>
          <w:p>
            <w:pPr>
              <w:pStyle w:val="TableParagraph"/>
              <w:spacing w:line="184" w:lineRule="exact"/>
              <w:ind w:right="11"/>
              <w:jc w:val="right"/>
              <w:rPr>
                <w:rFonts w:ascii="Microsoft Sans Serif"/>
                <w:sz w:val="17"/>
              </w:rPr>
            </w:pPr>
            <w:r>
              <w:rPr>
                <w:rFonts w:ascii="Microsoft Sans Serif"/>
                <w:spacing w:val="-2"/>
                <w:sz w:val="17"/>
              </w:rPr>
              <w:t>12.291,40</w:t>
            </w:r>
          </w:p>
        </w:tc>
        <w:tc>
          <w:tcPr>
            <w:tcW w:w="850" w:type="dxa"/>
          </w:tcPr>
          <w:p>
            <w:pPr>
              <w:pStyle w:val="TableParagraph"/>
              <w:rPr>
                <w:rFonts w:ascii="Times New Roman"/>
                <w:sz w:val="16"/>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3213</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Stručno</w:t>
            </w:r>
            <w:r>
              <w:rPr>
                <w:rFonts w:ascii="Microsoft Sans Serif" w:hAnsi="Microsoft Sans Serif"/>
                <w:spacing w:val="-9"/>
                <w:sz w:val="17"/>
              </w:rPr>
              <w:t> </w:t>
            </w:r>
            <w:r>
              <w:rPr>
                <w:rFonts w:ascii="Microsoft Sans Serif" w:hAnsi="Microsoft Sans Serif"/>
                <w:sz w:val="17"/>
              </w:rPr>
              <w:t>usavršavanje</w:t>
            </w:r>
            <w:r>
              <w:rPr>
                <w:rFonts w:ascii="Microsoft Sans Serif" w:hAnsi="Microsoft Sans Serif"/>
                <w:spacing w:val="-9"/>
                <w:sz w:val="17"/>
              </w:rPr>
              <w:t> </w:t>
            </w:r>
            <w:r>
              <w:rPr>
                <w:rFonts w:ascii="Microsoft Sans Serif" w:hAnsi="Microsoft Sans Serif"/>
                <w:spacing w:val="-2"/>
                <w:sz w:val="17"/>
              </w:rPr>
              <w:t>zaposlenika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523,00</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3214</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Ostale</w:t>
            </w:r>
            <w:r>
              <w:rPr>
                <w:rFonts w:ascii="Microsoft Sans Serif" w:hAnsi="Microsoft Sans Serif"/>
                <w:spacing w:val="-4"/>
                <w:sz w:val="17"/>
              </w:rPr>
              <w:t> </w:t>
            </w:r>
            <w:r>
              <w:rPr>
                <w:rFonts w:ascii="Microsoft Sans Serif" w:hAnsi="Microsoft Sans Serif"/>
                <w:sz w:val="17"/>
              </w:rPr>
              <w:t>naknade</w:t>
            </w:r>
            <w:r>
              <w:rPr>
                <w:rFonts w:ascii="Microsoft Sans Serif" w:hAnsi="Microsoft Sans Serif"/>
                <w:spacing w:val="-4"/>
                <w:sz w:val="17"/>
              </w:rPr>
              <w:t> </w:t>
            </w:r>
            <w:r>
              <w:rPr>
                <w:rFonts w:ascii="Microsoft Sans Serif" w:hAnsi="Microsoft Sans Serif"/>
                <w:sz w:val="17"/>
              </w:rPr>
              <w:t>troškova</w:t>
            </w:r>
            <w:r>
              <w:rPr>
                <w:rFonts w:ascii="Microsoft Sans Serif" w:hAnsi="Microsoft Sans Serif"/>
                <w:spacing w:val="-4"/>
                <w:sz w:val="17"/>
              </w:rPr>
              <w:t> </w:t>
            </w:r>
            <w:r>
              <w:rPr>
                <w:rFonts w:ascii="Microsoft Sans Serif" w:hAnsi="Microsoft Sans Serif"/>
                <w:spacing w:val="-2"/>
                <w:sz w:val="17"/>
              </w:rPr>
              <w:t>zaposlenima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339,00</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3221</w:t>
            </w:r>
          </w:p>
        </w:tc>
        <w:tc>
          <w:tcPr>
            <w:tcW w:w="3948" w:type="dxa"/>
          </w:tcPr>
          <w:p>
            <w:pPr>
              <w:pStyle w:val="TableParagraph"/>
              <w:spacing w:line="184" w:lineRule="exact" w:before="11"/>
              <w:ind w:left="33"/>
              <w:rPr>
                <w:rFonts w:ascii="Microsoft Sans Serif"/>
                <w:sz w:val="17"/>
              </w:rPr>
            </w:pPr>
            <w:r>
              <w:rPr>
                <w:rFonts w:ascii="Microsoft Sans Serif"/>
                <w:sz w:val="17"/>
              </w:rPr>
              <w:t>Uredski</w:t>
            </w:r>
            <w:r>
              <w:rPr>
                <w:rFonts w:ascii="Microsoft Sans Serif"/>
                <w:spacing w:val="-4"/>
                <w:sz w:val="17"/>
              </w:rPr>
              <w:t> </w:t>
            </w:r>
            <w:r>
              <w:rPr>
                <w:rFonts w:ascii="Microsoft Sans Serif"/>
                <w:sz w:val="17"/>
              </w:rPr>
              <w:t>materijal</w:t>
            </w:r>
            <w:r>
              <w:rPr>
                <w:rFonts w:ascii="Microsoft Sans Serif"/>
                <w:spacing w:val="-5"/>
                <w:sz w:val="17"/>
              </w:rPr>
              <w:t> </w:t>
            </w:r>
            <w:r>
              <w:rPr>
                <w:rFonts w:ascii="Microsoft Sans Serif"/>
                <w:sz w:val="17"/>
              </w:rPr>
              <w:t>i</w:t>
            </w:r>
            <w:r>
              <w:rPr>
                <w:rFonts w:ascii="Microsoft Sans Serif"/>
                <w:spacing w:val="-3"/>
                <w:sz w:val="17"/>
              </w:rPr>
              <w:t> </w:t>
            </w:r>
            <w:r>
              <w:rPr>
                <w:rFonts w:ascii="Microsoft Sans Serif"/>
                <w:sz w:val="17"/>
              </w:rPr>
              <w:t>ostali</w:t>
            </w:r>
            <w:r>
              <w:rPr>
                <w:rFonts w:ascii="Microsoft Sans Serif"/>
                <w:spacing w:val="-5"/>
                <w:sz w:val="17"/>
              </w:rPr>
              <w:t> </w:t>
            </w:r>
            <w:r>
              <w:rPr>
                <w:rFonts w:ascii="Microsoft Sans Serif"/>
                <w:sz w:val="17"/>
              </w:rPr>
              <w:t>materijalni</w:t>
            </w:r>
            <w:r>
              <w:rPr>
                <w:rFonts w:ascii="Microsoft Sans Serif"/>
                <w:spacing w:val="-4"/>
                <w:sz w:val="17"/>
              </w:rPr>
              <w:t> </w:t>
            </w:r>
            <w:r>
              <w:rPr>
                <w:rFonts w:ascii="Microsoft Sans Serif"/>
                <w:spacing w:val="-2"/>
                <w:sz w:val="17"/>
              </w:rPr>
              <w:t>rashodi</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3.861,83</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5"/>
                <w:sz w:val="17"/>
              </w:rPr>
              <w:t> </w:t>
            </w:r>
            <w:r>
              <w:rPr>
                <w:rFonts w:ascii="Microsoft Sans Serif" w:hAnsi="Microsoft Sans Serif"/>
                <w:sz w:val="17"/>
              </w:rPr>
              <w:t>telefona,</w:t>
            </w:r>
            <w:r>
              <w:rPr>
                <w:rFonts w:ascii="Microsoft Sans Serif" w:hAnsi="Microsoft Sans Serif"/>
                <w:spacing w:val="-2"/>
                <w:sz w:val="17"/>
              </w:rPr>
              <w:t> </w:t>
            </w:r>
            <w:r>
              <w:rPr>
                <w:rFonts w:ascii="Microsoft Sans Serif" w:hAnsi="Microsoft Sans Serif"/>
                <w:sz w:val="17"/>
              </w:rPr>
              <w:t>interneta,</w:t>
            </w:r>
            <w:r>
              <w:rPr>
                <w:rFonts w:ascii="Microsoft Sans Serif" w:hAnsi="Microsoft Sans Serif"/>
                <w:spacing w:val="-2"/>
                <w:sz w:val="17"/>
              </w:rPr>
              <w:t> </w:t>
            </w:r>
            <w:r>
              <w:rPr>
                <w:rFonts w:ascii="Microsoft Sans Serif" w:hAnsi="Microsoft Sans Serif"/>
                <w:sz w:val="17"/>
              </w:rPr>
              <w:t>pošte</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4"/>
                <w:sz w:val="17"/>
              </w:rPr>
              <w:t> </w:t>
            </w:r>
            <w:r>
              <w:rPr>
                <w:rFonts w:ascii="Microsoft Sans Serif" w:hAnsi="Microsoft Sans Serif"/>
                <w:spacing w:val="-2"/>
                <w:sz w:val="17"/>
              </w:rPr>
              <w:t>prijevoza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6.129,22</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3237</w:t>
            </w:r>
          </w:p>
        </w:tc>
        <w:tc>
          <w:tcPr>
            <w:tcW w:w="3948" w:type="dxa"/>
          </w:tcPr>
          <w:p>
            <w:pPr>
              <w:pStyle w:val="TableParagraph"/>
              <w:spacing w:line="184" w:lineRule="exact" w:before="11"/>
              <w:ind w:left="33"/>
              <w:rPr>
                <w:rFonts w:ascii="Microsoft Sans Serif"/>
                <w:sz w:val="17"/>
              </w:rPr>
            </w:pPr>
            <w:r>
              <w:rPr>
                <w:rFonts w:ascii="Microsoft Sans Serif"/>
                <w:sz w:val="17"/>
              </w:rPr>
              <w:t>Intelektualne</w:t>
            </w:r>
            <w:r>
              <w:rPr>
                <w:rFonts w:ascii="Microsoft Sans Serif"/>
                <w:spacing w:val="-6"/>
                <w:sz w:val="17"/>
              </w:rPr>
              <w:t> </w:t>
            </w:r>
            <w:r>
              <w:rPr>
                <w:rFonts w:ascii="Microsoft Sans Serif"/>
                <w:sz w:val="17"/>
              </w:rPr>
              <w:t>i</w:t>
            </w:r>
            <w:r>
              <w:rPr>
                <w:rFonts w:ascii="Microsoft Sans Serif"/>
                <w:spacing w:val="-3"/>
                <w:sz w:val="17"/>
              </w:rPr>
              <w:t> </w:t>
            </w:r>
            <w:r>
              <w:rPr>
                <w:rFonts w:ascii="Microsoft Sans Serif"/>
                <w:sz w:val="17"/>
              </w:rPr>
              <w:t>osobne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6.144,18</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3238</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Računalne</w:t>
            </w:r>
            <w:r>
              <w:rPr>
                <w:rFonts w:ascii="Microsoft Sans Serif" w:hAnsi="Microsoft Sans Serif"/>
                <w:spacing w:val="-9"/>
                <w:sz w:val="17"/>
              </w:rPr>
              <w:t> </w:t>
            </w:r>
            <w:r>
              <w:rPr>
                <w:rFonts w:ascii="Microsoft Sans Serif" w:hAns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21.823,34</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3239</w:t>
            </w:r>
          </w:p>
        </w:tc>
        <w:tc>
          <w:tcPr>
            <w:tcW w:w="3948" w:type="dxa"/>
          </w:tcPr>
          <w:p>
            <w:pPr>
              <w:pStyle w:val="TableParagraph"/>
              <w:spacing w:line="184" w:lineRule="exact" w:before="11"/>
              <w:ind w:left="33"/>
              <w:rPr>
                <w:rFonts w:ascii="Microsoft Sans Serif"/>
                <w:sz w:val="17"/>
              </w:rPr>
            </w:pPr>
            <w:r>
              <w:rPr>
                <w:rFonts w:ascii="Microsoft Sans Serif"/>
                <w:sz w:val="17"/>
              </w:rPr>
              <w:t>Ostale</w:t>
            </w:r>
            <w:r>
              <w:rPr>
                <w:rFonts w:ascii="Microsoft Sans Serif"/>
                <w:spacing w:val="-3"/>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7.344,56</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3292</w:t>
            </w:r>
          </w:p>
        </w:tc>
        <w:tc>
          <w:tcPr>
            <w:tcW w:w="3948" w:type="dxa"/>
          </w:tcPr>
          <w:p>
            <w:pPr>
              <w:pStyle w:val="TableParagraph"/>
              <w:spacing w:line="184" w:lineRule="exact" w:before="11"/>
              <w:ind w:left="33"/>
              <w:rPr>
                <w:rFonts w:ascii="Microsoft Sans Serif"/>
                <w:sz w:val="17"/>
              </w:rPr>
            </w:pPr>
            <w:r>
              <w:rPr>
                <w:rFonts w:ascii="Microsoft Sans Serif"/>
                <w:sz w:val="17"/>
              </w:rPr>
              <w:t>Premije</w:t>
            </w:r>
            <w:r>
              <w:rPr>
                <w:rFonts w:ascii="Microsoft Sans Serif"/>
                <w:spacing w:val="-8"/>
                <w:sz w:val="17"/>
              </w:rPr>
              <w:t> </w:t>
            </w:r>
            <w:r>
              <w:rPr>
                <w:rFonts w:ascii="Microsoft Sans Serif"/>
                <w:spacing w:val="-2"/>
                <w:sz w:val="17"/>
              </w:rPr>
              <w:t>osiguranja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7.330,50</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3295</w:t>
            </w:r>
          </w:p>
        </w:tc>
        <w:tc>
          <w:tcPr>
            <w:tcW w:w="3948" w:type="dxa"/>
          </w:tcPr>
          <w:p>
            <w:pPr>
              <w:pStyle w:val="TableParagraph"/>
              <w:spacing w:line="184" w:lineRule="exact" w:before="11"/>
              <w:ind w:left="33"/>
              <w:rPr>
                <w:rFonts w:ascii="Microsoft Sans Serif"/>
                <w:sz w:val="17"/>
              </w:rPr>
            </w:pPr>
            <w:r>
              <w:rPr>
                <w:rFonts w:ascii="Microsoft Sans Serif"/>
                <w:sz w:val="17"/>
              </w:rPr>
              <w:t>Pristojbe</w:t>
            </w:r>
            <w:r>
              <w:rPr>
                <w:rFonts w:ascii="Microsoft Sans Serif"/>
                <w:spacing w:val="-4"/>
                <w:sz w:val="17"/>
              </w:rPr>
              <w:t> </w:t>
            </w:r>
            <w:r>
              <w:rPr>
                <w:rFonts w:ascii="Microsoft Sans Serif"/>
                <w:sz w:val="17"/>
              </w:rPr>
              <w:t>i</w:t>
            </w:r>
            <w:r>
              <w:rPr>
                <w:rFonts w:ascii="Microsoft Sans Serif"/>
                <w:spacing w:val="-1"/>
                <w:sz w:val="17"/>
              </w:rPr>
              <w:t> </w:t>
            </w:r>
            <w:r>
              <w:rPr>
                <w:rFonts w:ascii="Microsoft Sans Serif"/>
                <w:spacing w:val="-2"/>
                <w:sz w:val="17"/>
              </w:rPr>
              <w:t>naknade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955,06</w:t>
            </w:r>
          </w:p>
        </w:tc>
        <w:tc>
          <w:tcPr>
            <w:tcW w:w="850" w:type="dxa"/>
          </w:tcPr>
          <w:p>
            <w:pPr>
              <w:pStyle w:val="TableParagraph"/>
              <w:rPr>
                <w:rFonts w:ascii="Times New Roman"/>
                <w:sz w:val="14"/>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1.2.</w:t>
            </w:r>
            <w:r>
              <w:rPr>
                <w:b/>
                <w:color w:val="333333"/>
                <w:spacing w:val="-2"/>
                <w:sz w:val="17"/>
              </w:rPr>
              <w:t> </w:t>
            </w:r>
            <w:r>
              <w:rPr>
                <w:b/>
                <w:color w:val="333333"/>
                <w:sz w:val="17"/>
              </w:rPr>
              <w:t>OSTALI</w:t>
            </w:r>
            <w:r>
              <w:rPr>
                <w:b/>
                <w:color w:val="333333"/>
                <w:spacing w:val="-3"/>
                <w:sz w:val="17"/>
              </w:rPr>
              <w:t> </w:t>
            </w:r>
            <w:r>
              <w:rPr>
                <w:b/>
                <w:color w:val="333333"/>
                <w:sz w:val="17"/>
              </w:rPr>
              <w:t>IZVORNI</w:t>
            </w:r>
            <w:r>
              <w:rPr>
                <w:b/>
                <w:color w:val="333333"/>
                <w:spacing w:val="-3"/>
                <w:sz w:val="17"/>
              </w:rPr>
              <w:t> </w:t>
            </w:r>
            <w:r>
              <w:rPr>
                <w:b/>
                <w:color w:val="333333"/>
                <w:spacing w:val="-2"/>
                <w:sz w:val="17"/>
              </w:rPr>
              <w:t>PRIHODI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7.200,00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7.200,00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572,64</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7,95%</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7.200,00</w:t>
            </w:r>
          </w:p>
        </w:tc>
        <w:tc>
          <w:tcPr>
            <w:tcW w:w="1294" w:type="dxa"/>
          </w:tcPr>
          <w:p>
            <w:pPr>
              <w:pStyle w:val="TableParagraph"/>
              <w:spacing w:line="187" w:lineRule="exact" w:before="8"/>
              <w:ind w:right="11"/>
              <w:jc w:val="right"/>
              <w:rPr>
                <w:b/>
                <w:sz w:val="17"/>
              </w:rPr>
            </w:pPr>
            <w:r>
              <w:rPr>
                <w:b/>
                <w:spacing w:val="-2"/>
                <w:sz w:val="17"/>
              </w:rPr>
              <w:t>7.200,00</w:t>
            </w:r>
          </w:p>
        </w:tc>
        <w:tc>
          <w:tcPr>
            <w:tcW w:w="1224" w:type="dxa"/>
          </w:tcPr>
          <w:p>
            <w:pPr>
              <w:pStyle w:val="TableParagraph"/>
              <w:spacing w:line="187" w:lineRule="exact" w:before="8"/>
              <w:ind w:right="10"/>
              <w:jc w:val="right"/>
              <w:rPr>
                <w:b/>
                <w:sz w:val="17"/>
              </w:rPr>
            </w:pPr>
            <w:r>
              <w:rPr>
                <w:b/>
                <w:spacing w:val="-2"/>
                <w:sz w:val="17"/>
              </w:rPr>
              <w:t>572,64</w:t>
            </w:r>
          </w:p>
        </w:tc>
        <w:tc>
          <w:tcPr>
            <w:tcW w:w="850" w:type="dxa"/>
          </w:tcPr>
          <w:p>
            <w:pPr>
              <w:pStyle w:val="TableParagraph"/>
              <w:spacing w:line="187" w:lineRule="exact" w:before="8"/>
              <w:ind w:right="5"/>
              <w:jc w:val="right"/>
              <w:rPr>
                <w:b/>
                <w:sz w:val="17"/>
              </w:rPr>
            </w:pPr>
            <w:r>
              <w:rPr>
                <w:b/>
                <w:spacing w:val="-2"/>
                <w:sz w:val="17"/>
              </w:rPr>
              <w:t>7,95%</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3295</w:t>
            </w:r>
          </w:p>
        </w:tc>
        <w:tc>
          <w:tcPr>
            <w:tcW w:w="3948" w:type="dxa"/>
          </w:tcPr>
          <w:p>
            <w:pPr>
              <w:pStyle w:val="TableParagraph"/>
              <w:spacing w:line="184" w:lineRule="exact" w:before="11"/>
              <w:ind w:left="33"/>
              <w:rPr>
                <w:rFonts w:ascii="Microsoft Sans Serif"/>
                <w:sz w:val="17"/>
              </w:rPr>
            </w:pPr>
            <w:r>
              <w:rPr>
                <w:rFonts w:ascii="Microsoft Sans Serif"/>
                <w:sz w:val="17"/>
              </w:rPr>
              <w:t>Pristojbe</w:t>
            </w:r>
            <w:r>
              <w:rPr>
                <w:rFonts w:ascii="Microsoft Sans Serif"/>
                <w:spacing w:val="-4"/>
                <w:sz w:val="17"/>
              </w:rPr>
              <w:t> </w:t>
            </w:r>
            <w:r>
              <w:rPr>
                <w:rFonts w:ascii="Microsoft Sans Serif"/>
                <w:sz w:val="17"/>
              </w:rPr>
              <w:t>i</w:t>
            </w:r>
            <w:r>
              <w:rPr>
                <w:rFonts w:ascii="Microsoft Sans Serif"/>
                <w:spacing w:val="-1"/>
                <w:sz w:val="17"/>
              </w:rPr>
              <w:t> </w:t>
            </w:r>
            <w:r>
              <w:rPr>
                <w:rFonts w:ascii="Microsoft Sans Serif"/>
                <w:spacing w:val="-2"/>
                <w:sz w:val="17"/>
              </w:rPr>
              <w:t>naknade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572,64</w:t>
            </w:r>
          </w:p>
        </w:tc>
        <w:tc>
          <w:tcPr>
            <w:tcW w:w="850" w:type="dxa"/>
          </w:tcPr>
          <w:p>
            <w:pPr>
              <w:pStyle w:val="TableParagraph"/>
              <w:rPr>
                <w:rFonts w:ascii="Times New Roman"/>
                <w:sz w:val="14"/>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217.832,00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217.832,00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83.932,31</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38,53%</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217.832,00</w:t>
            </w:r>
          </w:p>
        </w:tc>
        <w:tc>
          <w:tcPr>
            <w:tcW w:w="1294" w:type="dxa"/>
          </w:tcPr>
          <w:p>
            <w:pPr>
              <w:pStyle w:val="TableParagraph"/>
              <w:spacing w:line="187" w:lineRule="exact" w:before="8"/>
              <w:ind w:right="11"/>
              <w:jc w:val="right"/>
              <w:rPr>
                <w:b/>
                <w:sz w:val="17"/>
              </w:rPr>
            </w:pPr>
            <w:r>
              <w:rPr>
                <w:b/>
                <w:spacing w:val="-2"/>
                <w:sz w:val="17"/>
              </w:rPr>
              <w:t>217.832,00</w:t>
            </w:r>
          </w:p>
        </w:tc>
        <w:tc>
          <w:tcPr>
            <w:tcW w:w="1224" w:type="dxa"/>
          </w:tcPr>
          <w:p>
            <w:pPr>
              <w:pStyle w:val="TableParagraph"/>
              <w:spacing w:line="187" w:lineRule="exact" w:before="8"/>
              <w:ind w:right="11"/>
              <w:jc w:val="right"/>
              <w:rPr>
                <w:b/>
                <w:sz w:val="17"/>
              </w:rPr>
            </w:pPr>
            <w:r>
              <w:rPr>
                <w:b/>
                <w:spacing w:val="-2"/>
                <w:sz w:val="17"/>
              </w:rPr>
              <w:t>83.932,31</w:t>
            </w:r>
          </w:p>
        </w:tc>
        <w:tc>
          <w:tcPr>
            <w:tcW w:w="850" w:type="dxa"/>
          </w:tcPr>
          <w:p>
            <w:pPr>
              <w:pStyle w:val="TableParagraph"/>
              <w:spacing w:line="187" w:lineRule="exact" w:before="8"/>
              <w:ind w:right="5"/>
              <w:jc w:val="right"/>
              <w:rPr>
                <w:b/>
                <w:sz w:val="17"/>
              </w:rPr>
            </w:pPr>
            <w:r>
              <w:rPr>
                <w:b/>
                <w:spacing w:val="-2"/>
                <w:sz w:val="17"/>
              </w:rPr>
              <w:t>38,53%</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3221</w:t>
            </w:r>
          </w:p>
        </w:tc>
        <w:tc>
          <w:tcPr>
            <w:tcW w:w="3948" w:type="dxa"/>
          </w:tcPr>
          <w:p>
            <w:pPr>
              <w:pStyle w:val="TableParagraph"/>
              <w:spacing w:line="184" w:lineRule="exact" w:before="11"/>
              <w:ind w:left="33"/>
              <w:rPr>
                <w:rFonts w:ascii="Microsoft Sans Serif"/>
                <w:sz w:val="17"/>
              </w:rPr>
            </w:pPr>
            <w:r>
              <w:rPr>
                <w:rFonts w:ascii="Microsoft Sans Serif"/>
                <w:sz w:val="17"/>
              </w:rPr>
              <w:t>Uredski</w:t>
            </w:r>
            <w:r>
              <w:rPr>
                <w:rFonts w:ascii="Microsoft Sans Serif"/>
                <w:spacing w:val="-4"/>
                <w:sz w:val="17"/>
              </w:rPr>
              <w:t> </w:t>
            </w:r>
            <w:r>
              <w:rPr>
                <w:rFonts w:ascii="Microsoft Sans Serif"/>
                <w:sz w:val="17"/>
              </w:rPr>
              <w:t>materijal</w:t>
            </w:r>
            <w:r>
              <w:rPr>
                <w:rFonts w:ascii="Microsoft Sans Serif"/>
                <w:spacing w:val="-5"/>
                <w:sz w:val="17"/>
              </w:rPr>
              <w:t> </w:t>
            </w:r>
            <w:r>
              <w:rPr>
                <w:rFonts w:ascii="Microsoft Sans Serif"/>
                <w:sz w:val="17"/>
              </w:rPr>
              <w:t>i</w:t>
            </w:r>
            <w:r>
              <w:rPr>
                <w:rFonts w:ascii="Microsoft Sans Serif"/>
                <w:spacing w:val="-3"/>
                <w:sz w:val="17"/>
              </w:rPr>
              <w:t> </w:t>
            </w:r>
            <w:r>
              <w:rPr>
                <w:rFonts w:ascii="Microsoft Sans Serif"/>
                <w:sz w:val="17"/>
              </w:rPr>
              <w:t>ostali</w:t>
            </w:r>
            <w:r>
              <w:rPr>
                <w:rFonts w:ascii="Microsoft Sans Serif"/>
                <w:spacing w:val="-5"/>
                <w:sz w:val="17"/>
              </w:rPr>
              <w:t> </w:t>
            </w:r>
            <w:r>
              <w:rPr>
                <w:rFonts w:ascii="Microsoft Sans Serif"/>
                <w:sz w:val="17"/>
              </w:rPr>
              <w:t>materijalni</w:t>
            </w:r>
            <w:r>
              <w:rPr>
                <w:rFonts w:ascii="Microsoft Sans Serif"/>
                <w:spacing w:val="-4"/>
                <w:sz w:val="17"/>
              </w:rPr>
              <w:t> </w:t>
            </w:r>
            <w:r>
              <w:rPr>
                <w:rFonts w:ascii="Microsoft Sans Serif"/>
                <w:spacing w:val="-2"/>
                <w:sz w:val="17"/>
              </w:rPr>
              <w:t>rashodi</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1.094,42</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3223</w:t>
            </w:r>
          </w:p>
        </w:tc>
        <w:tc>
          <w:tcPr>
            <w:tcW w:w="3948" w:type="dxa"/>
          </w:tcPr>
          <w:p>
            <w:pPr>
              <w:pStyle w:val="TableParagraph"/>
              <w:spacing w:line="184" w:lineRule="exact" w:before="11"/>
              <w:ind w:left="33"/>
              <w:rPr>
                <w:rFonts w:ascii="Microsoft Sans Serif"/>
                <w:sz w:val="17"/>
              </w:rPr>
            </w:pPr>
            <w:r>
              <w:rPr>
                <w:rFonts w:ascii="Microsoft Sans Serif"/>
                <w:spacing w:val="-2"/>
                <w:sz w:val="17"/>
              </w:rPr>
              <w:t>Energija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15.379,61</w:t>
            </w:r>
          </w:p>
        </w:tc>
        <w:tc>
          <w:tcPr>
            <w:tcW w:w="850" w:type="dxa"/>
          </w:tcPr>
          <w:p>
            <w:pPr>
              <w:pStyle w:val="TableParagraph"/>
              <w:rPr>
                <w:rFonts w:ascii="Times New Roman"/>
                <w:sz w:val="14"/>
              </w:rPr>
            </w:pPr>
          </w:p>
        </w:tc>
      </w:tr>
    </w:tbl>
    <w:p>
      <w:pPr>
        <w:pStyle w:val="TableParagraph"/>
        <w:spacing w:after="0"/>
        <w:rPr>
          <w:rFonts w:ascii="Times New Roman"/>
          <w:sz w:val="14"/>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5"/>
                <w:sz w:val="17"/>
              </w:rPr>
              <w:t> </w:t>
            </w:r>
            <w:r>
              <w:rPr>
                <w:rFonts w:ascii="Microsoft Sans Serif" w:hAnsi="Microsoft Sans Serif"/>
                <w:sz w:val="17"/>
              </w:rPr>
              <w:t>telefona,</w:t>
            </w:r>
            <w:r>
              <w:rPr>
                <w:rFonts w:ascii="Microsoft Sans Serif" w:hAnsi="Microsoft Sans Serif"/>
                <w:spacing w:val="-2"/>
                <w:sz w:val="17"/>
              </w:rPr>
              <w:t> </w:t>
            </w:r>
            <w:r>
              <w:rPr>
                <w:rFonts w:ascii="Microsoft Sans Serif" w:hAnsi="Microsoft Sans Serif"/>
                <w:sz w:val="17"/>
              </w:rPr>
              <w:t>interneta,</w:t>
            </w:r>
            <w:r>
              <w:rPr>
                <w:rFonts w:ascii="Microsoft Sans Serif" w:hAnsi="Microsoft Sans Serif"/>
                <w:spacing w:val="-2"/>
                <w:sz w:val="17"/>
              </w:rPr>
              <w:t> </w:t>
            </w:r>
            <w:r>
              <w:rPr>
                <w:rFonts w:ascii="Microsoft Sans Serif" w:hAnsi="Microsoft Sans Serif"/>
                <w:sz w:val="17"/>
              </w:rPr>
              <w:t>pošte</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4"/>
                <w:sz w:val="17"/>
              </w:rPr>
              <w:t> </w:t>
            </w:r>
            <w:r>
              <w:rPr>
                <w:rFonts w:ascii="Microsoft Sans Serif" w:hAnsi="Microsoft Sans Serif"/>
                <w:spacing w:val="-2"/>
                <w:sz w:val="17"/>
              </w:rPr>
              <w:t>prijevoza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7.833,92</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3232</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3"/>
                <w:sz w:val="17"/>
              </w:rPr>
              <w:t> </w:t>
            </w:r>
            <w:r>
              <w:rPr>
                <w:rFonts w:ascii="Microsoft Sans Serif" w:hAnsi="Microsoft Sans Serif"/>
                <w:sz w:val="17"/>
              </w:rPr>
              <w:t>tekućeg</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investicijskog</w:t>
            </w:r>
            <w:r>
              <w:rPr>
                <w:rFonts w:ascii="Microsoft Sans Serif" w:hAnsi="Microsoft Sans Serif"/>
                <w:spacing w:val="42"/>
                <w:sz w:val="17"/>
              </w:rPr>
              <w:t> </w:t>
            </w:r>
            <w:r>
              <w:rPr>
                <w:rFonts w:ascii="Microsoft Sans Serif" w:hAnsi="Microsoft Sans Serif"/>
                <w:spacing w:val="-2"/>
                <w:sz w:val="17"/>
              </w:rPr>
              <w:t>održavanja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2.698,24</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3233</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5"/>
                <w:sz w:val="17"/>
              </w:rPr>
              <w:t> </w:t>
            </w:r>
            <w:r>
              <w:rPr>
                <w:rFonts w:ascii="Microsoft Sans Serif" w:hAnsi="Microsoft Sans Serif"/>
                <w:sz w:val="17"/>
              </w:rPr>
              <w:t>promidžbe</w:t>
            </w:r>
            <w:r>
              <w:rPr>
                <w:rFonts w:ascii="Microsoft Sans Serif" w:hAnsi="Microsoft Sans Serif"/>
                <w:spacing w:val="-4"/>
                <w:sz w:val="17"/>
              </w:rPr>
              <w:t> </w:t>
            </w:r>
            <w:r>
              <w:rPr>
                <w:rFonts w:ascii="Microsoft Sans Serif" w:hAnsi="Microsoft Sans Serif"/>
                <w:sz w:val="17"/>
              </w:rPr>
              <w:t>i</w:t>
            </w:r>
            <w:r>
              <w:rPr>
                <w:rFonts w:ascii="Microsoft Sans Serif" w:hAnsi="Microsoft Sans Serif"/>
                <w:spacing w:val="-2"/>
                <w:sz w:val="17"/>
              </w:rPr>
              <w:t> informiranja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621,48</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3234</w:t>
            </w:r>
          </w:p>
        </w:tc>
        <w:tc>
          <w:tcPr>
            <w:tcW w:w="3948" w:type="dxa"/>
          </w:tcPr>
          <w:p>
            <w:pPr>
              <w:pStyle w:val="TableParagraph"/>
              <w:spacing w:line="184" w:lineRule="exact" w:before="11"/>
              <w:ind w:left="33"/>
              <w:rPr>
                <w:rFonts w:ascii="Microsoft Sans Serif"/>
                <w:sz w:val="17"/>
              </w:rPr>
            </w:pPr>
            <w:r>
              <w:rPr>
                <w:rFonts w:ascii="Microsoft Sans Serif"/>
                <w:spacing w:val="-2"/>
                <w:sz w:val="17"/>
              </w:rPr>
              <w:t>Komunalne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37.687,12</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3235</w:t>
            </w:r>
          </w:p>
        </w:tc>
        <w:tc>
          <w:tcPr>
            <w:tcW w:w="3948" w:type="dxa"/>
          </w:tcPr>
          <w:p>
            <w:pPr>
              <w:pStyle w:val="TableParagraph"/>
              <w:spacing w:line="184" w:lineRule="exact" w:before="11"/>
              <w:ind w:left="33"/>
              <w:rPr>
                <w:rFonts w:ascii="Microsoft Sans Serif"/>
                <w:sz w:val="17"/>
              </w:rPr>
            </w:pPr>
            <w:r>
              <w:rPr>
                <w:rFonts w:ascii="Microsoft Sans Serif"/>
                <w:sz w:val="17"/>
              </w:rPr>
              <w:t>Zakupnine</w:t>
            </w:r>
            <w:r>
              <w:rPr>
                <w:rFonts w:ascii="Microsoft Sans Serif"/>
                <w:spacing w:val="-6"/>
                <w:sz w:val="17"/>
              </w:rPr>
              <w:t> </w:t>
            </w:r>
            <w:r>
              <w:rPr>
                <w:rFonts w:ascii="Microsoft Sans Serif"/>
                <w:sz w:val="17"/>
              </w:rPr>
              <w:t>i</w:t>
            </w:r>
            <w:r>
              <w:rPr>
                <w:rFonts w:ascii="Microsoft Sans Serif"/>
                <w:spacing w:val="-3"/>
                <w:sz w:val="17"/>
              </w:rPr>
              <w:t> </w:t>
            </w:r>
            <w:r>
              <w:rPr>
                <w:rFonts w:ascii="Microsoft Sans Serif"/>
                <w:spacing w:val="-2"/>
                <w:sz w:val="17"/>
              </w:rPr>
              <w:t>najamnine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12.107,01</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3236</w:t>
            </w:r>
          </w:p>
        </w:tc>
        <w:tc>
          <w:tcPr>
            <w:tcW w:w="3948" w:type="dxa"/>
          </w:tcPr>
          <w:p>
            <w:pPr>
              <w:pStyle w:val="TableParagraph"/>
              <w:spacing w:line="184" w:lineRule="exact" w:before="11"/>
              <w:ind w:left="33"/>
              <w:rPr>
                <w:rFonts w:ascii="Microsoft Sans Serif"/>
                <w:sz w:val="17"/>
              </w:rPr>
            </w:pPr>
            <w:r>
              <w:rPr>
                <w:rFonts w:ascii="Microsoft Sans Serif"/>
                <w:sz w:val="17"/>
              </w:rPr>
              <w:t>Zdravstvene</w:t>
            </w:r>
            <w:r>
              <w:rPr>
                <w:rFonts w:ascii="Microsoft Sans Serif"/>
                <w:spacing w:val="-5"/>
                <w:sz w:val="17"/>
              </w:rPr>
              <w:t> </w:t>
            </w:r>
            <w:r>
              <w:rPr>
                <w:rFonts w:ascii="Microsoft Sans Serif"/>
                <w:sz w:val="17"/>
              </w:rPr>
              <w:t>i</w:t>
            </w:r>
            <w:r>
              <w:rPr>
                <w:rFonts w:ascii="Microsoft Sans Serif"/>
                <w:spacing w:val="-3"/>
                <w:sz w:val="17"/>
              </w:rPr>
              <w:t> </w:t>
            </w:r>
            <w:r>
              <w:rPr>
                <w:rFonts w:ascii="Microsoft Sans Serif"/>
                <w:sz w:val="17"/>
              </w:rPr>
              <w:t>veterinarske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2.268,00</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3239</w:t>
            </w:r>
          </w:p>
        </w:tc>
        <w:tc>
          <w:tcPr>
            <w:tcW w:w="3948" w:type="dxa"/>
          </w:tcPr>
          <w:p>
            <w:pPr>
              <w:pStyle w:val="TableParagraph"/>
              <w:spacing w:line="184" w:lineRule="exact" w:before="11"/>
              <w:ind w:left="33"/>
              <w:rPr>
                <w:rFonts w:ascii="Microsoft Sans Serif"/>
                <w:sz w:val="17"/>
              </w:rPr>
            </w:pPr>
            <w:r>
              <w:rPr>
                <w:rFonts w:ascii="Microsoft Sans Serif"/>
                <w:sz w:val="17"/>
              </w:rPr>
              <w:t>Ostale</w:t>
            </w:r>
            <w:r>
              <w:rPr>
                <w:rFonts w:ascii="Microsoft Sans Serif"/>
                <w:spacing w:val="-3"/>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3.113,82</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3292</w:t>
            </w:r>
          </w:p>
        </w:tc>
        <w:tc>
          <w:tcPr>
            <w:tcW w:w="3948" w:type="dxa"/>
          </w:tcPr>
          <w:p>
            <w:pPr>
              <w:pStyle w:val="TableParagraph"/>
              <w:spacing w:line="184" w:lineRule="exact" w:before="11"/>
              <w:ind w:left="33"/>
              <w:rPr>
                <w:rFonts w:ascii="Microsoft Sans Serif"/>
                <w:sz w:val="17"/>
              </w:rPr>
            </w:pPr>
            <w:r>
              <w:rPr>
                <w:rFonts w:ascii="Microsoft Sans Serif"/>
                <w:sz w:val="17"/>
              </w:rPr>
              <w:t>Premije</w:t>
            </w:r>
            <w:r>
              <w:rPr>
                <w:rFonts w:ascii="Microsoft Sans Serif"/>
                <w:spacing w:val="-8"/>
                <w:sz w:val="17"/>
              </w:rPr>
              <w:t> </w:t>
            </w:r>
            <w:r>
              <w:rPr>
                <w:rFonts w:ascii="Microsoft Sans Serif"/>
                <w:spacing w:val="-2"/>
                <w:sz w:val="17"/>
              </w:rPr>
              <w:t>osiguranja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1.128,69</w:t>
            </w:r>
          </w:p>
        </w:tc>
        <w:tc>
          <w:tcPr>
            <w:tcW w:w="850" w:type="dxa"/>
          </w:tcPr>
          <w:p>
            <w:pPr>
              <w:pStyle w:val="TableParagraph"/>
              <w:rPr>
                <w:rFonts w:ascii="Times New Roman"/>
                <w:sz w:val="14"/>
              </w:rPr>
            </w:pPr>
          </w:p>
        </w:tc>
      </w:tr>
      <w:tr>
        <w:trPr>
          <w:trHeight w:val="215" w:hRule="atLeast"/>
        </w:trPr>
        <w:tc>
          <w:tcPr>
            <w:tcW w:w="1003" w:type="dxa"/>
            <w:shd w:val="clear" w:color="auto" w:fill="FFFF99"/>
          </w:tcPr>
          <w:p>
            <w:pPr>
              <w:pStyle w:val="TableParagraph"/>
              <w:spacing w:line="187" w:lineRule="exact" w:before="8"/>
              <w:ind w:left="33"/>
              <w:rPr>
                <w:b/>
                <w:sz w:val="17"/>
              </w:rPr>
            </w:pPr>
            <w:r>
              <w:rPr>
                <w:b/>
                <w:spacing w:val="-2"/>
                <w:sz w:val="17"/>
              </w:rPr>
              <w:t>A200003</w:t>
            </w:r>
          </w:p>
        </w:tc>
        <w:tc>
          <w:tcPr>
            <w:tcW w:w="3948" w:type="dxa"/>
            <w:shd w:val="clear" w:color="auto" w:fill="FFFF99"/>
          </w:tcPr>
          <w:p>
            <w:pPr>
              <w:pStyle w:val="TableParagraph"/>
              <w:spacing w:line="187" w:lineRule="exact" w:before="8"/>
              <w:ind w:left="33"/>
              <w:rPr>
                <w:b/>
                <w:sz w:val="17"/>
              </w:rPr>
            </w:pPr>
            <w:r>
              <w:rPr>
                <w:b/>
                <w:sz w:val="17"/>
              </w:rPr>
              <w:t>Aktivnost:</w:t>
            </w:r>
            <w:r>
              <w:rPr>
                <w:b/>
                <w:spacing w:val="-12"/>
                <w:sz w:val="17"/>
              </w:rPr>
              <w:t> </w:t>
            </w:r>
            <w:r>
              <w:rPr>
                <w:b/>
                <w:sz w:val="17"/>
              </w:rPr>
              <w:t>FINANCIJSKI</w:t>
            </w:r>
            <w:r>
              <w:rPr>
                <w:b/>
                <w:spacing w:val="-10"/>
                <w:sz w:val="17"/>
              </w:rPr>
              <w:t> </w:t>
            </w:r>
            <w:r>
              <w:rPr>
                <w:b/>
                <w:spacing w:val="-2"/>
                <w:sz w:val="17"/>
              </w:rPr>
              <w:t>RASHODI</w:t>
            </w:r>
          </w:p>
        </w:tc>
        <w:tc>
          <w:tcPr>
            <w:tcW w:w="1224" w:type="dxa"/>
            <w:shd w:val="clear" w:color="auto" w:fill="FFFF99"/>
          </w:tcPr>
          <w:p>
            <w:pPr>
              <w:pStyle w:val="TableParagraph"/>
              <w:spacing w:line="187" w:lineRule="exact" w:before="8"/>
              <w:ind w:right="11"/>
              <w:jc w:val="right"/>
              <w:rPr>
                <w:b/>
                <w:sz w:val="17"/>
              </w:rPr>
            </w:pPr>
            <w:r>
              <w:rPr>
                <w:b/>
                <w:spacing w:val="-2"/>
                <w:sz w:val="17"/>
              </w:rPr>
              <w:t>11.600,00</w:t>
            </w:r>
          </w:p>
        </w:tc>
        <w:tc>
          <w:tcPr>
            <w:tcW w:w="1294" w:type="dxa"/>
            <w:shd w:val="clear" w:color="auto" w:fill="FFFF99"/>
          </w:tcPr>
          <w:p>
            <w:pPr>
              <w:pStyle w:val="TableParagraph"/>
              <w:spacing w:line="187" w:lineRule="exact" w:before="8"/>
              <w:ind w:right="11"/>
              <w:jc w:val="right"/>
              <w:rPr>
                <w:b/>
                <w:sz w:val="17"/>
              </w:rPr>
            </w:pPr>
            <w:r>
              <w:rPr>
                <w:b/>
                <w:spacing w:val="-2"/>
                <w:sz w:val="17"/>
              </w:rPr>
              <w:t>11.600,00</w:t>
            </w:r>
          </w:p>
        </w:tc>
        <w:tc>
          <w:tcPr>
            <w:tcW w:w="1224" w:type="dxa"/>
            <w:shd w:val="clear" w:color="auto" w:fill="FFFF99"/>
          </w:tcPr>
          <w:p>
            <w:pPr>
              <w:pStyle w:val="TableParagraph"/>
              <w:spacing w:line="187" w:lineRule="exact" w:before="8"/>
              <w:ind w:right="11"/>
              <w:jc w:val="right"/>
              <w:rPr>
                <w:b/>
                <w:sz w:val="17"/>
              </w:rPr>
            </w:pPr>
            <w:r>
              <w:rPr>
                <w:b/>
                <w:spacing w:val="-2"/>
                <w:sz w:val="17"/>
              </w:rPr>
              <w:t>4.782,67</w:t>
            </w:r>
          </w:p>
        </w:tc>
        <w:tc>
          <w:tcPr>
            <w:tcW w:w="850" w:type="dxa"/>
            <w:shd w:val="clear" w:color="auto" w:fill="FFFF99"/>
          </w:tcPr>
          <w:p>
            <w:pPr>
              <w:pStyle w:val="TableParagraph"/>
              <w:spacing w:line="187" w:lineRule="exact" w:before="8"/>
              <w:ind w:right="5"/>
              <w:jc w:val="right"/>
              <w:rPr>
                <w:b/>
                <w:sz w:val="17"/>
              </w:rPr>
            </w:pPr>
            <w:r>
              <w:rPr>
                <w:b/>
                <w:spacing w:val="-2"/>
                <w:sz w:val="17"/>
              </w:rPr>
              <w:t>41,23%</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11.600,00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11.600,00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4.782,67</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41,23%</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11.600,00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11.600,00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4.782,65</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41,23%</w:t>
            </w:r>
          </w:p>
        </w:tc>
      </w:tr>
      <w:tr>
        <w:trPr>
          <w:trHeight w:val="215" w:hRule="atLeast"/>
        </w:trPr>
        <w:tc>
          <w:tcPr>
            <w:tcW w:w="1003" w:type="dxa"/>
          </w:tcPr>
          <w:p>
            <w:pPr>
              <w:pStyle w:val="TableParagraph"/>
              <w:spacing w:line="187" w:lineRule="exact" w:before="8"/>
              <w:ind w:left="33"/>
              <w:rPr>
                <w:b/>
                <w:sz w:val="17"/>
              </w:rPr>
            </w:pPr>
            <w:r>
              <w:rPr>
                <w:b/>
                <w:spacing w:val="-5"/>
                <w:sz w:val="17"/>
              </w:rPr>
              <w:t>34</w:t>
            </w:r>
          </w:p>
        </w:tc>
        <w:tc>
          <w:tcPr>
            <w:tcW w:w="3948" w:type="dxa"/>
          </w:tcPr>
          <w:p>
            <w:pPr>
              <w:pStyle w:val="TableParagraph"/>
              <w:spacing w:line="187" w:lineRule="exact" w:before="8"/>
              <w:ind w:left="33"/>
              <w:rPr>
                <w:b/>
                <w:sz w:val="17"/>
              </w:rPr>
            </w:pPr>
            <w:r>
              <w:rPr>
                <w:b/>
                <w:sz w:val="17"/>
              </w:rPr>
              <w:t>Financijski</w:t>
            </w:r>
            <w:r>
              <w:rPr>
                <w:b/>
                <w:spacing w:val="-8"/>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11.600,00</w:t>
            </w:r>
          </w:p>
        </w:tc>
        <w:tc>
          <w:tcPr>
            <w:tcW w:w="1294" w:type="dxa"/>
          </w:tcPr>
          <w:p>
            <w:pPr>
              <w:pStyle w:val="TableParagraph"/>
              <w:spacing w:line="187" w:lineRule="exact" w:before="8"/>
              <w:ind w:right="11"/>
              <w:jc w:val="right"/>
              <w:rPr>
                <w:b/>
                <w:sz w:val="17"/>
              </w:rPr>
            </w:pPr>
            <w:r>
              <w:rPr>
                <w:b/>
                <w:spacing w:val="-2"/>
                <w:sz w:val="17"/>
              </w:rPr>
              <w:t>11.600,00</w:t>
            </w:r>
          </w:p>
        </w:tc>
        <w:tc>
          <w:tcPr>
            <w:tcW w:w="1224" w:type="dxa"/>
          </w:tcPr>
          <w:p>
            <w:pPr>
              <w:pStyle w:val="TableParagraph"/>
              <w:spacing w:line="187" w:lineRule="exact" w:before="8"/>
              <w:ind w:right="11"/>
              <w:jc w:val="right"/>
              <w:rPr>
                <w:b/>
                <w:sz w:val="17"/>
              </w:rPr>
            </w:pPr>
            <w:r>
              <w:rPr>
                <w:b/>
                <w:spacing w:val="-2"/>
                <w:sz w:val="17"/>
              </w:rPr>
              <w:t>4.782,65</w:t>
            </w:r>
          </w:p>
        </w:tc>
        <w:tc>
          <w:tcPr>
            <w:tcW w:w="850" w:type="dxa"/>
          </w:tcPr>
          <w:p>
            <w:pPr>
              <w:pStyle w:val="TableParagraph"/>
              <w:spacing w:line="187" w:lineRule="exact" w:before="8"/>
              <w:ind w:right="5"/>
              <w:jc w:val="right"/>
              <w:rPr>
                <w:b/>
                <w:sz w:val="17"/>
              </w:rPr>
            </w:pPr>
            <w:r>
              <w:rPr>
                <w:b/>
                <w:spacing w:val="-2"/>
                <w:sz w:val="17"/>
              </w:rPr>
              <w:t>41,23%</w:t>
            </w:r>
          </w:p>
        </w:tc>
      </w:tr>
      <w:tr>
        <w:trPr>
          <w:trHeight w:val="692" w:hRule="atLeast"/>
        </w:trPr>
        <w:tc>
          <w:tcPr>
            <w:tcW w:w="1003" w:type="dxa"/>
          </w:tcPr>
          <w:p>
            <w:pPr>
              <w:pStyle w:val="TableParagraph"/>
              <w:rPr>
                <w:b/>
                <w:sz w:val="17"/>
              </w:rPr>
            </w:pPr>
          </w:p>
          <w:p>
            <w:pPr>
              <w:pStyle w:val="TableParagraph"/>
              <w:spacing w:before="97"/>
              <w:rPr>
                <w:b/>
                <w:sz w:val="17"/>
              </w:rPr>
            </w:pPr>
          </w:p>
          <w:p>
            <w:pPr>
              <w:pStyle w:val="TableParagraph"/>
              <w:spacing w:line="184" w:lineRule="exact"/>
              <w:ind w:left="33"/>
              <w:rPr>
                <w:rFonts w:ascii="Microsoft Sans Serif"/>
                <w:sz w:val="17"/>
              </w:rPr>
            </w:pPr>
            <w:r>
              <w:rPr>
                <w:rFonts w:ascii="Microsoft Sans Serif"/>
                <w:spacing w:val="-4"/>
                <w:sz w:val="17"/>
              </w:rPr>
              <w:t>3423</w:t>
            </w:r>
          </w:p>
        </w:tc>
        <w:tc>
          <w:tcPr>
            <w:tcW w:w="3948" w:type="dxa"/>
          </w:tcPr>
          <w:p>
            <w:pPr>
              <w:pStyle w:val="TableParagraph"/>
              <w:spacing w:before="57"/>
              <w:rPr>
                <w:b/>
                <w:sz w:val="17"/>
              </w:rPr>
            </w:pPr>
          </w:p>
          <w:p>
            <w:pPr>
              <w:pStyle w:val="TableParagraph"/>
              <w:spacing w:line="210" w:lineRule="atLeast"/>
              <w:ind w:left="33"/>
              <w:rPr>
                <w:rFonts w:ascii="Microsoft Sans Serif"/>
                <w:sz w:val="17"/>
              </w:rPr>
            </w:pPr>
            <w:r>
              <w:rPr>
                <w:rFonts w:ascii="Microsoft Sans Serif"/>
                <w:sz w:val="17"/>
              </w:rPr>
              <w:t>Kamate</w:t>
            </w:r>
            <w:r>
              <w:rPr>
                <w:rFonts w:ascii="Microsoft Sans Serif"/>
                <w:spacing w:val="-5"/>
                <w:sz w:val="17"/>
              </w:rPr>
              <w:t> </w:t>
            </w:r>
            <w:r>
              <w:rPr>
                <w:rFonts w:ascii="Microsoft Sans Serif"/>
                <w:sz w:val="17"/>
              </w:rPr>
              <w:t>za</w:t>
            </w:r>
            <w:r>
              <w:rPr>
                <w:rFonts w:ascii="Microsoft Sans Serif"/>
                <w:spacing w:val="-5"/>
                <w:sz w:val="17"/>
              </w:rPr>
              <w:t> </w:t>
            </w:r>
            <w:r>
              <w:rPr>
                <w:rFonts w:ascii="Microsoft Sans Serif"/>
                <w:sz w:val="17"/>
              </w:rPr>
              <w:t>primljene</w:t>
            </w:r>
            <w:r>
              <w:rPr>
                <w:rFonts w:ascii="Microsoft Sans Serif"/>
                <w:spacing w:val="-5"/>
                <w:sz w:val="17"/>
              </w:rPr>
              <w:t> </w:t>
            </w:r>
            <w:r>
              <w:rPr>
                <w:rFonts w:ascii="Microsoft Sans Serif"/>
                <w:sz w:val="17"/>
              </w:rPr>
              <w:t>kredite</w:t>
            </w:r>
            <w:r>
              <w:rPr>
                <w:rFonts w:ascii="Microsoft Sans Serif"/>
                <w:spacing w:val="-5"/>
                <w:sz w:val="17"/>
              </w:rPr>
              <w:t> </w:t>
            </w:r>
            <w:r>
              <w:rPr>
                <w:rFonts w:ascii="Microsoft Sans Serif"/>
                <w:sz w:val="17"/>
              </w:rPr>
              <w:t>i</w:t>
            </w:r>
            <w:r>
              <w:rPr>
                <w:rFonts w:ascii="Microsoft Sans Serif"/>
                <w:spacing w:val="-4"/>
                <w:sz w:val="17"/>
              </w:rPr>
              <w:t> </w:t>
            </w:r>
            <w:r>
              <w:rPr>
                <w:rFonts w:ascii="Microsoft Sans Serif"/>
                <w:sz w:val="17"/>
              </w:rPr>
              <w:t>zajmove</w:t>
            </w:r>
            <w:r>
              <w:rPr>
                <w:rFonts w:ascii="Microsoft Sans Serif"/>
                <w:spacing w:val="-5"/>
                <w:sz w:val="17"/>
              </w:rPr>
              <w:t> </w:t>
            </w:r>
            <w:r>
              <w:rPr>
                <w:rFonts w:ascii="Microsoft Sans Serif"/>
                <w:sz w:val="17"/>
              </w:rPr>
              <w:t>od</w:t>
            </w:r>
            <w:r>
              <w:rPr>
                <w:rFonts w:ascii="Microsoft Sans Serif"/>
                <w:spacing w:val="-5"/>
                <w:sz w:val="17"/>
              </w:rPr>
              <w:t> </w:t>
            </w:r>
            <w:r>
              <w:rPr>
                <w:rFonts w:ascii="Microsoft Sans Serif"/>
                <w:sz w:val="17"/>
              </w:rPr>
              <w:t>kreditnih</w:t>
            </w:r>
            <w:r>
              <w:rPr>
                <w:rFonts w:ascii="Microsoft Sans Serif"/>
                <w:spacing w:val="-5"/>
                <w:sz w:val="17"/>
              </w:rPr>
              <w:t> </w:t>
            </w:r>
            <w:r>
              <w:rPr>
                <w:rFonts w:ascii="Microsoft Sans Serif"/>
                <w:sz w:val="17"/>
              </w:rPr>
              <w:t>i ostalih financijskih institucija izvan javnog s</w:t>
            </w:r>
          </w:p>
        </w:tc>
        <w:tc>
          <w:tcPr>
            <w:tcW w:w="1224" w:type="dxa"/>
          </w:tcPr>
          <w:p>
            <w:pPr>
              <w:pStyle w:val="TableParagraph"/>
              <w:rPr>
                <w:rFonts w:ascii="Times New Roman"/>
                <w:sz w:val="16"/>
              </w:rPr>
            </w:pPr>
          </w:p>
        </w:tc>
        <w:tc>
          <w:tcPr>
            <w:tcW w:w="1294" w:type="dxa"/>
          </w:tcPr>
          <w:p>
            <w:pPr>
              <w:pStyle w:val="TableParagraph"/>
              <w:rPr>
                <w:rFonts w:ascii="Times New Roman"/>
                <w:sz w:val="16"/>
              </w:rPr>
            </w:pPr>
          </w:p>
        </w:tc>
        <w:tc>
          <w:tcPr>
            <w:tcW w:w="1224" w:type="dxa"/>
          </w:tcPr>
          <w:p>
            <w:pPr>
              <w:pStyle w:val="TableParagraph"/>
              <w:rPr>
                <w:b/>
                <w:sz w:val="17"/>
              </w:rPr>
            </w:pPr>
          </w:p>
          <w:p>
            <w:pPr>
              <w:pStyle w:val="TableParagraph"/>
              <w:spacing w:before="97"/>
              <w:rPr>
                <w:b/>
                <w:sz w:val="17"/>
              </w:rPr>
            </w:pPr>
          </w:p>
          <w:p>
            <w:pPr>
              <w:pStyle w:val="TableParagraph"/>
              <w:spacing w:line="184" w:lineRule="exact"/>
              <w:ind w:right="11"/>
              <w:jc w:val="right"/>
              <w:rPr>
                <w:rFonts w:ascii="Microsoft Sans Serif"/>
                <w:sz w:val="17"/>
              </w:rPr>
            </w:pPr>
            <w:r>
              <w:rPr>
                <w:rFonts w:ascii="Microsoft Sans Serif"/>
                <w:spacing w:val="-2"/>
                <w:sz w:val="17"/>
              </w:rPr>
              <w:t>601,86</w:t>
            </w:r>
          </w:p>
        </w:tc>
        <w:tc>
          <w:tcPr>
            <w:tcW w:w="850" w:type="dxa"/>
          </w:tcPr>
          <w:p>
            <w:pPr>
              <w:pStyle w:val="TableParagraph"/>
              <w:rPr>
                <w:rFonts w:ascii="Times New Roman"/>
                <w:sz w:val="16"/>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3431</w:t>
            </w:r>
          </w:p>
        </w:tc>
        <w:tc>
          <w:tcPr>
            <w:tcW w:w="3948" w:type="dxa"/>
          </w:tcPr>
          <w:p>
            <w:pPr>
              <w:pStyle w:val="TableParagraph"/>
              <w:spacing w:line="184" w:lineRule="exact" w:before="11"/>
              <w:ind w:left="33"/>
              <w:rPr>
                <w:rFonts w:ascii="Microsoft Sans Serif"/>
                <w:sz w:val="17"/>
              </w:rPr>
            </w:pPr>
            <w:r>
              <w:rPr>
                <w:rFonts w:ascii="Microsoft Sans Serif"/>
                <w:sz w:val="17"/>
              </w:rPr>
              <w:t>Bankarske</w:t>
            </w:r>
            <w:r>
              <w:rPr>
                <w:rFonts w:ascii="Microsoft Sans Serif"/>
                <w:spacing w:val="-5"/>
                <w:sz w:val="17"/>
              </w:rPr>
              <w:t> </w:t>
            </w:r>
            <w:r>
              <w:rPr>
                <w:rFonts w:ascii="Microsoft Sans Serif"/>
                <w:sz w:val="17"/>
              </w:rPr>
              <w:t>usluge</w:t>
            </w:r>
            <w:r>
              <w:rPr>
                <w:rFonts w:ascii="Microsoft Sans Serif"/>
                <w:spacing w:val="-4"/>
                <w:sz w:val="17"/>
              </w:rPr>
              <w:t> </w:t>
            </w:r>
            <w:r>
              <w:rPr>
                <w:rFonts w:ascii="Microsoft Sans Serif"/>
                <w:sz w:val="17"/>
              </w:rPr>
              <w:t>i</w:t>
            </w:r>
            <w:r>
              <w:rPr>
                <w:rFonts w:ascii="Microsoft Sans Serif"/>
                <w:spacing w:val="-2"/>
                <w:sz w:val="17"/>
              </w:rPr>
              <w:t> </w:t>
            </w:r>
            <w:r>
              <w:rPr>
                <w:rFonts w:ascii="Microsoft Sans Serif"/>
                <w:sz w:val="17"/>
              </w:rPr>
              <w:t>usluge</w:t>
            </w:r>
            <w:r>
              <w:rPr>
                <w:rFonts w:ascii="Microsoft Sans Serif"/>
                <w:spacing w:val="-5"/>
                <w:sz w:val="17"/>
              </w:rPr>
              <w:t> </w:t>
            </w:r>
            <w:r>
              <w:rPr>
                <w:rFonts w:ascii="Microsoft Sans Serif"/>
                <w:sz w:val="17"/>
              </w:rPr>
              <w:t>platnog</w:t>
            </w:r>
            <w:r>
              <w:rPr>
                <w:rFonts w:ascii="Microsoft Sans Serif"/>
                <w:spacing w:val="-2"/>
                <w:sz w:val="17"/>
              </w:rPr>
              <w:t> prometa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3.997,82</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3433</w:t>
            </w:r>
          </w:p>
        </w:tc>
        <w:tc>
          <w:tcPr>
            <w:tcW w:w="3948" w:type="dxa"/>
          </w:tcPr>
          <w:p>
            <w:pPr>
              <w:pStyle w:val="TableParagraph"/>
              <w:spacing w:line="184" w:lineRule="exact" w:before="11"/>
              <w:ind w:left="33"/>
              <w:rPr>
                <w:rFonts w:ascii="Microsoft Sans Serif"/>
                <w:sz w:val="17"/>
              </w:rPr>
            </w:pPr>
            <w:r>
              <w:rPr>
                <w:rFonts w:ascii="Microsoft Sans Serif"/>
                <w:sz w:val="17"/>
              </w:rPr>
              <w:t>Zatezne</w:t>
            </w:r>
            <w:r>
              <w:rPr>
                <w:rFonts w:ascii="Microsoft Sans Serif"/>
                <w:spacing w:val="-8"/>
                <w:sz w:val="17"/>
              </w:rPr>
              <w:t> </w:t>
            </w:r>
            <w:r>
              <w:rPr>
                <w:rFonts w:ascii="Microsoft Sans Serif"/>
                <w:spacing w:val="-2"/>
                <w:sz w:val="17"/>
              </w:rPr>
              <w:t>kamate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182,97</w:t>
            </w:r>
          </w:p>
        </w:tc>
        <w:tc>
          <w:tcPr>
            <w:tcW w:w="850" w:type="dxa"/>
          </w:tcPr>
          <w:p>
            <w:pPr>
              <w:pStyle w:val="TableParagraph"/>
              <w:rPr>
                <w:rFonts w:ascii="Times New Roman"/>
                <w:sz w:val="14"/>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129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0,02</w:t>
            </w:r>
          </w:p>
        </w:tc>
        <w:tc>
          <w:tcPr>
            <w:tcW w:w="850" w:type="dxa"/>
            <w:shd w:val="clear" w:color="auto" w:fill="CCCCFF"/>
          </w:tcPr>
          <w:p>
            <w:pPr>
              <w:pStyle w:val="TableParagraph"/>
              <w:rPr>
                <w:rFonts w:ascii="Times New Roman"/>
                <w:sz w:val="14"/>
              </w:rPr>
            </w:pPr>
          </w:p>
        </w:tc>
      </w:tr>
      <w:tr>
        <w:trPr>
          <w:trHeight w:val="215" w:hRule="atLeast"/>
        </w:trPr>
        <w:tc>
          <w:tcPr>
            <w:tcW w:w="1003" w:type="dxa"/>
          </w:tcPr>
          <w:p>
            <w:pPr>
              <w:pStyle w:val="TableParagraph"/>
              <w:spacing w:line="187" w:lineRule="exact" w:before="8"/>
              <w:ind w:left="33"/>
              <w:rPr>
                <w:b/>
                <w:sz w:val="17"/>
              </w:rPr>
            </w:pPr>
            <w:r>
              <w:rPr>
                <w:b/>
                <w:spacing w:val="-5"/>
                <w:sz w:val="17"/>
              </w:rPr>
              <w:t>34</w:t>
            </w:r>
          </w:p>
        </w:tc>
        <w:tc>
          <w:tcPr>
            <w:tcW w:w="3948" w:type="dxa"/>
          </w:tcPr>
          <w:p>
            <w:pPr>
              <w:pStyle w:val="TableParagraph"/>
              <w:spacing w:line="187" w:lineRule="exact" w:before="8"/>
              <w:ind w:left="33"/>
              <w:rPr>
                <w:b/>
                <w:sz w:val="17"/>
              </w:rPr>
            </w:pPr>
            <w:r>
              <w:rPr>
                <w:b/>
                <w:sz w:val="17"/>
              </w:rPr>
              <w:t>Financijski</w:t>
            </w:r>
            <w:r>
              <w:rPr>
                <w:b/>
                <w:spacing w:val="-8"/>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4"/>
                <w:sz w:val="17"/>
              </w:rPr>
              <w:t>0,00</w:t>
            </w:r>
          </w:p>
        </w:tc>
        <w:tc>
          <w:tcPr>
            <w:tcW w:w="1294" w:type="dxa"/>
          </w:tcPr>
          <w:p>
            <w:pPr>
              <w:pStyle w:val="TableParagraph"/>
              <w:spacing w:line="187" w:lineRule="exact" w:before="8"/>
              <w:ind w:right="10"/>
              <w:jc w:val="right"/>
              <w:rPr>
                <w:b/>
                <w:sz w:val="17"/>
              </w:rPr>
            </w:pPr>
            <w:r>
              <w:rPr>
                <w:b/>
                <w:spacing w:val="-4"/>
                <w:sz w:val="17"/>
              </w:rPr>
              <w:t>0,00</w:t>
            </w:r>
          </w:p>
        </w:tc>
        <w:tc>
          <w:tcPr>
            <w:tcW w:w="1224" w:type="dxa"/>
          </w:tcPr>
          <w:p>
            <w:pPr>
              <w:pStyle w:val="TableParagraph"/>
              <w:spacing w:line="187" w:lineRule="exact" w:before="8"/>
              <w:ind w:right="11"/>
              <w:jc w:val="right"/>
              <w:rPr>
                <w:b/>
                <w:sz w:val="17"/>
              </w:rPr>
            </w:pPr>
            <w:r>
              <w:rPr>
                <w:b/>
                <w:spacing w:val="-4"/>
                <w:sz w:val="17"/>
              </w:rPr>
              <w:t>0,02</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3433</w:t>
            </w:r>
          </w:p>
        </w:tc>
        <w:tc>
          <w:tcPr>
            <w:tcW w:w="3948" w:type="dxa"/>
          </w:tcPr>
          <w:p>
            <w:pPr>
              <w:pStyle w:val="TableParagraph"/>
              <w:spacing w:line="184" w:lineRule="exact" w:before="11"/>
              <w:ind w:left="33"/>
              <w:rPr>
                <w:rFonts w:ascii="Microsoft Sans Serif"/>
                <w:sz w:val="17"/>
              </w:rPr>
            </w:pPr>
            <w:r>
              <w:rPr>
                <w:rFonts w:ascii="Microsoft Sans Serif"/>
                <w:sz w:val="17"/>
              </w:rPr>
              <w:t>Zatezne</w:t>
            </w:r>
            <w:r>
              <w:rPr>
                <w:rFonts w:ascii="Microsoft Sans Serif"/>
                <w:spacing w:val="-8"/>
                <w:sz w:val="17"/>
              </w:rPr>
              <w:t> </w:t>
            </w:r>
            <w:r>
              <w:rPr>
                <w:rFonts w:ascii="Microsoft Sans Serif"/>
                <w:spacing w:val="-2"/>
                <w:sz w:val="17"/>
              </w:rPr>
              <w:t>kamate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4"/>
                <w:sz w:val="17"/>
              </w:rPr>
              <w:t>0,02</w:t>
            </w:r>
          </w:p>
        </w:tc>
        <w:tc>
          <w:tcPr>
            <w:tcW w:w="850" w:type="dxa"/>
          </w:tcPr>
          <w:p>
            <w:pPr>
              <w:pStyle w:val="TableParagraph"/>
              <w:rPr>
                <w:rFonts w:ascii="Times New Roman"/>
                <w:sz w:val="14"/>
              </w:rPr>
            </w:pPr>
          </w:p>
        </w:tc>
      </w:tr>
      <w:tr>
        <w:trPr>
          <w:trHeight w:val="779" w:hRule="atLeast"/>
        </w:trPr>
        <w:tc>
          <w:tcPr>
            <w:tcW w:w="1003"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left="33"/>
              <w:rPr>
                <w:b/>
                <w:sz w:val="17"/>
              </w:rPr>
            </w:pPr>
            <w:r>
              <w:rPr>
                <w:b/>
                <w:spacing w:val="-2"/>
                <w:sz w:val="17"/>
              </w:rPr>
              <w:t>A200005</w:t>
            </w:r>
          </w:p>
        </w:tc>
        <w:tc>
          <w:tcPr>
            <w:tcW w:w="3948" w:type="dxa"/>
            <w:shd w:val="clear" w:color="auto" w:fill="FFFF99"/>
          </w:tcPr>
          <w:p>
            <w:pPr>
              <w:pStyle w:val="TableParagraph"/>
              <w:spacing w:line="220" w:lineRule="atLeast" w:before="99"/>
              <w:ind w:left="33" w:right="161"/>
              <w:rPr>
                <w:b/>
                <w:sz w:val="17"/>
              </w:rPr>
            </w:pPr>
            <w:r>
              <w:rPr>
                <w:b/>
                <w:sz w:val="17"/>
              </w:rPr>
              <w:t>Aktivnost: POTICAJNE MJERE – POTPORA PODUZETNICIMA</w:t>
            </w:r>
            <w:r>
              <w:rPr>
                <w:b/>
                <w:spacing w:val="-12"/>
                <w:sz w:val="17"/>
              </w:rPr>
              <w:t> </w:t>
            </w:r>
            <w:r>
              <w:rPr>
                <w:b/>
                <w:sz w:val="17"/>
              </w:rPr>
              <w:t>KOD</w:t>
            </w:r>
            <w:r>
              <w:rPr>
                <w:b/>
                <w:spacing w:val="-12"/>
                <w:sz w:val="17"/>
              </w:rPr>
              <w:t> </w:t>
            </w:r>
            <w:r>
              <w:rPr>
                <w:b/>
                <w:sz w:val="17"/>
              </w:rPr>
              <w:t>KUPNJE</w:t>
            </w:r>
            <w:r>
              <w:rPr>
                <w:b/>
                <w:spacing w:val="-12"/>
                <w:sz w:val="17"/>
              </w:rPr>
              <w:t> </w:t>
            </w:r>
            <w:r>
              <w:rPr>
                <w:b/>
                <w:sz w:val="17"/>
              </w:rPr>
              <w:t>NEKRETNINE U PROIZVODNO POSL.ZONI KRŠAN</w:t>
            </w:r>
          </w:p>
        </w:tc>
        <w:tc>
          <w:tcPr>
            <w:tcW w:w="122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20.000,00</w:t>
            </w:r>
          </w:p>
        </w:tc>
        <w:tc>
          <w:tcPr>
            <w:tcW w:w="129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20.000,00</w:t>
            </w:r>
          </w:p>
        </w:tc>
        <w:tc>
          <w:tcPr>
            <w:tcW w:w="122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20.000,00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5.000,00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35</w:t>
            </w:r>
          </w:p>
        </w:tc>
        <w:tc>
          <w:tcPr>
            <w:tcW w:w="3948" w:type="dxa"/>
          </w:tcPr>
          <w:p>
            <w:pPr>
              <w:pStyle w:val="TableParagraph"/>
              <w:spacing w:line="187" w:lineRule="exact" w:before="8"/>
              <w:ind w:left="33"/>
              <w:rPr>
                <w:b/>
                <w:sz w:val="17"/>
              </w:rPr>
            </w:pPr>
            <w:r>
              <w:rPr>
                <w:b/>
                <w:spacing w:val="-2"/>
                <w:sz w:val="17"/>
              </w:rPr>
              <w:t>Subvencije</w:t>
            </w:r>
          </w:p>
        </w:tc>
        <w:tc>
          <w:tcPr>
            <w:tcW w:w="1224" w:type="dxa"/>
          </w:tcPr>
          <w:p>
            <w:pPr>
              <w:pStyle w:val="TableParagraph"/>
              <w:spacing w:line="187" w:lineRule="exact" w:before="8"/>
              <w:ind w:right="11"/>
              <w:jc w:val="right"/>
              <w:rPr>
                <w:b/>
                <w:sz w:val="17"/>
              </w:rPr>
            </w:pPr>
            <w:r>
              <w:rPr>
                <w:b/>
                <w:spacing w:val="-2"/>
                <w:sz w:val="17"/>
              </w:rPr>
              <w:t>5.000,00</w:t>
            </w:r>
          </w:p>
        </w:tc>
        <w:tc>
          <w:tcPr>
            <w:tcW w:w="1294" w:type="dxa"/>
          </w:tcPr>
          <w:p>
            <w:pPr>
              <w:pStyle w:val="TableParagraph"/>
              <w:spacing w:line="187" w:lineRule="exact" w:before="8"/>
              <w:ind w:right="11"/>
              <w:jc w:val="right"/>
              <w:rPr>
                <w:b/>
                <w:sz w:val="17"/>
              </w:rPr>
            </w:pPr>
            <w:r>
              <w:rPr>
                <w:b/>
                <w:spacing w:val="-2"/>
                <w:sz w:val="17"/>
              </w:rPr>
              <w:t>5.000,00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15.000,00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15.000,00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35</w:t>
            </w:r>
          </w:p>
        </w:tc>
        <w:tc>
          <w:tcPr>
            <w:tcW w:w="3948" w:type="dxa"/>
          </w:tcPr>
          <w:p>
            <w:pPr>
              <w:pStyle w:val="TableParagraph"/>
              <w:spacing w:line="187" w:lineRule="exact" w:before="8"/>
              <w:ind w:left="33"/>
              <w:rPr>
                <w:b/>
                <w:sz w:val="17"/>
              </w:rPr>
            </w:pPr>
            <w:r>
              <w:rPr>
                <w:b/>
                <w:spacing w:val="-2"/>
                <w:sz w:val="17"/>
              </w:rPr>
              <w:t>Subvencije</w:t>
            </w:r>
          </w:p>
        </w:tc>
        <w:tc>
          <w:tcPr>
            <w:tcW w:w="1224" w:type="dxa"/>
          </w:tcPr>
          <w:p>
            <w:pPr>
              <w:pStyle w:val="TableParagraph"/>
              <w:spacing w:line="187" w:lineRule="exact" w:before="8"/>
              <w:ind w:right="11"/>
              <w:jc w:val="right"/>
              <w:rPr>
                <w:b/>
                <w:sz w:val="17"/>
              </w:rPr>
            </w:pPr>
            <w:r>
              <w:rPr>
                <w:b/>
                <w:spacing w:val="-2"/>
                <w:sz w:val="17"/>
              </w:rPr>
              <w:t>15.000,00</w:t>
            </w:r>
          </w:p>
        </w:tc>
        <w:tc>
          <w:tcPr>
            <w:tcW w:w="1294" w:type="dxa"/>
          </w:tcPr>
          <w:p>
            <w:pPr>
              <w:pStyle w:val="TableParagraph"/>
              <w:spacing w:line="187" w:lineRule="exact" w:before="8"/>
              <w:ind w:right="11"/>
              <w:jc w:val="right"/>
              <w:rPr>
                <w:b/>
                <w:sz w:val="17"/>
              </w:rPr>
            </w:pPr>
            <w:r>
              <w:rPr>
                <w:b/>
                <w:spacing w:val="-2"/>
                <w:sz w:val="17"/>
              </w:rPr>
              <w:t>15.000,00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K200001</w:t>
            </w:r>
          </w:p>
        </w:tc>
        <w:tc>
          <w:tcPr>
            <w:tcW w:w="3948" w:type="dxa"/>
            <w:shd w:val="clear" w:color="auto" w:fill="FFFF99"/>
          </w:tcPr>
          <w:p>
            <w:pPr>
              <w:pStyle w:val="TableParagraph"/>
              <w:spacing w:line="220" w:lineRule="atLeast" w:before="52"/>
              <w:ind w:left="33" w:right="41"/>
              <w:rPr>
                <w:b/>
                <w:sz w:val="17"/>
              </w:rPr>
            </w:pPr>
            <w:r>
              <w:rPr>
                <w:b/>
                <w:sz w:val="17"/>
              </w:rPr>
              <w:t>Kapitalni</w:t>
            </w:r>
            <w:r>
              <w:rPr>
                <w:b/>
                <w:spacing w:val="-12"/>
                <w:sz w:val="17"/>
              </w:rPr>
              <w:t> </w:t>
            </w:r>
            <w:r>
              <w:rPr>
                <w:b/>
                <w:sz w:val="17"/>
              </w:rPr>
              <w:t>projekt:</w:t>
            </w:r>
            <w:r>
              <w:rPr>
                <w:b/>
                <w:spacing w:val="-12"/>
                <w:sz w:val="17"/>
              </w:rPr>
              <w:t> </w:t>
            </w:r>
            <w:r>
              <w:rPr>
                <w:b/>
                <w:sz w:val="17"/>
              </w:rPr>
              <w:t>RASHODI</w:t>
            </w:r>
            <w:r>
              <w:rPr>
                <w:b/>
                <w:spacing w:val="-12"/>
                <w:sz w:val="17"/>
              </w:rPr>
              <w:t> </w:t>
            </w:r>
            <w:r>
              <w:rPr>
                <w:b/>
                <w:sz w:val="17"/>
              </w:rPr>
              <w:t>ZA</w:t>
            </w:r>
            <w:r>
              <w:rPr>
                <w:b/>
                <w:spacing w:val="-12"/>
                <w:sz w:val="17"/>
              </w:rPr>
              <w:t> </w:t>
            </w:r>
            <w:r>
              <w:rPr>
                <w:b/>
                <w:sz w:val="17"/>
              </w:rPr>
              <w:t>NABAVU NEFINACIJSKE IMOVINE</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22.300,00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22.300,00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5.957,50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26,72%</w:t>
            </w:r>
          </w:p>
        </w:tc>
      </w:tr>
      <w:tr>
        <w:trPr>
          <w:trHeight w:val="512" w:hRule="atLeast"/>
        </w:trPr>
        <w:tc>
          <w:tcPr>
            <w:tcW w:w="4951" w:type="dxa"/>
            <w:gridSpan w:val="2"/>
            <w:shd w:val="clear" w:color="auto" w:fill="CCCCFF"/>
          </w:tcPr>
          <w:p>
            <w:pPr>
              <w:pStyle w:val="TableParagraph"/>
              <w:spacing w:line="220" w:lineRule="atLeast" w:before="52"/>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22.300,00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22.300,00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5.957,50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26,72%</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22.300,00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22.300,00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5.957,50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26,72%</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22.300,00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22.300,00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5.957,50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26,72%</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4262</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Ulaganja</w:t>
            </w:r>
            <w:r>
              <w:rPr>
                <w:rFonts w:ascii="Microsoft Sans Serif" w:hAnsi="Microsoft Sans Serif"/>
                <w:spacing w:val="-7"/>
                <w:sz w:val="17"/>
              </w:rPr>
              <w:t> </w:t>
            </w:r>
            <w:r>
              <w:rPr>
                <w:rFonts w:ascii="Microsoft Sans Serif" w:hAnsi="Microsoft Sans Serif"/>
                <w:sz w:val="17"/>
              </w:rPr>
              <w:t>u</w:t>
            </w:r>
            <w:r>
              <w:rPr>
                <w:rFonts w:ascii="Microsoft Sans Serif" w:hAnsi="Microsoft Sans Serif"/>
                <w:spacing w:val="-6"/>
                <w:sz w:val="17"/>
              </w:rPr>
              <w:t> </w:t>
            </w:r>
            <w:r>
              <w:rPr>
                <w:rFonts w:ascii="Microsoft Sans Serif" w:hAnsi="Microsoft Sans Serif"/>
                <w:sz w:val="17"/>
              </w:rPr>
              <w:t>računalne</w:t>
            </w:r>
            <w:r>
              <w:rPr>
                <w:rFonts w:ascii="Microsoft Sans Serif" w:hAnsi="Microsoft Sans Serif"/>
                <w:spacing w:val="-7"/>
                <w:sz w:val="17"/>
              </w:rPr>
              <w:t> </w:t>
            </w:r>
            <w:r>
              <w:rPr>
                <w:rFonts w:ascii="Microsoft Sans Serif" w:hAnsi="Microsoft Sans Serif"/>
                <w:spacing w:val="-2"/>
                <w:sz w:val="17"/>
              </w:rPr>
              <w:t>programe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5.957,50</w:t>
            </w:r>
          </w:p>
        </w:tc>
        <w:tc>
          <w:tcPr>
            <w:tcW w:w="850" w:type="dxa"/>
          </w:tcPr>
          <w:p>
            <w:pPr>
              <w:pStyle w:val="TableParagraph"/>
              <w:rPr>
                <w:rFonts w:ascii="Times New Roman"/>
                <w:sz w:val="14"/>
              </w:rPr>
            </w:pPr>
          </w:p>
        </w:tc>
      </w:tr>
      <w:tr>
        <w:trPr>
          <w:trHeight w:val="215" w:hRule="atLeast"/>
        </w:trPr>
        <w:tc>
          <w:tcPr>
            <w:tcW w:w="1003" w:type="dxa"/>
            <w:shd w:val="clear" w:color="auto" w:fill="FF9900"/>
          </w:tcPr>
          <w:p>
            <w:pPr>
              <w:pStyle w:val="TableParagraph"/>
              <w:spacing w:line="187" w:lineRule="exact" w:before="8"/>
              <w:ind w:left="33"/>
              <w:rPr>
                <w:b/>
                <w:sz w:val="17"/>
              </w:rPr>
            </w:pPr>
            <w:r>
              <w:rPr>
                <w:b/>
                <w:spacing w:val="-4"/>
                <w:sz w:val="17"/>
              </w:rPr>
              <w:t>3000</w:t>
            </w:r>
          </w:p>
        </w:tc>
        <w:tc>
          <w:tcPr>
            <w:tcW w:w="3948" w:type="dxa"/>
            <w:shd w:val="clear" w:color="auto" w:fill="FF9900"/>
          </w:tcPr>
          <w:p>
            <w:pPr>
              <w:pStyle w:val="TableParagraph"/>
              <w:spacing w:line="187" w:lineRule="exact" w:before="8"/>
              <w:ind w:left="33"/>
              <w:rPr>
                <w:b/>
                <w:sz w:val="17"/>
              </w:rPr>
            </w:pPr>
            <w:r>
              <w:rPr>
                <w:b/>
                <w:sz w:val="17"/>
              </w:rPr>
              <w:t>Program:</w:t>
            </w:r>
            <w:r>
              <w:rPr>
                <w:b/>
                <w:spacing w:val="-6"/>
                <w:sz w:val="17"/>
              </w:rPr>
              <w:t> </w:t>
            </w:r>
            <w:r>
              <w:rPr>
                <w:b/>
                <w:sz w:val="17"/>
              </w:rPr>
              <w:t>OTPLATA</w:t>
            </w:r>
            <w:r>
              <w:rPr>
                <w:b/>
                <w:spacing w:val="-10"/>
                <w:sz w:val="17"/>
              </w:rPr>
              <w:t> </w:t>
            </w:r>
            <w:r>
              <w:rPr>
                <w:b/>
                <w:spacing w:val="-2"/>
                <w:sz w:val="17"/>
              </w:rPr>
              <w:t>KREDITA</w:t>
            </w:r>
          </w:p>
        </w:tc>
        <w:tc>
          <w:tcPr>
            <w:tcW w:w="1224" w:type="dxa"/>
            <w:shd w:val="clear" w:color="auto" w:fill="FF9900"/>
          </w:tcPr>
          <w:p>
            <w:pPr>
              <w:pStyle w:val="TableParagraph"/>
              <w:spacing w:line="187" w:lineRule="exact" w:before="8"/>
              <w:ind w:right="11"/>
              <w:jc w:val="right"/>
              <w:rPr>
                <w:b/>
                <w:sz w:val="17"/>
              </w:rPr>
            </w:pPr>
            <w:r>
              <w:rPr>
                <w:b/>
                <w:spacing w:val="-2"/>
                <w:sz w:val="17"/>
              </w:rPr>
              <w:t>320.807,00</w:t>
            </w:r>
          </w:p>
        </w:tc>
        <w:tc>
          <w:tcPr>
            <w:tcW w:w="1294" w:type="dxa"/>
            <w:shd w:val="clear" w:color="auto" w:fill="FF9900"/>
          </w:tcPr>
          <w:p>
            <w:pPr>
              <w:pStyle w:val="TableParagraph"/>
              <w:spacing w:line="187" w:lineRule="exact" w:before="8"/>
              <w:ind w:right="11"/>
              <w:jc w:val="right"/>
              <w:rPr>
                <w:b/>
                <w:sz w:val="17"/>
              </w:rPr>
            </w:pPr>
            <w:r>
              <w:rPr>
                <w:b/>
                <w:spacing w:val="-2"/>
                <w:sz w:val="17"/>
              </w:rPr>
              <w:t>320.807,00</w:t>
            </w:r>
          </w:p>
        </w:tc>
        <w:tc>
          <w:tcPr>
            <w:tcW w:w="1224" w:type="dxa"/>
            <w:shd w:val="clear" w:color="auto" w:fill="FF9900"/>
          </w:tcPr>
          <w:p>
            <w:pPr>
              <w:pStyle w:val="TableParagraph"/>
              <w:spacing w:line="187" w:lineRule="exact" w:before="8"/>
              <w:ind w:right="11"/>
              <w:jc w:val="right"/>
              <w:rPr>
                <w:b/>
                <w:sz w:val="17"/>
              </w:rPr>
            </w:pPr>
            <w:r>
              <w:rPr>
                <w:b/>
                <w:spacing w:val="-2"/>
                <w:sz w:val="17"/>
              </w:rPr>
              <w:t>160.796,63</w:t>
            </w:r>
          </w:p>
        </w:tc>
        <w:tc>
          <w:tcPr>
            <w:tcW w:w="850" w:type="dxa"/>
            <w:shd w:val="clear" w:color="auto" w:fill="FF9900"/>
          </w:tcPr>
          <w:p>
            <w:pPr>
              <w:pStyle w:val="TableParagraph"/>
              <w:spacing w:line="187" w:lineRule="exact" w:before="8"/>
              <w:ind w:right="5"/>
              <w:jc w:val="right"/>
              <w:rPr>
                <w:b/>
                <w:sz w:val="17"/>
              </w:rPr>
            </w:pPr>
            <w:r>
              <w:rPr>
                <w:b/>
                <w:spacing w:val="-2"/>
                <w:sz w:val="17"/>
              </w:rPr>
              <w:t>50,12%</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A300005</w:t>
            </w:r>
          </w:p>
        </w:tc>
        <w:tc>
          <w:tcPr>
            <w:tcW w:w="3948" w:type="dxa"/>
            <w:shd w:val="clear" w:color="auto" w:fill="FFFF99"/>
          </w:tcPr>
          <w:p>
            <w:pPr>
              <w:pStyle w:val="TableParagraph"/>
              <w:spacing w:line="220" w:lineRule="atLeast" w:before="53"/>
              <w:ind w:left="33"/>
              <w:rPr>
                <w:b/>
                <w:sz w:val="17"/>
              </w:rPr>
            </w:pPr>
            <w:r>
              <w:rPr>
                <w:b/>
                <w:sz w:val="17"/>
              </w:rPr>
              <w:t>Aktivnost:</w:t>
            </w:r>
            <w:r>
              <w:rPr>
                <w:b/>
                <w:spacing w:val="-12"/>
                <w:sz w:val="17"/>
              </w:rPr>
              <w:t> </w:t>
            </w:r>
            <w:r>
              <w:rPr>
                <w:b/>
                <w:sz w:val="17"/>
              </w:rPr>
              <w:t>OTPLATA</w:t>
            </w:r>
            <w:r>
              <w:rPr>
                <w:b/>
                <w:spacing w:val="-12"/>
                <w:sz w:val="17"/>
              </w:rPr>
              <w:t> </w:t>
            </w:r>
            <w:r>
              <w:rPr>
                <w:b/>
                <w:sz w:val="17"/>
              </w:rPr>
              <w:t>GLAVNICE</w:t>
            </w:r>
            <w:r>
              <w:rPr>
                <w:b/>
                <w:spacing w:val="-12"/>
                <w:sz w:val="17"/>
              </w:rPr>
              <w:t> </w:t>
            </w:r>
            <w:r>
              <w:rPr>
                <w:b/>
                <w:sz w:val="17"/>
              </w:rPr>
              <w:t>KREDITA</w:t>
            </w:r>
            <w:r>
              <w:rPr>
                <w:b/>
                <w:spacing w:val="-12"/>
                <w:sz w:val="17"/>
              </w:rPr>
              <w:t> </w:t>
            </w:r>
            <w:r>
              <w:rPr>
                <w:b/>
                <w:sz w:val="17"/>
              </w:rPr>
              <w:t>- INDUSTRIJSKA</w:t>
            </w:r>
            <w:r>
              <w:rPr>
                <w:b/>
                <w:spacing w:val="-5"/>
                <w:sz w:val="17"/>
              </w:rPr>
              <w:t> </w:t>
            </w:r>
            <w:r>
              <w:rPr>
                <w:b/>
                <w:sz w:val="17"/>
              </w:rPr>
              <w:t>ZONA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318.535,00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318.535,00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159.267,36</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50,00%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318.535,00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318.535,00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159.267,36</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318.535,00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318.535,00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159.267,36</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54</w:t>
            </w:r>
          </w:p>
        </w:tc>
        <w:tc>
          <w:tcPr>
            <w:tcW w:w="3948" w:type="dxa"/>
          </w:tcPr>
          <w:p>
            <w:pPr>
              <w:pStyle w:val="TableParagraph"/>
              <w:spacing w:line="220" w:lineRule="atLeast" w:before="53"/>
              <w:ind w:left="33"/>
              <w:rPr>
                <w:b/>
                <w:sz w:val="17"/>
              </w:rPr>
            </w:pPr>
            <w:r>
              <w:rPr>
                <w:b/>
                <w:sz w:val="17"/>
              </w:rPr>
              <w:t>Izdaci</w:t>
            </w:r>
            <w:r>
              <w:rPr>
                <w:b/>
                <w:spacing w:val="-4"/>
                <w:sz w:val="17"/>
              </w:rPr>
              <w:t> </w:t>
            </w:r>
            <w:r>
              <w:rPr>
                <w:b/>
                <w:sz w:val="17"/>
              </w:rPr>
              <w:t>za</w:t>
            </w:r>
            <w:r>
              <w:rPr>
                <w:b/>
                <w:spacing w:val="-7"/>
                <w:sz w:val="17"/>
              </w:rPr>
              <w:t> </w:t>
            </w:r>
            <w:r>
              <w:rPr>
                <w:b/>
                <w:sz w:val="17"/>
              </w:rPr>
              <w:t>otplatu</w:t>
            </w:r>
            <w:r>
              <w:rPr>
                <w:b/>
                <w:spacing w:val="-8"/>
                <w:sz w:val="17"/>
              </w:rPr>
              <w:t> </w:t>
            </w:r>
            <w:r>
              <w:rPr>
                <w:b/>
                <w:sz w:val="17"/>
              </w:rPr>
              <w:t>glavnice</w:t>
            </w:r>
            <w:r>
              <w:rPr>
                <w:b/>
                <w:spacing w:val="-7"/>
                <w:sz w:val="17"/>
              </w:rPr>
              <w:t> </w:t>
            </w:r>
            <w:r>
              <w:rPr>
                <w:b/>
                <w:sz w:val="17"/>
              </w:rPr>
              <w:t>primljenih</w:t>
            </w:r>
            <w:r>
              <w:rPr>
                <w:b/>
                <w:spacing w:val="-6"/>
                <w:sz w:val="17"/>
              </w:rPr>
              <w:t> </w:t>
            </w:r>
            <w:r>
              <w:rPr>
                <w:b/>
                <w:sz w:val="17"/>
              </w:rPr>
              <w:t>kredita</w:t>
            </w:r>
            <w:r>
              <w:rPr>
                <w:b/>
                <w:spacing w:val="-7"/>
                <w:sz w:val="17"/>
              </w:rPr>
              <w:t> </w:t>
            </w:r>
            <w:r>
              <w:rPr>
                <w:b/>
                <w:sz w:val="17"/>
              </w:rPr>
              <w:t>i </w:t>
            </w:r>
            <w:r>
              <w:rPr>
                <w:b/>
                <w:spacing w:val="-2"/>
                <w:sz w:val="17"/>
              </w:rPr>
              <w:t>zajmova</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318.535,00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318.535,00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159.267,36</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50,00%</w:t>
            </w:r>
          </w:p>
        </w:tc>
      </w:tr>
      <w:tr>
        <w:trPr>
          <w:trHeight w:val="512" w:hRule="atLeast"/>
        </w:trPr>
        <w:tc>
          <w:tcPr>
            <w:tcW w:w="1003" w:type="dxa"/>
          </w:tcPr>
          <w:p>
            <w:pPr>
              <w:pStyle w:val="TableParagraph"/>
              <w:spacing w:before="113"/>
              <w:rPr>
                <w:b/>
                <w:sz w:val="17"/>
              </w:rPr>
            </w:pPr>
          </w:p>
          <w:p>
            <w:pPr>
              <w:pStyle w:val="TableParagraph"/>
              <w:spacing w:line="184" w:lineRule="exact"/>
              <w:ind w:left="33"/>
              <w:rPr>
                <w:rFonts w:ascii="Microsoft Sans Serif"/>
                <w:sz w:val="17"/>
              </w:rPr>
            </w:pPr>
            <w:r>
              <w:rPr>
                <w:rFonts w:ascii="Microsoft Sans Serif"/>
                <w:spacing w:val="-4"/>
                <w:sz w:val="17"/>
              </w:rPr>
              <w:t>5443</w:t>
            </w:r>
          </w:p>
        </w:tc>
        <w:tc>
          <w:tcPr>
            <w:tcW w:w="3948" w:type="dxa"/>
          </w:tcPr>
          <w:p>
            <w:pPr>
              <w:pStyle w:val="TableParagraph"/>
              <w:spacing w:line="210" w:lineRule="atLeast" w:before="72"/>
              <w:ind w:left="33"/>
              <w:rPr>
                <w:rFonts w:ascii="Microsoft Sans Serif"/>
                <w:sz w:val="17"/>
              </w:rPr>
            </w:pPr>
            <w:r>
              <w:rPr>
                <w:rFonts w:ascii="Microsoft Sans Serif"/>
                <w:sz w:val="17"/>
              </w:rPr>
              <w:t>Otplata</w:t>
            </w:r>
            <w:r>
              <w:rPr>
                <w:rFonts w:ascii="Microsoft Sans Serif"/>
                <w:spacing w:val="-9"/>
                <w:sz w:val="17"/>
              </w:rPr>
              <w:t> </w:t>
            </w:r>
            <w:r>
              <w:rPr>
                <w:rFonts w:ascii="Microsoft Sans Serif"/>
                <w:sz w:val="17"/>
              </w:rPr>
              <w:t>glavnice</w:t>
            </w:r>
            <w:r>
              <w:rPr>
                <w:rFonts w:ascii="Microsoft Sans Serif"/>
                <w:spacing w:val="-9"/>
                <w:sz w:val="17"/>
              </w:rPr>
              <w:t> </w:t>
            </w:r>
            <w:r>
              <w:rPr>
                <w:rFonts w:ascii="Microsoft Sans Serif"/>
                <w:sz w:val="17"/>
              </w:rPr>
              <w:t>primljenih</w:t>
            </w:r>
            <w:r>
              <w:rPr>
                <w:rFonts w:ascii="Microsoft Sans Serif"/>
                <w:spacing w:val="-9"/>
                <w:sz w:val="17"/>
              </w:rPr>
              <w:t> </w:t>
            </w:r>
            <w:r>
              <w:rPr>
                <w:rFonts w:ascii="Microsoft Sans Serif"/>
                <w:sz w:val="17"/>
              </w:rPr>
              <w:t>kredita</w:t>
            </w:r>
            <w:r>
              <w:rPr>
                <w:rFonts w:ascii="Microsoft Sans Serif"/>
                <w:spacing w:val="-9"/>
                <w:sz w:val="17"/>
              </w:rPr>
              <w:t> </w:t>
            </w:r>
            <w:r>
              <w:rPr>
                <w:rFonts w:ascii="Microsoft Sans Serif"/>
                <w:sz w:val="17"/>
              </w:rPr>
              <w:t>od</w:t>
            </w:r>
            <w:r>
              <w:rPr>
                <w:rFonts w:ascii="Microsoft Sans Serif"/>
                <w:spacing w:val="-9"/>
                <w:sz w:val="17"/>
              </w:rPr>
              <w:t> </w:t>
            </w:r>
            <w:r>
              <w:rPr>
                <w:rFonts w:ascii="Microsoft Sans Serif"/>
                <w:sz w:val="17"/>
              </w:rPr>
              <w:t>tuzemnih kreditnih institucija izvan javnog sektora</w:t>
            </w:r>
          </w:p>
        </w:tc>
        <w:tc>
          <w:tcPr>
            <w:tcW w:w="1224" w:type="dxa"/>
          </w:tcPr>
          <w:p>
            <w:pPr>
              <w:pStyle w:val="TableParagraph"/>
              <w:rPr>
                <w:rFonts w:ascii="Times New Roman"/>
                <w:sz w:val="16"/>
              </w:rPr>
            </w:pPr>
          </w:p>
        </w:tc>
        <w:tc>
          <w:tcPr>
            <w:tcW w:w="1294" w:type="dxa"/>
          </w:tcPr>
          <w:p>
            <w:pPr>
              <w:pStyle w:val="TableParagraph"/>
              <w:rPr>
                <w:rFonts w:ascii="Times New Roman"/>
                <w:sz w:val="16"/>
              </w:rPr>
            </w:pPr>
          </w:p>
        </w:tc>
        <w:tc>
          <w:tcPr>
            <w:tcW w:w="1224" w:type="dxa"/>
          </w:tcPr>
          <w:p>
            <w:pPr>
              <w:pStyle w:val="TableParagraph"/>
              <w:spacing w:before="113"/>
              <w:rPr>
                <w:b/>
                <w:sz w:val="17"/>
              </w:rPr>
            </w:pPr>
          </w:p>
          <w:p>
            <w:pPr>
              <w:pStyle w:val="TableParagraph"/>
              <w:spacing w:line="184" w:lineRule="exact"/>
              <w:ind w:right="11"/>
              <w:jc w:val="right"/>
              <w:rPr>
                <w:rFonts w:ascii="Microsoft Sans Serif"/>
                <w:sz w:val="17"/>
              </w:rPr>
            </w:pPr>
            <w:r>
              <w:rPr>
                <w:rFonts w:ascii="Microsoft Sans Serif"/>
                <w:spacing w:val="-2"/>
                <w:sz w:val="17"/>
              </w:rPr>
              <w:t>159.267,36</w:t>
            </w:r>
          </w:p>
        </w:tc>
        <w:tc>
          <w:tcPr>
            <w:tcW w:w="850" w:type="dxa"/>
          </w:tcPr>
          <w:p>
            <w:pPr>
              <w:pStyle w:val="TableParagraph"/>
              <w:rPr>
                <w:rFonts w:ascii="Times New Roman"/>
                <w:sz w:val="16"/>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A300006</w:t>
            </w:r>
          </w:p>
        </w:tc>
        <w:tc>
          <w:tcPr>
            <w:tcW w:w="3948" w:type="dxa"/>
            <w:shd w:val="clear" w:color="auto" w:fill="FFFF99"/>
          </w:tcPr>
          <w:p>
            <w:pPr>
              <w:pStyle w:val="TableParagraph"/>
              <w:spacing w:line="220" w:lineRule="atLeast" w:before="52"/>
              <w:ind w:left="33"/>
              <w:rPr>
                <w:b/>
                <w:sz w:val="17"/>
              </w:rPr>
            </w:pPr>
            <w:r>
              <w:rPr>
                <w:b/>
                <w:sz w:val="17"/>
              </w:rPr>
              <w:t>Aktivnost:</w:t>
            </w:r>
            <w:r>
              <w:rPr>
                <w:b/>
                <w:spacing w:val="-12"/>
                <w:sz w:val="17"/>
              </w:rPr>
              <w:t> </w:t>
            </w:r>
            <w:r>
              <w:rPr>
                <w:b/>
                <w:sz w:val="17"/>
              </w:rPr>
              <w:t>OTPLATA</w:t>
            </w:r>
            <w:r>
              <w:rPr>
                <w:b/>
                <w:spacing w:val="-12"/>
                <w:sz w:val="17"/>
              </w:rPr>
              <w:t> </w:t>
            </w:r>
            <w:r>
              <w:rPr>
                <w:b/>
                <w:sz w:val="17"/>
              </w:rPr>
              <w:t>KAMATA</w:t>
            </w:r>
            <w:r>
              <w:rPr>
                <w:b/>
                <w:spacing w:val="-12"/>
                <w:sz w:val="17"/>
              </w:rPr>
              <w:t> </w:t>
            </w:r>
            <w:r>
              <w:rPr>
                <w:b/>
                <w:sz w:val="17"/>
              </w:rPr>
              <w:t>PO</w:t>
            </w:r>
            <w:r>
              <w:rPr>
                <w:b/>
                <w:spacing w:val="-12"/>
                <w:sz w:val="17"/>
              </w:rPr>
              <w:t> </w:t>
            </w:r>
            <w:r>
              <w:rPr>
                <w:b/>
                <w:sz w:val="17"/>
              </w:rPr>
              <w:t>KREDITU</w:t>
            </w:r>
            <w:r>
              <w:rPr>
                <w:b/>
                <w:spacing w:val="-12"/>
                <w:sz w:val="17"/>
              </w:rPr>
              <w:t> </w:t>
            </w:r>
            <w:r>
              <w:rPr>
                <w:b/>
                <w:sz w:val="17"/>
              </w:rPr>
              <w:t>- INDUSTRIJSKA</w:t>
            </w:r>
            <w:r>
              <w:rPr>
                <w:b/>
                <w:spacing w:val="-5"/>
                <w:sz w:val="17"/>
              </w:rPr>
              <w:t> </w:t>
            </w:r>
            <w:r>
              <w:rPr>
                <w:b/>
                <w:sz w:val="17"/>
              </w:rPr>
              <w:t>ZONA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2.272,00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2.272,00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1.529,27</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67,31%</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2.272,00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2.272,00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1.529,27</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67,31%</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2.272,00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2.272,00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1.529,27</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67,31%</w:t>
            </w:r>
          </w:p>
        </w:tc>
      </w:tr>
      <w:tr>
        <w:trPr>
          <w:trHeight w:val="215" w:hRule="atLeast"/>
        </w:trPr>
        <w:tc>
          <w:tcPr>
            <w:tcW w:w="1003" w:type="dxa"/>
          </w:tcPr>
          <w:p>
            <w:pPr>
              <w:pStyle w:val="TableParagraph"/>
              <w:spacing w:line="187" w:lineRule="exact" w:before="8"/>
              <w:ind w:left="33"/>
              <w:rPr>
                <w:b/>
                <w:sz w:val="17"/>
              </w:rPr>
            </w:pPr>
            <w:r>
              <w:rPr>
                <w:b/>
                <w:spacing w:val="-5"/>
                <w:sz w:val="17"/>
              </w:rPr>
              <w:t>34</w:t>
            </w:r>
          </w:p>
        </w:tc>
        <w:tc>
          <w:tcPr>
            <w:tcW w:w="3948" w:type="dxa"/>
          </w:tcPr>
          <w:p>
            <w:pPr>
              <w:pStyle w:val="TableParagraph"/>
              <w:spacing w:line="187" w:lineRule="exact" w:before="8"/>
              <w:ind w:left="33"/>
              <w:rPr>
                <w:b/>
                <w:sz w:val="17"/>
              </w:rPr>
            </w:pPr>
            <w:r>
              <w:rPr>
                <w:b/>
                <w:sz w:val="17"/>
              </w:rPr>
              <w:t>Financijski</w:t>
            </w:r>
            <w:r>
              <w:rPr>
                <w:b/>
                <w:spacing w:val="-8"/>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2.272,00</w:t>
            </w:r>
          </w:p>
        </w:tc>
        <w:tc>
          <w:tcPr>
            <w:tcW w:w="1294" w:type="dxa"/>
          </w:tcPr>
          <w:p>
            <w:pPr>
              <w:pStyle w:val="TableParagraph"/>
              <w:spacing w:line="187" w:lineRule="exact" w:before="8"/>
              <w:ind w:right="11"/>
              <w:jc w:val="right"/>
              <w:rPr>
                <w:b/>
                <w:sz w:val="17"/>
              </w:rPr>
            </w:pPr>
            <w:r>
              <w:rPr>
                <w:b/>
                <w:spacing w:val="-2"/>
                <w:sz w:val="17"/>
              </w:rPr>
              <w:t>2.272,00</w:t>
            </w:r>
          </w:p>
        </w:tc>
        <w:tc>
          <w:tcPr>
            <w:tcW w:w="1224" w:type="dxa"/>
          </w:tcPr>
          <w:p>
            <w:pPr>
              <w:pStyle w:val="TableParagraph"/>
              <w:spacing w:line="187" w:lineRule="exact" w:before="8"/>
              <w:ind w:right="11"/>
              <w:jc w:val="right"/>
              <w:rPr>
                <w:b/>
                <w:sz w:val="17"/>
              </w:rPr>
            </w:pPr>
            <w:r>
              <w:rPr>
                <w:b/>
                <w:spacing w:val="-2"/>
                <w:sz w:val="17"/>
              </w:rPr>
              <w:t>1.529,27</w:t>
            </w:r>
          </w:p>
        </w:tc>
        <w:tc>
          <w:tcPr>
            <w:tcW w:w="850" w:type="dxa"/>
          </w:tcPr>
          <w:p>
            <w:pPr>
              <w:pStyle w:val="TableParagraph"/>
              <w:spacing w:line="187" w:lineRule="exact" w:before="8"/>
              <w:ind w:right="5"/>
              <w:jc w:val="right"/>
              <w:rPr>
                <w:b/>
                <w:sz w:val="17"/>
              </w:rPr>
            </w:pPr>
            <w:r>
              <w:rPr>
                <w:b/>
                <w:spacing w:val="-2"/>
                <w:sz w:val="17"/>
              </w:rPr>
              <w:t>67,31%</w:t>
            </w:r>
          </w:p>
        </w:tc>
      </w:tr>
    </w:tbl>
    <w:p>
      <w:pPr>
        <w:pStyle w:val="TableParagraph"/>
        <w:spacing w:after="0" w:line="187" w:lineRule="exact"/>
        <w:jc w:val="right"/>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692" w:hRule="atLeast"/>
        </w:trPr>
        <w:tc>
          <w:tcPr>
            <w:tcW w:w="1003" w:type="dxa"/>
          </w:tcPr>
          <w:p>
            <w:pPr>
              <w:pStyle w:val="TableParagraph"/>
              <w:rPr>
                <w:b/>
                <w:sz w:val="17"/>
              </w:rPr>
            </w:pPr>
          </w:p>
          <w:p>
            <w:pPr>
              <w:pStyle w:val="TableParagraph"/>
              <w:spacing w:before="97"/>
              <w:rPr>
                <w:b/>
                <w:sz w:val="17"/>
              </w:rPr>
            </w:pPr>
          </w:p>
          <w:p>
            <w:pPr>
              <w:pStyle w:val="TableParagraph"/>
              <w:spacing w:line="184" w:lineRule="exact"/>
              <w:ind w:left="33"/>
              <w:rPr>
                <w:rFonts w:ascii="Microsoft Sans Serif"/>
                <w:sz w:val="17"/>
              </w:rPr>
            </w:pPr>
            <w:r>
              <w:rPr>
                <w:rFonts w:ascii="Microsoft Sans Serif"/>
                <w:spacing w:val="-4"/>
                <w:sz w:val="17"/>
              </w:rPr>
              <w:t>3423</w:t>
            </w:r>
          </w:p>
        </w:tc>
        <w:tc>
          <w:tcPr>
            <w:tcW w:w="3948" w:type="dxa"/>
          </w:tcPr>
          <w:p>
            <w:pPr>
              <w:pStyle w:val="TableParagraph"/>
              <w:spacing w:before="57"/>
              <w:rPr>
                <w:b/>
                <w:sz w:val="17"/>
              </w:rPr>
            </w:pPr>
          </w:p>
          <w:p>
            <w:pPr>
              <w:pStyle w:val="TableParagraph"/>
              <w:spacing w:line="210" w:lineRule="atLeast"/>
              <w:ind w:left="33"/>
              <w:rPr>
                <w:rFonts w:ascii="Microsoft Sans Serif"/>
                <w:sz w:val="17"/>
              </w:rPr>
            </w:pPr>
            <w:r>
              <w:rPr>
                <w:rFonts w:ascii="Microsoft Sans Serif"/>
                <w:sz w:val="17"/>
              </w:rPr>
              <w:t>Kamate</w:t>
            </w:r>
            <w:r>
              <w:rPr>
                <w:rFonts w:ascii="Microsoft Sans Serif"/>
                <w:spacing w:val="-5"/>
                <w:sz w:val="17"/>
              </w:rPr>
              <w:t> </w:t>
            </w:r>
            <w:r>
              <w:rPr>
                <w:rFonts w:ascii="Microsoft Sans Serif"/>
                <w:sz w:val="17"/>
              </w:rPr>
              <w:t>za</w:t>
            </w:r>
            <w:r>
              <w:rPr>
                <w:rFonts w:ascii="Microsoft Sans Serif"/>
                <w:spacing w:val="-5"/>
                <w:sz w:val="17"/>
              </w:rPr>
              <w:t> </w:t>
            </w:r>
            <w:r>
              <w:rPr>
                <w:rFonts w:ascii="Microsoft Sans Serif"/>
                <w:sz w:val="17"/>
              </w:rPr>
              <w:t>primljene</w:t>
            </w:r>
            <w:r>
              <w:rPr>
                <w:rFonts w:ascii="Microsoft Sans Serif"/>
                <w:spacing w:val="-5"/>
                <w:sz w:val="17"/>
              </w:rPr>
              <w:t> </w:t>
            </w:r>
            <w:r>
              <w:rPr>
                <w:rFonts w:ascii="Microsoft Sans Serif"/>
                <w:sz w:val="17"/>
              </w:rPr>
              <w:t>kredite</w:t>
            </w:r>
            <w:r>
              <w:rPr>
                <w:rFonts w:ascii="Microsoft Sans Serif"/>
                <w:spacing w:val="-5"/>
                <w:sz w:val="17"/>
              </w:rPr>
              <w:t> </w:t>
            </w:r>
            <w:r>
              <w:rPr>
                <w:rFonts w:ascii="Microsoft Sans Serif"/>
                <w:sz w:val="17"/>
              </w:rPr>
              <w:t>i</w:t>
            </w:r>
            <w:r>
              <w:rPr>
                <w:rFonts w:ascii="Microsoft Sans Serif"/>
                <w:spacing w:val="-4"/>
                <w:sz w:val="17"/>
              </w:rPr>
              <w:t> </w:t>
            </w:r>
            <w:r>
              <w:rPr>
                <w:rFonts w:ascii="Microsoft Sans Serif"/>
                <w:sz w:val="17"/>
              </w:rPr>
              <w:t>zajmove</w:t>
            </w:r>
            <w:r>
              <w:rPr>
                <w:rFonts w:ascii="Microsoft Sans Serif"/>
                <w:spacing w:val="-5"/>
                <w:sz w:val="17"/>
              </w:rPr>
              <w:t> </w:t>
            </w:r>
            <w:r>
              <w:rPr>
                <w:rFonts w:ascii="Microsoft Sans Serif"/>
                <w:sz w:val="17"/>
              </w:rPr>
              <w:t>od</w:t>
            </w:r>
            <w:r>
              <w:rPr>
                <w:rFonts w:ascii="Microsoft Sans Serif"/>
                <w:spacing w:val="-5"/>
                <w:sz w:val="17"/>
              </w:rPr>
              <w:t> </w:t>
            </w:r>
            <w:r>
              <w:rPr>
                <w:rFonts w:ascii="Microsoft Sans Serif"/>
                <w:sz w:val="17"/>
              </w:rPr>
              <w:t>kreditnih</w:t>
            </w:r>
            <w:r>
              <w:rPr>
                <w:rFonts w:ascii="Microsoft Sans Serif"/>
                <w:spacing w:val="-5"/>
                <w:sz w:val="17"/>
              </w:rPr>
              <w:t> </w:t>
            </w:r>
            <w:r>
              <w:rPr>
                <w:rFonts w:ascii="Microsoft Sans Serif"/>
                <w:sz w:val="17"/>
              </w:rPr>
              <w:t>i ostalih financijskih institucija izvan javnog s</w:t>
            </w:r>
          </w:p>
        </w:tc>
        <w:tc>
          <w:tcPr>
            <w:tcW w:w="1224" w:type="dxa"/>
          </w:tcPr>
          <w:p>
            <w:pPr>
              <w:pStyle w:val="TableParagraph"/>
              <w:rPr>
                <w:rFonts w:ascii="Times New Roman"/>
                <w:sz w:val="16"/>
              </w:rPr>
            </w:pPr>
          </w:p>
        </w:tc>
        <w:tc>
          <w:tcPr>
            <w:tcW w:w="1294" w:type="dxa"/>
          </w:tcPr>
          <w:p>
            <w:pPr>
              <w:pStyle w:val="TableParagraph"/>
              <w:rPr>
                <w:rFonts w:ascii="Times New Roman"/>
                <w:sz w:val="16"/>
              </w:rPr>
            </w:pPr>
          </w:p>
        </w:tc>
        <w:tc>
          <w:tcPr>
            <w:tcW w:w="1224" w:type="dxa"/>
          </w:tcPr>
          <w:p>
            <w:pPr>
              <w:pStyle w:val="TableParagraph"/>
              <w:rPr>
                <w:b/>
                <w:sz w:val="17"/>
              </w:rPr>
            </w:pPr>
          </w:p>
          <w:p>
            <w:pPr>
              <w:pStyle w:val="TableParagraph"/>
              <w:spacing w:before="97"/>
              <w:rPr>
                <w:b/>
                <w:sz w:val="17"/>
              </w:rPr>
            </w:pPr>
          </w:p>
          <w:p>
            <w:pPr>
              <w:pStyle w:val="TableParagraph"/>
              <w:spacing w:line="184" w:lineRule="exact"/>
              <w:ind w:right="11"/>
              <w:jc w:val="right"/>
              <w:rPr>
                <w:rFonts w:ascii="Microsoft Sans Serif"/>
                <w:sz w:val="17"/>
              </w:rPr>
            </w:pPr>
            <w:r>
              <w:rPr>
                <w:rFonts w:ascii="Microsoft Sans Serif"/>
                <w:spacing w:val="-2"/>
                <w:sz w:val="17"/>
              </w:rPr>
              <w:t>1.529,27</w:t>
            </w:r>
          </w:p>
        </w:tc>
        <w:tc>
          <w:tcPr>
            <w:tcW w:w="850" w:type="dxa"/>
          </w:tcPr>
          <w:p>
            <w:pPr>
              <w:pStyle w:val="TableParagraph"/>
              <w:rPr>
                <w:rFonts w:ascii="Times New Roman"/>
                <w:sz w:val="16"/>
              </w:rPr>
            </w:pPr>
          </w:p>
        </w:tc>
      </w:tr>
      <w:tr>
        <w:trPr>
          <w:trHeight w:val="692" w:hRule="atLeast"/>
        </w:trPr>
        <w:tc>
          <w:tcPr>
            <w:tcW w:w="1003" w:type="dxa"/>
            <w:shd w:val="clear" w:color="auto" w:fill="FF9900"/>
          </w:tcPr>
          <w:p>
            <w:pPr>
              <w:pStyle w:val="TableParagraph"/>
              <w:rPr>
                <w:b/>
                <w:sz w:val="17"/>
              </w:rPr>
            </w:pPr>
          </w:p>
          <w:p>
            <w:pPr>
              <w:pStyle w:val="TableParagraph"/>
              <w:spacing w:before="94"/>
              <w:rPr>
                <w:b/>
                <w:sz w:val="17"/>
              </w:rPr>
            </w:pPr>
          </w:p>
          <w:p>
            <w:pPr>
              <w:pStyle w:val="TableParagraph"/>
              <w:spacing w:line="187" w:lineRule="exact"/>
              <w:ind w:left="33"/>
              <w:rPr>
                <w:b/>
                <w:sz w:val="17"/>
              </w:rPr>
            </w:pPr>
            <w:r>
              <w:rPr>
                <w:b/>
                <w:spacing w:val="-4"/>
                <w:sz w:val="17"/>
              </w:rPr>
              <w:t>4000</w:t>
            </w:r>
          </w:p>
        </w:tc>
        <w:tc>
          <w:tcPr>
            <w:tcW w:w="3948" w:type="dxa"/>
            <w:shd w:val="clear" w:color="auto" w:fill="FF9900"/>
          </w:tcPr>
          <w:p>
            <w:pPr>
              <w:pStyle w:val="TableParagraph"/>
              <w:spacing w:line="220" w:lineRule="atLeast" w:before="12"/>
              <w:ind w:left="33"/>
              <w:rPr>
                <w:b/>
                <w:sz w:val="17"/>
              </w:rPr>
            </w:pPr>
            <w:r>
              <w:rPr>
                <w:b/>
                <w:sz w:val="17"/>
              </w:rPr>
              <w:t>Program: IZGRADNJA, ADAPTACIJA I ODRŽAVANJE</w:t>
            </w:r>
            <w:r>
              <w:rPr>
                <w:b/>
                <w:spacing w:val="-12"/>
                <w:sz w:val="17"/>
              </w:rPr>
              <w:t> </w:t>
            </w:r>
            <w:r>
              <w:rPr>
                <w:b/>
                <w:sz w:val="17"/>
              </w:rPr>
              <w:t>POSLOVNIH,</w:t>
            </w:r>
            <w:r>
              <w:rPr>
                <w:b/>
                <w:spacing w:val="-12"/>
                <w:sz w:val="17"/>
              </w:rPr>
              <w:t> </w:t>
            </w:r>
            <w:r>
              <w:rPr>
                <w:b/>
                <w:sz w:val="17"/>
              </w:rPr>
              <w:t>STAMBENIH</w:t>
            </w:r>
            <w:r>
              <w:rPr>
                <w:b/>
                <w:spacing w:val="-12"/>
                <w:sz w:val="17"/>
              </w:rPr>
              <w:t> </w:t>
            </w:r>
            <w:r>
              <w:rPr>
                <w:b/>
                <w:sz w:val="17"/>
              </w:rPr>
              <w:t>I OBJEKATA SPOMENIČKE BAŠTINE</w:t>
            </w:r>
          </w:p>
        </w:tc>
        <w:tc>
          <w:tcPr>
            <w:tcW w:w="1224" w:type="dxa"/>
            <w:shd w:val="clear" w:color="auto" w:fill="FF9900"/>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1.910.980,00</w:t>
            </w:r>
          </w:p>
        </w:tc>
        <w:tc>
          <w:tcPr>
            <w:tcW w:w="1294" w:type="dxa"/>
            <w:shd w:val="clear" w:color="auto" w:fill="FF9900"/>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1.939.260,00</w:t>
            </w:r>
          </w:p>
        </w:tc>
        <w:tc>
          <w:tcPr>
            <w:tcW w:w="1224" w:type="dxa"/>
            <w:shd w:val="clear" w:color="auto" w:fill="FF9900"/>
          </w:tcPr>
          <w:p>
            <w:pPr>
              <w:pStyle w:val="TableParagraph"/>
              <w:rPr>
                <w:b/>
                <w:sz w:val="17"/>
              </w:rPr>
            </w:pPr>
          </w:p>
          <w:p>
            <w:pPr>
              <w:pStyle w:val="TableParagraph"/>
              <w:spacing w:before="94"/>
              <w:rPr>
                <w:b/>
                <w:sz w:val="17"/>
              </w:rPr>
            </w:pPr>
          </w:p>
          <w:p>
            <w:pPr>
              <w:pStyle w:val="TableParagraph"/>
              <w:spacing w:line="187" w:lineRule="exact"/>
              <w:ind w:right="10"/>
              <w:jc w:val="right"/>
              <w:rPr>
                <w:b/>
                <w:sz w:val="17"/>
              </w:rPr>
            </w:pPr>
            <w:r>
              <w:rPr>
                <w:b/>
                <w:spacing w:val="-2"/>
                <w:sz w:val="17"/>
              </w:rPr>
              <w:t>488.714,13</w:t>
            </w:r>
          </w:p>
        </w:tc>
        <w:tc>
          <w:tcPr>
            <w:tcW w:w="850" w:type="dxa"/>
            <w:shd w:val="clear" w:color="auto" w:fill="FF9900"/>
          </w:tcPr>
          <w:p>
            <w:pPr>
              <w:pStyle w:val="TableParagraph"/>
              <w:rPr>
                <w:b/>
                <w:sz w:val="17"/>
              </w:rPr>
            </w:pPr>
          </w:p>
          <w:p>
            <w:pPr>
              <w:pStyle w:val="TableParagraph"/>
              <w:spacing w:before="94"/>
              <w:rPr>
                <w:b/>
                <w:sz w:val="17"/>
              </w:rPr>
            </w:pPr>
          </w:p>
          <w:p>
            <w:pPr>
              <w:pStyle w:val="TableParagraph"/>
              <w:spacing w:line="187" w:lineRule="exact"/>
              <w:ind w:right="5"/>
              <w:jc w:val="right"/>
              <w:rPr>
                <w:b/>
                <w:sz w:val="17"/>
              </w:rPr>
            </w:pPr>
            <w:r>
              <w:rPr>
                <w:b/>
                <w:spacing w:val="-2"/>
                <w:sz w:val="17"/>
              </w:rPr>
              <w:t>25,20%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A400010</w:t>
            </w:r>
          </w:p>
        </w:tc>
        <w:tc>
          <w:tcPr>
            <w:tcW w:w="3948" w:type="dxa"/>
            <w:shd w:val="clear" w:color="auto" w:fill="FFFF99"/>
          </w:tcPr>
          <w:p>
            <w:pPr>
              <w:pStyle w:val="TableParagraph"/>
              <w:spacing w:line="220" w:lineRule="atLeast" w:before="53"/>
              <w:ind w:left="33"/>
              <w:rPr>
                <w:b/>
                <w:sz w:val="17"/>
              </w:rPr>
            </w:pPr>
            <w:r>
              <w:rPr>
                <w:b/>
                <w:spacing w:val="-2"/>
                <w:sz w:val="17"/>
              </w:rPr>
              <w:t>Aktivnost: ODRŽAVANJE</w:t>
            </w:r>
            <w:r>
              <w:rPr>
                <w:b/>
                <w:spacing w:val="-3"/>
                <w:sz w:val="17"/>
              </w:rPr>
              <w:t> </w:t>
            </w:r>
            <w:r>
              <w:rPr>
                <w:b/>
                <w:spacing w:val="-2"/>
                <w:sz w:val="17"/>
              </w:rPr>
              <w:t>STAMBENIH OBJEKATA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35.800,00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35.800,00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10.973,01</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30,65%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9.920,00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9.920,00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4.781,76</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48,20%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1.2.</w:t>
            </w:r>
            <w:r>
              <w:rPr>
                <w:b/>
                <w:color w:val="333333"/>
                <w:spacing w:val="-2"/>
                <w:sz w:val="17"/>
              </w:rPr>
              <w:t> </w:t>
            </w:r>
            <w:r>
              <w:rPr>
                <w:b/>
                <w:color w:val="333333"/>
                <w:sz w:val="17"/>
              </w:rPr>
              <w:t>OSTALI</w:t>
            </w:r>
            <w:r>
              <w:rPr>
                <w:b/>
                <w:color w:val="333333"/>
                <w:spacing w:val="-3"/>
                <w:sz w:val="17"/>
              </w:rPr>
              <w:t> </w:t>
            </w:r>
            <w:r>
              <w:rPr>
                <w:b/>
                <w:color w:val="333333"/>
                <w:sz w:val="17"/>
              </w:rPr>
              <w:t>IZVORNI</w:t>
            </w:r>
            <w:r>
              <w:rPr>
                <w:b/>
                <w:color w:val="333333"/>
                <w:spacing w:val="-3"/>
                <w:sz w:val="17"/>
              </w:rPr>
              <w:t> </w:t>
            </w:r>
            <w:r>
              <w:rPr>
                <w:b/>
                <w:color w:val="333333"/>
                <w:spacing w:val="-2"/>
                <w:sz w:val="17"/>
              </w:rPr>
              <w:t>PRIHODI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9.920,00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9.920,00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4.781,76</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48,20%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9.920,00</w:t>
            </w:r>
          </w:p>
        </w:tc>
        <w:tc>
          <w:tcPr>
            <w:tcW w:w="1294" w:type="dxa"/>
          </w:tcPr>
          <w:p>
            <w:pPr>
              <w:pStyle w:val="TableParagraph"/>
              <w:spacing w:line="187" w:lineRule="exact" w:before="8"/>
              <w:ind w:right="11"/>
              <w:jc w:val="right"/>
              <w:rPr>
                <w:b/>
                <w:sz w:val="17"/>
              </w:rPr>
            </w:pPr>
            <w:r>
              <w:rPr>
                <w:b/>
                <w:spacing w:val="-2"/>
                <w:sz w:val="17"/>
              </w:rPr>
              <w:t>9.920,00</w:t>
            </w:r>
          </w:p>
        </w:tc>
        <w:tc>
          <w:tcPr>
            <w:tcW w:w="1224" w:type="dxa"/>
          </w:tcPr>
          <w:p>
            <w:pPr>
              <w:pStyle w:val="TableParagraph"/>
              <w:spacing w:line="187" w:lineRule="exact" w:before="8"/>
              <w:ind w:right="11"/>
              <w:jc w:val="right"/>
              <w:rPr>
                <w:b/>
                <w:sz w:val="17"/>
              </w:rPr>
            </w:pPr>
            <w:r>
              <w:rPr>
                <w:b/>
                <w:spacing w:val="-2"/>
                <w:sz w:val="17"/>
              </w:rPr>
              <w:t>4.781,76</w:t>
            </w:r>
          </w:p>
        </w:tc>
        <w:tc>
          <w:tcPr>
            <w:tcW w:w="850" w:type="dxa"/>
          </w:tcPr>
          <w:p>
            <w:pPr>
              <w:pStyle w:val="TableParagraph"/>
              <w:spacing w:line="187" w:lineRule="exact" w:before="8"/>
              <w:ind w:right="5"/>
              <w:jc w:val="right"/>
              <w:rPr>
                <w:b/>
                <w:sz w:val="17"/>
              </w:rPr>
            </w:pPr>
            <w:r>
              <w:rPr>
                <w:b/>
                <w:spacing w:val="-2"/>
                <w:sz w:val="17"/>
              </w:rPr>
              <w:t>48,20%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3234</w:t>
            </w:r>
          </w:p>
        </w:tc>
        <w:tc>
          <w:tcPr>
            <w:tcW w:w="3948" w:type="dxa"/>
          </w:tcPr>
          <w:p>
            <w:pPr>
              <w:pStyle w:val="TableParagraph"/>
              <w:spacing w:line="184" w:lineRule="exact" w:before="11"/>
              <w:ind w:left="33"/>
              <w:rPr>
                <w:rFonts w:ascii="Microsoft Sans Serif"/>
                <w:sz w:val="17"/>
              </w:rPr>
            </w:pPr>
            <w:r>
              <w:rPr>
                <w:rFonts w:ascii="Microsoft Sans Serif"/>
                <w:spacing w:val="-2"/>
                <w:sz w:val="17"/>
              </w:rPr>
              <w:t>Komunalne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4.781,76</w:t>
            </w:r>
          </w:p>
        </w:tc>
        <w:tc>
          <w:tcPr>
            <w:tcW w:w="850" w:type="dxa"/>
          </w:tcPr>
          <w:p>
            <w:pPr>
              <w:pStyle w:val="TableParagraph"/>
              <w:rPr>
                <w:rFonts w:ascii="Times New Roman"/>
                <w:sz w:val="14"/>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25.880,00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25.880,00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6.191,25</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23,92%</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25.880,00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25.880,00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6.191,25</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23,92%</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25.880,00</w:t>
            </w:r>
          </w:p>
        </w:tc>
        <w:tc>
          <w:tcPr>
            <w:tcW w:w="1294" w:type="dxa"/>
          </w:tcPr>
          <w:p>
            <w:pPr>
              <w:pStyle w:val="TableParagraph"/>
              <w:spacing w:line="187" w:lineRule="exact" w:before="8"/>
              <w:ind w:right="11"/>
              <w:jc w:val="right"/>
              <w:rPr>
                <w:b/>
                <w:sz w:val="17"/>
              </w:rPr>
            </w:pPr>
            <w:r>
              <w:rPr>
                <w:b/>
                <w:spacing w:val="-2"/>
                <w:sz w:val="17"/>
              </w:rPr>
              <w:t>25.880,00</w:t>
            </w:r>
          </w:p>
        </w:tc>
        <w:tc>
          <w:tcPr>
            <w:tcW w:w="1224" w:type="dxa"/>
          </w:tcPr>
          <w:p>
            <w:pPr>
              <w:pStyle w:val="TableParagraph"/>
              <w:spacing w:line="187" w:lineRule="exact" w:before="8"/>
              <w:ind w:right="11"/>
              <w:jc w:val="right"/>
              <w:rPr>
                <w:b/>
                <w:sz w:val="17"/>
              </w:rPr>
            </w:pPr>
            <w:r>
              <w:rPr>
                <w:b/>
                <w:spacing w:val="-2"/>
                <w:sz w:val="17"/>
              </w:rPr>
              <w:t>6.191,25</w:t>
            </w:r>
          </w:p>
        </w:tc>
        <w:tc>
          <w:tcPr>
            <w:tcW w:w="850" w:type="dxa"/>
          </w:tcPr>
          <w:p>
            <w:pPr>
              <w:pStyle w:val="TableParagraph"/>
              <w:spacing w:line="187" w:lineRule="exact" w:before="8"/>
              <w:ind w:right="5"/>
              <w:jc w:val="right"/>
              <w:rPr>
                <w:b/>
                <w:sz w:val="17"/>
              </w:rPr>
            </w:pPr>
            <w:r>
              <w:rPr>
                <w:b/>
                <w:spacing w:val="-2"/>
                <w:sz w:val="17"/>
              </w:rPr>
              <w:t>23,92%</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3232</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3"/>
                <w:sz w:val="17"/>
              </w:rPr>
              <w:t> </w:t>
            </w:r>
            <w:r>
              <w:rPr>
                <w:rFonts w:ascii="Microsoft Sans Serif" w:hAnsi="Microsoft Sans Serif"/>
                <w:sz w:val="17"/>
              </w:rPr>
              <w:t>tekućeg</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investicijskog</w:t>
            </w:r>
            <w:r>
              <w:rPr>
                <w:rFonts w:ascii="Microsoft Sans Serif" w:hAnsi="Microsoft Sans Serif"/>
                <w:spacing w:val="42"/>
                <w:sz w:val="17"/>
              </w:rPr>
              <w:t> </w:t>
            </w:r>
            <w:r>
              <w:rPr>
                <w:rFonts w:ascii="Microsoft Sans Serif" w:hAnsi="Microsoft Sans Serif"/>
                <w:spacing w:val="-2"/>
                <w:sz w:val="17"/>
              </w:rPr>
              <w:t>održavanja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6.191,25</w:t>
            </w:r>
          </w:p>
        </w:tc>
        <w:tc>
          <w:tcPr>
            <w:tcW w:w="850" w:type="dxa"/>
          </w:tcPr>
          <w:p>
            <w:pPr>
              <w:pStyle w:val="TableParagraph"/>
              <w:rPr>
                <w:rFonts w:ascii="Times New Roman"/>
                <w:sz w:val="14"/>
              </w:rPr>
            </w:pPr>
          </w:p>
        </w:tc>
      </w:tr>
      <w:tr>
        <w:trPr>
          <w:trHeight w:val="215" w:hRule="atLeast"/>
        </w:trPr>
        <w:tc>
          <w:tcPr>
            <w:tcW w:w="1003" w:type="dxa"/>
            <w:shd w:val="clear" w:color="auto" w:fill="FFFF99"/>
          </w:tcPr>
          <w:p>
            <w:pPr>
              <w:pStyle w:val="TableParagraph"/>
              <w:spacing w:line="187" w:lineRule="exact" w:before="8"/>
              <w:ind w:left="33"/>
              <w:rPr>
                <w:b/>
                <w:sz w:val="17"/>
              </w:rPr>
            </w:pPr>
            <w:r>
              <w:rPr>
                <w:b/>
                <w:spacing w:val="-2"/>
                <w:sz w:val="17"/>
              </w:rPr>
              <w:t>A400011</w:t>
            </w:r>
          </w:p>
        </w:tc>
        <w:tc>
          <w:tcPr>
            <w:tcW w:w="3948" w:type="dxa"/>
            <w:shd w:val="clear" w:color="auto" w:fill="FFFF99"/>
          </w:tcPr>
          <w:p>
            <w:pPr>
              <w:pStyle w:val="TableParagraph"/>
              <w:spacing w:line="187" w:lineRule="exact" w:before="8"/>
              <w:ind w:left="33"/>
              <w:rPr>
                <w:b/>
                <w:sz w:val="17"/>
              </w:rPr>
            </w:pPr>
            <w:r>
              <w:rPr>
                <w:b/>
                <w:sz w:val="17"/>
              </w:rPr>
              <w:t>Aktivnost:</w:t>
            </w:r>
            <w:r>
              <w:rPr>
                <w:b/>
                <w:spacing w:val="-10"/>
                <w:sz w:val="17"/>
              </w:rPr>
              <w:t> </w:t>
            </w:r>
            <w:r>
              <w:rPr>
                <w:b/>
                <w:sz w:val="17"/>
              </w:rPr>
              <w:t>ODRŽAVANJE</w:t>
            </w:r>
            <w:r>
              <w:rPr>
                <w:b/>
                <w:spacing w:val="-11"/>
                <w:sz w:val="17"/>
              </w:rPr>
              <w:t> </w:t>
            </w:r>
            <w:r>
              <w:rPr>
                <w:b/>
                <w:sz w:val="17"/>
              </w:rPr>
              <w:t>ŠKOLA</w:t>
            </w:r>
            <w:r>
              <w:rPr>
                <w:b/>
                <w:spacing w:val="-11"/>
                <w:sz w:val="17"/>
              </w:rPr>
              <w:t> </w:t>
            </w:r>
            <w:r>
              <w:rPr>
                <w:b/>
                <w:sz w:val="17"/>
              </w:rPr>
              <w:t>I</w:t>
            </w:r>
            <w:r>
              <w:rPr>
                <w:b/>
                <w:spacing w:val="-7"/>
                <w:sz w:val="17"/>
              </w:rPr>
              <w:t> </w:t>
            </w:r>
            <w:r>
              <w:rPr>
                <w:b/>
                <w:spacing w:val="-2"/>
                <w:sz w:val="17"/>
              </w:rPr>
              <w:t>VRTIĆA</w:t>
            </w:r>
          </w:p>
        </w:tc>
        <w:tc>
          <w:tcPr>
            <w:tcW w:w="1224" w:type="dxa"/>
            <w:shd w:val="clear" w:color="auto" w:fill="FFFF99"/>
          </w:tcPr>
          <w:p>
            <w:pPr>
              <w:pStyle w:val="TableParagraph"/>
              <w:spacing w:line="187" w:lineRule="exact" w:before="8"/>
              <w:ind w:right="11"/>
              <w:jc w:val="right"/>
              <w:rPr>
                <w:b/>
                <w:sz w:val="17"/>
              </w:rPr>
            </w:pPr>
            <w:r>
              <w:rPr>
                <w:b/>
                <w:spacing w:val="-2"/>
                <w:sz w:val="17"/>
              </w:rPr>
              <w:t>5.017,00</w:t>
            </w:r>
          </w:p>
        </w:tc>
        <w:tc>
          <w:tcPr>
            <w:tcW w:w="1294" w:type="dxa"/>
            <w:shd w:val="clear" w:color="auto" w:fill="FFFF99"/>
          </w:tcPr>
          <w:p>
            <w:pPr>
              <w:pStyle w:val="TableParagraph"/>
              <w:spacing w:line="187" w:lineRule="exact" w:before="8"/>
              <w:ind w:right="11"/>
              <w:jc w:val="right"/>
              <w:rPr>
                <w:b/>
                <w:sz w:val="17"/>
              </w:rPr>
            </w:pPr>
            <w:r>
              <w:rPr>
                <w:b/>
                <w:spacing w:val="-2"/>
                <w:sz w:val="17"/>
              </w:rPr>
              <w:t>5.017,00</w:t>
            </w:r>
          </w:p>
        </w:tc>
        <w:tc>
          <w:tcPr>
            <w:tcW w:w="1224" w:type="dxa"/>
            <w:shd w:val="clear" w:color="auto" w:fill="FFFF99"/>
          </w:tcPr>
          <w:p>
            <w:pPr>
              <w:pStyle w:val="TableParagraph"/>
              <w:spacing w:line="187" w:lineRule="exact" w:before="8"/>
              <w:ind w:right="11"/>
              <w:jc w:val="right"/>
              <w:rPr>
                <w:b/>
                <w:sz w:val="17"/>
              </w:rPr>
            </w:pPr>
            <w:r>
              <w:rPr>
                <w:b/>
                <w:spacing w:val="-2"/>
                <w:sz w:val="17"/>
              </w:rPr>
              <w:t>1.325,00</w:t>
            </w:r>
          </w:p>
        </w:tc>
        <w:tc>
          <w:tcPr>
            <w:tcW w:w="850" w:type="dxa"/>
            <w:shd w:val="clear" w:color="auto" w:fill="FFFF99"/>
          </w:tcPr>
          <w:p>
            <w:pPr>
              <w:pStyle w:val="TableParagraph"/>
              <w:spacing w:line="187" w:lineRule="exact" w:before="8"/>
              <w:ind w:right="5"/>
              <w:jc w:val="right"/>
              <w:rPr>
                <w:b/>
                <w:sz w:val="17"/>
              </w:rPr>
            </w:pPr>
            <w:r>
              <w:rPr>
                <w:b/>
                <w:spacing w:val="-2"/>
                <w:sz w:val="17"/>
              </w:rPr>
              <w:t>26,41%</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5.017,00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5.017,00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1.325,00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26,41%</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5.017,00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5.017,00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1.325,00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26,41%</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5.017,00</w:t>
            </w:r>
          </w:p>
        </w:tc>
        <w:tc>
          <w:tcPr>
            <w:tcW w:w="1294" w:type="dxa"/>
          </w:tcPr>
          <w:p>
            <w:pPr>
              <w:pStyle w:val="TableParagraph"/>
              <w:spacing w:line="187" w:lineRule="exact" w:before="8"/>
              <w:ind w:right="11"/>
              <w:jc w:val="right"/>
              <w:rPr>
                <w:b/>
                <w:sz w:val="17"/>
              </w:rPr>
            </w:pPr>
            <w:r>
              <w:rPr>
                <w:b/>
                <w:spacing w:val="-2"/>
                <w:sz w:val="17"/>
              </w:rPr>
              <w:t>5.017,00</w:t>
            </w:r>
          </w:p>
        </w:tc>
        <w:tc>
          <w:tcPr>
            <w:tcW w:w="1224" w:type="dxa"/>
          </w:tcPr>
          <w:p>
            <w:pPr>
              <w:pStyle w:val="TableParagraph"/>
              <w:spacing w:line="187" w:lineRule="exact" w:before="8"/>
              <w:ind w:right="11"/>
              <w:jc w:val="right"/>
              <w:rPr>
                <w:b/>
                <w:sz w:val="17"/>
              </w:rPr>
            </w:pPr>
            <w:r>
              <w:rPr>
                <w:b/>
                <w:spacing w:val="-2"/>
                <w:sz w:val="17"/>
              </w:rPr>
              <w:t>1.325,00</w:t>
            </w:r>
          </w:p>
        </w:tc>
        <w:tc>
          <w:tcPr>
            <w:tcW w:w="850" w:type="dxa"/>
          </w:tcPr>
          <w:p>
            <w:pPr>
              <w:pStyle w:val="TableParagraph"/>
              <w:spacing w:line="187" w:lineRule="exact" w:before="8"/>
              <w:ind w:right="5"/>
              <w:jc w:val="right"/>
              <w:rPr>
                <w:b/>
                <w:sz w:val="17"/>
              </w:rPr>
            </w:pPr>
            <w:r>
              <w:rPr>
                <w:b/>
                <w:spacing w:val="-2"/>
                <w:sz w:val="17"/>
              </w:rPr>
              <w:t>26,41%</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3232</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3"/>
                <w:sz w:val="17"/>
              </w:rPr>
              <w:t> </w:t>
            </w:r>
            <w:r>
              <w:rPr>
                <w:rFonts w:ascii="Microsoft Sans Serif" w:hAnsi="Microsoft Sans Serif"/>
                <w:sz w:val="17"/>
              </w:rPr>
              <w:t>tekućeg</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investicijskog</w:t>
            </w:r>
            <w:r>
              <w:rPr>
                <w:rFonts w:ascii="Microsoft Sans Serif" w:hAnsi="Microsoft Sans Serif"/>
                <w:spacing w:val="42"/>
                <w:sz w:val="17"/>
              </w:rPr>
              <w:t> </w:t>
            </w:r>
            <w:r>
              <w:rPr>
                <w:rFonts w:ascii="Microsoft Sans Serif" w:hAnsi="Microsoft Sans Serif"/>
                <w:spacing w:val="-2"/>
                <w:sz w:val="17"/>
              </w:rPr>
              <w:t>održavanja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1.325,00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A400012</w:t>
            </w:r>
          </w:p>
        </w:tc>
        <w:tc>
          <w:tcPr>
            <w:tcW w:w="3948" w:type="dxa"/>
            <w:shd w:val="clear" w:color="auto" w:fill="FFFF99"/>
          </w:tcPr>
          <w:p>
            <w:pPr>
              <w:pStyle w:val="TableParagraph"/>
              <w:spacing w:line="220" w:lineRule="atLeast" w:before="52"/>
              <w:ind w:left="33" w:right="453"/>
              <w:rPr>
                <w:b/>
                <w:sz w:val="17"/>
              </w:rPr>
            </w:pPr>
            <w:r>
              <w:rPr>
                <w:b/>
                <w:sz w:val="17"/>
              </w:rPr>
              <w:t>Aktivnost:</w:t>
            </w:r>
            <w:r>
              <w:rPr>
                <w:b/>
                <w:spacing w:val="-12"/>
                <w:sz w:val="17"/>
              </w:rPr>
              <w:t> </w:t>
            </w:r>
            <w:r>
              <w:rPr>
                <w:b/>
                <w:sz w:val="17"/>
              </w:rPr>
              <w:t>ODRŽAVANJE</w:t>
            </w:r>
            <w:r>
              <w:rPr>
                <w:b/>
                <w:spacing w:val="-12"/>
                <w:sz w:val="17"/>
              </w:rPr>
              <w:t> </w:t>
            </w:r>
            <w:r>
              <w:rPr>
                <w:b/>
                <w:sz w:val="17"/>
              </w:rPr>
              <w:t>POSTROJENJA</w:t>
            </w:r>
            <w:r>
              <w:rPr>
                <w:b/>
                <w:spacing w:val="-12"/>
                <w:sz w:val="17"/>
              </w:rPr>
              <w:t> </w:t>
            </w:r>
            <w:r>
              <w:rPr>
                <w:b/>
                <w:sz w:val="17"/>
              </w:rPr>
              <w:t>I </w:t>
            </w:r>
            <w:r>
              <w:rPr>
                <w:b/>
                <w:spacing w:val="-2"/>
                <w:sz w:val="17"/>
              </w:rPr>
              <w:t>OPREME</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8.000,00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8.000,00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2"/>
                <w:sz w:val="17"/>
              </w:rPr>
              <w:t>891,77</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11,15%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8.000,00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891,77</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11,15%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8.000,00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891,77</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11,15%</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8.000,00</w:t>
            </w:r>
          </w:p>
        </w:tc>
        <w:tc>
          <w:tcPr>
            <w:tcW w:w="1294" w:type="dxa"/>
          </w:tcPr>
          <w:p>
            <w:pPr>
              <w:pStyle w:val="TableParagraph"/>
              <w:spacing w:line="187" w:lineRule="exact" w:before="8"/>
              <w:ind w:right="11"/>
              <w:jc w:val="right"/>
              <w:rPr>
                <w:b/>
                <w:sz w:val="17"/>
              </w:rPr>
            </w:pPr>
            <w:r>
              <w:rPr>
                <w:b/>
                <w:spacing w:val="-2"/>
                <w:sz w:val="17"/>
              </w:rPr>
              <w:t>8.000,00</w:t>
            </w:r>
          </w:p>
        </w:tc>
        <w:tc>
          <w:tcPr>
            <w:tcW w:w="1224" w:type="dxa"/>
          </w:tcPr>
          <w:p>
            <w:pPr>
              <w:pStyle w:val="TableParagraph"/>
              <w:spacing w:line="187" w:lineRule="exact" w:before="8"/>
              <w:ind w:right="10"/>
              <w:jc w:val="right"/>
              <w:rPr>
                <w:b/>
                <w:sz w:val="17"/>
              </w:rPr>
            </w:pPr>
            <w:r>
              <w:rPr>
                <w:b/>
                <w:spacing w:val="-2"/>
                <w:sz w:val="17"/>
              </w:rPr>
              <w:t>891,77</w:t>
            </w:r>
          </w:p>
        </w:tc>
        <w:tc>
          <w:tcPr>
            <w:tcW w:w="850" w:type="dxa"/>
          </w:tcPr>
          <w:p>
            <w:pPr>
              <w:pStyle w:val="TableParagraph"/>
              <w:spacing w:line="187" w:lineRule="exact" w:before="8"/>
              <w:ind w:right="5"/>
              <w:jc w:val="right"/>
              <w:rPr>
                <w:b/>
                <w:sz w:val="17"/>
              </w:rPr>
            </w:pPr>
            <w:r>
              <w:rPr>
                <w:b/>
                <w:spacing w:val="-2"/>
                <w:sz w:val="17"/>
              </w:rPr>
              <w:t>11,15%</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3232</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3"/>
                <w:sz w:val="17"/>
              </w:rPr>
              <w:t> </w:t>
            </w:r>
            <w:r>
              <w:rPr>
                <w:rFonts w:ascii="Microsoft Sans Serif" w:hAnsi="Microsoft Sans Serif"/>
                <w:sz w:val="17"/>
              </w:rPr>
              <w:t>tekućeg</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investicijskog</w:t>
            </w:r>
            <w:r>
              <w:rPr>
                <w:rFonts w:ascii="Microsoft Sans Serif" w:hAnsi="Microsoft Sans Serif"/>
                <w:spacing w:val="42"/>
                <w:sz w:val="17"/>
              </w:rPr>
              <w:t> </w:t>
            </w:r>
            <w:r>
              <w:rPr>
                <w:rFonts w:ascii="Microsoft Sans Serif" w:hAnsi="Microsoft Sans Serif"/>
                <w:spacing w:val="-2"/>
                <w:sz w:val="17"/>
              </w:rPr>
              <w:t>održavanja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891,77</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A400013</w:t>
            </w:r>
          </w:p>
        </w:tc>
        <w:tc>
          <w:tcPr>
            <w:tcW w:w="3948"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Aktivnost:</w:t>
            </w:r>
            <w:r>
              <w:rPr>
                <w:b/>
                <w:spacing w:val="7"/>
                <w:sz w:val="17"/>
              </w:rPr>
              <w:t> </w:t>
            </w:r>
            <w:r>
              <w:rPr>
                <w:b/>
                <w:spacing w:val="-2"/>
                <w:sz w:val="17"/>
              </w:rPr>
              <w:t>ODRŽAVANJE</w:t>
            </w:r>
            <w:r>
              <w:rPr>
                <w:b/>
                <w:spacing w:val="3"/>
                <w:sz w:val="17"/>
              </w:rPr>
              <w:t> </w:t>
            </w:r>
            <w:r>
              <w:rPr>
                <w:b/>
                <w:spacing w:val="-2"/>
                <w:sz w:val="17"/>
              </w:rPr>
              <w:t>DJEČIJIH</w:t>
            </w:r>
            <w:r>
              <w:rPr>
                <w:b/>
                <w:spacing w:val="7"/>
                <w:sz w:val="17"/>
              </w:rPr>
              <w:t> </w:t>
            </w:r>
            <w:r>
              <w:rPr>
                <w:b/>
                <w:spacing w:val="-2"/>
                <w:sz w:val="17"/>
              </w:rPr>
              <w:t>IGRALIŠTA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7.000,00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7.000,00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2"/>
                <w:sz w:val="17"/>
              </w:rPr>
              <w:t>337,50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4,82%</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7.000,00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337,50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4,82%</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7.000,00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337,50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4,82%</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7.000,00</w:t>
            </w:r>
          </w:p>
        </w:tc>
        <w:tc>
          <w:tcPr>
            <w:tcW w:w="1294" w:type="dxa"/>
          </w:tcPr>
          <w:p>
            <w:pPr>
              <w:pStyle w:val="TableParagraph"/>
              <w:spacing w:line="187" w:lineRule="exact" w:before="8"/>
              <w:ind w:right="11"/>
              <w:jc w:val="right"/>
              <w:rPr>
                <w:b/>
                <w:sz w:val="17"/>
              </w:rPr>
            </w:pPr>
            <w:r>
              <w:rPr>
                <w:b/>
                <w:spacing w:val="-2"/>
                <w:sz w:val="17"/>
              </w:rPr>
              <w:t>7.000,00</w:t>
            </w:r>
          </w:p>
        </w:tc>
        <w:tc>
          <w:tcPr>
            <w:tcW w:w="1224" w:type="dxa"/>
          </w:tcPr>
          <w:p>
            <w:pPr>
              <w:pStyle w:val="TableParagraph"/>
              <w:spacing w:line="187" w:lineRule="exact" w:before="8"/>
              <w:ind w:right="10"/>
              <w:jc w:val="right"/>
              <w:rPr>
                <w:b/>
                <w:sz w:val="17"/>
              </w:rPr>
            </w:pPr>
            <w:r>
              <w:rPr>
                <w:b/>
                <w:spacing w:val="-2"/>
                <w:sz w:val="17"/>
              </w:rPr>
              <w:t>337,50</w:t>
            </w:r>
          </w:p>
        </w:tc>
        <w:tc>
          <w:tcPr>
            <w:tcW w:w="850" w:type="dxa"/>
          </w:tcPr>
          <w:p>
            <w:pPr>
              <w:pStyle w:val="TableParagraph"/>
              <w:spacing w:line="187" w:lineRule="exact" w:before="8"/>
              <w:ind w:right="5"/>
              <w:jc w:val="right"/>
              <w:rPr>
                <w:b/>
                <w:sz w:val="17"/>
              </w:rPr>
            </w:pPr>
            <w:r>
              <w:rPr>
                <w:b/>
                <w:spacing w:val="-2"/>
                <w:sz w:val="17"/>
              </w:rPr>
              <w:t>4,82%</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3232</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3"/>
                <w:sz w:val="17"/>
              </w:rPr>
              <w:t> </w:t>
            </w:r>
            <w:r>
              <w:rPr>
                <w:rFonts w:ascii="Microsoft Sans Serif" w:hAnsi="Microsoft Sans Serif"/>
                <w:sz w:val="17"/>
              </w:rPr>
              <w:t>tekućeg</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investicijskog</w:t>
            </w:r>
            <w:r>
              <w:rPr>
                <w:rFonts w:ascii="Microsoft Sans Serif" w:hAnsi="Microsoft Sans Serif"/>
                <w:spacing w:val="42"/>
                <w:sz w:val="17"/>
              </w:rPr>
              <w:t> </w:t>
            </w:r>
            <w:r>
              <w:rPr>
                <w:rFonts w:ascii="Microsoft Sans Serif" w:hAnsi="Microsoft Sans Serif"/>
                <w:spacing w:val="-2"/>
                <w:sz w:val="17"/>
              </w:rPr>
              <w:t>održavanja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337,50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A400014</w:t>
            </w:r>
          </w:p>
        </w:tc>
        <w:tc>
          <w:tcPr>
            <w:tcW w:w="3948" w:type="dxa"/>
            <w:shd w:val="clear" w:color="auto" w:fill="FFFF99"/>
          </w:tcPr>
          <w:p>
            <w:pPr>
              <w:pStyle w:val="TableParagraph"/>
              <w:spacing w:line="220" w:lineRule="atLeast" w:before="52"/>
              <w:ind w:left="33"/>
              <w:rPr>
                <w:b/>
                <w:sz w:val="17"/>
              </w:rPr>
            </w:pPr>
            <w:r>
              <w:rPr>
                <w:b/>
                <w:spacing w:val="-2"/>
                <w:sz w:val="17"/>
              </w:rPr>
              <w:t>Aktivnost: ODRŽAVANJE SPORTSKIH OBJEKATA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30.000,00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30.000,00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14.443,65</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48,15%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14.443,65</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48,15%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14.443,65</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48,15%</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30.000,00</w:t>
            </w:r>
          </w:p>
        </w:tc>
        <w:tc>
          <w:tcPr>
            <w:tcW w:w="1294" w:type="dxa"/>
          </w:tcPr>
          <w:p>
            <w:pPr>
              <w:pStyle w:val="TableParagraph"/>
              <w:spacing w:line="187" w:lineRule="exact" w:before="8"/>
              <w:ind w:right="11"/>
              <w:jc w:val="right"/>
              <w:rPr>
                <w:b/>
                <w:sz w:val="17"/>
              </w:rPr>
            </w:pPr>
            <w:r>
              <w:rPr>
                <w:b/>
                <w:spacing w:val="-2"/>
                <w:sz w:val="17"/>
              </w:rPr>
              <w:t>30.000,00</w:t>
            </w:r>
          </w:p>
        </w:tc>
        <w:tc>
          <w:tcPr>
            <w:tcW w:w="1224" w:type="dxa"/>
          </w:tcPr>
          <w:p>
            <w:pPr>
              <w:pStyle w:val="TableParagraph"/>
              <w:spacing w:line="187" w:lineRule="exact" w:before="8"/>
              <w:ind w:right="11"/>
              <w:jc w:val="right"/>
              <w:rPr>
                <w:b/>
                <w:sz w:val="17"/>
              </w:rPr>
            </w:pPr>
            <w:r>
              <w:rPr>
                <w:b/>
                <w:spacing w:val="-2"/>
                <w:sz w:val="17"/>
              </w:rPr>
              <w:t>14.443,65</w:t>
            </w:r>
          </w:p>
        </w:tc>
        <w:tc>
          <w:tcPr>
            <w:tcW w:w="850" w:type="dxa"/>
          </w:tcPr>
          <w:p>
            <w:pPr>
              <w:pStyle w:val="TableParagraph"/>
              <w:spacing w:line="187" w:lineRule="exact" w:before="8"/>
              <w:ind w:right="5"/>
              <w:jc w:val="right"/>
              <w:rPr>
                <w:b/>
                <w:sz w:val="17"/>
              </w:rPr>
            </w:pPr>
            <w:r>
              <w:rPr>
                <w:b/>
                <w:spacing w:val="-2"/>
                <w:sz w:val="17"/>
              </w:rPr>
              <w:t>48,15%</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3232</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3"/>
                <w:sz w:val="17"/>
              </w:rPr>
              <w:t> </w:t>
            </w:r>
            <w:r>
              <w:rPr>
                <w:rFonts w:ascii="Microsoft Sans Serif" w:hAnsi="Microsoft Sans Serif"/>
                <w:sz w:val="17"/>
              </w:rPr>
              <w:t>tekućeg</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investicijskog</w:t>
            </w:r>
            <w:r>
              <w:rPr>
                <w:rFonts w:ascii="Microsoft Sans Serif" w:hAnsi="Microsoft Sans Serif"/>
                <w:spacing w:val="42"/>
                <w:sz w:val="17"/>
              </w:rPr>
              <w:t> </w:t>
            </w:r>
            <w:r>
              <w:rPr>
                <w:rFonts w:ascii="Microsoft Sans Serif" w:hAnsi="Microsoft Sans Serif"/>
                <w:spacing w:val="-2"/>
                <w:sz w:val="17"/>
              </w:rPr>
              <w:t>održavanja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14.443,65</w:t>
            </w:r>
          </w:p>
        </w:tc>
        <w:tc>
          <w:tcPr>
            <w:tcW w:w="850" w:type="dxa"/>
          </w:tcPr>
          <w:p>
            <w:pPr>
              <w:pStyle w:val="TableParagraph"/>
              <w:rPr>
                <w:rFonts w:ascii="Times New Roman"/>
                <w:sz w:val="14"/>
              </w:rPr>
            </w:pPr>
          </w:p>
        </w:tc>
      </w:tr>
      <w:tr>
        <w:trPr>
          <w:trHeight w:val="215" w:hRule="atLeast"/>
        </w:trPr>
        <w:tc>
          <w:tcPr>
            <w:tcW w:w="1003" w:type="dxa"/>
            <w:shd w:val="clear" w:color="auto" w:fill="FFFF99"/>
          </w:tcPr>
          <w:p>
            <w:pPr>
              <w:pStyle w:val="TableParagraph"/>
              <w:spacing w:line="187" w:lineRule="exact" w:before="8"/>
              <w:ind w:left="33"/>
              <w:rPr>
                <w:b/>
                <w:sz w:val="17"/>
              </w:rPr>
            </w:pPr>
            <w:r>
              <w:rPr>
                <w:b/>
                <w:spacing w:val="-2"/>
                <w:sz w:val="17"/>
              </w:rPr>
              <w:t>A400015</w:t>
            </w:r>
          </w:p>
        </w:tc>
        <w:tc>
          <w:tcPr>
            <w:tcW w:w="3948" w:type="dxa"/>
            <w:shd w:val="clear" w:color="auto" w:fill="FFFF99"/>
          </w:tcPr>
          <w:p>
            <w:pPr>
              <w:pStyle w:val="TableParagraph"/>
              <w:spacing w:line="187" w:lineRule="exact" w:before="8"/>
              <w:ind w:left="33"/>
              <w:rPr>
                <w:b/>
                <w:sz w:val="17"/>
              </w:rPr>
            </w:pPr>
            <w:r>
              <w:rPr>
                <w:b/>
                <w:spacing w:val="-2"/>
                <w:sz w:val="17"/>
              </w:rPr>
              <w:t>Aktivnost:</w:t>
            </w:r>
            <w:r>
              <w:rPr>
                <w:b/>
                <w:spacing w:val="6"/>
                <w:sz w:val="17"/>
              </w:rPr>
              <w:t> </w:t>
            </w:r>
            <w:r>
              <w:rPr>
                <w:b/>
                <w:spacing w:val="-2"/>
                <w:sz w:val="17"/>
              </w:rPr>
              <w:t>ODRŽAVANJE</w:t>
            </w:r>
            <w:r>
              <w:rPr>
                <w:b/>
                <w:spacing w:val="2"/>
                <w:sz w:val="17"/>
              </w:rPr>
              <w:t> </w:t>
            </w:r>
            <w:r>
              <w:rPr>
                <w:b/>
                <w:spacing w:val="-2"/>
                <w:sz w:val="17"/>
              </w:rPr>
              <w:t>OSTALIH</w:t>
            </w:r>
            <w:r>
              <w:rPr>
                <w:b/>
                <w:spacing w:val="6"/>
                <w:sz w:val="17"/>
              </w:rPr>
              <w:t> </w:t>
            </w:r>
            <w:r>
              <w:rPr>
                <w:b/>
                <w:spacing w:val="-2"/>
                <w:sz w:val="17"/>
              </w:rPr>
              <w:t>ZGRADA</w:t>
            </w:r>
          </w:p>
        </w:tc>
        <w:tc>
          <w:tcPr>
            <w:tcW w:w="1224" w:type="dxa"/>
            <w:shd w:val="clear" w:color="auto" w:fill="FFFF99"/>
          </w:tcPr>
          <w:p>
            <w:pPr>
              <w:pStyle w:val="TableParagraph"/>
              <w:spacing w:line="187" w:lineRule="exact" w:before="8"/>
              <w:ind w:right="11"/>
              <w:jc w:val="right"/>
              <w:rPr>
                <w:b/>
                <w:sz w:val="17"/>
              </w:rPr>
            </w:pPr>
            <w:r>
              <w:rPr>
                <w:b/>
                <w:spacing w:val="-2"/>
                <w:sz w:val="17"/>
              </w:rPr>
              <w:t>20.000,00</w:t>
            </w:r>
          </w:p>
        </w:tc>
        <w:tc>
          <w:tcPr>
            <w:tcW w:w="1294" w:type="dxa"/>
            <w:shd w:val="clear" w:color="auto" w:fill="FFFF99"/>
          </w:tcPr>
          <w:p>
            <w:pPr>
              <w:pStyle w:val="TableParagraph"/>
              <w:spacing w:line="187" w:lineRule="exact" w:before="8"/>
              <w:ind w:right="11"/>
              <w:jc w:val="right"/>
              <w:rPr>
                <w:b/>
                <w:sz w:val="17"/>
              </w:rPr>
            </w:pPr>
            <w:r>
              <w:rPr>
                <w:b/>
                <w:spacing w:val="-2"/>
                <w:sz w:val="17"/>
              </w:rPr>
              <w:t>28.280,00</w:t>
            </w:r>
          </w:p>
        </w:tc>
        <w:tc>
          <w:tcPr>
            <w:tcW w:w="1224" w:type="dxa"/>
            <w:shd w:val="clear" w:color="auto" w:fill="FFFF99"/>
          </w:tcPr>
          <w:p>
            <w:pPr>
              <w:pStyle w:val="TableParagraph"/>
              <w:spacing w:line="187" w:lineRule="exact" w:before="8"/>
              <w:ind w:right="11"/>
              <w:jc w:val="right"/>
              <w:rPr>
                <w:b/>
                <w:sz w:val="17"/>
              </w:rPr>
            </w:pPr>
            <w:r>
              <w:rPr>
                <w:b/>
                <w:spacing w:val="-2"/>
                <w:sz w:val="17"/>
              </w:rPr>
              <w:t>2.025,93</w:t>
            </w:r>
          </w:p>
        </w:tc>
        <w:tc>
          <w:tcPr>
            <w:tcW w:w="850" w:type="dxa"/>
            <w:shd w:val="clear" w:color="auto" w:fill="FFFF99"/>
          </w:tcPr>
          <w:p>
            <w:pPr>
              <w:pStyle w:val="TableParagraph"/>
              <w:spacing w:line="187" w:lineRule="exact" w:before="8"/>
              <w:ind w:right="5"/>
              <w:jc w:val="right"/>
              <w:rPr>
                <w:b/>
                <w:sz w:val="17"/>
              </w:rPr>
            </w:pPr>
            <w:r>
              <w:rPr>
                <w:b/>
                <w:spacing w:val="-2"/>
                <w:sz w:val="17"/>
              </w:rPr>
              <w:t>7,16%</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28.280,00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2.025,93</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7,16%</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6.280,00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1.000,00</w:t>
            </w:r>
          </w:p>
        </w:tc>
        <w:tc>
          <w:tcPr>
            <w:tcW w:w="1294" w:type="dxa"/>
          </w:tcPr>
          <w:p>
            <w:pPr>
              <w:pStyle w:val="TableParagraph"/>
              <w:spacing w:line="187" w:lineRule="exact" w:before="8"/>
              <w:ind w:right="11"/>
              <w:jc w:val="right"/>
              <w:rPr>
                <w:b/>
                <w:sz w:val="17"/>
              </w:rPr>
            </w:pPr>
            <w:r>
              <w:rPr>
                <w:b/>
                <w:spacing w:val="-2"/>
                <w:sz w:val="17"/>
              </w:rPr>
              <w:t>6.280,00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1.2.</w:t>
            </w:r>
            <w:r>
              <w:rPr>
                <w:b/>
                <w:color w:val="333333"/>
                <w:spacing w:val="-2"/>
                <w:sz w:val="17"/>
              </w:rPr>
              <w:t> </w:t>
            </w:r>
            <w:r>
              <w:rPr>
                <w:b/>
                <w:color w:val="333333"/>
                <w:sz w:val="17"/>
              </w:rPr>
              <w:t>OSTALI</w:t>
            </w:r>
            <w:r>
              <w:rPr>
                <w:b/>
                <w:color w:val="333333"/>
                <w:spacing w:val="-3"/>
                <w:sz w:val="17"/>
              </w:rPr>
              <w:t> </w:t>
            </w:r>
            <w:r>
              <w:rPr>
                <w:b/>
                <w:color w:val="333333"/>
                <w:sz w:val="17"/>
              </w:rPr>
              <w:t>IZVORNI</w:t>
            </w:r>
            <w:r>
              <w:rPr>
                <w:b/>
                <w:color w:val="333333"/>
                <w:spacing w:val="-3"/>
                <w:sz w:val="17"/>
              </w:rPr>
              <w:t> </w:t>
            </w:r>
            <w:r>
              <w:rPr>
                <w:b/>
                <w:color w:val="333333"/>
                <w:spacing w:val="-2"/>
                <w:sz w:val="17"/>
              </w:rPr>
              <w:t>PRIHODI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19.000,00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19.000,00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2.025,93</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10,66%</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19.000,00</w:t>
            </w:r>
          </w:p>
        </w:tc>
        <w:tc>
          <w:tcPr>
            <w:tcW w:w="1294" w:type="dxa"/>
          </w:tcPr>
          <w:p>
            <w:pPr>
              <w:pStyle w:val="TableParagraph"/>
              <w:spacing w:line="187" w:lineRule="exact" w:before="8"/>
              <w:ind w:right="11"/>
              <w:jc w:val="right"/>
              <w:rPr>
                <w:b/>
                <w:sz w:val="17"/>
              </w:rPr>
            </w:pPr>
            <w:r>
              <w:rPr>
                <w:b/>
                <w:spacing w:val="-2"/>
                <w:sz w:val="17"/>
              </w:rPr>
              <w:t>19.000,00</w:t>
            </w:r>
          </w:p>
        </w:tc>
        <w:tc>
          <w:tcPr>
            <w:tcW w:w="1224" w:type="dxa"/>
          </w:tcPr>
          <w:p>
            <w:pPr>
              <w:pStyle w:val="TableParagraph"/>
              <w:spacing w:line="187" w:lineRule="exact" w:before="8"/>
              <w:ind w:right="11"/>
              <w:jc w:val="right"/>
              <w:rPr>
                <w:b/>
                <w:sz w:val="17"/>
              </w:rPr>
            </w:pPr>
            <w:r>
              <w:rPr>
                <w:b/>
                <w:spacing w:val="-2"/>
                <w:sz w:val="17"/>
              </w:rPr>
              <w:t>2.025,93</w:t>
            </w:r>
          </w:p>
        </w:tc>
        <w:tc>
          <w:tcPr>
            <w:tcW w:w="850" w:type="dxa"/>
          </w:tcPr>
          <w:p>
            <w:pPr>
              <w:pStyle w:val="TableParagraph"/>
              <w:spacing w:line="187" w:lineRule="exact" w:before="8"/>
              <w:ind w:right="5"/>
              <w:jc w:val="right"/>
              <w:rPr>
                <w:b/>
                <w:sz w:val="17"/>
              </w:rPr>
            </w:pPr>
            <w:r>
              <w:rPr>
                <w:b/>
                <w:spacing w:val="-2"/>
                <w:sz w:val="17"/>
              </w:rPr>
              <w:t>10,66%</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3232</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3"/>
                <w:sz w:val="17"/>
              </w:rPr>
              <w:t> </w:t>
            </w:r>
            <w:r>
              <w:rPr>
                <w:rFonts w:ascii="Microsoft Sans Serif" w:hAnsi="Microsoft Sans Serif"/>
                <w:sz w:val="17"/>
              </w:rPr>
              <w:t>tekućeg</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investicijskog</w:t>
            </w:r>
            <w:r>
              <w:rPr>
                <w:rFonts w:ascii="Microsoft Sans Serif" w:hAnsi="Microsoft Sans Serif"/>
                <w:spacing w:val="42"/>
                <w:sz w:val="17"/>
              </w:rPr>
              <w:t> </w:t>
            </w:r>
            <w:r>
              <w:rPr>
                <w:rFonts w:ascii="Microsoft Sans Serif" w:hAnsi="Microsoft Sans Serif"/>
                <w:spacing w:val="-2"/>
                <w:sz w:val="17"/>
              </w:rPr>
              <w:t>održavanja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2.025,93</w:t>
            </w:r>
          </w:p>
        </w:tc>
        <w:tc>
          <w:tcPr>
            <w:tcW w:w="850" w:type="dxa"/>
          </w:tcPr>
          <w:p>
            <w:pPr>
              <w:pStyle w:val="TableParagraph"/>
              <w:rPr>
                <w:rFonts w:ascii="Times New Roman"/>
                <w:sz w:val="14"/>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rPr>
                <w:rFonts w:ascii="Times New Roman"/>
                <w:sz w:val="14"/>
              </w:rPr>
            </w:pP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rPr>
                <w:rFonts w:ascii="Times New Roman"/>
                <w:sz w:val="14"/>
              </w:rPr>
            </w:pPr>
          </w:p>
        </w:tc>
        <w:tc>
          <w:tcPr>
            <w:tcW w:w="1294" w:type="dxa"/>
          </w:tcPr>
          <w:p>
            <w:pPr>
              <w:pStyle w:val="TableParagraph"/>
              <w:spacing w:line="187" w:lineRule="exact" w:before="8"/>
              <w:ind w:right="11"/>
              <w:jc w:val="right"/>
              <w:rPr>
                <w:b/>
                <w:sz w:val="17"/>
              </w:rPr>
            </w:pPr>
            <w:r>
              <w:rPr>
                <w:b/>
                <w:spacing w:val="-2"/>
                <w:sz w:val="17"/>
              </w:rPr>
              <w:t>3.000,00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A400016</w:t>
            </w:r>
          </w:p>
        </w:tc>
        <w:tc>
          <w:tcPr>
            <w:tcW w:w="3948" w:type="dxa"/>
            <w:shd w:val="clear" w:color="auto" w:fill="FFFF99"/>
          </w:tcPr>
          <w:p>
            <w:pPr>
              <w:pStyle w:val="TableParagraph"/>
              <w:spacing w:line="220" w:lineRule="atLeast" w:before="53"/>
              <w:ind w:left="33" w:right="41"/>
              <w:rPr>
                <w:b/>
                <w:sz w:val="17"/>
              </w:rPr>
            </w:pPr>
            <w:r>
              <w:rPr>
                <w:b/>
                <w:spacing w:val="-2"/>
                <w:sz w:val="17"/>
              </w:rPr>
              <w:t>Aktivnost: ODRŽAVANJE</w:t>
            </w:r>
            <w:r>
              <w:rPr>
                <w:b/>
                <w:spacing w:val="-4"/>
                <w:sz w:val="17"/>
              </w:rPr>
              <w:t> </w:t>
            </w:r>
            <w:r>
              <w:rPr>
                <w:b/>
                <w:spacing w:val="-2"/>
                <w:sz w:val="17"/>
              </w:rPr>
              <w:t>OBJEKATA </w:t>
            </w:r>
            <w:r>
              <w:rPr>
                <w:b/>
                <w:sz w:val="17"/>
              </w:rPr>
              <w:t>SPOMENIČKE BAŠTINE</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15.000,00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15.000,00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14.470,00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96,47%</w:t>
            </w:r>
          </w:p>
        </w:tc>
      </w:tr>
    </w:tbl>
    <w:p>
      <w:pPr>
        <w:pStyle w:val="TableParagraph"/>
        <w:spacing w:after="0" w:line="187" w:lineRule="exact"/>
        <w:jc w:val="right"/>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14.925,00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14.925,00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14.470,00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96,95%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14.925,00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14.925,00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14.470,00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96,95%</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14.925,00</w:t>
            </w:r>
          </w:p>
        </w:tc>
        <w:tc>
          <w:tcPr>
            <w:tcW w:w="1294" w:type="dxa"/>
          </w:tcPr>
          <w:p>
            <w:pPr>
              <w:pStyle w:val="TableParagraph"/>
              <w:spacing w:line="187" w:lineRule="exact" w:before="8"/>
              <w:ind w:right="11"/>
              <w:jc w:val="right"/>
              <w:rPr>
                <w:b/>
                <w:sz w:val="17"/>
              </w:rPr>
            </w:pPr>
            <w:r>
              <w:rPr>
                <w:b/>
                <w:spacing w:val="-2"/>
                <w:sz w:val="17"/>
              </w:rPr>
              <w:t>14.925,00</w:t>
            </w:r>
          </w:p>
        </w:tc>
        <w:tc>
          <w:tcPr>
            <w:tcW w:w="1224" w:type="dxa"/>
          </w:tcPr>
          <w:p>
            <w:pPr>
              <w:pStyle w:val="TableParagraph"/>
              <w:spacing w:line="187" w:lineRule="exact" w:before="8"/>
              <w:ind w:right="11"/>
              <w:jc w:val="right"/>
              <w:rPr>
                <w:b/>
                <w:sz w:val="17"/>
              </w:rPr>
            </w:pPr>
            <w:r>
              <w:rPr>
                <w:b/>
                <w:spacing w:val="-2"/>
                <w:sz w:val="17"/>
              </w:rPr>
              <w:t>14.470,00</w:t>
            </w:r>
          </w:p>
        </w:tc>
        <w:tc>
          <w:tcPr>
            <w:tcW w:w="850" w:type="dxa"/>
          </w:tcPr>
          <w:p>
            <w:pPr>
              <w:pStyle w:val="TableParagraph"/>
              <w:spacing w:line="187" w:lineRule="exact" w:before="8"/>
              <w:ind w:right="5"/>
              <w:jc w:val="right"/>
              <w:rPr>
                <w:b/>
                <w:sz w:val="17"/>
              </w:rPr>
            </w:pPr>
            <w:r>
              <w:rPr>
                <w:b/>
                <w:spacing w:val="-2"/>
                <w:sz w:val="17"/>
              </w:rPr>
              <w:t>96,95%</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3232</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3"/>
                <w:sz w:val="17"/>
              </w:rPr>
              <w:t> </w:t>
            </w:r>
            <w:r>
              <w:rPr>
                <w:rFonts w:ascii="Microsoft Sans Serif" w:hAnsi="Microsoft Sans Serif"/>
                <w:sz w:val="17"/>
              </w:rPr>
              <w:t>tekućeg</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investicijskog</w:t>
            </w:r>
            <w:r>
              <w:rPr>
                <w:rFonts w:ascii="Microsoft Sans Serif" w:hAnsi="Microsoft Sans Serif"/>
                <w:spacing w:val="42"/>
                <w:sz w:val="17"/>
              </w:rPr>
              <w:t> </w:t>
            </w:r>
            <w:r>
              <w:rPr>
                <w:rFonts w:ascii="Microsoft Sans Serif" w:hAnsi="Microsoft Sans Serif"/>
                <w:spacing w:val="-2"/>
                <w:sz w:val="17"/>
              </w:rPr>
              <w:t>održavanja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14.470,00</w:t>
            </w:r>
          </w:p>
        </w:tc>
        <w:tc>
          <w:tcPr>
            <w:tcW w:w="850" w:type="dxa"/>
          </w:tcPr>
          <w:p>
            <w:pPr>
              <w:pStyle w:val="TableParagraph"/>
              <w:rPr>
                <w:rFonts w:ascii="Times New Roman"/>
                <w:sz w:val="14"/>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75,00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75,00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4.1.</w:t>
            </w:r>
            <w:r>
              <w:rPr>
                <w:b/>
                <w:color w:val="333333"/>
                <w:spacing w:val="-2"/>
                <w:sz w:val="17"/>
              </w:rPr>
              <w:t> </w:t>
            </w:r>
            <w:r>
              <w:rPr>
                <w:b/>
                <w:color w:val="333333"/>
                <w:sz w:val="17"/>
              </w:rPr>
              <w:t>SPOMENIČKA</w:t>
            </w:r>
            <w:r>
              <w:rPr>
                <w:b/>
                <w:color w:val="333333"/>
                <w:spacing w:val="-9"/>
                <w:sz w:val="17"/>
              </w:rPr>
              <w:t> </w:t>
            </w:r>
            <w:r>
              <w:rPr>
                <w:b/>
                <w:color w:val="333333"/>
                <w:sz w:val="17"/>
              </w:rPr>
              <w:t>RENTA</w:t>
            </w:r>
            <w:r>
              <w:rPr>
                <w:b/>
                <w:color w:val="333333"/>
                <w:spacing w:val="-9"/>
                <w:sz w:val="17"/>
              </w:rPr>
              <w:t> </w:t>
            </w:r>
            <w:r>
              <w:rPr>
                <w:b/>
                <w:color w:val="333333"/>
                <w:spacing w:val="-2"/>
                <w:sz w:val="17"/>
              </w:rPr>
              <w:t>PRORAČUNA</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75,00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75,00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75,00</w:t>
            </w:r>
          </w:p>
        </w:tc>
        <w:tc>
          <w:tcPr>
            <w:tcW w:w="1294" w:type="dxa"/>
          </w:tcPr>
          <w:p>
            <w:pPr>
              <w:pStyle w:val="TableParagraph"/>
              <w:spacing w:line="187" w:lineRule="exact" w:before="8"/>
              <w:ind w:right="10"/>
              <w:jc w:val="right"/>
              <w:rPr>
                <w:b/>
                <w:sz w:val="17"/>
              </w:rPr>
            </w:pPr>
            <w:r>
              <w:rPr>
                <w:b/>
                <w:spacing w:val="-2"/>
                <w:sz w:val="17"/>
              </w:rPr>
              <w:t>75,00</w:t>
            </w:r>
          </w:p>
        </w:tc>
        <w:tc>
          <w:tcPr>
            <w:tcW w:w="1224" w:type="dxa"/>
          </w:tcPr>
          <w:p>
            <w:pPr>
              <w:pStyle w:val="TableParagraph"/>
              <w:spacing w:line="187" w:lineRule="exact" w:before="8"/>
              <w:ind w:right="11"/>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215" w:hRule="atLeast"/>
        </w:trPr>
        <w:tc>
          <w:tcPr>
            <w:tcW w:w="1003" w:type="dxa"/>
            <w:shd w:val="clear" w:color="auto" w:fill="FFFF99"/>
          </w:tcPr>
          <w:p>
            <w:pPr>
              <w:pStyle w:val="TableParagraph"/>
              <w:spacing w:line="187" w:lineRule="exact" w:before="8"/>
              <w:ind w:left="33"/>
              <w:rPr>
                <w:b/>
                <w:sz w:val="17"/>
              </w:rPr>
            </w:pPr>
            <w:r>
              <w:rPr>
                <w:b/>
                <w:spacing w:val="-2"/>
                <w:sz w:val="17"/>
              </w:rPr>
              <w:t>A400018</w:t>
            </w:r>
          </w:p>
        </w:tc>
        <w:tc>
          <w:tcPr>
            <w:tcW w:w="3948" w:type="dxa"/>
            <w:shd w:val="clear" w:color="auto" w:fill="FFFF99"/>
          </w:tcPr>
          <w:p>
            <w:pPr>
              <w:pStyle w:val="TableParagraph"/>
              <w:spacing w:line="187" w:lineRule="exact" w:before="8"/>
              <w:ind w:left="33"/>
              <w:rPr>
                <w:b/>
                <w:sz w:val="17"/>
              </w:rPr>
            </w:pPr>
            <w:r>
              <w:rPr>
                <w:b/>
                <w:sz w:val="17"/>
              </w:rPr>
              <w:t>Aktivnost:</w:t>
            </w:r>
            <w:r>
              <w:rPr>
                <w:b/>
                <w:spacing w:val="-9"/>
                <w:sz w:val="17"/>
              </w:rPr>
              <w:t> </w:t>
            </w:r>
            <w:r>
              <w:rPr>
                <w:b/>
                <w:sz w:val="17"/>
              </w:rPr>
              <w:t>RUŠEVNE</w:t>
            </w:r>
            <w:r>
              <w:rPr>
                <w:b/>
                <w:spacing w:val="-11"/>
                <w:sz w:val="17"/>
              </w:rPr>
              <w:t> </w:t>
            </w:r>
            <w:r>
              <w:rPr>
                <w:b/>
                <w:spacing w:val="-2"/>
                <w:sz w:val="17"/>
              </w:rPr>
              <w:t>ZGRADE</w:t>
            </w:r>
          </w:p>
        </w:tc>
        <w:tc>
          <w:tcPr>
            <w:tcW w:w="1224" w:type="dxa"/>
            <w:shd w:val="clear" w:color="auto" w:fill="FFFF99"/>
          </w:tcPr>
          <w:p>
            <w:pPr>
              <w:pStyle w:val="TableParagraph"/>
              <w:spacing w:line="187" w:lineRule="exact" w:before="8"/>
              <w:ind w:right="11"/>
              <w:jc w:val="right"/>
              <w:rPr>
                <w:b/>
                <w:sz w:val="17"/>
              </w:rPr>
            </w:pPr>
            <w:r>
              <w:rPr>
                <w:b/>
                <w:spacing w:val="-2"/>
                <w:sz w:val="17"/>
              </w:rPr>
              <w:t>8.000,00</w:t>
            </w:r>
          </w:p>
        </w:tc>
        <w:tc>
          <w:tcPr>
            <w:tcW w:w="1294" w:type="dxa"/>
            <w:shd w:val="clear" w:color="auto" w:fill="FFFF99"/>
          </w:tcPr>
          <w:p>
            <w:pPr>
              <w:pStyle w:val="TableParagraph"/>
              <w:spacing w:line="187" w:lineRule="exact" w:before="8"/>
              <w:ind w:right="11"/>
              <w:jc w:val="right"/>
              <w:rPr>
                <w:b/>
                <w:sz w:val="17"/>
              </w:rPr>
            </w:pPr>
            <w:r>
              <w:rPr>
                <w:b/>
                <w:spacing w:val="-2"/>
                <w:sz w:val="17"/>
              </w:rPr>
              <w:t>8.000,00</w:t>
            </w:r>
          </w:p>
        </w:tc>
        <w:tc>
          <w:tcPr>
            <w:tcW w:w="1224" w:type="dxa"/>
            <w:shd w:val="clear" w:color="auto" w:fill="FFFF99"/>
          </w:tcPr>
          <w:p>
            <w:pPr>
              <w:pStyle w:val="TableParagraph"/>
              <w:spacing w:line="187" w:lineRule="exact" w:before="8"/>
              <w:ind w:right="10"/>
              <w:jc w:val="right"/>
              <w:rPr>
                <w:b/>
                <w:sz w:val="17"/>
              </w:rPr>
            </w:pPr>
            <w:r>
              <w:rPr>
                <w:b/>
                <w:spacing w:val="-4"/>
                <w:sz w:val="17"/>
              </w:rPr>
              <w:t>0,00</w:t>
            </w:r>
          </w:p>
        </w:tc>
        <w:tc>
          <w:tcPr>
            <w:tcW w:w="850" w:type="dxa"/>
            <w:shd w:val="clear" w:color="auto" w:fill="FFFF99"/>
          </w:tcPr>
          <w:p>
            <w:pPr>
              <w:pStyle w:val="TableParagraph"/>
              <w:spacing w:line="187" w:lineRule="exact" w:before="8"/>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8.000,00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8.000,00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8.000,00</w:t>
            </w:r>
          </w:p>
        </w:tc>
        <w:tc>
          <w:tcPr>
            <w:tcW w:w="1294" w:type="dxa"/>
          </w:tcPr>
          <w:p>
            <w:pPr>
              <w:pStyle w:val="TableParagraph"/>
              <w:spacing w:line="187" w:lineRule="exact" w:before="8"/>
              <w:ind w:right="11"/>
              <w:jc w:val="right"/>
              <w:rPr>
                <w:b/>
                <w:sz w:val="17"/>
              </w:rPr>
            </w:pPr>
            <w:r>
              <w:rPr>
                <w:b/>
                <w:spacing w:val="-2"/>
                <w:sz w:val="17"/>
              </w:rPr>
              <w:t>8.000,00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A400019</w:t>
            </w:r>
          </w:p>
        </w:tc>
        <w:tc>
          <w:tcPr>
            <w:tcW w:w="3948" w:type="dxa"/>
            <w:shd w:val="clear" w:color="auto" w:fill="FFFF99"/>
          </w:tcPr>
          <w:p>
            <w:pPr>
              <w:pStyle w:val="TableParagraph"/>
              <w:spacing w:line="220" w:lineRule="atLeast" w:before="52"/>
              <w:ind w:left="33"/>
              <w:rPr>
                <w:b/>
                <w:sz w:val="17"/>
              </w:rPr>
            </w:pPr>
            <w:r>
              <w:rPr>
                <w:b/>
                <w:sz w:val="17"/>
              </w:rPr>
              <w:t>Aktivnost:</w:t>
            </w:r>
            <w:r>
              <w:rPr>
                <w:b/>
                <w:spacing w:val="-12"/>
                <w:sz w:val="17"/>
              </w:rPr>
              <w:t> </w:t>
            </w:r>
            <w:r>
              <w:rPr>
                <w:b/>
                <w:sz w:val="17"/>
              </w:rPr>
              <w:t>ODRŽAVANJE</w:t>
            </w:r>
            <w:r>
              <w:rPr>
                <w:b/>
                <w:spacing w:val="14"/>
                <w:sz w:val="17"/>
              </w:rPr>
              <w:t> </w:t>
            </w:r>
            <w:r>
              <w:rPr>
                <w:b/>
                <w:sz w:val="17"/>
              </w:rPr>
              <w:t>ČISTOĆE</w:t>
            </w:r>
            <w:r>
              <w:rPr>
                <w:b/>
                <w:spacing w:val="-11"/>
                <w:sz w:val="17"/>
              </w:rPr>
              <w:t> </w:t>
            </w:r>
            <w:r>
              <w:rPr>
                <w:b/>
                <w:sz w:val="17"/>
              </w:rPr>
              <w:t>DEPONIJA KOMUNALNOG OTPADA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2.500,00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2.500,00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2.500,00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2.500,00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2.500,00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2.500,00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2.500,00</w:t>
            </w:r>
          </w:p>
        </w:tc>
        <w:tc>
          <w:tcPr>
            <w:tcW w:w="1294" w:type="dxa"/>
          </w:tcPr>
          <w:p>
            <w:pPr>
              <w:pStyle w:val="TableParagraph"/>
              <w:spacing w:line="187" w:lineRule="exact" w:before="8"/>
              <w:ind w:right="11"/>
              <w:jc w:val="right"/>
              <w:rPr>
                <w:b/>
                <w:sz w:val="17"/>
              </w:rPr>
            </w:pPr>
            <w:r>
              <w:rPr>
                <w:b/>
                <w:spacing w:val="-2"/>
                <w:sz w:val="17"/>
              </w:rPr>
              <w:t>2.500,00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692" w:hRule="atLeast"/>
        </w:trPr>
        <w:tc>
          <w:tcPr>
            <w:tcW w:w="1003"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left="33"/>
              <w:rPr>
                <w:b/>
                <w:sz w:val="17"/>
              </w:rPr>
            </w:pPr>
            <w:r>
              <w:rPr>
                <w:b/>
                <w:spacing w:val="-2"/>
                <w:sz w:val="17"/>
              </w:rPr>
              <w:t>K400004</w:t>
            </w:r>
          </w:p>
        </w:tc>
        <w:tc>
          <w:tcPr>
            <w:tcW w:w="3948" w:type="dxa"/>
            <w:shd w:val="clear" w:color="auto" w:fill="FFFF99"/>
          </w:tcPr>
          <w:p>
            <w:pPr>
              <w:pStyle w:val="TableParagraph"/>
              <w:spacing w:line="220" w:lineRule="atLeast" w:before="13"/>
              <w:ind w:left="33"/>
              <w:rPr>
                <w:b/>
                <w:sz w:val="17"/>
              </w:rPr>
            </w:pPr>
            <w:r>
              <w:rPr>
                <w:b/>
                <w:sz w:val="17"/>
              </w:rPr>
              <w:t>Kapitalni</w:t>
            </w:r>
            <w:r>
              <w:rPr>
                <w:b/>
                <w:spacing w:val="-12"/>
                <w:sz w:val="17"/>
              </w:rPr>
              <w:t> </w:t>
            </w:r>
            <w:r>
              <w:rPr>
                <w:b/>
                <w:sz w:val="17"/>
              </w:rPr>
              <w:t>projekt:</w:t>
            </w:r>
            <w:r>
              <w:rPr>
                <w:b/>
                <w:spacing w:val="-12"/>
                <w:sz w:val="17"/>
              </w:rPr>
              <w:t> </w:t>
            </w:r>
            <w:r>
              <w:rPr>
                <w:b/>
                <w:sz w:val="17"/>
              </w:rPr>
              <w:t>NABAVA</w:t>
            </w:r>
            <w:r>
              <w:rPr>
                <w:b/>
                <w:spacing w:val="-12"/>
                <w:sz w:val="17"/>
              </w:rPr>
              <w:t> </w:t>
            </w:r>
            <w:r>
              <w:rPr>
                <w:b/>
                <w:sz w:val="17"/>
              </w:rPr>
              <w:t>ZEMLJIŠTA</w:t>
            </w:r>
            <w:r>
              <w:rPr>
                <w:b/>
                <w:spacing w:val="-12"/>
                <w:sz w:val="17"/>
              </w:rPr>
              <w:t> </w:t>
            </w:r>
            <w:r>
              <w:rPr>
                <w:b/>
                <w:sz w:val="17"/>
              </w:rPr>
              <w:t>ZA IZGRADNJU POSLOVNIH I STAMBENIH </w:t>
            </w:r>
            <w:r>
              <w:rPr>
                <w:b/>
                <w:spacing w:val="-2"/>
                <w:sz w:val="17"/>
              </w:rPr>
              <w:t>OBJEKATA</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2.000,00</w:t>
            </w:r>
          </w:p>
        </w:tc>
        <w:tc>
          <w:tcPr>
            <w:tcW w:w="129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2.000,00</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2.000,00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2.000,00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2.000,00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41</w:t>
            </w:r>
          </w:p>
        </w:tc>
        <w:tc>
          <w:tcPr>
            <w:tcW w:w="3948" w:type="dxa"/>
          </w:tcPr>
          <w:p>
            <w:pPr>
              <w:pStyle w:val="TableParagraph"/>
              <w:spacing w:line="220" w:lineRule="atLeast" w:before="53"/>
              <w:ind w:left="33"/>
              <w:rPr>
                <w:b/>
                <w:sz w:val="17"/>
              </w:rPr>
            </w:pPr>
            <w:r>
              <w:rPr>
                <w:b/>
                <w:sz w:val="17"/>
              </w:rPr>
              <w:t>Rashodi</w:t>
            </w:r>
            <w:r>
              <w:rPr>
                <w:b/>
                <w:spacing w:val="-12"/>
                <w:sz w:val="17"/>
              </w:rPr>
              <w:t> </w:t>
            </w:r>
            <w:r>
              <w:rPr>
                <w:b/>
                <w:sz w:val="17"/>
              </w:rPr>
              <w:t>za</w:t>
            </w:r>
            <w:r>
              <w:rPr>
                <w:b/>
                <w:spacing w:val="-12"/>
                <w:sz w:val="17"/>
              </w:rPr>
              <w:t> </w:t>
            </w:r>
            <w:r>
              <w:rPr>
                <w:b/>
                <w:sz w:val="17"/>
              </w:rPr>
              <w:t>nabavu</w:t>
            </w:r>
            <w:r>
              <w:rPr>
                <w:b/>
                <w:spacing w:val="-12"/>
                <w:sz w:val="17"/>
              </w:rPr>
              <w:t> </w:t>
            </w:r>
            <w:r>
              <w:rPr>
                <w:b/>
                <w:sz w:val="17"/>
              </w:rPr>
              <w:t>neproizvedene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2.000,00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2.000,00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K400005</w:t>
            </w:r>
          </w:p>
        </w:tc>
        <w:tc>
          <w:tcPr>
            <w:tcW w:w="3948" w:type="dxa"/>
            <w:shd w:val="clear" w:color="auto" w:fill="FFFF99"/>
          </w:tcPr>
          <w:p>
            <w:pPr>
              <w:pStyle w:val="TableParagraph"/>
              <w:spacing w:line="220" w:lineRule="atLeast" w:before="52"/>
              <w:ind w:left="33" w:right="41"/>
              <w:rPr>
                <w:b/>
                <w:sz w:val="17"/>
              </w:rPr>
            </w:pPr>
            <w:r>
              <w:rPr>
                <w:b/>
                <w:sz w:val="17"/>
              </w:rPr>
              <w:t>Kapitalni</w:t>
            </w:r>
            <w:r>
              <w:rPr>
                <w:b/>
                <w:spacing w:val="-12"/>
                <w:sz w:val="17"/>
              </w:rPr>
              <w:t> </w:t>
            </w:r>
            <w:r>
              <w:rPr>
                <w:b/>
                <w:sz w:val="17"/>
              </w:rPr>
              <w:t>projekt:</w:t>
            </w:r>
            <w:r>
              <w:rPr>
                <w:b/>
                <w:spacing w:val="-12"/>
                <w:sz w:val="17"/>
              </w:rPr>
              <w:t> </w:t>
            </w:r>
            <w:r>
              <w:rPr>
                <w:b/>
                <w:sz w:val="17"/>
              </w:rPr>
              <w:t>SANACIJA</w:t>
            </w:r>
            <w:r>
              <w:rPr>
                <w:b/>
                <w:spacing w:val="-12"/>
                <w:sz w:val="17"/>
              </w:rPr>
              <w:t> </w:t>
            </w:r>
            <w:r>
              <w:rPr>
                <w:b/>
                <w:sz w:val="17"/>
              </w:rPr>
              <w:t>I</w:t>
            </w:r>
            <w:r>
              <w:rPr>
                <w:b/>
                <w:spacing w:val="-12"/>
                <w:sz w:val="17"/>
              </w:rPr>
              <w:t> </w:t>
            </w:r>
            <w:r>
              <w:rPr>
                <w:b/>
                <w:sz w:val="17"/>
              </w:rPr>
              <w:t>OBNOVA KAŠTELA</w:t>
            </w:r>
            <w:r>
              <w:rPr>
                <w:b/>
                <w:spacing w:val="-3"/>
                <w:sz w:val="17"/>
              </w:rPr>
              <w:t> </w:t>
            </w:r>
            <w:r>
              <w:rPr>
                <w:b/>
                <w:sz w:val="17"/>
              </w:rPr>
              <w:t>KOŽLJAK</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10.000,00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10.000,00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10.000,00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10.000,00</w:t>
            </w:r>
          </w:p>
        </w:tc>
        <w:tc>
          <w:tcPr>
            <w:tcW w:w="122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41</w:t>
            </w:r>
          </w:p>
        </w:tc>
        <w:tc>
          <w:tcPr>
            <w:tcW w:w="3948" w:type="dxa"/>
          </w:tcPr>
          <w:p>
            <w:pPr>
              <w:pStyle w:val="TableParagraph"/>
              <w:spacing w:line="220" w:lineRule="atLeast" w:before="52"/>
              <w:ind w:left="33"/>
              <w:rPr>
                <w:b/>
                <w:sz w:val="17"/>
              </w:rPr>
            </w:pPr>
            <w:r>
              <w:rPr>
                <w:b/>
                <w:sz w:val="17"/>
              </w:rPr>
              <w:t>Rashodi</w:t>
            </w:r>
            <w:r>
              <w:rPr>
                <w:b/>
                <w:spacing w:val="-12"/>
                <w:sz w:val="17"/>
              </w:rPr>
              <w:t> </w:t>
            </w:r>
            <w:r>
              <w:rPr>
                <w:b/>
                <w:sz w:val="17"/>
              </w:rPr>
              <w:t>za</w:t>
            </w:r>
            <w:r>
              <w:rPr>
                <w:b/>
                <w:spacing w:val="-12"/>
                <w:sz w:val="17"/>
              </w:rPr>
              <w:t> </w:t>
            </w:r>
            <w:r>
              <w:rPr>
                <w:b/>
                <w:sz w:val="17"/>
              </w:rPr>
              <w:t>nabavu</w:t>
            </w:r>
            <w:r>
              <w:rPr>
                <w:b/>
                <w:spacing w:val="-12"/>
                <w:sz w:val="17"/>
              </w:rPr>
              <w:t> </w:t>
            </w:r>
            <w:r>
              <w:rPr>
                <w:b/>
                <w:sz w:val="17"/>
              </w:rPr>
              <w:t>neproizvedene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10.000,00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10.000,00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K400006</w:t>
            </w:r>
          </w:p>
        </w:tc>
        <w:tc>
          <w:tcPr>
            <w:tcW w:w="3948" w:type="dxa"/>
            <w:shd w:val="clear" w:color="auto" w:fill="FFFF99"/>
          </w:tcPr>
          <w:p>
            <w:pPr>
              <w:pStyle w:val="TableParagraph"/>
              <w:spacing w:line="220" w:lineRule="atLeast" w:before="53"/>
              <w:ind w:left="33"/>
              <w:rPr>
                <w:b/>
                <w:sz w:val="17"/>
              </w:rPr>
            </w:pPr>
            <w:r>
              <w:rPr>
                <w:b/>
                <w:sz w:val="17"/>
              </w:rPr>
              <w:t>Kapitalni</w:t>
            </w:r>
            <w:r>
              <w:rPr>
                <w:b/>
                <w:spacing w:val="-12"/>
                <w:sz w:val="17"/>
              </w:rPr>
              <w:t> </w:t>
            </w:r>
            <w:r>
              <w:rPr>
                <w:b/>
                <w:sz w:val="17"/>
              </w:rPr>
              <w:t>projekt:</w:t>
            </w:r>
            <w:r>
              <w:rPr>
                <w:b/>
                <w:spacing w:val="-12"/>
                <w:sz w:val="17"/>
              </w:rPr>
              <w:t> </w:t>
            </w:r>
            <w:r>
              <w:rPr>
                <w:b/>
                <w:sz w:val="17"/>
              </w:rPr>
              <w:t>SANACIJA</w:t>
            </w:r>
            <w:r>
              <w:rPr>
                <w:b/>
                <w:spacing w:val="-12"/>
                <w:sz w:val="17"/>
              </w:rPr>
              <w:t> </w:t>
            </w:r>
            <w:r>
              <w:rPr>
                <w:b/>
                <w:sz w:val="17"/>
              </w:rPr>
              <w:t>POTPORNOG</w:t>
            </w:r>
            <w:r>
              <w:rPr>
                <w:b/>
                <w:spacing w:val="-12"/>
                <w:sz w:val="17"/>
              </w:rPr>
              <w:t> </w:t>
            </w:r>
            <w:r>
              <w:rPr>
                <w:b/>
                <w:sz w:val="17"/>
              </w:rPr>
              <w:t>ZIDA KAŠTELA</w:t>
            </w:r>
            <w:r>
              <w:rPr>
                <w:b/>
                <w:spacing w:val="-3"/>
                <w:sz w:val="17"/>
              </w:rPr>
              <w:t> </w:t>
            </w:r>
            <w:r>
              <w:rPr>
                <w:b/>
                <w:sz w:val="17"/>
              </w:rPr>
              <w:t>KOŽLJAK</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94.764,00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94.764,00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88.740,00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88.740,00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6"/>
                <w:sz w:val="17"/>
              </w:rPr>
              <w:t> </w:t>
            </w:r>
            <w:r>
              <w:rPr>
                <w:b/>
                <w:color w:val="333333"/>
                <w:sz w:val="17"/>
              </w:rPr>
              <w:t>5.3.</w:t>
            </w:r>
            <w:r>
              <w:rPr>
                <w:b/>
                <w:color w:val="333333"/>
                <w:spacing w:val="-3"/>
                <w:sz w:val="17"/>
              </w:rPr>
              <w:t> </w:t>
            </w:r>
            <w:r>
              <w:rPr>
                <w:b/>
                <w:color w:val="333333"/>
                <w:sz w:val="17"/>
              </w:rPr>
              <w:t>KAPITALNE</w:t>
            </w:r>
            <w:r>
              <w:rPr>
                <w:b/>
                <w:color w:val="333333"/>
                <w:spacing w:val="-7"/>
                <w:sz w:val="17"/>
              </w:rPr>
              <w:t> </w:t>
            </w:r>
            <w:r>
              <w:rPr>
                <w:b/>
                <w:color w:val="333333"/>
                <w:sz w:val="17"/>
              </w:rPr>
              <w:t>POMOĆI</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88.740,00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88.740,00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41</w:t>
            </w:r>
          </w:p>
        </w:tc>
        <w:tc>
          <w:tcPr>
            <w:tcW w:w="3948" w:type="dxa"/>
          </w:tcPr>
          <w:p>
            <w:pPr>
              <w:pStyle w:val="TableParagraph"/>
              <w:spacing w:line="220" w:lineRule="atLeast" w:before="52"/>
              <w:ind w:left="33"/>
              <w:rPr>
                <w:b/>
                <w:sz w:val="17"/>
              </w:rPr>
            </w:pPr>
            <w:r>
              <w:rPr>
                <w:b/>
                <w:sz w:val="17"/>
              </w:rPr>
              <w:t>Rashodi</w:t>
            </w:r>
            <w:r>
              <w:rPr>
                <w:b/>
                <w:spacing w:val="-12"/>
                <w:sz w:val="17"/>
              </w:rPr>
              <w:t> </w:t>
            </w:r>
            <w:r>
              <w:rPr>
                <w:b/>
                <w:sz w:val="17"/>
              </w:rPr>
              <w:t>za</w:t>
            </w:r>
            <w:r>
              <w:rPr>
                <w:b/>
                <w:spacing w:val="-12"/>
                <w:sz w:val="17"/>
              </w:rPr>
              <w:t> </w:t>
            </w:r>
            <w:r>
              <w:rPr>
                <w:b/>
                <w:sz w:val="17"/>
              </w:rPr>
              <w:t>nabavu</w:t>
            </w:r>
            <w:r>
              <w:rPr>
                <w:b/>
                <w:spacing w:val="-12"/>
                <w:sz w:val="17"/>
              </w:rPr>
              <w:t> </w:t>
            </w:r>
            <w:r>
              <w:rPr>
                <w:b/>
                <w:sz w:val="17"/>
              </w:rPr>
              <w:t>neproizvedene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88.740,00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88.740,00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6.024,00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6.024,00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6.024,00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6.024,00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41</w:t>
            </w:r>
          </w:p>
        </w:tc>
        <w:tc>
          <w:tcPr>
            <w:tcW w:w="3948" w:type="dxa"/>
          </w:tcPr>
          <w:p>
            <w:pPr>
              <w:pStyle w:val="TableParagraph"/>
              <w:spacing w:line="220" w:lineRule="atLeast" w:before="52"/>
              <w:ind w:left="33"/>
              <w:rPr>
                <w:b/>
                <w:sz w:val="17"/>
              </w:rPr>
            </w:pPr>
            <w:r>
              <w:rPr>
                <w:b/>
                <w:sz w:val="17"/>
              </w:rPr>
              <w:t>Rashodi</w:t>
            </w:r>
            <w:r>
              <w:rPr>
                <w:b/>
                <w:spacing w:val="-12"/>
                <w:sz w:val="17"/>
              </w:rPr>
              <w:t> </w:t>
            </w:r>
            <w:r>
              <w:rPr>
                <w:b/>
                <w:sz w:val="17"/>
              </w:rPr>
              <w:t>za</w:t>
            </w:r>
            <w:r>
              <w:rPr>
                <w:b/>
                <w:spacing w:val="-12"/>
                <w:sz w:val="17"/>
              </w:rPr>
              <w:t> </w:t>
            </w:r>
            <w:r>
              <w:rPr>
                <w:b/>
                <w:sz w:val="17"/>
              </w:rPr>
              <w:t>nabavu</w:t>
            </w:r>
            <w:r>
              <w:rPr>
                <w:b/>
                <w:spacing w:val="-12"/>
                <w:sz w:val="17"/>
              </w:rPr>
              <w:t> </w:t>
            </w:r>
            <w:r>
              <w:rPr>
                <w:b/>
                <w:sz w:val="17"/>
              </w:rPr>
              <w:t>neproizvedene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6.024,00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6.024,00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1003" w:type="dxa"/>
            <w:shd w:val="clear" w:color="auto" w:fill="FFFF99"/>
          </w:tcPr>
          <w:p>
            <w:pPr>
              <w:pStyle w:val="TableParagraph"/>
              <w:spacing w:line="187" w:lineRule="exact" w:before="8"/>
              <w:ind w:left="33"/>
              <w:rPr>
                <w:b/>
                <w:sz w:val="17"/>
              </w:rPr>
            </w:pPr>
            <w:r>
              <w:rPr>
                <w:b/>
                <w:spacing w:val="-2"/>
                <w:sz w:val="17"/>
              </w:rPr>
              <w:t>K400007</w:t>
            </w:r>
          </w:p>
        </w:tc>
        <w:tc>
          <w:tcPr>
            <w:tcW w:w="3948" w:type="dxa"/>
            <w:shd w:val="clear" w:color="auto" w:fill="FFFF99"/>
          </w:tcPr>
          <w:p>
            <w:pPr>
              <w:pStyle w:val="TableParagraph"/>
              <w:spacing w:line="187" w:lineRule="exact" w:before="8"/>
              <w:ind w:left="33"/>
              <w:rPr>
                <w:b/>
                <w:sz w:val="17"/>
              </w:rPr>
            </w:pPr>
            <w:r>
              <w:rPr>
                <w:b/>
                <w:sz w:val="17"/>
              </w:rPr>
              <w:t>Kapitalni</w:t>
            </w:r>
            <w:r>
              <w:rPr>
                <w:b/>
                <w:spacing w:val="-6"/>
                <w:sz w:val="17"/>
              </w:rPr>
              <w:t> </w:t>
            </w:r>
            <w:r>
              <w:rPr>
                <w:b/>
                <w:sz w:val="17"/>
              </w:rPr>
              <w:t>projekt:</w:t>
            </w:r>
            <w:r>
              <w:rPr>
                <w:b/>
                <w:spacing w:val="-7"/>
                <w:sz w:val="17"/>
              </w:rPr>
              <w:t> </w:t>
            </w:r>
            <w:r>
              <w:rPr>
                <w:b/>
                <w:sz w:val="17"/>
              </w:rPr>
              <w:t>ARHEOLOŠKI</w:t>
            </w:r>
            <w:r>
              <w:rPr>
                <w:b/>
                <w:spacing w:val="-7"/>
                <w:sz w:val="17"/>
              </w:rPr>
              <w:t> </w:t>
            </w:r>
            <w:r>
              <w:rPr>
                <w:b/>
                <w:spacing w:val="-4"/>
                <w:sz w:val="17"/>
              </w:rPr>
              <w:t>PARK</w:t>
            </w:r>
          </w:p>
        </w:tc>
        <w:tc>
          <w:tcPr>
            <w:tcW w:w="1224" w:type="dxa"/>
            <w:shd w:val="clear" w:color="auto" w:fill="FFFF99"/>
          </w:tcPr>
          <w:p>
            <w:pPr>
              <w:pStyle w:val="TableParagraph"/>
              <w:spacing w:line="187" w:lineRule="exact" w:before="8"/>
              <w:ind w:right="11"/>
              <w:jc w:val="right"/>
              <w:rPr>
                <w:b/>
                <w:sz w:val="17"/>
              </w:rPr>
            </w:pPr>
            <w:r>
              <w:rPr>
                <w:b/>
                <w:spacing w:val="-2"/>
                <w:sz w:val="17"/>
              </w:rPr>
              <w:t>3.000,00</w:t>
            </w:r>
          </w:p>
        </w:tc>
        <w:tc>
          <w:tcPr>
            <w:tcW w:w="1294" w:type="dxa"/>
            <w:shd w:val="clear" w:color="auto" w:fill="FFFF99"/>
          </w:tcPr>
          <w:p>
            <w:pPr>
              <w:pStyle w:val="TableParagraph"/>
              <w:spacing w:line="187" w:lineRule="exact" w:before="8"/>
              <w:ind w:right="11"/>
              <w:jc w:val="right"/>
              <w:rPr>
                <w:b/>
                <w:sz w:val="17"/>
              </w:rPr>
            </w:pPr>
            <w:r>
              <w:rPr>
                <w:b/>
                <w:spacing w:val="-2"/>
                <w:sz w:val="17"/>
              </w:rPr>
              <w:t>3.000,00</w:t>
            </w:r>
          </w:p>
        </w:tc>
        <w:tc>
          <w:tcPr>
            <w:tcW w:w="1224" w:type="dxa"/>
            <w:shd w:val="clear" w:color="auto" w:fill="FFFF99"/>
          </w:tcPr>
          <w:p>
            <w:pPr>
              <w:pStyle w:val="TableParagraph"/>
              <w:spacing w:line="187" w:lineRule="exact" w:before="8"/>
              <w:ind w:right="10"/>
              <w:jc w:val="right"/>
              <w:rPr>
                <w:b/>
                <w:sz w:val="17"/>
              </w:rPr>
            </w:pPr>
            <w:r>
              <w:rPr>
                <w:b/>
                <w:spacing w:val="-4"/>
                <w:sz w:val="17"/>
              </w:rPr>
              <w:t>0,00</w:t>
            </w:r>
          </w:p>
        </w:tc>
        <w:tc>
          <w:tcPr>
            <w:tcW w:w="850" w:type="dxa"/>
            <w:shd w:val="clear" w:color="auto" w:fill="FFFF99"/>
          </w:tcPr>
          <w:p>
            <w:pPr>
              <w:pStyle w:val="TableParagraph"/>
              <w:spacing w:line="187" w:lineRule="exact" w:before="8"/>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2"/>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3.000,00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3.000,00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3.000,00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41</w:t>
            </w:r>
          </w:p>
        </w:tc>
        <w:tc>
          <w:tcPr>
            <w:tcW w:w="3948" w:type="dxa"/>
          </w:tcPr>
          <w:p>
            <w:pPr>
              <w:pStyle w:val="TableParagraph"/>
              <w:spacing w:line="220" w:lineRule="atLeast" w:before="53"/>
              <w:ind w:left="33"/>
              <w:rPr>
                <w:b/>
                <w:sz w:val="17"/>
              </w:rPr>
            </w:pPr>
            <w:r>
              <w:rPr>
                <w:b/>
                <w:sz w:val="17"/>
              </w:rPr>
              <w:t>Rashodi</w:t>
            </w:r>
            <w:r>
              <w:rPr>
                <w:b/>
                <w:spacing w:val="-12"/>
                <w:sz w:val="17"/>
              </w:rPr>
              <w:t> </w:t>
            </w:r>
            <w:r>
              <w:rPr>
                <w:b/>
                <w:sz w:val="17"/>
              </w:rPr>
              <w:t>za</w:t>
            </w:r>
            <w:r>
              <w:rPr>
                <w:b/>
                <w:spacing w:val="-12"/>
                <w:sz w:val="17"/>
              </w:rPr>
              <w:t> </w:t>
            </w:r>
            <w:r>
              <w:rPr>
                <w:b/>
                <w:sz w:val="17"/>
              </w:rPr>
              <w:t>nabavu</w:t>
            </w:r>
            <w:r>
              <w:rPr>
                <w:b/>
                <w:spacing w:val="-12"/>
                <w:sz w:val="17"/>
              </w:rPr>
              <w:t> </w:t>
            </w:r>
            <w:r>
              <w:rPr>
                <w:b/>
                <w:sz w:val="17"/>
              </w:rPr>
              <w:t>neproizvedene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3.000,00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3.000,00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bl>
    <w:p>
      <w:pPr>
        <w:pStyle w:val="TableParagraph"/>
        <w:spacing w:after="0" w:line="187" w:lineRule="exact"/>
        <w:jc w:val="right"/>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692" w:hRule="atLeast"/>
        </w:trPr>
        <w:tc>
          <w:tcPr>
            <w:tcW w:w="1003"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left="33"/>
              <w:rPr>
                <w:b/>
                <w:sz w:val="17"/>
              </w:rPr>
            </w:pPr>
            <w:r>
              <w:rPr>
                <w:b/>
                <w:spacing w:val="-2"/>
                <w:sz w:val="17"/>
              </w:rPr>
              <w:t>K400015</w:t>
            </w:r>
          </w:p>
        </w:tc>
        <w:tc>
          <w:tcPr>
            <w:tcW w:w="3948" w:type="dxa"/>
            <w:shd w:val="clear" w:color="auto" w:fill="FFFF99"/>
          </w:tcPr>
          <w:p>
            <w:pPr>
              <w:pStyle w:val="TableParagraph"/>
              <w:spacing w:line="220" w:lineRule="atLeast" w:before="13"/>
              <w:ind w:left="33" w:right="321"/>
              <w:rPr>
                <w:b/>
                <w:sz w:val="17"/>
              </w:rPr>
            </w:pPr>
            <w:r>
              <w:rPr>
                <w:b/>
                <w:sz w:val="17"/>
              </w:rPr>
              <w:t>Kapitalni</w:t>
            </w:r>
            <w:r>
              <w:rPr>
                <w:b/>
                <w:spacing w:val="-12"/>
                <w:sz w:val="17"/>
              </w:rPr>
              <w:t> </w:t>
            </w:r>
            <w:r>
              <w:rPr>
                <w:b/>
                <w:sz w:val="17"/>
              </w:rPr>
              <w:t>projekt:</w:t>
            </w:r>
            <w:r>
              <w:rPr>
                <w:b/>
                <w:spacing w:val="-12"/>
                <w:sz w:val="17"/>
              </w:rPr>
              <w:t> </w:t>
            </w:r>
            <w:r>
              <w:rPr>
                <w:b/>
                <w:sz w:val="17"/>
              </w:rPr>
              <w:t>ADAPTACIJA</w:t>
            </w:r>
            <w:r>
              <w:rPr>
                <w:b/>
                <w:spacing w:val="-12"/>
                <w:sz w:val="17"/>
              </w:rPr>
              <w:t> </w:t>
            </w:r>
            <w:r>
              <w:rPr>
                <w:b/>
                <w:sz w:val="17"/>
              </w:rPr>
              <w:t>STAMBENIH OBJEKATA ZGRADA BIVŠE LUČKE </w:t>
            </w:r>
            <w:r>
              <w:rPr>
                <w:b/>
                <w:spacing w:val="-2"/>
                <w:sz w:val="17"/>
              </w:rPr>
              <w:t>KAPETANIJE</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10.000,00</w:t>
            </w:r>
          </w:p>
        </w:tc>
        <w:tc>
          <w:tcPr>
            <w:tcW w:w="129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10.000,00</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1.750,00</w:t>
            </w:r>
          </w:p>
        </w:tc>
        <w:tc>
          <w:tcPr>
            <w:tcW w:w="850"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5"/>
              <w:jc w:val="right"/>
              <w:rPr>
                <w:b/>
                <w:sz w:val="17"/>
              </w:rPr>
            </w:pPr>
            <w:r>
              <w:rPr>
                <w:b/>
                <w:spacing w:val="-2"/>
                <w:sz w:val="17"/>
              </w:rPr>
              <w:t>17,50%</w:t>
            </w:r>
          </w:p>
        </w:tc>
      </w:tr>
      <w:tr>
        <w:trPr>
          <w:trHeight w:val="512" w:hRule="atLeast"/>
        </w:trPr>
        <w:tc>
          <w:tcPr>
            <w:tcW w:w="4951" w:type="dxa"/>
            <w:gridSpan w:val="2"/>
            <w:shd w:val="clear" w:color="auto" w:fill="CCCCFF"/>
          </w:tcPr>
          <w:p>
            <w:pPr>
              <w:pStyle w:val="TableParagraph"/>
              <w:spacing w:line="220" w:lineRule="atLeast" w:before="52"/>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10.000,00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10.000,00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1.750,00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17,50%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1.750,00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17,50%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45</w:t>
            </w:r>
          </w:p>
        </w:tc>
        <w:tc>
          <w:tcPr>
            <w:tcW w:w="3948" w:type="dxa"/>
          </w:tcPr>
          <w:p>
            <w:pPr>
              <w:pStyle w:val="TableParagraph"/>
              <w:spacing w:line="220" w:lineRule="atLeast" w:before="53"/>
              <w:ind w:left="33"/>
              <w:rPr>
                <w:b/>
                <w:sz w:val="17"/>
              </w:rPr>
            </w:pPr>
            <w:r>
              <w:rPr>
                <w:b/>
                <w:sz w:val="17"/>
              </w:rPr>
              <w:t>Rashodi</w:t>
            </w:r>
            <w:r>
              <w:rPr>
                <w:b/>
                <w:spacing w:val="-9"/>
                <w:sz w:val="17"/>
              </w:rPr>
              <w:t> </w:t>
            </w:r>
            <w:r>
              <w:rPr>
                <w:b/>
                <w:sz w:val="17"/>
              </w:rPr>
              <w:t>za</w:t>
            </w:r>
            <w:r>
              <w:rPr>
                <w:b/>
                <w:spacing w:val="-11"/>
                <w:sz w:val="17"/>
              </w:rPr>
              <w:t> </w:t>
            </w:r>
            <w:r>
              <w:rPr>
                <w:b/>
                <w:sz w:val="17"/>
              </w:rPr>
              <w:t>dodatna</w:t>
            </w:r>
            <w:r>
              <w:rPr>
                <w:b/>
                <w:spacing w:val="-11"/>
                <w:sz w:val="17"/>
              </w:rPr>
              <w:t> </w:t>
            </w:r>
            <w:r>
              <w:rPr>
                <w:b/>
                <w:sz w:val="17"/>
              </w:rPr>
              <w:t>ulaganja</w:t>
            </w:r>
            <w:r>
              <w:rPr>
                <w:b/>
                <w:spacing w:val="-11"/>
                <w:sz w:val="17"/>
              </w:rPr>
              <w:t> </w:t>
            </w:r>
            <w:r>
              <w:rPr>
                <w:b/>
                <w:sz w:val="17"/>
              </w:rPr>
              <w:t>na</w:t>
            </w:r>
            <w:r>
              <w:rPr>
                <w:b/>
                <w:spacing w:val="-10"/>
                <w:sz w:val="17"/>
              </w:rPr>
              <w:t> </w:t>
            </w:r>
            <w:r>
              <w:rPr>
                <w:b/>
                <w:sz w:val="17"/>
              </w:rPr>
              <w:t>nefinancijskoj </w:t>
            </w:r>
            <w:r>
              <w:rPr>
                <w:b/>
                <w:spacing w:val="-2"/>
                <w:sz w:val="17"/>
              </w:rPr>
              <w:t>imovini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10.000,00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10.000,00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1.750,00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17,50%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4511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Dodatna</w:t>
            </w:r>
            <w:r>
              <w:rPr>
                <w:rFonts w:ascii="Microsoft Sans Serif" w:hAnsi="Microsoft Sans Serif"/>
                <w:spacing w:val="-7"/>
                <w:sz w:val="17"/>
              </w:rPr>
              <w:t> </w:t>
            </w:r>
            <w:r>
              <w:rPr>
                <w:rFonts w:ascii="Microsoft Sans Serif" w:hAnsi="Microsoft Sans Serif"/>
                <w:sz w:val="17"/>
              </w:rPr>
              <w:t>ulaganja</w:t>
            </w:r>
            <w:r>
              <w:rPr>
                <w:rFonts w:ascii="Microsoft Sans Serif" w:hAnsi="Microsoft Sans Serif"/>
                <w:spacing w:val="-8"/>
                <w:sz w:val="17"/>
              </w:rPr>
              <w:t> </w:t>
            </w:r>
            <w:r>
              <w:rPr>
                <w:rFonts w:ascii="Microsoft Sans Serif" w:hAnsi="Microsoft Sans Serif"/>
                <w:sz w:val="17"/>
              </w:rPr>
              <w:t>na</w:t>
            </w:r>
            <w:r>
              <w:rPr>
                <w:rFonts w:ascii="Microsoft Sans Serif" w:hAnsi="Microsoft Sans Serif"/>
                <w:spacing w:val="-8"/>
                <w:sz w:val="17"/>
              </w:rPr>
              <w:t> </w:t>
            </w:r>
            <w:r>
              <w:rPr>
                <w:rFonts w:ascii="Microsoft Sans Serif" w:hAnsi="Microsoft Sans Serif"/>
                <w:sz w:val="17"/>
              </w:rPr>
              <w:t>građevinskim</w:t>
            </w:r>
            <w:r>
              <w:rPr>
                <w:rFonts w:ascii="Microsoft Sans Serif" w:hAnsi="Microsoft Sans Serif"/>
                <w:spacing w:val="-7"/>
                <w:sz w:val="17"/>
              </w:rPr>
              <w:t> </w:t>
            </w:r>
            <w:r>
              <w:rPr>
                <w:rFonts w:ascii="Microsoft Sans Serif" w:hAnsi="Microsoft Sans Serif"/>
                <w:spacing w:val="-2"/>
                <w:sz w:val="17"/>
              </w:rPr>
              <w:t>objektima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1.750,00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K400016</w:t>
            </w:r>
          </w:p>
        </w:tc>
        <w:tc>
          <w:tcPr>
            <w:tcW w:w="3948" w:type="dxa"/>
            <w:shd w:val="clear" w:color="auto" w:fill="FFFF99"/>
          </w:tcPr>
          <w:p>
            <w:pPr>
              <w:pStyle w:val="TableParagraph"/>
              <w:spacing w:line="220" w:lineRule="atLeast" w:before="52"/>
              <w:ind w:left="33"/>
              <w:rPr>
                <w:b/>
                <w:sz w:val="17"/>
              </w:rPr>
            </w:pPr>
            <w:r>
              <w:rPr>
                <w:b/>
                <w:sz w:val="17"/>
              </w:rPr>
              <w:t>Kapitalni</w:t>
            </w:r>
            <w:r>
              <w:rPr>
                <w:b/>
                <w:spacing w:val="-6"/>
                <w:sz w:val="17"/>
              </w:rPr>
              <w:t> </w:t>
            </w:r>
            <w:r>
              <w:rPr>
                <w:b/>
                <w:sz w:val="17"/>
              </w:rPr>
              <w:t>projekt:</w:t>
            </w:r>
            <w:r>
              <w:rPr>
                <w:b/>
                <w:spacing w:val="-8"/>
                <w:sz w:val="17"/>
              </w:rPr>
              <w:t> </w:t>
            </w:r>
            <w:r>
              <w:rPr>
                <w:b/>
                <w:sz w:val="17"/>
              </w:rPr>
              <w:t>DOM</w:t>
            </w:r>
            <w:r>
              <w:rPr>
                <w:b/>
                <w:spacing w:val="-8"/>
                <w:sz w:val="17"/>
              </w:rPr>
              <w:t> </w:t>
            </w:r>
            <w:r>
              <w:rPr>
                <w:b/>
                <w:sz w:val="17"/>
              </w:rPr>
              <w:t>ZA</w:t>
            </w:r>
            <w:r>
              <w:rPr>
                <w:b/>
                <w:spacing w:val="-12"/>
                <w:sz w:val="17"/>
              </w:rPr>
              <w:t> </w:t>
            </w:r>
            <w:r>
              <w:rPr>
                <w:b/>
                <w:sz w:val="17"/>
              </w:rPr>
              <w:t>STARIJE</w:t>
            </w:r>
            <w:r>
              <w:rPr>
                <w:b/>
                <w:spacing w:val="-9"/>
                <w:sz w:val="17"/>
              </w:rPr>
              <w:t> </w:t>
            </w:r>
            <w:r>
              <w:rPr>
                <w:b/>
                <w:sz w:val="17"/>
              </w:rPr>
              <w:t>I</w:t>
            </w:r>
            <w:r>
              <w:rPr>
                <w:b/>
                <w:spacing w:val="-6"/>
                <w:sz w:val="17"/>
              </w:rPr>
              <w:t> </w:t>
            </w:r>
            <w:r>
              <w:rPr>
                <w:b/>
                <w:sz w:val="17"/>
              </w:rPr>
              <w:t>NEMOĆNE </w:t>
            </w:r>
            <w:r>
              <w:rPr>
                <w:b/>
                <w:spacing w:val="-4"/>
                <w:sz w:val="17"/>
              </w:rPr>
              <w:t>OSOBE</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500,00</w:t>
            </w:r>
          </w:p>
        </w:tc>
        <w:tc>
          <w:tcPr>
            <w:tcW w:w="129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2"/>
                <w:sz w:val="17"/>
              </w:rPr>
              <w:t>500,00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500,00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500,00</w:t>
            </w:r>
          </w:p>
        </w:tc>
        <w:tc>
          <w:tcPr>
            <w:tcW w:w="122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500,00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500,00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500,00</w:t>
            </w:r>
          </w:p>
        </w:tc>
        <w:tc>
          <w:tcPr>
            <w:tcW w:w="1294" w:type="dxa"/>
          </w:tcPr>
          <w:p>
            <w:pPr>
              <w:pStyle w:val="TableParagraph"/>
              <w:spacing w:before="110"/>
              <w:rPr>
                <w:b/>
                <w:sz w:val="17"/>
              </w:rPr>
            </w:pPr>
          </w:p>
          <w:p>
            <w:pPr>
              <w:pStyle w:val="TableParagraph"/>
              <w:spacing w:line="187" w:lineRule="exact"/>
              <w:ind w:right="10"/>
              <w:jc w:val="right"/>
              <w:rPr>
                <w:b/>
                <w:sz w:val="17"/>
              </w:rPr>
            </w:pPr>
            <w:r>
              <w:rPr>
                <w:b/>
                <w:spacing w:val="-2"/>
                <w:sz w:val="17"/>
              </w:rPr>
              <w:t>500,00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1003" w:type="dxa"/>
            <w:shd w:val="clear" w:color="auto" w:fill="FFFF99"/>
          </w:tcPr>
          <w:p>
            <w:pPr>
              <w:pStyle w:val="TableParagraph"/>
              <w:spacing w:line="187" w:lineRule="exact" w:before="8"/>
              <w:ind w:left="33"/>
              <w:rPr>
                <w:b/>
                <w:sz w:val="17"/>
              </w:rPr>
            </w:pPr>
            <w:r>
              <w:rPr>
                <w:b/>
                <w:spacing w:val="-2"/>
                <w:sz w:val="17"/>
              </w:rPr>
              <w:t>K400017</w:t>
            </w:r>
          </w:p>
        </w:tc>
        <w:tc>
          <w:tcPr>
            <w:tcW w:w="3948" w:type="dxa"/>
            <w:shd w:val="clear" w:color="auto" w:fill="FFFF99"/>
          </w:tcPr>
          <w:p>
            <w:pPr>
              <w:pStyle w:val="TableParagraph"/>
              <w:spacing w:line="187" w:lineRule="exact" w:before="8"/>
              <w:ind w:left="33"/>
              <w:rPr>
                <w:b/>
                <w:sz w:val="17"/>
              </w:rPr>
            </w:pPr>
            <w:r>
              <w:rPr>
                <w:b/>
                <w:sz w:val="17"/>
              </w:rPr>
              <w:t>Kapitalni</w:t>
            </w:r>
            <w:r>
              <w:rPr>
                <w:b/>
                <w:spacing w:val="-1"/>
                <w:sz w:val="17"/>
              </w:rPr>
              <w:t> </w:t>
            </w:r>
            <w:r>
              <w:rPr>
                <w:b/>
                <w:sz w:val="17"/>
              </w:rPr>
              <w:t>projekt:</w:t>
            </w:r>
            <w:r>
              <w:rPr>
                <w:b/>
                <w:spacing w:val="-3"/>
                <w:sz w:val="17"/>
              </w:rPr>
              <w:t> </w:t>
            </w:r>
            <w:r>
              <w:rPr>
                <w:b/>
                <w:sz w:val="17"/>
              </w:rPr>
              <w:t>DOM</w:t>
            </w:r>
            <w:r>
              <w:rPr>
                <w:b/>
                <w:spacing w:val="-3"/>
                <w:sz w:val="17"/>
              </w:rPr>
              <w:t> </w:t>
            </w:r>
            <w:r>
              <w:rPr>
                <w:b/>
                <w:sz w:val="17"/>
              </w:rPr>
              <w:t>KULTURE</w:t>
            </w:r>
            <w:r>
              <w:rPr>
                <w:b/>
                <w:spacing w:val="-3"/>
                <w:sz w:val="17"/>
              </w:rPr>
              <w:t> </w:t>
            </w:r>
            <w:r>
              <w:rPr>
                <w:b/>
                <w:sz w:val="17"/>
              </w:rPr>
              <w:t>U</w:t>
            </w:r>
            <w:r>
              <w:rPr>
                <w:b/>
                <w:spacing w:val="-2"/>
                <w:sz w:val="17"/>
              </w:rPr>
              <w:t> KRŠANU</w:t>
            </w:r>
          </w:p>
        </w:tc>
        <w:tc>
          <w:tcPr>
            <w:tcW w:w="1224" w:type="dxa"/>
            <w:shd w:val="clear" w:color="auto" w:fill="FFFF99"/>
          </w:tcPr>
          <w:p>
            <w:pPr>
              <w:pStyle w:val="TableParagraph"/>
              <w:spacing w:line="187" w:lineRule="exact" w:before="8"/>
              <w:ind w:right="11"/>
              <w:jc w:val="right"/>
              <w:rPr>
                <w:b/>
                <w:sz w:val="17"/>
              </w:rPr>
            </w:pPr>
            <w:r>
              <w:rPr>
                <w:b/>
                <w:spacing w:val="-2"/>
                <w:sz w:val="17"/>
              </w:rPr>
              <w:t>7.000,00</w:t>
            </w:r>
          </w:p>
        </w:tc>
        <w:tc>
          <w:tcPr>
            <w:tcW w:w="1294" w:type="dxa"/>
            <w:shd w:val="clear" w:color="auto" w:fill="FFFF99"/>
          </w:tcPr>
          <w:p>
            <w:pPr>
              <w:pStyle w:val="TableParagraph"/>
              <w:spacing w:line="187" w:lineRule="exact" w:before="8"/>
              <w:ind w:right="11"/>
              <w:jc w:val="right"/>
              <w:rPr>
                <w:b/>
                <w:sz w:val="17"/>
              </w:rPr>
            </w:pPr>
            <w:r>
              <w:rPr>
                <w:b/>
                <w:spacing w:val="-2"/>
                <w:sz w:val="17"/>
              </w:rPr>
              <w:t>7.000,00</w:t>
            </w:r>
          </w:p>
        </w:tc>
        <w:tc>
          <w:tcPr>
            <w:tcW w:w="1224" w:type="dxa"/>
            <w:shd w:val="clear" w:color="auto" w:fill="FFFF99"/>
          </w:tcPr>
          <w:p>
            <w:pPr>
              <w:pStyle w:val="TableParagraph"/>
              <w:spacing w:line="187" w:lineRule="exact" w:before="8"/>
              <w:ind w:right="11"/>
              <w:jc w:val="right"/>
              <w:rPr>
                <w:b/>
                <w:sz w:val="17"/>
              </w:rPr>
            </w:pPr>
            <w:r>
              <w:rPr>
                <w:b/>
                <w:spacing w:val="-2"/>
                <w:sz w:val="17"/>
              </w:rPr>
              <w:t>5.458,04</w:t>
            </w:r>
          </w:p>
        </w:tc>
        <w:tc>
          <w:tcPr>
            <w:tcW w:w="850" w:type="dxa"/>
            <w:shd w:val="clear" w:color="auto" w:fill="FFFF99"/>
          </w:tcPr>
          <w:p>
            <w:pPr>
              <w:pStyle w:val="TableParagraph"/>
              <w:spacing w:line="187" w:lineRule="exact" w:before="8"/>
              <w:ind w:right="5"/>
              <w:jc w:val="right"/>
              <w:rPr>
                <w:b/>
                <w:sz w:val="17"/>
              </w:rPr>
            </w:pPr>
            <w:r>
              <w:rPr>
                <w:b/>
                <w:spacing w:val="-2"/>
                <w:sz w:val="17"/>
              </w:rPr>
              <w:t>77,97%</w:t>
            </w:r>
          </w:p>
        </w:tc>
      </w:tr>
      <w:tr>
        <w:trPr>
          <w:trHeight w:val="512" w:hRule="atLeast"/>
        </w:trPr>
        <w:tc>
          <w:tcPr>
            <w:tcW w:w="4951" w:type="dxa"/>
            <w:gridSpan w:val="2"/>
            <w:shd w:val="clear" w:color="auto" w:fill="CCCCFF"/>
          </w:tcPr>
          <w:p>
            <w:pPr>
              <w:pStyle w:val="TableParagraph"/>
              <w:spacing w:line="220" w:lineRule="atLeast" w:before="52"/>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7.000,00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7.000,00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5.458,04</w:t>
            </w:r>
          </w:p>
        </w:tc>
        <w:tc>
          <w:tcPr>
            <w:tcW w:w="850" w:type="dxa"/>
            <w:shd w:val="clear" w:color="auto" w:fill="CCCCFF"/>
          </w:tcPr>
          <w:p>
            <w:pPr>
              <w:pStyle w:val="TableParagraph"/>
              <w:spacing w:before="110"/>
              <w:rPr>
                <w:b/>
                <w:sz w:val="17"/>
              </w:rPr>
            </w:pPr>
          </w:p>
          <w:p>
            <w:pPr>
              <w:pStyle w:val="TableParagraph"/>
              <w:spacing w:line="187" w:lineRule="exact"/>
              <w:ind w:right="4"/>
              <w:jc w:val="right"/>
              <w:rPr>
                <w:b/>
                <w:sz w:val="17"/>
              </w:rPr>
            </w:pPr>
            <w:r>
              <w:rPr>
                <w:b/>
                <w:color w:val="333333"/>
                <w:spacing w:val="-2"/>
                <w:sz w:val="17"/>
              </w:rPr>
              <w:t>77,97%</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7.000,00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5.458,04</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77,97%</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7.000,00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7.000,00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5.458,04</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77,97%</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4221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Uredska</w:t>
            </w:r>
            <w:r>
              <w:rPr>
                <w:rFonts w:ascii="Microsoft Sans Serif" w:hAnsi="Microsoft Sans Serif"/>
                <w:spacing w:val="-2"/>
                <w:sz w:val="17"/>
              </w:rPr>
              <w:t> </w:t>
            </w:r>
            <w:r>
              <w:rPr>
                <w:rFonts w:ascii="Microsoft Sans Serif" w:hAnsi="Microsoft Sans Serif"/>
                <w:sz w:val="17"/>
              </w:rPr>
              <w:t>oprema</w:t>
            </w:r>
            <w:r>
              <w:rPr>
                <w:rFonts w:ascii="Microsoft Sans Serif" w:hAnsi="Microsoft Sans Serif"/>
                <w:spacing w:val="-1"/>
                <w:sz w:val="17"/>
              </w:rPr>
              <w:t> </w:t>
            </w:r>
            <w:r>
              <w:rPr>
                <w:rFonts w:ascii="Microsoft Sans Serif" w:hAnsi="Microsoft Sans Serif"/>
                <w:sz w:val="17"/>
              </w:rPr>
              <w:t>i</w:t>
            </w:r>
            <w:r>
              <w:rPr>
                <w:rFonts w:ascii="Microsoft Sans Serif" w:hAnsi="Microsoft Sans Serif"/>
                <w:spacing w:val="-1"/>
                <w:sz w:val="17"/>
              </w:rPr>
              <w:t> </w:t>
            </w:r>
            <w:r>
              <w:rPr>
                <w:rFonts w:ascii="Microsoft Sans Serif" w:hAnsi="Microsoft Sans Serif"/>
                <w:spacing w:val="-2"/>
                <w:sz w:val="17"/>
              </w:rPr>
              <w:t>namještaj</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5.458,04</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K400018</w:t>
            </w:r>
          </w:p>
        </w:tc>
        <w:tc>
          <w:tcPr>
            <w:tcW w:w="3948" w:type="dxa"/>
            <w:shd w:val="clear" w:color="auto" w:fill="FFFF99"/>
          </w:tcPr>
          <w:p>
            <w:pPr>
              <w:pStyle w:val="TableParagraph"/>
              <w:spacing w:line="220" w:lineRule="atLeast" w:before="53"/>
              <w:ind w:left="33"/>
              <w:rPr>
                <w:b/>
                <w:sz w:val="17"/>
              </w:rPr>
            </w:pPr>
            <w:r>
              <w:rPr>
                <w:b/>
                <w:sz w:val="17"/>
              </w:rPr>
              <w:t>Kapitalni</w:t>
            </w:r>
            <w:r>
              <w:rPr>
                <w:b/>
                <w:spacing w:val="-12"/>
                <w:sz w:val="17"/>
              </w:rPr>
              <w:t> </w:t>
            </w:r>
            <w:r>
              <w:rPr>
                <w:b/>
                <w:sz w:val="17"/>
              </w:rPr>
              <w:t>projekt:</w:t>
            </w:r>
            <w:r>
              <w:rPr>
                <w:b/>
                <w:spacing w:val="-12"/>
                <w:sz w:val="17"/>
              </w:rPr>
              <w:t> </w:t>
            </w:r>
            <w:r>
              <w:rPr>
                <w:b/>
                <w:sz w:val="17"/>
              </w:rPr>
              <w:t>DOGRADNJA</w:t>
            </w:r>
            <w:r>
              <w:rPr>
                <w:b/>
                <w:spacing w:val="-12"/>
                <w:sz w:val="17"/>
              </w:rPr>
              <w:t> </w:t>
            </w:r>
            <w:r>
              <w:rPr>
                <w:b/>
                <w:sz w:val="17"/>
              </w:rPr>
              <w:t>DJEČIJEG VRTIĆA U KRŠANU</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750.000,00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750.000,00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423.176,34</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56,42%</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668.773,00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668.773,00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341.949,84</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51,13%</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668.773,00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668.773,00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341.949,84</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51,13%</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45</w:t>
            </w:r>
          </w:p>
        </w:tc>
        <w:tc>
          <w:tcPr>
            <w:tcW w:w="3948" w:type="dxa"/>
          </w:tcPr>
          <w:p>
            <w:pPr>
              <w:pStyle w:val="TableParagraph"/>
              <w:spacing w:line="220" w:lineRule="atLeast" w:before="52"/>
              <w:ind w:left="33"/>
              <w:rPr>
                <w:b/>
                <w:sz w:val="17"/>
              </w:rPr>
            </w:pPr>
            <w:r>
              <w:rPr>
                <w:b/>
                <w:sz w:val="17"/>
              </w:rPr>
              <w:t>Rashodi</w:t>
            </w:r>
            <w:r>
              <w:rPr>
                <w:b/>
                <w:spacing w:val="-9"/>
                <w:sz w:val="17"/>
              </w:rPr>
              <w:t> </w:t>
            </w:r>
            <w:r>
              <w:rPr>
                <w:b/>
                <w:sz w:val="17"/>
              </w:rPr>
              <w:t>za</w:t>
            </w:r>
            <w:r>
              <w:rPr>
                <w:b/>
                <w:spacing w:val="-11"/>
                <w:sz w:val="17"/>
              </w:rPr>
              <w:t> </w:t>
            </w:r>
            <w:r>
              <w:rPr>
                <w:b/>
                <w:sz w:val="17"/>
              </w:rPr>
              <w:t>dodatna</w:t>
            </w:r>
            <w:r>
              <w:rPr>
                <w:b/>
                <w:spacing w:val="-11"/>
                <w:sz w:val="17"/>
              </w:rPr>
              <w:t> </w:t>
            </w:r>
            <w:r>
              <w:rPr>
                <w:b/>
                <w:sz w:val="17"/>
              </w:rPr>
              <w:t>ulaganja</w:t>
            </w:r>
            <w:r>
              <w:rPr>
                <w:b/>
                <w:spacing w:val="-11"/>
                <w:sz w:val="17"/>
              </w:rPr>
              <w:t> </w:t>
            </w:r>
            <w:r>
              <w:rPr>
                <w:b/>
                <w:sz w:val="17"/>
              </w:rPr>
              <w:t>na</w:t>
            </w:r>
            <w:r>
              <w:rPr>
                <w:b/>
                <w:spacing w:val="-10"/>
                <w:sz w:val="17"/>
              </w:rPr>
              <w:t> </w:t>
            </w:r>
            <w:r>
              <w:rPr>
                <w:b/>
                <w:sz w:val="17"/>
              </w:rPr>
              <w:t>nefinancijskoj </w:t>
            </w:r>
            <w:r>
              <w:rPr>
                <w:b/>
                <w:spacing w:val="-2"/>
                <w:sz w:val="17"/>
              </w:rPr>
              <w:t>imovini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668.773,00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668.773,00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341.949,84</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51,13%</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4511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Dodatna</w:t>
            </w:r>
            <w:r>
              <w:rPr>
                <w:rFonts w:ascii="Microsoft Sans Serif" w:hAnsi="Microsoft Sans Serif"/>
                <w:spacing w:val="-7"/>
                <w:sz w:val="17"/>
              </w:rPr>
              <w:t> </w:t>
            </w:r>
            <w:r>
              <w:rPr>
                <w:rFonts w:ascii="Microsoft Sans Serif" w:hAnsi="Microsoft Sans Serif"/>
                <w:sz w:val="17"/>
              </w:rPr>
              <w:t>ulaganja</w:t>
            </w:r>
            <w:r>
              <w:rPr>
                <w:rFonts w:ascii="Microsoft Sans Serif" w:hAnsi="Microsoft Sans Serif"/>
                <w:spacing w:val="-8"/>
                <w:sz w:val="17"/>
              </w:rPr>
              <w:t> </w:t>
            </w:r>
            <w:r>
              <w:rPr>
                <w:rFonts w:ascii="Microsoft Sans Serif" w:hAnsi="Microsoft Sans Serif"/>
                <w:sz w:val="17"/>
              </w:rPr>
              <w:t>na</w:t>
            </w:r>
            <w:r>
              <w:rPr>
                <w:rFonts w:ascii="Microsoft Sans Serif" w:hAnsi="Microsoft Sans Serif"/>
                <w:spacing w:val="-8"/>
                <w:sz w:val="17"/>
              </w:rPr>
              <w:t> </w:t>
            </w:r>
            <w:r>
              <w:rPr>
                <w:rFonts w:ascii="Microsoft Sans Serif" w:hAnsi="Microsoft Sans Serif"/>
                <w:sz w:val="17"/>
              </w:rPr>
              <w:t>građevinskim</w:t>
            </w:r>
            <w:r>
              <w:rPr>
                <w:rFonts w:ascii="Microsoft Sans Serif" w:hAnsi="Microsoft Sans Serif"/>
                <w:spacing w:val="-7"/>
                <w:sz w:val="17"/>
              </w:rPr>
              <w:t> </w:t>
            </w:r>
            <w:r>
              <w:rPr>
                <w:rFonts w:ascii="Microsoft Sans Serif" w:hAnsi="Microsoft Sans Serif"/>
                <w:spacing w:val="-2"/>
                <w:sz w:val="17"/>
              </w:rPr>
              <w:t>objektima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341.949,84</w:t>
            </w:r>
          </w:p>
        </w:tc>
        <w:tc>
          <w:tcPr>
            <w:tcW w:w="850" w:type="dxa"/>
          </w:tcPr>
          <w:p>
            <w:pPr>
              <w:pStyle w:val="TableParagraph"/>
              <w:rPr>
                <w:rFonts w:ascii="Times New Roman"/>
                <w:sz w:val="14"/>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81.227,00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81.227,00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81.226,50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100,00%</w:t>
            </w:r>
          </w:p>
        </w:tc>
      </w:tr>
      <w:tr>
        <w:trPr>
          <w:trHeight w:val="512" w:hRule="atLeast"/>
        </w:trPr>
        <w:tc>
          <w:tcPr>
            <w:tcW w:w="4951" w:type="dxa"/>
            <w:gridSpan w:val="2"/>
            <w:shd w:val="clear" w:color="auto" w:fill="CCCCFF"/>
          </w:tcPr>
          <w:p>
            <w:pPr>
              <w:pStyle w:val="TableParagraph"/>
              <w:spacing w:before="110"/>
              <w:rPr>
                <w:b/>
                <w:sz w:val="17"/>
              </w:rPr>
            </w:pPr>
          </w:p>
          <w:p>
            <w:pPr>
              <w:pStyle w:val="TableParagraph"/>
              <w:spacing w:line="187" w:lineRule="exact"/>
              <w:ind w:left="33"/>
              <w:rPr>
                <w:b/>
                <w:sz w:val="17"/>
              </w:rPr>
            </w:pPr>
            <w:r>
              <w:rPr>
                <w:b/>
                <w:color w:val="333333"/>
                <w:sz w:val="17"/>
              </w:rPr>
              <w:t>Izvor</w:t>
            </w:r>
            <w:r>
              <w:rPr>
                <w:b/>
                <w:color w:val="333333"/>
                <w:spacing w:val="-5"/>
                <w:sz w:val="17"/>
              </w:rPr>
              <w:t> </w:t>
            </w:r>
            <w:r>
              <w:rPr>
                <w:b/>
                <w:color w:val="333333"/>
                <w:sz w:val="17"/>
              </w:rPr>
              <w:t>5.8.</w:t>
            </w:r>
            <w:r>
              <w:rPr>
                <w:b/>
                <w:color w:val="333333"/>
                <w:spacing w:val="-2"/>
                <w:sz w:val="17"/>
              </w:rPr>
              <w:t> </w:t>
            </w:r>
            <w:r>
              <w:rPr>
                <w:b/>
                <w:color w:val="333333"/>
                <w:sz w:val="17"/>
              </w:rPr>
              <w:t>POMOĆI</w:t>
            </w:r>
            <w:r>
              <w:rPr>
                <w:b/>
                <w:color w:val="333333"/>
                <w:spacing w:val="-3"/>
                <w:sz w:val="17"/>
              </w:rPr>
              <w:t> </w:t>
            </w:r>
            <w:r>
              <w:rPr>
                <w:b/>
                <w:color w:val="333333"/>
                <w:sz w:val="17"/>
              </w:rPr>
              <w:t>TEMELJEM</w:t>
            </w:r>
            <w:r>
              <w:rPr>
                <w:b/>
                <w:color w:val="333333"/>
                <w:spacing w:val="-4"/>
                <w:sz w:val="17"/>
              </w:rPr>
              <w:t> </w:t>
            </w:r>
            <w:r>
              <w:rPr>
                <w:b/>
                <w:color w:val="333333"/>
                <w:sz w:val="17"/>
              </w:rPr>
              <w:t>PRIJENOSA</w:t>
            </w:r>
            <w:r>
              <w:rPr>
                <w:b/>
                <w:color w:val="333333"/>
                <w:spacing w:val="-10"/>
                <w:sz w:val="17"/>
              </w:rPr>
              <w:t> </w:t>
            </w:r>
            <w:r>
              <w:rPr>
                <w:b/>
                <w:color w:val="333333"/>
                <w:sz w:val="17"/>
              </w:rPr>
              <w:t>EU</w:t>
            </w:r>
            <w:r>
              <w:rPr>
                <w:b/>
                <w:color w:val="333333"/>
                <w:spacing w:val="-4"/>
                <w:sz w:val="17"/>
              </w:rPr>
              <w:t> </w:t>
            </w:r>
            <w:r>
              <w:rPr>
                <w:b/>
                <w:color w:val="333333"/>
                <w:spacing w:val="-2"/>
                <w:sz w:val="17"/>
              </w:rPr>
              <w:t>SREDSTAVA</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81.227,00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81.227,00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81.226,50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100,00%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45</w:t>
            </w:r>
          </w:p>
        </w:tc>
        <w:tc>
          <w:tcPr>
            <w:tcW w:w="3948" w:type="dxa"/>
          </w:tcPr>
          <w:p>
            <w:pPr>
              <w:pStyle w:val="TableParagraph"/>
              <w:spacing w:line="220" w:lineRule="atLeast" w:before="53"/>
              <w:ind w:left="33"/>
              <w:rPr>
                <w:b/>
                <w:sz w:val="17"/>
              </w:rPr>
            </w:pPr>
            <w:r>
              <w:rPr>
                <w:b/>
                <w:sz w:val="17"/>
              </w:rPr>
              <w:t>Rashodi</w:t>
            </w:r>
            <w:r>
              <w:rPr>
                <w:b/>
                <w:spacing w:val="-9"/>
                <w:sz w:val="17"/>
              </w:rPr>
              <w:t> </w:t>
            </w:r>
            <w:r>
              <w:rPr>
                <w:b/>
                <w:sz w:val="17"/>
              </w:rPr>
              <w:t>za</w:t>
            </w:r>
            <w:r>
              <w:rPr>
                <w:b/>
                <w:spacing w:val="-11"/>
                <w:sz w:val="17"/>
              </w:rPr>
              <w:t> </w:t>
            </w:r>
            <w:r>
              <w:rPr>
                <w:b/>
                <w:sz w:val="17"/>
              </w:rPr>
              <w:t>dodatna</w:t>
            </w:r>
            <w:r>
              <w:rPr>
                <w:b/>
                <w:spacing w:val="-11"/>
                <w:sz w:val="17"/>
              </w:rPr>
              <w:t> </w:t>
            </w:r>
            <w:r>
              <w:rPr>
                <w:b/>
                <w:sz w:val="17"/>
              </w:rPr>
              <w:t>ulaganja</w:t>
            </w:r>
            <w:r>
              <w:rPr>
                <w:b/>
                <w:spacing w:val="-11"/>
                <w:sz w:val="17"/>
              </w:rPr>
              <w:t> </w:t>
            </w:r>
            <w:r>
              <w:rPr>
                <w:b/>
                <w:sz w:val="17"/>
              </w:rPr>
              <w:t>na</w:t>
            </w:r>
            <w:r>
              <w:rPr>
                <w:b/>
                <w:spacing w:val="-10"/>
                <w:sz w:val="17"/>
              </w:rPr>
              <w:t> </w:t>
            </w:r>
            <w:r>
              <w:rPr>
                <w:b/>
                <w:sz w:val="17"/>
              </w:rPr>
              <w:t>nefinancijskoj </w:t>
            </w:r>
            <w:r>
              <w:rPr>
                <w:b/>
                <w:spacing w:val="-2"/>
                <w:sz w:val="17"/>
              </w:rPr>
              <w:t>imovini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81.227,00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81.227,00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81.226,50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100,00%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4511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Dodatna</w:t>
            </w:r>
            <w:r>
              <w:rPr>
                <w:rFonts w:ascii="Microsoft Sans Serif" w:hAnsi="Microsoft Sans Serif"/>
                <w:spacing w:val="-7"/>
                <w:sz w:val="17"/>
              </w:rPr>
              <w:t> </w:t>
            </w:r>
            <w:r>
              <w:rPr>
                <w:rFonts w:ascii="Microsoft Sans Serif" w:hAnsi="Microsoft Sans Serif"/>
                <w:sz w:val="17"/>
              </w:rPr>
              <w:t>ulaganja</w:t>
            </w:r>
            <w:r>
              <w:rPr>
                <w:rFonts w:ascii="Microsoft Sans Serif" w:hAnsi="Microsoft Sans Serif"/>
                <w:spacing w:val="-8"/>
                <w:sz w:val="17"/>
              </w:rPr>
              <w:t> </w:t>
            </w:r>
            <w:r>
              <w:rPr>
                <w:rFonts w:ascii="Microsoft Sans Serif" w:hAnsi="Microsoft Sans Serif"/>
                <w:sz w:val="17"/>
              </w:rPr>
              <w:t>na</w:t>
            </w:r>
            <w:r>
              <w:rPr>
                <w:rFonts w:ascii="Microsoft Sans Serif" w:hAnsi="Microsoft Sans Serif"/>
                <w:spacing w:val="-8"/>
                <w:sz w:val="17"/>
              </w:rPr>
              <w:t> </w:t>
            </w:r>
            <w:r>
              <w:rPr>
                <w:rFonts w:ascii="Microsoft Sans Serif" w:hAnsi="Microsoft Sans Serif"/>
                <w:sz w:val="17"/>
              </w:rPr>
              <w:t>građevinskim</w:t>
            </w:r>
            <w:r>
              <w:rPr>
                <w:rFonts w:ascii="Microsoft Sans Serif" w:hAnsi="Microsoft Sans Serif"/>
                <w:spacing w:val="-7"/>
                <w:sz w:val="17"/>
              </w:rPr>
              <w:t> </w:t>
            </w:r>
            <w:r>
              <w:rPr>
                <w:rFonts w:ascii="Microsoft Sans Serif" w:hAnsi="Microsoft Sans Serif"/>
                <w:spacing w:val="-2"/>
                <w:sz w:val="17"/>
              </w:rPr>
              <w:t>objektima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81.226,50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K400020</w:t>
            </w:r>
          </w:p>
        </w:tc>
        <w:tc>
          <w:tcPr>
            <w:tcW w:w="3948" w:type="dxa"/>
            <w:shd w:val="clear" w:color="auto" w:fill="FFFF99"/>
          </w:tcPr>
          <w:p>
            <w:pPr>
              <w:pStyle w:val="TableParagraph"/>
              <w:spacing w:line="220" w:lineRule="atLeast" w:before="52"/>
              <w:ind w:left="33"/>
              <w:rPr>
                <w:b/>
                <w:sz w:val="17"/>
              </w:rPr>
            </w:pPr>
            <w:r>
              <w:rPr>
                <w:b/>
                <w:sz w:val="17"/>
              </w:rPr>
              <w:t>Kapitalni</w:t>
            </w:r>
            <w:r>
              <w:rPr>
                <w:b/>
                <w:spacing w:val="-12"/>
                <w:sz w:val="17"/>
              </w:rPr>
              <w:t> </w:t>
            </w:r>
            <w:r>
              <w:rPr>
                <w:b/>
                <w:sz w:val="17"/>
              </w:rPr>
              <w:t>projekt:</w:t>
            </w:r>
            <w:r>
              <w:rPr>
                <w:b/>
                <w:spacing w:val="-12"/>
                <w:sz w:val="17"/>
              </w:rPr>
              <w:t> </w:t>
            </w:r>
            <w:r>
              <w:rPr>
                <w:b/>
                <w:sz w:val="17"/>
              </w:rPr>
              <w:t>ZGRADA</w:t>
            </w:r>
            <w:r>
              <w:rPr>
                <w:b/>
                <w:spacing w:val="-12"/>
                <w:sz w:val="17"/>
              </w:rPr>
              <w:t> </w:t>
            </w:r>
            <w:r>
              <w:rPr>
                <w:b/>
                <w:sz w:val="17"/>
              </w:rPr>
              <w:t>BIVŠE</w:t>
            </w:r>
            <w:r>
              <w:rPr>
                <w:b/>
                <w:spacing w:val="-12"/>
                <w:sz w:val="17"/>
              </w:rPr>
              <w:t> </w:t>
            </w:r>
            <w:r>
              <w:rPr>
                <w:b/>
                <w:sz w:val="17"/>
              </w:rPr>
              <w:t>ŠKOLE </w:t>
            </w:r>
            <w:r>
              <w:rPr>
                <w:b/>
                <w:spacing w:val="-2"/>
                <w:sz w:val="17"/>
              </w:rPr>
              <w:t>LAZARIĆI</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40.000,00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40.000,00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4.631,25</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11,58%</w:t>
            </w:r>
          </w:p>
        </w:tc>
      </w:tr>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40.000,00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40.000,00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4.631,25</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11,58%</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40.000,00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4.631,25</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11,58%</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45</w:t>
            </w:r>
          </w:p>
        </w:tc>
        <w:tc>
          <w:tcPr>
            <w:tcW w:w="3948" w:type="dxa"/>
          </w:tcPr>
          <w:p>
            <w:pPr>
              <w:pStyle w:val="TableParagraph"/>
              <w:spacing w:line="220" w:lineRule="atLeast" w:before="52"/>
              <w:ind w:left="33"/>
              <w:rPr>
                <w:b/>
                <w:sz w:val="17"/>
              </w:rPr>
            </w:pPr>
            <w:r>
              <w:rPr>
                <w:b/>
                <w:sz w:val="17"/>
              </w:rPr>
              <w:t>Rashodi</w:t>
            </w:r>
            <w:r>
              <w:rPr>
                <w:b/>
                <w:spacing w:val="-9"/>
                <w:sz w:val="17"/>
              </w:rPr>
              <w:t> </w:t>
            </w:r>
            <w:r>
              <w:rPr>
                <w:b/>
                <w:sz w:val="17"/>
              </w:rPr>
              <w:t>za</w:t>
            </w:r>
            <w:r>
              <w:rPr>
                <w:b/>
                <w:spacing w:val="-11"/>
                <w:sz w:val="17"/>
              </w:rPr>
              <w:t> </w:t>
            </w:r>
            <w:r>
              <w:rPr>
                <w:b/>
                <w:sz w:val="17"/>
              </w:rPr>
              <w:t>dodatna</w:t>
            </w:r>
            <w:r>
              <w:rPr>
                <w:b/>
                <w:spacing w:val="-11"/>
                <w:sz w:val="17"/>
              </w:rPr>
              <w:t> </w:t>
            </w:r>
            <w:r>
              <w:rPr>
                <w:b/>
                <w:sz w:val="17"/>
              </w:rPr>
              <w:t>ulaganja</w:t>
            </w:r>
            <w:r>
              <w:rPr>
                <w:b/>
                <w:spacing w:val="-11"/>
                <w:sz w:val="17"/>
              </w:rPr>
              <w:t> </w:t>
            </w:r>
            <w:r>
              <w:rPr>
                <w:b/>
                <w:sz w:val="17"/>
              </w:rPr>
              <w:t>na</w:t>
            </w:r>
            <w:r>
              <w:rPr>
                <w:b/>
                <w:spacing w:val="-10"/>
                <w:sz w:val="17"/>
              </w:rPr>
              <w:t> </w:t>
            </w:r>
            <w:r>
              <w:rPr>
                <w:b/>
                <w:sz w:val="17"/>
              </w:rPr>
              <w:t>nefinancijskoj </w:t>
            </w:r>
            <w:r>
              <w:rPr>
                <w:b/>
                <w:spacing w:val="-2"/>
                <w:sz w:val="17"/>
              </w:rPr>
              <w:t>imovini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40.000,00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40.000,00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4.631,25</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11,58%</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4511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Dodatna</w:t>
            </w:r>
            <w:r>
              <w:rPr>
                <w:rFonts w:ascii="Microsoft Sans Serif" w:hAnsi="Microsoft Sans Serif"/>
                <w:spacing w:val="-7"/>
                <w:sz w:val="17"/>
              </w:rPr>
              <w:t> </w:t>
            </w:r>
            <w:r>
              <w:rPr>
                <w:rFonts w:ascii="Microsoft Sans Serif" w:hAnsi="Microsoft Sans Serif"/>
                <w:sz w:val="17"/>
              </w:rPr>
              <w:t>ulaganja</w:t>
            </w:r>
            <w:r>
              <w:rPr>
                <w:rFonts w:ascii="Microsoft Sans Serif" w:hAnsi="Microsoft Sans Serif"/>
                <w:spacing w:val="-8"/>
                <w:sz w:val="17"/>
              </w:rPr>
              <w:t> </w:t>
            </w:r>
            <w:r>
              <w:rPr>
                <w:rFonts w:ascii="Microsoft Sans Serif" w:hAnsi="Microsoft Sans Serif"/>
                <w:sz w:val="17"/>
              </w:rPr>
              <w:t>na</w:t>
            </w:r>
            <w:r>
              <w:rPr>
                <w:rFonts w:ascii="Microsoft Sans Serif" w:hAnsi="Microsoft Sans Serif"/>
                <w:spacing w:val="-8"/>
                <w:sz w:val="17"/>
              </w:rPr>
              <w:t> </w:t>
            </w:r>
            <w:r>
              <w:rPr>
                <w:rFonts w:ascii="Microsoft Sans Serif" w:hAnsi="Microsoft Sans Serif"/>
                <w:sz w:val="17"/>
              </w:rPr>
              <w:t>građevinskim</w:t>
            </w:r>
            <w:r>
              <w:rPr>
                <w:rFonts w:ascii="Microsoft Sans Serif" w:hAnsi="Microsoft Sans Serif"/>
                <w:spacing w:val="-7"/>
                <w:sz w:val="17"/>
              </w:rPr>
              <w:t> </w:t>
            </w:r>
            <w:r>
              <w:rPr>
                <w:rFonts w:ascii="Microsoft Sans Serif" w:hAnsi="Microsoft Sans Serif"/>
                <w:spacing w:val="-2"/>
                <w:sz w:val="17"/>
              </w:rPr>
              <w:t>objektima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4.631,25</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K400021</w:t>
            </w:r>
          </w:p>
        </w:tc>
        <w:tc>
          <w:tcPr>
            <w:tcW w:w="3948" w:type="dxa"/>
            <w:shd w:val="clear" w:color="auto" w:fill="FFFF99"/>
          </w:tcPr>
          <w:p>
            <w:pPr>
              <w:pStyle w:val="TableParagraph"/>
              <w:spacing w:line="220" w:lineRule="atLeast" w:before="53"/>
              <w:ind w:left="33"/>
              <w:rPr>
                <w:b/>
                <w:sz w:val="17"/>
              </w:rPr>
            </w:pPr>
            <w:r>
              <w:rPr>
                <w:b/>
                <w:sz w:val="17"/>
              </w:rPr>
              <w:t>Kapitalni</w:t>
            </w:r>
            <w:r>
              <w:rPr>
                <w:b/>
                <w:spacing w:val="-12"/>
                <w:sz w:val="17"/>
              </w:rPr>
              <w:t> </w:t>
            </w:r>
            <w:r>
              <w:rPr>
                <w:b/>
                <w:sz w:val="17"/>
              </w:rPr>
              <w:t>projekt:</w:t>
            </w:r>
            <w:r>
              <w:rPr>
                <w:b/>
                <w:spacing w:val="-12"/>
                <w:sz w:val="17"/>
              </w:rPr>
              <w:t> </w:t>
            </w:r>
            <w:r>
              <w:rPr>
                <w:b/>
                <w:sz w:val="17"/>
              </w:rPr>
              <w:t>ADAPTACIJA</w:t>
            </w:r>
            <w:r>
              <w:rPr>
                <w:b/>
                <w:spacing w:val="-12"/>
                <w:sz w:val="17"/>
              </w:rPr>
              <w:t> </w:t>
            </w:r>
            <w:r>
              <w:rPr>
                <w:b/>
                <w:sz w:val="17"/>
              </w:rPr>
              <w:t>I</w:t>
            </w:r>
            <w:r>
              <w:rPr>
                <w:b/>
                <w:spacing w:val="-12"/>
                <w:sz w:val="17"/>
              </w:rPr>
              <w:t> </w:t>
            </w:r>
            <w:r>
              <w:rPr>
                <w:b/>
                <w:sz w:val="17"/>
              </w:rPr>
              <w:t>GRADNJA ZGRADE MO POTPIĆAN</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40.000,00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40.000,00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bl>
    <w:p>
      <w:pPr>
        <w:pStyle w:val="TableParagraph"/>
        <w:spacing w:after="0" w:line="187" w:lineRule="exact"/>
        <w:jc w:val="right"/>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40.000,00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40.000,00</w:t>
            </w:r>
          </w:p>
        </w:tc>
        <w:tc>
          <w:tcPr>
            <w:tcW w:w="122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40.000,00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45</w:t>
            </w:r>
          </w:p>
        </w:tc>
        <w:tc>
          <w:tcPr>
            <w:tcW w:w="3948" w:type="dxa"/>
          </w:tcPr>
          <w:p>
            <w:pPr>
              <w:pStyle w:val="TableParagraph"/>
              <w:spacing w:line="220" w:lineRule="atLeast" w:before="53"/>
              <w:ind w:left="33"/>
              <w:rPr>
                <w:b/>
                <w:sz w:val="17"/>
              </w:rPr>
            </w:pPr>
            <w:r>
              <w:rPr>
                <w:b/>
                <w:sz w:val="17"/>
              </w:rPr>
              <w:t>Rashodi</w:t>
            </w:r>
            <w:r>
              <w:rPr>
                <w:b/>
                <w:spacing w:val="-9"/>
                <w:sz w:val="17"/>
              </w:rPr>
              <w:t> </w:t>
            </w:r>
            <w:r>
              <w:rPr>
                <w:b/>
                <w:sz w:val="17"/>
              </w:rPr>
              <w:t>za</w:t>
            </w:r>
            <w:r>
              <w:rPr>
                <w:b/>
                <w:spacing w:val="-11"/>
                <w:sz w:val="17"/>
              </w:rPr>
              <w:t> </w:t>
            </w:r>
            <w:r>
              <w:rPr>
                <w:b/>
                <w:sz w:val="17"/>
              </w:rPr>
              <w:t>dodatna</w:t>
            </w:r>
            <w:r>
              <w:rPr>
                <w:b/>
                <w:spacing w:val="-11"/>
                <w:sz w:val="17"/>
              </w:rPr>
              <w:t> </w:t>
            </w:r>
            <w:r>
              <w:rPr>
                <w:b/>
                <w:sz w:val="17"/>
              </w:rPr>
              <w:t>ulaganja</w:t>
            </w:r>
            <w:r>
              <w:rPr>
                <w:b/>
                <w:spacing w:val="-11"/>
                <w:sz w:val="17"/>
              </w:rPr>
              <w:t> </w:t>
            </w:r>
            <w:r>
              <w:rPr>
                <w:b/>
                <w:sz w:val="17"/>
              </w:rPr>
              <w:t>na</w:t>
            </w:r>
            <w:r>
              <w:rPr>
                <w:b/>
                <w:spacing w:val="-10"/>
                <w:sz w:val="17"/>
              </w:rPr>
              <w:t> </w:t>
            </w:r>
            <w:r>
              <w:rPr>
                <w:b/>
                <w:sz w:val="17"/>
              </w:rPr>
              <w:t>nefinancijskoj </w:t>
            </w:r>
            <w:r>
              <w:rPr>
                <w:b/>
                <w:spacing w:val="-2"/>
                <w:sz w:val="17"/>
              </w:rPr>
              <w:t>imovini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40.000,00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40.000,00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692" w:hRule="atLeast"/>
        </w:trPr>
        <w:tc>
          <w:tcPr>
            <w:tcW w:w="1003"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left="33"/>
              <w:rPr>
                <w:b/>
                <w:sz w:val="17"/>
              </w:rPr>
            </w:pPr>
            <w:r>
              <w:rPr>
                <w:b/>
                <w:spacing w:val="-2"/>
                <w:sz w:val="17"/>
              </w:rPr>
              <w:t>K400022</w:t>
            </w:r>
          </w:p>
        </w:tc>
        <w:tc>
          <w:tcPr>
            <w:tcW w:w="3948" w:type="dxa"/>
            <w:shd w:val="clear" w:color="auto" w:fill="FFFF99"/>
          </w:tcPr>
          <w:p>
            <w:pPr>
              <w:pStyle w:val="TableParagraph"/>
              <w:spacing w:line="220" w:lineRule="atLeast" w:before="13"/>
              <w:ind w:left="33" w:right="356"/>
              <w:jc w:val="both"/>
              <w:rPr>
                <w:b/>
                <w:sz w:val="17"/>
              </w:rPr>
            </w:pPr>
            <w:r>
              <w:rPr>
                <w:b/>
                <w:sz w:val="17"/>
              </w:rPr>
              <w:t>Kapitalni</w:t>
            </w:r>
            <w:r>
              <w:rPr>
                <w:b/>
                <w:spacing w:val="-2"/>
                <w:sz w:val="17"/>
              </w:rPr>
              <w:t> </w:t>
            </w:r>
            <w:r>
              <w:rPr>
                <w:b/>
                <w:sz w:val="17"/>
              </w:rPr>
              <w:t>projekt:</w:t>
            </w:r>
            <w:r>
              <w:rPr>
                <w:b/>
                <w:spacing w:val="-4"/>
                <w:sz w:val="17"/>
              </w:rPr>
              <w:t> </w:t>
            </w:r>
            <w:r>
              <w:rPr>
                <w:b/>
                <w:sz w:val="17"/>
              </w:rPr>
              <w:t>ADAPTACIJA</w:t>
            </w:r>
            <w:r>
              <w:rPr>
                <w:b/>
                <w:spacing w:val="-9"/>
                <w:sz w:val="17"/>
              </w:rPr>
              <w:t> </w:t>
            </w:r>
            <w:r>
              <w:rPr>
                <w:b/>
                <w:sz w:val="17"/>
              </w:rPr>
              <w:t>I</w:t>
            </w:r>
            <w:r>
              <w:rPr>
                <w:b/>
                <w:spacing w:val="-2"/>
                <w:sz w:val="17"/>
              </w:rPr>
              <w:t> </w:t>
            </w:r>
            <w:r>
              <w:rPr>
                <w:b/>
                <w:sz w:val="17"/>
              </w:rPr>
              <w:t>GRADNJA GRAĐEVINSKIH</w:t>
            </w:r>
            <w:r>
              <w:rPr>
                <w:b/>
                <w:spacing w:val="-12"/>
                <w:sz w:val="17"/>
              </w:rPr>
              <w:t> </w:t>
            </w:r>
            <w:r>
              <w:rPr>
                <w:b/>
                <w:sz w:val="17"/>
              </w:rPr>
              <w:t>OBJEKATA</w:t>
            </w:r>
            <w:r>
              <w:rPr>
                <w:b/>
                <w:spacing w:val="-12"/>
                <w:sz w:val="17"/>
              </w:rPr>
              <w:t> </w:t>
            </w:r>
            <w:r>
              <w:rPr>
                <w:b/>
                <w:sz w:val="17"/>
              </w:rPr>
              <w:t>-</w:t>
            </w:r>
            <w:r>
              <w:rPr>
                <w:b/>
                <w:spacing w:val="-12"/>
                <w:sz w:val="17"/>
              </w:rPr>
              <w:t> </w:t>
            </w:r>
            <w:r>
              <w:rPr>
                <w:b/>
                <w:sz w:val="17"/>
              </w:rPr>
              <w:t>UMJETNIČKA </w:t>
            </w:r>
            <w:r>
              <w:rPr>
                <w:b/>
                <w:spacing w:val="-2"/>
                <w:sz w:val="17"/>
              </w:rPr>
              <w:t>INSTALACIJA</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3.000,00</w:t>
            </w:r>
          </w:p>
        </w:tc>
        <w:tc>
          <w:tcPr>
            <w:tcW w:w="129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3.000,00</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2"/>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3.000,00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3.000,00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3.000,00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3.000,00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3.000,00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K400023</w:t>
            </w:r>
          </w:p>
        </w:tc>
        <w:tc>
          <w:tcPr>
            <w:tcW w:w="3948" w:type="dxa"/>
            <w:shd w:val="clear" w:color="auto" w:fill="FFFF99"/>
          </w:tcPr>
          <w:p>
            <w:pPr>
              <w:pStyle w:val="TableParagraph"/>
              <w:spacing w:line="220" w:lineRule="atLeast" w:before="52"/>
              <w:ind w:left="33"/>
              <w:rPr>
                <w:b/>
                <w:sz w:val="17"/>
              </w:rPr>
            </w:pPr>
            <w:r>
              <w:rPr>
                <w:b/>
                <w:sz w:val="17"/>
              </w:rPr>
              <w:t>Kapitalni</w:t>
            </w:r>
            <w:r>
              <w:rPr>
                <w:b/>
                <w:spacing w:val="-12"/>
                <w:sz w:val="17"/>
              </w:rPr>
              <w:t> </w:t>
            </w:r>
            <w:r>
              <w:rPr>
                <w:b/>
                <w:sz w:val="17"/>
              </w:rPr>
              <w:t>projekt:</w:t>
            </w:r>
            <w:r>
              <w:rPr>
                <w:b/>
                <w:spacing w:val="-12"/>
                <w:sz w:val="17"/>
              </w:rPr>
              <w:t> </w:t>
            </w:r>
            <w:r>
              <w:rPr>
                <w:b/>
                <w:sz w:val="17"/>
              </w:rPr>
              <w:t>IZGRADNJA</w:t>
            </w:r>
            <w:r>
              <w:rPr>
                <w:b/>
                <w:spacing w:val="-12"/>
                <w:sz w:val="17"/>
              </w:rPr>
              <w:t> </w:t>
            </w:r>
            <w:r>
              <w:rPr>
                <w:b/>
                <w:sz w:val="17"/>
              </w:rPr>
              <w:t>SPORTSKE DVORANE U POTPIĆNU</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500,00</w:t>
            </w:r>
          </w:p>
        </w:tc>
        <w:tc>
          <w:tcPr>
            <w:tcW w:w="129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2"/>
                <w:sz w:val="17"/>
              </w:rPr>
              <w:t>500,00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2"/>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500,00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500,00</w:t>
            </w:r>
          </w:p>
        </w:tc>
        <w:tc>
          <w:tcPr>
            <w:tcW w:w="122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500,00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500,00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500,00</w:t>
            </w:r>
          </w:p>
        </w:tc>
        <w:tc>
          <w:tcPr>
            <w:tcW w:w="1294" w:type="dxa"/>
          </w:tcPr>
          <w:p>
            <w:pPr>
              <w:pStyle w:val="TableParagraph"/>
              <w:spacing w:before="110"/>
              <w:rPr>
                <w:b/>
                <w:sz w:val="17"/>
              </w:rPr>
            </w:pPr>
          </w:p>
          <w:p>
            <w:pPr>
              <w:pStyle w:val="TableParagraph"/>
              <w:spacing w:line="187" w:lineRule="exact"/>
              <w:ind w:right="10"/>
              <w:jc w:val="right"/>
              <w:rPr>
                <w:b/>
                <w:sz w:val="17"/>
              </w:rPr>
            </w:pPr>
            <w:r>
              <w:rPr>
                <w:b/>
                <w:spacing w:val="-2"/>
                <w:sz w:val="17"/>
              </w:rPr>
              <w:t>500,00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692" w:hRule="atLeast"/>
        </w:trPr>
        <w:tc>
          <w:tcPr>
            <w:tcW w:w="1003"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left="33"/>
              <w:rPr>
                <w:b/>
                <w:sz w:val="17"/>
              </w:rPr>
            </w:pPr>
            <w:r>
              <w:rPr>
                <w:b/>
                <w:spacing w:val="-2"/>
                <w:sz w:val="17"/>
              </w:rPr>
              <w:t>K400024</w:t>
            </w:r>
          </w:p>
        </w:tc>
        <w:tc>
          <w:tcPr>
            <w:tcW w:w="3948" w:type="dxa"/>
            <w:shd w:val="clear" w:color="auto" w:fill="FFFF99"/>
          </w:tcPr>
          <w:p>
            <w:pPr>
              <w:pStyle w:val="TableParagraph"/>
              <w:spacing w:line="220" w:lineRule="atLeast" w:before="13"/>
              <w:ind w:left="33"/>
              <w:rPr>
                <w:b/>
                <w:sz w:val="17"/>
              </w:rPr>
            </w:pPr>
            <w:r>
              <w:rPr>
                <w:b/>
                <w:sz w:val="17"/>
              </w:rPr>
              <w:t>Kapitalni projekt: IZGRADNJA SPORTSKIH OBJEKATA</w:t>
            </w:r>
            <w:r>
              <w:rPr>
                <w:b/>
                <w:spacing w:val="-12"/>
                <w:sz w:val="17"/>
              </w:rPr>
              <w:t> </w:t>
            </w:r>
            <w:r>
              <w:rPr>
                <w:b/>
                <w:sz w:val="17"/>
              </w:rPr>
              <w:t>-</w:t>
            </w:r>
            <w:r>
              <w:rPr>
                <w:b/>
                <w:spacing w:val="-12"/>
                <w:sz w:val="17"/>
              </w:rPr>
              <w:t> </w:t>
            </w:r>
            <w:r>
              <w:rPr>
                <w:b/>
                <w:sz w:val="17"/>
              </w:rPr>
              <w:t>OBJEKT</w:t>
            </w:r>
            <w:r>
              <w:rPr>
                <w:b/>
                <w:spacing w:val="-12"/>
                <w:sz w:val="17"/>
              </w:rPr>
              <w:t> </w:t>
            </w:r>
            <w:r>
              <w:rPr>
                <w:b/>
                <w:sz w:val="17"/>
              </w:rPr>
              <w:t>SPORTSKOM</w:t>
            </w:r>
            <w:r>
              <w:rPr>
                <w:b/>
                <w:spacing w:val="-11"/>
                <w:sz w:val="17"/>
              </w:rPr>
              <w:t> </w:t>
            </w:r>
            <w:r>
              <w:rPr>
                <w:b/>
                <w:sz w:val="17"/>
              </w:rPr>
              <w:t>CENTRU </w:t>
            </w:r>
            <w:r>
              <w:rPr>
                <w:b/>
                <w:spacing w:val="-2"/>
                <w:sz w:val="17"/>
              </w:rPr>
              <w:t>PRISTAV</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500,00</w:t>
            </w:r>
          </w:p>
        </w:tc>
        <w:tc>
          <w:tcPr>
            <w:tcW w:w="129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0"/>
              <w:jc w:val="right"/>
              <w:rPr>
                <w:b/>
                <w:sz w:val="17"/>
              </w:rPr>
            </w:pPr>
            <w:r>
              <w:rPr>
                <w:b/>
                <w:spacing w:val="-2"/>
                <w:sz w:val="17"/>
              </w:rPr>
              <w:t>500,00</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2"/>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500,00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500,00</w:t>
            </w:r>
          </w:p>
        </w:tc>
        <w:tc>
          <w:tcPr>
            <w:tcW w:w="122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500,00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500,00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500,00</w:t>
            </w:r>
          </w:p>
        </w:tc>
        <w:tc>
          <w:tcPr>
            <w:tcW w:w="1294" w:type="dxa"/>
          </w:tcPr>
          <w:p>
            <w:pPr>
              <w:pStyle w:val="TableParagraph"/>
              <w:spacing w:before="110"/>
              <w:rPr>
                <w:b/>
                <w:sz w:val="17"/>
              </w:rPr>
            </w:pPr>
          </w:p>
          <w:p>
            <w:pPr>
              <w:pStyle w:val="TableParagraph"/>
              <w:spacing w:line="187" w:lineRule="exact"/>
              <w:ind w:right="10"/>
              <w:jc w:val="right"/>
              <w:rPr>
                <w:b/>
                <w:sz w:val="17"/>
              </w:rPr>
            </w:pPr>
            <w:r>
              <w:rPr>
                <w:b/>
                <w:spacing w:val="-2"/>
                <w:sz w:val="17"/>
              </w:rPr>
              <w:t>500,00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K400025</w:t>
            </w:r>
          </w:p>
        </w:tc>
        <w:tc>
          <w:tcPr>
            <w:tcW w:w="3948" w:type="dxa"/>
            <w:shd w:val="clear" w:color="auto" w:fill="FFFF99"/>
          </w:tcPr>
          <w:p>
            <w:pPr>
              <w:pStyle w:val="TableParagraph"/>
              <w:spacing w:line="220" w:lineRule="atLeast" w:before="52"/>
              <w:ind w:left="33"/>
              <w:rPr>
                <w:b/>
                <w:sz w:val="17"/>
              </w:rPr>
            </w:pPr>
            <w:r>
              <w:rPr>
                <w:b/>
                <w:sz w:val="17"/>
              </w:rPr>
              <w:t>Kapitalni</w:t>
            </w:r>
            <w:r>
              <w:rPr>
                <w:b/>
                <w:spacing w:val="-12"/>
                <w:sz w:val="17"/>
              </w:rPr>
              <w:t> </w:t>
            </w:r>
            <w:r>
              <w:rPr>
                <w:b/>
                <w:sz w:val="17"/>
              </w:rPr>
              <w:t>projekt:</w:t>
            </w:r>
            <w:r>
              <w:rPr>
                <w:b/>
                <w:spacing w:val="-12"/>
                <w:sz w:val="17"/>
              </w:rPr>
              <w:t> </w:t>
            </w:r>
            <w:r>
              <w:rPr>
                <w:b/>
                <w:sz w:val="17"/>
              </w:rPr>
              <w:t>IZGRADNJA</w:t>
            </w:r>
            <w:r>
              <w:rPr>
                <w:b/>
                <w:spacing w:val="-12"/>
                <w:sz w:val="17"/>
              </w:rPr>
              <w:t> </w:t>
            </w:r>
            <w:r>
              <w:rPr>
                <w:b/>
                <w:sz w:val="17"/>
              </w:rPr>
              <w:t>SPORTSKIH OBJEKATA - BOĆALIŠTE U STEPČIĆIMA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13.500,00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13.500,00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13.500,00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13.500,00</w:t>
            </w:r>
          </w:p>
        </w:tc>
        <w:tc>
          <w:tcPr>
            <w:tcW w:w="122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13.500,00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13.500,00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13.500,00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13.500,00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692" w:hRule="atLeast"/>
        </w:trPr>
        <w:tc>
          <w:tcPr>
            <w:tcW w:w="1003"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left="33"/>
              <w:rPr>
                <w:b/>
                <w:sz w:val="17"/>
              </w:rPr>
            </w:pPr>
            <w:r>
              <w:rPr>
                <w:b/>
                <w:spacing w:val="-2"/>
                <w:sz w:val="17"/>
              </w:rPr>
              <w:t>K400027</w:t>
            </w:r>
          </w:p>
        </w:tc>
        <w:tc>
          <w:tcPr>
            <w:tcW w:w="3948" w:type="dxa"/>
            <w:shd w:val="clear" w:color="auto" w:fill="FFFF99"/>
          </w:tcPr>
          <w:p>
            <w:pPr>
              <w:pStyle w:val="TableParagraph"/>
              <w:spacing w:line="220" w:lineRule="atLeast" w:before="13"/>
              <w:ind w:left="33" w:right="491"/>
              <w:rPr>
                <w:b/>
                <w:sz w:val="17"/>
              </w:rPr>
            </w:pPr>
            <w:r>
              <w:rPr>
                <w:b/>
                <w:sz w:val="17"/>
              </w:rPr>
              <w:t>Kapitalni projekt: REKONSTRUKCIJA I PRENAMJENA</w:t>
            </w:r>
            <w:r>
              <w:rPr>
                <w:b/>
                <w:spacing w:val="-12"/>
                <w:sz w:val="17"/>
              </w:rPr>
              <w:t> </w:t>
            </w:r>
            <w:r>
              <w:rPr>
                <w:b/>
                <w:sz w:val="17"/>
              </w:rPr>
              <w:t>STAMBENE</w:t>
            </w:r>
            <w:r>
              <w:rPr>
                <w:b/>
                <w:spacing w:val="-12"/>
                <w:sz w:val="17"/>
              </w:rPr>
              <w:t> </w:t>
            </w:r>
            <w:r>
              <w:rPr>
                <w:b/>
                <w:sz w:val="17"/>
              </w:rPr>
              <w:t>GRAĐEVINE</w:t>
            </w:r>
            <w:r>
              <w:rPr>
                <w:b/>
                <w:spacing w:val="-12"/>
                <w:sz w:val="17"/>
              </w:rPr>
              <w:t> </w:t>
            </w:r>
            <w:r>
              <w:rPr>
                <w:b/>
                <w:sz w:val="17"/>
              </w:rPr>
              <w:t>U </w:t>
            </w:r>
            <w:r>
              <w:rPr>
                <w:b/>
                <w:spacing w:val="-2"/>
                <w:sz w:val="17"/>
              </w:rPr>
              <w:t>PLOMINU</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5.000,00</w:t>
            </w:r>
          </w:p>
        </w:tc>
        <w:tc>
          <w:tcPr>
            <w:tcW w:w="129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5.000,00</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2"/>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5.000,00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5.000,00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5.000,00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45</w:t>
            </w:r>
          </w:p>
        </w:tc>
        <w:tc>
          <w:tcPr>
            <w:tcW w:w="3948" w:type="dxa"/>
          </w:tcPr>
          <w:p>
            <w:pPr>
              <w:pStyle w:val="TableParagraph"/>
              <w:spacing w:line="220" w:lineRule="atLeast" w:before="52"/>
              <w:ind w:left="33"/>
              <w:rPr>
                <w:b/>
                <w:sz w:val="17"/>
              </w:rPr>
            </w:pPr>
            <w:r>
              <w:rPr>
                <w:b/>
                <w:sz w:val="17"/>
              </w:rPr>
              <w:t>Rashodi</w:t>
            </w:r>
            <w:r>
              <w:rPr>
                <w:b/>
                <w:spacing w:val="-9"/>
                <w:sz w:val="17"/>
              </w:rPr>
              <w:t> </w:t>
            </w:r>
            <w:r>
              <w:rPr>
                <w:b/>
                <w:sz w:val="17"/>
              </w:rPr>
              <w:t>za</w:t>
            </w:r>
            <w:r>
              <w:rPr>
                <w:b/>
                <w:spacing w:val="-11"/>
                <w:sz w:val="17"/>
              </w:rPr>
              <w:t> </w:t>
            </w:r>
            <w:r>
              <w:rPr>
                <w:b/>
                <w:sz w:val="17"/>
              </w:rPr>
              <w:t>dodatna</w:t>
            </w:r>
            <w:r>
              <w:rPr>
                <w:b/>
                <w:spacing w:val="-11"/>
                <w:sz w:val="17"/>
              </w:rPr>
              <w:t> </w:t>
            </w:r>
            <w:r>
              <w:rPr>
                <w:b/>
                <w:sz w:val="17"/>
              </w:rPr>
              <w:t>ulaganja</w:t>
            </w:r>
            <w:r>
              <w:rPr>
                <w:b/>
                <w:spacing w:val="-11"/>
                <w:sz w:val="17"/>
              </w:rPr>
              <w:t> </w:t>
            </w:r>
            <w:r>
              <w:rPr>
                <w:b/>
                <w:sz w:val="17"/>
              </w:rPr>
              <w:t>na</w:t>
            </w:r>
            <w:r>
              <w:rPr>
                <w:b/>
                <w:spacing w:val="-10"/>
                <w:sz w:val="17"/>
              </w:rPr>
              <w:t> </w:t>
            </w:r>
            <w:r>
              <w:rPr>
                <w:b/>
                <w:sz w:val="17"/>
              </w:rPr>
              <w:t>nefinancijskoj </w:t>
            </w:r>
            <w:r>
              <w:rPr>
                <w:b/>
                <w:spacing w:val="-2"/>
                <w:sz w:val="17"/>
              </w:rPr>
              <w:t>imovini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5.000,00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5.000,00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692" w:hRule="atLeast"/>
        </w:trPr>
        <w:tc>
          <w:tcPr>
            <w:tcW w:w="1003"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left="33"/>
              <w:rPr>
                <w:b/>
                <w:sz w:val="17"/>
              </w:rPr>
            </w:pPr>
            <w:r>
              <w:rPr>
                <w:b/>
                <w:spacing w:val="-2"/>
                <w:sz w:val="17"/>
              </w:rPr>
              <w:t>K400030</w:t>
            </w:r>
          </w:p>
        </w:tc>
        <w:tc>
          <w:tcPr>
            <w:tcW w:w="3948" w:type="dxa"/>
            <w:shd w:val="clear" w:color="auto" w:fill="FFFF99"/>
          </w:tcPr>
          <w:p>
            <w:pPr>
              <w:pStyle w:val="TableParagraph"/>
              <w:spacing w:line="220" w:lineRule="atLeast" w:before="13"/>
              <w:ind w:left="33"/>
              <w:rPr>
                <w:b/>
                <w:sz w:val="17"/>
              </w:rPr>
            </w:pPr>
            <w:r>
              <w:rPr>
                <w:b/>
                <w:sz w:val="17"/>
              </w:rPr>
              <w:t>Kapitalni</w:t>
            </w:r>
            <w:r>
              <w:rPr>
                <w:b/>
                <w:spacing w:val="-12"/>
                <w:sz w:val="17"/>
              </w:rPr>
              <w:t> </w:t>
            </w:r>
            <w:r>
              <w:rPr>
                <w:b/>
                <w:sz w:val="17"/>
              </w:rPr>
              <w:t>projekt:</w:t>
            </w:r>
            <w:r>
              <w:rPr>
                <w:b/>
                <w:spacing w:val="-12"/>
                <w:sz w:val="17"/>
              </w:rPr>
              <w:t> </w:t>
            </w:r>
            <w:r>
              <w:rPr>
                <w:b/>
                <w:sz w:val="17"/>
              </w:rPr>
              <w:t>ODLAGANJE</w:t>
            </w:r>
            <w:r>
              <w:rPr>
                <w:b/>
                <w:spacing w:val="-12"/>
                <w:sz w:val="17"/>
              </w:rPr>
              <w:t> </w:t>
            </w:r>
            <w:r>
              <w:rPr>
                <w:b/>
                <w:sz w:val="17"/>
              </w:rPr>
              <w:t>KOMUNALNOG OTPADA SUFINANCKRANJE ODLAGALIŠTA </w:t>
            </w:r>
            <w:r>
              <w:rPr>
                <w:b/>
                <w:spacing w:val="-2"/>
                <w:sz w:val="17"/>
              </w:rPr>
              <w:t>OTPADA</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8.550,00</w:t>
            </w:r>
          </w:p>
        </w:tc>
        <w:tc>
          <w:tcPr>
            <w:tcW w:w="129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8.550,00</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3.774,76</w:t>
            </w:r>
          </w:p>
        </w:tc>
        <w:tc>
          <w:tcPr>
            <w:tcW w:w="850"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5"/>
              <w:jc w:val="right"/>
              <w:rPr>
                <w:b/>
                <w:sz w:val="17"/>
              </w:rPr>
            </w:pPr>
            <w:r>
              <w:rPr>
                <w:b/>
                <w:spacing w:val="-2"/>
                <w:sz w:val="17"/>
              </w:rPr>
              <w:t>44,15%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7.550,00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7.550,00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3.774,76</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50,00%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7.550,00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7.550,00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3.774,76</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50,00%</w:t>
            </w:r>
          </w:p>
        </w:tc>
      </w:tr>
    </w:tbl>
    <w:p>
      <w:pPr>
        <w:pStyle w:val="TableParagraph"/>
        <w:spacing w:after="0" w:line="187" w:lineRule="exact"/>
        <w:jc w:val="right"/>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36</w:t>
            </w:r>
          </w:p>
        </w:tc>
        <w:tc>
          <w:tcPr>
            <w:tcW w:w="3948" w:type="dxa"/>
          </w:tcPr>
          <w:p>
            <w:pPr>
              <w:pStyle w:val="TableParagraph"/>
              <w:spacing w:line="220" w:lineRule="atLeast" w:before="53"/>
              <w:ind w:left="33"/>
              <w:rPr>
                <w:b/>
                <w:sz w:val="17"/>
              </w:rPr>
            </w:pPr>
            <w:r>
              <w:rPr>
                <w:b/>
                <w:sz w:val="17"/>
              </w:rPr>
              <w:t>Pomoći</w:t>
            </w:r>
            <w:r>
              <w:rPr>
                <w:b/>
                <w:spacing w:val="-7"/>
                <w:sz w:val="17"/>
              </w:rPr>
              <w:t> </w:t>
            </w:r>
            <w:r>
              <w:rPr>
                <w:b/>
                <w:sz w:val="17"/>
              </w:rPr>
              <w:t>dane</w:t>
            </w:r>
            <w:r>
              <w:rPr>
                <w:b/>
                <w:spacing w:val="-8"/>
                <w:sz w:val="17"/>
              </w:rPr>
              <w:t> </w:t>
            </w:r>
            <w:r>
              <w:rPr>
                <w:b/>
                <w:sz w:val="17"/>
              </w:rPr>
              <w:t>u</w:t>
            </w:r>
            <w:r>
              <w:rPr>
                <w:b/>
                <w:spacing w:val="-9"/>
                <w:sz w:val="17"/>
              </w:rPr>
              <w:t> </w:t>
            </w:r>
            <w:r>
              <w:rPr>
                <w:b/>
                <w:sz w:val="17"/>
              </w:rPr>
              <w:t>inozemstvo</w:t>
            </w:r>
            <w:r>
              <w:rPr>
                <w:b/>
                <w:spacing w:val="-7"/>
                <w:sz w:val="17"/>
              </w:rPr>
              <w:t> </w:t>
            </w:r>
            <w:r>
              <w:rPr>
                <w:b/>
                <w:sz w:val="17"/>
              </w:rPr>
              <w:t>i</w:t>
            </w:r>
            <w:r>
              <w:rPr>
                <w:b/>
                <w:spacing w:val="-7"/>
                <w:sz w:val="17"/>
              </w:rPr>
              <w:t> </w:t>
            </w:r>
            <w:r>
              <w:rPr>
                <w:b/>
                <w:sz w:val="17"/>
              </w:rPr>
              <w:t>unutar</w:t>
            </w:r>
            <w:r>
              <w:rPr>
                <w:b/>
                <w:spacing w:val="-7"/>
                <w:sz w:val="17"/>
              </w:rPr>
              <w:t> </w:t>
            </w:r>
            <w:r>
              <w:rPr>
                <w:b/>
                <w:sz w:val="17"/>
              </w:rPr>
              <w:t>općeg </w:t>
            </w:r>
            <w:r>
              <w:rPr>
                <w:b/>
                <w:spacing w:val="-2"/>
                <w:sz w:val="17"/>
              </w:rPr>
              <w:t>proračuna</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7.550,00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7.550,00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3.774,76</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50,00%</w:t>
            </w:r>
          </w:p>
        </w:tc>
      </w:tr>
      <w:tr>
        <w:trPr>
          <w:trHeight w:val="512" w:hRule="atLeast"/>
        </w:trPr>
        <w:tc>
          <w:tcPr>
            <w:tcW w:w="1003" w:type="dxa"/>
          </w:tcPr>
          <w:p>
            <w:pPr>
              <w:pStyle w:val="TableParagraph"/>
              <w:spacing w:before="113"/>
              <w:rPr>
                <w:b/>
                <w:sz w:val="17"/>
              </w:rPr>
            </w:pPr>
          </w:p>
          <w:p>
            <w:pPr>
              <w:pStyle w:val="TableParagraph"/>
              <w:spacing w:line="184" w:lineRule="exact"/>
              <w:ind w:left="33"/>
              <w:rPr>
                <w:rFonts w:ascii="Microsoft Sans Serif"/>
                <w:sz w:val="17"/>
              </w:rPr>
            </w:pPr>
            <w:r>
              <w:rPr>
                <w:rFonts w:ascii="Microsoft Sans Serif"/>
                <w:spacing w:val="-4"/>
                <w:sz w:val="17"/>
              </w:rPr>
              <w:t>3632</w:t>
            </w:r>
          </w:p>
        </w:tc>
        <w:tc>
          <w:tcPr>
            <w:tcW w:w="3948" w:type="dxa"/>
          </w:tcPr>
          <w:p>
            <w:pPr>
              <w:pStyle w:val="TableParagraph"/>
              <w:spacing w:line="210" w:lineRule="atLeast" w:before="72"/>
              <w:ind w:left="33"/>
              <w:rPr>
                <w:rFonts w:ascii="Microsoft Sans Serif" w:hAnsi="Microsoft Sans Serif"/>
                <w:sz w:val="17"/>
              </w:rPr>
            </w:pPr>
            <w:r>
              <w:rPr>
                <w:rFonts w:ascii="Microsoft Sans Serif" w:hAnsi="Microsoft Sans Serif"/>
                <w:sz w:val="17"/>
              </w:rPr>
              <w:t>Kapitalne</w:t>
            </w:r>
            <w:r>
              <w:rPr>
                <w:rFonts w:ascii="Microsoft Sans Serif" w:hAnsi="Microsoft Sans Serif"/>
                <w:spacing w:val="-11"/>
                <w:sz w:val="17"/>
              </w:rPr>
              <w:t> </w:t>
            </w:r>
            <w:r>
              <w:rPr>
                <w:rFonts w:ascii="Microsoft Sans Serif" w:hAnsi="Microsoft Sans Serif"/>
                <w:sz w:val="17"/>
              </w:rPr>
              <w:t>pomoći</w:t>
            </w:r>
            <w:r>
              <w:rPr>
                <w:rFonts w:ascii="Microsoft Sans Serif" w:hAnsi="Microsoft Sans Serif"/>
                <w:spacing w:val="-10"/>
                <w:sz w:val="17"/>
              </w:rPr>
              <w:t> </w:t>
            </w:r>
            <w:r>
              <w:rPr>
                <w:rFonts w:ascii="Microsoft Sans Serif" w:hAnsi="Microsoft Sans Serif"/>
                <w:sz w:val="17"/>
              </w:rPr>
              <w:t>drugom</w:t>
            </w:r>
            <w:r>
              <w:rPr>
                <w:rFonts w:ascii="Microsoft Sans Serif" w:hAnsi="Microsoft Sans Serif"/>
                <w:spacing w:val="-10"/>
                <w:sz w:val="17"/>
              </w:rPr>
              <w:t> </w:t>
            </w:r>
            <w:r>
              <w:rPr>
                <w:rFonts w:ascii="Microsoft Sans Serif" w:hAnsi="Microsoft Sans Serif"/>
                <w:sz w:val="17"/>
              </w:rPr>
              <w:t>proračunu</w:t>
            </w:r>
            <w:r>
              <w:rPr>
                <w:rFonts w:ascii="Microsoft Sans Serif" w:hAnsi="Microsoft Sans Serif"/>
                <w:spacing w:val="-11"/>
                <w:sz w:val="17"/>
              </w:rPr>
              <w:t> </w:t>
            </w:r>
            <w:r>
              <w:rPr>
                <w:rFonts w:ascii="Microsoft Sans Serif" w:hAnsi="Microsoft Sans Serif"/>
                <w:sz w:val="17"/>
              </w:rPr>
              <w:t>i izvanproračunskim korisnicima</w:t>
            </w:r>
          </w:p>
        </w:tc>
        <w:tc>
          <w:tcPr>
            <w:tcW w:w="1224" w:type="dxa"/>
          </w:tcPr>
          <w:p>
            <w:pPr>
              <w:pStyle w:val="TableParagraph"/>
              <w:rPr>
                <w:rFonts w:ascii="Times New Roman"/>
                <w:sz w:val="16"/>
              </w:rPr>
            </w:pPr>
          </w:p>
        </w:tc>
        <w:tc>
          <w:tcPr>
            <w:tcW w:w="1294" w:type="dxa"/>
          </w:tcPr>
          <w:p>
            <w:pPr>
              <w:pStyle w:val="TableParagraph"/>
              <w:rPr>
                <w:rFonts w:ascii="Times New Roman"/>
                <w:sz w:val="16"/>
              </w:rPr>
            </w:pPr>
          </w:p>
        </w:tc>
        <w:tc>
          <w:tcPr>
            <w:tcW w:w="1224" w:type="dxa"/>
          </w:tcPr>
          <w:p>
            <w:pPr>
              <w:pStyle w:val="TableParagraph"/>
              <w:spacing w:before="113"/>
              <w:rPr>
                <w:b/>
                <w:sz w:val="17"/>
              </w:rPr>
            </w:pPr>
          </w:p>
          <w:p>
            <w:pPr>
              <w:pStyle w:val="TableParagraph"/>
              <w:spacing w:line="184" w:lineRule="exact"/>
              <w:ind w:right="11"/>
              <w:jc w:val="right"/>
              <w:rPr>
                <w:rFonts w:ascii="Microsoft Sans Serif"/>
                <w:sz w:val="17"/>
              </w:rPr>
            </w:pPr>
            <w:r>
              <w:rPr>
                <w:rFonts w:ascii="Microsoft Sans Serif"/>
                <w:spacing w:val="-2"/>
                <w:sz w:val="17"/>
              </w:rPr>
              <w:t>3.774,76</w:t>
            </w:r>
          </w:p>
        </w:tc>
        <w:tc>
          <w:tcPr>
            <w:tcW w:w="850" w:type="dxa"/>
          </w:tcPr>
          <w:p>
            <w:pPr>
              <w:pStyle w:val="TableParagraph"/>
              <w:rPr>
                <w:rFonts w:ascii="Times New Roman"/>
                <w:sz w:val="16"/>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38</w:t>
            </w:r>
          </w:p>
        </w:tc>
        <w:tc>
          <w:tcPr>
            <w:tcW w:w="3948" w:type="dxa"/>
          </w:tcPr>
          <w:p>
            <w:pPr>
              <w:pStyle w:val="TableParagraph"/>
              <w:spacing w:line="220" w:lineRule="atLeast" w:before="53"/>
              <w:ind w:left="33"/>
              <w:rPr>
                <w:b/>
                <w:sz w:val="17"/>
              </w:rPr>
            </w:pPr>
            <w:r>
              <w:rPr>
                <w:b/>
                <w:sz w:val="17"/>
              </w:rPr>
              <w:t>Rashodi</w:t>
            </w:r>
            <w:r>
              <w:rPr>
                <w:b/>
                <w:spacing w:val="-7"/>
                <w:sz w:val="17"/>
              </w:rPr>
              <w:t> </w:t>
            </w:r>
            <w:r>
              <w:rPr>
                <w:b/>
                <w:sz w:val="17"/>
              </w:rPr>
              <w:t>za</w:t>
            </w:r>
            <w:r>
              <w:rPr>
                <w:b/>
                <w:spacing w:val="-9"/>
                <w:sz w:val="17"/>
              </w:rPr>
              <w:t> </w:t>
            </w:r>
            <w:r>
              <w:rPr>
                <w:b/>
                <w:sz w:val="17"/>
              </w:rPr>
              <w:t>donacije,</w:t>
            </w:r>
            <w:r>
              <w:rPr>
                <w:b/>
                <w:spacing w:val="-7"/>
                <w:sz w:val="17"/>
              </w:rPr>
              <w:t> </w:t>
            </w:r>
            <w:r>
              <w:rPr>
                <w:b/>
                <w:sz w:val="17"/>
              </w:rPr>
              <w:t>kazne,</w:t>
            </w:r>
            <w:r>
              <w:rPr>
                <w:b/>
                <w:spacing w:val="-8"/>
                <w:sz w:val="17"/>
              </w:rPr>
              <w:t> </w:t>
            </w:r>
            <w:r>
              <w:rPr>
                <w:b/>
                <w:sz w:val="17"/>
              </w:rPr>
              <w:t>naknade</w:t>
            </w:r>
            <w:r>
              <w:rPr>
                <w:b/>
                <w:spacing w:val="-9"/>
                <w:sz w:val="17"/>
              </w:rPr>
              <w:t> </w:t>
            </w:r>
            <w:r>
              <w:rPr>
                <w:b/>
                <w:sz w:val="17"/>
              </w:rPr>
              <w:t>šteta</w:t>
            </w:r>
            <w:r>
              <w:rPr>
                <w:b/>
                <w:spacing w:val="-9"/>
                <w:sz w:val="17"/>
              </w:rPr>
              <w:t> </w:t>
            </w:r>
            <w:r>
              <w:rPr>
                <w:b/>
                <w:sz w:val="17"/>
              </w:rPr>
              <w:t>i kapitalne pomoći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K400032</w:t>
            </w:r>
          </w:p>
        </w:tc>
        <w:tc>
          <w:tcPr>
            <w:tcW w:w="3948" w:type="dxa"/>
            <w:shd w:val="clear" w:color="auto" w:fill="FFFF99"/>
          </w:tcPr>
          <w:p>
            <w:pPr>
              <w:pStyle w:val="TableParagraph"/>
              <w:spacing w:line="220" w:lineRule="atLeast" w:before="52"/>
              <w:ind w:left="33"/>
              <w:rPr>
                <w:b/>
                <w:sz w:val="17"/>
              </w:rPr>
            </w:pPr>
            <w:r>
              <w:rPr>
                <w:b/>
                <w:sz w:val="17"/>
              </w:rPr>
              <w:t>Kapitalni</w:t>
            </w:r>
            <w:r>
              <w:rPr>
                <w:b/>
                <w:spacing w:val="-12"/>
                <w:sz w:val="17"/>
              </w:rPr>
              <w:t> </w:t>
            </w:r>
            <w:r>
              <w:rPr>
                <w:b/>
                <w:sz w:val="17"/>
              </w:rPr>
              <w:t>projekt:</w:t>
            </w:r>
            <w:r>
              <w:rPr>
                <w:b/>
                <w:spacing w:val="-12"/>
                <w:sz w:val="17"/>
              </w:rPr>
              <w:t> </w:t>
            </w:r>
            <w:r>
              <w:rPr>
                <w:b/>
                <w:sz w:val="17"/>
              </w:rPr>
              <w:t>ODRŽAVANJE</w:t>
            </w:r>
            <w:r>
              <w:rPr>
                <w:b/>
                <w:spacing w:val="-12"/>
                <w:sz w:val="17"/>
              </w:rPr>
              <w:t> </w:t>
            </w:r>
            <w:r>
              <w:rPr>
                <w:b/>
                <w:sz w:val="17"/>
              </w:rPr>
              <w:t>OSTALIH ZGRADA - UPRAVA ZGRADA OPĆINE</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13.300,00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13.300,00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13.300,00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13.300,00</w:t>
            </w:r>
          </w:p>
        </w:tc>
        <w:tc>
          <w:tcPr>
            <w:tcW w:w="122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13.300,00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13.300,00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45</w:t>
            </w:r>
          </w:p>
        </w:tc>
        <w:tc>
          <w:tcPr>
            <w:tcW w:w="3948" w:type="dxa"/>
          </w:tcPr>
          <w:p>
            <w:pPr>
              <w:pStyle w:val="TableParagraph"/>
              <w:spacing w:line="220" w:lineRule="atLeast" w:before="52"/>
              <w:ind w:left="33"/>
              <w:rPr>
                <w:b/>
                <w:sz w:val="17"/>
              </w:rPr>
            </w:pPr>
            <w:r>
              <w:rPr>
                <w:b/>
                <w:sz w:val="17"/>
              </w:rPr>
              <w:t>Rashodi</w:t>
            </w:r>
            <w:r>
              <w:rPr>
                <w:b/>
                <w:spacing w:val="-9"/>
                <w:sz w:val="17"/>
              </w:rPr>
              <w:t> </w:t>
            </w:r>
            <w:r>
              <w:rPr>
                <w:b/>
                <w:sz w:val="17"/>
              </w:rPr>
              <w:t>za</w:t>
            </w:r>
            <w:r>
              <w:rPr>
                <w:b/>
                <w:spacing w:val="-11"/>
                <w:sz w:val="17"/>
              </w:rPr>
              <w:t> </w:t>
            </w:r>
            <w:r>
              <w:rPr>
                <w:b/>
                <w:sz w:val="17"/>
              </w:rPr>
              <w:t>dodatna</w:t>
            </w:r>
            <w:r>
              <w:rPr>
                <w:b/>
                <w:spacing w:val="-11"/>
                <w:sz w:val="17"/>
              </w:rPr>
              <w:t> </w:t>
            </w:r>
            <w:r>
              <w:rPr>
                <w:b/>
                <w:sz w:val="17"/>
              </w:rPr>
              <w:t>ulaganja</w:t>
            </w:r>
            <w:r>
              <w:rPr>
                <w:b/>
                <w:spacing w:val="-11"/>
                <w:sz w:val="17"/>
              </w:rPr>
              <w:t> </w:t>
            </w:r>
            <w:r>
              <w:rPr>
                <w:b/>
                <w:sz w:val="17"/>
              </w:rPr>
              <w:t>na</w:t>
            </w:r>
            <w:r>
              <w:rPr>
                <w:b/>
                <w:spacing w:val="-10"/>
                <w:sz w:val="17"/>
              </w:rPr>
              <w:t> </w:t>
            </w:r>
            <w:r>
              <w:rPr>
                <w:b/>
                <w:sz w:val="17"/>
              </w:rPr>
              <w:t>nefinancijskoj </w:t>
            </w:r>
            <w:r>
              <w:rPr>
                <w:b/>
                <w:spacing w:val="-2"/>
                <w:sz w:val="17"/>
              </w:rPr>
              <w:t>imovini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13.300,00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13.300,00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K400033</w:t>
            </w:r>
          </w:p>
        </w:tc>
        <w:tc>
          <w:tcPr>
            <w:tcW w:w="3948" w:type="dxa"/>
            <w:shd w:val="clear" w:color="auto" w:fill="FFFF99"/>
          </w:tcPr>
          <w:p>
            <w:pPr>
              <w:pStyle w:val="TableParagraph"/>
              <w:spacing w:line="220" w:lineRule="atLeast" w:before="53"/>
              <w:ind w:left="33"/>
              <w:rPr>
                <w:b/>
                <w:sz w:val="17"/>
              </w:rPr>
            </w:pPr>
            <w:r>
              <w:rPr>
                <w:b/>
                <w:sz w:val="17"/>
              </w:rPr>
              <w:t>Kapitalni</w:t>
            </w:r>
            <w:r>
              <w:rPr>
                <w:b/>
                <w:spacing w:val="-12"/>
                <w:sz w:val="17"/>
              </w:rPr>
              <w:t> </w:t>
            </w:r>
            <w:r>
              <w:rPr>
                <w:b/>
                <w:sz w:val="17"/>
              </w:rPr>
              <w:t>projekt:</w:t>
            </w:r>
            <w:r>
              <w:rPr>
                <w:b/>
                <w:spacing w:val="-12"/>
                <w:sz w:val="17"/>
              </w:rPr>
              <w:t> </w:t>
            </w:r>
            <w:r>
              <w:rPr>
                <w:b/>
                <w:sz w:val="17"/>
              </w:rPr>
              <w:t>REKONSTRUKCIJA</w:t>
            </w:r>
            <w:r>
              <w:rPr>
                <w:b/>
                <w:spacing w:val="-12"/>
                <w:sz w:val="17"/>
              </w:rPr>
              <w:t> </w:t>
            </w:r>
            <w:r>
              <w:rPr>
                <w:b/>
                <w:sz w:val="17"/>
              </w:rPr>
              <w:t>ZGRADE DOMA U PURGARIJI ČEPIĆ</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40.000,00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40.000,00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2"/>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40.000,00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40.000,00</w:t>
            </w:r>
          </w:p>
        </w:tc>
        <w:tc>
          <w:tcPr>
            <w:tcW w:w="122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40.000,00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45</w:t>
            </w:r>
          </w:p>
        </w:tc>
        <w:tc>
          <w:tcPr>
            <w:tcW w:w="3948" w:type="dxa"/>
          </w:tcPr>
          <w:p>
            <w:pPr>
              <w:pStyle w:val="TableParagraph"/>
              <w:spacing w:line="220" w:lineRule="atLeast" w:before="53"/>
              <w:ind w:left="33"/>
              <w:rPr>
                <w:b/>
                <w:sz w:val="17"/>
              </w:rPr>
            </w:pPr>
            <w:r>
              <w:rPr>
                <w:b/>
                <w:sz w:val="17"/>
              </w:rPr>
              <w:t>Rashodi</w:t>
            </w:r>
            <w:r>
              <w:rPr>
                <w:b/>
                <w:spacing w:val="-9"/>
                <w:sz w:val="17"/>
              </w:rPr>
              <w:t> </w:t>
            </w:r>
            <w:r>
              <w:rPr>
                <w:b/>
                <w:sz w:val="17"/>
              </w:rPr>
              <w:t>za</w:t>
            </w:r>
            <w:r>
              <w:rPr>
                <w:b/>
                <w:spacing w:val="-11"/>
                <w:sz w:val="17"/>
              </w:rPr>
              <w:t> </w:t>
            </w:r>
            <w:r>
              <w:rPr>
                <w:b/>
                <w:sz w:val="17"/>
              </w:rPr>
              <w:t>dodatna</w:t>
            </w:r>
            <w:r>
              <w:rPr>
                <w:b/>
                <w:spacing w:val="-11"/>
                <w:sz w:val="17"/>
              </w:rPr>
              <w:t> </w:t>
            </w:r>
            <w:r>
              <w:rPr>
                <w:b/>
                <w:sz w:val="17"/>
              </w:rPr>
              <w:t>ulaganja</w:t>
            </w:r>
            <w:r>
              <w:rPr>
                <w:b/>
                <w:spacing w:val="-11"/>
                <w:sz w:val="17"/>
              </w:rPr>
              <w:t> </w:t>
            </w:r>
            <w:r>
              <w:rPr>
                <w:b/>
                <w:sz w:val="17"/>
              </w:rPr>
              <w:t>na</w:t>
            </w:r>
            <w:r>
              <w:rPr>
                <w:b/>
                <w:spacing w:val="-10"/>
                <w:sz w:val="17"/>
              </w:rPr>
              <w:t> </w:t>
            </w:r>
            <w:r>
              <w:rPr>
                <w:b/>
                <w:sz w:val="17"/>
              </w:rPr>
              <w:t>nefinancijskoj </w:t>
            </w:r>
            <w:r>
              <w:rPr>
                <w:b/>
                <w:spacing w:val="-2"/>
                <w:sz w:val="17"/>
              </w:rPr>
              <w:t>imovini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40.000,00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40.000,00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692" w:hRule="atLeast"/>
        </w:trPr>
        <w:tc>
          <w:tcPr>
            <w:tcW w:w="1003"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left="33"/>
              <w:rPr>
                <w:b/>
                <w:sz w:val="17"/>
              </w:rPr>
            </w:pPr>
            <w:r>
              <w:rPr>
                <w:b/>
                <w:spacing w:val="-2"/>
                <w:sz w:val="17"/>
              </w:rPr>
              <w:t>K400036</w:t>
            </w:r>
          </w:p>
        </w:tc>
        <w:tc>
          <w:tcPr>
            <w:tcW w:w="3948" w:type="dxa"/>
            <w:shd w:val="clear" w:color="auto" w:fill="FFFF99"/>
          </w:tcPr>
          <w:p>
            <w:pPr>
              <w:pStyle w:val="TableParagraph"/>
              <w:spacing w:line="220" w:lineRule="atLeast" w:before="12"/>
              <w:ind w:left="33" w:right="350"/>
              <w:rPr>
                <w:b/>
                <w:sz w:val="17"/>
              </w:rPr>
            </w:pPr>
            <w:r>
              <w:rPr>
                <w:b/>
                <w:sz w:val="17"/>
              </w:rPr>
              <w:t>Kapitalni projekt: SANACIJA, REKONSTRUKCIJA</w:t>
            </w:r>
            <w:r>
              <w:rPr>
                <w:b/>
                <w:spacing w:val="-12"/>
                <w:sz w:val="17"/>
              </w:rPr>
              <w:t> </w:t>
            </w:r>
            <w:r>
              <w:rPr>
                <w:b/>
                <w:sz w:val="17"/>
              </w:rPr>
              <w:t>I</w:t>
            </w:r>
            <w:r>
              <w:rPr>
                <w:b/>
                <w:spacing w:val="-12"/>
                <w:sz w:val="17"/>
              </w:rPr>
              <w:t> </w:t>
            </w:r>
            <w:r>
              <w:rPr>
                <w:b/>
                <w:sz w:val="17"/>
              </w:rPr>
              <w:t>PRENAMJENA</w:t>
            </w:r>
            <w:r>
              <w:rPr>
                <w:b/>
                <w:spacing w:val="-12"/>
                <w:sz w:val="17"/>
              </w:rPr>
              <w:t> </w:t>
            </w:r>
            <w:r>
              <w:rPr>
                <w:b/>
                <w:sz w:val="17"/>
              </w:rPr>
              <w:t>ZGADE BIVŠE SEPARACIJE U POTPIĆNU</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450.000,00</w:t>
            </w:r>
          </w:p>
        </w:tc>
        <w:tc>
          <w:tcPr>
            <w:tcW w:w="129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450.000,00</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450.000,00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450.000,00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6"/>
                <w:sz w:val="17"/>
              </w:rPr>
              <w:t> </w:t>
            </w:r>
            <w:r>
              <w:rPr>
                <w:b/>
                <w:color w:val="333333"/>
                <w:sz w:val="17"/>
              </w:rPr>
              <w:t>5.3.</w:t>
            </w:r>
            <w:r>
              <w:rPr>
                <w:b/>
                <w:color w:val="333333"/>
                <w:spacing w:val="-3"/>
                <w:sz w:val="17"/>
              </w:rPr>
              <w:t> </w:t>
            </w:r>
            <w:r>
              <w:rPr>
                <w:b/>
                <w:color w:val="333333"/>
                <w:sz w:val="17"/>
              </w:rPr>
              <w:t>KAPITALNE</w:t>
            </w:r>
            <w:r>
              <w:rPr>
                <w:b/>
                <w:color w:val="333333"/>
                <w:spacing w:val="-7"/>
                <w:sz w:val="17"/>
              </w:rPr>
              <w:t> </w:t>
            </w:r>
            <w:r>
              <w:rPr>
                <w:b/>
                <w:color w:val="333333"/>
                <w:sz w:val="17"/>
              </w:rPr>
              <w:t>POMOĆI</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90.000,00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90.000,00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45</w:t>
            </w:r>
          </w:p>
        </w:tc>
        <w:tc>
          <w:tcPr>
            <w:tcW w:w="3948" w:type="dxa"/>
          </w:tcPr>
          <w:p>
            <w:pPr>
              <w:pStyle w:val="TableParagraph"/>
              <w:spacing w:line="220" w:lineRule="atLeast" w:before="52"/>
              <w:ind w:left="33"/>
              <w:rPr>
                <w:b/>
                <w:sz w:val="17"/>
              </w:rPr>
            </w:pPr>
            <w:r>
              <w:rPr>
                <w:b/>
                <w:sz w:val="17"/>
              </w:rPr>
              <w:t>Rashodi</w:t>
            </w:r>
            <w:r>
              <w:rPr>
                <w:b/>
                <w:spacing w:val="-9"/>
                <w:sz w:val="17"/>
              </w:rPr>
              <w:t> </w:t>
            </w:r>
            <w:r>
              <w:rPr>
                <w:b/>
                <w:sz w:val="17"/>
              </w:rPr>
              <w:t>za</w:t>
            </w:r>
            <w:r>
              <w:rPr>
                <w:b/>
                <w:spacing w:val="-11"/>
                <w:sz w:val="17"/>
              </w:rPr>
              <w:t> </w:t>
            </w:r>
            <w:r>
              <w:rPr>
                <w:b/>
                <w:sz w:val="17"/>
              </w:rPr>
              <w:t>dodatna</w:t>
            </w:r>
            <w:r>
              <w:rPr>
                <w:b/>
                <w:spacing w:val="-11"/>
                <w:sz w:val="17"/>
              </w:rPr>
              <w:t> </w:t>
            </w:r>
            <w:r>
              <w:rPr>
                <w:b/>
                <w:sz w:val="17"/>
              </w:rPr>
              <w:t>ulaganja</w:t>
            </w:r>
            <w:r>
              <w:rPr>
                <w:b/>
                <w:spacing w:val="-11"/>
                <w:sz w:val="17"/>
              </w:rPr>
              <w:t> </w:t>
            </w:r>
            <w:r>
              <w:rPr>
                <w:b/>
                <w:sz w:val="17"/>
              </w:rPr>
              <w:t>na</w:t>
            </w:r>
            <w:r>
              <w:rPr>
                <w:b/>
                <w:spacing w:val="-10"/>
                <w:sz w:val="17"/>
              </w:rPr>
              <w:t> </w:t>
            </w:r>
            <w:r>
              <w:rPr>
                <w:b/>
                <w:sz w:val="17"/>
              </w:rPr>
              <w:t>nefinancijskoj </w:t>
            </w:r>
            <w:r>
              <w:rPr>
                <w:b/>
                <w:spacing w:val="-2"/>
                <w:sz w:val="17"/>
              </w:rPr>
              <w:t>imovini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90.000,00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90.000,00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before="110"/>
              <w:rPr>
                <w:b/>
                <w:sz w:val="17"/>
              </w:rPr>
            </w:pPr>
          </w:p>
          <w:p>
            <w:pPr>
              <w:pStyle w:val="TableParagraph"/>
              <w:spacing w:line="187" w:lineRule="exact"/>
              <w:ind w:left="33"/>
              <w:rPr>
                <w:b/>
                <w:sz w:val="17"/>
              </w:rPr>
            </w:pPr>
            <w:r>
              <w:rPr>
                <w:b/>
                <w:color w:val="333333"/>
                <w:sz w:val="17"/>
              </w:rPr>
              <w:t>Izvor</w:t>
            </w:r>
            <w:r>
              <w:rPr>
                <w:b/>
                <w:color w:val="333333"/>
                <w:spacing w:val="-5"/>
                <w:sz w:val="17"/>
              </w:rPr>
              <w:t> </w:t>
            </w:r>
            <w:r>
              <w:rPr>
                <w:b/>
                <w:color w:val="333333"/>
                <w:sz w:val="17"/>
              </w:rPr>
              <w:t>5.8.</w:t>
            </w:r>
            <w:r>
              <w:rPr>
                <w:b/>
                <w:color w:val="333333"/>
                <w:spacing w:val="-2"/>
                <w:sz w:val="17"/>
              </w:rPr>
              <w:t> </w:t>
            </w:r>
            <w:r>
              <w:rPr>
                <w:b/>
                <w:color w:val="333333"/>
                <w:sz w:val="17"/>
              </w:rPr>
              <w:t>POMOĆI</w:t>
            </w:r>
            <w:r>
              <w:rPr>
                <w:b/>
                <w:color w:val="333333"/>
                <w:spacing w:val="-3"/>
                <w:sz w:val="17"/>
              </w:rPr>
              <w:t> </w:t>
            </w:r>
            <w:r>
              <w:rPr>
                <w:b/>
                <w:color w:val="333333"/>
                <w:sz w:val="17"/>
              </w:rPr>
              <w:t>TEMELJEM</w:t>
            </w:r>
            <w:r>
              <w:rPr>
                <w:b/>
                <w:color w:val="333333"/>
                <w:spacing w:val="-4"/>
                <w:sz w:val="17"/>
              </w:rPr>
              <w:t> </w:t>
            </w:r>
            <w:r>
              <w:rPr>
                <w:b/>
                <w:color w:val="333333"/>
                <w:sz w:val="17"/>
              </w:rPr>
              <w:t>PRIJENOSA</w:t>
            </w:r>
            <w:r>
              <w:rPr>
                <w:b/>
                <w:color w:val="333333"/>
                <w:spacing w:val="-10"/>
                <w:sz w:val="17"/>
              </w:rPr>
              <w:t> </w:t>
            </w:r>
            <w:r>
              <w:rPr>
                <w:b/>
                <w:color w:val="333333"/>
                <w:sz w:val="17"/>
              </w:rPr>
              <w:t>EU</w:t>
            </w:r>
            <w:r>
              <w:rPr>
                <w:b/>
                <w:color w:val="333333"/>
                <w:spacing w:val="-4"/>
                <w:sz w:val="17"/>
              </w:rPr>
              <w:t> </w:t>
            </w:r>
            <w:r>
              <w:rPr>
                <w:b/>
                <w:color w:val="333333"/>
                <w:spacing w:val="-2"/>
                <w:sz w:val="17"/>
              </w:rPr>
              <w:t>SREDSTAVA</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360.000,00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360.000,00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45</w:t>
            </w:r>
          </w:p>
        </w:tc>
        <w:tc>
          <w:tcPr>
            <w:tcW w:w="3948" w:type="dxa"/>
          </w:tcPr>
          <w:p>
            <w:pPr>
              <w:pStyle w:val="TableParagraph"/>
              <w:spacing w:line="220" w:lineRule="atLeast" w:before="52"/>
              <w:ind w:left="33"/>
              <w:rPr>
                <w:b/>
                <w:sz w:val="17"/>
              </w:rPr>
            </w:pPr>
            <w:r>
              <w:rPr>
                <w:b/>
                <w:sz w:val="17"/>
              </w:rPr>
              <w:t>Rashodi</w:t>
            </w:r>
            <w:r>
              <w:rPr>
                <w:b/>
                <w:spacing w:val="-9"/>
                <w:sz w:val="17"/>
              </w:rPr>
              <w:t> </w:t>
            </w:r>
            <w:r>
              <w:rPr>
                <w:b/>
                <w:sz w:val="17"/>
              </w:rPr>
              <w:t>za</w:t>
            </w:r>
            <w:r>
              <w:rPr>
                <w:b/>
                <w:spacing w:val="-11"/>
                <w:sz w:val="17"/>
              </w:rPr>
              <w:t> </w:t>
            </w:r>
            <w:r>
              <w:rPr>
                <w:b/>
                <w:sz w:val="17"/>
              </w:rPr>
              <w:t>dodatna</w:t>
            </w:r>
            <w:r>
              <w:rPr>
                <w:b/>
                <w:spacing w:val="-11"/>
                <w:sz w:val="17"/>
              </w:rPr>
              <w:t> </w:t>
            </w:r>
            <w:r>
              <w:rPr>
                <w:b/>
                <w:sz w:val="17"/>
              </w:rPr>
              <w:t>ulaganja</w:t>
            </w:r>
            <w:r>
              <w:rPr>
                <w:b/>
                <w:spacing w:val="-11"/>
                <w:sz w:val="17"/>
              </w:rPr>
              <w:t> </w:t>
            </w:r>
            <w:r>
              <w:rPr>
                <w:b/>
                <w:sz w:val="17"/>
              </w:rPr>
              <w:t>na</w:t>
            </w:r>
            <w:r>
              <w:rPr>
                <w:b/>
                <w:spacing w:val="-10"/>
                <w:sz w:val="17"/>
              </w:rPr>
              <w:t> </w:t>
            </w:r>
            <w:r>
              <w:rPr>
                <w:b/>
                <w:sz w:val="17"/>
              </w:rPr>
              <w:t>nefinancijskoj </w:t>
            </w:r>
            <w:r>
              <w:rPr>
                <w:b/>
                <w:spacing w:val="-2"/>
                <w:sz w:val="17"/>
              </w:rPr>
              <w:t>imovini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360.000,00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360.000,00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692" w:hRule="atLeast"/>
        </w:trPr>
        <w:tc>
          <w:tcPr>
            <w:tcW w:w="1003"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left="33"/>
              <w:rPr>
                <w:b/>
                <w:sz w:val="17"/>
              </w:rPr>
            </w:pPr>
            <w:r>
              <w:rPr>
                <w:b/>
                <w:spacing w:val="-2"/>
                <w:sz w:val="17"/>
              </w:rPr>
              <w:t>K400037</w:t>
            </w:r>
          </w:p>
        </w:tc>
        <w:tc>
          <w:tcPr>
            <w:tcW w:w="3948" w:type="dxa"/>
            <w:shd w:val="clear" w:color="auto" w:fill="FFFF99"/>
          </w:tcPr>
          <w:p>
            <w:pPr>
              <w:pStyle w:val="TableParagraph"/>
              <w:spacing w:line="220" w:lineRule="atLeast" w:before="12"/>
              <w:ind w:left="33"/>
              <w:rPr>
                <w:b/>
                <w:sz w:val="17"/>
              </w:rPr>
            </w:pPr>
            <w:r>
              <w:rPr>
                <w:b/>
                <w:sz w:val="17"/>
              </w:rPr>
              <w:t>Kapitalni</w:t>
            </w:r>
            <w:r>
              <w:rPr>
                <w:b/>
                <w:spacing w:val="-12"/>
                <w:sz w:val="17"/>
              </w:rPr>
              <w:t> </w:t>
            </w:r>
            <w:r>
              <w:rPr>
                <w:b/>
                <w:sz w:val="17"/>
              </w:rPr>
              <w:t>projekt:</w:t>
            </w:r>
            <w:r>
              <w:rPr>
                <w:b/>
                <w:spacing w:val="-12"/>
                <w:sz w:val="17"/>
              </w:rPr>
              <w:t> </w:t>
            </w:r>
            <w:r>
              <w:rPr>
                <w:b/>
                <w:sz w:val="17"/>
              </w:rPr>
              <w:t>SANACIJA</w:t>
            </w:r>
            <w:r>
              <w:rPr>
                <w:b/>
                <w:spacing w:val="-12"/>
                <w:sz w:val="17"/>
              </w:rPr>
              <w:t> </w:t>
            </w:r>
            <w:r>
              <w:rPr>
                <w:b/>
                <w:sz w:val="17"/>
              </w:rPr>
              <w:t>I</w:t>
            </w:r>
            <w:r>
              <w:rPr>
                <w:b/>
                <w:spacing w:val="-12"/>
                <w:sz w:val="17"/>
              </w:rPr>
              <w:t> </w:t>
            </w:r>
            <w:r>
              <w:rPr>
                <w:b/>
                <w:sz w:val="17"/>
              </w:rPr>
              <w:t>OPREMANJE KAŠTELA KRŠAN-ČUVAR ISTARSKOG </w:t>
            </w:r>
            <w:r>
              <w:rPr>
                <w:b/>
                <w:spacing w:val="-2"/>
                <w:sz w:val="17"/>
              </w:rPr>
              <w:t>RAZVODA</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5.000,00</w:t>
            </w:r>
          </w:p>
        </w:tc>
        <w:tc>
          <w:tcPr>
            <w:tcW w:w="129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5.000,00</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0"/>
              <w:jc w:val="right"/>
              <w:rPr>
                <w:b/>
                <w:sz w:val="17"/>
              </w:rPr>
            </w:pPr>
            <w:r>
              <w:rPr>
                <w:b/>
                <w:spacing w:val="-2"/>
                <w:sz w:val="17"/>
              </w:rPr>
              <w:t>62,50</w:t>
            </w:r>
          </w:p>
        </w:tc>
        <w:tc>
          <w:tcPr>
            <w:tcW w:w="850"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5"/>
              <w:jc w:val="right"/>
              <w:rPr>
                <w:b/>
                <w:sz w:val="17"/>
              </w:rPr>
            </w:pPr>
            <w:r>
              <w:rPr>
                <w:b/>
                <w:spacing w:val="-2"/>
                <w:sz w:val="17"/>
              </w:rPr>
              <w:t>1,25%</w:t>
            </w:r>
          </w:p>
        </w:tc>
      </w:tr>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5.000,00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5.000,00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62,50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1,25%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5.000,00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62,50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1,25%</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45</w:t>
            </w:r>
          </w:p>
        </w:tc>
        <w:tc>
          <w:tcPr>
            <w:tcW w:w="3948" w:type="dxa"/>
          </w:tcPr>
          <w:p>
            <w:pPr>
              <w:pStyle w:val="TableParagraph"/>
              <w:spacing w:line="220" w:lineRule="atLeast" w:before="52"/>
              <w:ind w:left="33"/>
              <w:rPr>
                <w:b/>
                <w:sz w:val="17"/>
              </w:rPr>
            </w:pPr>
            <w:r>
              <w:rPr>
                <w:b/>
                <w:sz w:val="17"/>
              </w:rPr>
              <w:t>Rashodi</w:t>
            </w:r>
            <w:r>
              <w:rPr>
                <w:b/>
                <w:spacing w:val="-9"/>
                <w:sz w:val="17"/>
              </w:rPr>
              <w:t> </w:t>
            </w:r>
            <w:r>
              <w:rPr>
                <w:b/>
                <w:sz w:val="17"/>
              </w:rPr>
              <w:t>za</w:t>
            </w:r>
            <w:r>
              <w:rPr>
                <w:b/>
                <w:spacing w:val="-11"/>
                <w:sz w:val="17"/>
              </w:rPr>
              <w:t> </w:t>
            </w:r>
            <w:r>
              <w:rPr>
                <w:b/>
                <w:sz w:val="17"/>
              </w:rPr>
              <w:t>dodatna</w:t>
            </w:r>
            <w:r>
              <w:rPr>
                <w:b/>
                <w:spacing w:val="-11"/>
                <w:sz w:val="17"/>
              </w:rPr>
              <w:t> </w:t>
            </w:r>
            <w:r>
              <w:rPr>
                <w:b/>
                <w:sz w:val="17"/>
              </w:rPr>
              <w:t>ulaganja</w:t>
            </w:r>
            <w:r>
              <w:rPr>
                <w:b/>
                <w:spacing w:val="-11"/>
                <w:sz w:val="17"/>
              </w:rPr>
              <w:t> </w:t>
            </w:r>
            <w:r>
              <w:rPr>
                <w:b/>
                <w:sz w:val="17"/>
              </w:rPr>
              <w:t>na</w:t>
            </w:r>
            <w:r>
              <w:rPr>
                <w:b/>
                <w:spacing w:val="-10"/>
                <w:sz w:val="17"/>
              </w:rPr>
              <w:t> </w:t>
            </w:r>
            <w:r>
              <w:rPr>
                <w:b/>
                <w:sz w:val="17"/>
              </w:rPr>
              <w:t>nefinancijskoj </w:t>
            </w:r>
            <w:r>
              <w:rPr>
                <w:b/>
                <w:spacing w:val="-2"/>
                <w:sz w:val="17"/>
              </w:rPr>
              <w:t>imovini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5.000,00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5.000,00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2"/>
                <w:sz w:val="17"/>
              </w:rPr>
              <w:t>62,50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1,25%</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4511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Dodatna</w:t>
            </w:r>
            <w:r>
              <w:rPr>
                <w:rFonts w:ascii="Microsoft Sans Serif" w:hAnsi="Microsoft Sans Serif"/>
                <w:spacing w:val="-7"/>
                <w:sz w:val="17"/>
              </w:rPr>
              <w:t> </w:t>
            </w:r>
            <w:r>
              <w:rPr>
                <w:rFonts w:ascii="Microsoft Sans Serif" w:hAnsi="Microsoft Sans Serif"/>
                <w:sz w:val="17"/>
              </w:rPr>
              <w:t>ulaganja</w:t>
            </w:r>
            <w:r>
              <w:rPr>
                <w:rFonts w:ascii="Microsoft Sans Serif" w:hAnsi="Microsoft Sans Serif"/>
                <w:spacing w:val="-8"/>
                <w:sz w:val="17"/>
              </w:rPr>
              <w:t> </w:t>
            </w:r>
            <w:r>
              <w:rPr>
                <w:rFonts w:ascii="Microsoft Sans Serif" w:hAnsi="Microsoft Sans Serif"/>
                <w:sz w:val="17"/>
              </w:rPr>
              <w:t>na</w:t>
            </w:r>
            <w:r>
              <w:rPr>
                <w:rFonts w:ascii="Microsoft Sans Serif" w:hAnsi="Microsoft Sans Serif"/>
                <w:spacing w:val="-8"/>
                <w:sz w:val="17"/>
              </w:rPr>
              <w:t> </w:t>
            </w:r>
            <w:r>
              <w:rPr>
                <w:rFonts w:ascii="Microsoft Sans Serif" w:hAnsi="Microsoft Sans Serif"/>
                <w:sz w:val="17"/>
              </w:rPr>
              <w:t>građevinskim</w:t>
            </w:r>
            <w:r>
              <w:rPr>
                <w:rFonts w:ascii="Microsoft Sans Serif" w:hAnsi="Microsoft Sans Serif"/>
                <w:spacing w:val="-7"/>
                <w:sz w:val="17"/>
              </w:rPr>
              <w:t> </w:t>
            </w:r>
            <w:r>
              <w:rPr>
                <w:rFonts w:ascii="Microsoft Sans Serif" w:hAnsi="Microsoft Sans Serif"/>
                <w:spacing w:val="-2"/>
                <w:sz w:val="17"/>
              </w:rPr>
              <w:t>objektima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62,50</w:t>
            </w:r>
          </w:p>
        </w:tc>
        <w:tc>
          <w:tcPr>
            <w:tcW w:w="850" w:type="dxa"/>
          </w:tcPr>
          <w:p>
            <w:pPr>
              <w:pStyle w:val="TableParagraph"/>
              <w:rPr>
                <w:rFonts w:ascii="Times New Roman"/>
                <w:sz w:val="14"/>
              </w:rPr>
            </w:pPr>
          </w:p>
        </w:tc>
      </w:tr>
      <w:tr>
        <w:trPr>
          <w:trHeight w:val="692" w:hRule="atLeast"/>
        </w:trPr>
        <w:tc>
          <w:tcPr>
            <w:tcW w:w="1003"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left="33"/>
              <w:rPr>
                <w:b/>
                <w:sz w:val="17"/>
              </w:rPr>
            </w:pPr>
            <w:r>
              <w:rPr>
                <w:b/>
                <w:spacing w:val="-2"/>
                <w:sz w:val="17"/>
              </w:rPr>
              <w:t>K400038</w:t>
            </w:r>
          </w:p>
        </w:tc>
        <w:tc>
          <w:tcPr>
            <w:tcW w:w="3948" w:type="dxa"/>
            <w:shd w:val="clear" w:color="auto" w:fill="FFFF99"/>
          </w:tcPr>
          <w:p>
            <w:pPr>
              <w:pStyle w:val="TableParagraph"/>
              <w:spacing w:line="220" w:lineRule="atLeast" w:before="12"/>
              <w:ind w:left="33"/>
              <w:rPr>
                <w:b/>
                <w:sz w:val="17"/>
              </w:rPr>
            </w:pPr>
            <w:r>
              <w:rPr>
                <w:b/>
                <w:sz w:val="17"/>
              </w:rPr>
              <w:t>Kapitalni projekt: CENTAR ZA AGROPODUZETNIŠTVO (OBJEKTI)</w:t>
            </w:r>
            <w:r>
              <w:rPr>
                <w:b/>
                <w:spacing w:val="40"/>
                <w:sz w:val="17"/>
              </w:rPr>
              <w:t> </w:t>
            </w:r>
            <w:r>
              <w:rPr>
                <w:b/>
                <w:sz w:val="17"/>
              </w:rPr>
              <w:t>U PROIZVONO</w:t>
            </w:r>
            <w:r>
              <w:rPr>
                <w:b/>
                <w:spacing w:val="-12"/>
                <w:sz w:val="17"/>
              </w:rPr>
              <w:t> </w:t>
            </w:r>
            <w:r>
              <w:rPr>
                <w:b/>
                <w:sz w:val="17"/>
              </w:rPr>
              <w:t>POSLOVNOJ</w:t>
            </w:r>
            <w:r>
              <w:rPr>
                <w:b/>
                <w:spacing w:val="-12"/>
                <w:sz w:val="17"/>
              </w:rPr>
              <w:t> </w:t>
            </w:r>
            <w:r>
              <w:rPr>
                <w:b/>
                <w:sz w:val="17"/>
              </w:rPr>
              <w:t>ZONI</w:t>
            </w:r>
            <w:r>
              <w:rPr>
                <w:b/>
                <w:spacing w:val="-12"/>
                <w:sz w:val="17"/>
              </w:rPr>
              <w:t> </w:t>
            </w:r>
            <w:r>
              <w:rPr>
                <w:b/>
                <w:sz w:val="17"/>
              </w:rPr>
              <w:t>KRŠAN</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66.000,00</w:t>
            </w:r>
          </w:p>
        </w:tc>
        <w:tc>
          <w:tcPr>
            <w:tcW w:w="129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66.000,00</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66.000,00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66.000,00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6"/>
                <w:sz w:val="17"/>
              </w:rPr>
              <w:t> </w:t>
            </w:r>
            <w:r>
              <w:rPr>
                <w:b/>
                <w:color w:val="333333"/>
                <w:sz w:val="17"/>
              </w:rPr>
              <w:t>5.3.</w:t>
            </w:r>
            <w:r>
              <w:rPr>
                <w:b/>
                <w:color w:val="333333"/>
                <w:spacing w:val="-3"/>
                <w:sz w:val="17"/>
              </w:rPr>
              <w:t> </w:t>
            </w:r>
            <w:r>
              <w:rPr>
                <w:b/>
                <w:color w:val="333333"/>
                <w:sz w:val="17"/>
              </w:rPr>
              <w:t>KAPITALNE</w:t>
            </w:r>
            <w:r>
              <w:rPr>
                <w:b/>
                <w:color w:val="333333"/>
                <w:spacing w:val="-7"/>
                <w:sz w:val="17"/>
              </w:rPr>
              <w:t> </w:t>
            </w:r>
            <w:r>
              <w:rPr>
                <w:b/>
                <w:color w:val="333333"/>
                <w:sz w:val="17"/>
              </w:rPr>
              <w:t>POMOĆI</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13.200,00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13.200,00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bl>
    <w:p>
      <w:pPr>
        <w:pStyle w:val="TableParagraph"/>
        <w:spacing w:after="0" w:line="187" w:lineRule="exact"/>
        <w:jc w:val="right"/>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13.200,00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13.200,00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before="110"/>
              <w:rPr>
                <w:b/>
                <w:sz w:val="17"/>
              </w:rPr>
            </w:pPr>
          </w:p>
          <w:p>
            <w:pPr>
              <w:pStyle w:val="TableParagraph"/>
              <w:spacing w:line="187" w:lineRule="exact"/>
              <w:ind w:left="33"/>
              <w:rPr>
                <w:b/>
                <w:sz w:val="17"/>
              </w:rPr>
            </w:pPr>
            <w:r>
              <w:rPr>
                <w:b/>
                <w:color w:val="333333"/>
                <w:sz w:val="17"/>
              </w:rPr>
              <w:t>Izvor</w:t>
            </w:r>
            <w:r>
              <w:rPr>
                <w:b/>
                <w:color w:val="333333"/>
                <w:spacing w:val="-5"/>
                <w:sz w:val="17"/>
              </w:rPr>
              <w:t> </w:t>
            </w:r>
            <w:r>
              <w:rPr>
                <w:b/>
                <w:color w:val="333333"/>
                <w:sz w:val="17"/>
              </w:rPr>
              <w:t>5.8.</w:t>
            </w:r>
            <w:r>
              <w:rPr>
                <w:b/>
                <w:color w:val="333333"/>
                <w:spacing w:val="-2"/>
                <w:sz w:val="17"/>
              </w:rPr>
              <w:t> </w:t>
            </w:r>
            <w:r>
              <w:rPr>
                <w:b/>
                <w:color w:val="333333"/>
                <w:sz w:val="17"/>
              </w:rPr>
              <w:t>POMOĆI</w:t>
            </w:r>
            <w:r>
              <w:rPr>
                <w:b/>
                <w:color w:val="333333"/>
                <w:spacing w:val="-3"/>
                <w:sz w:val="17"/>
              </w:rPr>
              <w:t> </w:t>
            </w:r>
            <w:r>
              <w:rPr>
                <w:b/>
                <w:color w:val="333333"/>
                <w:sz w:val="17"/>
              </w:rPr>
              <w:t>TEMELJEM</w:t>
            </w:r>
            <w:r>
              <w:rPr>
                <w:b/>
                <w:color w:val="333333"/>
                <w:spacing w:val="-4"/>
                <w:sz w:val="17"/>
              </w:rPr>
              <w:t> </w:t>
            </w:r>
            <w:r>
              <w:rPr>
                <w:b/>
                <w:color w:val="333333"/>
                <w:sz w:val="17"/>
              </w:rPr>
              <w:t>PRIJENOSA</w:t>
            </w:r>
            <w:r>
              <w:rPr>
                <w:b/>
                <w:color w:val="333333"/>
                <w:spacing w:val="-10"/>
                <w:sz w:val="17"/>
              </w:rPr>
              <w:t> </w:t>
            </w:r>
            <w:r>
              <w:rPr>
                <w:b/>
                <w:color w:val="333333"/>
                <w:sz w:val="17"/>
              </w:rPr>
              <w:t>EU</w:t>
            </w:r>
            <w:r>
              <w:rPr>
                <w:b/>
                <w:color w:val="333333"/>
                <w:spacing w:val="-4"/>
                <w:sz w:val="17"/>
              </w:rPr>
              <w:t> </w:t>
            </w:r>
            <w:r>
              <w:rPr>
                <w:b/>
                <w:color w:val="333333"/>
                <w:spacing w:val="-2"/>
                <w:sz w:val="17"/>
              </w:rPr>
              <w:t>SREDSTAVA</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52.800,00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52.800,00</w:t>
            </w:r>
          </w:p>
        </w:tc>
        <w:tc>
          <w:tcPr>
            <w:tcW w:w="122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52.800,00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52.800,00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692" w:hRule="atLeast"/>
        </w:trPr>
        <w:tc>
          <w:tcPr>
            <w:tcW w:w="1003"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left="33"/>
              <w:rPr>
                <w:b/>
                <w:sz w:val="17"/>
              </w:rPr>
            </w:pPr>
            <w:r>
              <w:rPr>
                <w:b/>
                <w:spacing w:val="-2"/>
                <w:sz w:val="17"/>
              </w:rPr>
              <w:t>K400039</w:t>
            </w:r>
          </w:p>
        </w:tc>
        <w:tc>
          <w:tcPr>
            <w:tcW w:w="3948" w:type="dxa"/>
            <w:shd w:val="clear" w:color="auto" w:fill="FFFF99"/>
          </w:tcPr>
          <w:p>
            <w:pPr>
              <w:pStyle w:val="TableParagraph"/>
              <w:spacing w:line="220" w:lineRule="atLeast" w:before="12"/>
              <w:ind w:left="33" w:right="161"/>
              <w:rPr>
                <w:b/>
                <w:sz w:val="17"/>
              </w:rPr>
            </w:pPr>
            <w:r>
              <w:rPr>
                <w:b/>
                <w:sz w:val="17"/>
              </w:rPr>
              <w:t>Kapitalni</w:t>
            </w:r>
            <w:r>
              <w:rPr>
                <w:b/>
                <w:spacing w:val="-12"/>
                <w:sz w:val="17"/>
              </w:rPr>
              <w:t> </w:t>
            </w:r>
            <w:r>
              <w:rPr>
                <w:b/>
                <w:sz w:val="17"/>
              </w:rPr>
              <w:t>projekt:</w:t>
            </w:r>
            <w:r>
              <w:rPr>
                <w:b/>
                <w:spacing w:val="-12"/>
                <w:sz w:val="17"/>
              </w:rPr>
              <w:t> </w:t>
            </w:r>
            <w:r>
              <w:rPr>
                <w:b/>
                <w:sz w:val="17"/>
              </w:rPr>
              <w:t>SPECIJALNA</w:t>
            </w:r>
            <w:r>
              <w:rPr>
                <w:b/>
                <w:spacing w:val="-12"/>
                <w:sz w:val="17"/>
              </w:rPr>
              <w:t> </w:t>
            </w:r>
            <w:r>
              <w:rPr>
                <w:b/>
                <w:sz w:val="17"/>
              </w:rPr>
              <w:t>BOLNICA M.HORVAT ROVINJ SUFINANCIRANJE KREDITA ZA ADAPTACIJU PREKO IŽ</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1.789,00</w:t>
            </w:r>
          </w:p>
        </w:tc>
        <w:tc>
          <w:tcPr>
            <w:tcW w:w="129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1.789,00</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0"/>
              <w:jc w:val="right"/>
              <w:rPr>
                <w:b/>
                <w:sz w:val="17"/>
              </w:rPr>
            </w:pPr>
            <w:r>
              <w:rPr>
                <w:b/>
                <w:spacing w:val="-2"/>
                <w:sz w:val="17"/>
              </w:rPr>
              <w:t>894,38</w:t>
            </w:r>
          </w:p>
        </w:tc>
        <w:tc>
          <w:tcPr>
            <w:tcW w:w="850"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5"/>
              <w:jc w:val="right"/>
              <w:rPr>
                <w:b/>
                <w:sz w:val="17"/>
              </w:rPr>
            </w:pPr>
            <w:r>
              <w:rPr>
                <w:b/>
                <w:spacing w:val="-2"/>
                <w:sz w:val="17"/>
              </w:rPr>
              <w:t>49,99%</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1.789,00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1.789,00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894,38</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49,99%</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1.789,00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1.789,00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894,38</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49,99%</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36</w:t>
            </w:r>
          </w:p>
        </w:tc>
        <w:tc>
          <w:tcPr>
            <w:tcW w:w="3948" w:type="dxa"/>
          </w:tcPr>
          <w:p>
            <w:pPr>
              <w:pStyle w:val="TableParagraph"/>
              <w:spacing w:line="220" w:lineRule="atLeast" w:before="53"/>
              <w:ind w:left="33"/>
              <w:rPr>
                <w:b/>
                <w:sz w:val="17"/>
              </w:rPr>
            </w:pPr>
            <w:r>
              <w:rPr>
                <w:b/>
                <w:sz w:val="17"/>
              </w:rPr>
              <w:t>Pomoći</w:t>
            </w:r>
            <w:r>
              <w:rPr>
                <w:b/>
                <w:spacing w:val="-7"/>
                <w:sz w:val="17"/>
              </w:rPr>
              <w:t> </w:t>
            </w:r>
            <w:r>
              <w:rPr>
                <w:b/>
                <w:sz w:val="17"/>
              </w:rPr>
              <w:t>dane</w:t>
            </w:r>
            <w:r>
              <w:rPr>
                <w:b/>
                <w:spacing w:val="-8"/>
                <w:sz w:val="17"/>
              </w:rPr>
              <w:t> </w:t>
            </w:r>
            <w:r>
              <w:rPr>
                <w:b/>
                <w:sz w:val="17"/>
              </w:rPr>
              <w:t>u</w:t>
            </w:r>
            <w:r>
              <w:rPr>
                <w:b/>
                <w:spacing w:val="-9"/>
                <w:sz w:val="17"/>
              </w:rPr>
              <w:t> </w:t>
            </w:r>
            <w:r>
              <w:rPr>
                <w:b/>
                <w:sz w:val="17"/>
              </w:rPr>
              <w:t>inozemstvo</w:t>
            </w:r>
            <w:r>
              <w:rPr>
                <w:b/>
                <w:spacing w:val="-7"/>
                <w:sz w:val="17"/>
              </w:rPr>
              <w:t> </w:t>
            </w:r>
            <w:r>
              <w:rPr>
                <w:b/>
                <w:sz w:val="17"/>
              </w:rPr>
              <w:t>i</w:t>
            </w:r>
            <w:r>
              <w:rPr>
                <w:b/>
                <w:spacing w:val="-7"/>
                <w:sz w:val="17"/>
              </w:rPr>
              <w:t> </w:t>
            </w:r>
            <w:r>
              <w:rPr>
                <w:b/>
                <w:sz w:val="17"/>
              </w:rPr>
              <w:t>unutar</w:t>
            </w:r>
            <w:r>
              <w:rPr>
                <w:b/>
                <w:spacing w:val="-7"/>
                <w:sz w:val="17"/>
              </w:rPr>
              <w:t> </w:t>
            </w:r>
            <w:r>
              <w:rPr>
                <w:b/>
                <w:sz w:val="17"/>
              </w:rPr>
              <w:t>općeg </w:t>
            </w:r>
            <w:r>
              <w:rPr>
                <w:b/>
                <w:spacing w:val="-2"/>
                <w:sz w:val="17"/>
              </w:rPr>
              <w:t>proračuna</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1.789,00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1.789,00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2"/>
                <w:sz w:val="17"/>
              </w:rPr>
              <w:t>894,38</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49,99%</w:t>
            </w:r>
          </w:p>
        </w:tc>
      </w:tr>
      <w:tr>
        <w:trPr>
          <w:trHeight w:val="512" w:hRule="atLeast"/>
        </w:trPr>
        <w:tc>
          <w:tcPr>
            <w:tcW w:w="1003" w:type="dxa"/>
          </w:tcPr>
          <w:p>
            <w:pPr>
              <w:pStyle w:val="TableParagraph"/>
              <w:spacing w:before="113"/>
              <w:rPr>
                <w:b/>
                <w:sz w:val="17"/>
              </w:rPr>
            </w:pPr>
          </w:p>
          <w:p>
            <w:pPr>
              <w:pStyle w:val="TableParagraph"/>
              <w:spacing w:line="184" w:lineRule="exact"/>
              <w:ind w:left="33"/>
              <w:rPr>
                <w:rFonts w:ascii="Microsoft Sans Serif"/>
                <w:sz w:val="17"/>
              </w:rPr>
            </w:pPr>
            <w:r>
              <w:rPr>
                <w:rFonts w:ascii="Microsoft Sans Serif"/>
                <w:spacing w:val="-4"/>
                <w:sz w:val="17"/>
              </w:rPr>
              <w:t>3662</w:t>
            </w:r>
          </w:p>
        </w:tc>
        <w:tc>
          <w:tcPr>
            <w:tcW w:w="3948" w:type="dxa"/>
          </w:tcPr>
          <w:p>
            <w:pPr>
              <w:pStyle w:val="TableParagraph"/>
              <w:spacing w:line="210" w:lineRule="atLeast" w:before="72"/>
              <w:ind w:left="33"/>
              <w:rPr>
                <w:rFonts w:ascii="Microsoft Sans Serif" w:hAnsi="Microsoft Sans Serif"/>
                <w:sz w:val="17"/>
              </w:rPr>
            </w:pPr>
            <w:r>
              <w:rPr>
                <w:rFonts w:ascii="Microsoft Sans Serif" w:hAnsi="Microsoft Sans Serif"/>
                <w:sz w:val="17"/>
              </w:rPr>
              <w:t>Kapitalne</w:t>
            </w:r>
            <w:r>
              <w:rPr>
                <w:rFonts w:ascii="Microsoft Sans Serif" w:hAnsi="Microsoft Sans Serif"/>
                <w:spacing w:val="-9"/>
                <w:sz w:val="17"/>
              </w:rPr>
              <w:t> </w:t>
            </w:r>
            <w:r>
              <w:rPr>
                <w:rFonts w:ascii="Microsoft Sans Serif" w:hAnsi="Microsoft Sans Serif"/>
                <w:sz w:val="17"/>
              </w:rPr>
              <w:t>pomoći</w:t>
            </w:r>
            <w:r>
              <w:rPr>
                <w:rFonts w:ascii="Microsoft Sans Serif" w:hAnsi="Microsoft Sans Serif"/>
                <w:spacing w:val="-8"/>
                <w:sz w:val="17"/>
              </w:rPr>
              <w:t> </w:t>
            </w:r>
            <w:r>
              <w:rPr>
                <w:rFonts w:ascii="Microsoft Sans Serif" w:hAnsi="Microsoft Sans Serif"/>
                <w:sz w:val="17"/>
              </w:rPr>
              <w:t>proračunskim</w:t>
            </w:r>
            <w:r>
              <w:rPr>
                <w:rFonts w:ascii="Microsoft Sans Serif" w:hAnsi="Microsoft Sans Serif"/>
                <w:spacing w:val="-8"/>
                <w:sz w:val="17"/>
              </w:rPr>
              <w:t> </w:t>
            </w:r>
            <w:r>
              <w:rPr>
                <w:rFonts w:ascii="Microsoft Sans Serif" w:hAnsi="Microsoft Sans Serif"/>
                <w:sz w:val="17"/>
              </w:rPr>
              <w:t>korisnicima</w:t>
            </w:r>
            <w:r>
              <w:rPr>
                <w:rFonts w:ascii="Microsoft Sans Serif" w:hAnsi="Microsoft Sans Serif"/>
                <w:spacing w:val="-9"/>
                <w:sz w:val="17"/>
              </w:rPr>
              <w:t> </w:t>
            </w:r>
            <w:r>
              <w:rPr>
                <w:rFonts w:ascii="Microsoft Sans Serif" w:hAnsi="Microsoft Sans Serif"/>
                <w:sz w:val="17"/>
              </w:rPr>
              <w:t>drugih </w:t>
            </w:r>
            <w:r>
              <w:rPr>
                <w:rFonts w:ascii="Microsoft Sans Serif" w:hAnsi="Microsoft Sans Serif"/>
                <w:spacing w:val="-2"/>
                <w:sz w:val="17"/>
              </w:rPr>
              <w:t>proračuna</w:t>
            </w:r>
          </w:p>
        </w:tc>
        <w:tc>
          <w:tcPr>
            <w:tcW w:w="1224" w:type="dxa"/>
          </w:tcPr>
          <w:p>
            <w:pPr>
              <w:pStyle w:val="TableParagraph"/>
              <w:rPr>
                <w:rFonts w:ascii="Times New Roman"/>
                <w:sz w:val="16"/>
              </w:rPr>
            </w:pPr>
          </w:p>
        </w:tc>
        <w:tc>
          <w:tcPr>
            <w:tcW w:w="1294" w:type="dxa"/>
          </w:tcPr>
          <w:p>
            <w:pPr>
              <w:pStyle w:val="TableParagraph"/>
              <w:rPr>
                <w:rFonts w:ascii="Times New Roman"/>
                <w:sz w:val="16"/>
              </w:rPr>
            </w:pPr>
          </w:p>
        </w:tc>
        <w:tc>
          <w:tcPr>
            <w:tcW w:w="1224" w:type="dxa"/>
          </w:tcPr>
          <w:p>
            <w:pPr>
              <w:pStyle w:val="TableParagraph"/>
              <w:spacing w:before="113"/>
              <w:rPr>
                <w:b/>
                <w:sz w:val="17"/>
              </w:rPr>
            </w:pPr>
          </w:p>
          <w:p>
            <w:pPr>
              <w:pStyle w:val="TableParagraph"/>
              <w:spacing w:line="184" w:lineRule="exact"/>
              <w:ind w:right="11"/>
              <w:jc w:val="right"/>
              <w:rPr>
                <w:rFonts w:ascii="Microsoft Sans Serif"/>
                <w:sz w:val="17"/>
              </w:rPr>
            </w:pPr>
            <w:r>
              <w:rPr>
                <w:rFonts w:ascii="Microsoft Sans Serif"/>
                <w:spacing w:val="-2"/>
                <w:sz w:val="17"/>
              </w:rPr>
              <w:t>894,38</w:t>
            </w:r>
          </w:p>
        </w:tc>
        <w:tc>
          <w:tcPr>
            <w:tcW w:w="850" w:type="dxa"/>
          </w:tcPr>
          <w:p>
            <w:pPr>
              <w:pStyle w:val="TableParagraph"/>
              <w:rPr>
                <w:rFonts w:ascii="Times New Roman"/>
                <w:sz w:val="16"/>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K400040</w:t>
            </w:r>
          </w:p>
        </w:tc>
        <w:tc>
          <w:tcPr>
            <w:tcW w:w="3948" w:type="dxa"/>
            <w:shd w:val="clear" w:color="auto" w:fill="FFFF99"/>
          </w:tcPr>
          <w:p>
            <w:pPr>
              <w:pStyle w:val="TableParagraph"/>
              <w:spacing w:line="220" w:lineRule="atLeast" w:before="52"/>
              <w:ind w:left="33"/>
              <w:rPr>
                <w:b/>
                <w:sz w:val="17"/>
              </w:rPr>
            </w:pPr>
            <w:r>
              <w:rPr>
                <w:b/>
                <w:sz w:val="17"/>
              </w:rPr>
              <w:t>Kapitalni</w:t>
            </w:r>
            <w:r>
              <w:rPr>
                <w:b/>
                <w:spacing w:val="-12"/>
                <w:sz w:val="17"/>
              </w:rPr>
              <w:t> </w:t>
            </w:r>
            <w:r>
              <w:rPr>
                <w:b/>
                <w:sz w:val="17"/>
              </w:rPr>
              <w:t>projekt:</w:t>
            </w:r>
            <w:r>
              <w:rPr>
                <w:b/>
                <w:spacing w:val="-12"/>
                <w:sz w:val="17"/>
              </w:rPr>
              <w:t> </w:t>
            </w:r>
            <w:r>
              <w:rPr>
                <w:b/>
                <w:sz w:val="17"/>
              </w:rPr>
              <w:t>DOGRADNJA</w:t>
            </w:r>
            <w:r>
              <w:rPr>
                <w:b/>
                <w:spacing w:val="-12"/>
                <w:sz w:val="17"/>
              </w:rPr>
              <w:t> </w:t>
            </w:r>
            <w:r>
              <w:rPr>
                <w:b/>
                <w:sz w:val="17"/>
              </w:rPr>
              <w:t>DJEČJEG VRTIĆA U POTPIĆNU</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17.000,00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17.000,00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17.000,00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17.000,00</w:t>
            </w:r>
          </w:p>
        </w:tc>
        <w:tc>
          <w:tcPr>
            <w:tcW w:w="122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17.000,00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17.000,00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45</w:t>
            </w:r>
          </w:p>
        </w:tc>
        <w:tc>
          <w:tcPr>
            <w:tcW w:w="3948" w:type="dxa"/>
          </w:tcPr>
          <w:p>
            <w:pPr>
              <w:pStyle w:val="TableParagraph"/>
              <w:spacing w:line="220" w:lineRule="atLeast" w:before="53"/>
              <w:ind w:left="33"/>
              <w:rPr>
                <w:b/>
                <w:sz w:val="17"/>
              </w:rPr>
            </w:pPr>
            <w:r>
              <w:rPr>
                <w:b/>
                <w:sz w:val="17"/>
              </w:rPr>
              <w:t>Rashodi</w:t>
            </w:r>
            <w:r>
              <w:rPr>
                <w:b/>
                <w:spacing w:val="-9"/>
                <w:sz w:val="17"/>
              </w:rPr>
              <w:t> </w:t>
            </w:r>
            <w:r>
              <w:rPr>
                <w:b/>
                <w:sz w:val="17"/>
              </w:rPr>
              <w:t>za</w:t>
            </w:r>
            <w:r>
              <w:rPr>
                <w:b/>
                <w:spacing w:val="-11"/>
                <w:sz w:val="17"/>
              </w:rPr>
              <w:t> </w:t>
            </w:r>
            <w:r>
              <w:rPr>
                <w:b/>
                <w:sz w:val="17"/>
              </w:rPr>
              <w:t>dodatna</w:t>
            </w:r>
            <w:r>
              <w:rPr>
                <w:b/>
                <w:spacing w:val="-11"/>
                <w:sz w:val="17"/>
              </w:rPr>
              <w:t> </w:t>
            </w:r>
            <w:r>
              <w:rPr>
                <w:b/>
                <w:sz w:val="17"/>
              </w:rPr>
              <w:t>ulaganja</w:t>
            </w:r>
            <w:r>
              <w:rPr>
                <w:b/>
                <w:spacing w:val="-11"/>
                <w:sz w:val="17"/>
              </w:rPr>
              <w:t> </w:t>
            </w:r>
            <w:r>
              <w:rPr>
                <w:b/>
                <w:sz w:val="17"/>
              </w:rPr>
              <w:t>na</w:t>
            </w:r>
            <w:r>
              <w:rPr>
                <w:b/>
                <w:spacing w:val="-10"/>
                <w:sz w:val="17"/>
              </w:rPr>
              <w:t> </w:t>
            </w:r>
            <w:r>
              <w:rPr>
                <w:b/>
                <w:sz w:val="17"/>
              </w:rPr>
              <w:t>nefinancijskoj </w:t>
            </w:r>
            <w:r>
              <w:rPr>
                <w:b/>
                <w:spacing w:val="-2"/>
                <w:sz w:val="17"/>
              </w:rPr>
              <w:t>imovini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17.000,00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17.000,00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K400041</w:t>
            </w:r>
          </w:p>
        </w:tc>
        <w:tc>
          <w:tcPr>
            <w:tcW w:w="3948" w:type="dxa"/>
            <w:shd w:val="clear" w:color="auto" w:fill="FFFF99"/>
          </w:tcPr>
          <w:p>
            <w:pPr>
              <w:pStyle w:val="TableParagraph"/>
              <w:spacing w:line="220" w:lineRule="atLeast" w:before="52"/>
              <w:ind w:left="33"/>
              <w:rPr>
                <w:b/>
                <w:sz w:val="17"/>
              </w:rPr>
            </w:pPr>
            <w:r>
              <w:rPr>
                <w:b/>
                <w:sz w:val="17"/>
              </w:rPr>
              <w:t>Kapitalni</w:t>
            </w:r>
            <w:r>
              <w:rPr>
                <w:b/>
                <w:spacing w:val="-12"/>
                <w:sz w:val="17"/>
              </w:rPr>
              <w:t> </w:t>
            </w:r>
            <w:r>
              <w:rPr>
                <w:b/>
                <w:sz w:val="17"/>
              </w:rPr>
              <w:t>projekt:</w:t>
            </w:r>
            <w:r>
              <w:rPr>
                <w:b/>
                <w:spacing w:val="-12"/>
                <w:sz w:val="17"/>
              </w:rPr>
              <w:t> </w:t>
            </w:r>
            <w:r>
              <w:rPr>
                <w:b/>
                <w:sz w:val="17"/>
              </w:rPr>
              <w:t>OPREMANJE</w:t>
            </w:r>
            <w:r>
              <w:rPr>
                <w:b/>
                <w:spacing w:val="-12"/>
                <w:sz w:val="17"/>
              </w:rPr>
              <w:t> </w:t>
            </w:r>
            <w:r>
              <w:rPr>
                <w:b/>
                <w:sz w:val="17"/>
              </w:rPr>
              <w:t>DJEČJEG VRTIĆA U KRŠANU</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75.000,00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95.000,00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4.500,00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4,74%</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47.640,00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67.640,00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4.500,00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6,65%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45.000,00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65.000,00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4.500,00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6,92%</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15.000,00</w:t>
            </w:r>
          </w:p>
        </w:tc>
        <w:tc>
          <w:tcPr>
            <w:tcW w:w="1294" w:type="dxa"/>
          </w:tcPr>
          <w:p>
            <w:pPr>
              <w:pStyle w:val="TableParagraph"/>
              <w:spacing w:line="187" w:lineRule="exact" w:before="8"/>
              <w:ind w:right="11"/>
              <w:jc w:val="right"/>
              <w:rPr>
                <w:b/>
                <w:sz w:val="17"/>
              </w:rPr>
            </w:pPr>
            <w:r>
              <w:rPr>
                <w:b/>
                <w:spacing w:val="-2"/>
                <w:sz w:val="17"/>
              </w:rPr>
              <w:t>15.000,00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30.000,00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50.000,00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4.500,00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9,00%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4221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Uredska</w:t>
            </w:r>
            <w:r>
              <w:rPr>
                <w:rFonts w:ascii="Microsoft Sans Serif" w:hAnsi="Microsoft Sans Serif"/>
                <w:spacing w:val="-2"/>
                <w:sz w:val="17"/>
              </w:rPr>
              <w:t> </w:t>
            </w:r>
            <w:r>
              <w:rPr>
                <w:rFonts w:ascii="Microsoft Sans Serif" w:hAnsi="Microsoft Sans Serif"/>
                <w:sz w:val="17"/>
              </w:rPr>
              <w:t>oprema</w:t>
            </w:r>
            <w:r>
              <w:rPr>
                <w:rFonts w:ascii="Microsoft Sans Serif" w:hAnsi="Microsoft Sans Serif"/>
                <w:spacing w:val="-1"/>
                <w:sz w:val="17"/>
              </w:rPr>
              <w:t> </w:t>
            </w:r>
            <w:r>
              <w:rPr>
                <w:rFonts w:ascii="Microsoft Sans Serif" w:hAnsi="Microsoft Sans Serif"/>
                <w:sz w:val="17"/>
              </w:rPr>
              <w:t>i</w:t>
            </w:r>
            <w:r>
              <w:rPr>
                <w:rFonts w:ascii="Microsoft Sans Serif" w:hAnsi="Microsoft Sans Serif"/>
                <w:spacing w:val="-1"/>
                <w:sz w:val="17"/>
              </w:rPr>
              <w:t> </w:t>
            </w:r>
            <w:r>
              <w:rPr>
                <w:rFonts w:ascii="Microsoft Sans Serif" w:hAnsi="Microsoft Sans Serif"/>
                <w:spacing w:val="-2"/>
                <w:sz w:val="17"/>
              </w:rPr>
              <w:t>namještaj</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4.500,00</w:t>
            </w:r>
          </w:p>
        </w:tc>
        <w:tc>
          <w:tcPr>
            <w:tcW w:w="850" w:type="dxa"/>
          </w:tcPr>
          <w:p>
            <w:pPr>
              <w:pStyle w:val="TableParagraph"/>
              <w:rPr>
                <w:rFonts w:ascii="Times New Roman"/>
                <w:sz w:val="14"/>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2.640,00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2.640,00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2.640,00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2.640,00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27.360,00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27.360,00</w:t>
            </w:r>
          </w:p>
        </w:tc>
        <w:tc>
          <w:tcPr>
            <w:tcW w:w="122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27.360,00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27.360,00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27.360,00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27.360,00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692" w:hRule="atLeast"/>
        </w:trPr>
        <w:tc>
          <w:tcPr>
            <w:tcW w:w="1003"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left="33"/>
              <w:rPr>
                <w:b/>
                <w:sz w:val="17"/>
              </w:rPr>
            </w:pPr>
            <w:r>
              <w:rPr>
                <w:b/>
                <w:spacing w:val="-2"/>
                <w:sz w:val="17"/>
              </w:rPr>
              <w:t>K400042</w:t>
            </w:r>
          </w:p>
        </w:tc>
        <w:tc>
          <w:tcPr>
            <w:tcW w:w="3948" w:type="dxa"/>
            <w:shd w:val="clear" w:color="auto" w:fill="FFFF99"/>
          </w:tcPr>
          <w:p>
            <w:pPr>
              <w:pStyle w:val="TableParagraph"/>
              <w:spacing w:before="37"/>
              <w:rPr>
                <w:b/>
                <w:sz w:val="17"/>
              </w:rPr>
            </w:pPr>
          </w:p>
          <w:p>
            <w:pPr>
              <w:pStyle w:val="TableParagraph"/>
              <w:spacing w:line="220" w:lineRule="atLeast"/>
              <w:ind w:left="33"/>
              <w:rPr>
                <w:b/>
                <w:sz w:val="17"/>
              </w:rPr>
            </w:pPr>
            <w:r>
              <w:rPr>
                <w:b/>
                <w:sz w:val="17"/>
              </w:rPr>
              <w:t>Kapitalni</w:t>
            </w:r>
            <w:r>
              <w:rPr>
                <w:b/>
                <w:spacing w:val="-12"/>
                <w:sz w:val="17"/>
              </w:rPr>
              <w:t> </w:t>
            </w:r>
            <w:r>
              <w:rPr>
                <w:b/>
                <w:sz w:val="17"/>
              </w:rPr>
              <w:t>projekt:</w:t>
            </w:r>
            <w:r>
              <w:rPr>
                <w:b/>
                <w:spacing w:val="-12"/>
                <w:sz w:val="17"/>
              </w:rPr>
              <w:t> </w:t>
            </w:r>
            <w:r>
              <w:rPr>
                <w:b/>
                <w:sz w:val="17"/>
              </w:rPr>
              <w:t>KONSTRUKTIVNA</w:t>
            </w:r>
            <w:r>
              <w:rPr>
                <w:b/>
                <w:spacing w:val="-12"/>
                <w:sz w:val="17"/>
              </w:rPr>
              <w:t> </w:t>
            </w:r>
            <w:r>
              <w:rPr>
                <w:b/>
                <w:sz w:val="17"/>
              </w:rPr>
              <w:t>SANACIJA ZGRADE</w:t>
            </w:r>
            <w:r>
              <w:rPr>
                <w:b/>
                <w:spacing w:val="-3"/>
                <w:sz w:val="17"/>
              </w:rPr>
              <w:t> </w:t>
            </w:r>
            <w:r>
              <w:rPr>
                <w:b/>
                <w:sz w:val="17"/>
              </w:rPr>
              <w:t>NA</w:t>
            </w:r>
            <w:r>
              <w:rPr>
                <w:b/>
                <w:spacing w:val="-8"/>
                <w:sz w:val="17"/>
              </w:rPr>
              <w:t> </w:t>
            </w:r>
            <w:r>
              <w:rPr>
                <w:b/>
                <w:sz w:val="17"/>
              </w:rPr>
              <w:t>K.Č.72ZGR</w:t>
            </w:r>
            <w:r>
              <w:rPr>
                <w:b/>
                <w:spacing w:val="-3"/>
                <w:sz w:val="17"/>
              </w:rPr>
              <w:t> </w:t>
            </w:r>
            <w:r>
              <w:rPr>
                <w:b/>
                <w:sz w:val="17"/>
              </w:rPr>
              <w:t>K.O.</w:t>
            </w:r>
            <w:r>
              <w:rPr>
                <w:b/>
                <w:spacing w:val="-2"/>
                <w:sz w:val="17"/>
              </w:rPr>
              <w:t> </w:t>
            </w:r>
            <w:r>
              <w:rPr>
                <w:b/>
                <w:sz w:val="17"/>
              </w:rPr>
              <w:t>PLOMIN</w:t>
            </w:r>
            <w:r>
              <w:rPr>
                <w:b/>
                <w:spacing w:val="-3"/>
                <w:sz w:val="17"/>
              </w:rPr>
              <w:t> </w:t>
            </w:r>
            <w:r>
              <w:rPr>
                <w:b/>
                <w:sz w:val="17"/>
              </w:rPr>
              <w:t>-</w:t>
            </w:r>
            <w:r>
              <w:rPr>
                <w:b/>
                <w:spacing w:val="-1"/>
                <w:sz w:val="17"/>
              </w:rPr>
              <w:t> </w:t>
            </w:r>
            <w:r>
              <w:rPr>
                <w:b/>
                <w:sz w:val="17"/>
              </w:rPr>
              <w:t>I.</w:t>
            </w:r>
            <w:r>
              <w:rPr>
                <w:b/>
                <w:spacing w:val="-2"/>
                <w:sz w:val="17"/>
              </w:rPr>
              <w:t> </w:t>
            </w:r>
            <w:r>
              <w:rPr>
                <w:b/>
                <w:spacing w:val="-4"/>
                <w:sz w:val="17"/>
              </w:rPr>
              <w:t>FAZA</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57.260,00</w:t>
            </w:r>
          </w:p>
        </w:tc>
        <w:tc>
          <w:tcPr>
            <w:tcW w:w="129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57.260,00</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55.000,00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55.000,00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6"/>
                <w:sz w:val="17"/>
              </w:rPr>
              <w:t> </w:t>
            </w:r>
            <w:r>
              <w:rPr>
                <w:b/>
                <w:color w:val="333333"/>
                <w:sz w:val="17"/>
              </w:rPr>
              <w:t>5.3.</w:t>
            </w:r>
            <w:r>
              <w:rPr>
                <w:b/>
                <w:color w:val="333333"/>
                <w:spacing w:val="-3"/>
                <w:sz w:val="17"/>
              </w:rPr>
              <w:t> </w:t>
            </w:r>
            <w:r>
              <w:rPr>
                <w:b/>
                <w:color w:val="333333"/>
                <w:sz w:val="17"/>
              </w:rPr>
              <w:t>KAPITALNE</w:t>
            </w:r>
            <w:r>
              <w:rPr>
                <w:b/>
                <w:color w:val="333333"/>
                <w:spacing w:val="-7"/>
                <w:sz w:val="17"/>
              </w:rPr>
              <w:t> </w:t>
            </w:r>
            <w:r>
              <w:rPr>
                <w:b/>
                <w:color w:val="333333"/>
                <w:sz w:val="17"/>
              </w:rPr>
              <w:t>POMOĆI</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55.000,00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55.000,00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55.000,00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55.000,00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2.260,00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2.260,00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2.260,00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2.260,00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bl>
    <w:p>
      <w:pPr>
        <w:pStyle w:val="TableParagraph"/>
        <w:spacing w:after="0" w:line="187" w:lineRule="exact"/>
        <w:jc w:val="right"/>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2.260,00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2.260,00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K400043</w:t>
            </w:r>
          </w:p>
        </w:tc>
        <w:tc>
          <w:tcPr>
            <w:tcW w:w="3948" w:type="dxa"/>
            <w:shd w:val="clear" w:color="auto" w:fill="FFFF99"/>
          </w:tcPr>
          <w:p>
            <w:pPr>
              <w:pStyle w:val="TableParagraph"/>
              <w:spacing w:line="220" w:lineRule="atLeast" w:before="52"/>
              <w:ind w:left="33" w:right="668"/>
              <w:rPr>
                <w:b/>
                <w:sz w:val="17"/>
              </w:rPr>
            </w:pPr>
            <w:r>
              <w:rPr>
                <w:b/>
                <w:sz w:val="17"/>
              </w:rPr>
              <w:t>Kapitalni</w:t>
            </w:r>
            <w:r>
              <w:rPr>
                <w:b/>
                <w:spacing w:val="-12"/>
                <w:sz w:val="17"/>
              </w:rPr>
              <w:t> </w:t>
            </w:r>
            <w:r>
              <w:rPr>
                <w:b/>
                <w:sz w:val="17"/>
              </w:rPr>
              <w:t>projekt:</w:t>
            </w:r>
            <w:r>
              <w:rPr>
                <w:b/>
                <w:spacing w:val="-12"/>
                <w:sz w:val="17"/>
              </w:rPr>
              <w:t> </w:t>
            </w:r>
            <w:r>
              <w:rPr>
                <w:b/>
                <w:sz w:val="17"/>
              </w:rPr>
              <w:t>AGRO-LABORATORIJ </w:t>
            </w:r>
            <w:r>
              <w:rPr>
                <w:b/>
                <w:spacing w:val="-2"/>
                <w:sz w:val="17"/>
              </w:rPr>
              <w:t>RAKITA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66.000,00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66.000,00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66.000,00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66.000,00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6"/>
                <w:sz w:val="17"/>
              </w:rPr>
              <w:t> </w:t>
            </w:r>
            <w:r>
              <w:rPr>
                <w:b/>
                <w:color w:val="333333"/>
                <w:sz w:val="17"/>
              </w:rPr>
              <w:t>5.3.</w:t>
            </w:r>
            <w:r>
              <w:rPr>
                <w:b/>
                <w:color w:val="333333"/>
                <w:spacing w:val="-3"/>
                <w:sz w:val="17"/>
              </w:rPr>
              <w:t> </w:t>
            </w:r>
            <w:r>
              <w:rPr>
                <w:b/>
                <w:color w:val="333333"/>
                <w:sz w:val="17"/>
              </w:rPr>
              <w:t>KAPITALNE</w:t>
            </w:r>
            <w:r>
              <w:rPr>
                <w:b/>
                <w:color w:val="333333"/>
                <w:spacing w:val="-7"/>
                <w:sz w:val="17"/>
              </w:rPr>
              <w:t> </w:t>
            </w:r>
            <w:r>
              <w:rPr>
                <w:b/>
                <w:color w:val="333333"/>
                <w:sz w:val="17"/>
              </w:rPr>
              <w:t>POMOĆI</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13.200,00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13.200,00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13.200,00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13.200,00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before="110"/>
              <w:rPr>
                <w:b/>
                <w:sz w:val="17"/>
              </w:rPr>
            </w:pPr>
          </w:p>
          <w:p>
            <w:pPr>
              <w:pStyle w:val="TableParagraph"/>
              <w:spacing w:line="187" w:lineRule="exact"/>
              <w:ind w:left="33"/>
              <w:rPr>
                <w:b/>
                <w:sz w:val="17"/>
              </w:rPr>
            </w:pPr>
            <w:r>
              <w:rPr>
                <w:b/>
                <w:color w:val="333333"/>
                <w:sz w:val="17"/>
              </w:rPr>
              <w:t>Izvor</w:t>
            </w:r>
            <w:r>
              <w:rPr>
                <w:b/>
                <w:color w:val="333333"/>
                <w:spacing w:val="-5"/>
                <w:sz w:val="17"/>
              </w:rPr>
              <w:t> </w:t>
            </w:r>
            <w:r>
              <w:rPr>
                <w:b/>
                <w:color w:val="333333"/>
                <w:sz w:val="17"/>
              </w:rPr>
              <w:t>5.8.</w:t>
            </w:r>
            <w:r>
              <w:rPr>
                <w:b/>
                <w:color w:val="333333"/>
                <w:spacing w:val="-2"/>
                <w:sz w:val="17"/>
              </w:rPr>
              <w:t> </w:t>
            </w:r>
            <w:r>
              <w:rPr>
                <w:b/>
                <w:color w:val="333333"/>
                <w:sz w:val="17"/>
              </w:rPr>
              <w:t>POMOĆI</w:t>
            </w:r>
            <w:r>
              <w:rPr>
                <w:b/>
                <w:color w:val="333333"/>
                <w:spacing w:val="-3"/>
                <w:sz w:val="17"/>
              </w:rPr>
              <w:t> </w:t>
            </w:r>
            <w:r>
              <w:rPr>
                <w:b/>
                <w:color w:val="333333"/>
                <w:sz w:val="17"/>
              </w:rPr>
              <w:t>TEMELJEM</w:t>
            </w:r>
            <w:r>
              <w:rPr>
                <w:b/>
                <w:color w:val="333333"/>
                <w:spacing w:val="-4"/>
                <w:sz w:val="17"/>
              </w:rPr>
              <w:t> </w:t>
            </w:r>
            <w:r>
              <w:rPr>
                <w:b/>
                <w:color w:val="333333"/>
                <w:sz w:val="17"/>
              </w:rPr>
              <w:t>PRIJENOSA</w:t>
            </w:r>
            <w:r>
              <w:rPr>
                <w:b/>
                <w:color w:val="333333"/>
                <w:spacing w:val="-10"/>
                <w:sz w:val="17"/>
              </w:rPr>
              <w:t> </w:t>
            </w:r>
            <w:r>
              <w:rPr>
                <w:b/>
                <w:color w:val="333333"/>
                <w:sz w:val="17"/>
              </w:rPr>
              <w:t>EU</w:t>
            </w:r>
            <w:r>
              <w:rPr>
                <w:b/>
                <w:color w:val="333333"/>
                <w:spacing w:val="-4"/>
                <w:sz w:val="17"/>
              </w:rPr>
              <w:t> </w:t>
            </w:r>
            <w:r>
              <w:rPr>
                <w:b/>
                <w:color w:val="333333"/>
                <w:spacing w:val="-2"/>
                <w:sz w:val="17"/>
              </w:rPr>
              <w:t>SREDSTAVA</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52.800,00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52.800,00</w:t>
            </w:r>
          </w:p>
        </w:tc>
        <w:tc>
          <w:tcPr>
            <w:tcW w:w="122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52.800,00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52.800,00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687" w:hRule="atLeast"/>
        </w:trPr>
        <w:tc>
          <w:tcPr>
            <w:tcW w:w="1003" w:type="dxa"/>
            <w:shd w:val="clear" w:color="auto" w:fill="FF9900"/>
          </w:tcPr>
          <w:p>
            <w:pPr>
              <w:pStyle w:val="TableParagraph"/>
              <w:rPr>
                <w:b/>
                <w:sz w:val="17"/>
              </w:rPr>
            </w:pPr>
          </w:p>
          <w:p>
            <w:pPr>
              <w:pStyle w:val="TableParagraph"/>
              <w:spacing w:before="89"/>
              <w:rPr>
                <w:b/>
                <w:sz w:val="17"/>
              </w:rPr>
            </w:pPr>
          </w:p>
          <w:p>
            <w:pPr>
              <w:pStyle w:val="TableParagraph"/>
              <w:spacing w:line="187" w:lineRule="exact" w:before="1"/>
              <w:ind w:left="33"/>
              <w:rPr>
                <w:b/>
                <w:sz w:val="17"/>
              </w:rPr>
            </w:pPr>
            <w:r>
              <w:rPr>
                <w:b/>
                <w:spacing w:val="-4"/>
                <w:sz w:val="17"/>
              </w:rPr>
              <w:t>5000</w:t>
            </w:r>
          </w:p>
        </w:tc>
        <w:tc>
          <w:tcPr>
            <w:tcW w:w="3948" w:type="dxa"/>
            <w:shd w:val="clear" w:color="auto" w:fill="FF9900"/>
          </w:tcPr>
          <w:p>
            <w:pPr>
              <w:pStyle w:val="TableParagraph"/>
              <w:spacing w:before="32"/>
              <w:rPr>
                <w:b/>
                <w:sz w:val="17"/>
              </w:rPr>
            </w:pPr>
          </w:p>
          <w:p>
            <w:pPr>
              <w:pStyle w:val="TableParagraph"/>
              <w:spacing w:line="220" w:lineRule="atLeast"/>
              <w:ind w:left="33" w:right="718"/>
              <w:rPr>
                <w:b/>
                <w:sz w:val="17"/>
              </w:rPr>
            </w:pPr>
            <w:r>
              <w:rPr>
                <w:b/>
                <w:sz w:val="17"/>
              </w:rPr>
              <w:t>Program:</w:t>
            </w:r>
            <w:r>
              <w:rPr>
                <w:b/>
                <w:spacing w:val="-12"/>
                <w:sz w:val="17"/>
              </w:rPr>
              <w:t> </w:t>
            </w:r>
            <w:r>
              <w:rPr>
                <w:b/>
                <w:sz w:val="17"/>
              </w:rPr>
              <w:t>IZRADA</w:t>
            </w:r>
            <w:r>
              <w:rPr>
                <w:b/>
                <w:spacing w:val="-12"/>
                <w:sz w:val="17"/>
              </w:rPr>
              <w:t> </w:t>
            </w:r>
            <w:r>
              <w:rPr>
                <w:b/>
                <w:sz w:val="17"/>
              </w:rPr>
              <w:t>PLANOVA,</w:t>
            </w:r>
            <w:r>
              <w:rPr>
                <w:b/>
                <w:spacing w:val="-12"/>
                <w:sz w:val="17"/>
              </w:rPr>
              <w:t> </w:t>
            </w:r>
            <w:r>
              <w:rPr>
                <w:b/>
                <w:sz w:val="17"/>
              </w:rPr>
              <w:t>STUDIJA, PROJEKATA I PODLOGA</w:t>
            </w:r>
          </w:p>
        </w:tc>
        <w:tc>
          <w:tcPr>
            <w:tcW w:w="1224" w:type="dxa"/>
            <w:shd w:val="clear" w:color="auto" w:fill="FF9900"/>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250.800,00</w:t>
            </w:r>
          </w:p>
        </w:tc>
        <w:tc>
          <w:tcPr>
            <w:tcW w:w="1294" w:type="dxa"/>
            <w:shd w:val="clear" w:color="auto" w:fill="FF9900"/>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252.900,00</w:t>
            </w:r>
          </w:p>
        </w:tc>
        <w:tc>
          <w:tcPr>
            <w:tcW w:w="1224" w:type="dxa"/>
            <w:shd w:val="clear" w:color="auto" w:fill="FF9900"/>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37.077,72</w:t>
            </w:r>
          </w:p>
        </w:tc>
        <w:tc>
          <w:tcPr>
            <w:tcW w:w="850" w:type="dxa"/>
            <w:shd w:val="clear" w:color="auto" w:fill="FF9900"/>
          </w:tcPr>
          <w:p>
            <w:pPr>
              <w:pStyle w:val="TableParagraph"/>
              <w:rPr>
                <w:b/>
                <w:sz w:val="17"/>
              </w:rPr>
            </w:pPr>
          </w:p>
          <w:p>
            <w:pPr>
              <w:pStyle w:val="TableParagraph"/>
              <w:spacing w:before="89"/>
              <w:rPr>
                <w:b/>
                <w:sz w:val="17"/>
              </w:rPr>
            </w:pPr>
          </w:p>
          <w:p>
            <w:pPr>
              <w:pStyle w:val="TableParagraph"/>
              <w:spacing w:line="187" w:lineRule="exact" w:before="1"/>
              <w:ind w:right="5"/>
              <w:jc w:val="right"/>
              <w:rPr>
                <w:b/>
                <w:sz w:val="17"/>
              </w:rPr>
            </w:pPr>
            <w:r>
              <w:rPr>
                <w:b/>
                <w:spacing w:val="-2"/>
                <w:sz w:val="17"/>
              </w:rPr>
              <w:t>14,66%</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A500005</w:t>
            </w:r>
          </w:p>
        </w:tc>
        <w:tc>
          <w:tcPr>
            <w:tcW w:w="3948" w:type="dxa"/>
            <w:shd w:val="clear" w:color="auto" w:fill="FFFF99"/>
          </w:tcPr>
          <w:p>
            <w:pPr>
              <w:pStyle w:val="TableParagraph"/>
              <w:spacing w:line="220" w:lineRule="atLeast" w:before="53"/>
              <w:ind w:left="33"/>
              <w:rPr>
                <w:b/>
                <w:sz w:val="17"/>
              </w:rPr>
            </w:pPr>
            <w:r>
              <w:rPr>
                <w:b/>
                <w:sz w:val="17"/>
              </w:rPr>
              <w:t>Aktivnost:</w:t>
            </w:r>
            <w:r>
              <w:rPr>
                <w:b/>
                <w:spacing w:val="-12"/>
                <w:sz w:val="17"/>
              </w:rPr>
              <w:t> </w:t>
            </w:r>
            <w:r>
              <w:rPr>
                <w:b/>
                <w:sz w:val="17"/>
              </w:rPr>
              <w:t>IZRADA</w:t>
            </w:r>
            <w:r>
              <w:rPr>
                <w:b/>
                <w:spacing w:val="-12"/>
                <w:sz w:val="17"/>
              </w:rPr>
              <w:t> </w:t>
            </w:r>
            <w:r>
              <w:rPr>
                <w:b/>
                <w:sz w:val="17"/>
              </w:rPr>
              <w:t>STUDIJA,</w:t>
            </w:r>
            <w:r>
              <w:rPr>
                <w:b/>
                <w:spacing w:val="-12"/>
                <w:sz w:val="17"/>
              </w:rPr>
              <w:t> </w:t>
            </w:r>
            <w:r>
              <w:rPr>
                <w:b/>
                <w:sz w:val="17"/>
              </w:rPr>
              <w:t>PROJEKATA</w:t>
            </w:r>
            <w:r>
              <w:rPr>
                <w:b/>
                <w:spacing w:val="-12"/>
                <w:sz w:val="17"/>
              </w:rPr>
              <w:t> </w:t>
            </w:r>
            <w:r>
              <w:rPr>
                <w:b/>
                <w:sz w:val="17"/>
              </w:rPr>
              <w:t>I PODLOGA - GEODETSKI</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10.000,00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10.000,00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1.150,00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11,50%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1.150,00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11,50%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1.150,00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11,50%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10.000,00</w:t>
            </w:r>
          </w:p>
        </w:tc>
        <w:tc>
          <w:tcPr>
            <w:tcW w:w="1294" w:type="dxa"/>
          </w:tcPr>
          <w:p>
            <w:pPr>
              <w:pStyle w:val="TableParagraph"/>
              <w:spacing w:line="187" w:lineRule="exact" w:before="8"/>
              <w:ind w:right="11"/>
              <w:jc w:val="right"/>
              <w:rPr>
                <w:b/>
                <w:sz w:val="17"/>
              </w:rPr>
            </w:pPr>
            <w:r>
              <w:rPr>
                <w:b/>
                <w:spacing w:val="-2"/>
                <w:sz w:val="17"/>
              </w:rPr>
              <w:t>10.000,00</w:t>
            </w:r>
          </w:p>
        </w:tc>
        <w:tc>
          <w:tcPr>
            <w:tcW w:w="1224" w:type="dxa"/>
          </w:tcPr>
          <w:p>
            <w:pPr>
              <w:pStyle w:val="TableParagraph"/>
              <w:spacing w:line="187" w:lineRule="exact" w:before="8"/>
              <w:ind w:right="11"/>
              <w:jc w:val="right"/>
              <w:rPr>
                <w:b/>
                <w:sz w:val="17"/>
              </w:rPr>
            </w:pPr>
            <w:r>
              <w:rPr>
                <w:b/>
                <w:spacing w:val="-2"/>
                <w:sz w:val="17"/>
              </w:rPr>
              <w:t>1.150,00</w:t>
            </w:r>
          </w:p>
        </w:tc>
        <w:tc>
          <w:tcPr>
            <w:tcW w:w="850" w:type="dxa"/>
          </w:tcPr>
          <w:p>
            <w:pPr>
              <w:pStyle w:val="TableParagraph"/>
              <w:spacing w:line="187" w:lineRule="exact" w:before="8"/>
              <w:ind w:right="5"/>
              <w:jc w:val="right"/>
              <w:rPr>
                <w:b/>
                <w:sz w:val="17"/>
              </w:rPr>
            </w:pPr>
            <w:r>
              <w:rPr>
                <w:b/>
                <w:spacing w:val="-2"/>
                <w:sz w:val="17"/>
              </w:rPr>
              <w:t>11,50%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3237</w:t>
            </w:r>
          </w:p>
        </w:tc>
        <w:tc>
          <w:tcPr>
            <w:tcW w:w="3948" w:type="dxa"/>
          </w:tcPr>
          <w:p>
            <w:pPr>
              <w:pStyle w:val="TableParagraph"/>
              <w:spacing w:line="184" w:lineRule="exact" w:before="11"/>
              <w:ind w:left="33"/>
              <w:rPr>
                <w:rFonts w:ascii="Microsoft Sans Serif"/>
                <w:sz w:val="17"/>
              </w:rPr>
            </w:pPr>
            <w:r>
              <w:rPr>
                <w:rFonts w:ascii="Microsoft Sans Serif"/>
                <w:sz w:val="17"/>
              </w:rPr>
              <w:t>Intelektualne</w:t>
            </w:r>
            <w:r>
              <w:rPr>
                <w:rFonts w:ascii="Microsoft Sans Serif"/>
                <w:spacing w:val="-6"/>
                <w:sz w:val="17"/>
              </w:rPr>
              <w:t> </w:t>
            </w:r>
            <w:r>
              <w:rPr>
                <w:rFonts w:ascii="Microsoft Sans Serif"/>
                <w:sz w:val="17"/>
              </w:rPr>
              <w:t>i</w:t>
            </w:r>
            <w:r>
              <w:rPr>
                <w:rFonts w:ascii="Microsoft Sans Serif"/>
                <w:spacing w:val="-3"/>
                <w:sz w:val="17"/>
              </w:rPr>
              <w:t> </w:t>
            </w:r>
            <w:r>
              <w:rPr>
                <w:rFonts w:ascii="Microsoft Sans Serif"/>
                <w:sz w:val="17"/>
              </w:rPr>
              <w:t>osobne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1.150,00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A500006</w:t>
            </w:r>
          </w:p>
        </w:tc>
        <w:tc>
          <w:tcPr>
            <w:tcW w:w="3948" w:type="dxa"/>
            <w:shd w:val="clear" w:color="auto" w:fill="FFFF99"/>
          </w:tcPr>
          <w:p>
            <w:pPr>
              <w:pStyle w:val="TableParagraph"/>
              <w:spacing w:line="220" w:lineRule="atLeast" w:before="52"/>
              <w:ind w:left="33" w:right="161"/>
              <w:rPr>
                <w:b/>
                <w:sz w:val="17"/>
              </w:rPr>
            </w:pPr>
            <w:r>
              <w:rPr>
                <w:b/>
                <w:sz w:val="17"/>
              </w:rPr>
              <w:t>Aktivnost:</w:t>
            </w:r>
            <w:r>
              <w:rPr>
                <w:b/>
                <w:spacing w:val="-12"/>
                <w:sz w:val="17"/>
              </w:rPr>
              <w:t> </w:t>
            </w:r>
            <w:r>
              <w:rPr>
                <w:b/>
                <w:sz w:val="17"/>
              </w:rPr>
              <w:t>DOKUMENTACIJA</w:t>
            </w:r>
            <w:r>
              <w:rPr>
                <w:b/>
                <w:spacing w:val="-12"/>
                <w:sz w:val="17"/>
              </w:rPr>
              <w:t> </w:t>
            </w:r>
            <w:r>
              <w:rPr>
                <w:b/>
                <w:sz w:val="17"/>
              </w:rPr>
              <w:t>ZA</w:t>
            </w:r>
            <w:r>
              <w:rPr>
                <w:b/>
                <w:spacing w:val="-12"/>
                <w:sz w:val="17"/>
              </w:rPr>
              <w:t> </w:t>
            </w:r>
            <w:r>
              <w:rPr>
                <w:b/>
                <w:sz w:val="17"/>
              </w:rPr>
              <w:t>USPOSTAVU NERAZVRSTANIH CESTA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40.000,00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40.000,00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40.000,00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11.861,00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11.861,00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11.861,00</w:t>
            </w:r>
          </w:p>
        </w:tc>
        <w:tc>
          <w:tcPr>
            <w:tcW w:w="1294" w:type="dxa"/>
          </w:tcPr>
          <w:p>
            <w:pPr>
              <w:pStyle w:val="TableParagraph"/>
              <w:spacing w:line="187" w:lineRule="exact" w:before="8"/>
              <w:ind w:right="11"/>
              <w:jc w:val="right"/>
              <w:rPr>
                <w:b/>
                <w:sz w:val="17"/>
              </w:rPr>
            </w:pPr>
            <w:r>
              <w:rPr>
                <w:b/>
                <w:spacing w:val="-2"/>
                <w:sz w:val="17"/>
              </w:rPr>
              <w:t>11.861,00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28.139,00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28.139,00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28.139,00</w:t>
            </w:r>
          </w:p>
        </w:tc>
        <w:tc>
          <w:tcPr>
            <w:tcW w:w="1294" w:type="dxa"/>
          </w:tcPr>
          <w:p>
            <w:pPr>
              <w:pStyle w:val="TableParagraph"/>
              <w:spacing w:line="187" w:lineRule="exact" w:before="8"/>
              <w:ind w:right="11"/>
              <w:jc w:val="right"/>
              <w:rPr>
                <w:b/>
                <w:sz w:val="17"/>
              </w:rPr>
            </w:pPr>
            <w:r>
              <w:rPr>
                <w:b/>
                <w:spacing w:val="-2"/>
                <w:sz w:val="17"/>
              </w:rPr>
              <w:t>28.139,00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A500007</w:t>
            </w:r>
          </w:p>
        </w:tc>
        <w:tc>
          <w:tcPr>
            <w:tcW w:w="3948" w:type="dxa"/>
            <w:shd w:val="clear" w:color="auto" w:fill="FFFF99"/>
          </w:tcPr>
          <w:p>
            <w:pPr>
              <w:pStyle w:val="TableParagraph"/>
              <w:spacing w:line="220" w:lineRule="atLeast" w:before="52"/>
              <w:ind w:left="33" w:right="369"/>
              <w:rPr>
                <w:b/>
                <w:sz w:val="17"/>
              </w:rPr>
            </w:pPr>
            <w:r>
              <w:rPr>
                <w:b/>
                <w:sz w:val="17"/>
              </w:rPr>
              <w:t>Aktivnost:</w:t>
            </w:r>
            <w:r>
              <w:rPr>
                <w:b/>
                <w:spacing w:val="-12"/>
                <w:sz w:val="17"/>
              </w:rPr>
              <w:t> </w:t>
            </w:r>
            <w:r>
              <w:rPr>
                <w:b/>
                <w:sz w:val="17"/>
              </w:rPr>
              <w:t>DOKUMENTACIJA</w:t>
            </w:r>
            <w:r>
              <w:rPr>
                <w:b/>
                <w:spacing w:val="-12"/>
                <w:sz w:val="17"/>
              </w:rPr>
              <w:t> </w:t>
            </w:r>
            <w:r>
              <w:rPr>
                <w:b/>
                <w:sz w:val="17"/>
              </w:rPr>
              <w:t>ZA</w:t>
            </w:r>
            <w:r>
              <w:rPr>
                <w:b/>
                <w:spacing w:val="-12"/>
                <w:sz w:val="17"/>
              </w:rPr>
              <w:t> </w:t>
            </w:r>
            <w:r>
              <w:rPr>
                <w:b/>
                <w:sz w:val="17"/>
              </w:rPr>
              <w:t>SUNČANU ELEKTRANU NOVA VAS</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1.000,00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1.000,00</w:t>
            </w:r>
          </w:p>
        </w:tc>
        <w:tc>
          <w:tcPr>
            <w:tcW w:w="1294" w:type="dxa"/>
          </w:tcPr>
          <w:p>
            <w:pPr>
              <w:pStyle w:val="TableParagraph"/>
              <w:spacing w:line="187" w:lineRule="exact" w:before="8"/>
              <w:ind w:right="11"/>
              <w:jc w:val="right"/>
              <w:rPr>
                <w:b/>
                <w:sz w:val="17"/>
              </w:rPr>
            </w:pPr>
            <w:r>
              <w:rPr>
                <w:b/>
                <w:spacing w:val="-2"/>
                <w:sz w:val="17"/>
              </w:rPr>
              <w:t>1.000,00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A500009</w:t>
            </w:r>
          </w:p>
        </w:tc>
        <w:tc>
          <w:tcPr>
            <w:tcW w:w="3948" w:type="dxa"/>
            <w:shd w:val="clear" w:color="auto" w:fill="FFFF99"/>
          </w:tcPr>
          <w:p>
            <w:pPr>
              <w:pStyle w:val="TableParagraph"/>
              <w:spacing w:line="220" w:lineRule="atLeast" w:before="52"/>
              <w:ind w:left="33" w:right="1254"/>
              <w:rPr>
                <w:b/>
                <w:sz w:val="17"/>
              </w:rPr>
            </w:pPr>
            <w:r>
              <w:rPr>
                <w:b/>
                <w:sz w:val="17"/>
              </w:rPr>
              <w:t>Aktivnost:</w:t>
            </w:r>
            <w:r>
              <w:rPr>
                <w:b/>
                <w:spacing w:val="-12"/>
                <w:sz w:val="17"/>
              </w:rPr>
              <w:t> </w:t>
            </w:r>
            <w:r>
              <w:rPr>
                <w:b/>
                <w:sz w:val="17"/>
              </w:rPr>
              <w:t>DOKUMENTACIJA</w:t>
            </w:r>
            <w:r>
              <w:rPr>
                <w:b/>
                <w:spacing w:val="-12"/>
                <w:sz w:val="17"/>
              </w:rPr>
              <w:t> </w:t>
            </w:r>
            <w:r>
              <w:rPr>
                <w:b/>
                <w:sz w:val="17"/>
              </w:rPr>
              <w:t>ZA LEGALIZACIJU OBJEKATA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10.000,00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10.000,00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3.007,72</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30,08%</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3.007,72</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30,08%</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3.007,72</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30,08%</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10.000,00</w:t>
            </w:r>
          </w:p>
        </w:tc>
        <w:tc>
          <w:tcPr>
            <w:tcW w:w="1294" w:type="dxa"/>
          </w:tcPr>
          <w:p>
            <w:pPr>
              <w:pStyle w:val="TableParagraph"/>
              <w:spacing w:line="187" w:lineRule="exact" w:before="8"/>
              <w:ind w:right="11"/>
              <w:jc w:val="right"/>
              <w:rPr>
                <w:b/>
                <w:sz w:val="17"/>
              </w:rPr>
            </w:pPr>
            <w:r>
              <w:rPr>
                <w:b/>
                <w:spacing w:val="-2"/>
                <w:sz w:val="17"/>
              </w:rPr>
              <w:t>10.000,00</w:t>
            </w:r>
          </w:p>
        </w:tc>
        <w:tc>
          <w:tcPr>
            <w:tcW w:w="1224" w:type="dxa"/>
          </w:tcPr>
          <w:p>
            <w:pPr>
              <w:pStyle w:val="TableParagraph"/>
              <w:spacing w:line="187" w:lineRule="exact" w:before="8"/>
              <w:ind w:right="11"/>
              <w:jc w:val="right"/>
              <w:rPr>
                <w:b/>
                <w:sz w:val="17"/>
              </w:rPr>
            </w:pPr>
            <w:r>
              <w:rPr>
                <w:b/>
                <w:spacing w:val="-2"/>
                <w:sz w:val="17"/>
              </w:rPr>
              <w:t>3.007,72</w:t>
            </w:r>
          </w:p>
        </w:tc>
        <w:tc>
          <w:tcPr>
            <w:tcW w:w="850" w:type="dxa"/>
          </w:tcPr>
          <w:p>
            <w:pPr>
              <w:pStyle w:val="TableParagraph"/>
              <w:spacing w:line="187" w:lineRule="exact" w:before="8"/>
              <w:ind w:right="5"/>
              <w:jc w:val="right"/>
              <w:rPr>
                <w:b/>
                <w:sz w:val="17"/>
              </w:rPr>
            </w:pPr>
            <w:r>
              <w:rPr>
                <w:b/>
                <w:spacing w:val="-2"/>
                <w:sz w:val="17"/>
              </w:rPr>
              <w:t>30,08%</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3237</w:t>
            </w:r>
          </w:p>
        </w:tc>
        <w:tc>
          <w:tcPr>
            <w:tcW w:w="3948" w:type="dxa"/>
          </w:tcPr>
          <w:p>
            <w:pPr>
              <w:pStyle w:val="TableParagraph"/>
              <w:spacing w:line="184" w:lineRule="exact" w:before="11"/>
              <w:ind w:left="33"/>
              <w:rPr>
                <w:rFonts w:ascii="Microsoft Sans Serif"/>
                <w:sz w:val="17"/>
              </w:rPr>
            </w:pPr>
            <w:r>
              <w:rPr>
                <w:rFonts w:ascii="Microsoft Sans Serif"/>
                <w:sz w:val="17"/>
              </w:rPr>
              <w:t>Intelektualne</w:t>
            </w:r>
            <w:r>
              <w:rPr>
                <w:rFonts w:ascii="Microsoft Sans Serif"/>
                <w:spacing w:val="-6"/>
                <w:sz w:val="17"/>
              </w:rPr>
              <w:t> </w:t>
            </w:r>
            <w:r>
              <w:rPr>
                <w:rFonts w:ascii="Microsoft Sans Serif"/>
                <w:sz w:val="17"/>
              </w:rPr>
              <w:t>i</w:t>
            </w:r>
            <w:r>
              <w:rPr>
                <w:rFonts w:ascii="Microsoft Sans Serif"/>
                <w:spacing w:val="-3"/>
                <w:sz w:val="17"/>
              </w:rPr>
              <w:t> </w:t>
            </w:r>
            <w:r>
              <w:rPr>
                <w:rFonts w:ascii="Microsoft Sans Serif"/>
                <w:sz w:val="17"/>
              </w:rPr>
              <w:t>osobne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3.007,72</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A500010</w:t>
            </w:r>
          </w:p>
        </w:tc>
        <w:tc>
          <w:tcPr>
            <w:tcW w:w="3948" w:type="dxa"/>
            <w:shd w:val="clear" w:color="auto" w:fill="FFFF99"/>
          </w:tcPr>
          <w:p>
            <w:pPr>
              <w:pStyle w:val="TableParagraph"/>
              <w:spacing w:line="220" w:lineRule="atLeast" w:before="52"/>
              <w:ind w:left="33"/>
              <w:rPr>
                <w:b/>
                <w:sz w:val="17"/>
              </w:rPr>
            </w:pPr>
            <w:r>
              <w:rPr>
                <w:b/>
                <w:sz w:val="17"/>
              </w:rPr>
              <w:t>Aktivnost:</w:t>
            </w:r>
            <w:r>
              <w:rPr>
                <w:b/>
                <w:spacing w:val="-12"/>
                <w:sz w:val="17"/>
              </w:rPr>
              <w:t> </w:t>
            </w:r>
            <w:r>
              <w:rPr>
                <w:b/>
                <w:sz w:val="17"/>
              </w:rPr>
              <w:t>DOKUMENTACIJA</w:t>
            </w:r>
            <w:r>
              <w:rPr>
                <w:b/>
                <w:spacing w:val="-12"/>
                <w:sz w:val="17"/>
              </w:rPr>
              <w:t> </w:t>
            </w:r>
            <w:r>
              <w:rPr>
                <w:b/>
                <w:sz w:val="17"/>
              </w:rPr>
              <w:t>ZA</w:t>
            </w:r>
            <w:r>
              <w:rPr>
                <w:b/>
                <w:spacing w:val="-12"/>
                <w:sz w:val="17"/>
              </w:rPr>
              <w:t> </w:t>
            </w:r>
            <w:r>
              <w:rPr>
                <w:b/>
                <w:sz w:val="17"/>
              </w:rPr>
              <w:t>POTREBE</w:t>
            </w:r>
            <w:r>
              <w:rPr>
                <w:b/>
                <w:spacing w:val="-12"/>
                <w:sz w:val="17"/>
              </w:rPr>
              <w:t> </w:t>
            </w:r>
            <w:r>
              <w:rPr>
                <w:b/>
                <w:sz w:val="17"/>
              </w:rPr>
              <w:t>EU </w:t>
            </w:r>
            <w:r>
              <w:rPr>
                <w:b/>
                <w:spacing w:val="-2"/>
                <w:sz w:val="17"/>
              </w:rPr>
              <w:t>FONDOVA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40.000,00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40.000,00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21.600,00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54,00%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40.000,00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21.600,00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54,00%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40.000,00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21.600,00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54,00%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40.000,00</w:t>
            </w:r>
          </w:p>
        </w:tc>
        <w:tc>
          <w:tcPr>
            <w:tcW w:w="1294" w:type="dxa"/>
          </w:tcPr>
          <w:p>
            <w:pPr>
              <w:pStyle w:val="TableParagraph"/>
              <w:spacing w:line="187" w:lineRule="exact" w:before="8"/>
              <w:ind w:right="11"/>
              <w:jc w:val="right"/>
              <w:rPr>
                <w:b/>
                <w:sz w:val="17"/>
              </w:rPr>
            </w:pPr>
            <w:r>
              <w:rPr>
                <w:b/>
                <w:spacing w:val="-2"/>
                <w:sz w:val="17"/>
              </w:rPr>
              <w:t>40.000,00</w:t>
            </w:r>
          </w:p>
        </w:tc>
        <w:tc>
          <w:tcPr>
            <w:tcW w:w="1224" w:type="dxa"/>
          </w:tcPr>
          <w:p>
            <w:pPr>
              <w:pStyle w:val="TableParagraph"/>
              <w:spacing w:line="187" w:lineRule="exact" w:before="8"/>
              <w:ind w:right="11"/>
              <w:jc w:val="right"/>
              <w:rPr>
                <w:b/>
                <w:sz w:val="17"/>
              </w:rPr>
            </w:pPr>
            <w:r>
              <w:rPr>
                <w:b/>
                <w:spacing w:val="-2"/>
                <w:sz w:val="17"/>
              </w:rPr>
              <w:t>21.600,00</w:t>
            </w:r>
          </w:p>
        </w:tc>
        <w:tc>
          <w:tcPr>
            <w:tcW w:w="850" w:type="dxa"/>
          </w:tcPr>
          <w:p>
            <w:pPr>
              <w:pStyle w:val="TableParagraph"/>
              <w:spacing w:line="187" w:lineRule="exact" w:before="8"/>
              <w:ind w:right="5"/>
              <w:jc w:val="right"/>
              <w:rPr>
                <w:b/>
                <w:sz w:val="17"/>
              </w:rPr>
            </w:pPr>
            <w:r>
              <w:rPr>
                <w:b/>
                <w:spacing w:val="-2"/>
                <w:sz w:val="17"/>
              </w:rPr>
              <w:t>54,00%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3237</w:t>
            </w:r>
          </w:p>
        </w:tc>
        <w:tc>
          <w:tcPr>
            <w:tcW w:w="3948" w:type="dxa"/>
          </w:tcPr>
          <w:p>
            <w:pPr>
              <w:pStyle w:val="TableParagraph"/>
              <w:spacing w:line="184" w:lineRule="exact" w:before="11"/>
              <w:ind w:left="33"/>
              <w:rPr>
                <w:rFonts w:ascii="Microsoft Sans Serif"/>
                <w:sz w:val="17"/>
              </w:rPr>
            </w:pPr>
            <w:r>
              <w:rPr>
                <w:rFonts w:ascii="Microsoft Sans Serif"/>
                <w:sz w:val="17"/>
              </w:rPr>
              <w:t>Intelektualne</w:t>
            </w:r>
            <w:r>
              <w:rPr>
                <w:rFonts w:ascii="Microsoft Sans Serif"/>
                <w:spacing w:val="-6"/>
                <w:sz w:val="17"/>
              </w:rPr>
              <w:t> </w:t>
            </w:r>
            <w:r>
              <w:rPr>
                <w:rFonts w:ascii="Microsoft Sans Serif"/>
                <w:sz w:val="17"/>
              </w:rPr>
              <w:t>i</w:t>
            </w:r>
            <w:r>
              <w:rPr>
                <w:rFonts w:ascii="Microsoft Sans Serif"/>
                <w:spacing w:val="-3"/>
                <w:sz w:val="17"/>
              </w:rPr>
              <w:t> </w:t>
            </w:r>
            <w:r>
              <w:rPr>
                <w:rFonts w:ascii="Microsoft Sans Serif"/>
                <w:sz w:val="17"/>
              </w:rPr>
              <w:t>osobne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21.600,00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A500011</w:t>
            </w:r>
          </w:p>
        </w:tc>
        <w:tc>
          <w:tcPr>
            <w:tcW w:w="3948" w:type="dxa"/>
            <w:shd w:val="clear" w:color="auto" w:fill="FFFF99"/>
          </w:tcPr>
          <w:p>
            <w:pPr>
              <w:pStyle w:val="TableParagraph"/>
              <w:spacing w:before="110"/>
              <w:rPr>
                <w:b/>
                <w:sz w:val="17"/>
              </w:rPr>
            </w:pPr>
          </w:p>
          <w:p>
            <w:pPr>
              <w:pStyle w:val="TableParagraph"/>
              <w:spacing w:line="187" w:lineRule="exact"/>
              <w:ind w:left="33"/>
              <w:rPr>
                <w:b/>
                <w:sz w:val="17"/>
              </w:rPr>
            </w:pPr>
            <w:r>
              <w:rPr>
                <w:b/>
                <w:sz w:val="17"/>
              </w:rPr>
              <w:t>Aktivnost:</w:t>
            </w:r>
            <w:r>
              <w:rPr>
                <w:b/>
                <w:spacing w:val="-5"/>
                <w:sz w:val="17"/>
              </w:rPr>
              <w:t> </w:t>
            </w:r>
            <w:r>
              <w:rPr>
                <w:b/>
                <w:sz w:val="17"/>
              </w:rPr>
              <w:t>IZVJEŠĆE</w:t>
            </w:r>
            <w:r>
              <w:rPr>
                <w:b/>
                <w:spacing w:val="-7"/>
                <w:sz w:val="17"/>
              </w:rPr>
              <w:t> </w:t>
            </w:r>
            <w:r>
              <w:rPr>
                <w:b/>
                <w:sz w:val="17"/>
              </w:rPr>
              <w:t>O</w:t>
            </w:r>
            <w:r>
              <w:rPr>
                <w:b/>
                <w:spacing w:val="-6"/>
                <w:sz w:val="17"/>
              </w:rPr>
              <w:t> </w:t>
            </w:r>
            <w:r>
              <w:rPr>
                <w:b/>
                <w:sz w:val="17"/>
              </w:rPr>
              <w:t>STANJU</w:t>
            </w:r>
            <w:r>
              <w:rPr>
                <w:b/>
                <w:spacing w:val="-5"/>
                <w:sz w:val="17"/>
              </w:rPr>
              <w:t> </w:t>
            </w:r>
            <w:r>
              <w:rPr>
                <w:b/>
                <w:sz w:val="17"/>
              </w:rPr>
              <w:t>U</w:t>
            </w:r>
            <w:r>
              <w:rPr>
                <w:b/>
                <w:spacing w:val="-5"/>
                <w:sz w:val="17"/>
              </w:rPr>
              <w:t> </w:t>
            </w:r>
            <w:r>
              <w:rPr>
                <w:b/>
                <w:spacing w:val="-2"/>
                <w:sz w:val="17"/>
              </w:rPr>
              <w:t>PROSTORU</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3.400,00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3.400,00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2.000,00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58,82%</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3.400,00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3.400,00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2.000,00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58,82%</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3.400,00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3.400,00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2.000,00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58,82%</w:t>
            </w:r>
          </w:p>
        </w:tc>
      </w:tr>
    </w:tbl>
    <w:p>
      <w:pPr>
        <w:pStyle w:val="TableParagraph"/>
        <w:spacing w:after="0" w:line="187" w:lineRule="exact"/>
        <w:jc w:val="right"/>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3.400,00</w:t>
            </w:r>
          </w:p>
        </w:tc>
        <w:tc>
          <w:tcPr>
            <w:tcW w:w="1294" w:type="dxa"/>
          </w:tcPr>
          <w:p>
            <w:pPr>
              <w:pStyle w:val="TableParagraph"/>
              <w:spacing w:line="187" w:lineRule="exact" w:before="8"/>
              <w:ind w:right="11"/>
              <w:jc w:val="right"/>
              <w:rPr>
                <w:b/>
                <w:sz w:val="17"/>
              </w:rPr>
            </w:pPr>
            <w:r>
              <w:rPr>
                <w:b/>
                <w:spacing w:val="-2"/>
                <w:sz w:val="17"/>
              </w:rPr>
              <w:t>3.400,00</w:t>
            </w:r>
          </w:p>
        </w:tc>
        <w:tc>
          <w:tcPr>
            <w:tcW w:w="1224" w:type="dxa"/>
          </w:tcPr>
          <w:p>
            <w:pPr>
              <w:pStyle w:val="TableParagraph"/>
              <w:spacing w:line="187" w:lineRule="exact" w:before="8"/>
              <w:ind w:right="11"/>
              <w:jc w:val="right"/>
              <w:rPr>
                <w:b/>
                <w:sz w:val="17"/>
              </w:rPr>
            </w:pPr>
            <w:r>
              <w:rPr>
                <w:b/>
                <w:spacing w:val="-2"/>
                <w:sz w:val="17"/>
              </w:rPr>
              <w:t>2.000,00</w:t>
            </w:r>
          </w:p>
        </w:tc>
        <w:tc>
          <w:tcPr>
            <w:tcW w:w="850" w:type="dxa"/>
          </w:tcPr>
          <w:p>
            <w:pPr>
              <w:pStyle w:val="TableParagraph"/>
              <w:spacing w:line="187" w:lineRule="exact" w:before="8"/>
              <w:ind w:right="5"/>
              <w:jc w:val="right"/>
              <w:rPr>
                <w:b/>
                <w:sz w:val="17"/>
              </w:rPr>
            </w:pPr>
            <w:r>
              <w:rPr>
                <w:b/>
                <w:spacing w:val="-2"/>
                <w:sz w:val="17"/>
              </w:rPr>
              <w:t>58,82%</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3237</w:t>
            </w:r>
          </w:p>
        </w:tc>
        <w:tc>
          <w:tcPr>
            <w:tcW w:w="3948" w:type="dxa"/>
          </w:tcPr>
          <w:p>
            <w:pPr>
              <w:pStyle w:val="TableParagraph"/>
              <w:spacing w:line="184" w:lineRule="exact" w:before="11"/>
              <w:ind w:left="33"/>
              <w:rPr>
                <w:rFonts w:ascii="Microsoft Sans Serif"/>
                <w:sz w:val="17"/>
              </w:rPr>
            </w:pPr>
            <w:r>
              <w:rPr>
                <w:rFonts w:ascii="Microsoft Sans Serif"/>
                <w:sz w:val="17"/>
              </w:rPr>
              <w:t>Intelektualne</w:t>
            </w:r>
            <w:r>
              <w:rPr>
                <w:rFonts w:ascii="Microsoft Sans Serif"/>
                <w:spacing w:val="-6"/>
                <w:sz w:val="17"/>
              </w:rPr>
              <w:t> </w:t>
            </w:r>
            <w:r>
              <w:rPr>
                <w:rFonts w:ascii="Microsoft Sans Serif"/>
                <w:sz w:val="17"/>
              </w:rPr>
              <w:t>i</w:t>
            </w:r>
            <w:r>
              <w:rPr>
                <w:rFonts w:ascii="Microsoft Sans Serif"/>
                <w:spacing w:val="-3"/>
                <w:sz w:val="17"/>
              </w:rPr>
              <w:t> </w:t>
            </w:r>
            <w:r>
              <w:rPr>
                <w:rFonts w:ascii="Microsoft Sans Serif"/>
                <w:sz w:val="17"/>
              </w:rPr>
              <w:t>osobne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2.000,00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A500012</w:t>
            </w:r>
          </w:p>
        </w:tc>
        <w:tc>
          <w:tcPr>
            <w:tcW w:w="3948" w:type="dxa"/>
            <w:shd w:val="clear" w:color="auto" w:fill="FFFF99"/>
          </w:tcPr>
          <w:p>
            <w:pPr>
              <w:pStyle w:val="TableParagraph"/>
              <w:spacing w:before="110"/>
              <w:rPr>
                <w:b/>
                <w:sz w:val="17"/>
              </w:rPr>
            </w:pPr>
          </w:p>
          <w:p>
            <w:pPr>
              <w:pStyle w:val="TableParagraph"/>
              <w:spacing w:line="187" w:lineRule="exact"/>
              <w:ind w:left="33"/>
              <w:rPr>
                <w:b/>
                <w:sz w:val="17"/>
              </w:rPr>
            </w:pPr>
            <w:r>
              <w:rPr>
                <w:b/>
                <w:sz w:val="17"/>
              </w:rPr>
              <w:t>Aktivnost:</w:t>
            </w:r>
            <w:r>
              <w:rPr>
                <w:b/>
                <w:spacing w:val="33"/>
                <w:sz w:val="17"/>
              </w:rPr>
              <w:t> </w:t>
            </w:r>
            <w:r>
              <w:rPr>
                <w:b/>
                <w:sz w:val="17"/>
              </w:rPr>
              <w:t>OSTALE</w:t>
            </w:r>
            <w:r>
              <w:rPr>
                <w:b/>
                <w:spacing w:val="-9"/>
                <w:sz w:val="17"/>
              </w:rPr>
              <w:t> </w:t>
            </w:r>
            <w:r>
              <w:rPr>
                <w:b/>
                <w:sz w:val="17"/>
              </w:rPr>
              <w:t>INTELEKTUALNE</w:t>
            </w:r>
            <w:r>
              <w:rPr>
                <w:b/>
                <w:spacing w:val="-8"/>
                <w:sz w:val="17"/>
              </w:rPr>
              <w:t> </w:t>
            </w:r>
            <w:r>
              <w:rPr>
                <w:b/>
                <w:spacing w:val="-2"/>
                <w:sz w:val="17"/>
              </w:rPr>
              <w:t>USLUGE</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15.000,00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15.000,00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6.870,00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45,80%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15.000,00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15.000,00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6.870,00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45,80%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15.000,00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15.000,00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6.870,00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45,80%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15.000,00</w:t>
            </w:r>
          </w:p>
        </w:tc>
        <w:tc>
          <w:tcPr>
            <w:tcW w:w="1294" w:type="dxa"/>
          </w:tcPr>
          <w:p>
            <w:pPr>
              <w:pStyle w:val="TableParagraph"/>
              <w:spacing w:line="187" w:lineRule="exact" w:before="8"/>
              <w:ind w:right="11"/>
              <w:jc w:val="right"/>
              <w:rPr>
                <w:b/>
                <w:sz w:val="17"/>
              </w:rPr>
            </w:pPr>
            <w:r>
              <w:rPr>
                <w:b/>
                <w:spacing w:val="-2"/>
                <w:sz w:val="17"/>
              </w:rPr>
              <w:t>15.000,00</w:t>
            </w:r>
          </w:p>
        </w:tc>
        <w:tc>
          <w:tcPr>
            <w:tcW w:w="1224" w:type="dxa"/>
          </w:tcPr>
          <w:p>
            <w:pPr>
              <w:pStyle w:val="TableParagraph"/>
              <w:spacing w:line="187" w:lineRule="exact" w:before="8"/>
              <w:ind w:right="11"/>
              <w:jc w:val="right"/>
              <w:rPr>
                <w:b/>
                <w:sz w:val="17"/>
              </w:rPr>
            </w:pPr>
            <w:r>
              <w:rPr>
                <w:b/>
                <w:spacing w:val="-2"/>
                <w:sz w:val="17"/>
              </w:rPr>
              <w:t>6.870,00</w:t>
            </w:r>
          </w:p>
        </w:tc>
        <w:tc>
          <w:tcPr>
            <w:tcW w:w="850" w:type="dxa"/>
          </w:tcPr>
          <w:p>
            <w:pPr>
              <w:pStyle w:val="TableParagraph"/>
              <w:spacing w:line="187" w:lineRule="exact" w:before="8"/>
              <w:ind w:right="5"/>
              <w:jc w:val="right"/>
              <w:rPr>
                <w:b/>
                <w:sz w:val="17"/>
              </w:rPr>
            </w:pPr>
            <w:r>
              <w:rPr>
                <w:b/>
                <w:spacing w:val="-2"/>
                <w:sz w:val="17"/>
              </w:rPr>
              <w:t>45,80%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3237</w:t>
            </w:r>
          </w:p>
        </w:tc>
        <w:tc>
          <w:tcPr>
            <w:tcW w:w="3948" w:type="dxa"/>
          </w:tcPr>
          <w:p>
            <w:pPr>
              <w:pStyle w:val="TableParagraph"/>
              <w:spacing w:line="184" w:lineRule="exact" w:before="11"/>
              <w:ind w:left="33"/>
              <w:rPr>
                <w:rFonts w:ascii="Microsoft Sans Serif"/>
                <w:sz w:val="17"/>
              </w:rPr>
            </w:pPr>
            <w:r>
              <w:rPr>
                <w:rFonts w:ascii="Microsoft Sans Serif"/>
                <w:sz w:val="17"/>
              </w:rPr>
              <w:t>Intelektualne</w:t>
            </w:r>
            <w:r>
              <w:rPr>
                <w:rFonts w:ascii="Microsoft Sans Serif"/>
                <w:spacing w:val="-6"/>
                <w:sz w:val="17"/>
              </w:rPr>
              <w:t> </w:t>
            </w:r>
            <w:r>
              <w:rPr>
                <w:rFonts w:ascii="Microsoft Sans Serif"/>
                <w:sz w:val="17"/>
              </w:rPr>
              <w:t>i</w:t>
            </w:r>
            <w:r>
              <w:rPr>
                <w:rFonts w:ascii="Microsoft Sans Serif"/>
                <w:spacing w:val="-3"/>
                <w:sz w:val="17"/>
              </w:rPr>
              <w:t> </w:t>
            </w:r>
            <w:r>
              <w:rPr>
                <w:rFonts w:ascii="Microsoft Sans Serif"/>
                <w:sz w:val="17"/>
              </w:rPr>
              <w:t>osobne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6.870,00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K500006</w:t>
            </w:r>
          </w:p>
        </w:tc>
        <w:tc>
          <w:tcPr>
            <w:tcW w:w="3948" w:type="dxa"/>
            <w:shd w:val="clear" w:color="auto" w:fill="FFFF99"/>
          </w:tcPr>
          <w:p>
            <w:pPr>
              <w:pStyle w:val="TableParagraph"/>
              <w:spacing w:line="220" w:lineRule="atLeast" w:before="53"/>
              <w:ind w:left="33" w:right="68"/>
              <w:rPr>
                <w:b/>
                <w:sz w:val="17"/>
              </w:rPr>
            </w:pPr>
            <w:r>
              <w:rPr>
                <w:b/>
                <w:sz w:val="17"/>
              </w:rPr>
              <w:t>Kapitalni</w:t>
            </w:r>
            <w:r>
              <w:rPr>
                <w:b/>
                <w:spacing w:val="-12"/>
                <w:sz w:val="17"/>
              </w:rPr>
              <w:t> </w:t>
            </w:r>
            <w:r>
              <w:rPr>
                <w:b/>
                <w:sz w:val="17"/>
              </w:rPr>
              <w:t>projekt:</w:t>
            </w:r>
            <w:r>
              <w:rPr>
                <w:b/>
                <w:spacing w:val="-12"/>
                <w:sz w:val="17"/>
              </w:rPr>
              <w:t> </w:t>
            </w:r>
            <w:r>
              <w:rPr>
                <w:b/>
                <w:sz w:val="17"/>
              </w:rPr>
              <w:t>IZRADA</w:t>
            </w:r>
            <w:r>
              <w:rPr>
                <w:b/>
                <w:spacing w:val="-12"/>
                <w:sz w:val="17"/>
              </w:rPr>
              <w:t> </w:t>
            </w:r>
            <w:r>
              <w:rPr>
                <w:b/>
                <w:sz w:val="17"/>
              </w:rPr>
              <w:t>PLANOVA</w:t>
            </w:r>
            <w:r>
              <w:rPr>
                <w:b/>
                <w:spacing w:val="-12"/>
                <w:sz w:val="17"/>
              </w:rPr>
              <w:t> </w:t>
            </w:r>
            <w:r>
              <w:rPr>
                <w:b/>
                <w:sz w:val="17"/>
              </w:rPr>
              <w:t>-</w:t>
            </w:r>
            <w:r>
              <w:rPr>
                <w:b/>
                <w:spacing w:val="-10"/>
                <w:sz w:val="17"/>
              </w:rPr>
              <w:t> </w:t>
            </w:r>
            <w:r>
              <w:rPr>
                <w:b/>
                <w:sz w:val="17"/>
              </w:rPr>
              <w:t>IZMJENE I DOPUNE DPU STARI GRAD KRŠAN</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3.400,00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3.400,00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ight="-15"/>
              <w:rPr>
                <w:b/>
                <w:sz w:val="17"/>
              </w:rPr>
            </w:pPr>
            <w:r>
              <w:rPr>
                <w:b/>
                <w:color w:val="333333"/>
                <w:sz w:val="17"/>
              </w:rPr>
              <w:t>Izvor</w:t>
            </w:r>
            <w:r>
              <w:rPr>
                <w:b/>
                <w:color w:val="333333"/>
                <w:spacing w:val="-5"/>
                <w:sz w:val="17"/>
              </w:rPr>
              <w:t> </w:t>
            </w:r>
            <w:r>
              <w:rPr>
                <w:b/>
                <w:color w:val="333333"/>
                <w:sz w:val="17"/>
              </w:rPr>
              <w:t>7.</w:t>
            </w:r>
            <w:r>
              <w:rPr>
                <w:b/>
                <w:color w:val="333333"/>
                <w:spacing w:val="-2"/>
                <w:sz w:val="17"/>
              </w:rPr>
              <w:t> </w:t>
            </w:r>
            <w:r>
              <w:rPr>
                <w:b/>
                <w:color w:val="333333"/>
                <w:sz w:val="17"/>
              </w:rPr>
              <w:t>PRIHODI</w:t>
            </w:r>
            <w:r>
              <w:rPr>
                <w:b/>
                <w:color w:val="333333"/>
                <w:spacing w:val="-5"/>
                <w:sz w:val="17"/>
              </w:rPr>
              <w:t> </w:t>
            </w:r>
            <w:r>
              <w:rPr>
                <w:b/>
                <w:color w:val="333333"/>
                <w:sz w:val="17"/>
              </w:rPr>
              <w:t>OD</w:t>
            </w:r>
            <w:r>
              <w:rPr>
                <w:b/>
                <w:color w:val="333333"/>
                <w:spacing w:val="-4"/>
                <w:sz w:val="17"/>
              </w:rPr>
              <w:t> </w:t>
            </w:r>
            <w:r>
              <w:rPr>
                <w:b/>
                <w:color w:val="333333"/>
                <w:sz w:val="17"/>
              </w:rPr>
              <w:t>PRODAJE</w:t>
            </w:r>
            <w:r>
              <w:rPr>
                <w:b/>
                <w:color w:val="333333"/>
                <w:spacing w:val="-6"/>
                <w:sz w:val="17"/>
              </w:rPr>
              <w:t> </w:t>
            </w:r>
            <w:r>
              <w:rPr>
                <w:b/>
                <w:color w:val="333333"/>
                <w:sz w:val="17"/>
              </w:rPr>
              <w:t>ILI</w:t>
            </w:r>
            <w:r>
              <w:rPr>
                <w:b/>
                <w:color w:val="333333"/>
                <w:spacing w:val="-2"/>
                <w:sz w:val="17"/>
              </w:rPr>
              <w:t> </w:t>
            </w:r>
            <w:r>
              <w:rPr>
                <w:b/>
                <w:color w:val="333333"/>
                <w:sz w:val="17"/>
              </w:rPr>
              <w:t>ZAMJENE</w:t>
            </w:r>
            <w:r>
              <w:rPr>
                <w:b/>
                <w:color w:val="333333"/>
                <w:spacing w:val="-6"/>
                <w:sz w:val="17"/>
              </w:rPr>
              <w:t> </w:t>
            </w:r>
            <w:r>
              <w:rPr>
                <w:b/>
                <w:color w:val="333333"/>
                <w:spacing w:val="-2"/>
                <w:sz w:val="17"/>
              </w:rPr>
              <w:t>NEFINANCIJSK</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3.400,00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3.400,00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3.400,00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3.400,00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42</w:t>
            </w:r>
          </w:p>
        </w:tc>
        <w:tc>
          <w:tcPr>
            <w:tcW w:w="3948" w:type="dxa"/>
          </w:tcPr>
          <w:p>
            <w:pPr>
              <w:pStyle w:val="TableParagraph"/>
              <w:spacing w:line="187" w:lineRule="exact" w:before="8"/>
              <w:ind w:left="33" w:right="-58"/>
              <w:rPr>
                <w:b/>
                <w:sz w:val="17"/>
              </w:rPr>
            </w:pPr>
            <w:r>
              <w:rPr>
                <w:b/>
                <w:sz w:val="17"/>
              </w:rPr>
              <w:t>Rashodi</w:t>
            </w:r>
            <w:r>
              <w:rPr>
                <w:b/>
                <w:spacing w:val="-4"/>
                <w:sz w:val="17"/>
              </w:rPr>
              <w:t> </w:t>
            </w:r>
            <w:r>
              <w:rPr>
                <w:b/>
                <w:sz w:val="17"/>
              </w:rPr>
              <w:t>za</w:t>
            </w:r>
            <w:r>
              <w:rPr>
                <w:b/>
                <w:spacing w:val="-6"/>
                <w:sz w:val="17"/>
              </w:rPr>
              <w:t> </w:t>
            </w:r>
            <w:r>
              <w:rPr>
                <w:b/>
                <w:sz w:val="17"/>
              </w:rPr>
              <w:t>nabavu</w:t>
            </w:r>
            <w:r>
              <w:rPr>
                <w:b/>
                <w:spacing w:val="-5"/>
                <w:sz w:val="17"/>
              </w:rPr>
              <w:t> </w:t>
            </w:r>
            <w:r>
              <w:rPr>
                <w:b/>
                <w:sz w:val="17"/>
              </w:rPr>
              <w:t>proizvedene</w:t>
            </w:r>
            <w:r>
              <w:rPr>
                <w:b/>
                <w:spacing w:val="-6"/>
                <w:sz w:val="17"/>
              </w:rPr>
              <w:t> </w:t>
            </w:r>
            <w:r>
              <w:rPr>
                <w:b/>
                <w:sz w:val="17"/>
              </w:rPr>
              <w:t>dugotrajne</w:t>
            </w:r>
            <w:r>
              <w:rPr>
                <w:b/>
                <w:spacing w:val="-6"/>
                <w:sz w:val="17"/>
              </w:rPr>
              <w:t> </w:t>
            </w:r>
            <w:r>
              <w:rPr>
                <w:b/>
                <w:spacing w:val="-4"/>
                <w:sz w:val="17"/>
              </w:rPr>
              <w:t>imov</w:t>
            </w:r>
          </w:p>
        </w:tc>
        <w:tc>
          <w:tcPr>
            <w:tcW w:w="1224" w:type="dxa"/>
          </w:tcPr>
          <w:p>
            <w:pPr>
              <w:pStyle w:val="TableParagraph"/>
              <w:spacing w:line="187" w:lineRule="exact" w:before="8"/>
              <w:ind w:right="11"/>
              <w:jc w:val="right"/>
              <w:rPr>
                <w:b/>
                <w:sz w:val="17"/>
              </w:rPr>
            </w:pPr>
            <w:r>
              <w:rPr>
                <w:b/>
                <w:spacing w:val="-2"/>
                <w:sz w:val="17"/>
              </w:rPr>
              <w:t>3.400,00</w:t>
            </w:r>
          </w:p>
        </w:tc>
        <w:tc>
          <w:tcPr>
            <w:tcW w:w="1294" w:type="dxa"/>
          </w:tcPr>
          <w:p>
            <w:pPr>
              <w:pStyle w:val="TableParagraph"/>
              <w:spacing w:line="187" w:lineRule="exact" w:before="8"/>
              <w:ind w:right="11"/>
              <w:jc w:val="right"/>
              <w:rPr>
                <w:b/>
                <w:sz w:val="17"/>
              </w:rPr>
            </w:pPr>
            <w:r>
              <w:rPr>
                <w:b/>
                <w:spacing w:val="-2"/>
                <w:sz w:val="17"/>
              </w:rPr>
              <w:t>3.400,00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K500008</w:t>
            </w:r>
          </w:p>
        </w:tc>
        <w:tc>
          <w:tcPr>
            <w:tcW w:w="3948" w:type="dxa"/>
            <w:shd w:val="clear" w:color="auto" w:fill="FFFF99"/>
          </w:tcPr>
          <w:p>
            <w:pPr>
              <w:pStyle w:val="TableParagraph"/>
              <w:spacing w:line="220" w:lineRule="atLeast" w:before="53"/>
              <w:ind w:left="33"/>
              <w:rPr>
                <w:b/>
                <w:sz w:val="17"/>
              </w:rPr>
            </w:pPr>
            <w:r>
              <w:rPr>
                <w:b/>
                <w:sz w:val="17"/>
              </w:rPr>
              <w:t>Kapitalni</w:t>
            </w:r>
            <w:r>
              <w:rPr>
                <w:b/>
                <w:spacing w:val="-12"/>
                <w:sz w:val="17"/>
              </w:rPr>
              <w:t> </w:t>
            </w:r>
            <w:r>
              <w:rPr>
                <w:b/>
                <w:sz w:val="17"/>
              </w:rPr>
              <w:t>projekt:</w:t>
            </w:r>
            <w:r>
              <w:rPr>
                <w:b/>
                <w:spacing w:val="-11"/>
                <w:sz w:val="17"/>
              </w:rPr>
              <w:t> </w:t>
            </w:r>
            <w:r>
              <w:rPr>
                <w:b/>
                <w:sz w:val="17"/>
              </w:rPr>
              <w:t>IZRADA</w:t>
            </w:r>
            <w:r>
              <w:rPr>
                <w:b/>
                <w:spacing w:val="-12"/>
                <w:sz w:val="17"/>
              </w:rPr>
              <w:t> </w:t>
            </w:r>
            <w:r>
              <w:rPr>
                <w:b/>
                <w:sz w:val="17"/>
              </w:rPr>
              <w:t>PLANOVA</w:t>
            </w:r>
            <w:r>
              <w:rPr>
                <w:b/>
                <w:spacing w:val="-12"/>
                <w:sz w:val="17"/>
              </w:rPr>
              <w:t> </w:t>
            </w:r>
            <w:r>
              <w:rPr>
                <w:b/>
                <w:sz w:val="17"/>
              </w:rPr>
              <w:t>-VI.</w:t>
            </w:r>
            <w:r>
              <w:rPr>
                <w:b/>
                <w:spacing w:val="-8"/>
                <w:sz w:val="17"/>
              </w:rPr>
              <w:t> </w:t>
            </w:r>
            <w:r>
              <w:rPr>
                <w:b/>
                <w:sz w:val="17"/>
              </w:rPr>
              <w:t>ID </w:t>
            </w:r>
            <w:r>
              <w:rPr>
                <w:b/>
                <w:spacing w:val="-2"/>
                <w:sz w:val="17"/>
              </w:rPr>
              <w:t>PPUOK</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2.000,00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2"/>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2.000,00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2.000,00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2.000,00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2.000,00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2.000,00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K500011</w:t>
            </w:r>
          </w:p>
        </w:tc>
        <w:tc>
          <w:tcPr>
            <w:tcW w:w="3948" w:type="dxa"/>
            <w:shd w:val="clear" w:color="auto" w:fill="FFFF99"/>
          </w:tcPr>
          <w:p>
            <w:pPr>
              <w:pStyle w:val="TableParagraph"/>
              <w:spacing w:line="220" w:lineRule="atLeast" w:before="52"/>
              <w:ind w:left="33"/>
              <w:rPr>
                <w:b/>
                <w:sz w:val="17"/>
              </w:rPr>
            </w:pPr>
            <w:r>
              <w:rPr>
                <w:b/>
                <w:sz w:val="17"/>
              </w:rPr>
              <w:t>Kapitalni</w:t>
            </w:r>
            <w:r>
              <w:rPr>
                <w:b/>
                <w:spacing w:val="-12"/>
                <w:sz w:val="17"/>
              </w:rPr>
              <w:t> </w:t>
            </w:r>
            <w:r>
              <w:rPr>
                <w:b/>
                <w:sz w:val="17"/>
              </w:rPr>
              <w:t>projekt:</w:t>
            </w:r>
            <w:r>
              <w:rPr>
                <w:b/>
                <w:spacing w:val="-12"/>
                <w:sz w:val="17"/>
              </w:rPr>
              <w:t> </w:t>
            </w:r>
            <w:r>
              <w:rPr>
                <w:b/>
                <w:sz w:val="17"/>
              </w:rPr>
              <w:t>PLAN</w:t>
            </w:r>
            <w:r>
              <w:rPr>
                <w:b/>
                <w:spacing w:val="-12"/>
                <w:sz w:val="17"/>
              </w:rPr>
              <w:t> </w:t>
            </w:r>
            <w:r>
              <w:rPr>
                <w:b/>
                <w:sz w:val="17"/>
              </w:rPr>
              <w:t>RAZVOJA</w:t>
            </w:r>
            <w:r>
              <w:rPr>
                <w:b/>
                <w:spacing w:val="-12"/>
                <w:sz w:val="17"/>
              </w:rPr>
              <w:t> </w:t>
            </w:r>
            <w:r>
              <w:rPr>
                <w:b/>
                <w:sz w:val="17"/>
              </w:rPr>
              <w:t>OPĆINE KRŠAN 2021-2027</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7.000,00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7.000,00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7.000,00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7.000,00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7.000,00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7.000,00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7.000,00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688" w:hRule="atLeast"/>
        </w:trPr>
        <w:tc>
          <w:tcPr>
            <w:tcW w:w="1003"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left="33"/>
              <w:rPr>
                <w:b/>
                <w:sz w:val="17"/>
              </w:rPr>
            </w:pPr>
            <w:r>
              <w:rPr>
                <w:b/>
                <w:spacing w:val="-2"/>
                <w:sz w:val="17"/>
              </w:rPr>
              <w:t>K500013</w:t>
            </w:r>
          </w:p>
        </w:tc>
        <w:tc>
          <w:tcPr>
            <w:tcW w:w="3948" w:type="dxa"/>
            <w:shd w:val="clear" w:color="auto" w:fill="FFFF99"/>
          </w:tcPr>
          <w:p>
            <w:pPr>
              <w:pStyle w:val="TableParagraph"/>
              <w:spacing w:line="220" w:lineRule="atLeast" w:before="8"/>
              <w:ind w:left="33"/>
              <w:rPr>
                <w:b/>
                <w:sz w:val="17"/>
              </w:rPr>
            </w:pPr>
            <w:r>
              <w:rPr>
                <w:b/>
                <w:sz w:val="17"/>
              </w:rPr>
              <w:t>Kapitalni</w:t>
            </w:r>
            <w:r>
              <w:rPr>
                <w:b/>
                <w:spacing w:val="-12"/>
                <w:sz w:val="17"/>
              </w:rPr>
              <w:t> </w:t>
            </w:r>
            <w:r>
              <w:rPr>
                <w:b/>
                <w:sz w:val="17"/>
              </w:rPr>
              <w:t>projekt:</w:t>
            </w:r>
            <w:r>
              <w:rPr>
                <w:b/>
                <w:spacing w:val="-12"/>
                <w:sz w:val="17"/>
              </w:rPr>
              <w:t> </w:t>
            </w:r>
            <w:r>
              <w:rPr>
                <w:b/>
                <w:sz w:val="17"/>
              </w:rPr>
              <w:t>IZRADA</w:t>
            </w:r>
            <w:r>
              <w:rPr>
                <w:b/>
                <w:spacing w:val="-12"/>
                <w:sz w:val="17"/>
              </w:rPr>
              <w:t> </w:t>
            </w:r>
            <w:r>
              <w:rPr>
                <w:b/>
                <w:sz w:val="17"/>
              </w:rPr>
              <w:t>DOKUMENTACIJE</w:t>
            </w:r>
            <w:r>
              <w:rPr>
                <w:b/>
                <w:spacing w:val="-12"/>
                <w:sz w:val="17"/>
              </w:rPr>
              <w:t> </w:t>
            </w:r>
            <w:r>
              <w:rPr>
                <w:b/>
                <w:sz w:val="17"/>
              </w:rPr>
              <w:t>ZA ZELENU INFRASTRUKTURU I ODRŽIVO UPRAVLJANJE PROSTOROM</w:t>
            </w:r>
          </w:p>
        </w:tc>
        <w:tc>
          <w:tcPr>
            <w:tcW w:w="122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7.000,00</w:t>
            </w:r>
          </w:p>
        </w:tc>
        <w:tc>
          <w:tcPr>
            <w:tcW w:w="129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7.000,00</w:t>
            </w:r>
          </w:p>
        </w:tc>
        <w:tc>
          <w:tcPr>
            <w:tcW w:w="122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7.000,00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5"/>
                <w:sz w:val="17"/>
              </w:rPr>
              <w:t> </w:t>
            </w:r>
            <w:r>
              <w:rPr>
                <w:b/>
                <w:color w:val="333333"/>
                <w:sz w:val="17"/>
              </w:rPr>
              <w:t>5.8.</w:t>
            </w:r>
            <w:r>
              <w:rPr>
                <w:b/>
                <w:color w:val="333333"/>
                <w:spacing w:val="-2"/>
                <w:sz w:val="17"/>
              </w:rPr>
              <w:t> </w:t>
            </w:r>
            <w:r>
              <w:rPr>
                <w:b/>
                <w:color w:val="333333"/>
                <w:sz w:val="17"/>
              </w:rPr>
              <w:t>POMOĆI</w:t>
            </w:r>
            <w:r>
              <w:rPr>
                <w:b/>
                <w:color w:val="333333"/>
                <w:spacing w:val="-3"/>
                <w:sz w:val="17"/>
              </w:rPr>
              <w:t> </w:t>
            </w:r>
            <w:r>
              <w:rPr>
                <w:b/>
                <w:color w:val="333333"/>
                <w:sz w:val="17"/>
              </w:rPr>
              <w:t>TEMELJEM</w:t>
            </w:r>
            <w:r>
              <w:rPr>
                <w:b/>
                <w:color w:val="333333"/>
                <w:spacing w:val="-4"/>
                <w:sz w:val="17"/>
              </w:rPr>
              <w:t> </w:t>
            </w:r>
            <w:r>
              <w:rPr>
                <w:b/>
                <w:color w:val="333333"/>
                <w:sz w:val="17"/>
              </w:rPr>
              <w:t>PRIJENOSA</w:t>
            </w:r>
            <w:r>
              <w:rPr>
                <w:b/>
                <w:color w:val="333333"/>
                <w:spacing w:val="-10"/>
                <w:sz w:val="17"/>
              </w:rPr>
              <w:t> </w:t>
            </w:r>
            <w:r>
              <w:rPr>
                <w:b/>
                <w:color w:val="333333"/>
                <w:sz w:val="17"/>
              </w:rPr>
              <w:t>EU</w:t>
            </w:r>
            <w:r>
              <w:rPr>
                <w:b/>
                <w:color w:val="333333"/>
                <w:spacing w:val="-4"/>
                <w:sz w:val="17"/>
              </w:rPr>
              <w:t> </w:t>
            </w:r>
            <w:r>
              <w:rPr>
                <w:b/>
                <w:color w:val="333333"/>
                <w:spacing w:val="-2"/>
                <w:sz w:val="17"/>
              </w:rPr>
              <w:t>SREDSTAVA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7.000,00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7.000,00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7.000,00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687" w:hRule="atLeast"/>
        </w:trPr>
        <w:tc>
          <w:tcPr>
            <w:tcW w:w="1003"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left="33"/>
              <w:rPr>
                <w:b/>
                <w:sz w:val="17"/>
              </w:rPr>
            </w:pPr>
            <w:r>
              <w:rPr>
                <w:b/>
                <w:spacing w:val="-2"/>
                <w:sz w:val="17"/>
              </w:rPr>
              <w:t>K500015</w:t>
            </w:r>
          </w:p>
        </w:tc>
        <w:tc>
          <w:tcPr>
            <w:tcW w:w="3948" w:type="dxa"/>
            <w:shd w:val="clear" w:color="auto" w:fill="FFFF99"/>
          </w:tcPr>
          <w:p>
            <w:pPr>
              <w:pStyle w:val="TableParagraph"/>
              <w:spacing w:line="220" w:lineRule="atLeast" w:before="8"/>
              <w:ind w:left="33" w:right="88"/>
              <w:jc w:val="both"/>
              <w:rPr>
                <w:b/>
                <w:sz w:val="17"/>
              </w:rPr>
            </w:pPr>
            <w:r>
              <w:rPr>
                <w:b/>
                <w:sz w:val="17"/>
              </w:rPr>
              <w:t>Kapitalni projekt:</w:t>
            </w:r>
            <w:r>
              <w:rPr>
                <w:b/>
                <w:spacing w:val="-1"/>
                <w:sz w:val="17"/>
              </w:rPr>
              <w:t> </w:t>
            </w:r>
            <w:r>
              <w:rPr>
                <w:b/>
                <w:sz w:val="17"/>
              </w:rPr>
              <w:t>IZRADA</w:t>
            </w:r>
            <w:r>
              <w:rPr>
                <w:b/>
                <w:spacing w:val="-6"/>
                <w:sz w:val="17"/>
              </w:rPr>
              <w:t> </w:t>
            </w:r>
            <w:r>
              <w:rPr>
                <w:b/>
                <w:sz w:val="17"/>
              </w:rPr>
              <w:t>PLANA</w:t>
            </w:r>
            <w:r>
              <w:rPr>
                <w:b/>
                <w:spacing w:val="-7"/>
                <w:sz w:val="17"/>
              </w:rPr>
              <w:t> </w:t>
            </w:r>
            <w:r>
              <w:rPr>
                <w:b/>
                <w:sz w:val="17"/>
              </w:rPr>
              <w:t>II. IZMJENE</w:t>
            </w:r>
            <w:r>
              <w:rPr>
                <w:b/>
                <w:spacing w:val="-3"/>
                <w:sz w:val="17"/>
              </w:rPr>
              <w:t> </w:t>
            </w:r>
            <w:r>
              <w:rPr>
                <w:b/>
                <w:sz w:val="17"/>
              </w:rPr>
              <w:t>I DOPUNE</w:t>
            </w:r>
            <w:r>
              <w:rPr>
                <w:b/>
                <w:spacing w:val="-12"/>
                <w:sz w:val="17"/>
              </w:rPr>
              <w:t> </w:t>
            </w:r>
            <w:r>
              <w:rPr>
                <w:b/>
                <w:sz w:val="17"/>
              </w:rPr>
              <w:t>URBANISTIČKOG</w:t>
            </w:r>
            <w:r>
              <w:rPr>
                <w:b/>
                <w:spacing w:val="-12"/>
                <w:sz w:val="17"/>
              </w:rPr>
              <w:t> </w:t>
            </w:r>
            <w:r>
              <w:rPr>
                <w:b/>
                <w:sz w:val="17"/>
              </w:rPr>
              <w:t>PLANA</w:t>
            </w:r>
            <w:r>
              <w:rPr>
                <w:b/>
                <w:spacing w:val="-12"/>
                <w:sz w:val="17"/>
              </w:rPr>
              <w:t> </w:t>
            </w:r>
            <w:r>
              <w:rPr>
                <w:b/>
                <w:sz w:val="17"/>
              </w:rPr>
              <w:t>UREĐENJA </w:t>
            </w:r>
            <w:r>
              <w:rPr>
                <w:b/>
                <w:spacing w:val="-2"/>
                <w:sz w:val="17"/>
              </w:rPr>
              <w:t>POTPIĆAN</w:t>
            </w:r>
          </w:p>
        </w:tc>
        <w:tc>
          <w:tcPr>
            <w:tcW w:w="122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1.000,00</w:t>
            </w:r>
          </w:p>
        </w:tc>
        <w:tc>
          <w:tcPr>
            <w:tcW w:w="129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3.100,00</w:t>
            </w:r>
          </w:p>
        </w:tc>
        <w:tc>
          <w:tcPr>
            <w:tcW w:w="122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2.450,00</w:t>
            </w:r>
          </w:p>
        </w:tc>
        <w:tc>
          <w:tcPr>
            <w:tcW w:w="850"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5"/>
              <w:jc w:val="right"/>
              <w:rPr>
                <w:b/>
                <w:sz w:val="17"/>
              </w:rPr>
            </w:pPr>
            <w:r>
              <w:rPr>
                <w:b/>
                <w:spacing w:val="-2"/>
                <w:sz w:val="17"/>
              </w:rPr>
              <w:t>79,03%</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rPr>
                <w:rFonts w:ascii="Times New Roman"/>
                <w:sz w:val="14"/>
              </w:rPr>
            </w:pP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2.100,00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1.450,00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69,05%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rPr>
                <w:rFonts w:ascii="Times New Roman"/>
                <w:sz w:val="14"/>
              </w:rPr>
            </w:pP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2.100,00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1.450,00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69,05%</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rPr>
                <w:rFonts w:ascii="Times New Roman"/>
                <w:sz w:val="16"/>
              </w:rPr>
            </w:pP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2.100,00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1.450,00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69,05%</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4263</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Umjetnička,</w:t>
            </w:r>
            <w:r>
              <w:rPr>
                <w:rFonts w:ascii="Microsoft Sans Serif" w:hAnsi="Microsoft Sans Serif"/>
                <w:spacing w:val="-3"/>
                <w:sz w:val="17"/>
              </w:rPr>
              <w:t> </w:t>
            </w:r>
            <w:r>
              <w:rPr>
                <w:rFonts w:ascii="Microsoft Sans Serif" w:hAnsi="Microsoft Sans Serif"/>
                <w:sz w:val="17"/>
              </w:rPr>
              <w:t>literarna</w:t>
            </w:r>
            <w:r>
              <w:rPr>
                <w:rFonts w:ascii="Microsoft Sans Serif" w:hAnsi="Microsoft Sans Serif"/>
                <w:spacing w:val="-6"/>
                <w:sz w:val="17"/>
              </w:rPr>
              <w:t> </w:t>
            </w:r>
            <w:r>
              <w:rPr>
                <w:rFonts w:ascii="Microsoft Sans Serif" w:hAnsi="Microsoft Sans Serif"/>
                <w:sz w:val="17"/>
              </w:rPr>
              <w:t>i</w:t>
            </w:r>
            <w:r>
              <w:rPr>
                <w:rFonts w:ascii="Microsoft Sans Serif" w:hAnsi="Microsoft Sans Serif"/>
                <w:spacing w:val="-4"/>
                <w:sz w:val="17"/>
              </w:rPr>
              <w:t> </w:t>
            </w:r>
            <w:r>
              <w:rPr>
                <w:rFonts w:ascii="Microsoft Sans Serif" w:hAnsi="Microsoft Sans Serif"/>
                <w:sz w:val="17"/>
              </w:rPr>
              <w:t>znanstvena</w:t>
            </w:r>
            <w:r>
              <w:rPr>
                <w:rFonts w:ascii="Microsoft Sans Serif" w:hAnsi="Microsoft Sans Serif"/>
                <w:spacing w:val="-5"/>
                <w:sz w:val="17"/>
              </w:rPr>
              <w:t> </w:t>
            </w:r>
            <w:r>
              <w:rPr>
                <w:rFonts w:ascii="Microsoft Sans Serif" w:hAnsi="Microsoft Sans Serif"/>
                <w:spacing w:val="-4"/>
                <w:sz w:val="17"/>
              </w:rPr>
              <w:t>djela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1.450,00</w:t>
            </w:r>
          </w:p>
        </w:tc>
        <w:tc>
          <w:tcPr>
            <w:tcW w:w="850" w:type="dxa"/>
          </w:tcPr>
          <w:p>
            <w:pPr>
              <w:pStyle w:val="TableParagraph"/>
              <w:rPr>
                <w:rFonts w:ascii="Times New Roman"/>
                <w:sz w:val="14"/>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100,00%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100,00%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1.000,00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1.000,00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100,00%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4263</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Umjetnička,</w:t>
            </w:r>
            <w:r>
              <w:rPr>
                <w:rFonts w:ascii="Microsoft Sans Serif" w:hAnsi="Microsoft Sans Serif"/>
                <w:spacing w:val="-3"/>
                <w:sz w:val="17"/>
              </w:rPr>
              <w:t> </w:t>
            </w:r>
            <w:r>
              <w:rPr>
                <w:rFonts w:ascii="Microsoft Sans Serif" w:hAnsi="Microsoft Sans Serif"/>
                <w:sz w:val="17"/>
              </w:rPr>
              <w:t>literarna</w:t>
            </w:r>
            <w:r>
              <w:rPr>
                <w:rFonts w:ascii="Microsoft Sans Serif" w:hAnsi="Microsoft Sans Serif"/>
                <w:spacing w:val="-6"/>
                <w:sz w:val="17"/>
              </w:rPr>
              <w:t> </w:t>
            </w:r>
            <w:r>
              <w:rPr>
                <w:rFonts w:ascii="Microsoft Sans Serif" w:hAnsi="Microsoft Sans Serif"/>
                <w:sz w:val="17"/>
              </w:rPr>
              <w:t>i</w:t>
            </w:r>
            <w:r>
              <w:rPr>
                <w:rFonts w:ascii="Microsoft Sans Serif" w:hAnsi="Microsoft Sans Serif"/>
                <w:spacing w:val="-4"/>
                <w:sz w:val="17"/>
              </w:rPr>
              <w:t> </w:t>
            </w:r>
            <w:r>
              <w:rPr>
                <w:rFonts w:ascii="Microsoft Sans Serif" w:hAnsi="Microsoft Sans Serif"/>
                <w:sz w:val="17"/>
              </w:rPr>
              <w:t>znanstvena</w:t>
            </w:r>
            <w:r>
              <w:rPr>
                <w:rFonts w:ascii="Microsoft Sans Serif" w:hAnsi="Microsoft Sans Serif"/>
                <w:spacing w:val="-5"/>
                <w:sz w:val="17"/>
              </w:rPr>
              <w:t> </w:t>
            </w:r>
            <w:r>
              <w:rPr>
                <w:rFonts w:ascii="Microsoft Sans Serif" w:hAnsi="Microsoft Sans Serif"/>
                <w:spacing w:val="-4"/>
                <w:sz w:val="17"/>
              </w:rPr>
              <w:t>djela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1.000,00</w:t>
            </w:r>
          </w:p>
        </w:tc>
        <w:tc>
          <w:tcPr>
            <w:tcW w:w="850" w:type="dxa"/>
          </w:tcPr>
          <w:p>
            <w:pPr>
              <w:pStyle w:val="TableParagraph"/>
              <w:rPr>
                <w:rFonts w:ascii="Times New Roman"/>
                <w:sz w:val="14"/>
              </w:rPr>
            </w:pPr>
          </w:p>
        </w:tc>
      </w:tr>
    </w:tbl>
    <w:p>
      <w:pPr>
        <w:pStyle w:val="TableParagraph"/>
        <w:spacing w:after="0"/>
        <w:rPr>
          <w:rFonts w:ascii="Times New Roman"/>
          <w:sz w:val="14"/>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687" w:hRule="atLeast"/>
        </w:trPr>
        <w:tc>
          <w:tcPr>
            <w:tcW w:w="1003"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left="33"/>
              <w:rPr>
                <w:b/>
                <w:sz w:val="17"/>
              </w:rPr>
            </w:pPr>
            <w:r>
              <w:rPr>
                <w:b/>
                <w:spacing w:val="-2"/>
                <w:sz w:val="17"/>
              </w:rPr>
              <w:t>K500016</w:t>
            </w:r>
          </w:p>
        </w:tc>
        <w:tc>
          <w:tcPr>
            <w:tcW w:w="3948" w:type="dxa"/>
            <w:shd w:val="clear" w:color="auto" w:fill="FFFF99"/>
          </w:tcPr>
          <w:p>
            <w:pPr>
              <w:pStyle w:val="TableParagraph"/>
              <w:spacing w:line="220" w:lineRule="atLeast" w:before="8"/>
              <w:ind w:left="33"/>
              <w:rPr>
                <w:b/>
                <w:sz w:val="17"/>
              </w:rPr>
            </w:pPr>
            <w:r>
              <w:rPr>
                <w:b/>
                <w:sz w:val="17"/>
              </w:rPr>
              <w:t>Kapitalni projekt: IZRADA PLANOVA -VIII. IZMJENE</w:t>
            </w:r>
            <w:r>
              <w:rPr>
                <w:b/>
                <w:spacing w:val="-11"/>
                <w:sz w:val="17"/>
              </w:rPr>
              <w:t> </w:t>
            </w:r>
            <w:r>
              <w:rPr>
                <w:b/>
                <w:sz w:val="17"/>
              </w:rPr>
              <w:t>I</w:t>
            </w:r>
            <w:r>
              <w:rPr>
                <w:b/>
                <w:spacing w:val="-8"/>
                <w:sz w:val="17"/>
              </w:rPr>
              <w:t> </w:t>
            </w:r>
            <w:r>
              <w:rPr>
                <w:b/>
                <w:sz w:val="17"/>
              </w:rPr>
              <w:t>DOPUNE</w:t>
            </w:r>
            <w:r>
              <w:rPr>
                <w:b/>
                <w:spacing w:val="28"/>
                <w:sz w:val="17"/>
              </w:rPr>
              <w:t> </w:t>
            </w:r>
            <w:r>
              <w:rPr>
                <w:b/>
                <w:sz w:val="17"/>
              </w:rPr>
              <w:t>PROSTORNOG</w:t>
            </w:r>
            <w:r>
              <w:rPr>
                <w:b/>
                <w:spacing w:val="-9"/>
                <w:sz w:val="17"/>
              </w:rPr>
              <w:t> </w:t>
            </w:r>
            <w:r>
              <w:rPr>
                <w:b/>
                <w:sz w:val="17"/>
              </w:rPr>
              <w:t>PLANA UREĐENJA OPĆINE KRŠAN</w:t>
            </w:r>
          </w:p>
        </w:tc>
        <w:tc>
          <w:tcPr>
            <w:tcW w:w="122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1.000,00</w:t>
            </w:r>
          </w:p>
        </w:tc>
        <w:tc>
          <w:tcPr>
            <w:tcW w:w="129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1.000,00</w:t>
            </w:r>
          </w:p>
        </w:tc>
        <w:tc>
          <w:tcPr>
            <w:tcW w:w="122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1.000,00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1.000,00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K500017</w:t>
            </w:r>
          </w:p>
        </w:tc>
        <w:tc>
          <w:tcPr>
            <w:tcW w:w="3948" w:type="dxa"/>
            <w:shd w:val="clear" w:color="auto" w:fill="FFFF99"/>
          </w:tcPr>
          <w:p>
            <w:pPr>
              <w:pStyle w:val="TableParagraph"/>
              <w:spacing w:line="220" w:lineRule="atLeast" w:before="52"/>
              <w:ind w:left="33" w:right="76"/>
              <w:rPr>
                <w:b/>
                <w:sz w:val="17"/>
              </w:rPr>
            </w:pPr>
            <w:r>
              <w:rPr>
                <w:b/>
                <w:sz w:val="17"/>
              </w:rPr>
              <w:t>Kapitalni projekt: II. IZMJENE I DOPUNE URBANISTIČKOG</w:t>
            </w:r>
            <w:r>
              <w:rPr>
                <w:b/>
                <w:spacing w:val="-12"/>
                <w:sz w:val="17"/>
              </w:rPr>
              <w:t> </w:t>
            </w:r>
            <w:r>
              <w:rPr>
                <w:b/>
                <w:sz w:val="17"/>
              </w:rPr>
              <w:t>PLANA</w:t>
            </w:r>
            <w:r>
              <w:rPr>
                <w:b/>
                <w:spacing w:val="-12"/>
                <w:sz w:val="17"/>
              </w:rPr>
              <w:t> </w:t>
            </w:r>
            <w:r>
              <w:rPr>
                <w:b/>
                <w:sz w:val="17"/>
              </w:rPr>
              <w:t>UREĐENJA</w:t>
            </w:r>
            <w:r>
              <w:rPr>
                <w:b/>
                <w:spacing w:val="-12"/>
                <w:sz w:val="17"/>
              </w:rPr>
              <w:t> </w:t>
            </w:r>
            <w:r>
              <w:rPr>
                <w:b/>
                <w:sz w:val="17"/>
              </w:rPr>
              <w:t>PRISTAV</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15.000,00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15.000,00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15.000,00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15.000,00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5"/>
                <w:sz w:val="17"/>
              </w:rPr>
              <w:t> </w:t>
            </w:r>
            <w:r>
              <w:rPr>
                <w:b/>
                <w:color w:val="333333"/>
                <w:sz w:val="17"/>
              </w:rPr>
              <w:t>5.8.</w:t>
            </w:r>
            <w:r>
              <w:rPr>
                <w:b/>
                <w:color w:val="333333"/>
                <w:spacing w:val="-2"/>
                <w:sz w:val="17"/>
              </w:rPr>
              <w:t> </w:t>
            </w:r>
            <w:r>
              <w:rPr>
                <w:b/>
                <w:color w:val="333333"/>
                <w:sz w:val="17"/>
              </w:rPr>
              <w:t>POMOĆI</w:t>
            </w:r>
            <w:r>
              <w:rPr>
                <w:b/>
                <w:color w:val="333333"/>
                <w:spacing w:val="-3"/>
                <w:sz w:val="17"/>
              </w:rPr>
              <w:t> </w:t>
            </w:r>
            <w:r>
              <w:rPr>
                <w:b/>
                <w:color w:val="333333"/>
                <w:sz w:val="17"/>
              </w:rPr>
              <w:t>TEMELJEM</w:t>
            </w:r>
            <w:r>
              <w:rPr>
                <w:b/>
                <w:color w:val="333333"/>
                <w:spacing w:val="-4"/>
                <w:sz w:val="17"/>
              </w:rPr>
              <w:t> </w:t>
            </w:r>
            <w:r>
              <w:rPr>
                <w:b/>
                <w:color w:val="333333"/>
                <w:sz w:val="17"/>
              </w:rPr>
              <w:t>PRIJENOSA</w:t>
            </w:r>
            <w:r>
              <w:rPr>
                <w:b/>
                <w:color w:val="333333"/>
                <w:spacing w:val="-10"/>
                <w:sz w:val="17"/>
              </w:rPr>
              <w:t> </w:t>
            </w:r>
            <w:r>
              <w:rPr>
                <w:b/>
                <w:color w:val="333333"/>
                <w:sz w:val="17"/>
              </w:rPr>
              <w:t>EU</w:t>
            </w:r>
            <w:r>
              <w:rPr>
                <w:b/>
                <w:color w:val="333333"/>
                <w:spacing w:val="-4"/>
                <w:sz w:val="17"/>
              </w:rPr>
              <w:t> </w:t>
            </w:r>
            <w:r>
              <w:rPr>
                <w:b/>
                <w:color w:val="333333"/>
                <w:spacing w:val="-2"/>
                <w:sz w:val="17"/>
              </w:rPr>
              <w:t>SREDSTAVA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15.000,00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15.000,00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15.000,00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15.000,00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688" w:hRule="atLeast"/>
        </w:trPr>
        <w:tc>
          <w:tcPr>
            <w:tcW w:w="1003"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left="33"/>
              <w:rPr>
                <w:b/>
                <w:sz w:val="17"/>
              </w:rPr>
            </w:pPr>
            <w:r>
              <w:rPr>
                <w:b/>
                <w:spacing w:val="-2"/>
                <w:sz w:val="17"/>
              </w:rPr>
              <w:t>K500018</w:t>
            </w:r>
          </w:p>
        </w:tc>
        <w:tc>
          <w:tcPr>
            <w:tcW w:w="3948" w:type="dxa"/>
            <w:shd w:val="clear" w:color="auto" w:fill="FFFF99"/>
          </w:tcPr>
          <w:p>
            <w:pPr>
              <w:pStyle w:val="TableParagraph"/>
              <w:spacing w:line="220" w:lineRule="atLeast" w:before="8"/>
              <w:ind w:left="33"/>
              <w:rPr>
                <w:b/>
                <w:sz w:val="17"/>
              </w:rPr>
            </w:pPr>
            <w:r>
              <w:rPr>
                <w:b/>
                <w:sz w:val="17"/>
              </w:rPr>
              <w:t>Kapitalni projekt: III. IZMJENE I DOPUNE </w:t>
            </w:r>
            <w:r>
              <w:rPr>
                <w:b/>
                <w:spacing w:val="-2"/>
                <w:sz w:val="17"/>
              </w:rPr>
              <w:t>URBANISTIČKOG PLANA</w:t>
            </w:r>
            <w:r>
              <w:rPr>
                <w:b/>
                <w:spacing w:val="-4"/>
                <w:sz w:val="17"/>
              </w:rPr>
              <w:t> </w:t>
            </w:r>
            <w:r>
              <w:rPr>
                <w:b/>
                <w:spacing w:val="-2"/>
                <w:sz w:val="17"/>
              </w:rPr>
              <w:t>UREĐENJA</w:t>
            </w:r>
            <w:r>
              <w:rPr>
                <w:b/>
                <w:spacing w:val="-4"/>
                <w:sz w:val="17"/>
              </w:rPr>
              <w:t> </w:t>
            </w:r>
            <w:r>
              <w:rPr>
                <w:b/>
                <w:spacing w:val="-2"/>
                <w:sz w:val="17"/>
              </w:rPr>
              <w:t>NASELJA POTPIĆAN</w:t>
            </w:r>
          </w:p>
        </w:tc>
        <w:tc>
          <w:tcPr>
            <w:tcW w:w="122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17.500,00</w:t>
            </w:r>
          </w:p>
        </w:tc>
        <w:tc>
          <w:tcPr>
            <w:tcW w:w="129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17.500,00</w:t>
            </w:r>
          </w:p>
        </w:tc>
        <w:tc>
          <w:tcPr>
            <w:tcW w:w="122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17.500,00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17.500,00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5"/>
                <w:sz w:val="17"/>
              </w:rPr>
              <w:t> </w:t>
            </w:r>
            <w:r>
              <w:rPr>
                <w:b/>
                <w:color w:val="333333"/>
                <w:sz w:val="17"/>
              </w:rPr>
              <w:t>5.8.</w:t>
            </w:r>
            <w:r>
              <w:rPr>
                <w:b/>
                <w:color w:val="333333"/>
                <w:spacing w:val="-2"/>
                <w:sz w:val="17"/>
              </w:rPr>
              <w:t> </w:t>
            </w:r>
            <w:r>
              <w:rPr>
                <w:b/>
                <w:color w:val="333333"/>
                <w:sz w:val="17"/>
              </w:rPr>
              <w:t>POMOĆI</w:t>
            </w:r>
            <w:r>
              <w:rPr>
                <w:b/>
                <w:color w:val="333333"/>
                <w:spacing w:val="-3"/>
                <w:sz w:val="17"/>
              </w:rPr>
              <w:t> </w:t>
            </w:r>
            <w:r>
              <w:rPr>
                <w:b/>
                <w:color w:val="333333"/>
                <w:sz w:val="17"/>
              </w:rPr>
              <w:t>TEMELJEM</w:t>
            </w:r>
            <w:r>
              <w:rPr>
                <w:b/>
                <w:color w:val="333333"/>
                <w:spacing w:val="-4"/>
                <w:sz w:val="17"/>
              </w:rPr>
              <w:t> </w:t>
            </w:r>
            <w:r>
              <w:rPr>
                <w:b/>
                <w:color w:val="333333"/>
                <w:sz w:val="17"/>
              </w:rPr>
              <w:t>PRIJENOSA</w:t>
            </w:r>
            <w:r>
              <w:rPr>
                <w:b/>
                <w:color w:val="333333"/>
                <w:spacing w:val="-10"/>
                <w:sz w:val="17"/>
              </w:rPr>
              <w:t> </w:t>
            </w:r>
            <w:r>
              <w:rPr>
                <w:b/>
                <w:color w:val="333333"/>
                <w:sz w:val="17"/>
              </w:rPr>
              <w:t>EU</w:t>
            </w:r>
            <w:r>
              <w:rPr>
                <w:b/>
                <w:color w:val="333333"/>
                <w:spacing w:val="-4"/>
                <w:sz w:val="17"/>
              </w:rPr>
              <w:t> </w:t>
            </w:r>
            <w:r>
              <w:rPr>
                <w:b/>
                <w:color w:val="333333"/>
                <w:spacing w:val="-2"/>
                <w:sz w:val="17"/>
              </w:rPr>
              <w:t>SREDSTAVA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17.500,00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17.500,00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17.500,00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17.500,00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687" w:hRule="atLeast"/>
        </w:trPr>
        <w:tc>
          <w:tcPr>
            <w:tcW w:w="1003"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left="33"/>
              <w:rPr>
                <w:b/>
                <w:sz w:val="17"/>
              </w:rPr>
            </w:pPr>
            <w:r>
              <w:rPr>
                <w:b/>
                <w:spacing w:val="-2"/>
                <w:sz w:val="17"/>
              </w:rPr>
              <w:t>K500019</w:t>
            </w:r>
          </w:p>
        </w:tc>
        <w:tc>
          <w:tcPr>
            <w:tcW w:w="3948" w:type="dxa"/>
            <w:shd w:val="clear" w:color="auto" w:fill="FFFF99"/>
          </w:tcPr>
          <w:p>
            <w:pPr>
              <w:pStyle w:val="TableParagraph"/>
              <w:spacing w:line="220" w:lineRule="atLeast" w:before="8"/>
              <w:ind w:left="33" w:right="208"/>
              <w:rPr>
                <w:b/>
                <w:sz w:val="17"/>
              </w:rPr>
            </w:pPr>
            <w:r>
              <w:rPr>
                <w:b/>
                <w:sz w:val="17"/>
              </w:rPr>
              <w:t>Kapitalni projekt: I. IZMJENE I DOPUNE URBANISTIČKOG</w:t>
            </w:r>
            <w:r>
              <w:rPr>
                <w:b/>
                <w:spacing w:val="-12"/>
                <w:sz w:val="17"/>
              </w:rPr>
              <w:t> </w:t>
            </w:r>
            <w:r>
              <w:rPr>
                <w:b/>
                <w:sz w:val="17"/>
              </w:rPr>
              <w:t>PLANA</w:t>
            </w:r>
            <w:r>
              <w:rPr>
                <w:b/>
                <w:spacing w:val="-12"/>
                <w:sz w:val="17"/>
              </w:rPr>
              <w:t> </w:t>
            </w:r>
            <w:r>
              <w:rPr>
                <w:b/>
                <w:sz w:val="17"/>
              </w:rPr>
              <w:t>UREĐENJA</w:t>
            </w:r>
            <w:r>
              <w:rPr>
                <w:b/>
                <w:spacing w:val="-12"/>
                <w:sz w:val="17"/>
              </w:rPr>
              <w:t> </w:t>
            </w:r>
            <w:r>
              <w:rPr>
                <w:b/>
                <w:sz w:val="17"/>
              </w:rPr>
              <w:t>DIJELA NASELJA BLAŠKOVIĆI 2</w:t>
            </w:r>
          </w:p>
        </w:tc>
        <w:tc>
          <w:tcPr>
            <w:tcW w:w="122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15.000,00</w:t>
            </w:r>
          </w:p>
        </w:tc>
        <w:tc>
          <w:tcPr>
            <w:tcW w:w="129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15.000,00</w:t>
            </w:r>
          </w:p>
        </w:tc>
        <w:tc>
          <w:tcPr>
            <w:tcW w:w="122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15.000,00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15.000,00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5"/>
                <w:sz w:val="17"/>
              </w:rPr>
              <w:t> </w:t>
            </w:r>
            <w:r>
              <w:rPr>
                <w:b/>
                <w:color w:val="333333"/>
                <w:sz w:val="17"/>
              </w:rPr>
              <w:t>5.8.</w:t>
            </w:r>
            <w:r>
              <w:rPr>
                <w:b/>
                <w:color w:val="333333"/>
                <w:spacing w:val="-2"/>
                <w:sz w:val="17"/>
              </w:rPr>
              <w:t> </w:t>
            </w:r>
            <w:r>
              <w:rPr>
                <w:b/>
                <w:color w:val="333333"/>
                <w:sz w:val="17"/>
              </w:rPr>
              <w:t>POMOĆI</w:t>
            </w:r>
            <w:r>
              <w:rPr>
                <w:b/>
                <w:color w:val="333333"/>
                <w:spacing w:val="-3"/>
                <w:sz w:val="17"/>
              </w:rPr>
              <w:t> </w:t>
            </w:r>
            <w:r>
              <w:rPr>
                <w:b/>
                <w:color w:val="333333"/>
                <w:sz w:val="17"/>
              </w:rPr>
              <w:t>TEMELJEM</w:t>
            </w:r>
            <w:r>
              <w:rPr>
                <w:b/>
                <w:color w:val="333333"/>
                <w:spacing w:val="-4"/>
                <w:sz w:val="17"/>
              </w:rPr>
              <w:t> </w:t>
            </w:r>
            <w:r>
              <w:rPr>
                <w:b/>
                <w:color w:val="333333"/>
                <w:sz w:val="17"/>
              </w:rPr>
              <w:t>PRIJENOSA</w:t>
            </w:r>
            <w:r>
              <w:rPr>
                <w:b/>
                <w:color w:val="333333"/>
                <w:spacing w:val="-10"/>
                <w:sz w:val="17"/>
              </w:rPr>
              <w:t> </w:t>
            </w:r>
            <w:r>
              <w:rPr>
                <w:b/>
                <w:color w:val="333333"/>
                <w:sz w:val="17"/>
              </w:rPr>
              <w:t>EU</w:t>
            </w:r>
            <w:r>
              <w:rPr>
                <w:b/>
                <w:color w:val="333333"/>
                <w:spacing w:val="-4"/>
                <w:sz w:val="17"/>
              </w:rPr>
              <w:t> </w:t>
            </w:r>
            <w:r>
              <w:rPr>
                <w:b/>
                <w:color w:val="333333"/>
                <w:spacing w:val="-2"/>
                <w:sz w:val="17"/>
              </w:rPr>
              <w:t>SREDSTAVA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15.000,00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15.000,00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15.000,00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15.000,00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K500020</w:t>
            </w:r>
          </w:p>
        </w:tc>
        <w:tc>
          <w:tcPr>
            <w:tcW w:w="3948" w:type="dxa"/>
            <w:shd w:val="clear" w:color="auto" w:fill="FFFF99"/>
          </w:tcPr>
          <w:p>
            <w:pPr>
              <w:pStyle w:val="TableParagraph"/>
              <w:spacing w:line="220" w:lineRule="atLeast" w:before="52"/>
              <w:ind w:left="33"/>
              <w:rPr>
                <w:b/>
                <w:sz w:val="17"/>
              </w:rPr>
            </w:pPr>
            <w:r>
              <w:rPr>
                <w:b/>
                <w:sz w:val="17"/>
              </w:rPr>
              <w:t>Kapitalni projekt: I. IZMJENE I DOPUNE </w:t>
            </w:r>
            <w:r>
              <w:rPr>
                <w:b/>
                <w:spacing w:val="-2"/>
                <w:sz w:val="17"/>
              </w:rPr>
              <w:t>URBANISTIČKOG PLANA</w:t>
            </w:r>
            <w:r>
              <w:rPr>
                <w:b/>
                <w:spacing w:val="-4"/>
                <w:sz w:val="17"/>
              </w:rPr>
              <w:t> </w:t>
            </w:r>
            <w:r>
              <w:rPr>
                <w:b/>
                <w:spacing w:val="-2"/>
                <w:sz w:val="17"/>
              </w:rPr>
              <w:t>UREĐENJA</w:t>
            </w:r>
            <w:r>
              <w:rPr>
                <w:b/>
                <w:spacing w:val="-4"/>
                <w:sz w:val="17"/>
              </w:rPr>
              <w:t> </w:t>
            </w:r>
            <w:r>
              <w:rPr>
                <w:b/>
                <w:spacing w:val="-2"/>
                <w:sz w:val="17"/>
              </w:rPr>
              <w:t>JURASI</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17.500,00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17.500,00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17.500,00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17.500,00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5"/>
                <w:sz w:val="17"/>
              </w:rPr>
              <w:t> </w:t>
            </w:r>
            <w:r>
              <w:rPr>
                <w:b/>
                <w:color w:val="333333"/>
                <w:sz w:val="17"/>
              </w:rPr>
              <w:t>5.8.</w:t>
            </w:r>
            <w:r>
              <w:rPr>
                <w:b/>
                <w:color w:val="333333"/>
                <w:spacing w:val="-2"/>
                <w:sz w:val="17"/>
              </w:rPr>
              <w:t> </w:t>
            </w:r>
            <w:r>
              <w:rPr>
                <w:b/>
                <w:color w:val="333333"/>
                <w:sz w:val="17"/>
              </w:rPr>
              <w:t>POMOĆI</w:t>
            </w:r>
            <w:r>
              <w:rPr>
                <w:b/>
                <w:color w:val="333333"/>
                <w:spacing w:val="-3"/>
                <w:sz w:val="17"/>
              </w:rPr>
              <w:t> </w:t>
            </w:r>
            <w:r>
              <w:rPr>
                <w:b/>
                <w:color w:val="333333"/>
                <w:sz w:val="17"/>
              </w:rPr>
              <w:t>TEMELJEM</w:t>
            </w:r>
            <w:r>
              <w:rPr>
                <w:b/>
                <w:color w:val="333333"/>
                <w:spacing w:val="-4"/>
                <w:sz w:val="17"/>
              </w:rPr>
              <w:t> </w:t>
            </w:r>
            <w:r>
              <w:rPr>
                <w:b/>
                <w:color w:val="333333"/>
                <w:sz w:val="17"/>
              </w:rPr>
              <w:t>PRIJENOSA</w:t>
            </w:r>
            <w:r>
              <w:rPr>
                <w:b/>
                <w:color w:val="333333"/>
                <w:spacing w:val="-10"/>
                <w:sz w:val="17"/>
              </w:rPr>
              <w:t> </w:t>
            </w:r>
            <w:r>
              <w:rPr>
                <w:b/>
                <w:color w:val="333333"/>
                <w:sz w:val="17"/>
              </w:rPr>
              <w:t>EU</w:t>
            </w:r>
            <w:r>
              <w:rPr>
                <w:b/>
                <w:color w:val="333333"/>
                <w:spacing w:val="-4"/>
                <w:sz w:val="17"/>
              </w:rPr>
              <w:t> </w:t>
            </w:r>
            <w:r>
              <w:rPr>
                <w:b/>
                <w:color w:val="333333"/>
                <w:spacing w:val="-2"/>
                <w:sz w:val="17"/>
              </w:rPr>
              <w:t>SREDSTAVA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17.500,00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17.500,00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17.500,00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17.500,00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687" w:hRule="atLeast"/>
        </w:trPr>
        <w:tc>
          <w:tcPr>
            <w:tcW w:w="1003"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left="33"/>
              <w:rPr>
                <w:b/>
                <w:sz w:val="17"/>
              </w:rPr>
            </w:pPr>
            <w:r>
              <w:rPr>
                <w:b/>
                <w:spacing w:val="-2"/>
                <w:sz w:val="17"/>
              </w:rPr>
              <w:t>K500021</w:t>
            </w:r>
          </w:p>
        </w:tc>
        <w:tc>
          <w:tcPr>
            <w:tcW w:w="3948" w:type="dxa"/>
            <w:shd w:val="clear" w:color="auto" w:fill="FFFF99"/>
          </w:tcPr>
          <w:p>
            <w:pPr>
              <w:pStyle w:val="TableParagraph"/>
              <w:spacing w:line="220" w:lineRule="atLeast" w:before="8"/>
              <w:ind w:left="33" w:right="368"/>
              <w:rPr>
                <w:b/>
                <w:sz w:val="17"/>
              </w:rPr>
            </w:pPr>
            <w:r>
              <w:rPr>
                <w:b/>
                <w:sz w:val="17"/>
              </w:rPr>
              <w:t>Kapitalni projekt: IX. IZMJENE I DOPUNE PROSTORNOG</w:t>
            </w:r>
            <w:r>
              <w:rPr>
                <w:b/>
                <w:spacing w:val="-12"/>
                <w:sz w:val="17"/>
              </w:rPr>
              <w:t> </w:t>
            </w:r>
            <w:r>
              <w:rPr>
                <w:b/>
                <w:sz w:val="17"/>
              </w:rPr>
              <w:t>PLANA</w:t>
            </w:r>
            <w:r>
              <w:rPr>
                <w:b/>
                <w:spacing w:val="-12"/>
                <w:sz w:val="17"/>
              </w:rPr>
              <w:t> </w:t>
            </w:r>
            <w:r>
              <w:rPr>
                <w:b/>
                <w:sz w:val="17"/>
              </w:rPr>
              <w:t>UREĐENJA</w:t>
            </w:r>
            <w:r>
              <w:rPr>
                <w:b/>
                <w:spacing w:val="-12"/>
                <w:sz w:val="17"/>
              </w:rPr>
              <w:t> </w:t>
            </w:r>
            <w:r>
              <w:rPr>
                <w:b/>
                <w:sz w:val="17"/>
              </w:rPr>
              <w:t>OPĆINE </w:t>
            </w:r>
            <w:r>
              <w:rPr>
                <w:b/>
                <w:spacing w:val="-2"/>
                <w:sz w:val="17"/>
              </w:rPr>
              <w:t>KRŠAN</w:t>
            </w:r>
          </w:p>
        </w:tc>
        <w:tc>
          <w:tcPr>
            <w:tcW w:w="122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30.000,00</w:t>
            </w:r>
          </w:p>
        </w:tc>
        <w:tc>
          <w:tcPr>
            <w:tcW w:w="129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30.000,00</w:t>
            </w:r>
          </w:p>
        </w:tc>
        <w:tc>
          <w:tcPr>
            <w:tcW w:w="122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5"/>
                <w:sz w:val="17"/>
              </w:rPr>
              <w:t> </w:t>
            </w:r>
            <w:r>
              <w:rPr>
                <w:b/>
                <w:color w:val="333333"/>
                <w:sz w:val="17"/>
              </w:rPr>
              <w:t>5.8.</w:t>
            </w:r>
            <w:r>
              <w:rPr>
                <w:b/>
                <w:color w:val="333333"/>
                <w:spacing w:val="-2"/>
                <w:sz w:val="17"/>
              </w:rPr>
              <w:t> </w:t>
            </w:r>
            <w:r>
              <w:rPr>
                <w:b/>
                <w:color w:val="333333"/>
                <w:sz w:val="17"/>
              </w:rPr>
              <w:t>POMOĆI</w:t>
            </w:r>
            <w:r>
              <w:rPr>
                <w:b/>
                <w:color w:val="333333"/>
                <w:spacing w:val="-3"/>
                <w:sz w:val="17"/>
              </w:rPr>
              <w:t> </w:t>
            </w:r>
            <w:r>
              <w:rPr>
                <w:b/>
                <w:color w:val="333333"/>
                <w:sz w:val="17"/>
              </w:rPr>
              <w:t>TEMELJEM</w:t>
            </w:r>
            <w:r>
              <w:rPr>
                <w:b/>
                <w:color w:val="333333"/>
                <w:spacing w:val="-4"/>
                <w:sz w:val="17"/>
              </w:rPr>
              <w:t> </w:t>
            </w:r>
            <w:r>
              <w:rPr>
                <w:b/>
                <w:color w:val="333333"/>
                <w:sz w:val="17"/>
              </w:rPr>
              <w:t>PRIJENOSA</w:t>
            </w:r>
            <w:r>
              <w:rPr>
                <w:b/>
                <w:color w:val="333333"/>
                <w:spacing w:val="-10"/>
                <w:sz w:val="17"/>
              </w:rPr>
              <w:t> </w:t>
            </w:r>
            <w:r>
              <w:rPr>
                <w:b/>
                <w:color w:val="333333"/>
                <w:sz w:val="17"/>
              </w:rPr>
              <w:t>EU</w:t>
            </w:r>
            <w:r>
              <w:rPr>
                <w:b/>
                <w:color w:val="333333"/>
                <w:spacing w:val="-4"/>
                <w:sz w:val="17"/>
              </w:rPr>
              <w:t> </w:t>
            </w:r>
            <w:r>
              <w:rPr>
                <w:b/>
                <w:color w:val="333333"/>
                <w:spacing w:val="-2"/>
                <w:sz w:val="17"/>
              </w:rPr>
              <w:t>SREDSTAVA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30.000,00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30.000,00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688" w:hRule="atLeast"/>
        </w:trPr>
        <w:tc>
          <w:tcPr>
            <w:tcW w:w="1003"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left="33"/>
              <w:rPr>
                <w:b/>
                <w:sz w:val="17"/>
              </w:rPr>
            </w:pPr>
            <w:r>
              <w:rPr>
                <w:b/>
                <w:spacing w:val="-2"/>
                <w:sz w:val="17"/>
              </w:rPr>
              <w:t>K500022</w:t>
            </w:r>
          </w:p>
        </w:tc>
        <w:tc>
          <w:tcPr>
            <w:tcW w:w="3948" w:type="dxa"/>
            <w:shd w:val="clear" w:color="auto" w:fill="FFFF99"/>
          </w:tcPr>
          <w:p>
            <w:pPr>
              <w:pStyle w:val="TableParagraph"/>
              <w:spacing w:line="220" w:lineRule="atLeast" w:before="8"/>
              <w:ind w:left="33" w:right="208"/>
              <w:rPr>
                <w:b/>
                <w:sz w:val="17"/>
              </w:rPr>
            </w:pPr>
            <w:r>
              <w:rPr>
                <w:b/>
                <w:sz w:val="17"/>
              </w:rPr>
              <w:t>Kapitalni projekt: I. IZMJENE I DOPUNE URBANISTIČKOG</w:t>
            </w:r>
            <w:r>
              <w:rPr>
                <w:b/>
                <w:spacing w:val="-12"/>
                <w:sz w:val="17"/>
              </w:rPr>
              <w:t> </w:t>
            </w:r>
            <w:r>
              <w:rPr>
                <w:b/>
                <w:sz w:val="17"/>
              </w:rPr>
              <w:t>PLANA</w:t>
            </w:r>
            <w:r>
              <w:rPr>
                <w:b/>
                <w:spacing w:val="-12"/>
                <w:sz w:val="17"/>
              </w:rPr>
              <w:t> </w:t>
            </w:r>
            <w:r>
              <w:rPr>
                <w:b/>
                <w:sz w:val="17"/>
              </w:rPr>
              <w:t>UREĐENJA</w:t>
            </w:r>
            <w:r>
              <w:rPr>
                <w:b/>
                <w:spacing w:val="-12"/>
                <w:sz w:val="17"/>
              </w:rPr>
              <w:t> </w:t>
            </w:r>
            <w:r>
              <w:rPr>
                <w:b/>
                <w:sz w:val="17"/>
              </w:rPr>
              <w:t>RADNE ZONE KRŠAN – ISTOK</w:t>
            </w:r>
          </w:p>
        </w:tc>
        <w:tc>
          <w:tcPr>
            <w:tcW w:w="122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15.000,00</w:t>
            </w:r>
          </w:p>
        </w:tc>
        <w:tc>
          <w:tcPr>
            <w:tcW w:w="129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15.000,00</w:t>
            </w:r>
          </w:p>
        </w:tc>
        <w:tc>
          <w:tcPr>
            <w:tcW w:w="122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15.000,00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15.000,00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5"/>
                <w:sz w:val="17"/>
              </w:rPr>
              <w:t> </w:t>
            </w:r>
            <w:r>
              <w:rPr>
                <w:b/>
                <w:color w:val="333333"/>
                <w:sz w:val="17"/>
              </w:rPr>
              <w:t>5.8.</w:t>
            </w:r>
            <w:r>
              <w:rPr>
                <w:b/>
                <w:color w:val="333333"/>
                <w:spacing w:val="-2"/>
                <w:sz w:val="17"/>
              </w:rPr>
              <w:t> </w:t>
            </w:r>
            <w:r>
              <w:rPr>
                <w:b/>
                <w:color w:val="333333"/>
                <w:sz w:val="17"/>
              </w:rPr>
              <w:t>POMOĆI</w:t>
            </w:r>
            <w:r>
              <w:rPr>
                <w:b/>
                <w:color w:val="333333"/>
                <w:spacing w:val="-3"/>
                <w:sz w:val="17"/>
              </w:rPr>
              <w:t> </w:t>
            </w:r>
            <w:r>
              <w:rPr>
                <w:b/>
                <w:color w:val="333333"/>
                <w:sz w:val="17"/>
              </w:rPr>
              <w:t>TEMELJEM</w:t>
            </w:r>
            <w:r>
              <w:rPr>
                <w:b/>
                <w:color w:val="333333"/>
                <w:spacing w:val="-4"/>
                <w:sz w:val="17"/>
              </w:rPr>
              <w:t> </w:t>
            </w:r>
            <w:r>
              <w:rPr>
                <w:b/>
                <w:color w:val="333333"/>
                <w:sz w:val="17"/>
              </w:rPr>
              <w:t>PRIJENOSA</w:t>
            </w:r>
            <w:r>
              <w:rPr>
                <w:b/>
                <w:color w:val="333333"/>
                <w:spacing w:val="-10"/>
                <w:sz w:val="17"/>
              </w:rPr>
              <w:t> </w:t>
            </w:r>
            <w:r>
              <w:rPr>
                <w:b/>
                <w:color w:val="333333"/>
                <w:sz w:val="17"/>
              </w:rPr>
              <w:t>EU</w:t>
            </w:r>
            <w:r>
              <w:rPr>
                <w:b/>
                <w:color w:val="333333"/>
                <w:spacing w:val="-4"/>
                <w:sz w:val="17"/>
              </w:rPr>
              <w:t> </w:t>
            </w:r>
            <w:r>
              <w:rPr>
                <w:b/>
                <w:color w:val="333333"/>
                <w:spacing w:val="-2"/>
                <w:sz w:val="17"/>
              </w:rPr>
              <w:t>SREDSTAVA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15.000,00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15.000,00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15.000,00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15.000,00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bl>
    <w:p>
      <w:pPr>
        <w:pStyle w:val="TableParagraph"/>
        <w:spacing w:after="0" w:line="187" w:lineRule="exact"/>
        <w:jc w:val="right"/>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687" w:hRule="atLeast"/>
        </w:trPr>
        <w:tc>
          <w:tcPr>
            <w:tcW w:w="1003" w:type="dxa"/>
            <w:shd w:val="clear" w:color="auto" w:fill="FF9900"/>
          </w:tcPr>
          <w:p>
            <w:pPr>
              <w:pStyle w:val="TableParagraph"/>
              <w:rPr>
                <w:b/>
                <w:sz w:val="17"/>
              </w:rPr>
            </w:pPr>
          </w:p>
          <w:p>
            <w:pPr>
              <w:pStyle w:val="TableParagraph"/>
              <w:spacing w:before="89"/>
              <w:rPr>
                <w:b/>
                <w:sz w:val="17"/>
              </w:rPr>
            </w:pPr>
          </w:p>
          <w:p>
            <w:pPr>
              <w:pStyle w:val="TableParagraph"/>
              <w:spacing w:line="187" w:lineRule="exact" w:before="1"/>
              <w:ind w:left="33"/>
              <w:rPr>
                <w:b/>
                <w:sz w:val="17"/>
              </w:rPr>
            </w:pPr>
            <w:r>
              <w:rPr>
                <w:b/>
                <w:spacing w:val="-4"/>
                <w:sz w:val="17"/>
              </w:rPr>
              <w:t>6000</w:t>
            </w:r>
          </w:p>
        </w:tc>
        <w:tc>
          <w:tcPr>
            <w:tcW w:w="3948" w:type="dxa"/>
            <w:shd w:val="clear" w:color="auto" w:fill="FF9900"/>
          </w:tcPr>
          <w:p>
            <w:pPr>
              <w:pStyle w:val="TableParagraph"/>
              <w:spacing w:before="32"/>
              <w:rPr>
                <w:b/>
                <w:sz w:val="17"/>
              </w:rPr>
            </w:pPr>
          </w:p>
          <w:p>
            <w:pPr>
              <w:pStyle w:val="TableParagraph"/>
              <w:spacing w:line="220" w:lineRule="atLeast"/>
              <w:ind w:left="33"/>
              <w:rPr>
                <w:b/>
                <w:sz w:val="17"/>
              </w:rPr>
            </w:pPr>
            <w:r>
              <w:rPr>
                <w:b/>
                <w:spacing w:val="-2"/>
                <w:sz w:val="17"/>
              </w:rPr>
              <w:t>Program: ODRŽAVANJE</w:t>
            </w:r>
            <w:r>
              <w:rPr>
                <w:b/>
                <w:spacing w:val="-3"/>
                <w:sz w:val="17"/>
              </w:rPr>
              <w:t> </w:t>
            </w:r>
            <w:r>
              <w:rPr>
                <w:b/>
                <w:spacing w:val="-2"/>
                <w:sz w:val="17"/>
              </w:rPr>
              <w:t>KOMUNALNE INFRASTRUKTURE</w:t>
            </w:r>
          </w:p>
        </w:tc>
        <w:tc>
          <w:tcPr>
            <w:tcW w:w="1224" w:type="dxa"/>
            <w:shd w:val="clear" w:color="auto" w:fill="FF9900"/>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894.500,00</w:t>
            </w:r>
          </w:p>
        </w:tc>
        <w:tc>
          <w:tcPr>
            <w:tcW w:w="1294" w:type="dxa"/>
            <w:shd w:val="clear" w:color="auto" w:fill="FF9900"/>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894.500,00</w:t>
            </w:r>
          </w:p>
        </w:tc>
        <w:tc>
          <w:tcPr>
            <w:tcW w:w="1224" w:type="dxa"/>
            <w:shd w:val="clear" w:color="auto" w:fill="FF9900"/>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232.628,32</w:t>
            </w:r>
          </w:p>
        </w:tc>
        <w:tc>
          <w:tcPr>
            <w:tcW w:w="850" w:type="dxa"/>
            <w:shd w:val="clear" w:color="auto" w:fill="FF9900"/>
          </w:tcPr>
          <w:p>
            <w:pPr>
              <w:pStyle w:val="TableParagraph"/>
              <w:rPr>
                <w:b/>
                <w:sz w:val="17"/>
              </w:rPr>
            </w:pPr>
          </w:p>
          <w:p>
            <w:pPr>
              <w:pStyle w:val="TableParagraph"/>
              <w:spacing w:before="89"/>
              <w:rPr>
                <w:b/>
                <w:sz w:val="17"/>
              </w:rPr>
            </w:pPr>
          </w:p>
          <w:p>
            <w:pPr>
              <w:pStyle w:val="TableParagraph"/>
              <w:spacing w:line="187" w:lineRule="exact" w:before="1"/>
              <w:ind w:right="5"/>
              <w:jc w:val="right"/>
              <w:rPr>
                <w:b/>
                <w:sz w:val="17"/>
              </w:rPr>
            </w:pPr>
            <w:r>
              <w:rPr>
                <w:b/>
                <w:spacing w:val="-2"/>
                <w:sz w:val="17"/>
              </w:rPr>
              <w:t>26,01%</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A600010</w:t>
            </w:r>
          </w:p>
        </w:tc>
        <w:tc>
          <w:tcPr>
            <w:tcW w:w="3948" w:type="dxa"/>
            <w:shd w:val="clear" w:color="auto" w:fill="FFFF99"/>
          </w:tcPr>
          <w:p>
            <w:pPr>
              <w:pStyle w:val="TableParagraph"/>
              <w:spacing w:before="110"/>
              <w:rPr>
                <w:b/>
                <w:sz w:val="17"/>
              </w:rPr>
            </w:pPr>
          </w:p>
          <w:p>
            <w:pPr>
              <w:pStyle w:val="TableParagraph"/>
              <w:spacing w:line="187" w:lineRule="exact"/>
              <w:ind w:left="33"/>
              <w:rPr>
                <w:b/>
                <w:sz w:val="17"/>
              </w:rPr>
            </w:pPr>
            <w:r>
              <w:rPr>
                <w:b/>
                <w:sz w:val="17"/>
              </w:rPr>
              <w:t>Aktivnost:</w:t>
            </w:r>
            <w:r>
              <w:rPr>
                <w:b/>
                <w:spacing w:val="30"/>
                <w:sz w:val="17"/>
              </w:rPr>
              <w:t> </w:t>
            </w:r>
            <w:r>
              <w:rPr>
                <w:b/>
                <w:sz w:val="17"/>
              </w:rPr>
              <w:t>ODVODNJA</w:t>
            </w:r>
            <w:r>
              <w:rPr>
                <w:b/>
                <w:spacing w:val="-12"/>
                <w:sz w:val="17"/>
              </w:rPr>
              <w:t> </w:t>
            </w:r>
            <w:r>
              <w:rPr>
                <w:b/>
                <w:sz w:val="17"/>
              </w:rPr>
              <w:t>ATMOSFERSKIH</w:t>
            </w:r>
            <w:r>
              <w:rPr>
                <w:b/>
                <w:spacing w:val="-7"/>
                <w:sz w:val="17"/>
              </w:rPr>
              <w:t> </w:t>
            </w:r>
            <w:r>
              <w:rPr>
                <w:b/>
                <w:spacing w:val="-4"/>
                <w:sz w:val="17"/>
              </w:rPr>
              <w:t>VODA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100.500,00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100.500,00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7.090,00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7,05%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100.500,00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100.500,00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7.090,00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7,05%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100.500,00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100.500,00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7.090,00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7,05%</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100.500,00</w:t>
            </w:r>
          </w:p>
        </w:tc>
        <w:tc>
          <w:tcPr>
            <w:tcW w:w="1294" w:type="dxa"/>
          </w:tcPr>
          <w:p>
            <w:pPr>
              <w:pStyle w:val="TableParagraph"/>
              <w:spacing w:line="187" w:lineRule="exact" w:before="8"/>
              <w:ind w:right="11"/>
              <w:jc w:val="right"/>
              <w:rPr>
                <w:b/>
                <w:sz w:val="17"/>
              </w:rPr>
            </w:pPr>
            <w:r>
              <w:rPr>
                <w:b/>
                <w:spacing w:val="-2"/>
                <w:sz w:val="17"/>
              </w:rPr>
              <w:t>100.500,00</w:t>
            </w:r>
          </w:p>
        </w:tc>
        <w:tc>
          <w:tcPr>
            <w:tcW w:w="1224" w:type="dxa"/>
          </w:tcPr>
          <w:p>
            <w:pPr>
              <w:pStyle w:val="TableParagraph"/>
              <w:spacing w:line="187" w:lineRule="exact" w:before="8"/>
              <w:ind w:right="11"/>
              <w:jc w:val="right"/>
              <w:rPr>
                <w:b/>
                <w:sz w:val="17"/>
              </w:rPr>
            </w:pPr>
            <w:r>
              <w:rPr>
                <w:b/>
                <w:spacing w:val="-2"/>
                <w:sz w:val="17"/>
              </w:rPr>
              <w:t>7.090,00</w:t>
            </w:r>
          </w:p>
        </w:tc>
        <w:tc>
          <w:tcPr>
            <w:tcW w:w="850" w:type="dxa"/>
          </w:tcPr>
          <w:p>
            <w:pPr>
              <w:pStyle w:val="TableParagraph"/>
              <w:spacing w:line="187" w:lineRule="exact" w:before="8"/>
              <w:ind w:right="5"/>
              <w:jc w:val="right"/>
              <w:rPr>
                <w:b/>
                <w:sz w:val="17"/>
              </w:rPr>
            </w:pPr>
            <w:r>
              <w:rPr>
                <w:b/>
                <w:spacing w:val="-2"/>
                <w:sz w:val="17"/>
              </w:rPr>
              <w:t>7,05%</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3234</w:t>
            </w:r>
          </w:p>
        </w:tc>
        <w:tc>
          <w:tcPr>
            <w:tcW w:w="3948" w:type="dxa"/>
          </w:tcPr>
          <w:p>
            <w:pPr>
              <w:pStyle w:val="TableParagraph"/>
              <w:spacing w:line="184" w:lineRule="exact" w:before="11"/>
              <w:ind w:left="33"/>
              <w:rPr>
                <w:rFonts w:ascii="Microsoft Sans Serif"/>
                <w:sz w:val="17"/>
              </w:rPr>
            </w:pPr>
            <w:r>
              <w:rPr>
                <w:rFonts w:ascii="Microsoft Sans Serif"/>
                <w:spacing w:val="-2"/>
                <w:sz w:val="17"/>
              </w:rPr>
              <w:t>Komunalne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7.090,00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A600011</w:t>
            </w:r>
          </w:p>
        </w:tc>
        <w:tc>
          <w:tcPr>
            <w:tcW w:w="3948" w:type="dxa"/>
            <w:shd w:val="clear" w:color="auto" w:fill="FFFF99"/>
          </w:tcPr>
          <w:p>
            <w:pPr>
              <w:pStyle w:val="TableParagraph"/>
              <w:spacing w:line="220" w:lineRule="atLeast" w:before="53"/>
              <w:ind w:left="33"/>
              <w:rPr>
                <w:b/>
                <w:sz w:val="17"/>
              </w:rPr>
            </w:pPr>
            <w:r>
              <w:rPr>
                <w:b/>
                <w:sz w:val="17"/>
              </w:rPr>
              <w:t>Aktivnost:</w:t>
            </w:r>
            <w:r>
              <w:rPr>
                <w:b/>
                <w:spacing w:val="15"/>
                <w:sz w:val="17"/>
              </w:rPr>
              <w:t> </w:t>
            </w:r>
            <w:r>
              <w:rPr>
                <w:b/>
                <w:sz w:val="17"/>
              </w:rPr>
              <w:t>ODRŽAVANJE</w:t>
            </w:r>
            <w:r>
              <w:rPr>
                <w:b/>
                <w:spacing w:val="-11"/>
                <w:sz w:val="17"/>
              </w:rPr>
              <w:t> </w:t>
            </w:r>
            <w:r>
              <w:rPr>
                <w:b/>
                <w:sz w:val="17"/>
              </w:rPr>
              <w:t>JAVNIH</w:t>
            </w:r>
            <w:r>
              <w:rPr>
                <w:b/>
                <w:spacing w:val="-12"/>
                <w:sz w:val="17"/>
              </w:rPr>
              <w:t> </w:t>
            </w:r>
            <w:r>
              <w:rPr>
                <w:b/>
                <w:sz w:val="17"/>
              </w:rPr>
              <w:t>POVRŠINA</w:t>
            </w:r>
            <w:r>
              <w:rPr>
                <w:b/>
                <w:spacing w:val="-12"/>
                <w:sz w:val="17"/>
              </w:rPr>
              <w:t> </w:t>
            </w:r>
            <w:r>
              <w:rPr>
                <w:b/>
                <w:sz w:val="17"/>
              </w:rPr>
              <w:t>- UREĐENJE OSTALIH MANJIH POVRŠINA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10.000,00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10.000,00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2"/>
                <w:sz w:val="17"/>
              </w:rPr>
              <w:t>925,00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9,25%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925,00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9,25%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10.000,00</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925,00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9,25%</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10.000,00</w:t>
            </w:r>
          </w:p>
        </w:tc>
        <w:tc>
          <w:tcPr>
            <w:tcW w:w="1294" w:type="dxa"/>
          </w:tcPr>
          <w:p>
            <w:pPr>
              <w:pStyle w:val="TableParagraph"/>
              <w:spacing w:line="187" w:lineRule="exact" w:before="8"/>
              <w:ind w:right="11"/>
              <w:jc w:val="right"/>
              <w:rPr>
                <w:b/>
                <w:sz w:val="17"/>
              </w:rPr>
            </w:pPr>
            <w:r>
              <w:rPr>
                <w:b/>
                <w:spacing w:val="-2"/>
                <w:sz w:val="17"/>
              </w:rPr>
              <w:t>10.000,00</w:t>
            </w:r>
          </w:p>
        </w:tc>
        <w:tc>
          <w:tcPr>
            <w:tcW w:w="1224" w:type="dxa"/>
          </w:tcPr>
          <w:p>
            <w:pPr>
              <w:pStyle w:val="TableParagraph"/>
              <w:spacing w:line="187" w:lineRule="exact" w:before="8"/>
              <w:ind w:right="10"/>
              <w:jc w:val="right"/>
              <w:rPr>
                <w:b/>
                <w:sz w:val="17"/>
              </w:rPr>
            </w:pPr>
            <w:r>
              <w:rPr>
                <w:b/>
                <w:spacing w:val="-2"/>
                <w:sz w:val="17"/>
              </w:rPr>
              <w:t>925,00</w:t>
            </w:r>
          </w:p>
        </w:tc>
        <w:tc>
          <w:tcPr>
            <w:tcW w:w="850" w:type="dxa"/>
          </w:tcPr>
          <w:p>
            <w:pPr>
              <w:pStyle w:val="TableParagraph"/>
              <w:spacing w:line="187" w:lineRule="exact" w:before="8"/>
              <w:ind w:right="5"/>
              <w:jc w:val="right"/>
              <w:rPr>
                <w:b/>
                <w:sz w:val="17"/>
              </w:rPr>
            </w:pPr>
            <w:r>
              <w:rPr>
                <w:b/>
                <w:spacing w:val="-2"/>
                <w:sz w:val="17"/>
              </w:rPr>
              <w:t>9,25%</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3232</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3"/>
                <w:sz w:val="17"/>
              </w:rPr>
              <w:t> </w:t>
            </w:r>
            <w:r>
              <w:rPr>
                <w:rFonts w:ascii="Microsoft Sans Serif" w:hAnsi="Microsoft Sans Serif"/>
                <w:sz w:val="17"/>
              </w:rPr>
              <w:t>tekućeg</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investicijskog</w:t>
            </w:r>
            <w:r>
              <w:rPr>
                <w:rFonts w:ascii="Microsoft Sans Serif" w:hAnsi="Microsoft Sans Serif"/>
                <w:spacing w:val="42"/>
                <w:sz w:val="17"/>
              </w:rPr>
              <w:t> </w:t>
            </w:r>
            <w:r>
              <w:rPr>
                <w:rFonts w:ascii="Microsoft Sans Serif" w:hAnsi="Microsoft Sans Serif"/>
                <w:spacing w:val="-2"/>
                <w:sz w:val="17"/>
              </w:rPr>
              <w:t>održavanja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925,00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A600012</w:t>
            </w:r>
          </w:p>
        </w:tc>
        <w:tc>
          <w:tcPr>
            <w:tcW w:w="3948" w:type="dxa"/>
            <w:shd w:val="clear" w:color="auto" w:fill="FFFF99"/>
          </w:tcPr>
          <w:p>
            <w:pPr>
              <w:pStyle w:val="TableParagraph"/>
              <w:spacing w:line="220" w:lineRule="atLeast" w:before="52"/>
              <w:ind w:left="33"/>
              <w:rPr>
                <w:b/>
                <w:sz w:val="17"/>
              </w:rPr>
            </w:pPr>
            <w:r>
              <w:rPr>
                <w:b/>
                <w:sz w:val="17"/>
              </w:rPr>
              <w:t>Aktivnost:</w:t>
            </w:r>
            <w:r>
              <w:rPr>
                <w:b/>
                <w:spacing w:val="15"/>
                <w:sz w:val="17"/>
              </w:rPr>
              <w:t> </w:t>
            </w:r>
            <w:r>
              <w:rPr>
                <w:b/>
                <w:sz w:val="17"/>
              </w:rPr>
              <w:t>ODRŽAVANJE</w:t>
            </w:r>
            <w:r>
              <w:rPr>
                <w:b/>
                <w:spacing w:val="-11"/>
                <w:sz w:val="17"/>
              </w:rPr>
              <w:t> </w:t>
            </w:r>
            <w:r>
              <w:rPr>
                <w:b/>
                <w:sz w:val="17"/>
              </w:rPr>
              <w:t>JAVNIH</w:t>
            </w:r>
            <w:r>
              <w:rPr>
                <w:b/>
                <w:spacing w:val="-12"/>
                <w:sz w:val="17"/>
              </w:rPr>
              <w:t> </w:t>
            </w:r>
            <w:r>
              <w:rPr>
                <w:b/>
                <w:sz w:val="17"/>
              </w:rPr>
              <w:t>POVRŠINA</w:t>
            </w:r>
            <w:r>
              <w:rPr>
                <w:b/>
                <w:spacing w:val="-12"/>
                <w:sz w:val="17"/>
              </w:rPr>
              <w:t> </w:t>
            </w:r>
            <w:r>
              <w:rPr>
                <w:b/>
                <w:sz w:val="17"/>
              </w:rPr>
              <w:t>- UREĐENJE PLAŽE U PLOMIN LUCI</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15.000,00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15.000,00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6.478,13</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43,19%</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15.000,00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15.000,00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6.478,13</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43,19%</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15.000,00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15.000,00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6.478,13</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43,19%</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15.000,00</w:t>
            </w:r>
          </w:p>
        </w:tc>
        <w:tc>
          <w:tcPr>
            <w:tcW w:w="1294" w:type="dxa"/>
          </w:tcPr>
          <w:p>
            <w:pPr>
              <w:pStyle w:val="TableParagraph"/>
              <w:spacing w:line="187" w:lineRule="exact" w:before="8"/>
              <w:ind w:right="11"/>
              <w:jc w:val="right"/>
              <w:rPr>
                <w:b/>
                <w:sz w:val="17"/>
              </w:rPr>
            </w:pPr>
            <w:r>
              <w:rPr>
                <w:b/>
                <w:spacing w:val="-2"/>
                <w:sz w:val="17"/>
              </w:rPr>
              <w:t>15.000,00</w:t>
            </w:r>
          </w:p>
        </w:tc>
        <w:tc>
          <w:tcPr>
            <w:tcW w:w="1224" w:type="dxa"/>
          </w:tcPr>
          <w:p>
            <w:pPr>
              <w:pStyle w:val="TableParagraph"/>
              <w:spacing w:line="187" w:lineRule="exact" w:before="8"/>
              <w:ind w:right="11"/>
              <w:jc w:val="right"/>
              <w:rPr>
                <w:b/>
                <w:sz w:val="17"/>
              </w:rPr>
            </w:pPr>
            <w:r>
              <w:rPr>
                <w:b/>
                <w:spacing w:val="-2"/>
                <w:sz w:val="17"/>
              </w:rPr>
              <w:t>6.478,13</w:t>
            </w:r>
          </w:p>
        </w:tc>
        <w:tc>
          <w:tcPr>
            <w:tcW w:w="850" w:type="dxa"/>
          </w:tcPr>
          <w:p>
            <w:pPr>
              <w:pStyle w:val="TableParagraph"/>
              <w:spacing w:line="187" w:lineRule="exact" w:before="8"/>
              <w:ind w:right="5"/>
              <w:jc w:val="right"/>
              <w:rPr>
                <w:b/>
                <w:sz w:val="17"/>
              </w:rPr>
            </w:pPr>
            <w:r>
              <w:rPr>
                <w:b/>
                <w:spacing w:val="-2"/>
                <w:sz w:val="17"/>
              </w:rPr>
              <w:t>43,19%</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3232</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3"/>
                <w:sz w:val="17"/>
              </w:rPr>
              <w:t> </w:t>
            </w:r>
            <w:r>
              <w:rPr>
                <w:rFonts w:ascii="Microsoft Sans Serif" w:hAnsi="Microsoft Sans Serif"/>
                <w:sz w:val="17"/>
              </w:rPr>
              <w:t>tekućeg</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investicijskog</w:t>
            </w:r>
            <w:r>
              <w:rPr>
                <w:rFonts w:ascii="Microsoft Sans Serif" w:hAnsi="Microsoft Sans Serif"/>
                <w:spacing w:val="42"/>
                <w:sz w:val="17"/>
              </w:rPr>
              <w:t> </w:t>
            </w:r>
            <w:r>
              <w:rPr>
                <w:rFonts w:ascii="Microsoft Sans Serif" w:hAnsi="Microsoft Sans Serif"/>
                <w:spacing w:val="-2"/>
                <w:sz w:val="17"/>
              </w:rPr>
              <w:t>održavanja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6.478,13</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A600013</w:t>
            </w:r>
          </w:p>
        </w:tc>
        <w:tc>
          <w:tcPr>
            <w:tcW w:w="3948" w:type="dxa"/>
            <w:shd w:val="clear" w:color="auto" w:fill="FFFF99"/>
          </w:tcPr>
          <w:p>
            <w:pPr>
              <w:pStyle w:val="TableParagraph"/>
              <w:spacing w:line="220" w:lineRule="atLeast" w:before="53"/>
              <w:ind w:left="33"/>
              <w:rPr>
                <w:b/>
                <w:sz w:val="17"/>
              </w:rPr>
            </w:pPr>
            <w:r>
              <w:rPr>
                <w:b/>
                <w:sz w:val="17"/>
              </w:rPr>
              <w:t>Aktivnost:</w:t>
            </w:r>
            <w:r>
              <w:rPr>
                <w:b/>
                <w:spacing w:val="15"/>
                <w:sz w:val="17"/>
              </w:rPr>
              <w:t> </w:t>
            </w:r>
            <w:r>
              <w:rPr>
                <w:b/>
                <w:sz w:val="17"/>
              </w:rPr>
              <w:t>ODRŽAVANJE</w:t>
            </w:r>
            <w:r>
              <w:rPr>
                <w:b/>
                <w:spacing w:val="-11"/>
                <w:sz w:val="17"/>
              </w:rPr>
              <w:t> </w:t>
            </w:r>
            <w:r>
              <w:rPr>
                <w:b/>
                <w:sz w:val="17"/>
              </w:rPr>
              <w:t>JAVNIH</w:t>
            </w:r>
            <w:r>
              <w:rPr>
                <w:b/>
                <w:spacing w:val="-12"/>
                <w:sz w:val="17"/>
              </w:rPr>
              <w:t> </w:t>
            </w:r>
            <w:r>
              <w:rPr>
                <w:b/>
                <w:sz w:val="17"/>
              </w:rPr>
              <w:t>POVRŠINA</w:t>
            </w:r>
            <w:r>
              <w:rPr>
                <w:b/>
                <w:spacing w:val="-12"/>
                <w:sz w:val="17"/>
              </w:rPr>
              <w:t> </w:t>
            </w:r>
            <w:r>
              <w:rPr>
                <w:b/>
                <w:sz w:val="17"/>
              </w:rPr>
              <w:t>- KOŠNJA ZELENIH POVRŠINA I ČIŠĆENJE</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90.000,00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90.000,00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39.125,00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43,47%</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90.000,00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90.000,00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39.125,00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43,47%</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90.000,00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90.000,00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39.125,00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43,47%</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90.000,00</w:t>
            </w:r>
          </w:p>
        </w:tc>
        <w:tc>
          <w:tcPr>
            <w:tcW w:w="1294" w:type="dxa"/>
          </w:tcPr>
          <w:p>
            <w:pPr>
              <w:pStyle w:val="TableParagraph"/>
              <w:spacing w:line="187" w:lineRule="exact" w:before="8"/>
              <w:ind w:right="11"/>
              <w:jc w:val="right"/>
              <w:rPr>
                <w:b/>
                <w:sz w:val="17"/>
              </w:rPr>
            </w:pPr>
            <w:r>
              <w:rPr>
                <w:b/>
                <w:spacing w:val="-2"/>
                <w:sz w:val="17"/>
              </w:rPr>
              <w:t>90.000,00</w:t>
            </w:r>
          </w:p>
        </w:tc>
        <w:tc>
          <w:tcPr>
            <w:tcW w:w="1224" w:type="dxa"/>
          </w:tcPr>
          <w:p>
            <w:pPr>
              <w:pStyle w:val="TableParagraph"/>
              <w:spacing w:line="187" w:lineRule="exact" w:before="8"/>
              <w:ind w:right="11"/>
              <w:jc w:val="right"/>
              <w:rPr>
                <w:b/>
                <w:sz w:val="17"/>
              </w:rPr>
            </w:pPr>
            <w:r>
              <w:rPr>
                <w:b/>
                <w:spacing w:val="-2"/>
                <w:sz w:val="17"/>
              </w:rPr>
              <w:t>39.125,00</w:t>
            </w:r>
          </w:p>
        </w:tc>
        <w:tc>
          <w:tcPr>
            <w:tcW w:w="850" w:type="dxa"/>
          </w:tcPr>
          <w:p>
            <w:pPr>
              <w:pStyle w:val="TableParagraph"/>
              <w:spacing w:line="187" w:lineRule="exact" w:before="8"/>
              <w:ind w:right="5"/>
              <w:jc w:val="right"/>
              <w:rPr>
                <w:b/>
                <w:sz w:val="17"/>
              </w:rPr>
            </w:pPr>
            <w:r>
              <w:rPr>
                <w:b/>
                <w:spacing w:val="-2"/>
                <w:sz w:val="17"/>
              </w:rPr>
              <w:t>43,47%</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3234</w:t>
            </w:r>
          </w:p>
        </w:tc>
        <w:tc>
          <w:tcPr>
            <w:tcW w:w="3948" w:type="dxa"/>
          </w:tcPr>
          <w:p>
            <w:pPr>
              <w:pStyle w:val="TableParagraph"/>
              <w:spacing w:line="184" w:lineRule="exact" w:before="11"/>
              <w:ind w:left="33"/>
              <w:rPr>
                <w:rFonts w:ascii="Microsoft Sans Serif"/>
                <w:sz w:val="17"/>
              </w:rPr>
            </w:pPr>
            <w:r>
              <w:rPr>
                <w:rFonts w:ascii="Microsoft Sans Serif"/>
                <w:spacing w:val="-2"/>
                <w:sz w:val="17"/>
              </w:rPr>
              <w:t>Komunalne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39.125,00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A600014</w:t>
            </w:r>
          </w:p>
        </w:tc>
        <w:tc>
          <w:tcPr>
            <w:tcW w:w="3948" w:type="dxa"/>
            <w:shd w:val="clear" w:color="auto" w:fill="FFFF99"/>
          </w:tcPr>
          <w:p>
            <w:pPr>
              <w:pStyle w:val="TableParagraph"/>
              <w:spacing w:line="220" w:lineRule="atLeast" w:before="52"/>
              <w:ind w:left="33"/>
              <w:rPr>
                <w:b/>
                <w:sz w:val="17"/>
              </w:rPr>
            </w:pPr>
            <w:r>
              <w:rPr>
                <w:b/>
                <w:sz w:val="17"/>
              </w:rPr>
              <w:t>Aktivnost:</w:t>
            </w:r>
            <w:r>
              <w:rPr>
                <w:b/>
                <w:spacing w:val="15"/>
                <w:sz w:val="17"/>
              </w:rPr>
              <w:t> </w:t>
            </w:r>
            <w:r>
              <w:rPr>
                <w:b/>
                <w:sz w:val="17"/>
              </w:rPr>
              <w:t>ODRŽAVANJE</w:t>
            </w:r>
            <w:r>
              <w:rPr>
                <w:b/>
                <w:spacing w:val="-11"/>
                <w:sz w:val="17"/>
              </w:rPr>
              <w:t> </w:t>
            </w:r>
            <w:r>
              <w:rPr>
                <w:b/>
                <w:sz w:val="17"/>
              </w:rPr>
              <w:t>JAVNIH</w:t>
            </w:r>
            <w:r>
              <w:rPr>
                <w:b/>
                <w:spacing w:val="-12"/>
                <w:sz w:val="17"/>
              </w:rPr>
              <w:t> </w:t>
            </w:r>
            <w:r>
              <w:rPr>
                <w:b/>
                <w:sz w:val="17"/>
              </w:rPr>
              <w:t>POVRŠINA</w:t>
            </w:r>
            <w:r>
              <w:rPr>
                <w:b/>
                <w:spacing w:val="-12"/>
                <w:sz w:val="17"/>
              </w:rPr>
              <w:t> </w:t>
            </w:r>
            <w:r>
              <w:rPr>
                <w:b/>
                <w:sz w:val="17"/>
              </w:rPr>
              <w:t>- PARKOVNE POVRŠINE</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27.000,00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27.000,00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9.238,10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34,22%</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27.000,00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27.000,00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9.238,10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34,22%</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27.000,00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27.000,00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9.238,10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34,22%</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27.000,00</w:t>
            </w:r>
          </w:p>
        </w:tc>
        <w:tc>
          <w:tcPr>
            <w:tcW w:w="1294" w:type="dxa"/>
          </w:tcPr>
          <w:p>
            <w:pPr>
              <w:pStyle w:val="TableParagraph"/>
              <w:spacing w:line="187" w:lineRule="exact" w:before="8"/>
              <w:ind w:right="11"/>
              <w:jc w:val="right"/>
              <w:rPr>
                <w:b/>
                <w:sz w:val="17"/>
              </w:rPr>
            </w:pPr>
            <w:r>
              <w:rPr>
                <w:b/>
                <w:spacing w:val="-2"/>
                <w:sz w:val="17"/>
              </w:rPr>
              <w:t>27.000,00</w:t>
            </w:r>
          </w:p>
        </w:tc>
        <w:tc>
          <w:tcPr>
            <w:tcW w:w="1224" w:type="dxa"/>
          </w:tcPr>
          <w:p>
            <w:pPr>
              <w:pStyle w:val="TableParagraph"/>
              <w:spacing w:line="187" w:lineRule="exact" w:before="8"/>
              <w:ind w:right="11"/>
              <w:jc w:val="right"/>
              <w:rPr>
                <w:b/>
                <w:sz w:val="17"/>
              </w:rPr>
            </w:pPr>
            <w:r>
              <w:rPr>
                <w:b/>
                <w:spacing w:val="-2"/>
                <w:sz w:val="17"/>
              </w:rPr>
              <w:t>9.238,10</w:t>
            </w:r>
          </w:p>
        </w:tc>
        <w:tc>
          <w:tcPr>
            <w:tcW w:w="850" w:type="dxa"/>
          </w:tcPr>
          <w:p>
            <w:pPr>
              <w:pStyle w:val="TableParagraph"/>
              <w:spacing w:line="187" w:lineRule="exact" w:before="8"/>
              <w:ind w:right="5"/>
              <w:jc w:val="right"/>
              <w:rPr>
                <w:b/>
                <w:sz w:val="17"/>
              </w:rPr>
            </w:pPr>
            <w:r>
              <w:rPr>
                <w:b/>
                <w:spacing w:val="-2"/>
                <w:sz w:val="17"/>
              </w:rPr>
              <w:t>34,22%</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3234</w:t>
            </w:r>
          </w:p>
        </w:tc>
        <w:tc>
          <w:tcPr>
            <w:tcW w:w="3948" w:type="dxa"/>
          </w:tcPr>
          <w:p>
            <w:pPr>
              <w:pStyle w:val="TableParagraph"/>
              <w:spacing w:line="184" w:lineRule="exact" w:before="11"/>
              <w:ind w:left="33"/>
              <w:rPr>
                <w:rFonts w:ascii="Microsoft Sans Serif"/>
                <w:sz w:val="17"/>
              </w:rPr>
            </w:pPr>
            <w:r>
              <w:rPr>
                <w:rFonts w:ascii="Microsoft Sans Serif"/>
                <w:spacing w:val="-2"/>
                <w:sz w:val="17"/>
              </w:rPr>
              <w:t>Komunalne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9.238,10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A600016</w:t>
            </w:r>
          </w:p>
        </w:tc>
        <w:tc>
          <w:tcPr>
            <w:tcW w:w="3948" w:type="dxa"/>
            <w:shd w:val="clear" w:color="auto" w:fill="FFFF99"/>
          </w:tcPr>
          <w:p>
            <w:pPr>
              <w:pStyle w:val="TableParagraph"/>
              <w:spacing w:line="220" w:lineRule="atLeast" w:before="52"/>
              <w:ind w:left="33"/>
              <w:rPr>
                <w:b/>
                <w:sz w:val="17"/>
              </w:rPr>
            </w:pPr>
            <w:r>
              <w:rPr>
                <w:b/>
                <w:sz w:val="17"/>
              </w:rPr>
              <w:t>Aktivnost:</w:t>
            </w:r>
            <w:r>
              <w:rPr>
                <w:b/>
                <w:spacing w:val="14"/>
                <w:sz w:val="17"/>
              </w:rPr>
              <w:t> </w:t>
            </w:r>
            <w:r>
              <w:rPr>
                <w:b/>
                <w:sz w:val="17"/>
              </w:rPr>
              <w:t>SUFINANCIRANJE</w:t>
            </w:r>
            <w:r>
              <w:rPr>
                <w:b/>
                <w:spacing w:val="-12"/>
                <w:sz w:val="17"/>
              </w:rPr>
              <w:t> </w:t>
            </w:r>
            <w:r>
              <w:rPr>
                <w:b/>
                <w:sz w:val="17"/>
              </w:rPr>
              <w:t>ŽUPANIJSKIH CESTA NA PODRUČJU OPĆINE KRŠAN</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50.000,00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50.000,00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50.000,00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100,00%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50.000,00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50.000,00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100,00%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50.000,00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50.000,00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100,00%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36</w:t>
            </w:r>
          </w:p>
        </w:tc>
        <w:tc>
          <w:tcPr>
            <w:tcW w:w="3948" w:type="dxa"/>
          </w:tcPr>
          <w:p>
            <w:pPr>
              <w:pStyle w:val="TableParagraph"/>
              <w:spacing w:line="220" w:lineRule="atLeast" w:before="52"/>
              <w:ind w:left="33"/>
              <w:rPr>
                <w:b/>
                <w:sz w:val="17"/>
              </w:rPr>
            </w:pPr>
            <w:r>
              <w:rPr>
                <w:b/>
                <w:sz w:val="17"/>
              </w:rPr>
              <w:t>Pomoći</w:t>
            </w:r>
            <w:r>
              <w:rPr>
                <w:b/>
                <w:spacing w:val="-7"/>
                <w:sz w:val="17"/>
              </w:rPr>
              <w:t> </w:t>
            </w:r>
            <w:r>
              <w:rPr>
                <w:b/>
                <w:sz w:val="17"/>
              </w:rPr>
              <w:t>dane</w:t>
            </w:r>
            <w:r>
              <w:rPr>
                <w:b/>
                <w:spacing w:val="-8"/>
                <w:sz w:val="17"/>
              </w:rPr>
              <w:t> </w:t>
            </w:r>
            <w:r>
              <w:rPr>
                <w:b/>
                <w:sz w:val="17"/>
              </w:rPr>
              <w:t>u</w:t>
            </w:r>
            <w:r>
              <w:rPr>
                <w:b/>
                <w:spacing w:val="-9"/>
                <w:sz w:val="17"/>
              </w:rPr>
              <w:t> </w:t>
            </w:r>
            <w:r>
              <w:rPr>
                <w:b/>
                <w:sz w:val="17"/>
              </w:rPr>
              <w:t>inozemstvo</w:t>
            </w:r>
            <w:r>
              <w:rPr>
                <w:b/>
                <w:spacing w:val="-7"/>
                <w:sz w:val="17"/>
              </w:rPr>
              <w:t> </w:t>
            </w:r>
            <w:r>
              <w:rPr>
                <w:b/>
                <w:sz w:val="17"/>
              </w:rPr>
              <w:t>i</w:t>
            </w:r>
            <w:r>
              <w:rPr>
                <w:b/>
                <w:spacing w:val="-7"/>
                <w:sz w:val="17"/>
              </w:rPr>
              <w:t> </w:t>
            </w:r>
            <w:r>
              <w:rPr>
                <w:b/>
                <w:sz w:val="17"/>
              </w:rPr>
              <w:t>unutar</w:t>
            </w:r>
            <w:r>
              <w:rPr>
                <w:b/>
                <w:spacing w:val="-7"/>
                <w:sz w:val="17"/>
              </w:rPr>
              <w:t> </w:t>
            </w:r>
            <w:r>
              <w:rPr>
                <w:b/>
                <w:sz w:val="17"/>
              </w:rPr>
              <w:t>općeg </w:t>
            </w:r>
            <w:r>
              <w:rPr>
                <w:b/>
                <w:spacing w:val="-2"/>
                <w:sz w:val="17"/>
              </w:rPr>
              <w:t>proračuna</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50.000,00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50.000,00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50.000,00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100,00%</w:t>
            </w:r>
          </w:p>
        </w:tc>
      </w:tr>
      <w:tr>
        <w:trPr>
          <w:trHeight w:val="512" w:hRule="atLeast"/>
        </w:trPr>
        <w:tc>
          <w:tcPr>
            <w:tcW w:w="1003" w:type="dxa"/>
          </w:tcPr>
          <w:p>
            <w:pPr>
              <w:pStyle w:val="TableParagraph"/>
              <w:spacing w:before="113"/>
              <w:rPr>
                <w:b/>
                <w:sz w:val="17"/>
              </w:rPr>
            </w:pPr>
          </w:p>
          <w:p>
            <w:pPr>
              <w:pStyle w:val="TableParagraph"/>
              <w:spacing w:line="184" w:lineRule="exact"/>
              <w:ind w:left="33"/>
              <w:rPr>
                <w:rFonts w:ascii="Microsoft Sans Serif"/>
                <w:sz w:val="17"/>
              </w:rPr>
            </w:pPr>
            <w:r>
              <w:rPr>
                <w:rFonts w:ascii="Microsoft Sans Serif"/>
                <w:spacing w:val="-4"/>
                <w:sz w:val="17"/>
              </w:rPr>
              <w:t>3632</w:t>
            </w:r>
          </w:p>
        </w:tc>
        <w:tc>
          <w:tcPr>
            <w:tcW w:w="3948" w:type="dxa"/>
          </w:tcPr>
          <w:p>
            <w:pPr>
              <w:pStyle w:val="TableParagraph"/>
              <w:spacing w:line="210" w:lineRule="atLeast" w:before="73"/>
              <w:ind w:left="33"/>
              <w:rPr>
                <w:rFonts w:ascii="Microsoft Sans Serif" w:hAnsi="Microsoft Sans Serif"/>
                <w:sz w:val="17"/>
              </w:rPr>
            </w:pPr>
            <w:r>
              <w:rPr>
                <w:rFonts w:ascii="Microsoft Sans Serif" w:hAnsi="Microsoft Sans Serif"/>
                <w:sz w:val="17"/>
              </w:rPr>
              <w:t>Kapitalne</w:t>
            </w:r>
            <w:r>
              <w:rPr>
                <w:rFonts w:ascii="Microsoft Sans Serif" w:hAnsi="Microsoft Sans Serif"/>
                <w:spacing w:val="-11"/>
                <w:sz w:val="17"/>
              </w:rPr>
              <w:t> </w:t>
            </w:r>
            <w:r>
              <w:rPr>
                <w:rFonts w:ascii="Microsoft Sans Serif" w:hAnsi="Microsoft Sans Serif"/>
                <w:sz w:val="17"/>
              </w:rPr>
              <w:t>pomoći</w:t>
            </w:r>
            <w:r>
              <w:rPr>
                <w:rFonts w:ascii="Microsoft Sans Serif" w:hAnsi="Microsoft Sans Serif"/>
                <w:spacing w:val="-10"/>
                <w:sz w:val="17"/>
              </w:rPr>
              <w:t> </w:t>
            </w:r>
            <w:r>
              <w:rPr>
                <w:rFonts w:ascii="Microsoft Sans Serif" w:hAnsi="Microsoft Sans Serif"/>
                <w:sz w:val="17"/>
              </w:rPr>
              <w:t>drugom</w:t>
            </w:r>
            <w:r>
              <w:rPr>
                <w:rFonts w:ascii="Microsoft Sans Serif" w:hAnsi="Microsoft Sans Serif"/>
                <w:spacing w:val="-10"/>
                <w:sz w:val="17"/>
              </w:rPr>
              <w:t> </w:t>
            </w:r>
            <w:r>
              <w:rPr>
                <w:rFonts w:ascii="Microsoft Sans Serif" w:hAnsi="Microsoft Sans Serif"/>
                <w:sz w:val="17"/>
              </w:rPr>
              <w:t>proračunu</w:t>
            </w:r>
            <w:r>
              <w:rPr>
                <w:rFonts w:ascii="Microsoft Sans Serif" w:hAnsi="Microsoft Sans Serif"/>
                <w:spacing w:val="-11"/>
                <w:sz w:val="17"/>
              </w:rPr>
              <w:t> </w:t>
            </w:r>
            <w:r>
              <w:rPr>
                <w:rFonts w:ascii="Microsoft Sans Serif" w:hAnsi="Microsoft Sans Serif"/>
                <w:sz w:val="17"/>
              </w:rPr>
              <w:t>i izvanproračunskim korisnicima</w:t>
            </w:r>
          </w:p>
        </w:tc>
        <w:tc>
          <w:tcPr>
            <w:tcW w:w="1224" w:type="dxa"/>
          </w:tcPr>
          <w:p>
            <w:pPr>
              <w:pStyle w:val="TableParagraph"/>
              <w:rPr>
                <w:rFonts w:ascii="Times New Roman"/>
                <w:sz w:val="16"/>
              </w:rPr>
            </w:pPr>
          </w:p>
        </w:tc>
        <w:tc>
          <w:tcPr>
            <w:tcW w:w="1294" w:type="dxa"/>
          </w:tcPr>
          <w:p>
            <w:pPr>
              <w:pStyle w:val="TableParagraph"/>
              <w:rPr>
                <w:rFonts w:ascii="Times New Roman"/>
                <w:sz w:val="16"/>
              </w:rPr>
            </w:pPr>
          </w:p>
        </w:tc>
        <w:tc>
          <w:tcPr>
            <w:tcW w:w="1224" w:type="dxa"/>
          </w:tcPr>
          <w:p>
            <w:pPr>
              <w:pStyle w:val="TableParagraph"/>
              <w:spacing w:before="113"/>
              <w:rPr>
                <w:b/>
                <w:sz w:val="17"/>
              </w:rPr>
            </w:pPr>
          </w:p>
          <w:p>
            <w:pPr>
              <w:pStyle w:val="TableParagraph"/>
              <w:spacing w:line="184" w:lineRule="exact"/>
              <w:ind w:right="11"/>
              <w:jc w:val="right"/>
              <w:rPr>
                <w:rFonts w:ascii="Microsoft Sans Serif"/>
                <w:sz w:val="17"/>
              </w:rPr>
            </w:pPr>
            <w:r>
              <w:rPr>
                <w:rFonts w:ascii="Microsoft Sans Serif"/>
                <w:spacing w:val="-2"/>
                <w:sz w:val="17"/>
              </w:rPr>
              <w:t>50.000,00</w:t>
            </w:r>
          </w:p>
        </w:tc>
        <w:tc>
          <w:tcPr>
            <w:tcW w:w="850" w:type="dxa"/>
          </w:tcPr>
          <w:p>
            <w:pPr>
              <w:pStyle w:val="TableParagraph"/>
              <w:rPr>
                <w:rFonts w:ascii="Times New Roman"/>
                <w:sz w:val="16"/>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A600017</w:t>
            </w:r>
          </w:p>
        </w:tc>
        <w:tc>
          <w:tcPr>
            <w:tcW w:w="3948" w:type="dxa"/>
            <w:shd w:val="clear" w:color="auto" w:fill="FFFF99"/>
          </w:tcPr>
          <w:p>
            <w:pPr>
              <w:pStyle w:val="TableParagraph"/>
              <w:spacing w:line="220" w:lineRule="atLeast" w:before="52"/>
              <w:ind w:left="33" w:right="321"/>
              <w:rPr>
                <w:b/>
                <w:sz w:val="17"/>
              </w:rPr>
            </w:pPr>
            <w:r>
              <w:rPr>
                <w:b/>
                <w:sz w:val="17"/>
              </w:rPr>
              <w:t>Aktivnost:</w:t>
            </w:r>
            <w:r>
              <w:rPr>
                <w:b/>
                <w:spacing w:val="14"/>
                <w:sz w:val="17"/>
              </w:rPr>
              <w:t> </w:t>
            </w:r>
            <w:r>
              <w:rPr>
                <w:b/>
                <w:sz w:val="17"/>
              </w:rPr>
              <w:t>ODRŽAVANJE</w:t>
            </w:r>
            <w:r>
              <w:rPr>
                <w:b/>
                <w:spacing w:val="-12"/>
                <w:sz w:val="17"/>
              </w:rPr>
              <w:t> </w:t>
            </w:r>
            <w:r>
              <w:rPr>
                <w:b/>
                <w:sz w:val="17"/>
              </w:rPr>
              <w:t>NERAZVRSTANIH CESTA - MAKADAMSKI PUTEVI</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50.000,00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50.000,00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26.122,51</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52,25%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50.000,00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26.122,51</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52,25%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50.000,00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26.122,51</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52,25%</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50.000,00</w:t>
            </w:r>
          </w:p>
        </w:tc>
        <w:tc>
          <w:tcPr>
            <w:tcW w:w="1294" w:type="dxa"/>
          </w:tcPr>
          <w:p>
            <w:pPr>
              <w:pStyle w:val="TableParagraph"/>
              <w:spacing w:line="187" w:lineRule="exact" w:before="8"/>
              <w:ind w:right="11"/>
              <w:jc w:val="right"/>
              <w:rPr>
                <w:b/>
                <w:sz w:val="17"/>
              </w:rPr>
            </w:pPr>
            <w:r>
              <w:rPr>
                <w:b/>
                <w:spacing w:val="-2"/>
                <w:sz w:val="17"/>
              </w:rPr>
              <w:t>50.000,00</w:t>
            </w:r>
          </w:p>
        </w:tc>
        <w:tc>
          <w:tcPr>
            <w:tcW w:w="1224" w:type="dxa"/>
          </w:tcPr>
          <w:p>
            <w:pPr>
              <w:pStyle w:val="TableParagraph"/>
              <w:spacing w:line="187" w:lineRule="exact" w:before="8"/>
              <w:ind w:right="11"/>
              <w:jc w:val="right"/>
              <w:rPr>
                <w:b/>
                <w:sz w:val="17"/>
              </w:rPr>
            </w:pPr>
            <w:r>
              <w:rPr>
                <w:b/>
                <w:spacing w:val="-2"/>
                <w:sz w:val="17"/>
              </w:rPr>
              <w:t>26.122,51</w:t>
            </w:r>
          </w:p>
        </w:tc>
        <w:tc>
          <w:tcPr>
            <w:tcW w:w="850" w:type="dxa"/>
          </w:tcPr>
          <w:p>
            <w:pPr>
              <w:pStyle w:val="TableParagraph"/>
              <w:spacing w:line="187" w:lineRule="exact" w:before="8"/>
              <w:ind w:right="5"/>
              <w:jc w:val="right"/>
              <w:rPr>
                <w:b/>
                <w:sz w:val="17"/>
              </w:rPr>
            </w:pPr>
            <w:r>
              <w:rPr>
                <w:b/>
                <w:spacing w:val="-2"/>
                <w:sz w:val="17"/>
              </w:rPr>
              <w:t>52,25%</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3232</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3"/>
                <w:sz w:val="17"/>
              </w:rPr>
              <w:t> </w:t>
            </w:r>
            <w:r>
              <w:rPr>
                <w:rFonts w:ascii="Microsoft Sans Serif" w:hAnsi="Microsoft Sans Serif"/>
                <w:sz w:val="17"/>
              </w:rPr>
              <w:t>tekućeg</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investicijskog</w:t>
            </w:r>
            <w:r>
              <w:rPr>
                <w:rFonts w:ascii="Microsoft Sans Serif" w:hAnsi="Microsoft Sans Serif"/>
                <w:spacing w:val="42"/>
                <w:sz w:val="17"/>
              </w:rPr>
              <w:t> </w:t>
            </w:r>
            <w:r>
              <w:rPr>
                <w:rFonts w:ascii="Microsoft Sans Serif" w:hAnsi="Microsoft Sans Serif"/>
                <w:spacing w:val="-2"/>
                <w:sz w:val="17"/>
              </w:rPr>
              <w:t>održavanja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26.122,51</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A600018</w:t>
            </w:r>
          </w:p>
        </w:tc>
        <w:tc>
          <w:tcPr>
            <w:tcW w:w="3948" w:type="dxa"/>
            <w:shd w:val="clear" w:color="auto" w:fill="FFFF99"/>
          </w:tcPr>
          <w:p>
            <w:pPr>
              <w:pStyle w:val="TableParagraph"/>
              <w:spacing w:line="220" w:lineRule="atLeast" w:before="52"/>
              <w:ind w:left="33" w:right="321"/>
              <w:rPr>
                <w:b/>
                <w:sz w:val="17"/>
              </w:rPr>
            </w:pPr>
            <w:r>
              <w:rPr>
                <w:b/>
                <w:sz w:val="17"/>
              </w:rPr>
              <w:t>Aktivnost:</w:t>
            </w:r>
            <w:r>
              <w:rPr>
                <w:b/>
                <w:spacing w:val="14"/>
                <w:sz w:val="17"/>
              </w:rPr>
              <w:t> </w:t>
            </w:r>
            <w:r>
              <w:rPr>
                <w:b/>
                <w:sz w:val="17"/>
              </w:rPr>
              <w:t>ODRŽAVANJE</w:t>
            </w:r>
            <w:r>
              <w:rPr>
                <w:b/>
                <w:spacing w:val="-12"/>
                <w:sz w:val="17"/>
              </w:rPr>
              <w:t> </w:t>
            </w:r>
            <w:r>
              <w:rPr>
                <w:b/>
                <w:sz w:val="17"/>
              </w:rPr>
              <w:t>NERAZVRSTANIH CESTA - PROTUPOŽARNI PUTEVI</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30.000,00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30.000,00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9.187,25</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30,62%</w:t>
            </w:r>
          </w:p>
        </w:tc>
      </w:tr>
    </w:tbl>
    <w:p>
      <w:pPr>
        <w:pStyle w:val="TableParagraph"/>
        <w:spacing w:after="0" w:line="187" w:lineRule="exact"/>
        <w:jc w:val="right"/>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9.187,25</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30,62%</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4.2.</w:t>
            </w:r>
            <w:r>
              <w:rPr>
                <w:b/>
                <w:color w:val="333333"/>
                <w:spacing w:val="-2"/>
                <w:sz w:val="17"/>
              </w:rPr>
              <w:t> </w:t>
            </w:r>
            <w:r>
              <w:rPr>
                <w:b/>
                <w:color w:val="333333"/>
                <w:sz w:val="17"/>
              </w:rPr>
              <w:t>ŠUMSKI</w:t>
            </w:r>
            <w:r>
              <w:rPr>
                <w:b/>
                <w:color w:val="333333"/>
                <w:spacing w:val="-3"/>
                <w:sz w:val="17"/>
              </w:rPr>
              <w:t> </w:t>
            </w:r>
            <w:r>
              <w:rPr>
                <w:b/>
                <w:color w:val="333333"/>
                <w:sz w:val="17"/>
              </w:rPr>
              <w:t>DOPRINOS</w:t>
            </w:r>
            <w:r>
              <w:rPr>
                <w:b/>
                <w:color w:val="333333"/>
                <w:spacing w:val="-4"/>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1.140,00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1.140,00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1.140,00</w:t>
            </w:r>
          </w:p>
        </w:tc>
        <w:tc>
          <w:tcPr>
            <w:tcW w:w="1294" w:type="dxa"/>
          </w:tcPr>
          <w:p>
            <w:pPr>
              <w:pStyle w:val="TableParagraph"/>
              <w:spacing w:line="187" w:lineRule="exact" w:before="8"/>
              <w:ind w:right="11"/>
              <w:jc w:val="right"/>
              <w:rPr>
                <w:b/>
                <w:sz w:val="17"/>
              </w:rPr>
            </w:pPr>
            <w:r>
              <w:rPr>
                <w:b/>
                <w:spacing w:val="-2"/>
                <w:sz w:val="17"/>
              </w:rPr>
              <w:t>1.140,00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28.860,00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28.860,00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9.187,25</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31,83%</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28.860,00</w:t>
            </w:r>
          </w:p>
        </w:tc>
        <w:tc>
          <w:tcPr>
            <w:tcW w:w="1294" w:type="dxa"/>
          </w:tcPr>
          <w:p>
            <w:pPr>
              <w:pStyle w:val="TableParagraph"/>
              <w:spacing w:line="187" w:lineRule="exact" w:before="8"/>
              <w:ind w:right="11"/>
              <w:jc w:val="right"/>
              <w:rPr>
                <w:b/>
                <w:sz w:val="17"/>
              </w:rPr>
            </w:pPr>
            <w:r>
              <w:rPr>
                <w:b/>
                <w:spacing w:val="-2"/>
                <w:sz w:val="17"/>
              </w:rPr>
              <w:t>28.860,00</w:t>
            </w:r>
          </w:p>
        </w:tc>
        <w:tc>
          <w:tcPr>
            <w:tcW w:w="1224" w:type="dxa"/>
          </w:tcPr>
          <w:p>
            <w:pPr>
              <w:pStyle w:val="TableParagraph"/>
              <w:spacing w:line="187" w:lineRule="exact" w:before="8"/>
              <w:ind w:right="11"/>
              <w:jc w:val="right"/>
              <w:rPr>
                <w:b/>
                <w:sz w:val="17"/>
              </w:rPr>
            </w:pPr>
            <w:r>
              <w:rPr>
                <w:b/>
                <w:spacing w:val="-2"/>
                <w:sz w:val="17"/>
              </w:rPr>
              <w:t>9.187,25</w:t>
            </w:r>
          </w:p>
        </w:tc>
        <w:tc>
          <w:tcPr>
            <w:tcW w:w="850" w:type="dxa"/>
          </w:tcPr>
          <w:p>
            <w:pPr>
              <w:pStyle w:val="TableParagraph"/>
              <w:spacing w:line="187" w:lineRule="exact" w:before="8"/>
              <w:ind w:right="5"/>
              <w:jc w:val="right"/>
              <w:rPr>
                <w:b/>
                <w:sz w:val="17"/>
              </w:rPr>
            </w:pPr>
            <w:r>
              <w:rPr>
                <w:b/>
                <w:spacing w:val="-2"/>
                <w:sz w:val="17"/>
              </w:rPr>
              <w:t>31,83%</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3232</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3"/>
                <w:sz w:val="17"/>
              </w:rPr>
              <w:t> </w:t>
            </w:r>
            <w:r>
              <w:rPr>
                <w:rFonts w:ascii="Microsoft Sans Serif" w:hAnsi="Microsoft Sans Serif"/>
                <w:sz w:val="17"/>
              </w:rPr>
              <w:t>tekućeg</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investicijskog</w:t>
            </w:r>
            <w:r>
              <w:rPr>
                <w:rFonts w:ascii="Microsoft Sans Serif" w:hAnsi="Microsoft Sans Serif"/>
                <w:spacing w:val="42"/>
                <w:sz w:val="17"/>
              </w:rPr>
              <w:t> </w:t>
            </w:r>
            <w:r>
              <w:rPr>
                <w:rFonts w:ascii="Microsoft Sans Serif" w:hAnsi="Microsoft Sans Serif"/>
                <w:spacing w:val="-2"/>
                <w:sz w:val="17"/>
              </w:rPr>
              <w:t>održavanja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9.187,25</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A600019</w:t>
            </w:r>
          </w:p>
        </w:tc>
        <w:tc>
          <w:tcPr>
            <w:tcW w:w="3948" w:type="dxa"/>
            <w:shd w:val="clear" w:color="auto" w:fill="FFFF99"/>
          </w:tcPr>
          <w:p>
            <w:pPr>
              <w:pStyle w:val="TableParagraph"/>
              <w:spacing w:line="220" w:lineRule="atLeast" w:before="52"/>
              <w:ind w:left="33" w:right="321"/>
              <w:rPr>
                <w:b/>
                <w:sz w:val="17"/>
              </w:rPr>
            </w:pPr>
            <w:r>
              <w:rPr>
                <w:b/>
                <w:sz w:val="17"/>
              </w:rPr>
              <w:t>Aktivnost:</w:t>
            </w:r>
            <w:r>
              <w:rPr>
                <w:b/>
                <w:spacing w:val="14"/>
                <w:sz w:val="17"/>
              </w:rPr>
              <w:t> </w:t>
            </w:r>
            <w:r>
              <w:rPr>
                <w:b/>
                <w:sz w:val="17"/>
              </w:rPr>
              <w:t>ODRŽAVANJE</w:t>
            </w:r>
            <w:r>
              <w:rPr>
                <w:b/>
                <w:spacing w:val="-12"/>
                <w:sz w:val="17"/>
              </w:rPr>
              <w:t> </w:t>
            </w:r>
            <w:r>
              <w:rPr>
                <w:b/>
                <w:sz w:val="17"/>
              </w:rPr>
              <w:t>NERAZVRSTANIH CESTA - ŽIVICE</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70.000,00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70.000,00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6.337,50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9,05%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70.000,00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6.337,50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9,05%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70.000,00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6.337,50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9,05%</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70.000,00</w:t>
            </w:r>
          </w:p>
        </w:tc>
        <w:tc>
          <w:tcPr>
            <w:tcW w:w="1294" w:type="dxa"/>
          </w:tcPr>
          <w:p>
            <w:pPr>
              <w:pStyle w:val="TableParagraph"/>
              <w:spacing w:line="187" w:lineRule="exact" w:before="8"/>
              <w:ind w:right="11"/>
              <w:jc w:val="right"/>
              <w:rPr>
                <w:b/>
                <w:sz w:val="17"/>
              </w:rPr>
            </w:pPr>
            <w:r>
              <w:rPr>
                <w:b/>
                <w:spacing w:val="-2"/>
                <w:sz w:val="17"/>
              </w:rPr>
              <w:t>70.000,00</w:t>
            </w:r>
          </w:p>
        </w:tc>
        <w:tc>
          <w:tcPr>
            <w:tcW w:w="1224" w:type="dxa"/>
          </w:tcPr>
          <w:p>
            <w:pPr>
              <w:pStyle w:val="TableParagraph"/>
              <w:spacing w:line="187" w:lineRule="exact" w:before="8"/>
              <w:ind w:right="11"/>
              <w:jc w:val="right"/>
              <w:rPr>
                <w:b/>
                <w:sz w:val="17"/>
              </w:rPr>
            </w:pPr>
            <w:r>
              <w:rPr>
                <w:b/>
                <w:spacing w:val="-2"/>
                <w:sz w:val="17"/>
              </w:rPr>
              <w:t>6.337,50</w:t>
            </w:r>
          </w:p>
        </w:tc>
        <w:tc>
          <w:tcPr>
            <w:tcW w:w="850" w:type="dxa"/>
          </w:tcPr>
          <w:p>
            <w:pPr>
              <w:pStyle w:val="TableParagraph"/>
              <w:spacing w:line="187" w:lineRule="exact" w:before="8"/>
              <w:ind w:right="5"/>
              <w:jc w:val="right"/>
              <w:rPr>
                <w:b/>
                <w:sz w:val="17"/>
              </w:rPr>
            </w:pPr>
            <w:r>
              <w:rPr>
                <w:b/>
                <w:spacing w:val="-2"/>
                <w:sz w:val="17"/>
              </w:rPr>
              <w:t>9,05%</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3234</w:t>
            </w:r>
          </w:p>
        </w:tc>
        <w:tc>
          <w:tcPr>
            <w:tcW w:w="3948" w:type="dxa"/>
          </w:tcPr>
          <w:p>
            <w:pPr>
              <w:pStyle w:val="TableParagraph"/>
              <w:spacing w:line="184" w:lineRule="exact" w:before="11"/>
              <w:ind w:left="33"/>
              <w:rPr>
                <w:rFonts w:ascii="Microsoft Sans Serif"/>
                <w:sz w:val="17"/>
              </w:rPr>
            </w:pPr>
            <w:r>
              <w:rPr>
                <w:rFonts w:ascii="Microsoft Sans Serif"/>
                <w:spacing w:val="-2"/>
                <w:sz w:val="17"/>
              </w:rPr>
              <w:t>Komunalne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6.337,50</w:t>
            </w:r>
          </w:p>
        </w:tc>
        <w:tc>
          <w:tcPr>
            <w:tcW w:w="850" w:type="dxa"/>
          </w:tcPr>
          <w:p>
            <w:pPr>
              <w:pStyle w:val="TableParagraph"/>
              <w:rPr>
                <w:rFonts w:ascii="Times New Roman"/>
                <w:sz w:val="14"/>
              </w:rPr>
            </w:pPr>
          </w:p>
        </w:tc>
      </w:tr>
      <w:tr>
        <w:trPr>
          <w:trHeight w:val="688" w:hRule="atLeast"/>
        </w:trPr>
        <w:tc>
          <w:tcPr>
            <w:tcW w:w="1003"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left="33"/>
              <w:rPr>
                <w:b/>
                <w:sz w:val="17"/>
              </w:rPr>
            </w:pPr>
            <w:r>
              <w:rPr>
                <w:b/>
                <w:spacing w:val="-2"/>
                <w:sz w:val="17"/>
              </w:rPr>
              <w:t>A600020</w:t>
            </w:r>
          </w:p>
        </w:tc>
        <w:tc>
          <w:tcPr>
            <w:tcW w:w="3948" w:type="dxa"/>
            <w:shd w:val="clear" w:color="auto" w:fill="FFFF99"/>
          </w:tcPr>
          <w:p>
            <w:pPr>
              <w:pStyle w:val="TableParagraph"/>
              <w:spacing w:line="220" w:lineRule="atLeast" w:before="8"/>
              <w:ind w:left="33" w:right="12"/>
              <w:rPr>
                <w:b/>
                <w:sz w:val="17"/>
              </w:rPr>
            </w:pPr>
            <w:r>
              <w:rPr>
                <w:b/>
                <w:sz w:val="17"/>
              </w:rPr>
              <w:t>Aktivnost:</w:t>
            </w:r>
            <w:r>
              <w:rPr>
                <w:b/>
                <w:spacing w:val="40"/>
                <w:sz w:val="17"/>
              </w:rPr>
              <w:t> </w:t>
            </w:r>
            <w:r>
              <w:rPr>
                <w:b/>
                <w:sz w:val="17"/>
              </w:rPr>
              <w:t>ODRŽAVANJE NERAZVRSTANIH CESTA</w:t>
            </w:r>
            <w:r>
              <w:rPr>
                <w:b/>
                <w:spacing w:val="-12"/>
                <w:sz w:val="17"/>
              </w:rPr>
              <w:t> </w:t>
            </w:r>
            <w:r>
              <w:rPr>
                <w:b/>
                <w:sz w:val="17"/>
              </w:rPr>
              <w:t>-</w:t>
            </w:r>
            <w:r>
              <w:rPr>
                <w:b/>
                <w:spacing w:val="-12"/>
                <w:sz w:val="17"/>
              </w:rPr>
              <w:t> </w:t>
            </w:r>
            <w:r>
              <w:rPr>
                <w:b/>
                <w:sz w:val="17"/>
              </w:rPr>
              <w:t>PROMETNA</w:t>
            </w:r>
            <w:r>
              <w:rPr>
                <w:b/>
                <w:spacing w:val="-12"/>
                <w:sz w:val="17"/>
              </w:rPr>
              <w:t> </w:t>
            </w:r>
            <w:r>
              <w:rPr>
                <w:b/>
                <w:sz w:val="17"/>
              </w:rPr>
              <w:t>SIGNALIZACIJA,</w:t>
            </w:r>
            <w:r>
              <w:rPr>
                <w:b/>
                <w:spacing w:val="-12"/>
                <w:sz w:val="17"/>
              </w:rPr>
              <w:t> </w:t>
            </w:r>
            <w:r>
              <w:rPr>
                <w:b/>
                <w:sz w:val="17"/>
              </w:rPr>
              <w:t>ZNAKOVI I OPREMA</w:t>
            </w:r>
          </w:p>
        </w:tc>
        <w:tc>
          <w:tcPr>
            <w:tcW w:w="122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30.000,00</w:t>
            </w:r>
          </w:p>
        </w:tc>
        <w:tc>
          <w:tcPr>
            <w:tcW w:w="129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30.000,00</w:t>
            </w:r>
          </w:p>
        </w:tc>
        <w:tc>
          <w:tcPr>
            <w:tcW w:w="122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5.190,42</w:t>
            </w:r>
          </w:p>
        </w:tc>
        <w:tc>
          <w:tcPr>
            <w:tcW w:w="850"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5"/>
              <w:jc w:val="right"/>
              <w:rPr>
                <w:b/>
                <w:sz w:val="17"/>
              </w:rPr>
            </w:pPr>
            <w:r>
              <w:rPr>
                <w:b/>
                <w:spacing w:val="-2"/>
                <w:sz w:val="17"/>
              </w:rPr>
              <w:t>17,30%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5.190,42</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17,30%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5.190,42</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17,30%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30.000,00</w:t>
            </w:r>
          </w:p>
        </w:tc>
        <w:tc>
          <w:tcPr>
            <w:tcW w:w="1294" w:type="dxa"/>
          </w:tcPr>
          <w:p>
            <w:pPr>
              <w:pStyle w:val="TableParagraph"/>
              <w:spacing w:line="187" w:lineRule="exact" w:before="8"/>
              <w:ind w:right="11"/>
              <w:jc w:val="right"/>
              <w:rPr>
                <w:b/>
                <w:sz w:val="17"/>
              </w:rPr>
            </w:pPr>
            <w:r>
              <w:rPr>
                <w:b/>
                <w:spacing w:val="-2"/>
                <w:sz w:val="17"/>
              </w:rPr>
              <w:t>30.000,00</w:t>
            </w:r>
          </w:p>
        </w:tc>
        <w:tc>
          <w:tcPr>
            <w:tcW w:w="1224" w:type="dxa"/>
          </w:tcPr>
          <w:p>
            <w:pPr>
              <w:pStyle w:val="TableParagraph"/>
              <w:spacing w:line="187" w:lineRule="exact" w:before="8"/>
              <w:ind w:right="11"/>
              <w:jc w:val="right"/>
              <w:rPr>
                <w:b/>
                <w:sz w:val="17"/>
              </w:rPr>
            </w:pPr>
            <w:r>
              <w:rPr>
                <w:b/>
                <w:spacing w:val="-2"/>
                <w:sz w:val="17"/>
              </w:rPr>
              <w:t>5.190,42</w:t>
            </w:r>
          </w:p>
        </w:tc>
        <w:tc>
          <w:tcPr>
            <w:tcW w:w="850" w:type="dxa"/>
          </w:tcPr>
          <w:p>
            <w:pPr>
              <w:pStyle w:val="TableParagraph"/>
              <w:spacing w:line="187" w:lineRule="exact" w:before="8"/>
              <w:ind w:right="5"/>
              <w:jc w:val="right"/>
              <w:rPr>
                <w:b/>
                <w:sz w:val="17"/>
              </w:rPr>
            </w:pPr>
            <w:r>
              <w:rPr>
                <w:b/>
                <w:spacing w:val="-2"/>
                <w:sz w:val="17"/>
              </w:rPr>
              <w:t>17,30%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3232</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3"/>
                <w:sz w:val="17"/>
              </w:rPr>
              <w:t> </w:t>
            </w:r>
            <w:r>
              <w:rPr>
                <w:rFonts w:ascii="Microsoft Sans Serif" w:hAnsi="Microsoft Sans Serif"/>
                <w:sz w:val="17"/>
              </w:rPr>
              <w:t>tekućeg</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investicijskog</w:t>
            </w:r>
            <w:r>
              <w:rPr>
                <w:rFonts w:ascii="Microsoft Sans Serif" w:hAnsi="Microsoft Sans Serif"/>
                <w:spacing w:val="42"/>
                <w:sz w:val="17"/>
              </w:rPr>
              <w:t> </w:t>
            </w:r>
            <w:r>
              <w:rPr>
                <w:rFonts w:ascii="Microsoft Sans Serif" w:hAnsi="Microsoft Sans Serif"/>
                <w:spacing w:val="-2"/>
                <w:sz w:val="17"/>
              </w:rPr>
              <w:t>održavanja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5.190,42</w:t>
            </w:r>
          </w:p>
        </w:tc>
        <w:tc>
          <w:tcPr>
            <w:tcW w:w="850" w:type="dxa"/>
          </w:tcPr>
          <w:p>
            <w:pPr>
              <w:pStyle w:val="TableParagraph"/>
              <w:rPr>
                <w:rFonts w:ascii="Times New Roman"/>
                <w:sz w:val="14"/>
              </w:rPr>
            </w:pPr>
          </w:p>
        </w:tc>
      </w:tr>
      <w:tr>
        <w:trPr>
          <w:trHeight w:val="421" w:hRule="atLeast"/>
        </w:trPr>
        <w:tc>
          <w:tcPr>
            <w:tcW w:w="1003" w:type="dxa"/>
            <w:shd w:val="clear" w:color="auto" w:fill="FFFF99"/>
          </w:tcPr>
          <w:p>
            <w:pPr>
              <w:pStyle w:val="TableParagraph"/>
              <w:spacing w:before="19"/>
              <w:rPr>
                <w:b/>
                <w:sz w:val="17"/>
              </w:rPr>
            </w:pPr>
          </w:p>
          <w:p>
            <w:pPr>
              <w:pStyle w:val="TableParagraph"/>
              <w:spacing w:line="187" w:lineRule="exact"/>
              <w:ind w:left="33"/>
              <w:rPr>
                <w:b/>
                <w:sz w:val="17"/>
              </w:rPr>
            </w:pPr>
            <w:r>
              <w:rPr>
                <w:b/>
                <w:spacing w:val="-2"/>
                <w:sz w:val="17"/>
              </w:rPr>
              <w:t>A600021</w:t>
            </w:r>
          </w:p>
        </w:tc>
        <w:tc>
          <w:tcPr>
            <w:tcW w:w="3948" w:type="dxa"/>
            <w:shd w:val="clear" w:color="auto" w:fill="FFFF99"/>
          </w:tcPr>
          <w:p>
            <w:pPr>
              <w:pStyle w:val="TableParagraph"/>
              <w:spacing w:before="19"/>
              <w:rPr>
                <w:b/>
                <w:sz w:val="17"/>
              </w:rPr>
            </w:pPr>
          </w:p>
          <w:p>
            <w:pPr>
              <w:pStyle w:val="TableParagraph"/>
              <w:spacing w:line="187" w:lineRule="exact"/>
              <w:ind w:left="33"/>
              <w:rPr>
                <w:b/>
                <w:sz w:val="17"/>
              </w:rPr>
            </w:pPr>
            <w:r>
              <w:rPr>
                <w:b/>
                <w:sz w:val="17"/>
              </w:rPr>
              <w:t>Aktivnost:</w:t>
            </w:r>
            <w:r>
              <w:rPr>
                <w:b/>
                <w:spacing w:val="27"/>
                <w:sz w:val="17"/>
              </w:rPr>
              <w:t> </w:t>
            </w:r>
            <w:r>
              <w:rPr>
                <w:b/>
                <w:sz w:val="17"/>
              </w:rPr>
              <w:t>ODRŽAVANJE</w:t>
            </w:r>
            <w:r>
              <w:rPr>
                <w:b/>
                <w:spacing w:val="-11"/>
                <w:sz w:val="17"/>
              </w:rPr>
              <w:t> </w:t>
            </w:r>
            <w:r>
              <w:rPr>
                <w:b/>
                <w:spacing w:val="-2"/>
                <w:sz w:val="17"/>
              </w:rPr>
              <w:t>GROBLJA</w:t>
            </w:r>
          </w:p>
        </w:tc>
        <w:tc>
          <w:tcPr>
            <w:tcW w:w="1224" w:type="dxa"/>
            <w:shd w:val="clear" w:color="auto" w:fill="FFFF99"/>
          </w:tcPr>
          <w:p>
            <w:pPr>
              <w:pStyle w:val="TableParagraph"/>
              <w:spacing w:before="19"/>
              <w:rPr>
                <w:b/>
                <w:sz w:val="17"/>
              </w:rPr>
            </w:pPr>
          </w:p>
          <w:p>
            <w:pPr>
              <w:pStyle w:val="TableParagraph"/>
              <w:spacing w:line="187" w:lineRule="exact"/>
              <w:ind w:right="11"/>
              <w:jc w:val="right"/>
              <w:rPr>
                <w:b/>
                <w:sz w:val="17"/>
              </w:rPr>
            </w:pPr>
            <w:r>
              <w:rPr>
                <w:b/>
                <w:spacing w:val="-2"/>
                <w:sz w:val="17"/>
              </w:rPr>
              <w:t>30.000,00</w:t>
            </w:r>
          </w:p>
        </w:tc>
        <w:tc>
          <w:tcPr>
            <w:tcW w:w="1294" w:type="dxa"/>
            <w:shd w:val="clear" w:color="auto" w:fill="FFFF99"/>
          </w:tcPr>
          <w:p>
            <w:pPr>
              <w:pStyle w:val="TableParagraph"/>
              <w:spacing w:before="19"/>
              <w:rPr>
                <w:b/>
                <w:sz w:val="17"/>
              </w:rPr>
            </w:pPr>
          </w:p>
          <w:p>
            <w:pPr>
              <w:pStyle w:val="TableParagraph"/>
              <w:spacing w:line="187" w:lineRule="exact"/>
              <w:ind w:right="11"/>
              <w:jc w:val="right"/>
              <w:rPr>
                <w:b/>
                <w:sz w:val="17"/>
              </w:rPr>
            </w:pPr>
            <w:r>
              <w:rPr>
                <w:b/>
                <w:spacing w:val="-2"/>
                <w:sz w:val="17"/>
              </w:rPr>
              <w:t>30.000,00</w:t>
            </w:r>
          </w:p>
        </w:tc>
        <w:tc>
          <w:tcPr>
            <w:tcW w:w="1224" w:type="dxa"/>
            <w:shd w:val="clear" w:color="auto" w:fill="FFFF99"/>
          </w:tcPr>
          <w:p>
            <w:pPr>
              <w:pStyle w:val="TableParagraph"/>
              <w:spacing w:before="19"/>
              <w:rPr>
                <w:b/>
                <w:sz w:val="17"/>
              </w:rPr>
            </w:pPr>
          </w:p>
          <w:p>
            <w:pPr>
              <w:pStyle w:val="TableParagraph"/>
              <w:spacing w:line="187" w:lineRule="exact"/>
              <w:ind w:right="10"/>
              <w:jc w:val="right"/>
              <w:rPr>
                <w:b/>
                <w:sz w:val="17"/>
              </w:rPr>
            </w:pPr>
            <w:r>
              <w:rPr>
                <w:b/>
                <w:spacing w:val="-2"/>
                <w:sz w:val="17"/>
              </w:rPr>
              <w:t>150,00</w:t>
            </w:r>
          </w:p>
        </w:tc>
        <w:tc>
          <w:tcPr>
            <w:tcW w:w="850" w:type="dxa"/>
            <w:shd w:val="clear" w:color="auto" w:fill="FFFF99"/>
          </w:tcPr>
          <w:p>
            <w:pPr>
              <w:pStyle w:val="TableParagraph"/>
              <w:spacing w:before="19"/>
              <w:rPr>
                <w:b/>
                <w:sz w:val="17"/>
              </w:rPr>
            </w:pPr>
          </w:p>
          <w:p>
            <w:pPr>
              <w:pStyle w:val="TableParagraph"/>
              <w:spacing w:line="187" w:lineRule="exact"/>
              <w:ind w:right="5"/>
              <w:jc w:val="right"/>
              <w:rPr>
                <w:b/>
                <w:sz w:val="17"/>
              </w:rPr>
            </w:pPr>
            <w:r>
              <w:rPr>
                <w:b/>
                <w:spacing w:val="-2"/>
                <w:sz w:val="17"/>
              </w:rPr>
              <w:t>0,50%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150,00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0,50%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150,00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0,50%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30.000,00</w:t>
            </w:r>
          </w:p>
        </w:tc>
        <w:tc>
          <w:tcPr>
            <w:tcW w:w="1294" w:type="dxa"/>
          </w:tcPr>
          <w:p>
            <w:pPr>
              <w:pStyle w:val="TableParagraph"/>
              <w:spacing w:line="187" w:lineRule="exact" w:before="8"/>
              <w:ind w:right="11"/>
              <w:jc w:val="right"/>
              <w:rPr>
                <w:b/>
                <w:sz w:val="17"/>
              </w:rPr>
            </w:pPr>
            <w:r>
              <w:rPr>
                <w:b/>
                <w:spacing w:val="-2"/>
                <w:sz w:val="17"/>
              </w:rPr>
              <w:t>30.000,00</w:t>
            </w:r>
          </w:p>
        </w:tc>
        <w:tc>
          <w:tcPr>
            <w:tcW w:w="1224" w:type="dxa"/>
          </w:tcPr>
          <w:p>
            <w:pPr>
              <w:pStyle w:val="TableParagraph"/>
              <w:spacing w:line="187" w:lineRule="exact" w:before="8"/>
              <w:ind w:right="10"/>
              <w:jc w:val="right"/>
              <w:rPr>
                <w:b/>
                <w:sz w:val="17"/>
              </w:rPr>
            </w:pPr>
            <w:r>
              <w:rPr>
                <w:b/>
                <w:spacing w:val="-2"/>
                <w:sz w:val="17"/>
              </w:rPr>
              <w:t>150,00</w:t>
            </w:r>
          </w:p>
        </w:tc>
        <w:tc>
          <w:tcPr>
            <w:tcW w:w="850" w:type="dxa"/>
          </w:tcPr>
          <w:p>
            <w:pPr>
              <w:pStyle w:val="TableParagraph"/>
              <w:spacing w:line="187" w:lineRule="exact" w:before="8"/>
              <w:ind w:right="5"/>
              <w:jc w:val="right"/>
              <w:rPr>
                <w:b/>
                <w:sz w:val="17"/>
              </w:rPr>
            </w:pPr>
            <w:r>
              <w:rPr>
                <w:b/>
                <w:spacing w:val="-2"/>
                <w:sz w:val="17"/>
              </w:rPr>
              <w:t>0,50%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3232</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3"/>
                <w:sz w:val="17"/>
              </w:rPr>
              <w:t> </w:t>
            </w:r>
            <w:r>
              <w:rPr>
                <w:rFonts w:ascii="Microsoft Sans Serif" w:hAnsi="Microsoft Sans Serif"/>
                <w:sz w:val="17"/>
              </w:rPr>
              <w:t>tekućeg</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investicijskog</w:t>
            </w:r>
            <w:r>
              <w:rPr>
                <w:rFonts w:ascii="Microsoft Sans Serif" w:hAnsi="Microsoft Sans Serif"/>
                <w:spacing w:val="42"/>
                <w:sz w:val="17"/>
              </w:rPr>
              <w:t> </w:t>
            </w:r>
            <w:r>
              <w:rPr>
                <w:rFonts w:ascii="Microsoft Sans Serif" w:hAnsi="Microsoft Sans Serif"/>
                <w:spacing w:val="-2"/>
                <w:sz w:val="17"/>
              </w:rPr>
              <w:t>održavanja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150,00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A600022</w:t>
            </w:r>
          </w:p>
        </w:tc>
        <w:tc>
          <w:tcPr>
            <w:tcW w:w="3948" w:type="dxa"/>
            <w:shd w:val="clear" w:color="auto" w:fill="FFFF99"/>
          </w:tcPr>
          <w:p>
            <w:pPr>
              <w:pStyle w:val="TableParagraph"/>
              <w:spacing w:line="220" w:lineRule="atLeast" w:before="52"/>
              <w:ind w:left="33"/>
              <w:rPr>
                <w:b/>
                <w:sz w:val="17"/>
              </w:rPr>
            </w:pPr>
            <w:r>
              <w:rPr>
                <w:b/>
                <w:sz w:val="17"/>
              </w:rPr>
              <w:t>Aktivnost:</w:t>
            </w:r>
            <w:r>
              <w:rPr>
                <w:b/>
                <w:spacing w:val="40"/>
                <w:sz w:val="17"/>
              </w:rPr>
              <w:t> </w:t>
            </w:r>
            <w:r>
              <w:rPr>
                <w:b/>
                <w:sz w:val="17"/>
              </w:rPr>
              <w:t>ODRŽAVANJE JAVNE RASVJETE - ELEKTRIČNA</w:t>
            </w:r>
            <w:r>
              <w:rPr>
                <w:b/>
                <w:spacing w:val="-12"/>
                <w:sz w:val="17"/>
              </w:rPr>
              <w:t> </w:t>
            </w:r>
            <w:r>
              <w:rPr>
                <w:b/>
                <w:sz w:val="17"/>
              </w:rPr>
              <w:t>ENERGIJA</w:t>
            </w:r>
            <w:r>
              <w:rPr>
                <w:b/>
                <w:spacing w:val="-12"/>
                <w:sz w:val="17"/>
              </w:rPr>
              <w:t> </w:t>
            </w:r>
            <w:r>
              <w:rPr>
                <w:b/>
                <w:sz w:val="17"/>
              </w:rPr>
              <w:t>ZA</w:t>
            </w:r>
            <w:r>
              <w:rPr>
                <w:b/>
                <w:spacing w:val="-12"/>
                <w:sz w:val="17"/>
              </w:rPr>
              <w:t> </w:t>
            </w:r>
            <w:r>
              <w:rPr>
                <w:b/>
                <w:sz w:val="17"/>
              </w:rPr>
              <w:t>JAVNU</w:t>
            </w:r>
            <w:r>
              <w:rPr>
                <w:b/>
                <w:spacing w:val="-12"/>
                <w:sz w:val="17"/>
              </w:rPr>
              <w:t> </w:t>
            </w:r>
            <w:r>
              <w:rPr>
                <w:b/>
                <w:sz w:val="17"/>
              </w:rPr>
              <w:t>RASVJETU</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100.000,00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100.000,00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30.745,06</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30,75%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30.745,06</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30,75%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30.745,06</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30,75%</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100.000,00</w:t>
            </w:r>
          </w:p>
        </w:tc>
        <w:tc>
          <w:tcPr>
            <w:tcW w:w="1294" w:type="dxa"/>
          </w:tcPr>
          <w:p>
            <w:pPr>
              <w:pStyle w:val="TableParagraph"/>
              <w:spacing w:line="187" w:lineRule="exact" w:before="8"/>
              <w:ind w:right="11"/>
              <w:jc w:val="right"/>
              <w:rPr>
                <w:b/>
                <w:sz w:val="17"/>
              </w:rPr>
            </w:pPr>
            <w:r>
              <w:rPr>
                <w:b/>
                <w:spacing w:val="-2"/>
                <w:sz w:val="17"/>
              </w:rPr>
              <w:t>100.000,00</w:t>
            </w:r>
          </w:p>
        </w:tc>
        <w:tc>
          <w:tcPr>
            <w:tcW w:w="1224" w:type="dxa"/>
          </w:tcPr>
          <w:p>
            <w:pPr>
              <w:pStyle w:val="TableParagraph"/>
              <w:spacing w:line="187" w:lineRule="exact" w:before="8"/>
              <w:ind w:right="11"/>
              <w:jc w:val="right"/>
              <w:rPr>
                <w:b/>
                <w:sz w:val="17"/>
              </w:rPr>
            </w:pPr>
            <w:r>
              <w:rPr>
                <w:b/>
                <w:spacing w:val="-2"/>
                <w:sz w:val="17"/>
              </w:rPr>
              <w:t>30.745,06</w:t>
            </w:r>
          </w:p>
        </w:tc>
        <w:tc>
          <w:tcPr>
            <w:tcW w:w="850" w:type="dxa"/>
          </w:tcPr>
          <w:p>
            <w:pPr>
              <w:pStyle w:val="TableParagraph"/>
              <w:spacing w:line="187" w:lineRule="exact" w:before="8"/>
              <w:ind w:right="5"/>
              <w:jc w:val="right"/>
              <w:rPr>
                <w:b/>
                <w:sz w:val="17"/>
              </w:rPr>
            </w:pPr>
            <w:r>
              <w:rPr>
                <w:b/>
                <w:spacing w:val="-2"/>
                <w:sz w:val="17"/>
              </w:rPr>
              <w:t>30,75%</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3223</w:t>
            </w:r>
          </w:p>
        </w:tc>
        <w:tc>
          <w:tcPr>
            <w:tcW w:w="3948" w:type="dxa"/>
          </w:tcPr>
          <w:p>
            <w:pPr>
              <w:pStyle w:val="TableParagraph"/>
              <w:spacing w:line="184" w:lineRule="exact" w:before="11"/>
              <w:ind w:left="33"/>
              <w:rPr>
                <w:rFonts w:ascii="Microsoft Sans Serif"/>
                <w:sz w:val="17"/>
              </w:rPr>
            </w:pPr>
            <w:r>
              <w:rPr>
                <w:rFonts w:ascii="Microsoft Sans Serif"/>
                <w:spacing w:val="-2"/>
                <w:sz w:val="17"/>
              </w:rPr>
              <w:t>Energija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30.745,06</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A600023</w:t>
            </w:r>
          </w:p>
        </w:tc>
        <w:tc>
          <w:tcPr>
            <w:tcW w:w="3948" w:type="dxa"/>
            <w:shd w:val="clear" w:color="auto" w:fill="FFFF99"/>
          </w:tcPr>
          <w:p>
            <w:pPr>
              <w:pStyle w:val="TableParagraph"/>
              <w:spacing w:line="220" w:lineRule="atLeast" w:before="53"/>
              <w:ind w:left="33"/>
              <w:rPr>
                <w:b/>
                <w:sz w:val="17"/>
              </w:rPr>
            </w:pPr>
            <w:r>
              <w:rPr>
                <w:b/>
                <w:sz w:val="17"/>
              </w:rPr>
              <w:t>Aktivnost:</w:t>
            </w:r>
            <w:r>
              <w:rPr>
                <w:b/>
                <w:spacing w:val="14"/>
                <w:sz w:val="17"/>
              </w:rPr>
              <w:t> </w:t>
            </w:r>
            <w:r>
              <w:rPr>
                <w:b/>
                <w:sz w:val="17"/>
              </w:rPr>
              <w:t>ODRŽAVANJE</w:t>
            </w:r>
            <w:r>
              <w:rPr>
                <w:b/>
                <w:spacing w:val="-12"/>
                <w:sz w:val="17"/>
              </w:rPr>
              <w:t> </w:t>
            </w:r>
            <w:r>
              <w:rPr>
                <w:b/>
                <w:sz w:val="17"/>
              </w:rPr>
              <w:t>JAVNE</w:t>
            </w:r>
            <w:r>
              <w:rPr>
                <w:b/>
                <w:spacing w:val="-11"/>
                <w:sz w:val="17"/>
              </w:rPr>
              <w:t> </w:t>
            </w:r>
            <w:r>
              <w:rPr>
                <w:b/>
                <w:sz w:val="17"/>
              </w:rPr>
              <w:t>RASVJETE</w:t>
            </w:r>
            <w:r>
              <w:rPr>
                <w:b/>
                <w:spacing w:val="-12"/>
                <w:sz w:val="17"/>
              </w:rPr>
              <w:t> </w:t>
            </w:r>
            <w:r>
              <w:rPr>
                <w:b/>
                <w:sz w:val="17"/>
              </w:rPr>
              <w:t>- REDOVNO ODRŽAVANJE JAVNE RASVJETE</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70.000,00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70.000,00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29.421,25</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42,03%</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70.000,00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29.421,25</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42,03%</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70.000,00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29.421,25</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42,03%</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70.000,00</w:t>
            </w:r>
          </w:p>
        </w:tc>
        <w:tc>
          <w:tcPr>
            <w:tcW w:w="1294" w:type="dxa"/>
          </w:tcPr>
          <w:p>
            <w:pPr>
              <w:pStyle w:val="TableParagraph"/>
              <w:spacing w:line="187" w:lineRule="exact" w:before="8"/>
              <w:ind w:right="11"/>
              <w:jc w:val="right"/>
              <w:rPr>
                <w:b/>
                <w:sz w:val="17"/>
              </w:rPr>
            </w:pPr>
            <w:r>
              <w:rPr>
                <w:b/>
                <w:spacing w:val="-2"/>
                <w:sz w:val="17"/>
              </w:rPr>
              <w:t>70.000,00</w:t>
            </w:r>
          </w:p>
        </w:tc>
        <w:tc>
          <w:tcPr>
            <w:tcW w:w="1224" w:type="dxa"/>
          </w:tcPr>
          <w:p>
            <w:pPr>
              <w:pStyle w:val="TableParagraph"/>
              <w:spacing w:line="187" w:lineRule="exact" w:before="8"/>
              <w:ind w:right="11"/>
              <w:jc w:val="right"/>
              <w:rPr>
                <w:b/>
                <w:sz w:val="17"/>
              </w:rPr>
            </w:pPr>
            <w:r>
              <w:rPr>
                <w:b/>
                <w:spacing w:val="-2"/>
                <w:sz w:val="17"/>
              </w:rPr>
              <w:t>29.421,25</w:t>
            </w:r>
          </w:p>
        </w:tc>
        <w:tc>
          <w:tcPr>
            <w:tcW w:w="850" w:type="dxa"/>
          </w:tcPr>
          <w:p>
            <w:pPr>
              <w:pStyle w:val="TableParagraph"/>
              <w:spacing w:line="187" w:lineRule="exact" w:before="8"/>
              <w:ind w:right="5"/>
              <w:jc w:val="right"/>
              <w:rPr>
                <w:b/>
                <w:sz w:val="17"/>
              </w:rPr>
            </w:pPr>
            <w:r>
              <w:rPr>
                <w:b/>
                <w:spacing w:val="-2"/>
                <w:sz w:val="17"/>
              </w:rPr>
              <w:t>42,03%</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3232</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3"/>
                <w:sz w:val="17"/>
              </w:rPr>
              <w:t> </w:t>
            </w:r>
            <w:r>
              <w:rPr>
                <w:rFonts w:ascii="Microsoft Sans Serif" w:hAnsi="Microsoft Sans Serif"/>
                <w:sz w:val="17"/>
              </w:rPr>
              <w:t>tekućeg</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investicijskog</w:t>
            </w:r>
            <w:r>
              <w:rPr>
                <w:rFonts w:ascii="Microsoft Sans Serif" w:hAnsi="Microsoft Sans Serif"/>
                <w:spacing w:val="42"/>
                <w:sz w:val="17"/>
              </w:rPr>
              <w:t> </w:t>
            </w:r>
            <w:r>
              <w:rPr>
                <w:rFonts w:ascii="Microsoft Sans Serif" w:hAnsi="Microsoft Sans Serif"/>
                <w:spacing w:val="-2"/>
                <w:sz w:val="17"/>
              </w:rPr>
              <w:t>održavanja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29.421,25</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A600024</w:t>
            </w:r>
          </w:p>
        </w:tc>
        <w:tc>
          <w:tcPr>
            <w:tcW w:w="3948" w:type="dxa"/>
            <w:shd w:val="clear" w:color="auto" w:fill="FFFF99"/>
          </w:tcPr>
          <w:p>
            <w:pPr>
              <w:pStyle w:val="TableParagraph"/>
              <w:spacing w:line="220" w:lineRule="atLeast" w:before="52"/>
              <w:ind w:left="33"/>
              <w:rPr>
                <w:b/>
                <w:sz w:val="17"/>
              </w:rPr>
            </w:pPr>
            <w:r>
              <w:rPr>
                <w:b/>
                <w:sz w:val="17"/>
              </w:rPr>
              <w:t>Aktivnost:</w:t>
            </w:r>
            <w:r>
              <w:rPr>
                <w:b/>
                <w:spacing w:val="14"/>
                <w:sz w:val="17"/>
              </w:rPr>
              <w:t> </w:t>
            </w:r>
            <w:r>
              <w:rPr>
                <w:b/>
                <w:sz w:val="17"/>
              </w:rPr>
              <w:t>ODRŽAVANJE</w:t>
            </w:r>
            <w:r>
              <w:rPr>
                <w:b/>
                <w:spacing w:val="-12"/>
                <w:sz w:val="17"/>
              </w:rPr>
              <w:t> </w:t>
            </w:r>
            <w:r>
              <w:rPr>
                <w:b/>
                <w:sz w:val="17"/>
              </w:rPr>
              <w:t>JAVNE</w:t>
            </w:r>
            <w:r>
              <w:rPr>
                <w:b/>
                <w:spacing w:val="-11"/>
                <w:sz w:val="17"/>
              </w:rPr>
              <w:t> </w:t>
            </w:r>
            <w:r>
              <w:rPr>
                <w:b/>
                <w:sz w:val="17"/>
              </w:rPr>
              <w:t>RASVJETE</w:t>
            </w:r>
            <w:r>
              <w:rPr>
                <w:b/>
                <w:spacing w:val="-12"/>
                <w:sz w:val="17"/>
              </w:rPr>
              <w:t> </w:t>
            </w:r>
            <w:r>
              <w:rPr>
                <w:b/>
                <w:sz w:val="17"/>
              </w:rPr>
              <w:t>- NOVOGODIŠNJA</w:t>
            </w:r>
            <w:r>
              <w:rPr>
                <w:b/>
                <w:spacing w:val="-5"/>
                <w:sz w:val="17"/>
              </w:rPr>
              <w:t> </w:t>
            </w:r>
            <w:r>
              <w:rPr>
                <w:b/>
                <w:sz w:val="17"/>
              </w:rPr>
              <w:t>RASVJETA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20.000,00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20.000,00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7.062,50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35,31%</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7.062,50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35,31%</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7.062,50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35,31%</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20.000,00</w:t>
            </w:r>
          </w:p>
        </w:tc>
        <w:tc>
          <w:tcPr>
            <w:tcW w:w="1294" w:type="dxa"/>
          </w:tcPr>
          <w:p>
            <w:pPr>
              <w:pStyle w:val="TableParagraph"/>
              <w:spacing w:line="187" w:lineRule="exact" w:before="8"/>
              <w:ind w:right="11"/>
              <w:jc w:val="right"/>
              <w:rPr>
                <w:b/>
                <w:sz w:val="17"/>
              </w:rPr>
            </w:pPr>
            <w:r>
              <w:rPr>
                <w:b/>
                <w:spacing w:val="-2"/>
                <w:sz w:val="17"/>
              </w:rPr>
              <w:t>20.000,00</w:t>
            </w:r>
          </w:p>
        </w:tc>
        <w:tc>
          <w:tcPr>
            <w:tcW w:w="1224" w:type="dxa"/>
          </w:tcPr>
          <w:p>
            <w:pPr>
              <w:pStyle w:val="TableParagraph"/>
              <w:spacing w:line="187" w:lineRule="exact" w:before="8"/>
              <w:ind w:right="11"/>
              <w:jc w:val="right"/>
              <w:rPr>
                <w:b/>
                <w:sz w:val="17"/>
              </w:rPr>
            </w:pPr>
            <w:r>
              <w:rPr>
                <w:b/>
                <w:spacing w:val="-2"/>
                <w:sz w:val="17"/>
              </w:rPr>
              <w:t>7.062,50</w:t>
            </w:r>
          </w:p>
        </w:tc>
        <w:tc>
          <w:tcPr>
            <w:tcW w:w="850" w:type="dxa"/>
          </w:tcPr>
          <w:p>
            <w:pPr>
              <w:pStyle w:val="TableParagraph"/>
              <w:spacing w:line="187" w:lineRule="exact" w:before="8"/>
              <w:ind w:right="5"/>
              <w:jc w:val="right"/>
              <w:rPr>
                <w:b/>
                <w:sz w:val="17"/>
              </w:rPr>
            </w:pPr>
            <w:r>
              <w:rPr>
                <w:b/>
                <w:spacing w:val="-2"/>
                <w:sz w:val="17"/>
              </w:rPr>
              <w:t>35,31%</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3232</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3"/>
                <w:sz w:val="17"/>
              </w:rPr>
              <w:t> </w:t>
            </w:r>
            <w:r>
              <w:rPr>
                <w:rFonts w:ascii="Microsoft Sans Serif" w:hAnsi="Microsoft Sans Serif"/>
                <w:sz w:val="17"/>
              </w:rPr>
              <w:t>tekućeg</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investicijskog</w:t>
            </w:r>
            <w:r>
              <w:rPr>
                <w:rFonts w:ascii="Microsoft Sans Serif" w:hAnsi="Microsoft Sans Serif"/>
                <w:spacing w:val="42"/>
                <w:sz w:val="17"/>
              </w:rPr>
              <w:t> </w:t>
            </w:r>
            <w:r>
              <w:rPr>
                <w:rFonts w:ascii="Microsoft Sans Serif" w:hAnsi="Microsoft Sans Serif"/>
                <w:spacing w:val="-2"/>
                <w:sz w:val="17"/>
              </w:rPr>
              <w:t>održavanja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7.062,50</w:t>
            </w:r>
          </w:p>
        </w:tc>
        <w:tc>
          <w:tcPr>
            <w:tcW w:w="850" w:type="dxa"/>
          </w:tcPr>
          <w:p>
            <w:pPr>
              <w:pStyle w:val="TableParagraph"/>
              <w:rPr>
                <w:rFonts w:ascii="Times New Roman"/>
                <w:sz w:val="14"/>
              </w:rPr>
            </w:pPr>
          </w:p>
        </w:tc>
      </w:tr>
      <w:tr>
        <w:trPr>
          <w:trHeight w:val="604" w:hRule="atLeast"/>
        </w:trPr>
        <w:tc>
          <w:tcPr>
            <w:tcW w:w="1003" w:type="dxa"/>
            <w:shd w:val="clear" w:color="auto" w:fill="FFFF99"/>
          </w:tcPr>
          <w:p>
            <w:pPr>
              <w:pStyle w:val="TableParagraph"/>
              <w:rPr>
                <w:b/>
                <w:sz w:val="17"/>
              </w:rPr>
            </w:pPr>
          </w:p>
          <w:p>
            <w:pPr>
              <w:pStyle w:val="TableParagraph"/>
              <w:spacing w:before="5"/>
              <w:rPr>
                <w:b/>
                <w:sz w:val="17"/>
              </w:rPr>
            </w:pPr>
          </w:p>
          <w:p>
            <w:pPr>
              <w:pStyle w:val="TableParagraph"/>
              <w:spacing w:line="187" w:lineRule="exact" w:before="1"/>
              <w:ind w:left="33"/>
              <w:rPr>
                <w:b/>
                <w:sz w:val="17"/>
              </w:rPr>
            </w:pPr>
            <w:r>
              <w:rPr>
                <w:b/>
                <w:spacing w:val="-2"/>
                <w:sz w:val="17"/>
              </w:rPr>
              <w:t>A600026</w:t>
            </w:r>
          </w:p>
        </w:tc>
        <w:tc>
          <w:tcPr>
            <w:tcW w:w="3948" w:type="dxa"/>
            <w:shd w:val="clear" w:color="auto" w:fill="FFFF99"/>
          </w:tcPr>
          <w:p>
            <w:pPr>
              <w:pStyle w:val="TableParagraph"/>
              <w:spacing w:line="220" w:lineRule="atLeast" w:before="144"/>
              <w:ind w:left="33"/>
              <w:rPr>
                <w:b/>
                <w:sz w:val="17"/>
              </w:rPr>
            </w:pPr>
            <w:r>
              <w:rPr>
                <w:b/>
                <w:spacing w:val="-2"/>
                <w:sz w:val="17"/>
              </w:rPr>
              <w:t>Aktivnost: ODRŽAVANJE JAVNIH POVRŠINA- </w:t>
            </w:r>
            <w:r>
              <w:rPr>
                <w:b/>
                <w:sz w:val="17"/>
              </w:rPr>
              <w:t>RUČNO POMETANJE</w:t>
            </w:r>
          </w:p>
        </w:tc>
        <w:tc>
          <w:tcPr>
            <w:tcW w:w="1224" w:type="dxa"/>
            <w:shd w:val="clear" w:color="auto" w:fill="FFFF99"/>
          </w:tcPr>
          <w:p>
            <w:pPr>
              <w:pStyle w:val="TableParagraph"/>
              <w:rPr>
                <w:b/>
                <w:sz w:val="17"/>
              </w:rPr>
            </w:pPr>
          </w:p>
          <w:p>
            <w:pPr>
              <w:pStyle w:val="TableParagraph"/>
              <w:spacing w:before="5"/>
              <w:rPr>
                <w:b/>
                <w:sz w:val="17"/>
              </w:rPr>
            </w:pPr>
          </w:p>
          <w:p>
            <w:pPr>
              <w:pStyle w:val="TableParagraph"/>
              <w:spacing w:line="187" w:lineRule="exact" w:before="1"/>
              <w:ind w:right="11"/>
              <w:jc w:val="right"/>
              <w:rPr>
                <w:b/>
                <w:sz w:val="17"/>
              </w:rPr>
            </w:pPr>
            <w:r>
              <w:rPr>
                <w:b/>
                <w:spacing w:val="-2"/>
                <w:sz w:val="17"/>
              </w:rPr>
              <w:t>12.000,00</w:t>
            </w:r>
          </w:p>
        </w:tc>
        <w:tc>
          <w:tcPr>
            <w:tcW w:w="1294" w:type="dxa"/>
            <w:shd w:val="clear" w:color="auto" w:fill="FFFF99"/>
          </w:tcPr>
          <w:p>
            <w:pPr>
              <w:pStyle w:val="TableParagraph"/>
              <w:rPr>
                <w:b/>
                <w:sz w:val="17"/>
              </w:rPr>
            </w:pPr>
          </w:p>
          <w:p>
            <w:pPr>
              <w:pStyle w:val="TableParagraph"/>
              <w:spacing w:before="5"/>
              <w:rPr>
                <w:b/>
                <w:sz w:val="17"/>
              </w:rPr>
            </w:pPr>
          </w:p>
          <w:p>
            <w:pPr>
              <w:pStyle w:val="TableParagraph"/>
              <w:spacing w:line="187" w:lineRule="exact" w:before="1"/>
              <w:ind w:right="11"/>
              <w:jc w:val="right"/>
              <w:rPr>
                <w:b/>
                <w:sz w:val="17"/>
              </w:rPr>
            </w:pPr>
            <w:r>
              <w:rPr>
                <w:b/>
                <w:spacing w:val="-2"/>
                <w:sz w:val="17"/>
              </w:rPr>
              <w:t>12.000,00</w:t>
            </w:r>
          </w:p>
        </w:tc>
        <w:tc>
          <w:tcPr>
            <w:tcW w:w="1224" w:type="dxa"/>
            <w:shd w:val="clear" w:color="auto" w:fill="FFFF99"/>
          </w:tcPr>
          <w:p>
            <w:pPr>
              <w:pStyle w:val="TableParagraph"/>
              <w:rPr>
                <w:b/>
                <w:sz w:val="17"/>
              </w:rPr>
            </w:pPr>
          </w:p>
          <w:p>
            <w:pPr>
              <w:pStyle w:val="TableParagraph"/>
              <w:spacing w:before="5"/>
              <w:rPr>
                <w:b/>
                <w:sz w:val="17"/>
              </w:rPr>
            </w:pPr>
          </w:p>
          <w:p>
            <w:pPr>
              <w:pStyle w:val="TableParagraph"/>
              <w:spacing w:line="187" w:lineRule="exact" w:before="1"/>
              <w:ind w:right="11"/>
              <w:jc w:val="right"/>
              <w:rPr>
                <w:b/>
                <w:sz w:val="17"/>
              </w:rPr>
            </w:pPr>
            <w:r>
              <w:rPr>
                <w:b/>
                <w:spacing w:val="-2"/>
                <w:sz w:val="17"/>
              </w:rPr>
              <w:t>5.555,60</w:t>
            </w:r>
          </w:p>
        </w:tc>
        <w:tc>
          <w:tcPr>
            <w:tcW w:w="850" w:type="dxa"/>
            <w:shd w:val="clear" w:color="auto" w:fill="FFFF99"/>
          </w:tcPr>
          <w:p>
            <w:pPr>
              <w:pStyle w:val="TableParagraph"/>
              <w:rPr>
                <w:b/>
                <w:sz w:val="17"/>
              </w:rPr>
            </w:pPr>
          </w:p>
          <w:p>
            <w:pPr>
              <w:pStyle w:val="TableParagraph"/>
              <w:spacing w:before="5"/>
              <w:rPr>
                <w:b/>
                <w:sz w:val="17"/>
              </w:rPr>
            </w:pPr>
          </w:p>
          <w:p>
            <w:pPr>
              <w:pStyle w:val="TableParagraph"/>
              <w:spacing w:line="187" w:lineRule="exact" w:before="1"/>
              <w:ind w:right="5"/>
              <w:jc w:val="right"/>
              <w:rPr>
                <w:b/>
                <w:sz w:val="17"/>
              </w:rPr>
            </w:pPr>
            <w:r>
              <w:rPr>
                <w:b/>
                <w:spacing w:val="-2"/>
                <w:sz w:val="17"/>
              </w:rPr>
              <w:t>46,30%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12.000,00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12.000,00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5.555,60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46,30%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12.000,00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12.000,00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5.555,60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46,30%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12.000,00</w:t>
            </w:r>
          </w:p>
        </w:tc>
        <w:tc>
          <w:tcPr>
            <w:tcW w:w="1294" w:type="dxa"/>
          </w:tcPr>
          <w:p>
            <w:pPr>
              <w:pStyle w:val="TableParagraph"/>
              <w:spacing w:line="187" w:lineRule="exact" w:before="8"/>
              <w:ind w:right="11"/>
              <w:jc w:val="right"/>
              <w:rPr>
                <w:b/>
                <w:sz w:val="17"/>
              </w:rPr>
            </w:pPr>
            <w:r>
              <w:rPr>
                <w:b/>
                <w:spacing w:val="-2"/>
                <w:sz w:val="17"/>
              </w:rPr>
              <w:t>12.000,00</w:t>
            </w:r>
          </w:p>
        </w:tc>
        <w:tc>
          <w:tcPr>
            <w:tcW w:w="1224" w:type="dxa"/>
          </w:tcPr>
          <w:p>
            <w:pPr>
              <w:pStyle w:val="TableParagraph"/>
              <w:spacing w:line="187" w:lineRule="exact" w:before="8"/>
              <w:ind w:right="11"/>
              <w:jc w:val="right"/>
              <w:rPr>
                <w:b/>
                <w:sz w:val="17"/>
              </w:rPr>
            </w:pPr>
            <w:r>
              <w:rPr>
                <w:b/>
                <w:spacing w:val="-2"/>
                <w:sz w:val="17"/>
              </w:rPr>
              <w:t>5.555,60</w:t>
            </w:r>
          </w:p>
        </w:tc>
        <w:tc>
          <w:tcPr>
            <w:tcW w:w="850" w:type="dxa"/>
          </w:tcPr>
          <w:p>
            <w:pPr>
              <w:pStyle w:val="TableParagraph"/>
              <w:spacing w:line="187" w:lineRule="exact" w:before="8"/>
              <w:ind w:right="5"/>
              <w:jc w:val="right"/>
              <w:rPr>
                <w:b/>
                <w:sz w:val="17"/>
              </w:rPr>
            </w:pPr>
            <w:r>
              <w:rPr>
                <w:b/>
                <w:spacing w:val="-2"/>
                <w:sz w:val="17"/>
              </w:rPr>
              <w:t>46,30%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3234</w:t>
            </w:r>
          </w:p>
        </w:tc>
        <w:tc>
          <w:tcPr>
            <w:tcW w:w="3948" w:type="dxa"/>
          </w:tcPr>
          <w:p>
            <w:pPr>
              <w:pStyle w:val="TableParagraph"/>
              <w:spacing w:line="184" w:lineRule="exact" w:before="11"/>
              <w:ind w:left="33"/>
              <w:rPr>
                <w:rFonts w:ascii="Microsoft Sans Serif"/>
                <w:sz w:val="17"/>
              </w:rPr>
            </w:pPr>
            <w:r>
              <w:rPr>
                <w:rFonts w:ascii="Microsoft Sans Serif"/>
                <w:spacing w:val="-2"/>
                <w:sz w:val="17"/>
              </w:rPr>
              <w:t>Komunalne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5.555,60</w:t>
            </w:r>
          </w:p>
        </w:tc>
        <w:tc>
          <w:tcPr>
            <w:tcW w:w="850" w:type="dxa"/>
          </w:tcPr>
          <w:p>
            <w:pPr>
              <w:pStyle w:val="TableParagraph"/>
              <w:rPr>
                <w:rFonts w:ascii="Times New Roman"/>
                <w:sz w:val="14"/>
              </w:rPr>
            </w:pPr>
          </w:p>
        </w:tc>
      </w:tr>
    </w:tbl>
    <w:p>
      <w:pPr>
        <w:pStyle w:val="TableParagraph"/>
        <w:spacing w:after="0"/>
        <w:rPr>
          <w:rFonts w:ascii="Times New Roman"/>
          <w:sz w:val="14"/>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779" w:hRule="atLeast"/>
        </w:trPr>
        <w:tc>
          <w:tcPr>
            <w:tcW w:w="1003"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left="33"/>
              <w:rPr>
                <w:b/>
                <w:sz w:val="17"/>
              </w:rPr>
            </w:pPr>
            <w:r>
              <w:rPr>
                <w:b/>
                <w:spacing w:val="-2"/>
                <w:sz w:val="17"/>
              </w:rPr>
              <w:t>A600027</w:t>
            </w:r>
          </w:p>
        </w:tc>
        <w:tc>
          <w:tcPr>
            <w:tcW w:w="3948" w:type="dxa"/>
            <w:shd w:val="clear" w:color="auto" w:fill="FFFF99"/>
          </w:tcPr>
          <w:p>
            <w:pPr>
              <w:pStyle w:val="TableParagraph"/>
              <w:spacing w:before="125"/>
              <w:ind w:left="33"/>
              <w:rPr>
                <w:b/>
                <w:sz w:val="17"/>
              </w:rPr>
            </w:pPr>
            <w:r>
              <w:rPr>
                <w:b/>
                <w:spacing w:val="-2"/>
                <w:sz w:val="17"/>
              </w:rPr>
              <w:t>Aktivnost:</w:t>
            </w:r>
            <w:r>
              <w:rPr>
                <w:b/>
                <w:spacing w:val="6"/>
                <w:sz w:val="17"/>
              </w:rPr>
              <w:t> </w:t>
            </w:r>
            <w:r>
              <w:rPr>
                <w:b/>
                <w:spacing w:val="-2"/>
                <w:sz w:val="17"/>
              </w:rPr>
              <w:t>SUFINANCIRANJE</w:t>
            </w:r>
            <w:r>
              <w:rPr>
                <w:b/>
                <w:spacing w:val="4"/>
                <w:sz w:val="17"/>
              </w:rPr>
              <w:t> </w:t>
            </w:r>
            <w:r>
              <w:rPr>
                <w:b/>
                <w:spacing w:val="-2"/>
                <w:sz w:val="17"/>
              </w:rPr>
              <w:t>ŽUPAN.</w:t>
            </w:r>
            <w:r>
              <w:rPr>
                <w:b/>
                <w:spacing w:val="8"/>
                <w:sz w:val="17"/>
              </w:rPr>
              <w:t> </w:t>
            </w:r>
            <w:r>
              <w:rPr>
                <w:b/>
                <w:spacing w:val="-4"/>
                <w:sz w:val="17"/>
              </w:rPr>
              <w:t>CESTA</w:t>
            </w:r>
          </w:p>
          <w:p>
            <w:pPr>
              <w:pStyle w:val="TableParagraph"/>
              <w:spacing w:line="220" w:lineRule="atLeast"/>
              <w:ind w:left="33" w:right="-29"/>
              <w:rPr>
                <w:b/>
                <w:sz w:val="17"/>
              </w:rPr>
            </w:pPr>
            <w:r>
              <w:rPr>
                <w:b/>
                <w:sz w:val="17"/>
              </w:rPr>
              <w:t>NA</w:t>
            </w:r>
            <w:r>
              <w:rPr>
                <w:b/>
                <w:spacing w:val="-12"/>
                <w:sz w:val="17"/>
              </w:rPr>
              <w:t> </w:t>
            </w:r>
            <w:r>
              <w:rPr>
                <w:b/>
                <w:sz w:val="17"/>
              </w:rPr>
              <w:t>PODR.OK</w:t>
            </w:r>
            <w:r>
              <w:rPr>
                <w:b/>
                <w:spacing w:val="-12"/>
                <w:sz w:val="17"/>
              </w:rPr>
              <w:t> </w:t>
            </w:r>
            <w:r>
              <w:rPr>
                <w:b/>
                <w:sz w:val="17"/>
              </w:rPr>
              <w:t>L50180-D500Šušnjevica-Nova</w:t>
            </w:r>
            <w:r>
              <w:rPr>
                <w:b/>
                <w:spacing w:val="-12"/>
                <w:sz w:val="17"/>
              </w:rPr>
              <w:t> </w:t>
            </w:r>
            <w:r>
              <w:rPr>
                <w:b/>
                <w:sz w:val="17"/>
              </w:rPr>
              <w:t>Vas- </w:t>
            </w:r>
            <w:r>
              <w:rPr>
                <w:b/>
                <w:spacing w:val="-2"/>
                <w:sz w:val="17"/>
              </w:rPr>
              <w:t>Kožljak-VozilićD66</w:t>
            </w:r>
          </w:p>
        </w:tc>
        <w:tc>
          <w:tcPr>
            <w:tcW w:w="122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90.000,00</w:t>
            </w:r>
          </w:p>
        </w:tc>
        <w:tc>
          <w:tcPr>
            <w:tcW w:w="129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90.000,00</w:t>
            </w:r>
          </w:p>
        </w:tc>
        <w:tc>
          <w:tcPr>
            <w:tcW w:w="122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90.000,00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90.000,00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90.000,00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90.000,00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36</w:t>
            </w:r>
          </w:p>
        </w:tc>
        <w:tc>
          <w:tcPr>
            <w:tcW w:w="3948" w:type="dxa"/>
          </w:tcPr>
          <w:p>
            <w:pPr>
              <w:pStyle w:val="TableParagraph"/>
              <w:spacing w:line="220" w:lineRule="atLeast" w:before="52"/>
              <w:ind w:left="33"/>
              <w:rPr>
                <w:b/>
                <w:sz w:val="17"/>
              </w:rPr>
            </w:pPr>
            <w:r>
              <w:rPr>
                <w:b/>
                <w:sz w:val="17"/>
              </w:rPr>
              <w:t>Pomoći</w:t>
            </w:r>
            <w:r>
              <w:rPr>
                <w:b/>
                <w:spacing w:val="-7"/>
                <w:sz w:val="17"/>
              </w:rPr>
              <w:t> </w:t>
            </w:r>
            <w:r>
              <w:rPr>
                <w:b/>
                <w:sz w:val="17"/>
              </w:rPr>
              <w:t>dane</w:t>
            </w:r>
            <w:r>
              <w:rPr>
                <w:b/>
                <w:spacing w:val="-8"/>
                <w:sz w:val="17"/>
              </w:rPr>
              <w:t> </w:t>
            </w:r>
            <w:r>
              <w:rPr>
                <w:b/>
                <w:sz w:val="17"/>
              </w:rPr>
              <w:t>u</w:t>
            </w:r>
            <w:r>
              <w:rPr>
                <w:b/>
                <w:spacing w:val="-9"/>
                <w:sz w:val="17"/>
              </w:rPr>
              <w:t> </w:t>
            </w:r>
            <w:r>
              <w:rPr>
                <w:b/>
                <w:sz w:val="17"/>
              </w:rPr>
              <w:t>inozemstvo</w:t>
            </w:r>
            <w:r>
              <w:rPr>
                <w:b/>
                <w:spacing w:val="-7"/>
                <w:sz w:val="17"/>
              </w:rPr>
              <w:t> </w:t>
            </w:r>
            <w:r>
              <w:rPr>
                <w:b/>
                <w:sz w:val="17"/>
              </w:rPr>
              <w:t>i</w:t>
            </w:r>
            <w:r>
              <w:rPr>
                <w:b/>
                <w:spacing w:val="-7"/>
                <w:sz w:val="17"/>
              </w:rPr>
              <w:t> </w:t>
            </w:r>
            <w:r>
              <w:rPr>
                <w:b/>
                <w:sz w:val="17"/>
              </w:rPr>
              <w:t>unutar</w:t>
            </w:r>
            <w:r>
              <w:rPr>
                <w:b/>
                <w:spacing w:val="-7"/>
                <w:sz w:val="17"/>
              </w:rPr>
              <w:t> </w:t>
            </w:r>
            <w:r>
              <w:rPr>
                <w:b/>
                <w:sz w:val="17"/>
              </w:rPr>
              <w:t>općeg </w:t>
            </w:r>
            <w:r>
              <w:rPr>
                <w:b/>
                <w:spacing w:val="-2"/>
                <w:sz w:val="17"/>
              </w:rPr>
              <w:t>proračuna</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90.000,00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90.000,00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K600001</w:t>
            </w:r>
          </w:p>
        </w:tc>
        <w:tc>
          <w:tcPr>
            <w:tcW w:w="3948" w:type="dxa"/>
            <w:shd w:val="clear" w:color="auto" w:fill="FFFF99"/>
          </w:tcPr>
          <w:p>
            <w:pPr>
              <w:pStyle w:val="TableParagraph"/>
              <w:spacing w:line="220" w:lineRule="atLeast" w:before="53"/>
              <w:ind w:left="33"/>
              <w:rPr>
                <w:b/>
                <w:sz w:val="17"/>
              </w:rPr>
            </w:pPr>
            <w:r>
              <w:rPr>
                <w:b/>
                <w:sz w:val="17"/>
              </w:rPr>
              <w:t>Kapitalni projekt: ODRŽAVANJE </w:t>
            </w:r>
            <w:r>
              <w:rPr>
                <w:b/>
                <w:spacing w:val="-2"/>
                <w:sz w:val="17"/>
              </w:rPr>
              <w:t>NERAZVRSTANIH CESTA</w:t>
            </w:r>
            <w:r>
              <w:rPr>
                <w:b/>
                <w:spacing w:val="-7"/>
                <w:sz w:val="17"/>
              </w:rPr>
              <w:t> </w:t>
            </w:r>
            <w:r>
              <w:rPr>
                <w:b/>
                <w:spacing w:val="-2"/>
                <w:sz w:val="17"/>
              </w:rPr>
              <w:t>- ASFALTIRANJE</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100.000,00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100.000,00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100.000,00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100.000,00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45</w:t>
            </w:r>
          </w:p>
        </w:tc>
        <w:tc>
          <w:tcPr>
            <w:tcW w:w="3948" w:type="dxa"/>
          </w:tcPr>
          <w:p>
            <w:pPr>
              <w:pStyle w:val="TableParagraph"/>
              <w:spacing w:line="220" w:lineRule="atLeast" w:before="53"/>
              <w:ind w:left="33"/>
              <w:rPr>
                <w:b/>
                <w:sz w:val="17"/>
              </w:rPr>
            </w:pPr>
            <w:r>
              <w:rPr>
                <w:b/>
                <w:sz w:val="17"/>
              </w:rPr>
              <w:t>Rashodi</w:t>
            </w:r>
            <w:r>
              <w:rPr>
                <w:b/>
                <w:spacing w:val="-9"/>
                <w:sz w:val="17"/>
              </w:rPr>
              <w:t> </w:t>
            </w:r>
            <w:r>
              <w:rPr>
                <w:b/>
                <w:sz w:val="17"/>
              </w:rPr>
              <w:t>za</w:t>
            </w:r>
            <w:r>
              <w:rPr>
                <w:b/>
                <w:spacing w:val="-11"/>
                <w:sz w:val="17"/>
              </w:rPr>
              <w:t> </w:t>
            </w:r>
            <w:r>
              <w:rPr>
                <w:b/>
                <w:sz w:val="17"/>
              </w:rPr>
              <w:t>dodatna</w:t>
            </w:r>
            <w:r>
              <w:rPr>
                <w:b/>
                <w:spacing w:val="-11"/>
                <w:sz w:val="17"/>
              </w:rPr>
              <w:t> </w:t>
            </w:r>
            <w:r>
              <w:rPr>
                <w:b/>
                <w:sz w:val="17"/>
              </w:rPr>
              <w:t>ulaganja</w:t>
            </w:r>
            <w:r>
              <w:rPr>
                <w:b/>
                <w:spacing w:val="-11"/>
                <w:sz w:val="17"/>
              </w:rPr>
              <w:t> </w:t>
            </w:r>
            <w:r>
              <w:rPr>
                <w:b/>
                <w:sz w:val="17"/>
              </w:rPr>
              <w:t>na</w:t>
            </w:r>
            <w:r>
              <w:rPr>
                <w:b/>
                <w:spacing w:val="-10"/>
                <w:sz w:val="17"/>
              </w:rPr>
              <w:t> </w:t>
            </w:r>
            <w:r>
              <w:rPr>
                <w:b/>
                <w:sz w:val="17"/>
              </w:rPr>
              <w:t>nefinancijskoj </w:t>
            </w:r>
            <w:r>
              <w:rPr>
                <w:b/>
                <w:spacing w:val="-2"/>
                <w:sz w:val="17"/>
              </w:rPr>
              <w:t>imovini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100.000,00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100.000,00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603" w:hRule="atLeast"/>
        </w:trPr>
        <w:tc>
          <w:tcPr>
            <w:tcW w:w="1003" w:type="dxa"/>
            <w:shd w:val="clear" w:color="auto" w:fill="FF9900"/>
          </w:tcPr>
          <w:p>
            <w:pPr>
              <w:pStyle w:val="TableParagraph"/>
              <w:rPr>
                <w:b/>
                <w:sz w:val="17"/>
              </w:rPr>
            </w:pPr>
          </w:p>
          <w:p>
            <w:pPr>
              <w:pStyle w:val="TableParagraph"/>
              <w:spacing w:before="5"/>
              <w:rPr>
                <w:b/>
                <w:sz w:val="17"/>
              </w:rPr>
            </w:pPr>
          </w:p>
          <w:p>
            <w:pPr>
              <w:pStyle w:val="TableParagraph"/>
              <w:spacing w:line="187" w:lineRule="exact" w:before="1"/>
              <w:ind w:left="33"/>
              <w:rPr>
                <w:b/>
                <w:sz w:val="17"/>
              </w:rPr>
            </w:pPr>
            <w:r>
              <w:rPr>
                <w:b/>
                <w:spacing w:val="-4"/>
                <w:sz w:val="17"/>
              </w:rPr>
              <w:t>7000</w:t>
            </w:r>
          </w:p>
        </w:tc>
        <w:tc>
          <w:tcPr>
            <w:tcW w:w="3948" w:type="dxa"/>
            <w:shd w:val="clear" w:color="auto" w:fill="FF9900"/>
          </w:tcPr>
          <w:p>
            <w:pPr>
              <w:pStyle w:val="TableParagraph"/>
              <w:spacing w:line="220" w:lineRule="atLeast" w:before="144"/>
              <w:ind w:left="33"/>
              <w:rPr>
                <w:b/>
                <w:sz w:val="17"/>
              </w:rPr>
            </w:pPr>
            <w:r>
              <w:rPr>
                <w:b/>
                <w:sz w:val="17"/>
              </w:rPr>
              <w:t>Program:</w:t>
            </w:r>
            <w:r>
              <w:rPr>
                <w:b/>
                <w:spacing w:val="-12"/>
                <w:sz w:val="17"/>
              </w:rPr>
              <w:t> </w:t>
            </w:r>
            <w:r>
              <w:rPr>
                <w:b/>
                <w:sz w:val="17"/>
              </w:rPr>
              <w:t>GRADNJA</w:t>
            </w:r>
            <w:r>
              <w:rPr>
                <w:b/>
                <w:spacing w:val="-12"/>
                <w:sz w:val="17"/>
              </w:rPr>
              <w:t> </w:t>
            </w:r>
            <w:r>
              <w:rPr>
                <w:b/>
                <w:sz w:val="17"/>
              </w:rPr>
              <w:t>OBJEKATA</w:t>
            </w:r>
            <w:r>
              <w:rPr>
                <w:b/>
                <w:spacing w:val="-12"/>
                <w:sz w:val="17"/>
              </w:rPr>
              <w:t> </w:t>
            </w:r>
            <w:r>
              <w:rPr>
                <w:b/>
                <w:sz w:val="17"/>
              </w:rPr>
              <w:t>I</w:t>
            </w:r>
            <w:r>
              <w:rPr>
                <w:b/>
                <w:spacing w:val="-12"/>
                <w:sz w:val="17"/>
              </w:rPr>
              <w:t> </w:t>
            </w:r>
            <w:r>
              <w:rPr>
                <w:b/>
                <w:sz w:val="17"/>
              </w:rPr>
              <w:t>UREĐAJA KOMUNALNE INFRASTRUKTURE</w:t>
            </w:r>
          </w:p>
        </w:tc>
        <w:tc>
          <w:tcPr>
            <w:tcW w:w="1224" w:type="dxa"/>
            <w:shd w:val="clear" w:color="auto" w:fill="FF9900"/>
          </w:tcPr>
          <w:p>
            <w:pPr>
              <w:pStyle w:val="TableParagraph"/>
              <w:rPr>
                <w:b/>
                <w:sz w:val="17"/>
              </w:rPr>
            </w:pPr>
          </w:p>
          <w:p>
            <w:pPr>
              <w:pStyle w:val="TableParagraph"/>
              <w:spacing w:before="5"/>
              <w:rPr>
                <w:b/>
                <w:sz w:val="17"/>
              </w:rPr>
            </w:pPr>
          </w:p>
          <w:p>
            <w:pPr>
              <w:pStyle w:val="TableParagraph"/>
              <w:spacing w:line="187" w:lineRule="exact" w:before="1"/>
              <w:ind w:right="11"/>
              <w:jc w:val="right"/>
              <w:rPr>
                <w:b/>
                <w:sz w:val="17"/>
              </w:rPr>
            </w:pPr>
            <w:r>
              <w:rPr>
                <w:b/>
                <w:spacing w:val="-2"/>
                <w:sz w:val="17"/>
              </w:rPr>
              <w:t>1.492.909,00</w:t>
            </w:r>
          </w:p>
        </w:tc>
        <w:tc>
          <w:tcPr>
            <w:tcW w:w="1294" w:type="dxa"/>
            <w:shd w:val="clear" w:color="auto" w:fill="FF9900"/>
          </w:tcPr>
          <w:p>
            <w:pPr>
              <w:pStyle w:val="TableParagraph"/>
              <w:rPr>
                <w:b/>
                <w:sz w:val="17"/>
              </w:rPr>
            </w:pPr>
          </w:p>
          <w:p>
            <w:pPr>
              <w:pStyle w:val="TableParagraph"/>
              <w:spacing w:before="5"/>
              <w:rPr>
                <w:b/>
                <w:sz w:val="17"/>
              </w:rPr>
            </w:pPr>
          </w:p>
          <w:p>
            <w:pPr>
              <w:pStyle w:val="TableParagraph"/>
              <w:spacing w:line="187" w:lineRule="exact" w:before="1"/>
              <w:ind w:right="11"/>
              <w:jc w:val="right"/>
              <w:rPr>
                <w:b/>
                <w:sz w:val="17"/>
              </w:rPr>
            </w:pPr>
            <w:r>
              <w:rPr>
                <w:b/>
                <w:spacing w:val="-2"/>
                <w:sz w:val="17"/>
              </w:rPr>
              <w:t>1.492.909,00</w:t>
            </w:r>
          </w:p>
        </w:tc>
        <w:tc>
          <w:tcPr>
            <w:tcW w:w="1224" w:type="dxa"/>
            <w:shd w:val="clear" w:color="auto" w:fill="FF9900"/>
          </w:tcPr>
          <w:p>
            <w:pPr>
              <w:pStyle w:val="TableParagraph"/>
              <w:rPr>
                <w:b/>
                <w:sz w:val="17"/>
              </w:rPr>
            </w:pPr>
          </w:p>
          <w:p>
            <w:pPr>
              <w:pStyle w:val="TableParagraph"/>
              <w:spacing w:before="5"/>
              <w:rPr>
                <w:b/>
                <w:sz w:val="17"/>
              </w:rPr>
            </w:pPr>
          </w:p>
          <w:p>
            <w:pPr>
              <w:pStyle w:val="TableParagraph"/>
              <w:spacing w:line="187" w:lineRule="exact" w:before="1"/>
              <w:ind w:right="10"/>
              <w:jc w:val="right"/>
              <w:rPr>
                <w:b/>
                <w:sz w:val="17"/>
              </w:rPr>
            </w:pPr>
            <w:r>
              <w:rPr>
                <w:b/>
                <w:spacing w:val="-2"/>
                <w:sz w:val="17"/>
              </w:rPr>
              <w:t>196.759,49</w:t>
            </w:r>
          </w:p>
        </w:tc>
        <w:tc>
          <w:tcPr>
            <w:tcW w:w="850" w:type="dxa"/>
            <w:shd w:val="clear" w:color="auto" w:fill="FF9900"/>
          </w:tcPr>
          <w:p>
            <w:pPr>
              <w:pStyle w:val="TableParagraph"/>
              <w:rPr>
                <w:b/>
                <w:sz w:val="17"/>
              </w:rPr>
            </w:pPr>
          </w:p>
          <w:p>
            <w:pPr>
              <w:pStyle w:val="TableParagraph"/>
              <w:spacing w:before="5"/>
              <w:rPr>
                <w:b/>
                <w:sz w:val="17"/>
              </w:rPr>
            </w:pPr>
          </w:p>
          <w:p>
            <w:pPr>
              <w:pStyle w:val="TableParagraph"/>
              <w:spacing w:line="187" w:lineRule="exact" w:before="1"/>
              <w:ind w:right="5"/>
              <w:jc w:val="right"/>
              <w:rPr>
                <w:b/>
                <w:sz w:val="17"/>
              </w:rPr>
            </w:pPr>
            <w:r>
              <w:rPr>
                <w:b/>
                <w:spacing w:val="-2"/>
                <w:sz w:val="17"/>
              </w:rPr>
              <w:t>13,18%</w:t>
            </w:r>
          </w:p>
        </w:tc>
      </w:tr>
      <w:tr>
        <w:trPr>
          <w:trHeight w:val="779" w:hRule="atLeast"/>
        </w:trPr>
        <w:tc>
          <w:tcPr>
            <w:tcW w:w="1003"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left="33"/>
              <w:rPr>
                <w:b/>
                <w:sz w:val="17"/>
              </w:rPr>
            </w:pPr>
            <w:r>
              <w:rPr>
                <w:b/>
                <w:spacing w:val="-2"/>
                <w:sz w:val="17"/>
              </w:rPr>
              <w:t>K700011</w:t>
            </w:r>
          </w:p>
        </w:tc>
        <w:tc>
          <w:tcPr>
            <w:tcW w:w="3948" w:type="dxa"/>
            <w:shd w:val="clear" w:color="auto" w:fill="FFFF99"/>
          </w:tcPr>
          <w:p>
            <w:pPr>
              <w:pStyle w:val="TableParagraph"/>
              <w:spacing w:line="220" w:lineRule="atLeast" w:before="99"/>
              <w:ind w:left="33" w:right="78"/>
              <w:rPr>
                <w:b/>
                <w:sz w:val="17"/>
              </w:rPr>
            </w:pPr>
            <w:r>
              <w:rPr>
                <w:b/>
                <w:sz w:val="17"/>
              </w:rPr>
              <w:t>Kapitalni</w:t>
            </w:r>
            <w:r>
              <w:rPr>
                <w:b/>
                <w:spacing w:val="-12"/>
                <w:sz w:val="17"/>
              </w:rPr>
              <w:t> </w:t>
            </w:r>
            <w:r>
              <w:rPr>
                <w:b/>
                <w:sz w:val="17"/>
              </w:rPr>
              <w:t>projekt:</w:t>
            </w:r>
            <w:r>
              <w:rPr>
                <w:b/>
                <w:spacing w:val="-12"/>
                <w:sz w:val="17"/>
              </w:rPr>
              <w:t> </w:t>
            </w:r>
            <w:r>
              <w:rPr>
                <w:b/>
                <w:sz w:val="17"/>
              </w:rPr>
              <w:t>GRA.JAV.POV.-</w:t>
            </w:r>
            <w:r>
              <w:rPr>
                <w:b/>
                <w:spacing w:val="-12"/>
                <w:sz w:val="17"/>
              </w:rPr>
              <w:t> </w:t>
            </w:r>
            <w:r>
              <w:rPr>
                <w:b/>
                <w:sz w:val="17"/>
              </w:rPr>
              <w:t>OPREMANJE I UREĐENJE PJEŠAČKO POUČNE STAZE PODRUČ.JUŽ.MASIV UČKE</w:t>
            </w:r>
          </w:p>
        </w:tc>
        <w:tc>
          <w:tcPr>
            <w:tcW w:w="122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1.000,00</w:t>
            </w:r>
          </w:p>
        </w:tc>
        <w:tc>
          <w:tcPr>
            <w:tcW w:w="129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1.000,00</w:t>
            </w:r>
          </w:p>
        </w:tc>
        <w:tc>
          <w:tcPr>
            <w:tcW w:w="122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1.000,00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1.000,00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779" w:hRule="atLeast"/>
        </w:trPr>
        <w:tc>
          <w:tcPr>
            <w:tcW w:w="1003"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left="33"/>
              <w:rPr>
                <w:b/>
                <w:sz w:val="17"/>
              </w:rPr>
            </w:pPr>
            <w:r>
              <w:rPr>
                <w:b/>
                <w:spacing w:val="-2"/>
                <w:sz w:val="17"/>
              </w:rPr>
              <w:t>K700012</w:t>
            </w:r>
          </w:p>
        </w:tc>
        <w:tc>
          <w:tcPr>
            <w:tcW w:w="3948" w:type="dxa"/>
            <w:shd w:val="clear" w:color="auto" w:fill="FFFF99"/>
          </w:tcPr>
          <w:p>
            <w:pPr>
              <w:pStyle w:val="TableParagraph"/>
              <w:spacing w:line="220" w:lineRule="atLeast" w:before="99"/>
              <w:ind w:left="33"/>
              <w:rPr>
                <w:b/>
                <w:sz w:val="17"/>
              </w:rPr>
            </w:pPr>
            <w:r>
              <w:rPr>
                <w:b/>
                <w:sz w:val="17"/>
              </w:rPr>
              <w:t>Kapitalni projekt: GRAĐ.JAV.POV.RAZVOJ TURISTIČKE</w:t>
            </w:r>
            <w:r>
              <w:rPr>
                <w:b/>
                <w:spacing w:val="-12"/>
                <w:sz w:val="17"/>
              </w:rPr>
              <w:t> </w:t>
            </w:r>
            <w:r>
              <w:rPr>
                <w:b/>
                <w:sz w:val="17"/>
              </w:rPr>
              <w:t>INFRASTRUKTURE</w:t>
            </w:r>
            <w:r>
              <w:rPr>
                <w:b/>
                <w:spacing w:val="-12"/>
                <w:sz w:val="17"/>
              </w:rPr>
              <w:t> </w:t>
            </w:r>
            <w:r>
              <w:rPr>
                <w:b/>
                <w:sz w:val="17"/>
              </w:rPr>
              <w:t>(PJEŠAČKA</w:t>
            </w:r>
            <w:r>
              <w:rPr>
                <w:b/>
                <w:spacing w:val="-12"/>
                <w:sz w:val="17"/>
              </w:rPr>
              <w:t> </w:t>
            </w:r>
            <w:r>
              <w:rPr>
                <w:b/>
                <w:sz w:val="17"/>
              </w:rPr>
              <w:t>I BICIKLISTIČKA STAZA I SL.)</w:t>
            </w:r>
          </w:p>
        </w:tc>
        <w:tc>
          <w:tcPr>
            <w:tcW w:w="122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1.000,00</w:t>
            </w:r>
          </w:p>
        </w:tc>
        <w:tc>
          <w:tcPr>
            <w:tcW w:w="129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1.000,00</w:t>
            </w:r>
          </w:p>
        </w:tc>
        <w:tc>
          <w:tcPr>
            <w:tcW w:w="122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2"/>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1.000,00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1.000,00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779" w:hRule="atLeast"/>
        </w:trPr>
        <w:tc>
          <w:tcPr>
            <w:tcW w:w="1003"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left="33"/>
              <w:rPr>
                <w:b/>
                <w:sz w:val="17"/>
              </w:rPr>
            </w:pPr>
            <w:r>
              <w:rPr>
                <w:b/>
                <w:spacing w:val="-2"/>
                <w:sz w:val="17"/>
              </w:rPr>
              <w:t>K700013</w:t>
            </w:r>
          </w:p>
        </w:tc>
        <w:tc>
          <w:tcPr>
            <w:tcW w:w="3948" w:type="dxa"/>
            <w:shd w:val="clear" w:color="auto" w:fill="FFFF99"/>
          </w:tcPr>
          <w:p>
            <w:pPr>
              <w:pStyle w:val="TableParagraph"/>
              <w:spacing w:line="220" w:lineRule="atLeast" w:before="99"/>
              <w:ind w:left="33" w:right="60"/>
              <w:rPr>
                <w:b/>
                <w:sz w:val="17"/>
              </w:rPr>
            </w:pPr>
            <w:r>
              <w:rPr>
                <w:b/>
                <w:sz w:val="17"/>
              </w:rPr>
              <w:t>Kapitalni</w:t>
            </w:r>
            <w:r>
              <w:rPr>
                <w:b/>
                <w:spacing w:val="-12"/>
                <w:sz w:val="17"/>
              </w:rPr>
              <w:t> </w:t>
            </w:r>
            <w:r>
              <w:rPr>
                <w:b/>
                <w:sz w:val="17"/>
              </w:rPr>
              <w:t>projekt:</w:t>
            </w:r>
            <w:r>
              <w:rPr>
                <w:b/>
                <w:spacing w:val="-12"/>
                <w:sz w:val="17"/>
              </w:rPr>
              <w:t> </w:t>
            </w:r>
            <w:r>
              <w:rPr>
                <w:b/>
                <w:sz w:val="17"/>
              </w:rPr>
              <w:t>GRAĐ.JAV.POV.-UREĐENJE</w:t>
            </w:r>
            <w:r>
              <w:rPr>
                <w:b/>
                <w:spacing w:val="-12"/>
                <w:sz w:val="17"/>
              </w:rPr>
              <w:t> </w:t>
            </w:r>
            <w:r>
              <w:rPr>
                <w:b/>
                <w:sz w:val="17"/>
              </w:rPr>
              <w:t>I OPREMANJE PJEŠAČKE-POUČNE STAZE PLOMIN- PLOMIN LUKA</w:t>
            </w:r>
          </w:p>
        </w:tc>
        <w:tc>
          <w:tcPr>
            <w:tcW w:w="122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1.000,00</w:t>
            </w:r>
          </w:p>
        </w:tc>
        <w:tc>
          <w:tcPr>
            <w:tcW w:w="129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1.000,00</w:t>
            </w:r>
          </w:p>
        </w:tc>
        <w:tc>
          <w:tcPr>
            <w:tcW w:w="122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2"/>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1.000,00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1.000,00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687" w:hRule="atLeast"/>
        </w:trPr>
        <w:tc>
          <w:tcPr>
            <w:tcW w:w="1003"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left="33"/>
              <w:rPr>
                <w:b/>
                <w:sz w:val="17"/>
              </w:rPr>
            </w:pPr>
            <w:r>
              <w:rPr>
                <w:b/>
                <w:spacing w:val="-2"/>
                <w:sz w:val="17"/>
              </w:rPr>
              <w:t>K700014</w:t>
            </w:r>
          </w:p>
        </w:tc>
        <w:tc>
          <w:tcPr>
            <w:tcW w:w="3948" w:type="dxa"/>
            <w:shd w:val="clear" w:color="auto" w:fill="FFFF99"/>
          </w:tcPr>
          <w:p>
            <w:pPr>
              <w:pStyle w:val="TableParagraph"/>
              <w:spacing w:before="32"/>
              <w:rPr>
                <w:b/>
                <w:sz w:val="17"/>
              </w:rPr>
            </w:pPr>
          </w:p>
          <w:p>
            <w:pPr>
              <w:pStyle w:val="TableParagraph"/>
              <w:spacing w:line="220" w:lineRule="atLeast"/>
              <w:ind w:left="33" w:right="123"/>
              <w:rPr>
                <w:b/>
                <w:sz w:val="17"/>
              </w:rPr>
            </w:pPr>
            <w:r>
              <w:rPr>
                <w:b/>
                <w:sz w:val="17"/>
              </w:rPr>
              <w:t>Kapitalni</w:t>
            </w:r>
            <w:r>
              <w:rPr>
                <w:b/>
                <w:spacing w:val="-12"/>
                <w:sz w:val="17"/>
              </w:rPr>
              <w:t> </w:t>
            </w:r>
            <w:r>
              <w:rPr>
                <w:b/>
                <w:sz w:val="17"/>
              </w:rPr>
              <w:t>projekt:</w:t>
            </w:r>
            <w:r>
              <w:rPr>
                <w:b/>
                <w:spacing w:val="-12"/>
                <w:sz w:val="17"/>
              </w:rPr>
              <w:t> </w:t>
            </w:r>
            <w:r>
              <w:rPr>
                <w:b/>
                <w:sz w:val="17"/>
              </w:rPr>
              <w:t>GRAĐ.JAV.POV.-SANACIJA</w:t>
            </w:r>
            <w:r>
              <w:rPr>
                <w:b/>
                <w:spacing w:val="-12"/>
                <w:sz w:val="17"/>
              </w:rPr>
              <w:t> </w:t>
            </w:r>
            <w:r>
              <w:rPr>
                <w:b/>
                <w:sz w:val="17"/>
              </w:rPr>
              <w:t>I UREĐENJE ŠETNICE U PLOMIN LUCI</w:t>
            </w:r>
          </w:p>
        </w:tc>
        <w:tc>
          <w:tcPr>
            <w:tcW w:w="122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20.000,00</w:t>
            </w:r>
          </w:p>
        </w:tc>
        <w:tc>
          <w:tcPr>
            <w:tcW w:w="129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20.000,00</w:t>
            </w:r>
          </w:p>
        </w:tc>
        <w:tc>
          <w:tcPr>
            <w:tcW w:w="122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20.000,00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20.000,00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20.000,00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20.000,00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bl>
    <w:p>
      <w:pPr>
        <w:pStyle w:val="TableParagraph"/>
        <w:spacing w:after="0" w:line="187" w:lineRule="exact"/>
        <w:jc w:val="right"/>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779" w:hRule="atLeast"/>
        </w:trPr>
        <w:tc>
          <w:tcPr>
            <w:tcW w:w="1003"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left="33"/>
              <w:rPr>
                <w:b/>
                <w:sz w:val="17"/>
              </w:rPr>
            </w:pPr>
            <w:r>
              <w:rPr>
                <w:b/>
                <w:spacing w:val="-2"/>
                <w:sz w:val="17"/>
              </w:rPr>
              <w:t>K700015</w:t>
            </w:r>
          </w:p>
        </w:tc>
        <w:tc>
          <w:tcPr>
            <w:tcW w:w="3948" w:type="dxa"/>
            <w:shd w:val="clear" w:color="auto" w:fill="FFFF99"/>
          </w:tcPr>
          <w:p>
            <w:pPr>
              <w:pStyle w:val="TableParagraph"/>
              <w:spacing w:line="220" w:lineRule="atLeast" w:before="99"/>
              <w:ind w:left="33" w:right="161"/>
              <w:rPr>
                <w:b/>
                <w:sz w:val="17"/>
              </w:rPr>
            </w:pPr>
            <w:r>
              <w:rPr>
                <w:b/>
                <w:sz w:val="17"/>
              </w:rPr>
              <w:t>Kapitalni projekt: GRAĐENJE JAVNIH POVRŠINA</w:t>
            </w:r>
            <w:r>
              <w:rPr>
                <w:b/>
                <w:spacing w:val="-12"/>
                <w:sz w:val="17"/>
              </w:rPr>
              <w:t> </w:t>
            </w:r>
            <w:r>
              <w:rPr>
                <w:b/>
                <w:sz w:val="17"/>
              </w:rPr>
              <w:t>UREĐENJE</w:t>
            </w:r>
            <w:r>
              <w:rPr>
                <w:b/>
                <w:spacing w:val="-12"/>
                <w:sz w:val="17"/>
              </w:rPr>
              <w:t> </w:t>
            </w:r>
            <w:r>
              <w:rPr>
                <w:b/>
                <w:sz w:val="17"/>
              </w:rPr>
              <w:t>PLATOA</w:t>
            </w:r>
            <w:r>
              <w:rPr>
                <w:b/>
                <w:spacing w:val="-12"/>
                <w:sz w:val="17"/>
              </w:rPr>
              <w:t> </w:t>
            </w:r>
            <w:r>
              <w:rPr>
                <w:b/>
                <w:sz w:val="17"/>
              </w:rPr>
              <w:t>U</w:t>
            </w:r>
            <w:r>
              <w:rPr>
                <w:b/>
                <w:spacing w:val="-12"/>
                <w:sz w:val="17"/>
              </w:rPr>
              <w:t> </w:t>
            </w:r>
            <w:r>
              <w:rPr>
                <w:b/>
                <w:sz w:val="17"/>
              </w:rPr>
              <w:t>PLOMIN </w:t>
            </w:r>
            <w:r>
              <w:rPr>
                <w:b/>
                <w:spacing w:val="-4"/>
                <w:sz w:val="17"/>
              </w:rPr>
              <w:t>LUCI</w:t>
            </w:r>
          </w:p>
        </w:tc>
        <w:tc>
          <w:tcPr>
            <w:tcW w:w="122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20.000,00</w:t>
            </w:r>
          </w:p>
        </w:tc>
        <w:tc>
          <w:tcPr>
            <w:tcW w:w="129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20.000,00</w:t>
            </w:r>
          </w:p>
        </w:tc>
        <w:tc>
          <w:tcPr>
            <w:tcW w:w="122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20.000,00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20.000,00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20.000,00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20.000,00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692" w:hRule="atLeast"/>
        </w:trPr>
        <w:tc>
          <w:tcPr>
            <w:tcW w:w="1003"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left="33"/>
              <w:rPr>
                <w:b/>
                <w:sz w:val="17"/>
              </w:rPr>
            </w:pPr>
            <w:r>
              <w:rPr>
                <w:b/>
                <w:spacing w:val="-2"/>
                <w:sz w:val="17"/>
              </w:rPr>
              <w:t>K700016</w:t>
            </w:r>
          </w:p>
        </w:tc>
        <w:tc>
          <w:tcPr>
            <w:tcW w:w="3948" w:type="dxa"/>
            <w:shd w:val="clear" w:color="auto" w:fill="FFFF99"/>
          </w:tcPr>
          <w:p>
            <w:pPr>
              <w:pStyle w:val="TableParagraph"/>
              <w:spacing w:before="37"/>
              <w:rPr>
                <w:b/>
                <w:sz w:val="17"/>
              </w:rPr>
            </w:pPr>
          </w:p>
          <w:p>
            <w:pPr>
              <w:pStyle w:val="TableParagraph"/>
              <w:spacing w:line="220" w:lineRule="atLeast"/>
              <w:ind w:left="33"/>
              <w:rPr>
                <w:b/>
                <w:sz w:val="17"/>
              </w:rPr>
            </w:pPr>
            <w:r>
              <w:rPr>
                <w:b/>
                <w:sz w:val="17"/>
              </w:rPr>
              <w:t>Kapitalni projekt: GRAĐ.JAV.POV.IZGRADNJA PARKIRALIŠTA</w:t>
            </w:r>
            <w:r>
              <w:rPr>
                <w:b/>
                <w:spacing w:val="-12"/>
                <w:sz w:val="17"/>
              </w:rPr>
              <w:t> </w:t>
            </w:r>
            <w:r>
              <w:rPr>
                <w:b/>
                <w:sz w:val="17"/>
              </w:rPr>
              <w:t>S</w:t>
            </w:r>
            <w:r>
              <w:rPr>
                <w:b/>
                <w:spacing w:val="-12"/>
                <w:sz w:val="17"/>
              </w:rPr>
              <w:t> </w:t>
            </w:r>
            <w:r>
              <w:rPr>
                <w:b/>
                <w:sz w:val="17"/>
              </w:rPr>
              <w:t>ELEKTRIČNOM</w:t>
            </w:r>
            <w:r>
              <w:rPr>
                <w:b/>
                <w:spacing w:val="-12"/>
                <w:sz w:val="17"/>
              </w:rPr>
              <w:t> </w:t>
            </w:r>
            <w:r>
              <w:rPr>
                <w:b/>
                <w:sz w:val="17"/>
              </w:rPr>
              <w:t>PUNIONICOM</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5.000,00</w:t>
            </w:r>
          </w:p>
        </w:tc>
        <w:tc>
          <w:tcPr>
            <w:tcW w:w="129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5.000,00</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2"/>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5.000,00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5.000,00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5.000,00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5.000,00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5.000,00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961" w:hRule="atLeast"/>
        </w:trPr>
        <w:tc>
          <w:tcPr>
            <w:tcW w:w="1003" w:type="dxa"/>
            <w:shd w:val="clear" w:color="auto" w:fill="FFFF99"/>
          </w:tcPr>
          <w:p>
            <w:pPr>
              <w:pStyle w:val="TableParagraph"/>
              <w:rPr>
                <w:b/>
                <w:sz w:val="17"/>
              </w:rPr>
            </w:pPr>
          </w:p>
          <w:p>
            <w:pPr>
              <w:pStyle w:val="TableParagraph"/>
              <w:rPr>
                <w:b/>
                <w:sz w:val="17"/>
              </w:rPr>
            </w:pPr>
          </w:p>
          <w:p>
            <w:pPr>
              <w:pStyle w:val="TableParagraph"/>
              <w:spacing w:before="168"/>
              <w:rPr>
                <w:b/>
                <w:sz w:val="17"/>
              </w:rPr>
            </w:pPr>
          </w:p>
          <w:p>
            <w:pPr>
              <w:pStyle w:val="TableParagraph"/>
              <w:spacing w:line="187" w:lineRule="exact"/>
              <w:ind w:left="33"/>
              <w:rPr>
                <w:b/>
                <w:sz w:val="17"/>
              </w:rPr>
            </w:pPr>
            <w:r>
              <w:rPr>
                <w:b/>
                <w:spacing w:val="-2"/>
                <w:sz w:val="17"/>
              </w:rPr>
              <w:t>K700017</w:t>
            </w:r>
          </w:p>
        </w:tc>
        <w:tc>
          <w:tcPr>
            <w:tcW w:w="3948" w:type="dxa"/>
            <w:shd w:val="clear" w:color="auto" w:fill="FFFF99"/>
          </w:tcPr>
          <w:p>
            <w:pPr>
              <w:pStyle w:val="TableParagraph"/>
              <w:spacing w:line="220" w:lineRule="atLeast" w:before="60"/>
              <w:ind w:left="33"/>
              <w:rPr>
                <w:b/>
                <w:sz w:val="17"/>
              </w:rPr>
            </w:pPr>
            <w:r>
              <w:rPr>
                <w:b/>
                <w:sz w:val="17"/>
              </w:rPr>
              <w:t>Kapitalni projekt: GRAĐENJE </w:t>
            </w:r>
            <w:r>
              <w:rPr>
                <w:b/>
                <w:spacing w:val="-2"/>
                <w:sz w:val="17"/>
              </w:rPr>
              <w:t>JAV.POVRŠINA.IZGRADNJA</w:t>
            </w:r>
            <w:r>
              <w:rPr>
                <w:b/>
                <w:spacing w:val="-4"/>
                <w:sz w:val="17"/>
              </w:rPr>
              <w:t> </w:t>
            </w:r>
            <w:r>
              <w:rPr>
                <w:b/>
                <w:spacing w:val="-2"/>
                <w:sz w:val="17"/>
              </w:rPr>
              <w:t>PRIVEZA</w:t>
            </w:r>
            <w:r>
              <w:rPr>
                <w:b/>
                <w:spacing w:val="-4"/>
                <w:sz w:val="17"/>
              </w:rPr>
              <w:t> </w:t>
            </w:r>
            <w:r>
              <w:rPr>
                <w:b/>
                <w:spacing w:val="-2"/>
                <w:sz w:val="17"/>
              </w:rPr>
              <w:t>ČAMACA </w:t>
            </w:r>
            <w:r>
              <w:rPr>
                <w:b/>
                <w:sz w:val="17"/>
              </w:rPr>
              <w:t>PLOMIN LUKA ( DOK.IZMJ.GRAĐ.DOZ.I </w:t>
            </w:r>
            <w:r>
              <w:rPr>
                <w:b/>
                <w:spacing w:val="-2"/>
                <w:sz w:val="17"/>
              </w:rPr>
              <w:t>UPORAB.DOZVOLE)</w:t>
            </w:r>
          </w:p>
        </w:tc>
        <w:tc>
          <w:tcPr>
            <w:tcW w:w="1224" w:type="dxa"/>
            <w:shd w:val="clear" w:color="auto" w:fill="FFFF99"/>
          </w:tcPr>
          <w:p>
            <w:pPr>
              <w:pStyle w:val="TableParagraph"/>
              <w:rPr>
                <w:b/>
                <w:sz w:val="17"/>
              </w:rPr>
            </w:pPr>
          </w:p>
          <w:p>
            <w:pPr>
              <w:pStyle w:val="TableParagraph"/>
              <w:rPr>
                <w:b/>
                <w:sz w:val="17"/>
              </w:rPr>
            </w:pPr>
          </w:p>
          <w:p>
            <w:pPr>
              <w:pStyle w:val="TableParagraph"/>
              <w:spacing w:before="168"/>
              <w:rPr>
                <w:b/>
                <w:sz w:val="17"/>
              </w:rPr>
            </w:pPr>
          </w:p>
          <w:p>
            <w:pPr>
              <w:pStyle w:val="TableParagraph"/>
              <w:spacing w:line="187" w:lineRule="exact"/>
              <w:ind w:right="11"/>
              <w:jc w:val="right"/>
              <w:rPr>
                <w:b/>
                <w:sz w:val="17"/>
              </w:rPr>
            </w:pPr>
            <w:r>
              <w:rPr>
                <w:b/>
                <w:spacing w:val="-2"/>
                <w:sz w:val="17"/>
              </w:rPr>
              <w:t>30.000,00</w:t>
            </w:r>
          </w:p>
        </w:tc>
        <w:tc>
          <w:tcPr>
            <w:tcW w:w="1294" w:type="dxa"/>
            <w:shd w:val="clear" w:color="auto" w:fill="FFFF99"/>
          </w:tcPr>
          <w:p>
            <w:pPr>
              <w:pStyle w:val="TableParagraph"/>
              <w:rPr>
                <w:b/>
                <w:sz w:val="17"/>
              </w:rPr>
            </w:pPr>
          </w:p>
          <w:p>
            <w:pPr>
              <w:pStyle w:val="TableParagraph"/>
              <w:rPr>
                <w:b/>
                <w:sz w:val="17"/>
              </w:rPr>
            </w:pPr>
          </w:p>
          <w:p>
            <w:pPr>
              <w:pStyle w:val="TableParagraph"/>
              <w:spacing w:before="168"/>
              <w:rPr>
                <w:b/>
                <w:sz w:val="17"/>
              </w:rPr>
            </w:pPr>
          </w:p>
          <w:p>
            <w:pPr>
              <w:pStyle w:val="TableParagraph"/>
              <w:spacing w:line="187" w:lineRule="exact"/>
              <w:ind w:right="11"/>
              <w:jc w:val="right"/>
              <w:rPr>
                <w:b/>
                <w:sz w:val="17"/>
              </w:rPr>
            </w:pPr>
            <w:r>
              <w:rPr>
                <w:b/>
                <w:spacing w:val="-2"/>
                <w:sz w:val="17"/>
              </w:rPr>
              <w:t>30.000,00</w:t>
            </w:r>
          </w:p>
        </w:tc>
        <w:tc>
          <w:tcPr>
            <w:tcW w:w="1224" w:type="dxa"/>
            <w:shd w:val="clear" w:color="auto" w:fill="FFFF99"/>
          </w:tcPr>
          <w:p>
            <w:pPr>
              <w:pStyle w:val="TableParagraph"/>
              <w:rPr>
                <w:b/>
                <w:sz w:val="17"/>
              </w:rPr>
            </w:pPr>
          </w:p>
          <w:p>
            <w:pPr>
              <w:pStyle w:val="TableParagraph"/>
              <w:rPr>
                <w:b/>
                <w:sz w:val="17"/>
              </w:rPr>
            </w:pPr>
          </w:p>
          <w:p>
            <w:pPr>
              <w:pStyle w:val="TableParagraph"/>
              <w:spacing w:before="168"/>
              <w:rPr>
                <w:b/>
                <w:sz w:val="17"/>
              </w:rPr>
            </w:pPr>
          </w:p>
          <w:p>
            <w:pPr>
              <w:pStyle w:val="TableParagraph"/>
              <w:spacing w:line="187" w:lineRule="exact"/>
              <w:ind w:right="11"/>
              <w:jc w:val="right"/>
              <w:rPr>
                <w:b/>
                <w:sz w:val="17"/>
              </w:rPr>
            </w:pPr>
            <w:r>
              <w:rPr>
                <w:b/>
                <w:spacing w:val="-2"/>
                <w:sz w:val="17"/>
              </w:rPr>
              <w:t>3.187,50</w:t>
            </w:r>
          </w:p>
        </w:tc>
        <w:tc>
          <w:tcPr>
            <w:tcW w:w="850" w:type="dxa"/>
            <w:shd w:val="clear" w:color="auto" w:fill="FFFF99"/>
          </w:tcPr>
          <w:p>
            <w:pPr>
              <w:pStyle w:val="TableParagraph"/>
              <w:rPr>
                <w:b/>
                <w:sz w:val="17"/>
              </w:rPr>
            </w:pPr>
          </w:p>
          <w:p>
            <w:pPr>
              <w:pStyle w:val="TableParagraph"/>
              <w:rPr>
                <w:b/>
                <w:sz w:val="17"/>
              </w:rPr>
            </w:pPr>
          </w:p>
          <w:p>
            <w:pPr>
              <w:pStyle w:val="TableParagraph"/>
              <w:spacing w:before="168"/>
              <w:rPr>
                <w:b/>
                <w:sz w:val="17"/>
              </w:rPr>
            </w:pPr>
          </w:p>
          <w:p>
            <w:pPr>
              <w:pStyle w:val="TableParagraph"/>
              <w:spacing w:line="187" w:lineRule="exact"/>
              <w:ind w:right="5"/>
              <w:jc w:val="right"/>
              <w:rPr>
                <w:b/>
                <w:sz w:val="17"/>
              </w:rPr>
            </w:pPr>
            <w:r>
              <w:rPr>
                <w:b/>
                <w:spacing w:val="-2"/>
                <w:sz w:val="17"/>
              </w:rPr>
              <w:t>10,63%</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3.187,50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10,63%</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3.187,50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10,63%</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30.000,00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30.000,00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3.187,50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10,63%</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4214</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Ostali</w:t>
            </w:r>
            <w:r>
              <w:rPr>
                <w:rFonts w:ascii="Microsoft Sans Serif" w:hAnsi="Microsoft Sans Serif"/>
                <w:spacing w:val="-5"/>
                <w:sz w:val="17"/>
              </w:rPr>
              <w:t> </w:t>
            </w:r>
            <w:r>
              <w:rPr>
                <w:rFonts w:ascii="Microsoft Sans Serif" w:hAnsi="Microsoft Sans Serif"/>
                <w:sz w:val="17"/>
              </w:rPr>
              <w:t>građevinski</w:t>
            </w:r>
            <w:r>
              <w:rPr>
                <w:rFonts w:ascii="Microsoft Sans Serif" w:hAnsi="Microsoft Sans Serif"/>
                <w:spacing w:val="-5"/>
                <w:sz w:val="17"/>
              </w:rPr>
              <w:t> </w:t>
            </w:r>
            <w:r>
              <w:rPr>
                <w:rFonts w:ascii="Microsoft Sans Serif" w:hAnsi="Microsoft Sans Serif"/>
                <w:spacing w:val="-2"/>
                <w:sz w:val="17"/>
              </w:rPr>
              <w:t>objekti</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3.187,50</w:t>
            </w:r>
          </w:p>
        </w:tc>
        <w:tc>
          <w:tcPr>
            <w:tcW w:w="850" w:type="dxa"/>
          </w:tcPr>
          <w:p>
            <w:pPr>
              <w:pStyle w:val="TableParagraph"/>
              <w:rPr>
                <w:rFonts w:ascii="Times New Roman"/>
                <w:sz w:val="14"/>
              </w:rPr>
            </w:pPr>
          </w:p>
        </w:tc>
      </w:tr>
      <w:tr>
        <w:trPr>
          <w:trHeight w:val="688" w:hRule="atLeast"/>
        </w:trPr>
        <w:tc>
          <w:tcPr>
            <w:tcW w:w="1003"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left="33"/>
              <w:rPr>
                <w:b/>
                <w:sz w:val="17"/>
              </w:rPr>
            </w:pPr>
            <w:r>
              <w:rPr>
                <w:b/>
                <w:spacing w:val="-2"/>
                <w:sz w:val="17"/>
              </w:rPr>
              <w:t>K700018</w:t>
            </w:r>
          </w:p>
        </w:tc>
        <w:tc>
          <w:tcPr>
            <w:tcW w:w="3948" w:type="dxa"/>
            <w:shd w:val="clear" w:color="auto" w:fill="FFFF99"/>
          </w:tcPr>
          <w:p>
            <w:pPr>
              <w:pStyle w:val="TableParagraph"/>
              <w:spacing w:line="220" w:lineRule="atLeast" w:before="8"/>
              <w:ind w:left="33" w:right="699"/>
              <w:rPr>
                <w:b/>
                <w:sz w:val="17"/>
              </w:rPr>
            </w:pPr>
            <w:r>
              <w:rPr>
                <w:b/>
                <w:sz w:val="17"/>
              </w:rPr>
              <w:t>Kapitalni projekt: GRAĐENJE JAVNIH POVRŠINA</w:t>
            </w:r>
            <w:r>
              <w:rPr>
                <w:b/>
                <w:spacing w:val="-12"/>
                <w:sz w:val="17"/>
              </w:rPr>
              <w:t> </w:t>
            </w:r>
            <w:r>
              <w:rPr>
                <w:b/>
                <w:sz w:val="17"/>
              </w:rPr>
              <w:t>-</w:t>
            </w:r>
            <w:r>
              <w:rPr>
                <w:b/>
                <w:spacing w:val="-12"/>
                <w:sz w:val="17"/>
              </w:rPr>
              <w:t> </w:t>
            </w:r>
            <w:r>
              <w:rPr>
                <w:b/>
                <w:sz w:val="17"/>
              </w:rPr>
              <w:t>IZGRADNJA</w:t>
            </w:r>
            <w:r>
              <w:rPr>
                <w:b/>
                <w:spacing w:val="-12"/>
                <w:sz w:val="17"/>
              </w:rPr>
              <w:t> </w:t>
            </w:r>
            <w:r>
              <w:rPr>
                <w:b/>
                <w:sz w:val="17"/>
              </w:rPr>
              <w:t>AUTOBUSNIH </w:t>
            </w:r>
            <w:r>
              <w:rPr>
                <w:b/>
                <w:spacing w:val="-2"/>
                <w:sz w:val="17"/>
              </w:rPr>
              <w:t>ČEKAONA</w:t>
            </w:r>
          </w:p>
        </w:tc>
        <w:tc>
          <w:tcPr>
            <w:tcW w:w="122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3.050,00</w:t>
            </w:r>
          </w:p>
        </w:tc>
        <w:tc>
          <w:tcPr>
            <w:tcW w:w="129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3.050,00</w:t>
            </w:r>
          </w:p>
        </w:tc>
        <w:tc>
          <w:tcPr>
            <w:tcW w:w="1224"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11"/>
              <w:jc w:val="right"/>
              <w:rPr>
                <w:b/>
                <w:sz w:val="17"/>
              </w:rPr>
            </w:pPr>
            <w:r>
              <w:rPr>
                <w:b/>
                <w:spacing w:val="-2"/>
                <w:sz w:val="17"/>
              </w:rPr>
              <w:t>1.125,00</w:t>
            </w:r>
          </w:p>
        </w:tc>
        <w:tc>
          <w:tcPr>
            <w:tcW w:w="850" w:type="dxa"/>
            <w:shd w:val="clear" w:color="auto" w:fill="FFFF99"/>
          </w:tcPr>
          <w:p>
            <w:pPr>
              <w:pStyle w:val="TableParagraph"/>
              <w:rPr>
                <w:b/>
                <w:sz w:val="17"/>
              </w:rPr>
            </w:pPr>
          </w:p>
          <w:p>
            <w:pPr>
              <w:pStyle w:val="TableParagraph"/>
              <w:spacing w:before="89"/>
              <w:rPr>
                <w:b/>
                <w:sz w:val="17"/>
              </w:rPr>
            </w:pPr>
          </w:p>
          <w:p>
            <w:pPr>
              <w:pStyle w:val="TableParagraph"/>
              <w:spacing w:line="187" w:lineRule="exact" w:before="1"/>
              <w:ind w:right="5"/>
              <w:jc w:val="right"/>
              <w:rPr>
                <w:b/>
                <w:sz w:val="17"/>
              </w:rPr>
            </w:pPr>
            <w:r>
              <w:rPr>
                <w:b/>
                <w:spacing w:val="-2"/>
                <w:sz w:val="17"/>
              </w:rPr>
              <w:t>36,89%</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3.050,00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3.050,00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1.125,00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36,89%</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3.050,00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3.050,00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1.125,00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36,89%</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3.050,00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3.050,00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1.125,00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36,89%</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4213</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Ceste,</w:t>
            </w:r>
            <w:r>
              <w:rPr>
                <w:rFonts w:ascii="Microsoft Sans Serif" w:hAnsi="Microsoft Sans Serif"/>
                <w:spacing w:val="-4"/>
                <w:sz w:val="17"/>
              </w:rPr>
              <w:t> </w:t>
            </w:r>
            <w:r>
              <w:rPr>
                <w:rFonts w:ascii="Microsoft Sans Serif" w:hAnsi="Microsoft Sans Serif"/>
                <w:sz w:val="17"/>
              </w:rPr>
              <w:t>željeznice</w:t>
            </w:r>
            <w:r>
              <w:rPr>
                <w:rFonts w:ascii="Microsoft Sans Serif" w:hAnsi="Microsoft Sans Serif"/>
                <w:spacing w:val="-4"/>
                <w:sz w:val="17"/>
              </w:rPr>
              <w:t> </w:t>
            </w:r>
            <w:r>
              <w:rPr>
                <w:rFonts w:ascii="Microsoft Sans Serif" w:hAnsi="Microsoft Sans Serif"/>
                <w:sz w:val="17"/>
              </w:rPr>
              <w:t>i</w:t>
            </w:r>
            <w:r>
              <w:rPr>
                <w:rFonts w:ascii="Microsoft Sans Serif" w:hAnsi="Microsoft Sans Serif"/>
                <w:spacing w:val="-4"/>
                <w:sz w:val="17"/>
              </w:rPr>
              <w:t> </w:t>
            </w:r>
            <w:r>
              <w:rPr>
                <w:rFonts w:ascii="Microsoft Sans Serif" w:hAnsi="Microsoft Sans Serif"/>
                <w:sz w:val="17"/>
              </w:rPr>
              <w:t>ostali</w:t>
            </w:r>
            <w:r>
              <w:rPr>
                <w:rFonts w:ascii="Microsoft Sans Serif" w:hAnsi="Microsoft Sans Serif"/>
                <w:spacing w:val="-3"/>
                <w:sz w:val="17"/>
              </w:rPr>
              <w:t> </w:t>
            </w:r>
            <w:r>
              <w:rPr>
                <w:rFonts w:ascii="Microsoft Sans Serif" w:hAnsi="Microsoft Sans Serif"/>
                <w:sz w:val="17"/>
              </w:rPr>
              <w:t>prometni</w:t>
            </w:r>
            <w:r>
              <w:rPr>
                <w:rFonts w:ascii="Microsoft Sans Serif" w:hAnsi="Microsoft Sans Serif"/>
                <w:spacing w:val="-3"/>
                <w:sz w:val="17"/>
              </w:rPr>
              <w:t> </w:t>
            </w:r>
            <w:r>
              <w:rPr>
                <w:rFonts w:ascii="Microsoft Sans Serif" w:hAnsi="Microsoft Sans Serif"/>
                <w:spacing w:val="-2"/>
                <w:sz w:val="17"/>
              </w:rPr>
              <w:t>objekti</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1.125,00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K700021</w:t>
            </w:r>
          </w:p>
        </w:tc>
        <w:tc>
          <w:tcPr>
            <w:tcW w:w="3948" w:type="dxa"/>
            <w:shd w:val="clear" w:color="auto" w:fill="FFFF99"/>
          </w:tcPr>
          <w:p>
            <w:pPr>
              <w:pStyle w:val="TableParagraph"/>
              <w:spacing w:line="220" w:lineRule="atLeast" w:before="52"/>
              <w:ind w:left="33" w:right="161"/>
              <w:rPr>
                <w:b/>
                <w:sz w:val="17"/>
              </w:rPr>
            </w:pPr>
            <w:r>
              <w:rPr>
                <w:b/>
                <w:sz w:val="17"/>
              </w:rPr>
              <w:t>Kapitalni</w:t>
            </w:r>
            <w:r>
              <w:rPr>
                <w:b/>
                <w:spacing w:val="-12"/>
                <w:sz w:val="17"/>
              </w:rPr>
              <w:t> </w:t>
            </w:r>
            <w:r>
              <w:rPr>
                <w:b/>
                <w:sz w:val="17"/>
              </w:rPr>
              <w:t>projekt:</w:t>
            </w:r>
            <w:r>
              <w:rPr>
                <w:b/>
                <w:spacing w:val="-12"/>
                <w:sz w:val="17"/>
              </w:rPr>
              <w:t> </w:t>
            </w:r>
            <w:r>
              <w:rPr>
                <w:b/>
                <w:sz w:val="17"/>
              </w:rPr>
              <w:t>IZGRADNJA</w:t>
            </w:r>
            <w:r>
              <w:rPr>
                <w:b/>
                <w:spacing w:val="-12"/>
                <w:sz w:val="17"/>
              </w:rPr>
              <w:t> </w:t>
            </w:r>
            <w:r>
              <w:rPr>
                <w:b/>
                <w:sz w:val="17"/>
              </w:rPr>
              <w:t>JAVNE </w:t>
            </w:r>
            <w:r>
              <w:rPr>
                <w:b/>
                <w:spacing w:val="-2"/>
                <w:sz w:val="17"/>
              </w:rPr>
              <w:t>RASVJETE</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50.000,00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50.000,00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27.019,51</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54,04%</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50.000,00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27.019,51</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54,04%</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50.000,00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27.019,51</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54,04%</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50.000,00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50.000,00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27.019,51</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54,04%</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4214</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Ostali</w:t>
            </w:r>
            <w:r>
              <w:rPr>
                <w:rFonts w:ascii="Microsoft Sans Serif" w:hAnsi="Microsoft Sans Serif"/>
                <w:spacing w:val="-5"/>
                <w:sz w:val="17"/>
              </w:rPr>
              <w:t> </w:t>
            </w:r>
            <w:r>
              <w:rPr>
                <w:rFonts w:ascii="Microsoft Sans Serif" w:hAnsi="Microsoft Sans Serif"/>
                <w:sz w:val="17"/>
              </w:rPr>
              <w:t>građevinski</w:t>
            </w:r>
            <w:r>
              <w:rPr>
                <w:rFonts w:ascii="Microsoft Sans Serif" w:hAnsi="Microsoft Sans Serif"/>
                <w:spacing w:val="-5"/>
                <w:sz w:val="17"/>
              </w:rPr>
              <w:t> </w:t>
            </w:r>
            <w:r>
              <w:rPr>
                <w:rFonts w:ascii="Microsoft Sans Serif" w:hAnsi="Microsoft Sans Serif"/>
                <w:spacing w:val="-2"/>
                <w:sz w:val="17"/>
              </w:rPr>
              <w:t>objekti</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27.019,51</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K700023</w:t>
            </w:r>
          </w:p>
        </w:tc>
        <w:tc>
          <w:tcPr>
            <w:tcW w:w="3948" w:type="dxa"/>
            <w:shd w:val="clear" w:color="auto" w:fill="FFFF99"/>
          </w:tcPr>
          <w:p>
            <w:pPr>
              <w:pStyle w:val="TableParagraph"/>
              <w:spacing w:line="220" w:lineRule="atLeast" w:before="53"/>
              <w:ind w:left="33" w:right="28"/>
              <w:rPr>
                <w:b/>
                <w:sz w:val="17"/>
              </w:rPr>
            </w:pPr>
            <w:r>
              <w:rPr>
                <w:b/>
                <w:sz w:val="17"/>
              </w:rPr>
              <w:t>Kapitalni</w:t>
            </w:r>
            <w:r>
              <w:rPr>
                <w:b/>
                <w:spacing w:val="-12"/>
                <w:sz w:val="17"/>
              </w:rPr>
              <w:t> </w:t>
            </w:r>
            <w:r>
              <w:rPr>
                <w:b/>
                <w:sz w:val="17"/>
              </w:rPr>
              <w:t>projekt:</w:t>
            </w:r>
            <w:r>
              <w:rPr>
                <w:b/>
                <w:spacing w:val="-12"/>
                <w:sz w:val="17"/>
              </w:rPr>
              <w:t> </w:t>
            </w:r>
            <w:r>
              <w:rPr>
                <w:b/>
                <w:sz w:val="17"/>
              </w:rPr>
              <w:t>GRAĐENJE</w:t>
            </w:r>
            <w:r>
              <w:rPr>
                <w:b/>
                <w:spacing w:val="-12"/>
                <w:sz w:val="17"/>
              </w:rPr>
              <w:t> </w:t>
            </w:r>
            <w:r>
              <w:rPr>
                <w:b/>
                <w:sz w:val="17"/>
              </w:rPr>
              <w:t>NERAZVRSTANIH </w:t>
            </w:r>
            <w:r>
              <w:rPr>
                <w:b/>
                <w:spacing w:val="-2"/>
                <w:sz w:val="17"/>
              </w:rPr>
              <w:t>CESTA-JURASI</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13.000,00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13.000,00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2.400,00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18,46%</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13.000,00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13.000,00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2.400,00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18,46%</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13.000,00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13.000,00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2.400,00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18,46%</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13.000,00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13.000,00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2.400,00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18,46%</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4213</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Ceste,</w:t>
            </w:r>
            <w:r>
              <w:rPr>
                <w:rFonts w:ascii="Microsoft Sans Serif" w:hAnsi="Microsoft Sans Serif"/>
                <w:spacing w:val="-4"/>
                <w:sz w:val="17"/>
              </w:rPr>
              <w:t> </w:t>
            </w:r>
            <w:r>
              <w:rPr>
                <w:rFonts w:ascii="Microsoft Sans Serif" w:hAnsi="Microsoft Sans Serif"/>
                <w:sz w:val="17"/>
              </w:rPr>
              <w:t>željeznice</w:t>
            </w:r>
            <w:r>
              <w:rPr>
                <w:rFonts w:ascii="Microsoft Sans Serif" w:hAnsi="Microsoft Sans Serif"/>
                <w:spacing w:val="-4"/>
                <w:sz w:val="17"/>
              </w:rPr>
              <w:t> </w:t>
            </w:r>
            <w:r>
              <w:rPr>
                <w:rFonts w:ascii="Microsoft Sans Serif" w:hAnsi="Microsoft Sans Serif"/>
                <w:sz w:val="17"/>
              </w:rPr>
              <w:t>i</w:t>
            </w:r>
            <w:r>
              <w:rPr>
                <w:rFonts w:ascii="Microsoft Sans Serif" w:hAnsi="Microsoft Sans Serif"/>
                <w:spacing w:val="-4"/>
                <w:sz w:val="17"/>
              </w:rPr>
              <w:t> </w:t>
            </w:r>
            <w:r>
              <w:rPr>
                <w:rFonts w:ascii="Microsoft Sans Serif" w:hAnsi="Microsoft Sans Serif"/>
                <w:sz w:val="17"/>
              </w:rPr>
              <w:t>ostali</w:t>
            </w:r>
            <w:r>
              <w:rPr>
                <w:rFonts w:ascii="Microsoft Sans Serif" w:hAnsi="Microsoft Sans Serif"/>
                <w:spacing w:val="-3"/>
                <w:sz w:val="17"/>
              </w:rPr>
              <w:t> </w:t>
            </w:r>
            <w:r>
              <w:rPr>
                <w:rFonts w:ascii="Microsoft Sans Serif" w:hAnsi="Microsoft Sans Serif"/>
                <w:sz w:val="17"/>
              </w:rPr>
              <w:t>prometni</w:t>
            </w:r>
            <w:r>
              <w:rPr>
                <w:rFonts w:ascii="Microsoft Sans Serif" w:hAnsi="Microsoft Sans Serif"/>
                <w:spacing w:val="-3"/>
                <w:sz w:val="17"/>
              </w:rPr>
              <w:t> </w:t>
            </w:r>
            <w:r>
              <w:rPr>
                <w:rFonts w:ascii="Microsoft Sans Serif" w:hAnsi="Microsoft Sans Serif"/>
                <w:spacing w:val="-2"/>
                <w:sz w:val="17"/>
              </w:rPr>
              <w:t>objekti</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2.400,00</w:t>
            </w:r>
          </w:p>
        </w:tc>
        <w:tc>
          <w:tcPr>
            <w:tcW w:w="850" w:type="dxa"/>
          </w:tcPr>
          <w:p>
            <w:pPr>
              <w:pStyle w:val="TableParagraph"/>
              <w:rPr>
                <w:rFonts w:ascii="Times New Roman"/>
                <w:sz w:val="14"/>
              </w:rPr>
            </w:pPr>
          </w:p>
        </w:tc>
      </w:tr>
    </w:tbl>
    <w:p>
      <w:pPr>
        <w:pStyle w:val="TableParagraph"/>
        <w:spacing w:after="0"/>
        <w:rPr>
          <w:rFonts w:ascii="Times New Roman"/>
          <w:sz w:val="14"/>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779" w:hRule="atLeast"/>
        </w:trPr>
        <w:tc>
          <w:tcPr>
            <w:tcW w:w="1003"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left="33"/>
              <w:rPr>
                <w:b/>
                <w:sz w:val="17"/>
              </w:rPr>
            </w:pPr>
            <w:r>
              <w:rPr>
                <w:b/>
                <w:spacing w:val="-2"/>
                <w:sz w:val="17"/>
              </w:rPr>
              <w:t>K700024</w:t>
            </w:r>
          </w:p>
        </w:tc>
        <w:tc>
          <w:tcPr>
            <w:tcW w:w="3948" w:type="dxa"/>
            <w:shd w:val="clear" w:color="auto" w:fill="FFFF99"/>
          </w:tcPr>
          <w:p>
            <w:pPr>
              <w:pStyle w:val="TableParagraph"/>
              <w:spacing w:line="220" w:lineRule="atLeast" w:before="99"/>
              <w:ind w:left="33" w:right="28"/>
              <w:rPr>
                <w:b/>
                <w:sz w:val="17"/>
              </w:rPr>
            </w:pPr>
            <w:r>
              <w:rPr>
                <w:b/>
                <w:sz w:val="17"/>
              </w:rPr>
              <w:t>Kapitalni</w:t>
            </w:r>
            <w:r>
              <w:rPr>
                <w:b/>
                <w:spacing w:val="-12"/>
                <w:sz w:val="17"/>
              </w:rPr>
              <w:t> </w:t>
            </w:r>
            <w:r>
              <w:rPr>
                <w:b/>
                <w:sz w:val="17"/>
              </w:rPr>
              <w:t>projekt:</w:t>
            </w:r>
            <w:r>
              <w:rPr>
                <w:b/>
                <w:spacing w:val="-12"/>
                <w:sz w:val="17"/>
              </w:rPr>
              <w:t> </w:t>
            </w:r>
            <w:r>
              <w:rPr>
                <w:b/>
                <w:sz w:val="17"/>
              </w:rPr>
              <w:t>GRAĐENJE</w:t>
            </w:r>
            <w:r>
              <w:rPr>
                <w:b/>
                <w:spacing w:val="-12"/>
                <w:sz w:val="17"/>
              </w:rPr>
              <w:t> </w:t>
            </w:r>
            <w:r>
              <w:rPr>
                <w:b/>
                <w:sz w:val="17"/>
              </w:rPr>
              <w:t>NERAZVRSTANIH CESTA-PRILAZNA CESTA ZA NASELJE </w:t>
            </w:r>
            <w:r>
              <w:rPr>
                <w:b/>
                <w:spacing w:val="-2"/>
                <w:sz w:val="17"/>
              </w:rPr>
              <w:t>ZAGORJE-NAČINOVIĆI</w:t>
            </w:r>
          </w:p>
        </w:tc>
        <w:tc>
          <w:tcPr>
            <w:tcW w:w="122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1.000.000,00</w:t>
            </w:r>
          </w:p>
        </w:tc>
        <w:tc>
          <w:tcPr>
            <w:tcW w:w="129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1.000.000,00</w:t>
            </w:r>
          </w:p>
        </w:tc>
        <w:tc>
          <w:tcPr>
            <w:tcW w:w="122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158.527,48</w:t>
            </w:r>
          </w:p>
        </w:tc>
        <w:tc>
          <w:tcPr>
            <w:tcW w:w="850"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5"/>
              <w:jc w:val="right"/>
              <w:rPr>
                <w:b/>
                <w:sz w:val="17"/>
              </w:rPr>
            </w:pPr>
            <w:r>
              <w:rPr>
                <w:b/>
                <w:spacing w:val="-2"/>
                <w:sz w:val="17"/>
              </w:rPr>
              <w:t>15,85%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215.000,00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215.000,00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5.000,00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2,33%</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215.000,00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215.000,00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5.000,00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2,33%</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215.000,00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215.000,00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5.000,00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2,33%</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4213</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Ceste,</w:t>
            </w:r>
            <w:r>
              <w:rPr>
                <w:rFonts w:ascii="Microsoft Sans Serif" w:hAnsi="Microsoft Sans Serif"/>
                <w:spacing w:val="-4"/>
                <w:sz w:val="17"/>
              </w:rPr>
              <w:t> </w:t>
            </w:r>
            <w:r>
              <w:rPr>
                <w:rFonts w:ascii="Microsoft Sans Serif" w:hAnsi="Microsoft Sans Serif"/>
                <w:sz w:val="17"/>
              </w:rPr>
              <w:t>željeznice</w:t>
            </w:r>
            <w:r>
              <w:rPr>
                <w:rFonts w:ascii="Microsoft Sans Serif" w:hAnsi="Microsoft Sans Serif"/>
                <w:spacing w:val="-4"/>
                <w:sz w:val="17"/>
              </w:rPr>
              <w:t> </w:t>
            </w:r>
            <w:r>
              <w:rPr>
                <w:rFonts w:ascii="Microsoft Sans Serif" w:hAnsi="Microsoft Sans Serif"/>
                <w:sz w:val="17"/>
              </w:rPr>
              <w:t>i</w:t>
            </w:r>
            <w:r>
              <w:rPr>
                <w:rFonts w:ascii="Microsoft Sans Serif" w:hAnsi="Microsoft Sans Serif"/>
                <w:spacing w:val="-4"/>
                <w:sz w:val="17"/>
              </w:rPr>
              <w:t> </w:t>
            </w:r>
            <w:r>
              <w:rPr>
                <w:rFonts w:ascii="Microsoft Sans Serif" w:hAnsi="Microsoft Sans Serif"/>
                <w:sz w:val="17"/>
              </w:rPr>
              <w:t>ostali</w:t>
            </w:r>
            <w:r>
              <w:rPr>
                <w:rFonts w:ascii="Microsoft Sans Serif" w:hAnsi="Microsoft Sans Serif"/>
                <w:spacing w:val="-3"/>
                <w:sz w:val="17"/>
              </w:rPr>
              <w:t> </w:t>
            </w:r>
            <w:r>
              <w:rPr>
                <w:rFonts w:ascii="Microsoft Sans Serif" w:hAnsi="Microsoft Sans Serif"/>
                <w:sz w:val="17"/>
              </w:rPr>
              <w:t>prometni</w:t>
            </w:r>
            <w:r>
              <w:rPr>
                <w:rFonts w:ascii="Microsoft Sans Serif" w:hAnsi="Microsoft Sans Serif"/>
                <w:spacing w:val="-3"/>
                <w:sz w:val="17"/>
              </w:rPr>
              <w:t> </w:t>
            </w:r>
            <w:r>
              <w:rPr>
                <w:rFonts w:ascii="Microsoft Sans Serif" w:hAnsi="Microsoft Sans Serif"/>
                <w:spacing w:val="-2"/>
                <w:sz w:val="17"/>
              </w:rPr>
              <w:t>objekti</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5.000,00</w:t>
            </w:r>
          </w:p>
        </w:tc>
        <w:tc>
          <w:tcPr>
            <w:tcW w:w="850" w:type="dxa"/>
          </w:tcPr>
          <w:p>
            <w:pPr>
              <w:pStyle w:val="TableParagraph"/>
              <w:rPr>
                <w:rFonts w:ascii="Times New Roman"/>
                <w:sz w:val="14"/>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785.000,00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785.000,00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153.527,48</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19,56%</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6"/>
                <w:sz w:val="17"/>
              </w:rPr>
              <w:t> </w:t>
            </w:r>
            <w:r>
              <w:rPr>
                <w:b/>
                <w:color w:val="333333"/>
                <w:sz w:val="17"/>
              </w:rPr>
              <w:t>5.3.</w:t>
            </w:r>
            <w:r>
              <w:rPr>
                <w:b/>
                <w:color w:val="333333"/>
                <w:spacing w:val="-3"/>
                <w:sz w:val="17"/>
              </w:rPr>
              <w:t> </w:t>
            </w:r>
            <w:r>
              <w:rPr>
                <w:b/>
                <w:color w:val="333333"/>
                <w:sz w:val="17"/>
              </w:rPr>
              <w:t>KAPITALNE</w:t>
            </w:r>
            <w:r>
              <w:rPr>
                <w:b/>
                <w:color w:val="333333"/>
                <w:spacing w:val="-7"/>
                <w:sz w:val="17"/>
              </w:rPr>
              <w:t> </w:t>
            </w:r>
            <w:r>
              <w:rPr>
                <w:b/>
                <w:color w:val="333333"/>
                <w:sz w:val="17"/>
              </w:rPr>
              <w:t>POMOĆI</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785.000,00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785.000,00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153.527,48</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19,56%</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785.000,00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785.000,00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153.527,48</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19,56%</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4213</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Ceste,</w:t>
            </w:r>
            <w:r>
              <w:rPr>
                <w:rFonts w:ascii="Microsoft Sans Serif" w:hAnsi="Microsoft Sans Serif"/>
                <w:spacing w:val="-4"/>
                <w:sz w:val="17"/>
              </w:rPr>
              <w:t> </w:t>
            </w:r>
            <w:r>
              <w:rPr>
                <w:rFonts w:ascii="Microsoft Sans Serif" w:hAnsi="Microsoft Sans Serif"/>
                <w:sz w:val="17"/>
              </w:rPr>
              <w:t>željeznice</w:t>
            </w:r>
            <w:r>
              <w:rPr>
                <w:rFonts w:ascii="Microsoft Sans Serif" w:hAnsi="Microsoft Sans Serif"/>
                <w:spacing w:val="-4"/>
                <w:sz w:val="17"/>
              </w:rPr>
              <w:t> </w:t>
            </w:r>
            <w:r>
              <w:rPr>
                <w:rFonts w:ascii="Microsoft Sans Serif" w:hAnsi="Microsoft Sans Serif"/>
                <w:sz w:val="17"/>
              </w:rPr>
              <w:t>i</w:t>
            </w:r>
            <w:r>
              <w:rPr>
                <w:rFonts w:ascii="Microsoft Sans Serif" w:hAnsi="Microsoft Sans Serif"/>
                <w:spacing w:val="-4"/>
                <w:sz w:val="17"/>
              </w:rPr>
              <w:t> </w:t>
            </w:r>
            <w:r>
              <w:rPr>
                <w:rFonts w:ascii="Microsoft Sans Serif" w:hAnsi="Microsoft Sans Serif"/>
                <w:sz w:val="17"/>
              </w:rPr>
              <w:t>ostali</w:t>
            </w:r>
            <w:r>
              <w:rPr>
                <w:rFonts w:ascii="Microsoft Sans Serif" w:hAnsi="Microsoft Sans Serif"/>
                <w:spacing w:val="-3"/>
                <w:sz w:val="17"/>
              </w:rPr>
              <w:t> </w:t>
            </w:r>
            <w:r>
              <w:rPr>
                <w:rFonts w:ascii="Microsoft Sans Serif" w:hAnsi="Microsoft Sans Serif"/>
                <w:sz w:val="17"/>
              </w:rPr>
              <w:t>prometni</w:t>
            </w:r>
            <w:r>
              <w:rPr>
                <w:rFonts w:ascii="Microsoft Sans Serif" w:hAnsi="Microsoft Sans Serif"/>
                <w:spacing w:val="-3"/>
                <w:sz w:val="17"/>
              </w:rPr>
              <w:t> </w:t>
            </w:r>
            <w:r>
              <w:rPr>
                <w:rFonts w:ascii="Microsoft Sans Serif" w:hAnsi="Microsoft Sans Serif"/>
                <w:spacing w:val="-2"/>
                <w:sz w:val="17"/>
              </w:rPr>
              <w:t>objekti</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153.527,48</w:t>
            </w:r>
          </w:p>
        </w:tc>
        <w:tc>
          <w:tcPr>
            <w:tcW w:w="850" w:type="dxa"/>
          </w:tcPr>
          <w:p>
            <w:pPr>
              <w:pStyle w:val="TableParagraph"/>
              <w:rPr>
                <w:rFonts w:ascii="Times New Roman"/>
                <w:sz w:val="14"/>
              </w:rPr>
            </w:pPr>
          </w:p>
        </w:tc>
      </w:tr>
      <w:tr>
        <w:trPr>
          <w:trHeight w:val="1405" w:hRule="atLeast"/>
        </w:trPr>
        <w:tc>
          <w:tcPr>
            <w:tcW w:w="1003" w:type="dxa"/>
            <w:shd w:val="clear" w:color="auto" w:fill="FFFF99"/>
          </w:tcPr>
          <w:p>
            <w:pPr>
              <w:pStyle w:val="TableParagraph"/>
              <w:rPr>
                <w:b/>
                <w:sz w:val="17"/>
              </w:rPr>
            </w:pPr>
          </w:p>
          <w:p>
            <w:pPr>
              <w:pStyle w:val="TableParagraph"/>
              <w:rPr>
                <w:b/>
                <w:sz w:val="17"/>
              </w:rPr>
            </w:pPr>
          </w:p>
          <w:p>
            <w:pPr>
              <w:pStyle w:val="TableParagraph"/>
              <w:rPr>
                <w:b/>
                <w:sz w:val="17"/>
              </w:rPr>
            </w:pPr>
          </w:p>
          <w:p>
            <w:pPr>
              <w:pStyle w:val="TableParagraph"/>
              <w:rPr>
                <w:b/>
                <w:sz w:val="17"/>
              </w:rPr>
            </w:pPr>
          </w:p>
          <w:p>
            <w:pPr>
              <w:pStyle w:val="TableParagraph"/>
              <w:rPr>
                <w:b/>
                <w:sz w:val="17"/>
              </w:rPr>
            </w:pPr>
          </w:p>
          <w:p>
            <w:pPr>
              <w:pStyle w:val="TableParagraph"/>
              <w:spacing w:before="25"/>
              <w:rPr>
                <w:b/>
                <w:sz w:val="17"/>
              </w:rPr>
            </w:pPr>
          </w:p>
          <w:p>
            <w:pPr>
              <w:pStyle w:val="TableParagraph"/>
              <w:spacing w:line="187" w:lineRule="exact"/>
              <w:ind w:left="33"/>
              <w:rPr>
                <w:b/>
                <w:sz w:val="17"/>
              </w:rPr>
            </w:pPr>
            <w:r>
              <w:rPr>
                <w:b/>
                <w:spacing w:val="-2"/>
                <w:sz w:val="17"/>
              </w:rPr>
              <w:t>K700025</w:t>
            </w:r>
          </w:p>
        </w:tc>
        <w:tc>
          <w:tcPr>
            <w:tcW w:w="3948" w:type="dxa"/>
            <w:shd w:val="clear" w:color="auto" w:fill="FFFF99"/>
          </w:tcPr>
          <w:p>
            <w:pPr>
              <w:pStyle w:val="TableParagraph"/>
              <w:spacing w:line="220" w:lineRule="atLeast" w:before="58"/>
              <w:ind w:left="33" w:right="41"/>
              <w:rPr>
                <w:b/>
                <w:sz w:val="17"/>
              </w:rPr>
            </w:pPr>
            <w:r>
              <w:rPr>
                <w:b/>
                <w:sz w:val="17"/>
              </w:rPr>
              <w:t>Kapitalni projekt: IZGRADNJA INFRASTRUKTURE U PROIZVODNO POSLOVNOJ</w:t>
            </w:r>
            <w:r>
              <w:rPr>
                <w:b/>
                <w:spacing w:val="-10"/>
                <w:sz w:val="17"/>
              </w:rPr>
              <w:t> </w:t>
            </w:r>
            <w:r>
              <w:rPr>
                <w:b/>
                <w:sz w:val="17"/>
              </w:rPr>
              <w:t>ZONI</w:t>
            </w:r>
            <w:r>
              <w:rPr>
                <w:b/>
                <w:spacing w:val="-9"/>
                <w:sz w:val="17"/>
              </w:rPr>
              <w:t> </w:t>
            </w:r>
            <w:r>
              <w:rPr>
                <w:b/>
                <w:sz w:val="17"/>
              </w:rPr>
              <w:t>KRŠAN</w:t>
            </w:r>
            <w:r>
              <w:rPr>
                <w:b/>
                <w:spacing w:val="-9"/>
                <w:sz w:val="17"/>
              </w:rPr>
              <w:t> </w:t>
            </w:r>
            <w:r>
              <w:rPr>
                <w:b/>
                <w:sz w:val="17"/>
              </w:rPr>
              <w:t>ISTOK</w:t>
            </w:r>
            <w:r>
              <w:rPr>
                <w:b/>
                <w:spacing w:val="29"/>
                <w:sz w:val="17"/>
              </w:rPr>
              <w:t> </w:t>
            </w:r>
            <w:r>
              <w:rPr>
                <w:b/>
                <w:sz w:val="17"/>
              </w:rPr>
              <w:t>SA CENTROM AGROPODUZETNIŠTVA (PROMETNICA I KOMPLETNA </w:t>
            </w:r>
            <w:r>
              <w:rPr>
                <w:b/>
                <w:spacing w:val="-2"/>
                <w:sz w:val="17"/>
              </w:rPr>
              <w:t>INFRASTRUKTURA)</w:t>
            </w:r>
          </w:p>
        </w:tc>
        <w:tc>
          <w:tcPr>
            <w:tcW w:w="1224" w:type="dxa"/>
            <w:shd w:val="clear" w:color="auto" w:fill="FFFF99"/>
          </w:tcPr>
          <w:p>
            <w:pPr>
              <w:pStyle w:val="TableParagraph"/>
              <w:rPr>
                <w:b/>
                <w:sz w:val="17"/>
              </w:rPr>
            </w:pPr>
          </w:p>
          <w:p>
            <w:pPr>
              <w:pStyle w:val="TableParagraph"/>
              <w:rPr>
                <w:b/>
                <w:sz w:val="17"/>
              </w:rPr>
            </w:pPr>
          </w:p>
          <w:p>
            <w:pPr>
              <w:pStyle w:val="TableParagraph"/>
              <w:rPr>
                <w:b/>
                <w:sz w:val="17"/>
              </w:rPr>
            </w:pPr>
          </w:p>
          <w:p>
            <w:pPr>
              <w:pStyle w:val="TableParagraph"/>
              <w:rPr>
                <w:b/>
                <w:sz w:val="17"/>
              </w:rPr>
            </w:pPr>
          </w:p>
          <w:p>
            <w:pPr>
              <w:pStyle w:val="TableParagraph"/>
              <w:rPr>
                <w:b/>
                <w:sz w:val="17"/>
              </w:rPr>
            </w:pPr>
          </w:p>
          <w:p>
            <w:pPr>
              <w:pStyle w:val="TableParagraph"/>
              <w:spacing w:before="25"/>
              <w:rPr>
                <w:b/>
                <w:sz w:val="17"/>
              </w:rPr>
            </w:pPr>
          </w:p>
          <w:p>
            <w:pPr>
              <w:pStyle w:val="TableParagraph"/>
              <w:spacing w:line="187" w:lineRule="exact"/>
              <w:ind w:right="11"/>
              <w:jc w:val="right"/>
              <w:rPr>
                <w:b/>
                <w:sz w:val="17"/>
              </w:rPr>
            </w:pPr>
            <w:r>
              <w:rPr>
                <w:b/>
                <w:spacing w:val="-2"/>
                <w:sz w:val="17"/>
              </w:rPr>
              <w:t>87.559,00</w:t>
            </w:r>
          </w:p>
        </w:tc>
        <w:tc>
          <w:tcPr>
            <w:tcW w:w="1294" w:type="dxa"/>
            <w:shd w:val="clear" w:color="auto" w:fill="FFFF99"/>
          </w:tcPr>
          <w:p>
            <w:pPr>
              <w:pStyle w:val="TableParagraph"/>
              <w:rPr>
                <w:b/>
                <w:sz w:val="17"/>
              </w:rPr>
            </w:pPr>
          </w:p>
          <w:p>
            <w:pPr>
              <w:pStyle w:val="TableParagraph"/>
              <w:rPr>
                <w:b/>
                <w:sz w:val="17"/>
              </w:rPr>
            </w:pPr>
          </w:p>
          <w:p>
            <w:pPr>
              <w:pStyle w:val="TableParagraph"/>
              <w:rPr>
                <w:b/>
                <w:sz w:val="17"/>
              </w:rPr>
            </w:pPr>
          </w:p>
          <w:p>
            <w:pPr>
              <w:pStyle w:val="TableParagraph"/>
              <w:rPr>
                <w:b/>
                <w:sz w:val="17"/>
              </w:rPr>
            </w:pPr>
          </w:p>
          <w:p>
            <w:pPr>
              <w:pStyle w:val="TableParagraph"/>
              <w:rPr>
                <w:b/>
                <w:sz w:val="17"/>
              </w:rPr>
            </w:pPr>
          </w:p>
          <w:p>
            <w:pPr>
              <w:pStyle w:val="TableParagraph"/>
              <w:spacing w:before="25"/>
              <w:rPr>
                <w:b/>
                <w:sz w:val="17"/>
              </w:rPr>
            </w:pPr>
          </w:p>
          <w:p>
            <w:pPr>
              <w:pStyle w:val="TableParagraph"/>
              <w:spacing w:line="187" w:lineRule="exact"/>
              <w:ind w:right="11"/>
              <w:jc w:val="right"/>
              <w:rPr>
                <w:b/>
                <w:sz w:val="17"/>
              </w:rPr>
            </w:pPr>
            <w:r>
              <w:rPr>
                <w:b/>
                <w:spacing w:val="-2"/>
                <w:sz w:val="17"/>
              </w:rPr>
              <w:t>87.559,00</w:t>
            </w:r>
          </w:p>
        </w:tc>
        <w:tc>
          <w:tcPr>
            <w:tcW w:w="1224" w:type="dxa"/>
            <w:shd w:val="clear" w:color="auto" w:fill="FFFF99"/>
          </w:tcPr>
          <w:p>
            <w:pPr>
              <w:pStyle w:val="TableParagraph"/>
              <w:rPr>
                <w:b/>
                <w:sz w:val="17"/>
              </w:rPr>
            </w:pPr>
          </w:p>
          <w:p>
            <w:pPr>
              <w:pStyle w:val="TableParagraph"/>
              <w:rPr>
                <w:b/>
                <w:sz w:val="17"/>
              </w:rPr>
            </w:pPr>
          </w:p>
          <w:p>
            <w:pPr>
              <w:pStyle w:val="TableParagraph"/>
              <w:rPr>
                <w:b/>
                <w:sz w:val="17"/>
              </w:rPr>
            </w:pPr>
          </w:p>
          <w:p>
            <w:pPr>
              <w:pStyle w:val="TableParagraph"/>
              <w:rPr>
                <w:b/>
                <w:sz w:val="17"/>
              </w:rPr>
            </w:pPr>
          </w:p>
          <w:p>
            <w:pPr>
              <w:pStyle w:val="TableParagraph"/>
              <w:rPr>
                <w:b/>
                <w:sz w:val="17"/>
              </w:rPr>
            </w:pPr>
          </w:p>
          <w:p>
            <w:pPr>
              <w:pStyle w:val="TableParagraph"/>
              <w:spacing w:before="25"/>
              <w:rPr>
                <w:b/>
                <w:sz w:val="17"/>
              </w:rPr>
            </w:pPr>
          </w:p>
          <w:p>
            <w:pPr>
              <w:pStyle w:val="TableParagraph"/>
              <w:spacing w:line="187" w:lineRule="exact"/>
              <w:ind w:right="11"/>
              <w:jc w:val="right"/>
              <w:rPr>
                <w:b/>
                <w:sz w:val="17"/>
              </w:rPr>
            </w:pPr>
            <w:r>
              <w:rPr>
                <w:b/>
                <w:spacing w:val="-2"/>
                <w:sz w:val="17"/>
              </w:rPr>
              <w:t>4.500,00</w:t>
            </w:r>
          </w:p>
        </w:tc>
        <w:tc>
          <w:tcPr>
            <w:tcW w:w="850" w:type="dxa"/>
            <w:shd w:val="clear" w:color="auto" w:fill="FFFF99"/>
          </w:tcPr>
          <w:p>
            <w:pPr>
              <w:pStyle w:val="TableParagraph"/>
              <w:rPr>
                <w:b/>
                <w:sz w:val="17"/>
              </w:rPr>
            </w:pPr>
          </w:p>
          <w:p>
            <w:pPr>
              <w:pStyle w:val="TableParagraph"/>
              <w:rPr>
                <w:b/>
                <w:sz w:val="17"/>
              </w:rPr>
            </w:pPr>
          </w:p>
          <w:p>
            <w:pPr>
              <w:pStyle w:val="TableParagraph"/>
              <w:rPr>
                <w:b/>
                <w:sz w:val="17"/>
              </w:rPr>
            </w:pPr>
          </w:p>
          <w:p>
            <w:pPr>
              <w:pStyle w:val="TableParagraph"/>
              <w:rPr>
                <w:b/>
                <w:sz w:val="17"/>
              </w:rPr>
            </w:pPr>
          </w:p>
          <w:p>
            <w:pPr>
              <w:pStyle w:val="TableParagraph"/>
              <w:rPr>
                <w:b/>
                <w:sz w:val="17"/>
              </w:rPr>
            </w:pPr>
          </w:p>
          <w:p>
            <w:pPr>
              <w:pStyle w:val="TableParagraph"/>
              <w:spacing w:before="25"/>
              <w:rPr>
                <w:b/>
                <w:sz w:val="17"/>
              </w:rPr>
            </w:pPr>
          </w:p>
          <w:p>
            <w:pPr>
              <w:pStyle w:val="TableParagraph"/>
              <w:spacing w:line="187" w:lineRule="exact"/>
              <w:ind w:right="5"/>
              <w:jc w:val="right"/>
              <w:rPr>
                <w:b/>
                <w:sz w:val="17"/>
              </w:rPr>
            </w:pPr>
            <w:r>
              <w:rPr>
                <w:b/>
                <w:spacing w:val="-2"/>
                <w:sz w:val="17"/>
              </w:rPr>
              <w:t>5,14%</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6"/>
                <w:sz w:val="17"/>
              </w:rPr>
              <w:t> </w:t>
            </w:r>
            <w:r>
              <w:rPr>
                <w:b/>
                <w:color w:val="333333"/>
                <w:sz w:val="17"/>
              </w:rPr>
              <w:t>8.</w:t>
            </w:r>
            <w:r>
              <w:rPr>
                <w:b/>
                <w:color w:val="333333"/>
                <w:spacing w:val="-3"/>
                <w:sz w:val="17"/>
              </w:rPr>
              <w:t> </w:t>
            </w:r>
            <w:r>
              <w:rPr>
                <w:b/>
                <w:color w:val="333333"/>
                <w:sz w:val="17"/>
              </w:rPr>
              <w:t>NAMJENSKI</w:t>
            </w:r>
            <w:r>
              <w:rPr>
                <w:b/>
                <w:color w:val="333333"/>
                <w:spacing w:val="-5"/>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87.559,00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87.559,00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4.500,00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5,14%</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5"/>
                <w:sz w:val="17"/>
              </w:rPr>
              <w:t> </w:t>
            </w:r>
            <w:r>
              <w:rPr>
                <w:b/>
                <w:color w:val="333333"/>
                <w:sz w:val="17"/>
              </w:rPr>
              <w:t>8.1.</w:t>
            </w:r>
            <w:r>
              <w:rPr>
                <w:b/>
                <w:color w:val="333333"/>
                <w:spacing w:val="-2"/>
                <w:sz w:val="17"/>
              </w:rPr>
              <w:t> </w:t>
            </w:r>
            <w:r>
              <w:rPr>
                <w:b/>
                <w:color w:val="333333"/>
                <w:sz w:val="17"/>
              </w:rPr>
              <w:t>PRIMICI</w:t>
            </w:r>
            <w:r>
              <w:rPr>
                <w:b/>
                <w:color w:val="333333"/>
                <w:spacing w:val="-4"/>
                <w:sz w:val="17"/>
              </w:rPr>
              <w:t> </w:t>
            </w:r>
            <w:r>
              <w:rPr>
                <w:b/>
                <w:color w:val="333333"/>
                <w:sz w:val="17"/>
              </w:rPr>
              <w:t>OD</w:t>
            </w:r>
            <w:r>
              <w:rPr>
                <w:b/>
                <w:color w:val="333333"/>
                <w:spacing w:val="-5"/>
                <w:sz w:val="17"/>
              </w:rPr>
              <w:t> </w:t>
            </w:r>
            <w:r>
              <w:rPr>
                <w:b/>
                <w:color w:val="333333"/>
                <w:sz w:val="17"/>
              </w:rPr>
              <w:t>ZADUŽENJA</w:t>
            </w:r>
            <w:r>
              <w:rPr>
                <w:b/>
                <w:color w:val="333333"/>
                <w:spacing w:val="-7"/>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87.559,00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87.559,00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4.500,00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5,14%</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87.559,00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87.559,00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4.500,00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5,14%</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4214</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Ostali</w:t>
            </w:r>
            <w:r>
              <w:rPr>
                <w:rFonts w:ascii="Microsoft Sans Serif" w:hAnsi="Microsoft Sans Serif"/>
                <w:spacing w:val="-5"/>
                <w:sz w:val="17"/>
              </w:rPr>
              <w:t> </w:t>
            </w:r>
            <w:r>
              <w:rPr>
                <w:rFonts w:ascii="Microsoft Sans Serif" w:hAnsi="Microsoft Sans Serif"/>
                <w:sz w:val="17"/>
              </w:rPr>
              <w:t>građevinski</w:t>
            </w:r>
            <w:r>
              <w:rPr>
                <w:rFonts w:ascii="Microsoft Sans Serif" w:hAnsi="Microsoft Sans Serif"/>
                <w:spacing w:val="-5"/>
                <w:sz w:val="17"/>
              </w:rPr>
              <w:t> </w:t>
            </w:r>
            <w:r>
              <w:rPr>
                <w:rFonts w:ascii="Microsoft Sans Serif" w:hAnsi="Microsoft Sans Serif"/>
                <w:spacing w:val="-2"/>
                <w:sz w:val="17"/>
              </w:rPr>
              <w:t>objekti</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4.500,00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K700028</w:t>
            </w:r>
          </w:p>
        </w:tc>
        <w:tc>
          <w:tcPr>
            <w:tcW w:w="3948" w:type="dxa"/>
            <w:shd w:val="clear" w:color="auto" w:fill="FFFF99"/>
          </w:tcPr>
          <w:p>
            <w:pPr>
              <w:pStyle w:val="TableParagraph"/>
              <w:spacing w:line="220" w:lineRule="atLeast" w:before="52"/>
              <w:ind w:left="33"/>
              <w:rPr>
                <w:b/>
                <w:sz w:val="17"/>
              </w:rPr>
            </w:pPr>
            <w:r>
              <w:rPr>
                <w:b/>
                <w:sz w:val="17"/>
              </w:rPr>
              <w:t>Kapitalni</w:t>
            </w:r>
            <w:r>
              <w:rPr>
                <w:b/>
                <w:spacing w:val="-8"/>
                <w:sz w:val="17"/>
              </w:rPr>
              <w:t> </w:t>
            </w:r>
            <w:r>
              <w:rPr>
                <w:b/>
                <w:sz w:val="17"/>
              </w:rPr>
              <w:t>projekt:</w:t>
            </w:r>
            <w:r>
              <w:rPr>
                <w:b/>
                <w:spacing w:val="-10"/>
                <w:sz w:val="17"/>
              </w:rPr>
              <w:t> </w:t>
            </w:r>
            <w:r>
              <w:rPr>
                <w:b/>
                <w:sz w:val="17"/>
              </w:rPr>
              <w:t>GRAĐENJE</w:t>
            </w:r>
            <w:r>
              <w:rPr>
                <w:b/>
                <w:spacing w:val="-10"/>
                <w:sz w:val="17"/>
              </w:rPr>
              <w:t> </w:t>
            </w:r>
            <w:r>
              <w:rPr>
                <w:b/>
                <w:sz w:val="17"/>
              </w:rPr>
              <w:t>(</w:t>
            </w:r>
            <w:r>
              <w:rPr>
                <w:b/>
                <w:spacing w:val="-9"/>
                <w:sz w:val="17"/>
              </w:rPr>
              <w:t> </w:t>
            </w:r>
            <w:r>
              <w:rPr>
                <w:b/>
                <w:sz w:val="17"/>
              </w:rPr>
              <w:t>PROŠIRENJE</w:t>
            </w:r>
            <w:r>
              <w:rPr>
                <w:b/>
                <w:spacing w:val="-11"/>
                <w:sz w:val="17"/>
              </w:rPr>
              <w:t> </w:t>
            </w:r>
            <w:r>
              <w:rPr>
                <w:b/>
                <w:sz w:val="17"/>
              </w:rPr>
              <w:t>) GROBLJA</w:t>
            </w:r>
            <w:r>
              <w:rPr>
                <w:b/>
                <w:spacing w:val="-5"/>
                <w:sz w:val="17"/>
              </w:rPr>
              <w:t> </w:t>
            </w:r>
            <w:r>
              <w:rPr>
                <w:b/>
                <w:sz w:val="17"/>
              </w:rPr>
              <w:t>PLOMIN</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13.000,00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13.000,00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13.000,00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13.000,00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13.000,00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13.000,00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13.000,00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13.000,00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779" w:hRule="atLeast"/>
        </w:trPr>
        <w:tc>
          <w:tcPr>
            <w:tcW w:w="1003"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left="33"/>
              <w:rPr>
                <w:b/>
                <w:sz w:val="17"/>
              </w:rPr>
            </w:pPr>
            <w:r>
              <w:rPr>
                <w:b/>
                <w:spacing w:val="-2"/>
                <w:sz w:val="17"/>
              </w:rPr>
              <w:t>K700029</w:t>
            </w:r>
          </w:p>
        </w:tc>
        <w:tc>
          <w:tcPr>
            <w:tcW w:w="3948" w:type="dxa"/>
            <w:shd w:val="clear" w:color="auto" w:fill="FFFF99"/>
          </w:tcPr>
          <w:p>
            <w:pPr>
              <w:pStyle w:val="TableParagraph"/>
              <w:spacing w:line="220" w:lineRule="atLeast" w:before="99"/>
              <w:ind w:left="33"/>
              <w:rPr>
                <w:b/>
                <w:sz w:val="17"/>
              </w:rPr>
            </w:pPr>
            <w:r>
              <w:rPr>
                <w:b/>
                <w:sz w:val="17"/>
              </w:rPr>
              <w:t>Kapitalni</w:t>
            </w:r>
            <w:r>
              <w:rPr>
                <w:b/>
                <w:spacing w:val="-12"/>
                <w:sz w:val="17"/>
              </w:rPr>
              <w:t> </w:t>
            </w:r>
            <w:r>
              <w:rPr>
                <w:b/>
                <w:sz w:val="17"/>
              </w:rPr>
              <w:t>projekt:</w:t>
            </w:r>
            <w:r>
              <w:rPr>
                <w:b/>
                <w:spacing w:val="-12"/>
                <w:sz w:val="17"/>
              </w:rPr>
              <w:t> </w:t>
            </w:r>
            <w:r>
              <w:rPr>
                <w:b/>
                <w:sz w:val="17"/>
              </w:rPr>
              <w:t>REKONSTRUKCIJA</w:t>
            </w:r>
            <w:r>
              <w:rPr>
                <w:b/>
                <w:spacing w:val="-12"/>
                <w:sz w:val="17"/>
              </w:rPr>
              <w:t> </w:t>
            </w:r>
            <w:r>
              <w:rPr>
                <w:b/>
                <w:sz w:val="17"/>
              </w:rPr>
              <w:t>JAVNE RASVJETE - EKOLOŠKO PRIHVATLJIVA I ENERGETSKO UČINKOVITA</w:t>
            </w:r>
            <w:r>
              <w:rPr>
                <w:b/>
                <w:spacing w:val="40"/>
                <w:sz w:val="17"/>
              </w:rPr>
              <w:t> </w:t>
            </w:r>
            <w:r>
              <w:rPr>
                <w:b/>
                <w:sz w:val="17"/>
              </w:rPr>
              <w:t>JR</w:t>
            </w:r>
          </w:p>
        </w:tc>
        <w:tc>
          <w:tcPr>
            <w:tcW w:w="122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60.000,00</w:t>
            </w:r>
          </w:p>
        </w:tc>
        <w:tc>
          <w:tcPr>
            <w:tcW w:w="129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60.000,00</w:t>
            </w:r>
          </w:p>
        </w:tc>
        <w:tc>
          <w:tcPr>
            <w:tcW w:w="122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60.000,00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60.000,00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42</w:t>
            </w:r>
          </w:p>
        </w:tc>
        <w:tc>
          <w:tcPr>
            <w:tcW w:w="3948" w:type="dxa"/>
          </w:tcPr>
          <w:p>
            <w:pPr>
              <w:pStyle w:val="TableParagraph"/>
              <w:spacing w:line="187" w:lineRule="exact" w:before="8"/>
              <w:ind w:left="33" w:right="-58"/>
              <w:rPr>
                <w:b/>
                <w:sz w:val="17"/>
              </w:rPr>
            </w:pPr>
            <w:r>
              <w:rPr>
                <w:b/>
                <w:sz w:val="17"/>
              </w:rPr>
              <w:t>Rashodi</w:t>
            </w:r>
            <w:r>
              <w:rPr>
                <w:b/>
                <w:spacing w:val="-4"/>
                <w:sz w:val="17"/>
              </w:rPr>
              <w:t> </w:t>
            </w:r>
            <w:r>
              <w:rPr>
                <w:b/>
                <w:sz w:val="17"/>
              </w:rPr>
              <w:t>za</w:t>
            </w:r>
            <w:r>
              <w:rPr>
                <w:b/>
                <w:spacing w:val="-6"/>
                <w:sz w:val="17"/>
              </w:rPr>
              <w:t> </w:t>
            </w:r>
            <w:r>
              <w:rPr>
                <w:b/>
                <w:sz w:val="17"/>
              </w:rPr>
              <w:t>nabavu</w:t>
            </w:r>
            <w:r>
              <w:rPr>
                <w:b/>
                <w:spacing w:val="-5"/>
                <w:sz w:val="17"/>
              </w:rPr>
              <w:t> </w:t>
            </w:r>
            <w:r>
              <w:rPr>
                <w:b/>
                <w:sz w:val="17"/>
              </w:rPr>
              <w:t>proizvedene</w:t>
            </w:r>
            <w:r>
              <w:rPr>
                <w:b/>
                <w:spacing w:val="-6"/>
                <w:sz w:val="17"/>
              </w:rPr>
              <w:t> </w:t>
            </w:r>
            <w:r>
              <w:rPr>
                <w:b/>
                <w:sz w:val="17"/>
              </w:rPr>
              <w:t>dugotrajne</w:t>
            </w:r>
            <w:r>
              <w:rPr>
                <w:b/>
                <w:spacing w:val="-6"/>
                <w:sz w:val="17"/>
              </w:rPr>
              <w:t> </w:t>
            </w:r>
            <w:r>
              <w:rPr>
                <w:b/>
                <w:spacing w:val="-4"/>
                <w:sz w:val="17"/>
              </w:rPr>
              <w:t>imov</w:t>
            </w:r>
          </w:p>
        </w:tc>
        <w:tc>
          <w:tcPr>
            <w:tcW w:w="1224" w:type="dxa"/>
          </w:tcPr>
          <w:p>
            <w:pPr>
              <w:pStyle w:val="TableParagraph"/>
              <w:spacing w:line="187" w:lineRule="exact" w:before="8"/>
              <w:ind w:right="11"/>
              <w:jc w:val="right"/>
              <w:rPr>
                <w:b/>
                <w:sz w:val="17"/>
              </w:rPr>
            </w:pPr>
            <w:r>
              <w:rPr>
                <w:b/>
                <w:spacing w:val="-2"/>
                <w:sz w:val="17"/>
              </w:rPr>
              <w:t>60.000,00</w:t>
            </w:r>
          </w:p>
        </w:tc>
        <w:tc>
          <w:tcPr>
            <w:tcW w:w="1294" w:type="dxa"/>
          </w:tcPr>
          <w:p>
            <w:pPr>
              <w:pStyle w:val="TableParagraph"/>
              <w:spacing w:line="187" w:lineRule="exact" w:before="8"/>
              <w:ind w:right="11"/>
              <w:jc w:val="right"/>
              <w:rPr>
                <w:b/>
                <w:sz w:val="17"/>
              </w:rPr>
            </w:pPr>
            <w:r>
              <w:rPr>
                <w:b/>
                <w:spacing w:val="-2"/>
                <w:sz w:val="17"/>
              </w:rPr>
              <w:t>60.000,00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961" w:hRule="atLeast"/>
        </w:trPr>
        <w:tc>
          <w:tcPr>
            <w:tcW w:w="1003" w:type="dxa"/>
            <w:shd w:val="clear" w:color="auto" w:fill="FFFF99"/>
          </w:tcPr>
          <w:p>
            <w:pPr>
              <w:pStyle w:val="TableParagraph"/>
              <w:rPr>
                <w:b/>
                <w:sz w:val="17"/>
              </w:rPr>
            </w:pPr>
          </w:p>
          <w:p>
            <w:pPr>
              <w:pStyle w:val="TableParagraph"/>
              <w:rPr>
                <w:b/>
                <w:sz w:val="17"/>
              </w:rPr>
            </w:pPr>
          </w:p>
          <w:p>
            <w:pPr>
              <w:pStyle w:val="TableParagraph"/>
              <w:spacing w:before="168"/>
              <w:rPr>
                <w:b/>
                <w:sz w:val="17"/>
              </w:rPr>
            </w:pPr>
          </w:p>
          <w:p>
            <w:pPr>
              <w:pStyle w:val="TableParagraph"/>
              <w:spacing w:line="187" w:lineRule="exact"/>
              <w:ind w:left="33"/>
              <w:rPr>
                <w:b/>
                <w:sz w:val="17"/>
              </w:rPr>
            </w:pPr>
            <w:r>
              <w:rPr>
                <w:b/>
                <w:spacing w:val="-2"/>
                <w:sz w:val="17"/>
              </w:rPr>
              <w:t>K700030</w:t>
            </w:r>
          </w:p>
        </w:tc>
        <w:tc>
          <w:tcPr>
            <w:tcW w:w="3948" w:type="dxa"/>
            <w:shd w:val="clear" w:color="auto" w:fill="FFFF99"/>
          </w:tcPr>
          <w:p>
            <w:pPr>
              <w:pStyle w:val="TableParagraph"/>
              <w:spacing w:line="220" w:lineRule="atLeast" w:before="60"/>
              <w:ind w:left="33" w:right="207"/>
              <w:rPr>
                <w:b/>
                <w:sz w:val="17"/>
              </w:rPr>
            </w:pPr>
            <w:r>
              <w:rPr>
                <w:b/>
                <w:sz w:val="17"/>
              </w:rPr>
              <w:t>Kapitalni projekt: GRAĐENJE JAV.POV.UREĐENJE</w:t>
            </w:r>
            <w:r>
              <w:rPr>
                <w:b/>
                <w:spacing w:val="-12"/>
                <w:sz w:val="17"/>
              </w:rPr>
              <w:t> </w:t>
            </w:r>
            <w:r>
              <w:rPr>
                <w:b/>
                <w:sz w:val="17"/>
              </w:rPr>
              <w:t>JAV.POV.NA</w:t>
            </w:r>
            <w:r>
              <w:rPr>
                <w:b/>
                <w:spacing w:val="-12"/>
                <w:sz w:val="17"/>
              </w:rPr>
              <w:t> </w:t>
            </w:r>
            <w:r>
              <w:rPr>
                <w:b/>
                <w:sz w:val="17"/>
              </w:rPr>
              <w:t>NA</w:t>
            </w:r>
            <w:r>
              <w:rPr>
                <w:b/>
                <w:spacing w:val="-12"/>
                <w:sz w:val="17"/>
              </w:rPr>
              <w:t> </w:t>
            </w:r>
            <w:r>
              <w:rPr>
                <w:b/>
                <w:sz w:val="17"/>
              </w:rPr>
              <w:t>KOJOJ NIJE DOPUŠTEN PROMET MOTORNIM VOZILIMA U KRŠAN-PRISTAV</w:t>
            </w:r>
          </w:p>
        </w:tc>
        <w:tc>
          <w:tcPr>
            <w:tcW w:w="1224" w:type="dxa"/>
            <w:shd w:val="clear" w:color="auto" w:fill="FFFF99"/>
          </w:tcPr>
          <w:p>
            <w:pPr>
              <w:pStyle w:val="TableParagraph"/>
              <w:rPr>
                <w:b/>
                <w:sz w:val="17"/>
              </w:rPr>
            </w:pPr>
          </w:p>
          <w:p>
            <w:pPr>
              <w:pStyle w:val="TableParagraph"/>
              <w:rPr>
                <w:b/>
                <w:sz w:val="17"/>
              </w:rPr>
            </w:pPr>
          </w:p>
          <w:p>
            <w:pPr>
              <w:pStyle w:val="TableParagraph"/>
              <w:spacing w:before="168"/>
              <w:rPr>
                <w:b/>
                <w:sz w:val="17"/>
              </w:rPr>
            </w:pPr>
          </w:p>
          <w:p>
            <w:pPr>
              <w:pStyle w:val="TableParagraph"/>
              <w:spacing w:line="187" w:lineRule="exact"/>
              <w:ind w:right="11"/>
              <w:jc w:val="right"/>
              <w:rPr>
                <w:b/>
                <w:sz w:val="17"/>
              </w:rPr>
            </w:pPr>
            <w:r>
              <w:rPr>
                <w:b/>
                <w:spacing w:val="-2"/>
                <w:sz w:val="17"/>
              </w:rPr>
              <w:t>5.000,00</w:t>
            </w:r>
          </w:p>
        </w:tc>
        <w:tc>
          <w:tcPr>
            <w:tcW w:w="1294" w:type="dxa"/>
            <w:shd w:val="clear" w:color="auto" w:fill="FFFF99"/>
          </w:tcPr>
          <w:p>
            <w:pPr>
              <w:pStyle w:val="TableParagraph"/>
              <w:rPr>
                <w:b/>
                <w:sz w:val="17"/>
              </w:rPr>
            </w:pPr>
          </w:p>
          <w:p>
            <w:pPr>
              <w:pStyle w:val="TableParagraph"/>
              <w:rPr>
                <w:b/>
                <w:sz w:val="17"/>
              </w:rPr>
            </w:pPr>
          </w:p>
          <w:p>
            <w:pPr>
              <w:pStyle w:val="TableParagraph"/>
              <w:spacing w:before="168"/>
              <w:rPr>
                <w:b/>
                <w:sz w:val="17"/>
              </w:rPr>
            </w:pPr>
          </w:p>
          <w:p>
            <w:pPr>
              <w:pStyle w:val="TableParagraph"/>
              <w:spacing w:line="187" w:lineRule="exact"/>
              <w:ind w:right="11"/>
              <w:jc w:val="right"/>
              <w:rPr>
                <w:b/>
                <w:sz w:val="17"/>
              </w:rPr>
            </w:pPr>
            <w:r>
              <w:rPr>
                <w:b/>
                <w:spacing w:val="-2"/>
                <w:sz w:val="17"/>
              </w:rPr>
              <w:t>5.000,00</w:t>
            </w:r>
          </w:p>
        </w:tc>
        <w:tc>
          <w:tcPr>
            <w:tcW w:w="1224" w:type="dxa"/>
            <w:shd w:val="clear" w:color="auto" w:fill="FFFF99"/>
          </w:tcPr>
          <w:p>
            <w:pPr>
              <w:pStyle w:val="TableParagraph"/>
              <w:rPr>
                <w:b/>
                <w:sz w:val="17"/>
              </w:rPr>
            </w:pPr>
          </w:p>
          <w:p>
            <w:pPr>
              <w:pStyle w:val="TableParagraph"/>
              <w:rPr>
                <w:b/>
                <w:sz w:val="17"/>
              </w:rPr>
            </w:pPr>
          </w:p>
          <w:p>
            <w:pPr>
              <w:pStyle w:val="TableParagraph"/>
              <w:spacing w:before="168"/>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rPr>
                <w:b/>
                <w:sz w:val="17"/>
              </w:rPr>
            </w:pPr>
          </w:p>
          <w:p>
            <w:pPr>
              <w:pStyle w:val="TableParagraph"/>
              <w:spacing w:before="168"/>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5.000,00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5.000,00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5.000,00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5.000,00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692" w:hRule="atLeast"/>
        </w:trPr>
        <w:tc>
          <w:tcPr>
            <w:tcW w:w="1003"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left="33"/>
              <w:rPr>
                <w:b/>
                <w:sz w:val="17"/>
              </w:rPr>
            </w:pPr>
            <w:r>
              <w:rPr>
                <w:b/>
                <w:spacing w:val="-2"/>
                <w:sz w:val="17"/>
              </w:rPr>
              <w:t>K700032</w:t>
            </w:r>
          </w:p>
        </w:tc>
        <w:tc>
          <w:tcPr>
            <w:tcW w:w="3948" w:type="dxa"/>
            <w:shd w:val="clear" w:color="auto" w:fill="FFFF99"/>
          </w:tcPr>
          <w:p>
            <w:pPr>
              <w:pStyle w:val="TableParagraph"/>
              <w:spacing w:line="220" w:lineRule="atLeast" w:before="12"/>
              <w:ind w:left="33" w:right="20"/>
              <w:rPr>
                <w:b/>
                <w:sz w:val="17"/>
              </w:rPr>
            </w:pPr>
            <w:r>
              <w:rPr>
                <w:b/>
                <w:sz w:val="17"/>
              </w:rPr>
              <w:t>Kapitalni projekt: GRAĐENJE JAVNIH POVRŠINA-</w:t>
            </w:r>
            <w:r>
              <w:rPr>
                <w:b/>
                <w:spacing w:val="-12"/>
                <w:sz w:val="17"/>
              </w:rPr>
              <w:t> </w:t>
            </w:r>
            <w:r>
              <w:rPr>
                <w:b/>
                <w:sz w:val="17"/>
              </w:rPr>
              <w:t>UREĐENJE</w:t>
            </w:r>
            <w:r>
              <w:rPr>
                <w:b/>
                <w:spacing w:val="-12"/>
                <w:sz w:val="17"/>
              </w:rPr>
              <w:t> </w:t>
            </w:r>
            <w:r>
              <w:rPr>
                <w:b/>
                <w:sz w:val="17"/>
              </w:rPr>
              <w:t>DJEČJEG</w:t>
            </w:r>
            <w:r>
              <w:rPr>
                <w:b/>
                <w:spacing w:val="-12"/>
                <w:sz w:val="17"/>
              </w:rPr>
              <w:t> </w:t>
            </w:r>
            <w:r>
              <w:rPr>
                <w:b/>
                <w:sz w:val="17"/>
              </w:rPr>
              <w:t>IGRALIŠTA</w:t>
            </w:r>
            <w:r>
              <w:rPr>
                <w:b/>
                <w:spacing w:val="-12"/>
                <w:sz w:val="17"/>
              </w:rPr>
              <w:t> </w:t>
            </w:r>
            <w:r>
              <w:rPr>
                <w:b/>
                <w:sz w:val="17"/>
              </w:rPr>
              <w:t>U NASELJU KOŽLJAK</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60.000,00</w:t>
            </w:r>
          </w:p>
        </w:tc>
        <w:tc>
          <w:tcPr>
            <w:tcW w:w="129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60.000,00</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60.000,00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60.000,00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bl>
    <w:p>
      <w:pPr>
        <w:pStyle w:val="TableParagraph"/>
        <w:spacing w:after="0" w:line="187" w:lineRule="exact"/>
        <w:jc w:val="right"/>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60.000,00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60.000,00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692" w:hRule="atLeast"/>
        </w:trPr>
        <w:tc>
          <w:tcPr>
            <w:tcW w:w="1003"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left="33"/>
              <w:rPr>
                <w:b/>
                <w:sz w:val="17"/>
              </w:rPr>
            </w:pPr>
            <w:r>
              <w:rPr>
                <w:b/>
                <w:spacing w:val="-2"/>
                <w:sz w:val="17"/>
              </w:rPr>
              <w:t>K700034</w:t>
            </w:r>
          </w:p>
        </w:tc>
        <w:tc>
          <w:tcPr>
            <w:tcW w:w="3948" w:type="dxa"/>
            <w:shd w:val="clear" w:color="auto" w:fill="FFFF99"/>
          </w:tcPr>
          <w:p>
            <w:pPr>
              <w:pStyle w:val="TableParagraph"/>
              <w:spacing w:line="220" w:lineRule="atLeast" w:before="12"/>
              <w:ind w:left="33" w:right="680"/>
              <w:rPr>
                <w:b/>
                <w:sz w:val="17"/>
              </w:rPr>
            </w:pPr>
            <w:r>
              <w:rPr>
                <w:b/>
                <w:sz w:val="17"/>
              </w:rPr>
              <w:t>Kapitalni projekt: GRAĐENJE JAVNIH </w:t>
            </w:r>
            <w:r>
              <w:rPr>
                <w:b/>
                <w:spacing w:val="-2"/>
                <w:sz w:val="17"/>
              </w:rPr>
              <w:t>POVRŠINA- UREĐENJE PARKIRALIŠTA </w:t>
            </w:r>
            <w:r>
              <w:rPr>
                <w:b/>
                <w:sz w:val="17"/>
              </w:rPr>
              <w:t>POKRAJ VRTIĆA NA PRISTAVU</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3.300,00</w:t>
            </w:r>
          </w:p>
        </w:tc>
        <w:tc>
          <w:tcPr>
            <w:tcW w:w="129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3.300,00</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3.300,00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3.300,00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3.300,00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3.300,00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3.300,00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3.300,00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692" w:hRule="atLeast"/>
        </w:trPr>
        <w:tc>
          <w:tcPr>
            <w:tcW w:w="1003"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left="33"/>
              <w:rPr>
                <w:b/>
                <w:sz w:val="17"/>
              </w:rPr>
            </w:pPr>
            <w:r>
              <w:rPr>
                <w:b/>
                <w:spacing w:val="-2"/>
                <w:sz w:val="17"/>
              </w:rPr>
              <w:t>K700035</w:t>
            </w:r>
          </w:p>
        </w:tc>
        <w:tc>
          <w:tcPr>
            <w:tcW w:w="3948" w:type="dxa"/>
            <w:shd w:val="clear" w:color="auto" w:fill="FFFF99"/>
          </w:tcPr>
          <w:p>
            <w:pPr>
              <w:pStyle w:val="TableParagraph"/>
              <w:spacing w:line="220" w:lineRule="atLeast" w:before="12"/>
              <w:ind w:left="33" w:right="282"/>
              <w:rPr>
                <w:b/>
                <w:sz w:val="17"/>
              </w:rPr>
            </w:pPr>
            <w:r>
              <w:rPr>
                <w:b/>
                <w:sz w:val="17"/>
              </w:rPr>
              <w:t>Kapitalni projekt: GRAĐENJE JAVNIH POVRŠINA-</w:t>
            </w:r>
            <w:r>
              <w:rPr>
                <w:b/>
                <w:spacing w:val="-12"/>
                <w:sz w:val="17"/>
              </w:rPr>
              <w:t> </w:t>
            </w:r>
            <w:r>
              <w:rPr>
                <w:b/>
                <w:sz w:val="17"/>
              </w:rPr>
              <w:t>UREĐENJE</w:t>
            </w:r>
            <w:r>
              <w:rPr>
                <w:b/>
                <w:spacing w:val="-12"/>
                <w:sz w:val="17"/>
              </w:rPr>
              <w:t> </w:t>
            </w:r>
            <w:r>
              <w:rPr>
                <w:b/>
                <w:sz w:val="17"/>
              </w:rPr>
              <w:t>JAVNE</w:t>
            </w:r>
            <w:r>
              <w:rPr>
                <w:b/>
                <w:spacing w:val="-12"/>
                <w:sz w:val="17"/>
              </w:rPr>
              <w:t> </w:t>
            </w:r>
            <w:r>
              <w:rPr>
                <w:b/>
                <w:sz w:val="17"/>
              </w:rPr>
              <w:t>POVRŠINE</w:t>
            </w:r>
            <w:r>
              <w:rPr>
                <w:b/>
                <w:spacing w:val="-12"/>
                <w:sz w:val="17"/>
              </w:rPr>
              <w:t> </w:t>
            </w:r>
            <w:r>
              <w:rPr>
                <w:b/>
                <w:sz w:val="17"/>
              </w:rPr>
              <w:t>U </w:t>
            </w:r>
            <w:r>
              <w:rPr>
                <w:b/>
                <w:spacing w:val="-2"/>
                <w:sz w:val="17"/>
              </w:rPr>
              <w:t>POTPIĆNU</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90.000,00</w:t>
            </w:r>
          </w:p>
        </w:tc>
        <w:tc>
          <w:tcPr>
            <w:tcW w:w="129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90.000,00</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90.000,00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90.000,00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90.000,00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90.000,00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90.000,00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90.000,00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K700036</w:t>
            </w:r>
          </w:p>
        </w:tc>
        <w:tc>
          <w:tcPr>
            <w:tcW w:w="3948" w:type="dxa"/>
            <w:shd w:val="clear" w:color="auto" w:fill="FFFF99"/>
          </w:tcPr>
          <w:p>
            <w:pPr>
              <w:pStyle w:val="TableParagraph"/>
              <w:spacing w:line="220" w:lineRule="atLeast" w:before="53"/>
              <w:ind w:left="33"/>
              <w:rPr>
                <w:b/>
                <w:sz w:val="17"/>
              </w:rPr>
            </w:pPr>
            <w:r>
              <w:rPr>
                <w:b/>
                <w:sz w:val="17"/>
              </w:rPr>
              <w:t>Kapitalni</w:t>
            </w:r>
            <w:r>
              <w:rPr>
                <w:b/>
                <w:spacing w:val="-12"/>
                <w:sz w:val="17"/>
              </w:rPr>
              <w:t> </w:t>
            </w:r>
            <w:r>
              <w:rPr>
                <w:b/>
                <w:sz w:val="17"/>
              </w:rPr>
              <w:t>projekt:</w:t>
            </w:r>
            <w:r>
              <w:rPr>
                <w:b/>
                <w:spacing w:val="-12"/>
                <w:sz w:val="17"/>
              </w:rPr>
              <w:t> </w:t>
            </w:r>
            <w:r>
              <w:rPr>
                <w:b/>
                <w:sz w:val="17"/>
              </w:rPr>
              <w:t>KUPNJA</w:t>
            </w:r>
            <w:r>
              <w:rPr>
                <w:b/>
                <w:spacing w:val="-12"/>
                <w:sz w:val="17"/>
              </w:rPr>
              <w:t> </w:t>
            </w:r>
            <w:r>
              <w:rPr>
                <w:b/>
                <w:sz w:val="17"/>
              </w:rPr>
              <w:t>ZEMLJIŠTA</w:t>
            </w:r>
            <w:r>
              <w:rPr>
                <w:b/>
                <w:spacing w:val="-12"/>
                <w:sz w:val="17"/>
              </w:rPr>
              <w:t> </w:t>
            </w:r>
            <w:r>
              <w:rPr>
                <w:b/>
                <w:sz w:val="17"/>
              </w:rPr>
              <w:t>ZA IZGRADNJU INFRASTRUKTURE</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30.000,00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30.000,00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2"/>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30.000,00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30.000,00</w:t>
            </w:r>
          </w:p>
        </w:tc>
        <w:tc>
          <w:tcPr>
            <w:tcW w:w="122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30.000,00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41</w:t>
            </w:r>
          </w:p>
        </w:tc>
        <w:tc>
          <w:tcPr>
            <w:tcW w:w="3948" w:type="dxa"/>
          </w:tcPr>
          <w:p>
            <w:pPr>
              <w:pStyle w:val="TableParagraph"/>
              <w:spacing w:line="220" w:lineRule="atLeast" w:before="53"/>
              <w:ind w:left="33"/>
              <w:rPr>
                <w:b/>
                <w:sz w:val="17"/>
              </w:rPr>
            </w:pPr>
            <w:r>
              <w:rPr>
                <w:b/>
                <w:sz w:val="17"/>
              </w:rPr>
              <w:t>Rashodi</w:t>
            </w:r>
            <w:r>
              <w:rPr>
                <w:b/>
                <w:spacing w:val="-12"/>
                <w:sz w:val="17"/>
              </w:rPr>
              <w:t> </w:t>
            </w:r>
            <w:r>
              <w:rPr>
                <w:b/>
                <w:sz w:val="17"/>
              </w:rPr>
              <w:t>za</w:t>
            </w:r>
            <w:r>
              <w:rPr>
                <w:b/>
                <w:spacing w:val="-12"/>
                <w:sz w:val="17"/>
              </w:rPr>
              <w:t> </w:t>
            </w:r>
            <w:r>
              <w:rPr>
                <w:b/>
                <w:sz w:val="17"/>
              </w:rPr>
              <w:t>nabavu</w:t>
            </w:r>
            <w:r>
              <w:rPr>
                <w:b/>
                <w:spacing w:val="-12"/>
                <w:sz w:val="17"/>
              </w:rPr>
              <w:t> </w:t>
            </w:r>
            <w:r>
              <w:rPr>
                <w:b/>
                <w:sz w:val="17"/>
              </w:rPr>
              <w:t>neproizvedene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30.000,00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30.000,00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421" w:hRule="atLeast"/>
        </w:trPr>
        <w:tc>
          <w:tcPr>
            <w:tcW w:w="1003" w:type="dxa"/>
            <w:shd w:val="clear" w:color="auto" w:fill="FF9900"/>
          </w:tcPr>
          <w:p>
            <w:pPr>
              <w:pStyle w:val="TableParagraph"/>
              <w:spacing w:before="19"/>
              <w:rPr>
                <w:b/>
                <w:sz w:val="17"/>
              </w:rPr>
            </w:pPr>
          </w:p>
          <w:p>
            <w:pPr>
              <w:pStyle w:val="TableParagraph"/>
              <w:spacing w:line="187" w:lineRule="exact"/>
              <w:ind w:left="33"/>
              <w:rPr>
                <w:b/>
                <w:sz w:val="17"/>
              </w:rPr>
            </w:pPr>
            <w:r>
              <w:rPr>
                <w:b/>
                <w:spacing w:val="-4"/>
                <w:sz w:val="17"/>
              </w:rPr>
              <w:t>8000</w:t>
            </w:r>
          </w:p>
        </w:tc>
        <w:tc>
          <w:tcPr>
            <w:tcW w:w="3948" w:type="dxa"/>
            <w:shd w:val="clear" w:color="auto" w:fill="FF9900"/>
          </w:tcPr>
          <w:p>
            <w:pPr>
              <w:pStyle w:val="TableParagraph"/>
              <w:spacing w:before="19"/>
              <w:rPr>
                <w:b/>
                <w:sz w:val="17"/>
              </w:rPr>
            </w:pPr>
          </w:p>
          <w:p>
            <w:pPr>
              <w:pStyle w:val="TableParagraph"/>
              <w:spacing w:line="187" w:lineRule="exact"/>
              <w:ind w:left="33"/>
              <w:rPr>
                <w:b/>
                <w:sz w:val="17"/>
              </w:rPr>
            </w:pPr>
            <w:r>
              <w:rPr>
                <w:b/>
                <w:sz w:val="17"/>
              </w:rPr>
              <w:t>Program:</w:t>
            </w:r>
            <w:r>
              <w:rPr>
                <w:b/>
                <w:spacing w:val="-4"/>
                <w:sz w:val="17"/>
              </w:rPr>
              <w:t> </w:t>
            </w:r>
            <w:r>
              <w:rPr>
                <w:b/>
                <w:sz w:val="17"/>
              </w:rPr>
              <w:t>JAVNE</w:t>
            </w:r>
            <w:r>
              <w:rPr>
                <w:b/>
                <w:spacing w:val="-7"/>
                <w:sz w:val="17"/>
              </w:rPr>
              <w:t> </w:t>
            </w:r>
            <w:r>
              <w:rPr>
                <w:b/>
                <w:sz w:val="17"/>
              </w:rPr>
              <w:t>POTREBE</w:t>
            </w:r>
            <w:r>
              <w:rPr>
                <w:b/>
                <w:spacing w:val="-6"/>
                <w:sz w:val="17"/>
              </w:rPr>
              <w:t> </w:t>
            </w:r>
            <w:r>
              <w:rPr>
                <w:b/>
                <w:sz w:val="17"/>
              </w:rPr>
              <w:t>U</w:t>
            </w:r>
            <w:r>
              <w:rPr>
                <w:b/>
                <w:spacing w:val="-4"/>
                <w:sz w:val="17"/>
              </w:rPr>
              <w:t> </w:t>
            </w:r>
            <w:r>
              <w:rPr>
                <w:b/>
                <w:spacing w:val="-2"/>
                <w:sz w:val="17"/>
              </w:rPr>
              <w:t>KULTURI</w:t>
            </w:r>
          </w:p>
        </w:tc>
        <w:tc>
          <w:tcPr>
            <w:tcW w:w="1224" w:type="dxa"/>
            <w:shd w:val="clear" w:color="auto" w:fill="FF9900"/>
          </w:tcPr>
          <w:p>
            <w:pPr>
              <w:pStyle w:val="TableParagraph"/>
              <w:spacing w:before="19"/>
              <w:rPr>
                <w:b/>
                <w:sz w:val="17"/>
              </w:rPr>
            </w:pPr>
          </w:p>
          <w:p>
            <w:pPr>
              <w:pStyle w:val="TableParagraph"/>
              <w:spacing w:line="187" w:lineRule="exact"/>
              <w:ind w:right="11"/>
              <w:jc w:val="right"/>
              <w:rPr>
                <w:b/>
                <w:sz w:val="17"/>
              </w:rPr>
            </w:pPr>
            <w:r>
              <w:rPr>
                <w:b/>
                <w:spacing w:val="-2"/>
                <w:sz w:val="17"/>
              </w:rPr>
              <w:t>22.575,00</w:t>
            </w:r>
          </w:p>
        </w:tc>
        <w:tc>
          <w:tcPr>
            <w:tcW w:w="1294" w:type="dxa"/>
            <w:shd w:val="clear" w:color="auto" w:fill="FF9900"/>
          </w:tcPr>
          <w:p>
            <w:pPr>
              <w:pStyle w:val="TableParagraph"/>
              <w:spacing w:before="19"/>
              <w:rPr>
                <w:b/>
                <w:sz w:val="17"/>
              </w:rPr>
            </w:pPr>
          </w:p>
          <w:p>
            <w:pPr>
              <w:pStyle w:val="TableParagraph"/>
              <w:spacing w:line="187" w:lineRule="exact"/>
              <w:ind w:right="11"/>
              <w:jc w:val="right"/>
              <w:rPr>
                <w:b/>
                <w:sz w:val="17"/>
              </w:rPr>
            </w:pPr>
            <w:r>
              <w:rPr>
                <w:b/>
                <w:spacing w:val="-2"/>
                <w:sz w:val="17"/>
              </w:rPr>
              <w:t>22.575,00</w:t>
            </w:r>
          </w:p>
        </w:tc>
        <w:tc>
          <w:tcPr>
            <w:tcW w:w="1224" w:type="dxa"/>
            <w:shd w:val="clear" w:color="auto" w:fill="FF9900"/>
          </w:tcPr>
          <w:p>
            <w:pPr>
              <w:pStyle w:val="TableParagraph"/>
              <w:spacing w:before="19"/>
              <w:rPr>
                <w:b/>
                <w:sz w:val="17"/>
              </w:rPr>
            </w:pPr>
          </w:p>
          <w:p>
            <w:pPr>
              <w:pStyle w:val="TableParagraph"/>
              <w:spacing w:line="187" w:lineRule="exact"/>
              <w:ind w:right="11"/>
              <w:jc w:val="right"/>
              <w:rPr>
                <w:b/>
                <w:sz w:val="17"/>
              </w:rPr>
            </w:pPr>
            <w:r>
              <w:rPr>
                <w:b/>
                <w:spacing w:val="-2"/>
                <w:sz w:val="17"/>
              </w:rPr>
              <w:t>11.225,00</w:t>
            </w:r>
          </w:p>
        </w:tc>
        <w:tc>
          <w:tcPr>
            <w:tcW w:w="850" w:type="dxa"/>
            <w:shd w:val="clear" w:color="auto" w:fill="FF9900"/>
          </w:tcPr>
          <w:p>
            <w:pPr>
              <w:pStyle w:val="TableParagraph"/>
              <w:spacing w:before="19"/>
              <w:rPr>
                <w:b/>
                <w:sz w:val="17"/>
              </w:rPr>
            </w:pPr>
          </w:p>
          <w:p>
            <w:pPr>
              <w:pStyle w:val="TableParagraph"/>
              <w:spacing w:line="187" w:lineRule="exact"/>
              <w:ind w:right="5"/>
              <w:jc w:val="right"/>
              <w:rPr>
                <w:b/>
                <w:sz w:val="17"/>
              </w:rPr>
            </w:pPr>
            <w:r>
              <w:rPr>
                <w:b/>
                <w:spacing w:val="-2"/>
                <w:sz w:val="17"/>
              </w:rPr>
              <w:t>49,72%</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A800001</w:t>
            </w:r>
          </w:p>
        </w:tc>
        <w:tc>
          <w:tcPr>
            <w:tcW w:w="3948" w:type="dxa"/>
            <w:shd w:val="clear" w:color="auto" w:fill="FFFF99"/>
          </w:tcPr>
          <w:p>
            <w:pPr>
              <w:pStyle w:val="TableParagraph"/>
              <w:spacing w:line="220" w:lineRule="atLeast" w:before="52"/>
              <w:ind w:left="33" w:right="614"/>
              <w:rPr>
                <w:b/>
                <w:sz w:val="17"/>
              </w:rPr>
            </w:pPr>
            <w:r>
              <w:rPr>
                <w:b/>
                <w:sz w:val="17"/>
              </w:rPr>
              <w:t>Aktivnost:</w:t>
            </w:r>
            <w:r>
              <w:rPr>
                <w:b/>
                <w:spacing w:val="-12"/>
                <w:sz w:val="17"/>
              </w:rPr>
              <w:t> </w:t>
            </w:r>
            <w:r>
              <w:rPr>
                <w:b/>
                <w:sz w:val="17"/>
              </w:rPr>
              <w:t>FINANCIRANJE</w:t>
            </w:r>
            <w:r>
              <w:rPr>
                <w:b/>
                <w:spacing w:val="-12"/>
                <w:sz w:val="17"/>
              </w:rPr>
              <w:t> </w:t>
            </w:r>
            <w:r>
              <w:rPr>
                <w:b/>
                <w:sz w:val="17"/>
              </w:rPr>
              <w:t>PROGRAMA</w:t>
            </w:r>
            <w:r>
              <w:rPr>
                <w:b/>
                <w:spacing w:val="-12"/>
                <w:sz w:val="17"/>
              </w:rPr>
              <w:t> </w:t>
            </w:r>
            <w:r>
              <w:rPr>
                <w:b/>
                <w:sz w:val="17"/>
              </w:rPr>
              <w:t>I PROJEKATA IZ PODRUČJA KULTURE</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22.575,00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22.575,00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11.225,00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49,72%</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22.575,00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22.575,00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11.225,00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49,72%</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1.2.</w:t>
            </w:r>
            <w:r>
              <w:rPr>
                <w:b/>
                <w:color w:val="333333"/>
                <w:spacing w:val="-2"/>
                <w:sz w:val="17"/>
              </w:rPr>
              <w:t> </w:t>
            </w:r>
            <w:r>
              <w:rPr>
                <w:b/>
                <w:color w:val="333333"/>
                <w:sz w:val="17"/>
              </w:rPr>
              <w:t>OSTALI</w:t>
            </w:r>
            <w:r>
              <w:rPr>
                <w:b/>
                <w:color w:val="333333"/>
                <w:spacing w:val="-3"/>
                <w:sz w:val="17"/>
              </w:rPr>
              <w:t> </w:t>
            </w:r>
            <w:r>
              <w:rPr>
                <w:b/>
                <w:color w:val="333333"/>
                <w:sz w:val="17"/>
              </w:rPr>
              <w:t>IZVORNI</w:t>
            </w:r>
            <w:r>
              <w:rPr>
                <w:b/>
                <w:color w:val="333333"/>
                <w:spacing w:val="-3"/>
                <w:sz w:val="17"/>
              </w:rPr>
              <w:t> </w:t>
            </w:r>
            <w:r>
              <w:rPr>
                <w:b/>
                <w:color w:val="333333"/>
                <w:spacing w:val="-2"/>
                <w:sz w:val="17"/>
              </w:rPr>
              <w:t>PRIHODI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14.080,00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14.080,00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2.730,00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19,39%</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38</w:t>
            </w:r>
          </w:p>
        </w:tc>
        <w:tc>
          <w:tcPr>
            <w:tcW w:w="3948" w:type="dxa"/>
          </w:tcPr>
          <w:p>
            <w:pPr>
              <w:pStyle w:val="TableParagraph"/>
              <w:spacing w:line="220" w:lineRule="atLeast" w:before="52"/>
              <w:ind w:left="33"/>
              <w:rPr>
                <w:b/>
                <w:sz w:val="17"/>
              </w:rPr>
            </w:pPr>
            <w:r>
              <w:rPr>
                <w:b/>
                <w:sz w:val="17"/>
              </w:rPr>
              <w:t>Rashodi</w:t>
            </w:r>
            <w:r>
              <w:rPr>
                <w:b/>
                <w:spacing w:val="-7"/>
                <w:sz w:val="17"/>
              </w:rPr>
              <w:t> </w:t>
            </w:r>
            <w:r>
              <w:rPr>
                <w:b/>
                <w:sz w:val="17"/>
              </w:rPr>
              <w:t>za</w:t>
            </w:r>
            <w:r>
              <w:rPr>
                <w:b/>
                <w:spacing w:val="-9"/>
                <w:sz w:val="17"/>
              </w:rPr>
              <w:t> </w:t>
            </w:r>
            <w:r>
              <w:rPr>
                <w:b/>
                <w:sz w:val="17"/>
              </w:rPr>
              <w:t>donacije,</w:t>
            </w:r>
            <w:r>
              <w:rPr>
                <w:b/>
                <w:spacing w:val="-7"/>
                <w:sz w:val="17"/>
              </w:rPr>
              <w:t> </w:t>
            </w:r>
            <w:r>
              <w:rPr>
                <w:b/>
                <w:sz w:val="17"/>
              </w:rPr>
              <w:t>kazne,</w:t>
            </w:r>
            <w:r>
              <w:rPr>
                <w:b/>
                <w:spacing w:val="-8"/>
                <w:sz w:val="17"/>
              </w:rPr>
              <w:t> </w:t>
            </w:r>
            <w:r>
              <w:rPr>
                <w:b/>
                <w:sz w:val="17"/>
              </w:rPr>
              <w:t>naknade</w:t>
            </w:r>
            <w:r>
              <w:rPr>
                <w:b/>
                <w:spacing w:val="-9"/>
                <w:sz w:val="17"/>
              </w:rPr>
              <w:t> </w:t>
            </w:r>
            <w:r>
              <w:rPr>
                <w:b/>
                <w:sz w:val="17"/>
              </w:rPr>
              <w:t>šteta</w:t>
            </w:r>
            <w:r>
              <w:rPr>
                <w:b/>
                <w:spacing w:val="-9"/>
                <w:sz w:val="17"/>
              </w:rPr>
              <w:t> </w:t>
            </w:r>
            <w:r>
              <w:rPr>
                <w:b/>
                <w:sz w:val="17"/>
              </w:rPr>
              <w:t>i kapitalne pomoći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14.080,00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14.080,00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2.730,00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19,39%</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3811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Tekuće</w:t>
            </w:r>
            <w:r>
              <w:rPr>
                <w:rFonts w:ascii="Microsoft Sans Serif" w:hAnsi="Microsoft Sans Serif"/>
                <w:spacing w:val="-5"/>
                <w:sz w:val="17"/>
              </w:rPr>
              <w:t> </w:t>
            </w:r>
            <w:r>
              <w:rPr>
                <w:rFonts w:ascii="Microsoft Sans Serif" w:hAnsi="Microsoft Sans Serif"/>
                <w:sz w:val="17"/>
              </w:rPr>
              <w:t>donacije</w:t>
            </w:r>
            <w:r>
              <w:rPr>
                <w:rFonts w:ascii="Microsoft Sans Serif" w:hAnsi="Microsoft Sans Serif"/>
                <w:spacing w:val="-4"/>
                <w:sz w:val="17"/>
              </w:rPr>
              <w:t> </w:t>
            </w:r>
            <w:r>
              <w:rPr>
                <w:rFonts w:ascii="Microsoft Sans Serif" w:hAnsi="Microsoft Sans Serif"/>
                <w:sz w:val="17"/>
              </w:rPr>
              <w:t>u</w:t>
            </w:r>
            <w:r>
              <w:rPr>
                <w:rFonts w:ascii="Microsoft Sans Serif" w:hAnsi="Microsoft Sans Serif"/>
                <w:spacing w:val="-2"/>
                <w:sz w:val="17"/>
              </w:rPr>
              <w:t> </w:t>
            </w:r>
            <w:r>
              <w:rPr>
                <w:rFonts w:ascii="Microsoft Sans Serif" w:hAnsi="Microsoft Sans Serif"/>
                <w:spacing w:val="-4"/>
                <w:sz w:val="17"/>
              </w:rPr>
              <w:t>novcu</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2.730,00</w:t>
            </w:r>
          </w:p>
        </w:tc>
        <w:tc>
          <w:tcPr>
            <w:tcW w:w="850" w:type="dxa"/>
          </w:tcPr>
          <w:p>
            <w:pPr>
              <w:pStyle w:val="TableParagraph"/>
              <w:rPr>
                <w:rFonts w:ascii="Times New Roman"/>
                <w:sz w:val="14"/>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8.495,00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8.495,00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8.495,00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100,00%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38</w:t>
            </w:r>
          </w:p>
        </w:tc>
        <w:tc>
          <w:tcPr>
            <w:tcW w:w="3948" w:type="dxa"/>
          </w:tcPr>
          <w:p>
            <w:pPr>
              <w:pStyle w:val="TableParagraph"/>
              <w:spacing w:line="220" w:lineRule="atLeast" w:before="52"/>
              <w:ind w:left="33"/>
              <w:rPr>
                <w:b/>
                <w:sz w:val="17"/>
              </w:rPr>
            </w:pPr>
            <w:r>
              <w:rPr>
                <w:b/>
                <w:sz w:val="17"/>
              </w:rPr>
              <w:t>Rashodi</w:t>
            </w:r>
            <w:r>
              <w:rPr>
                <w:b/>
                <w:spacing w:val="-7"/>
                <w:sz w:val="17"/>
              </w:rPr>
              <w:t> </w:t>
            </w:r>
            <w:r>
              <w:rPr>
                <w:b/>
                <w:sz w:val="17"/>
              </w:rPr>
              <w:t>za</w:t>
            </w:r>
            <w:r>
              <w:rPr>
                <w:b/>
                <w:spacing w:val="-9"/>
                <w:sz w:val="17"/>
              </w:rPr>
              <w:t> </w:t>
            </w:r>
            <w:r>
              <w:rPr>
                <w:b/>
                <w:sz w:val="17"/>
              </w:rPr>
              <w:t>donacije,</w:t>
            </w:r>
            <w:r>
              <w:rPr>
                <w:b/>
                <w:spacing w:val="-7"/>
                <w:sz w:val="17"/>
              </w:rPr>
              <w:t> </w:t>
            </w:r>
            <w:r>
              <w:rPr>
                <w:b/>
                <w:sz w:val="17"/>
              </w:rPr>
              <w:t>kazne,</w:t>
            </w:r>
            <w:r>
              <w:rPr>
                <w:b/>
                <w:spacing w:val="-8"/>
                <w:sz w:val="17"/>
              </w:rPr>
              <w:t> </w:t>
            </w:r>
            <w:r>
              <w:rPr>
                <w:b/>
                <w:sz w:val="17"/>
              </w:rPr>
              <w:t>naknade</w:t>
            </w:r>
            <w:r>
              <w:rPr>
                <w:b/>
                <w:spacing w:val="-9"/>
                <w:sz w:val="17"/>
              </w:rPr>
              <w:t> </w:t>
            </w:r>
            <w:r>
              <w:rPr>
                <w:b/>
                <w:sz w:val="17"/>
              </w:rPr>
              <w:t>šteta</w:t>
            </w:r>
            <w:r>
              <w:rPr>
                <w:b/>
                <w:spacing w:val="-9"/>
                <w:sz w:val="17"/>
              </w:rPr>
              <w:t> </w:t>
            </w:r>
            <w:r>
              <w:rPr>
                <w:b/>
                <w:sz w:val="17"/>
              </w:rPr>
              <w:t>i kapitalne pomoći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8.495,00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8.495,00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8.495,00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100,00%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3811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Tekuće</w:t>
            </w:r>
            <w:r>
              <w:rPr>
                <w:rFonts w:ascii="Microsoft Sans Serif" w:hAnsi="Microsoft Sans Serif"/>
                <w:spacing w:val="-5"/>
                <w:sz w:val="17"/>
              </w:rPr>
              <w:t> </w:t>
            </w:r>
            <w:r>
              <w:rPr>
                <w:rFonts w:ascii="Microsoft Sans Serif" w:hAnsi="Microsoft Sans Serif"/>
                <w:sz w:val="17"/>
              </w:rPr>
              <w:t>donacije</w:t>
            </w:r>
            <w:r>
              <w:rPr>
                <w:rFonts w:ascii="Microsoft Sans Serif" w:hAnsi="Microsoft Sans Serif"/>
                <w:spacing w:val="-4"/>
                <w:sz w:val="17"/>
              </w:rPr>
              <w:t> </w:t>
            </w:r>
            <w:r>
              <w:rPr>
                <w:rFonts w:ascii="Microsoft Sans Serif" w:hAnsi="Microsoft Sans Serif"/>
                <w:sz w:val="17"/>
              </w:rPr>
              <w:t>u</w:t>
            </w:r>
            <w:r>
              <w:rPr>
                <w:rFonts w:ascii="Microsoft Sans Serif" w:hAnsi="Microsoft Sans Serif"/>
                <w:spacing w:val="-2"/>
                <w:sz w:val="17"/>
              </w:rPr>
              <w:t> </w:t>
            </w:r>
            <w:r>
              <w:rPr>
                <w:rFonts w:ascii="Microsoft Sans Serif" w:hAnsi="Microsoft Sans Serif"/>
                <w:spacing w:val="-4"/>
                <w:sz w:val="17"/>
              </w:rPr>
              <w:t>novcu</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8.495,00</w:t>
            </w:r>
          </w:p>
        </w:tc>
        <w:tc>
          <w:tcPr>
            <w:tcW w:w="850" w:type="dxa"/>
          </w:tcPr>
          <w:p>
            <w:pPr>
              <w:pStyle w:val="TableParagraph"/>
              <w:rPr>
                <w:rFonts w:ascii="Times New Roman"/>
                <w:sz w:val="14"/>
              </w:rPr>
            </w:pPr>
          </w:p>
        </w:tc>
      </w:tr>
      <w:tr>
        <w:trPr>
          <w:trHeight w:val="421" w:hRule="atLeast"/>
        </w:trPr>
        <w:tc>
          <w:tcPr>
            <w:tcW w:w="1003" w:type="dxa"/>
            <w:shd w:val="clear" w:color="auto" w:fill="FF9900"/>
          </w:tcPr>
          <w:p>
            <w:pPr>
              <w:pStyle w:val="TableParagraph"/>
              <w:spacing w:before="19"/>
              <w:rPr>
                <w:b/>
                <w:sz w:val="17"/>
              </w:rPr>
            </w:pPr>
          </w:p>
          <w:p>
            <w:pPr>
              <w:pStyle w:val="TableParagraph"/>
              <w:spacing w:line="187" w:lineRule="exact"/>
              <w:ind w:left="33"/>
              <w:rPr>
                <w:b/>
                <w:sz w:val="17"/>
              </w:rPr>
            </w:pPr>
            <w:r>
              <w:rPr>
                <w:b/>
                <w:spacing w:val="-4"/>
                <w:sz w:val="17"/>
              </w:rPr>
              <w:t>9000</w:t>
            </w:r>
          </w:p>
        </w:tc>
        <w:tc>
          <w:tcPr>
            <w:tcW w:w="3948" w:type="dxa"/>
            <w:shd w:val="clear" w:color="auto" w:fill="FF9900"/>
          </w:tcPr>
          <w:p>
            <w:pPr>
              <w:pStyle w:val="TableParagraph"/>
              <w:spacing w:before="19"/>
              <w:rPr>
                <w:b/>
                <w:sz w:val="17"/>
              </w:rPr>
            </w:pPr>
          </w:p>
          <w:p>
            <w:pPr>
              <w:pStyle w:val="TableParagraph"/>
              <w:spacing w:line="187" w:lineRule="exact"/>
              <w:ind w:left="33"/>
              <w:rPr>
                <w:b/>
                <w:sz w:val="17"/>
              </w:rPr>
            </w:pPr>
            <w:r>
              <w:rPr>
                <w:b/>
                <w:sz w:val="17"/>
              </w:rPr>
              <w:t>Program:</w:t>
            </w:r>
            <w:r>
              <w:rPr>
                <w:b/>
                <w:spacing w:val="-4"/>
                <w:sz w:val="17"/>
              </w:rPr>
              <w:t> </w:t>
            </w:r>
            <w:r>
              <w:rPr>
                <w:b/>
                <w:sz w:val="17"/>
              </w:rPr>
              <w:t>JAVNE</w:t>
            </w:r>
            <w:r>
              <w:rPr>
                <w:b/>
                <w:spacing w:val="-7"/>
                <w:sz w:val="17"/>
              </w:rPr>
              <w:t> </w:t>
            </w:r>
            <w:r>
              <w:rPr>
                <w:b/>
                <w:sz w:val="17"/>
              </w:rPr>
              <w:t>POTREBE</w:t>
            </w:r>
            <w:r>
              <w:rPr>
                <w:b/>
                <w:spacing w:val="-6"/>
                <w:sz w:val="17"/>
              </w:rPr>
              <w:t> </w:t>
            </w:r>
            <w:r>
              <w:rPr>
                <w:b/>
                <w:sz w:val="17"/>
              </w:rPr>
              <w:t>U</w:t>
            </w:r>
            <w:r>
              <w:rPr>
                <w:b/>
                <w:spacing w:val="-4"/>
                <w:sz w:val="17"/>
              </w:rPr>
              <w:t> </w:t>
            </w:r>
            <w:r>
              <w:rPr>
                <w:b/>
                <w:spacing w:val="-2"/>
                <w:sz w:val="17"/>
              </w:rPr>
              <w:t>SPORTU</w:t>
            </w:r>
          </w:p>
        </w:tc>
        <w:tc>
          <w:tcPr>
            <w:tcW w:w="1224" w:type="dxa"/>
            <w:shd w:val="clear" w:color="auto" w:fill="FF9900"/>
          </w:tcPr>
          <w:p>
            <w:pPr>
              <w:pStyle w:val="TableParagraph"/>
              <w:spacing w:before="19"/>
              <w:rPr>
                <w:b/>
                <w:sz w:val="17"/>
              </w:rPr>
            </w:pPr>
          </w:p>
          <w:p>
            <w:pPr>
              <w:pStyle w:val="TableParagraph"/>
              <w:spacing w:line="187" w:lineRule="exact"/>
              <w:ind w:right="11"/>
              <w:jc w:val="right"/>
              <w:rPr>
                <w:b/>
                <w:sz w:val="17"/>
              </w:rPr>
            </w:pPr>
            <w:r>
              <w:rPr>
                <w:b/>
                <w:spacing w:val="-2"/>
                <w:sz w:val="17"/>
              </w:rPr>
              <w:t>88.700,00</w:t>
            </w:r>
          </w:p>
        </w:tc>
        <w:tc>
          <w:tcPr>
            <w:tcW w:w="1294" w:type="dxa"/>
            <w:shd w:val="clear" w:color="auto" w:fill="FF9900"/>
          </w:tcPr>
          <w:p>
            <w:pPr>
              <w:pStyle w:val="TableParagraph"/>
              <w:spacing w:before="19"/>
              <w:rPr>
                <w:b/>
                <w:sz w:val="17"/>
              </w:rPr>
            </w:pPr>
          </w:p>
          <w:p>
            <w:pPr>
              <w:pStyle w:val="TableParagraph"/>
              <w:spacing w:line="187" w:lineRule="exact"/>
              <w:ind w:right="11"/>
              <w:jc w:val="right"/>
              <w:rPr>
                <w:b/>
                <w:sz w:val="17"/>
              </w:rPr>
            </w:pPr>
            <w:r>
              <w:rPr>
                <w:b/>
                <w:spacing w:val="-2"/>
                <w:sz w:val="17"/>
              </w:rPr>
              <w:t>88.700,00</w:t>
            </w:r>
          </w:p>
        </w:tc>
        <w:tc>
          <w:tcPr>
            <w:tcW w:w="1224" w:type="dxa"/>
            <w:shd w:val="clear" w:color="auto" w:fill="FF9900"/>
          </w:tcPr>
          <w:p>
            <w:pPr>
              <w:pStyle w:val="TableParagraph"/>
              <w:spacing w:before="19"/>
              <w:rPr>
                <w:b/>
                <w:sz w:val="17"/>
              </w:rPr>
            </w:pPr>
          </w:p>
          <w:p>
            <w:pPr>
              <w:pStyle w:val="TableParagraph"/>
              <w:spacing w:line="187" w:lineRule="exact"/>
              <w:ind w:right="11"/>
              <w:jc w:val="right"/>
              <w:rPr>
                <w:b/>
                <w:sz w:val="17"/>
              </w:rPr>
            </w:pPr>
            <w:r>
              <w:rPr>
                <w:b/>
                <w:spacing w:val="-2"/>
                <w:sz w:val="17"/>
              </w:rPr>
              <w:t>44.270,00</w:t>
            </w:r>
          </w:p>
        </w:tc>
        <w:tc>
          <w:tcPr>
            <w:tcW w:w="850" w:type="dxa"/>
            <w:shd w:val="clear" w:color="auto" w:fill="FF9900"/>
          </w:tcPr>
          <w:p>
            <w:pPr>
              <w:pStyle w:val="TableParagraph"/>
              <w:spacing w:before="19"/>
              <w:rPr>
                <w:b/>
                <w:sz w:val="17"/>
              </w:rPr>
            </w:pPr>
          </w:p>
          <w:p>
            <w:pPr>
              <w:pStyle w:val="TableParagraph"/>
              <w:spacing w:line="187" w:lineRule="exact"/>
              <w:ind w:right="5"/>
              <w:jc w:val="right"/>
              <w:rPr>
                <w:b/>
                <w:sz w:val="17"/>
              </w:rPr>
            </w:pPr>
            <w:r>
              <w:rPr>
                <w:b/>
                <w:spacing w:val="-2"/>
                <w:sz w:val="17"/>
              </w:rPr>
              <w:t>49,91%</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A900001</w:t>
            </w:r>
          </w:p>
        </w:tc>
        <w:tc>
          <w:tcPr>
            <w:tcW w:w="3948" w:type="dxa"/>
            <w:shd w:val="clear" w:color="auto" w:fill="FFFF99"/>
          </w:tcPr>
          <w:p>
            <w:pPr>
              <w:pStyle w:val="TableParagraph"/>
              <w:spacing w:line="220" w:lineRule="atLeast" w:before="52"/>
              <w:ind w:left="33" w:right="848"/>
              <w:rPr>
                <w:b/>
                <w:sz w:val="17"/>
              </w:rPr>
            </w:pPr>
            <w:r>
              <w:rPr>
                <w:b/>
                <w:sz w:val="17"/>
              </w:rPr>
              <w:t>Aktivnost:</w:t>
            </w:r>
            <w:r>
              <w:rPr>
                <w:b/>
                <w:spacing w:val="-12"/>
                <w:sz w:val="17"/>
              </w:rPr>
              <w:t> </w:t>
            </w:r>
            <w:r>
              <w:rPr>
                <w:b/>
                <w:sz w:val="17"/>
              </w:rPr>
              <w:t>DJELATNOST</w:t>
            </w:r>
            <w:r>
              <w:rPr>
                <w:b/>
                <w:spacing w:val="-12"/>
                <w:sz w:val="17"/>
              </w:rPr>
              <w:t> </w:t>
            </w:r>
            <w:r>
              <w:rPr>
                <w:b/>
                <w:sz w:val="17"/>
              </w:rPr>
              <w:t>SPORTSKIH </w:t>
            </w:r>
            <w:r>
              <w:rPr>
                <w:b/>
                <w:spacing w:val="-2"/>
                <w:sz w:val="17"/>
              </w:rPr>
              <w:t>KLUBOVA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84.000,00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84.000,00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42.140,00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50,17%</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84.000,00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84.000,00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42.140,00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50,17%</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84.000,00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84.000,00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42.140,00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50,17%</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38</w:t>
            </w:r>
          </w:p>
        </w:tc>
        <w:tc>
          <w:tcPr>
            <w:tcW w:w="3948" w:type="dxa"/>
          </w:tcPr>
          <w:p>
            <w:pPr>
              <w:pStyle w:val="TableParagraph"/>
              <w:spacing w:line="220" w:lineRule="atLeast" w:before="52"/>
              <w:ind w:left="33"/>
              <w:rPr>
                <w:b/>
                <w:sz w:val="17"/>
              </w:rPr>
            </w:pPr>
            <w:r>
              <w:rPr>
                <w:b/>
                <w:sz w:val="17"/>
              </w:rPr>
              <w:t>Rashodi</w:t>
            </w:r>
            <w:r>
              <w:rPr>
                <w:b/>
                <w:spacing w:val="-7"/>
                <w:sz w:val="17"/>
              </w:rPr>
              <w:t> </w:t>
            </w:r>
            <w:r>
              <w:rPr>
                <w:b/>
                <w:sz w:val="17"/>
              </w:rPr>
              <w:t>za</w:t>
            </w:r>
            <w:r>
              <w:rPr>
                <w:b/>
                <w:spacing w:val="-9"/>
                <w:sz w:val="17"/>
              </w:rPr>
              <w:t> </w:t>
            </w:r>
            <w:r>
              <w:rPr>
                <w:b/>
                <w:sz w:val="17"/>
              </w:rPr>
              <w:t>donacije,</w:t>
            </w:r>
            <w:r>
              <w:rPr>
                <w:b/>
                <w:spacing w:val="-7"/>
                <w:sz w:val="17"/>
              </w:rPr>
              <w:t> </w:t>
            </w:r>
            <w:r>
              <w:rPr>
                <w:b/>
                <w:sz w:val="17"/>
              </w:rPr>
              <w:t>kazne,</w:t>
            </w:r>
            <w:r>
              <w:rPr>
                <w:b/>
                <w:spacing w:val="-8"/>
                <w:sz w:val="17"/>
              </w:rPr>
              <w:t> </w:t>
            </w:r>
            <w:r>
              <w:rPr>
                <w:b/>
                <w:sz w:val="17"/>
              </w:rPr>
              <w:t>naknade</w:t>
            </w:r>
            <w:r>
              <w:rPr>
                <w:b/>
                <w:spacing w:val="-9"/>
                <w:sz w:val="17"/>
              </w:rPr>
              <w:t> </w:t>
            </w:r>
            <w:r>
              <w:rPr>
                <w:b/>
                <w:sz w:val="17"/>
              </w:rPr>
              <w:t>šteta</w:t>
            </w:r>
            <w:r>
              <w:rPr>
                <w:b/>
                <w:spacing w:val="-9"/>
                <w:sz w:val="17"/>
              </w:rPr>
              <w:t> </w:t>
            </w:r>
            <w:r>
              <w:rPr>
                <w:b/>
                <w:sz w:val="17"/>
              </w:rPr>
              <w:t>i kapitalne pomoći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84.000,00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84.000,00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42.140,00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50,17%</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3811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Tekuće</w:t>
            </w:r>
            <w:r>
              <w:rPr>
                <w:rFonts w:ascii="Microsoft Sans Serif" w:hAnsi="Microsoft Sans Serif"/>
                <w:spacing w:val="-5"/>
                <w:sz w:val="17"/>
              </w:rPr>
              <w:t> </w:t>
            </w:r>
            <w:r>
              <w:rPr>
                <w:rFonts w:ascii="Microsoft Sans Serif" w:hAnsi="Microsoft Sans Serif"/>
                <w:sz w:val="17"/>
              </w:rPr>
              <w:t>donacije</w:t>
            </w:r>
            <w:r>
              <w:rPr>
                <w:rFonts w:ascii="Microsoft Sans Serif" w:hAnsi="Microsoft Sans Serif"/>
                <w:spacing w:val="-4"/>
                <w:sz w:val="17"/>
              </w:rPr>
              <w:t> </w:t>
            </w:r>
            <w:r>
              <w:rPr>
                <w:rFonts w:ascii="Microsoft Sans Serif" w:hAnsi="Microsoft Sans Serif"/>
                <w:sz w:val="17"/>
              </w:rPr>
              <w:t>u</w:t>
            </w:r>
            <w:r>
              <w:rPr>
                <w:rFonts w:ascii="Microsoft Sans Serif" w:hAnsi="Microsoft Sans Serif"/>
                <w:spacing w:val="-2"/>
                <w:sz w:val="17"/>
              </w:rPr>
              <w:t> </w:t>
            </w:r>
            <w:r>
              <w:rPr>
                <w:rFonts w:ascii="Microsoft Sans Serif" w:hAnsi="Microsoft Sans Serif"/>
                <w:spacing w:val="-4"/>
                <w:sz w:val="17"/>
              </w:rPr>
              <w:t>novcu</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42.140,00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A900002</w:t>
            </w:r>
          </w:p>
        </w:tc>
        <w:tc>
          <w:tcPr>
            <w:tcW w:w="3948" w:type="dxa"/>
            <w:shd w:val="clear" w:color="auto" w:fill="FFFF99"/>
          </w:tcPr>
          <w:p>
            <w:pPr>
              <w:pStyle w:val="TableParagraph"/>
              <w:spacing w:line="220" w:lineRule="atLeast" w:before="52"/>
              <w:ind w:left="33"/>
              <w:rPr>
                <w:b/>
                <w:sz w:val="17"/>
              </w:rPr>
            </w:pPr>
            <w:r>
              <w:rPr>
                <w:b/>
                <w:sz w:val="17"/>
              </w:rPr>
              <w:t>Aktivnost:</w:t>
            </w:r>
            <w:r>
              <w:rPr>
                <w:b/>
                <w:spacing w:val="-12"/>
                <w:sz w:val="17"/>
              </w:rPr>
              <w:t> </w:t>
            </w:r>
            <w:r>
              <w:rPr>
                <w:b/>
                <w:sz w:val="17"/>
              </w:rPr>
              <w:t>TROŠKOVI</w:t>
            </w:r>
            <w:r>
              <w:rPr>
                <w:b/>
                <w:spacing w:val="-12"/>
                <w:sz w:val="17"/>
              </w:rPr>
              <w:t> </w:t>
            </w:r>
            <w:r>
              <w:rPr>
                <w:b/>
                <w:sz w:val="17"/>
              </w:rPr>
              <w:t>LIJEČNIČKIH</w:t>
            </w:r>
            <w:r>
              <w:rPr>
                <w:b/>
                <w:spacing w:val="-12"/>
                <w:sz w:val="17"/>
              </w:rPr>
              <w:t> </w:t>
            </w:r>
            <w:r>
              <w:rPr>
                <w:b/>
                <w:sz w:val="17"/>
              </w:rPr>
              <w:t>PREGLEDA SPORTSKIH UDRUGA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4.700,00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4.700,00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2.130,00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45,32%</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4.700,00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4.700,00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2.130,00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45,32%</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4.700,00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4.700,00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2.130,00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45,32%</w:t>
            </w:r>
          </w:p>
        </w:tc>
      </w:tr>
    </w:tbl>
    <w:p>
      <w:pPr>
        <w:pStyle w:val="TableParagraph"/>
        <w:spacing w:after="0" w:line="187" w:lineRule="exact"/>
        <w:jc w:val="right"/>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4.700,00</w:t>
            </w:r>
          </w:p>
        </w:tc>
        <w:tc>
          <w:tcPr>
            <w:tcW w:w="1294" w:type="dxa"/>
          </w:tcPr>
          <w:p>
            <w:pPr>
              <w:pStyle w:val="TableParagraph"/>
              <w:spacing w:line="187" w:lineRule="exact" w:before="8"/>
              <w:ind w:right="11"/>
              <w:jc w:val="right"/>
              <w:rPr>
                <w:b/>
                <w:sz w:val="17"/>
              </w:rPr>
            </w:pPr>
            <w:r>
              <w:rPr>
                <w:b/>
                <w:spacing w:val="-2"/>
                <w:sz w:val="17"/>
              </w:rPr>
              <w:t>4.700,00</w:t>
            </w:r>
          </w:p>
        </w:tc>
        <w:tc>
          <w:tcPr>
            <w:tcW w:w="1224" w:type="dxa"/>
          </w:tcPr>
          <w:p>
            <w:pPr>
              <w:pStyle w:val="TableParagraph"/>
              <w:spacing w:line="187" w:lineRule="exact" w:before="8"/>
              <w:ind w:right="11"/>
              <w:jc w:val="right"/>
              <w:rPr>
                <w:b/>
                <w:sz w:val="17"/>
              </w:rPr>
            </w:pPr>
            <w:r>
              <w:rPr>
                <w:b/>
                <w:spacing w:val="-2"/>
                <w:sz w:val="17"/>
              </w:rPr>
              <w:t>2.130,00</w:t>
            </w:r>
          </w:p>
        </w:tc>
        <w:tc>
          <w:tcPr>
            <w:tcW w:w="850" w:type="dxa"/>
          </w:tcPr>
          <w:p>
            <w:pPr>
              <w:pStyle w:val="TableParagraph"/>
              <w:spacing w:line="187" w:lineRule="exact" w:before="8"/>
              <w:ind w:right="5"/>
              <w:jc w:val="right"/>
              <w:rPr>
                <w:b/>
                <w:sz w:val="17"/>
              </w:rPr>
            </w:pPr>
            <w:r>
              <w:rPr>
                <w:b/>
                <w:spacing w:val="-2"/>
                <w:sz w:val="17"/>
              </w:rPr>
              <w:t>45,32%</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3236</w:t>
            </w:r>
          </w:p>
        </w:tc>
        <w:tc>
          <w:tcPr>
            <w:tcW w:w="3948" w:type="dxa"/>
          </w:tcPr>
          <w:p>
            <w:pPr>
              <w:pStyle w:val="TableParagraph"/>
              <w:spacing w:line="184" w:lineRule="exact" w:before="11"/>
              <w:ind w:left="33"/>
              <w:rPr>
                <w:rFonts w:ascii="Microsoft Sans Serif"/>
                <w:sz w:val="17"/>
              </w:rPr>
            </w:pPr>
            <w:r>
              <w:rPr>
                <w:rFonts w:ascii="Microsoft Sans Serif"/>
                <w:sz w:val="17"/>
              </w:rPr>
              <w:t>Zdravstvene</w:t>
            </w:r>
            <w:r>
              <w:rPr>
                <w:rFonts w:ascii="Microsoft Sans Serif"/>
                <w:spacing w:val="-5"/>
                <w:sz w:val="17"/>
              </w:rPr>
              <w:t> </w:t>
            </w:r>
            <w:r>
              <w:rPr>
                <w:rFonts w:ascii="Microsoft Sans Serif"/>
                <w:sz w:val="17"/>
              </w:rPr>
              <w:t>i</w:t>
            </w:r>
            <w:r>
              <w:rPr>
                <w:rFonts w:ascii="Microsoft Sans Serif"/>
                <w:spacing w:val="-3"/>
                <w:sz w:val="17"/>
              </w:rPr>
              <w:t> </w:t>
            </w:r>
            <w:r>
              <w:rPr>
                <w:rFonts w:ascii="Microsoft Sans Serif"/>
                <w:sz w:val="17"/>
              </w:rPr>
              <w:t>veterinarske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2.130,00</w:t>
            </w:r>
          </w:p>
        </w:tc>
        <w:tc>
          <w:tcPr>
            <w:tcW w:w="850" w:type="dxa"/>
          </w:tcPr>
          <w:p>
            <w:pPr>
              <w:pStyle w:val="TableParagraph"/>
              <w:rPr>
                <w:rFonts w:ascii="Times New Roman"/>
                <w:sz w:val="14"/>
              </w:rPr>
            </w:pPr>
          </w:p>
        </w:tc>
      </w:tr>
      <w:tr>
        <w:trPr>
          <w:trHeight w:val="421" w:hRule="atLeast"/>
        </w:trPr>
        <w:tc>
          <w:tcPr>
            <w:tcW w:w="1003" w:type="dxa"/>
            <w:shd w:val="clear" w:color="auto" w:fill="FF9900"/>
          </w:tcPr>
          <w:p>
            <w:pPr>
              <w:pStyle w:val="TableParagraph"/>
              <w:spacing w:before="19"/>
              <w:rPr>
                <w:b/>
                <w:sz w:val="17"/>
              </w:rPr>
            </w:pPr>
          </w:p>
          <w:p>
            <w:pPr>
              <w:pStyle w:val="TableParagraph"/>
              <w:spacing w:line="187" w:lineRule="exact"/>
              <w:ind w:left="33"/>
              <w:rPr>
                <w:b/>
                <w:sz w:val="17"/>
              </w:rPr>
            </w:pPr>
            <w:r>
              <w:rPr>
                <w:b/>
                <w:spacing w:val="-4"/>
                <w:sz w:val="17"/>
              </w:rPr>
              <w:t>1010</w:t>
            </w:r>
          </w:p>
        </w:tc>
        <w:tc>
          <w:tcPr>
            <w:tcW w:w="3948" w:type="dxa"/>
            <w:shd w:val="clear" w:color="auto" w:fill="FF9900"/>
          </w:tcPr>
          <w:p>
            <w:pPr>
              <w:pStyle w:val="TableParagraph"/>
              <w:spacing w:before="19"/>
              <w:rPr>
                <w:b/>
                <w:sz w:val="17"/>
              </w:rPr>
            </w:pPr>
          </w:p>
          <w:p>
            <w:pPr>
              <w:pStyle w:val="TableParagraph"/>
              <w:spacing w:line="187" w:lineRule="exact"/>
              <w:ind w:left="33"/>
              <w:rPr>
                <w:b/>
                <w:sz w:val="17"/>
              </w:rPr>
            </w:pPr>
            <w:r>
              <w:rPr>
                <w:b/>
                <w:sz w:val="17"/>
              </w:rPr>
              <w:t>Program:</w:t>
            </w:r>
            <w:r>
              <w:rPr>
                <w:b/>
                <w:spacing w:val="-13"/>
                <w:sz w:val="17"/>
              </w:rPr>
              <w:t> </w:t>
            </w:r>
            <w:r>
              <w:rPr>
                <w:b/>
                <w:sz w:val="17"/>
              </w:rPr>
              <w:t>SOCIJALNA</w:t>
            </w:r>
            <w:r>
              <w:rPr>
                <w:b/>
                <w:spacing w:val="-11"/>
                <w:sz w:val="17"/>
              </w:rPr>
              <w:t> </w:t>
            </w:r>
            <w:r>
              <w:rPr>
                <w:b/>
                <w:spacing w:val="-4"/>
                <w:sz w:val="17"/>
              </w:rPr>
              <w:t>SKRB</w:t>
            </w:r>
          </w:p>
        </w:tc>
        <w:tc>
          <w:tcPr>
            <w:tcW w:w="1224" w:type="dxa"/>
            <w:shd w:val="clear" w:color="auto" w:fill="FF9900"/>
          </w:tcPr>
          <w:p>
            <w:pPr>
              <w:pStyle w:val="TableParagraph"/>
              <w:spacing w:before="19"/>
              <w:rPr>
                <w:b/>
                <w:sz w:val="17"/>
              </w:rPr>
            </w:pPr>
          </w:p>
          <w:p>
            <w:pPr>
              <w:pStyle w:val="TableParagraph"/>
              <w:spacing w:line="187" w:lineRule="exact"/>
              <w:ind w:right="11"/>
              <w:jc w:val="right"/>
              <w:rPr>
                <w:b/>
                <w:sz w:val="17"/>
              </w:rPr>
            </w:pPr>
            <w:r>
              <w:rPr>
                <w:b/>
                <w:spacing w:val="-2"/>
                <w:sz w:val="17"/>
              </w:rPr>
              <w:t>201.812,00</w:t>
            </w:r>
          </w:p>
        </w:tc>
        <w:tc>
          <w:tcPr>
            <w:tcW w:w="1294" w:type="dxa"/>
            <w:shd w:val="clear" w:color="auto" w:fill="FF9900"/>
          </w:tcPr>
          <w:p>
            <w:pPr>
              <w:pStyle w:val="TableParagraph"/>
              <w:spacing w:before="19"/>
              <w:rPr>
                <w:b/>
                <w:sz w:val="17"/>
              </w:rPr>
            </w:pPr>
          </w:p>
          <w:p>
            <w:pPr>
              <w:pStyle w:val="TableParagraph"/>
              <w:spacing w:line="187" w:lineRule="exact"/>
              <w:ind w:right="11"/>
              <w:jc w:val="right"/>
              <w:rPr>
                <w:b/>
                <w:sz w:val="17"/>
              </w:rPr>
            </w:pPr>
            <w:r>
              <w:rPr>
                <w:b/>
                <w:spacing w:val="-2"/>
                <w:sz w:val="17"/>
              </w:rPr>
              <w:t>198.662,00</w:t>
            </w:r>
          </w:p>
        </w:tc>
        <w:tc>
          <w:tcPr>
            <w:tcW w:w="1224" w:type="dxa"/>
            <w:shd w:val="clear" w:color="auto" w:fill="FF9900"/>
          </w:tcPr>
          <w:p>
            <w:pPr>
              <w:pStyle w:val="TableParagraph"/>
              <w:spacing w:before="19"/>
              <w:rPr>
                <w:b/>
                <w:sz w:val="17"/>
              </w:rPr>
            </w:pPr>
          </w:p>
          <w:p>
            <w:pPr>
              <w:pStyle w:val="TableParagraph"/>
              <w:spacing w:line="187" w:lineRule="exact"/>
              <w:ind w:right="11"/>
              <w:jc w:val="right"/>
              <w:rPr>
                <w:b/>
                <w:sz w:val="17"/>
              </w:rPr>
            </w:pPr>
            <w:r>
              <w:rPr>
                <w:b/>
                <w:spacing w:val="-2"/>
                <w:sz w:val="17"/>
              </w:rPr>
              <w:t>100.751,72</w:t>
            </w:r>
          </w:p>
        </w:tc>
        <w:tc>
          <w:tcPr>
            <w:tcW w:w="850" w:type="dxa"/>
            <w:shd w:val="clear" w:color="auto" w:fill="FF9900"/>
          </w:tcPr>
          <w:p>
            <w:pPr>
              <w:pStyle w:val="TableParagraph"/>
              <w:spacing w:before="19"/>
              <w:rPr>
                <w:b/>
                <w:sz w:val="17"/>
              </w:rPr>
            </w:pPr>
          </w:p>
          <w:p>
            <w:pPr>
              <w:pStyle w:val="TableParagraph"/>
              <w:spacing w:line="187" w:lineRule="exact"/>
              <w:ind w:right="5"/>
              <w:jc w:val="right"/>
              <w:rPr>
                <w:b/>
                <w:sz w:val="17"/>
              </w:rPr>
            </w:pPr>
            <w:r>
              <w:rPr>
                <w:b/>
                <w:spacing w:val="-2"/>
                <w:sz w:val="17"/>
              </w:rPr>
              <w:t>50,72%</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A101001</w:t>
            </w:r>
          </w:p>
        </w:tc>
        <w:tc>
          <w:tcPr>
            <w:tcW w:w="3948" w:type="dxa"/>
            <w:shd w:val="clear" w:color="auto" w:fill="FFFF99"/>
          </w:tcPr>
          <w:p>
            <w:pPr>
              <w:pStyle w:val="TableParagraph"/>
              <w:spacing w:line="220" w:lineRule="atLeast" w:before="52"/>
              <w:ind w:left="33" w:right="41"/>
              <w:rPr>
                <w:b/>
                <w:sz w:val="17"/>
              </w:rPr>
            </w:pPr>
            <w:r>
              <w:rPr>
                <w:b/>
                <w:sz w:val="17"/>
              </w:rPr>
              <w:t>Aktivnost:</w:t>
            </w:r>
            <w:r>
              <w:rPr>
                <w:b/>
                <w:spacing w:val="-12"/>
                <w:sz w:val="17"/>
              </w:rPr>
              <w:t> </w:t>
            </w:r>
            <w:r>
              <w:rPr>
                <w:b/>
                <w:sz w:val="17"/>
              </w:rPr>
              <w:t>POMOĆ</w:t>
            </w:r>
            <w:r>
              <w:rPr>
                <w:b/>
                <w:spacing w:val="-12"/>
                <w:sz w:val="17"/>
              </w:rPr>
              <w:t> </w:t>
            </w:r>
            <w:r>
              <w:rPr>
                <w:b/>
                <w:sz w:val="17"/>
              </w:rPr>
              <w:t>OBITELJIMA</w:t>
            </w:r>
            <w:r>
              <w:rPr>
                <w:b/>
                <w:spacing w:val="-12"/>
                <w:sz w:val="17"/>
              </w:rPr>
              <w:t> </w:t>
            </w:r>
            <w:r>
              <w:rPr>
                <w:b/>
                <w:sz w:val="17"/>
              </w:rPr>
              <w:t>I </w:t>
            </w:r>
            <w:r>
              <w:rPr>
                <w:b/>
                <w:spacing w:val="-2"/>
                <w:sz w:val="17"/>
              </w:rPr>
              <w:t>KUĆANSTVIMA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168.100,00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164.950,00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84.295,97</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51,10%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168.100,00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164.950,00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84.295,97</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51,10%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122.000,00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118.850,00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64.393,06</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54,18%</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37</w:t>
            </w:r>
          </w:p>
        </w:tc>
        <w:tc>
          <w:tcPr>
            <w:tcW w:w="3948" w:type="dxa"/>
          </w:tcPr>
          <w:p>
            <w:pPr>
              <w:pStyle w:val="TableParagraph"/>
              <w:spacing w:line="220" w:lineRule="atLeast" w:before="52"/>
              <w:ind w:left="33"/>
              <w:rPr>
                <w:b/>
                <w:sz w:val="17"/>
              </w:rPr>
            </w:pPr>
            <w:r>
              <w:rPr>
                <w:b/>
                <w:sz w:val="17"/>
              </w:rPr>
              <w:t>Naknade</w:t>
            </w:r>
            <w:r>
              <w:rPr>
                <w:b/>
                <w:spacing w:val="-9"/>
                <w:sz w:val="17"/>
              </w:rPr>
              <w:t> </w:t>
            </w:r>
            <w:r>
              <w:rPr>
                <w:b/>
                <w:sz w:val="17"/>
              </w:rPr>
              <w:t>građanima</w:t>
            </w:r>
            <w:r>
              <w:rPr>
                <w:b/>
                <w:spacing w:val="-11"/>
                <w:sz w:val="17"/>
              </w:rPr>
              <w:t> </w:t>
            </w:r>
            <w:r>
              <w:rPr>
                <w:b/>
                <w:sz w:val="17"/>
              </w:rPr>
              <w:t>i</w:t>
            </w:r>
            <w:r>
              <w:rPr>
                <w:b/>
                <w:spacing w:val="-8"/>
                <w:sz w:val="17"/>
              </w:rPr>
              <w:t> </w:t>
            </w:r>
            <w:r>
              <w:rPr>
                <w:b/>
                <w:sz w:val="17"/>
              </w:rPr>
              <w:t>kućanstvima</w:t>
            </w:r>
            <w:r>
              <w:rPr>
                <w:b/>
                <w:spacing w:val="-11"/>
                <w:sz w:val="17"/>
              </w:rPr>
              <w:t> </w:t>
            </w:r>
            <w:r>
              <w:rPr>
                <w:b/>
                <w:sz w:val="17"/>
              </w:rPr>
              <w:t>na</w:t>
            </w:r>
            <w:r>
              <w:rPr>
                <w:b/>
                <w:spacing w:val="-11"/>
                <w:sz w:val="17"/>
              </w:rPr>
              <w:t> </w:t>
            </w:r>
            <w:r>
              <w:rPr>
                <w:b/>
                <w:sz w:val="17"/>
              </w:rPr>
              <w:t>temelju osiguranja i druge naknade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122.000,00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118.850,00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64.393,06</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54,18%</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3721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Naknade</w:t>
            </w:r>
            <w:r>
              <w:rPr>
                <w:rFonts w:ascii="Microsoft Sans Serif" w:hAnsi="Microsoft Sans Serif"/>
                <w:spacing w:val="-4"/>
                <w:sz w:val="17"/>
              </w:rPr>
              <w:t> </w:t>
            </w:r>
            <w:r>
              <w:rPr>
                <w:rFonts w:ascii="Microsoft Sans Serif" w:hAnsi="Microsoft Sans Serif"/>
                <w:sz w:val="17"/>
              </w:rPr>
              <w:t>građanima</w:t>
            </w:r>
            <w:r>
              <w:rPr>
                <w:rFonts w:ascii="Microsoft Sans Serif" w:hAnsi="Microsoft Sans Serif"/>
                <w:spacing w:val="-4"/>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kućanstvima</w:t>
            </w:r>
            <w:r>
              <w:rPr>
                <w:rFonts w:ascii="Microsoft Sans Serif" w:hAnsi="Microsoft Sans Serif"/>
                <w:spacing w:val="-4"/>
                <w:sz w:val="17"/>
              </w:rPr>
              <w:t> </w:t>
            </w:r>
            <w:r>
              <w:rPr>
                <w:rFonts w:ascii="Microsoft Sans Serif" w:hAnsi="Microsoft Sans Serif"/>
                <w:sz w:val="17"/>
              </w:rPr>
              <w:t>u</w:t>
            </w:r>
            <w:r>
              <w:rPr>
                <w:rFonts w:ascii="Microsoft Sans Serif" w:hAnsi="Microsoft Sans Serif"/>
                <w:spacing w:val="-4"/>
                <w:sz w:val="17"/>
              </w:rPr>
              <w:t> </w:t>
            </w:r>
            <w:r>
              <w:rPr>
                <w:rFonts w:ascii="Microsoft Sans Serif" w:hAnsi="Microsoft Sans Serif"/>
                <w:spacing w:val="-2"/>
                <w:sz w:val="17"/>
              </w:rPr>
              <w:t>novcu</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63.895,56</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3722</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Naknade</w:t>
            </w:r>
            <w:r>
              <w:rPr>
                <w:rFonts w:ascii="Microsoft Sans Serif" w:hAnsi="Microsoft Sans Serif"/>
                <w:spacing w:val="-4"/>
                <w:sz w:val="17"/>
              </w:rPr>
              <w:t> </w:t>
            </w:r>
            <w:r>
              <w:rPr>
                <w:rFonts w:ascii="Microsoft Sans Serif" w:hAnsi="Microsoft Sans Serif"/>
                <w:sz w:val="17"/>
              </w:rPr>
              <w:t>građanima</w:t>
            </w:r>
            <w:r>
              <w:rPr>
                <w:rFonts w:ascii="Microsoft Sans Serif" w:hAnsi="Microsoft Sans Serif"/>
                <w:spacing w:val="-4"/>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kućanstvima</w:t>
            </w:r>
            <w:r>
              <w:rPr>
                <w:rFonts w:ascii="Microsoft Sans Serif" w:hAnsi="Microsoft Sans Serif"/>
                <w:spacing w:val="-4"/>
                <w:sz w:val="17"/>
              </w:rPr>
              <w:t> </w:t>
            </w:r>
            <w:r>
              <w:rPr>
                <w:rFonts w:ascii="Microsoft Sans Serif" w:hAnsi="Microsoft Sans Serif"/>
                <w:sz w:val="17"/>
              </w:rPr>
              <w:t>u</w:t>
            </w:r>
            <w:r>
              <w:rPr>
                <w:rFonts w:ascii="Microsoft Sans Serif" w:hAnsi="Microsoft Sans Serif"/>
                <w:spacing w:val="-4"/>
                <w:sz w:val="17"/>
              </w:rPr>
              <w:t> </w:t>
            </w:r>
            <w:r>
              <w:rPr>
                <w:rFonts w:ascii="Microsoft Sans Serif" w:hAnsi="Microsoft Sans Serif"/>
                <w:spacing w:val="-2"/>
                <w:sz w:val="17"/>
              </w:rPr>
              <w:t>naravi</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497,50</w:t>
            </w:r>
          </w:p>
        </w:tc>
        <w:tc>
          <w:tcPr>
            <w:tcW w:w="850" w:type="dxa"/>
          </w:tcPr>
          <w:p>
            <w:pPr>
              <w:pStyle w:val="TableParagraph"/>
              <w:rPr>
                <w:rFonts w:ascii="Times New Roman"/>
                <w:sz w:val="14"/>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46.100,00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46.100,00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19.902,91</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43,17%</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37</w:t>
            </w:r>
          </w:p>
        </w:tc>
        <w:tc>
          <w:tcPr>
            <w:tcW w:w="3948" w:type="dxa"/>
          </w:tcPr>
          <w:p>
            <w:pPr>
              <w:pStyle w:val="TableParagraph"/>
              <w:spacing w:line="220" w:lineRule="atLeast" w:before="52"/>
              <w:ind w:left="33"/>
              <w:rPr>
                <w:b/>
                <w:sz w:val="17"/>
              </w:rPr>
            </w:pPr>
            <w:r>
              <w:rPr>
                <w:b/>
                <w:sz w:val="17"/>
              </w:rPr>
              <w:t>Naknade</w:t>
            </w:r>
            <w:r>
              <w:rPr>
                <w:b/>
                <w:spacing w:val="-9"/>
                <w:sz w:val="17"/>
              </w:rPr>
              <w:t> </w:t>
            </w:r>
            <w:r>
              <w:rPr>
                <w:b/>
                <w:sz w:val="17"/>
              </w:rPr>
              <w:t>građanima</w:t>
            </w:r>
            <w:r>
              <w:rPr>
                <w:b/>
                <w:spacing w:val="-11"/>
                <w:sz w:val="17"/>
              </w:rPr>
              <w:t> </w:t>
            </w:r>
            <w:r>
              <w:rPr>
                <w:b/>
                <w:sz w:val="17"/>
              </w:rPr>
              <w:t>i</w:t>
            </w:r>
            <w:r>
              <w:rPr>
                <w:b/>
                <w:spacing w:val="-8"/>
                <w:sz w:val="17"/>
              </w:rPr>
              <w:t> </w:t>
            </w:r>
            <w:r>
              <w:rPr>
                <w:b/>
                <w:sz w:val="17"/>
              </w:rPr>
              <w:t>kućanstvima</w:t>
            </w:r>
            <w:r>
              <w:rPr>
                <w:b/>
                <w:spacing w:val="-11"/>
                <w:sz w:val="17"/>
              </w:rPr>
              <w:t> </w:t>
            </w:r>
            <w:r>
              <w:rPr>
                <w:b/>
                <w:sz w:val="17"/>
              </w:rPr>
              <w:t>na</w:t>
            </w:r>
            <w:r>
              <w:rPr>
                <w:b/>
                <w:spacing w:val="-11"/>
                <w:sz w:val="17"/>
              </w:rPr>
              <w:t> </w:t>
            </w:r>
            <w:r>
              <w:rPr>
                <w:b/>
                <w:sz w:val="17"/>
              </w:rPr>
              <w:t>temelju osiguranja i druge naknade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46.100,00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46.100,00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19.902,91</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43,17%</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3721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Naknade</w:t>
            </w:r>
            <w:r>
              <w:rPr>
                <w:rFonts w:ascii="Microsoft Sans Serif" w:hAnsi="Microsoft Sans Serif"/>
                <w:spacing w:val="-4"/>
                <w:sz w:val="17"/>
              </w:rPr>
              <w:t> </w:t>
            </w:r>
            <w:r>
              <w:rPr>
                <w:rFonts w:ascii="Microsoft Sans Serif" w:hAnsi="Microsoft Sans Serif"/>
                <w:sz w:val="17"/>
              </w:rPr>
              <w:t>građanima</w:t>
            </w:r>
            <w:r>
              <w:rPr>
                <w:rFonts w:ascii="Microsoft Sans Serif" w:hAnsi="Microsoft Sans Serif"/>
                <w:spacing w:val="-4"/>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kućanstvima</w:t>
            </w:r>
            <w:r>
              <w:rPr>
                <w:rFonts w:ascii="Microsoft Sans Serif" w:hAnsi="Microsoft Sans Serif"/>
                <w:spacing w:val="-4"/>
                <w:sz w:val="17"/>
              </w:rPr>
              <w:t> </w:t>
            </w:r>
            <w:r>
              <w:rPr>
                <w:rFonts w:ascii="Microsoft Sans Serif" w:hAnsi="Microsoft Sans Serif"/>
                <w:sz w:val="17"/>
              </w:rPr>
              <w:t>u</w:t>
            </w:r>
            <w:r>
              <w:rPr>
                <w:rFonts w:ascii="Microsoft Sans Serif" w:hAnsi="Microsoft Sans Serif"/>
                <w:spacing w:val="-4"/>
                <w:sz w:val="17"/>
              </w:rPr>
              <w:t> </w:t>
            </w:r>
            <w:r>
              <w:rPr>
                <w:rFonts w:ascii="Microsoft Sans Serif" w:hAnsi="Microsoft Sans Serif"/>
                <w:spacing w:val="-2"/>
                <w:sz w:val="17"/>
              </w:rPr>
              <w:t>novcu</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3.220,46</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3722</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Naknade</w:t>
            </w:r>
            <w:r>
              <w:rPr>
                <w:rFonts w:ascii="Microsoft Sans Serif" w:hAnsi="Microsoft Sans Serif"/>
                <w:spacing w:val="-4"/>
                <w:sz w:val="17"/>
              </w:rPr>
              <w:t> </w:t>
            </w:r>
            <w:r>
              <w:rPr>
                <w:rFonts w:ascii="Microsoft Sans Serif" w:hAnsi="Microsoft Sans Serif"/>
                <w:sz w:val="17"/>
              </w:rPr>
              <w:t>građanima</w:t>
            </w:r>
            <w:r>
              <w:rPr>
                <w:rFonts w:ascii="Microsoft Sans Serif" w:hAnsi="Microsoft Sans Serif"/>
                <w:spacing w:val="-4"/>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kućanstvima</w:t>
            </w:r>
            <w:r>
              <w:rPr>
                <w:rFonts w:ascii="Microsoft Sans Serif" w:hAnsi="Microsoft Sans Serif"/>
                <w:spacing w:val="-4"/>
                <w:sz w:val="17"/>
              </w:rPr>
              <w:t> </w:t>
            </w:r>
            <w:r>
              <w:rPr>
                <w:rFonts w:ascii="Microsoft Sans Serif" w:hAnsi="Microsoft Sans Serif"/>
                <w:sz w:val="17"/>
              </w:rPr>
              <w:t>u</w:t>
            </w:r>
            <w:r>
              <w:rPr>
                <w:rFonts w:ascii="Microsoft Sans Serif" w:hAnsi="Microsoft Sans Serif"/>
                <w:spacing w:val="-4"/>
                <w:sz w:val="17"/>
              </w:rPr>
              <w:t> </w:t>
            </w:r>
            <w:r>
              <w:rPr>
                <w:rFonts w:ascii="Microsoft Sans Serif" w:hAnsi="Microsoft Sans Serif"/>
                <w:spacing w:val="-2"/>
                <w:sz w:val="17"/>
              </w:rPr>
              <w:t>naravi</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16.682,45</w:t>
            </w:r>
          </w:p>
        </w:tc>
        <w:tc>
          <w:tcPr>
            <w:tcW w:w="850" w:type="dxa"/>
          </w:tcPr>
          <w:p>
            <w:pPr>
              <w:pStyle w:val="TableParagraph"/>
              <w:rPr>
                <w:rFonts w:ascii="Times New Roman"/>
                <w:sz w:val="14"/>
              </w:rPr>
            </w:pPr>
          </w:p>
        </w:tc>
      </w:tr>
      <w:tr>
        <w:trPr>
          <w:trHeight w:val="421" w:hRule="atLeast"/>
        </w:trPr>
        <w:tc>
          <w:tcPr>
            <w:tcW w:w="1003" w:type="dxa"/>
            <w:shd w:val="clear" w:color="auto" w:fill="FFFF99"/>
          </w:tcPr>
          <w:p>
            <w:pPr>
              <w:pStyle w:val="TableParagraph"/>
              <w:spacing w:before="19"/>
              <w:rPr>
                <w:b/>
                <w:sz w:val="17"/>
              </w:rPr>
            </w:pPr>
          </w:p>
          <w:p>
            <w:pPr>
              <w:pStyle w:val="TableParagraph"/>
              <w:spacing w:line="187" w:lineRule="exact"/>
              <w:ind w:left="33"/>
              <w:rPr>
                <w:b/>
                <w:sz w:val="17"/>
              </w:rPr>
            </w:pPr>
            <w:r>
              <w:rPr>
                <w:b/>
                <w:spacing w:val="-2"/>
                <w:sz w:val="17"/>
              </w:rPr>
              <w:t>A101005</w:t>
            </w:r>
          </w:p>
        </w:tc>
        <w:tc>
          <w:tcPr>
            <w:tcW w:w="3948" w:type="dxa"/>
            <w:shd w:val="clear" w:color="auto" w:fill="FFFF99"/>
          </w:tcPr>
          <w:p>
            <w:pPr>
              <w:pStyle w:val="TableParagraph"/>
              <w:spacing w:before="19"/>
              <w:rPr>
                <w:b/>
                <w:sz w:val="17"/>
              </w:rPr>
            </w:pPr>
          </w:p>
          <w:p>
            <w:pPr>
              <w:pStyle w:val="TableParagraph"/>
              <w:spacing w:line="187" w:lineRule="exact"/>
              <w:ind w:left="33"/>
              <w:rPr>
                <w:b/>
                <w:sz w:val="17"/>
              </w:rPr>
            </w:pPr>
            <w:r>
              <w:rPr>
                <w:b/>
                <w:spacing w:val="-2"/>
                <w:sz w:val="17"/>
              </w:rPr>
              <w:t>Aktivnost:</w:t>
            </w:r>
            <w:r>
              <w:rPr>
                <w:b/>
                <w:spacing w:val="7"/>
                <w:sz w:val="17"/>
              </w:rPr>
              <w:t> </w:t>
            </w:r>
            <w:r>
              <w:rPr>
                <w:b/>
                <w:spacing w:val="-2"/>
                <w:sz w:val="17"/>
              </w:rPr>
              <w:t>HUMANITARNE</w:t>
            </w:r>
            <w:r>
              <w:rPr>
                <w:b/>
                <w:spacing w:val="5"/>
                <w:sz w:val="17"/>
              </w:rPr>
              <w:t> </w:t>
            </w:r>
            <w:r>
              <w:rPr>
                <w:b/>
                <w:spacing w:val="-2"/>
                <w:sz w:val="17"/>
              </w:rPr>
              <w:t>ORGANIZACIJE</w:t>
            </w:r>
          </w:p>
        </w:tc>
        <w:tc>
          <w:tcPr>
            <w:tcW w:w="1224" w:type="dxa"/>
            <w:shd w:val="clear" w:color="auto" w:fill="FFFF99"/>
          </w:tcPr>
          <w:p>
            <w:pPr>
              <w:pStyle w:val="TableParagraph"/>
              <w:spacing w:before="19"/>
              <w:rPr>
                <w:b/>
                <w:sz w:val="17"/>
              </w:rPr>
            </w:pPr>
          </w:p>
          <w:p>
            <w:pPr>
              <w:pStyle w:val="TableParagraph"/>
              <w:spacing w:line="187" w:lineRule="exact"/>
              <w:ind w:right="11"/>
              <w:jc w:val="right"/>
              <w:rPr>
                <w:b/>
                <w:sz w:val="17"/>
              </w:rPr>
            </w:pPr>
            <w:r>
              <w:rPr>
                <w:b/>
                <w:spacing w:val="-2"/>
                <w:sz w:val="17"/>
              </w:rPr>
              <w:t>5.400,00</w:t>
            </w:r>
          </w:p>
        </w:tc>
        <w:tc>
          <w:tcPr>
            <w:tcW w:w="1294" w:type="dxa"/>
            <w:shd w:val="clear" w:color="auto" w:fill="FFFF99"/>
          </w:tcPr>
          <w:p>
            <w:pPr>
              <w:pStyle w:val="TableParagraph"/>
              <w:spacing w:before="19"/>
              <w:rPr>
                <w:b/>
                <w:sz w:val="17"/>
              </w:rPr>
            </w:pPr>
          </w:p>
          <w:p>
            <w:pPr>
              <w:pStyle w:val="TableParagraph"/>
              <w:spacing w:line="187" w:lineRule="exact"/>
              <w:ind w:right="11"/>
              <w:jc w:val="right"/>
              <w:rPr>
                <w:b/>
                <w:sz w:val="17"/>
              </w:rPr>
            </w:pPr>
            <w:r>
              <w:rPr>
                <w:b/>
                <w:spacing w:val="-2"/>
                <w:sz w:val="17"/>
              </w:rPr>
              <w:t>5.400,00</w:t>
            </w:r>
          </w:p>
        </w:tc>
        <w:tc>
          <w:tcPr>
            <w:tcW w:w="1224" w:type="dxa"/>
            <w:shd w:val="clear" w:color="auto" w:fill="FFFF99"/>
          </w:tcPr>
          <w:p>
            <w:pPr>
              <w:pStyle w:val="TableParagraph"/>
              <w:spacing w:before="19"/>
              <w:rPr>
                <w:b/>
                <w:sz w:val="17"/>
              </w:rPr>
            </w:pPr>
          </w:p>
          <w:p>
            <w:pPr>
              <w:pStyle w:val="TableParagraph"/>
              <w:spacing w:line="187" w:lineRule="exact"/>
              <w:ind w:right="11"/>
              <w:jc w:val="right"/>
              <w:rPr>
                <w:b/>
                <w:sz w:val="17"/>
              </w:rPr>
            </w:pPr>
            <w:r>
              <w:rPr>
                <w:b/>
                <w:spacing w:val="-2"/>
                <w:sz w:val="17"/>
              </w:rPr>
              <w:t>2.100,00</w:t>
            </w:r>
          </w:p>
        </w:tc>
        <w:tc>
          <w:tcPr>
            <w:tcW w:w="850" w:type="dxa"/>
            <w:shd w:val="clear" w:color="auto" w:fill="FFFF99"/>
          </w:tcPr>
          <w:p>
            <w:pPr>
              <w:pStyle w:val="TableParagraph"/>
              <w:spacing w:before="19"/>
              <w:rPr>
                <w:b/>
                <w:sz w:val="17"/>
              </w:rPr>
            </w:pPr>
          </w:p>
          <w:p>
            <w:pPr>
              <w:pStyle w:val="TableParagraph"/>
              <w:spacing w:line="187" w:lineRule="exact"/>
              <w:ind w:right="5"/>
              <w:jc w:val="right"/>
              <w:rPr>
                <w:b/>
                <w:sz w:val="17"/>
              </w:rPr>
            </w:pPr>
            <w:r>
              <w:rPr>
                <w:b/>
                <w:spacing w:val="-2"/>
                <w:sz w:val="17"/>
              </w:rPr>
              <w:t>38,89%</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5.400,00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5.400,00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2.100,00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38,89%</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5.400,00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5.400,00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2.100,00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38,89%</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38</w:t>
            </w:r>
          </w:p>
        </w:tc>
        <w:tc>
          <w:tcPr>
            <w:tcW w:w="3948" w:type="dxa"/>
          </w:tcPr>
          <w:p>
            <w:pPr>
              <w:pStyle w:val="TableParagraph"/>
              <w:spacing w:line="220" w:lineRule="atLeast" w:before="53"/>
              <w:ind w:left="33"/>
              <w:rPr>
                <w:b/>
                <w:sz w:val="17"/>
              </w:rPr>
            </w:pPr>
            <w:r>
              <w:rPr>
                <w:b/>
                <w:sz w:val="17"/>
              </w:rPr>
              <w:t>Rashodi</w:t>
            </w:r>
            <w:r>
              <w:rPr>
                <w:b/>
                <w:spacing w:val="-7"/>
                <w:sz w:val="17"/>
              </w:rPr>
              <w:t> </w:t>
            </w:r>
            <w:r>
              <w:rPr>
                <w:b/>
                <w:sz w:val="17"/>
              </w:rPr>
              <w:t>za</w:t>
            </w:r>
            <w:r>
              <w:rPr>
                <w:b/>
                <w:spacing w:val="-9"/>
                <w:sz w:val="17"/>
              </w:rPr>
              <w:t> </w:t>
            </w:r>
            <w:r>
              <w:rPr>
                <w:b/>
                <w:sz w:val="17"/>
              </w:rPr>
              <w:t>donacije,</w:t>
            </w:r>
            <w:r>
              <w:rPr>
                <w:b/>
                <w:spacing w:val="-7"/>
                <w:sz w:val="17"/>
              </w:rPr>
              <w:t> </w:t>
            </w:r>
            <w:r>
              <w:rPr>
                <w:b/>
                <w:sz w:val="17"/>
              </w:rPr>
              <w:t>kazne,</w:t>
            </w:r>
            <w:r>
              <w:rPr>
                <w:b/>
                <w:spacing w:val="-8"/>
                <w:sz w:val="17"/>
              </w:rPr>
              <w:t> </w:t>
            </w:r>
            <w:r>
              <w:rPr>
                <w:b/>
                <w:sz w:val="17"/>
              </w:rPr>
              <w:t>naknade</w:t>
            </w:r>
            <w:r>
              <w:rPr>
                <w:b/>
                <w:spacing w:val="-9"/>
                <w:sz w:val="17"/>
              </w:rPr>
              <w:t> </w:t>
            </w:r>
            <w:r>
              <w:rPr>
                <w:b/>
                <w:sz w:val="17"/>
              </w:rPr>
              <w:t>šteta</w:t>
            </w:r>
            <w:r>
              <w:rPr>
                <w:b/>
                <w:spacing w:val="-9"/>
                <w:sz w:val="17"/>
              </w:rPr>
              <w:t> </w:t>
            </w:r>
            <w:r>
              <w:rPr>
                <w:b/>
                <w:sz w:val="17"/>
              </w:rPr>
              <w:t>i kapitalne pomoći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5.400,00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5.400,00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2.100,00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38,89%</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3811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Tekuće</w:t>
            </w:r>
            <w:r>
              <w:rPr>
                <w:rFonts w:ascii="Microsoft Sans Serif" w:hAnsi="Microsoft Sans Serif"/>
                <w:spacing w:val="-5"/>
                <w:sz w:val="17"/>
              </w:rPr>
              <w:t> </w:t>
            </w:r>
            <w:r>
              <w:rPr>
                <w:rFonts w:ascii="Microsoft Sans Serif" w:hAnsi="Microsoft Sans Serif"/>
                <w:sz w:val="17"/>
              </w:rPr>
              <w:t>donacije</w:t>
            </w:r>
            <w:r>
              <w:rPr>
                <w:rFonts w:ascii="Microsoft Sans Serif" w:hAnsi="Microsoft Sans Serif"/>
                <w:spacing w:val="-4"/>
                <w:sz w:val="17"/>
              </w:rPr>
              <w:t> </w:t>
            </w:r>
            <w:r>
              <w:rPr>
                <w:rFonts w:ascii="Microsoft Sans Serif" w:hAnsi="Microsoft Sans Serif"/>
                <w:sz w:val="17"/>
              </w:rPr>
              <w:t>u</w:t>
            </w:r>
            <w:r>
              <w:rPr>
                <w:rFonts w:ascii="Microsoft Sans Serif" w:hAnsi="Microsoft Sans Serif"/>
                <w:spacing w:val="-2"/>
                <w:sz w:val="17"/>
              </w:rPr>
              <w:t> </w:t>
            </w:r>
            <w:r>
              <w:rPr>
                <w:rFonts w:ascii="Microsoft Sans Serif" w:hAnsi="Microsoft Sans Serif"/>
                <w:spacing w:val="-4"/>
                <w:sz w:val="17"/>
              </w:rPr>
              <w:t>novcu</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2.100,00</w:t>
            </w:r>
          </w:p>
        </w:tc>
        <w:tc>
          <w:tcPr>
            <w:tcW w:w="850" w:type="dxa"/>
          </w:tcPr>
          <w:p>
            <w:pPr>
              <w:pStyle w:val="TableParagraph"/>
              <w:rPr>
                <w:rFonts w:ascii="Times New Roman"/>
                <w:sz w:val="14"/>
              </w:rPr>
            </w:pPr>
          </w:p>
        </w:tc>
      </w:tr>
      <w:tr>
        <w:trPr>
          <w:trHeight w:val="421" w:hRule="atLeast"/>
        </w:trPr>
        <w:tc>
          <w:tcPr>
            <w:tcW w:w="1003" w:type="dxa"/>
            <w:shd w:val="clear" w:color="auto" w:fill="FFFF99"/>
          </w:tcPr>
          <w:p>
            <w:pPr>
              <w:pStyle w:val="TableParagraph"/>
              <w:spacing w:before="19"/>
              <w:rPr>
                <w:b/>
                <w:sz w:val="17"/>
              </w:rPr>
            </w:pPr>
          </w:p>
          <w:p>
            <w:pPr>
              <w:pStyle w:val="TableParagraph"/>
              <w:spacing w:line="187" w:lineRule="exact"/>
              <w:ind w:left="33"/>
              <w:rPr>
                <w:b/>
                <w:sz w:val="17"/>
              </w:rPr>
            </w:pPr>
            <w:r>
              <w:rPr>
                <w:b/>
                <w:spacing w:val="-2"/>
                <w:sz w:val="17"/>
              </w:rPr>
              <w:t>A101006</w:t>
            </w:r>
          </w:p>
        </w:tc>
        <w:tc>
          <w:tcPr>
            <w:tcW w:w="3948" w:type="dxa"/>
            <w:shd w:val="clear" w:color="auto" w:fill="FFFF99"/>
          </w:tcPr>
          <w:p>
            <w:pPr>
              <w:pStyle w:val="TableParagraph"/>
              <w:spacing w:before="19"/>
              <w:rPr>
                <w:b/>
                <w:sz w:val="17"/>
              </w:rPr>
            </w:pPr>
          </w:p>
          <w:p>
            <w:pPr>
              <w:pStyle w:val="TableParagraph"/>
              <w:spacing w:line="187" w:lineRule="exact"/>
              <w:ind w:left="33"/>
              <w:rPr>
                <w:b/>
                <w:sz w:val="17"/>
              </w:rPr>
            </w:pPr>
            <w:r>
              <w:rPr>
                <w:b/>
                <w:sz w:val="17"/>
              </w:rPr>
              <w:t>Aktivnost:</w:t>
            </w:r>
            <w:r>
              <w:rPr>
                <w:b/>
                <w:spacing w:val="-8"/>
                <w:sz w:val="17"/>
              </w:rPr>
              <w:t> </w:t>
            </w:r>
            <w:r>
              <w:rPr>
                <w:b/>
                <w:sz w:val="17"/>
              </w:rPr>
              <w:t>HRVATSKI</w:t>
            </w:r>
            <w:r>
              <w:rPr>
                <w:b/>
                <w:spacing w:val="-9"/>
                <w:sz w:val="17"/>
              </w:rPr>
              <w:t> </w:t>
            </w:r>
            <w:r>
              <w:rPr>
                <w:b/>
                <w:sz w:val="17"/>
              </w:rPr>
              <w:t>CRVENI</w:t>
            </w:r>
            <w:r>
              <w:rPr>
                <w:b/>
                <w:spacing w:val="-8"/>
                <w:sz w:val="17"/>
              </w:rPr>
              <w:t> </w:t>
            </w:r>
            <w:r>
              <w:rPr>
                <w:b/>
                <w:spacing w:val="-4"/>
                <w:sz w:val="17"/>
              </w:rPr>
              <w:t>KRIŽ</w:t>
            </w:r>
          </w:p>
        </w:tc>
        <w:tc>
          <w:tcPr>
            <w:tcW w:w="1224" w:type="dxa"/>
            <w:shd w:val="clear" w:color="auto" w:fill="FFFF99"/>
          </w:tcPr>
          <w:p>
            <w:pPr>
              <w:pStyle w:val="TableParagraph"/>
              <w:spacing w:before="19"/>
              <w:rPr>
                <w:b/>
                <w:sz w:val="17"/>
              </w:rPr>
            </w:pPr>
          </w:p>
          <w:p>
            <w:pPr>
              <w:pStyle w:val="TableParagraph"/>
              <w:spacing w:line="187" w:lineRule="exact"/>
              <w:ind w:right="11"/>
              <w:jc w:val="right"/>
              <w:rPr>
                <w:b/>
                <w:sz w:val="17"/>
              </w:rPr>
            </w:pPr>
            <w:r>
              <w:rPr>
                <w:b/>
                <w:spacing w:val="-2"/>
                <w:sz w:val="17"/>
              </w:rPr>
              <w:t>9.712,00</w:t>
            </w:r>
          </w:p>
        </w:tc>
        <w:tc>
          <w:tcPr>
            <w:tcW w:w="1294" w:type="dxa"/>
            <w:shd w:val="clear" w:color="auto" w:fill="FFFF99"/>
          </w:tcPr>
          <w:p>
            <w:pPr>
              <w:pStyle w:val="TableParagraph"/>
              <w:spacing w:before="19"/>
              <w:rPr>
                <w:b/>
                <w:sz w:val="17"/>
              </w:rPr>
            </w:pPr>
          </w:p>
          <w:p>
            <w:pPr>
              <w:pStyle w:val="TableParagraph"/>
              <w:spacing w:line="187" w:lineRule="exact"/>
              <w:ind w:right="11"/>
              <w:jc w:val="right"/>
              <w:rPr>
                <w:b/>
                <w:sz w:val="17"/>
              </w:rPr>
            </w:pPr>
            <w:r>
              <w:rPr>
                <w:b/>
                <w:spacing w:val="-2"/>
                <w:sz w:val="17"/>
              </w:rPr>
              <w:t>9.712,00</w:t>
            </w:r>
          </w:p>
        </w:tc>
        <w:tc>
          <w:tcPr>
            <w:tcW w:w="1224" w:type="dxa"/>
            <w:shd w:val="clear" w:color="auto" w:fill="FFFF99"/>
          </w:tcPr>
          <w:p>
            <w:pPr>
              <w:pStyle w:val="TableParagraph"/>
              <w:spacing w:before="19"/>
              <w:rPr>
                <w:b/>
                <w:sz w:val="17"/>
              </w:rPr>
            </w:pPr>
          </w:p>
          <w:p>
            <w:pPr>
              <w:pStyle w:val="TableParagraph"/>
              <w:spacing w:line="187" w:lineRule="exact"/>
              <w:ind w:right="11"/>
              <w:jc w:val="right"/>
              <w:rPr>
                <w:b/>
                <w:sz w:val="17"/>
              </w:rPr>
            </w:pPr>
            <w:r>
              <w:rPr>
                <w:b/>
                <w:spacing w:val="-2"/>
                <w:sz w:val="17"/>
              </w:rPr>
              <w:t>4.855,75</w:t>
            </w:r>
          </w:p>
        </w:tc>
        <w:tc>
          <w:tcPr>
            <w:tcW w:w="850" w:type="dxa"/>
            <w:shd w:val="clear" w:color="auto" w:fill="FFFF99"/>
          </w:tcPr>
          <w:p>
            <w:pPr>
              <w:pStyle w:val="TableParagraph"/>
              <w:spacing w:before="19"/>
              <w:rPr>
                <w:b/>
                <w:sz w:val="17"/>
              </w:rPr>
            </w:pPr>
          </w:p>
          <w:p>
            <w:pPr>
              <w:pStyle w:val="TableParagraph"/>
              <w:spacing w:line="187" w:lineRule="exact"/>
              <w:ind w:right="5"/>
              <w:jc w:val="right"/>
              <w:rPr>
                <w:b/>
                <w:sz w:val="17"/>
              </w:rPr>
            </w:pPr>
            <w:r>
              <w:rPr>
                <w:b/>
                <w:spacing w:val="-2"/>
                <w:sz w:val="17"/>
              </w:rPr>
              <w:t>50,00%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9.712,00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9.712,00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4.855,75</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50,00%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9.712,00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9.712,00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4.855,75</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50,00%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38</w:t>
            </w:r>
          </w:p>
        </w:tc>
        <w:tc>
          <w:tcPr>
            <w:tcW w:w="3948" w:type="dxa"/>
          </w:tcPr>
          <w:p>
            <w:pPr>
              <w:pStyle w:val="TableParagraph"/>
              <w:spacing w:line="220" w:lineRule="atLeast" w:before="53"/>
              <w:ind w:left="33"/>
              <w:rPr>
                <w:b/>
                <w:sz w:val="17"/>
              </w:rPr>
            </w:pPr>
            <w:r>
              <w:rPr>
                <w:b/>
                <w:sz w:val="17"/>
              </w:rPr>
              <w:t>Rashodi</w:t>
            </w:r>
            <w:r>
              <w:rPr>
                <w:b/>
                <w:spacing w:val="-7"/>
                <w:sz w:val="17"/>
              </w:rPr>
              <w:t> </w:t>
            </w:r>
            <w:r>
              <w:rPr>
                <w:b/>
                <w:sz w:val="17"/>
              </w:rPr>
              <w:t>za</w:t>
            </w:r>
            <w:r>
              <w:rPr>
                <w:b/>
                <w:spacing w:val="-9"/>
                <w:sz w:val="17"/>
              </w:rPr>
              <w:t> </w:t>
            </w:r>
            <w:r>
              <w:rPr>
                <w:b/>
                <w:sz w:val="17"/>
              </w:rPr>
              <w:t>donacije,</w:t>
            </w:r>
            <w:r>
              <w:rPr>
                <w:b/>
                <w:spacing w:val="-7"/>
                <w:sz w:val="17"/>
              </w:rPr>
              <w:t> </w:t>
            </w:r>
            <w:r>
              <w:rPr>
                <w:b/>
                <w:sz w:val="17"/>
              </w:rPr>
              <w:t>kazne,</w:t>
            </w:r>
            <w:r>
              <w:rPr>
                <w:b/>
                <w:spacing w:val="-8"/>
                <w:sz w:val="17"/>
              </w:rPr>
              <w:t> </w:t>
            </w:r>
            <w:r>
              <w:rPr>
                <w:b/>
                <w:sz w:val="17"/>
              </w:rPr>
              <w:t>naknade</w:t>
            </w:r>
            <w:r>
              <w:rPr>
                <w:b/>
                <w:spacing w:val="-9"/>
                <w:sz w:val="17"/>
              </w:rPr>
              <w:t> </w:t>
            </w:r>
            <w:r>
              <w:rPr>
                <w:b/>
                <w:sz w:val="17"/>
              </w:rPr>
              <w:t>šteta</w:t>
            </w:r>
            <w:r>
              <w:rPr>
                <w:b/>
                <w:spacing w:val="-9"/>
                <w:sz w:val="17"/>
              </w:rPr>
              <w:t> </w:t>
            </w:r>
            <w:r>
              <w:rPr>
                <w:b/>
                <w:sz w:val="17"/>
              </w:rPr>
              <w:t>i kapitalne pomoći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9.712,00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9.712,00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4.855,75</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50,00%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3811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Tekuće</w:t>
            </w:r>
            <w:r>
              <w:rPr>
                <w:rFonts w:ascii="Microsoft Sans Serif" w:hAnsi="Microsoft Sans Serif"/>
                <w:spacing w:val="-5"/>
                <w:sz w:val="17"/>
              </w:rPr>
              <w:t> </w:t>
            </w:r>
            <w:r>
              <w:rPr>
                <w:rFonts w:ascii="Microsoft Sans Serif" w:hAnsi="Microsoft Sans Serif"/>
                <w:sz w:val="17"/>
              </w:rPr>
              <w:t>donacije</w:t>
            </w:r>
            <w:r>
              <w:rPr>
                <w:rFonts w:ascii="Microsoft Sans Serif" w:hAnsi="Microsoft Sans Serif"/>
                <w:spacing w:val="-4"/>
                <w:sz w:val="17"/>
              </w:rPr>
              <w:t> </w:t>
            </w:r>
            <w:r>
              <w:rPr>
                <w:rFonts w:ascii="Microsoft Sans Serif" w:hAnsi="Microsoft Sans Serif"/>
                <w:sz w:val="17"/>
              </w:rPr>
              <w:t>u</w:t>
            </w:r>
            <w:r>
              <w:rPr>
                <w:rFonts w:ascii="Microsoft Sans Serif" w:hAnsi="Microsoft Sans Serif"/>
                <w:spacing w:val="-2"/>
                <w:sz w:val="17"/>
              </w:rPr>
              <w:t> </w:t>
            </w:r>
            <w:r>
              <w:rPr>
                <w:rFonts w:ascii="Microsoft Sans Serif" w:hAnsi="Microsoft Sans Serif"/>
                <w:spacing w:val="-4"/>
                <w:sz w:val="17"/>
              </w:rPr>
              <w:t>novcu</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4.855,75</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A101007</w:t>
            </w:r>
          </w:p>
        </w:tc>
        <w:tc>
          <w:tcPr>
            <w:tcW w:w="3948" w:type="dxa"/>
            <w:shd w:val="clear" w:color="auto" w:fill="FFFF99"/>
          </w:tcPr>
          <w:p>
            <w:pPr>
              <w:pStyle w:val="TableParagraph"/>
              <w:spacing w:line="220" w:lineRule="atLeast" w:before="52"/>
              <w:ind w:left="33"/>
              <w:rPr>
                <w:b/>
                <w:sz w:val="17"/>
              </w:rPr>
            </w:pPr>
            <w:r>
              <w:rPr>
                <w:b/>
                <w:sz w:val="17"/>
              </w:rPr>
              <w:t>Aktivnost:</w:t>
            </w:r>
            <w:r>
              <w:rPr>
                <w:b/>
                <w:spacing w:val="-12"/>
                <w:sz w:val="17"/>
              </w:rPr>
              <w:t> </w:t>
            </w:r>
            <w:r>
              <w:rPr>
                <w:b/>
                <w:sz w:val="17"/>
              </w:rPr>
              <w:t>TEKUĆE</w:t>
            </w:r>
            <w:r>
              <w:rPr>
                <w:b/>
                <w:spacing w:val="-12"/>
                <w:sz w:val="17"/>
              </w:rPr>
              <w:t> </w:t>
            </w:r>
            <w:r>
              <w:rPr>
                <w:b/>
                <w:sz w:val="17"/>
              </w:rPr>
              <w:t>DONACIJE</w:t>
            </w:r>
            <w:r>
              <w:rPr>
                <w:b/>
                <w:spacing w:val="-12"/>
                <w:sz w:val="17"/>
              </w:rPr>
              <w:t> </w:t>
            </w:r>
            <w:r>
              <w:rPr>
                <w:b/>
                <w:sz w:val="17"/>
              </w:rPr>
              <w:t>OSOBAMA</w:t>
            </w:r>
            <w:r>
              <w:rPr>
                <w:b/>
                <w:spacing w:val="-12"/>
                <w:sz w:val="17"/>
              </w:rPr>
              <w:t> </w:t>
            </w:r>
            <w:r>
              <w:rPr>
                <w:b/>
                <w:sz w:val="17"/>
              </w:rPr>
              <w:t>S </w:t>
            </w:r>
            <w:r>
              <w:rPr>
                <w:b/>
                <w:spacing w:val="-2"/>
                <w:sz w:val="17"/>
              </w:rPr>
              <w:t>INVALIDITETOM</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2.400,00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2.400,00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1.400,00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58,33%</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2.400,00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2.400,00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1.400,00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58,33%</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2.400,00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2.400,00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1.400,00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58,33%</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38</w:t>
            </w:r>
          </w:p>
        </w:tc>
        <w:tc>
          <w:tcPr>
            <w:tcW w:w="3948" w:type="dxa"/>
          </w:tcPr>
          <w:p>
            <w:pPr>
              <w:pStyle w:val="TableParagraph"/>
              <w:spacing w:line="220" w:lineRule="atLeast" w:before="52"/>
              <w:ind w:left="33"/>
              <w:rPr>
                <w:b/>
                <w:sz w:val="17"/>
              </w:rPr>
            </w:pPr>
            <w:r>
              <w:rPr>
                <w:b/>
                <w:sz w:val="17"/>
              </w:rPr>
              <w:t>Rashodi</w:t>
            </w:r>
            <w:r>
              <w:rPr>
                <w:b/>
                <w:spacing w:val="-7"/>
                <w:sz w:val="17"/>
              </w:rPr>
              <w:t> </w:t>
            </w:r>
            <w:r>
              <w:rPr>
                <w:b/>
                <w:sz w:val="17"/>
              </w:rPr>
              <w:t>za</w:t>
            </w:r>
            <w:r>
              <w:rPr>
                <w:b/>
                <w:spacing w:val="-9"/>
                <w:sz w:val="17"/>
              </w:rPr>
              <w:t> </w:t>
            </w:r>
            <w:r>
              <w:rPr>
                <w:b/>
                <w:sz w:val="17"/>
              </w:rPr>
              <w:t>donacije,</w:t>
            </w:r>
            <w:r>
              <w:rPr>
                <w:b/>
                <w:spacing w:val="-7"/>
                <w:sz w:val="17"/>
              </w:rPr>
              <w:t> </w:t>
            </w:r>
            <w:r>
              <w:rPr>
                <w:b/>
                <w:sz w:val="17"/>
              </w:rPr>
              <w:t>kazne,</w:t>
            </w:r>
            <w:r>
              <w:rPr>
                <w:b/>
                <w:spacing w:val="-8"/>
                <w:sz w:val="17"/>
              </w:rPr>
              <w:t> </w:t>
            </w:r>
            <w:r>
              <w:rPr>
                <w:b/>
                <w:sz w:val="17"/>
              </w:rPr>
              <w:t>naknade</w:t>
            </w:r>
            <w:r>
              <w:rPr>
                <w:b/>
                <w:spacing w:val="-9"/>
                <w:sz w:val="17"/>
              </w:rPr>
              <w:t> </w:t>
            </w:r>
            <w:r>
              <w:rPr>
                <w:b/>
                <w:sz w:val="17"/>
              </w:rPr>
              <w:t>šteta</w:t>
            </w:r>
            <w:r>
              <w:rPr>
                <w:b/>
                <w:spacing w:val="-9"/>
                <w:sz w:val="17"/>
              </w:rPr>
              <w:t> </w:t>
            </w:r>
            <w:r>
              <w:rPr>
                <w:b/>
                <w:sz w:val="17"/>
              </w:rPr>
              <w:t>i kapitalne pomoći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2.400,00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2.400,00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1.400,00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58,33%</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3811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Tekuće</w:t>
            </w:r>
            <w:r>
              <w:rPr>
                <w:rFonts w:ascii="Microsoft Sans Serif" w:hAnsi="Microsoft Sans Serif"/>
                <w:spacing w:val="-5"/>
                <w:sz w:val="17"/>
              </w:rPr>
              <w:t> </w:t>
            </w:r>
            <w:r>
              <w:rPr>
                <w:rFonts w:ascii="Microsoft Sans Serif" w:hAnsi="Microsoft Sans Serif"/>
                <w:sz w:val="17"/>
              </w:rPr>
              <w:t>donacije</w:t>
            </w:r>
            <w:r>
              <w:rPr>
                <w:rFonts w:ascii="Microsoft Sans Serif" w:hAnsi="Microsoft Sans Serif"/>
                <w:spacing w:val="-4"/>
                <w:sz w:val="17"/>
              </w:rPr>
              <w:t> </w:t>
            </w:r>
            <w:r>
              <w:rPr>
                <w:rFonts w:ascii="Microsoft Sans Serif" w:hAnsi="Microsoft Sans Serif"/>
                <w:sz w:val="17"/>
              </w:rPr>
              <w:t>u</w:t>
            </w:r>
            <w:r>
              <w:rPr>
                <w:rFonts w:ascii="Microsoft Sans Serif" w:hAnsi="Microsoft Sans Serif"/>
                <w:spacing w:val="-2"/>
                <w:sz w:val="17"/>
              </w:rPr>
              <w:t> </w:t>
            </w:r>
            <w:r>
              <w:rPr>
                <w:rFonts w:ascii="Microsoft Sans Serif" w:hAnsi="Microsoft Sans Serif"/>
                <w:spacing w:val="-4"/>
                <w:sz w:val="17"/>
              </w:rPr>
              <w:t>novcu</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1.400,00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A101009</w:t>
            </w:r>
          </w:p>
        </w:tc>
        <w:tc>
          <w:tcPr>
            <w:tcW w:w="3948" w:type="dxa"/>
            <w:shd w:val="clear" w:color="auto" w:fill="FFFF99"/>
          </w:tcPr>
          <w:p>
            <w:pPr>
              <w:pStyle w:val="TableParagraph"/>
              <w:spacing w:line="220" w:lineRule="atLeast" w:before="52"/>
              <w:ind w:left="33"/>
              <w:rPr>
                <w:b/>
                <w:sz w:val="17"/>
              </w:rPr>
            </w:pPr>
            <w:r>
              <w:rPr>
                <w:b/>
                <w:sz w:val="17"/>
              </w:rPr>
              <w:t>Aktivnost:</w:t>
            </w:r>
            <w:r>
              <w:rPr>
                <w:b/>
                <w:spacing w:val="-12"/>
                <w:sz w:val="17"/>
              </w:rPr>
              <w:t> </w:t>
            </w:r>
            <w:r>
              <w:rPr>
                <w:b/>
                <w:sz w:val="17"/>
              </w:rPr>
              <w:t>CENTAR</w:t>
            </w:r>
            <w:r>
              <w:rPr>
                <w:b/>
                <w:spacing w:val="-10"/>
                <w:sz w:val="17"/>
              </w:rPr>
              <w:t> </w:t>
            </w:r>
            <w:r>
              <w:rPr>
                <w:b/>
                <w:sz w:val="17"/>
              </w:rPr>
              <w:t>ZA</w:t>
            </w:r>
            <w:r>
              <w:rPr>
                <w:b/>
                <w:spacing w:val="-12"/>
                <w:sz w:val="17"/>
              </w:rPr>
              <w:t> </w:t>
            </w:r>
            <w:r>
              <w:rPr>
                <w:b/>
                <w:sz w:val="17"/>
              </w:rPr>
              <w:t>INKLUZIJU</w:t>
            </w:r>
            <w:r>
              <w:rPr>
                <w:b/>
                <w:spacing w:val="-10"/>
                <w:sz w:val="17"/>
              </w:rPr>
              <w:t> </w:t>
            </w:r>
            <w:r>
              <w:rPr>
                <w:b/>
                <w:sz w:val="17"/>
              </w:rPr>
              <w:t>I</w:t>
            </w:r>
            <w:r>
              <w:rPr>
                <w:b/>
                <w:spacing w:val="-10"/>
                <w:sz w:val="17"/>
              </w:rPr>
              <w:t> </w:t>
            </w:r>
            <w:r>
              <w:rPr>
                <w:b/>
                <w:sz w:val="17"/>
              </w:rPr>
              <w:t>PODRŠKU </w:t>
            </w:r>
            <w:r>
              <w:rPr>
                <w:b/>
                <w:spacing w:val="-2"/>
                <w:sz w:val="17"/>
              </w:rPr>
              <w:t>ZAJEDNICI</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16.200,00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16.200,00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8.100,00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50,00%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16.200,00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16.200,00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8.100,00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16.200,00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16.200,00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8.100,00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38</w:t>
            </w:r>
          </w:p>
        </w:tc>
        <w:tc>
          <w:tcPr>
            <w:tcW w:w="3948" w:type="dxa"/>
          </w:tcPr>
          <w:p>
            <w:pPr>
              <w:pStyle w:val="TableParagraph"/>
              <w:spacing w:line="220" w:lineRule="atLeast" w:before="53"/>
              <w:ind w:left="33"/>
              <w:rPr>
                <w:b/>
                <w:sz w:val="17"/>
              </w:rPr>
            </w:pPr>
            <w:r>
              <w:rPr>
                <w:b/>
                <w:sz w:val="17"/>
              </w:rPr>
              <w:t>Rashodi</w:t>
            </w:r>
            <w:r>
              <w:rPr>
                <w:b/>
                <w:spacing w:val="-7"/>
                <w:sz w:val="17"/>
              </w:rPr>
              <w:t> </w:t>
            </w:r>
            <w:r>
              <w:rPr>
                <w:b/>
                <w:sz w:val="17"/>
              </w:rPr>
              <w:t>za</w:t>
            </w:r>
            <w:r>
              <w:rPr>
                <w:b/>
                <w:spacing w:val="-9"/>
                <w:sz w:val="17"/>
              </w:rPr>
              <w:t> </w:t>
            </w:r>
            <w:r>
              <w:rPr>
                <w:b/>
                <w:sz w:val="17"/>
              </w:rPr>
              <w:t>donacije,</w:t>
            </w:r>
            <w:r>
              <w:rPr>
                <w:b/>
                <w:spacing w:val="-7"/>
                <w:sz w:val="17"/>
              </w:rPr>
              <w:t> </w:t>
            </w:r>
            <w:r>
              <w:rPr>
                <w:b/>
                <w:sz w:val="17"/>
              </w:rPr>
              <w:t>kazne,</w:t>
            </w:r>
            <w:r>
              <w:rPr>
                <w:b/>
                <w:spacing w:val="-8"/>
                <w:sz w:val="17"/>
              </w:rPr>
              <w:t> </w:t>
            </w:r>
            <w:r>
              <w:rPr>
                <w:b/>
                <w:sz w:val="17"/>
              </w:rPr>
              <w:t>naknade</w:t>
            </w:r>
            <w:r>
              <w:rPr>
                <w:b/>
                <w:spacing w:val="-9"/>
                <w:sz w:val="17"/>
              </w:rPr>
              <w:t> </w:t>
            </w:r>
            <w:r>
              <w:rPr>
                <w:b/>
                <w:sz w:val="17"/>
              </w:rPr>
              <w:t>šteta</w:t>
            </w:r>
            <w:r>
              <w:rPr>
                <w:b/>
                <w:spacing w:val="-9"/>
                <w:sz w:val="17"/>
              </w:rPr>
              <w:t> </w:t>
            </w:r>
            <w:r>
              <w:rPr>
                <w:b/>
                <w:sz w:val="17"/>
              </w:rPr>
              <w:t>i kapitalne pomoći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16.200,00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16.200,00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8.100,00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50,00%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3811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Tekuće</w:t>
            </w:r>
            <w:r>
              <w:rPr>
                <w:rFonts w:ascii="Microsoft Sans Serif" w:hAnsi="Microsoft Sans Serif"/>
                <w:spacing w:val="-5"/>
                <w:sz w:val="17"/>
              </w:rPr>
              <w:t> </w:t>
            </w:r>
            <w:r>
              <w:rPr>
                <w:rFonts w:ascii="Microsoft Sans Serif" w:hAnsi="Microsoft Sans Serif"/>
                <w:sz w:val="17"/>
              </w:rPr>
              <w:t>donacije</w:t>
            </w:r>
            <w:r>
              <w:rPr>
                <w:rFonts w:ascii="Microsoft Sans Serif" w:hAnsi="Microsoft Sans Serif"/>
                <w:spacing w:val="-4"/>
                <w:sz w:val="17"/>
              </w:rPr>
              <w:t> </w:t>
            </w:r>
            <w:r>
              <w:rPr>
                <w:rFonts w:ascii="Microsoft Sans Serif" w:hAnsi="Microsoft Sans Serif"/>
                <w:sz w:val="17"/>
              </w:rPr>
              <w:t>u</w:t>
            </w:r>
            <w:r>
              <w:rPr>
                <w:rFonts w:ascii="Microsoft Sans Serif" w:hAnsi="Microsoft Sans Serif"/>
                <w:spacing w:val="-2"/>
                <w:sz w:val="17"/>
              </w:rPr>
              <w:t> </w:t>
            </w:r>
            <w:r>
              <w:rPr>
                <w:rFonts w:ascii="Microsoft Sans Serif" w:hAnsi="Microsoft Sans Serif"/>
                <w:spacing w:val="-4"/>
                <w:sz w:val="17"/>
              </w:rPr>
              <w:t>novcu</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8.100,00</w:t>
            </w:r>
          </w:p>
        </w:tc>
        <w:tc>
          <w:tcPr>
            <w:tcW w:w="850" w:type="dxa"/>
          </w:tcPr>
          <w:p>
            <w:pPr>
              <w:pStyle w:val="TableParagraph"/>
              <w:rPr>
                <w:rFonts w:ascii="Times New Roman"/>
                <w:sz w:val="14"/>
              </w:rPr>
            </w:pPr>
          </w:p>
        </w:tc>
      </w:tr>
      <w:tr>
        <w:trPr>
          <w:trHeight w:val="421" w:hRule="atLeast"/>
        </w:trPr>
        <w:tc>
          <w:tcPr>
            <w:tcW w:w="1003" w:type="dxa"/>
            <w:shd w:val="clear" w:color="auto" w:fill="FF9900"/>
          </w:tcPr>
          <w:p>
            <w:pPr>
              <w:pStyle w:val="TableParagraph"/>
              <w:spacing w:before="19"/>
              <w:rPr>
                <w:b/>
                <w:sz w:val="17"/>
              </w:rPr>
            </w:pPr>
          </w:p>
          <w:p>
            <w:pPr>
              <w:pStyle w:val="TableParagraph"/>
              <w:spacing w:line="187" w:lineRule="exact"/>
              <w:ind w:left="33"/>
              <w:rPr>
                <w:b/>
                <w:sz w:val="17"/>
              </w:rPr>
            </w:pPr>
            <w:r>
              <w:rPr>
                <w:b/>
                <w:spacing w:val="-4"/>
                <w:sz w:val="17"/>
              </w:rPr>
              <w:t>1100</w:t>
            </w:r>
          </w:p>
        </w:tc>
        <w:tc>
          <w:tcPr>
            <w:tcW w:w="3948" w:type="dxa"/>
            <w:shd w:val="clear" w:color="auto" w:fill="FF9900"/>
          </w:tcPr>
          <w:p>
            <w:pPr>
              <w:pStyle w:val="TableParagraph"/>
              <w:spacing w:before="19"/>
              <w:rPr>
                <w:b/>
                <w:sz w:val="17"/>
              </w:rPr>
            </w:pPr>
          </w:p>
          <w:p>
            <w:pPr>
              <w:pStyle w:val="TableParagraph"/>
              <w:spacing w:line="187" w:lineRule="exact"/>
              <w:ind w:left="33"/>
              <w:rPr>
                <w:b/>
                <w:sz w:val="17"/>
              </w:rPr>
            </w:pPr>
            <w:r>
              <w:rPr>
                <w:b/>
                <w:spacing w:val="-2"/>
                <w:sz w:val="17"/>
              </w:rPr>
              <w:t>Program:</w:t>
            </w:r>
            <w:r>
              <w:rPr>
                <w:b/>
                <w:spacing w:val="11"/>
                <w:sz w:val="17"/>
              </w:rPr>
              <w:t> </w:t>
            </w:r>
            <w:r>
              <w:rPr>
                <w:b/>
                <w:spacing w:val="-2"/>
                <w:sz w:val="17"/>
              </w:rPr>
              <w:t>ZDRAVSTVENA</w:t>
            </w:r>
            <w:r>
              <w:rPr>
                <w:b/>
                <w:spacing w:val="3"/>
                <w:sz w:val="17"/>
              </w:rPr>
              <w:t> </w:t>
            </w:r>
            <w:r>
              <w:rPr>
                <w:b/>
                <w:spacing w:val="-2"/>
                <w:sz w:val="17"/>
              </w:rPr>
              <w:t>ZAŠTITA</w:t>
            </w:r>
          </w:p>
        </w:tc>
        <w:tc>
          <w:tcPr>
            <w:tcW w:w="1224" w:type="dxa"/>
            <w:shd w:val="clear" w:color="auto" w:fill="FF9900"/>
          </w:tcPr>
          <w:p>
            <w:pPr>
              <w:pStyle w:val="TableParagraph"/>
              <w:spacing w:before="19"/>
              <w:rPr>
                <w:b/>
                <w:sz w:val="17"/>
              </w:rPr>
            </w:pPr>
          </w:p>
          <w:p>
            <w:pPr>
              <w:pStyle w:val="TableParagraph"/>
              <w:spacing w:line="187" w:lineRule="exact"/>
              <w:ind w:right="11"/>
              <w:jc w:val="right"/>
              <w:rPr>
                <w:b/>
                <w:sz w:val="17"/>
              </w:rPr>
            </w:pPr>
            <w:r>
              <w:rPr>
                <w:b/>
                <w:spacing w:val="-2"/>
                <w:sz w:val="17"/>
              </w:rPr>
              <w:t>50.571,00</w:t>
            </w:r>
          </w:p>
        </w:tc>
        <w:tc>
          <w:tcPr>
            <w:tcW w:w="1294" w:type="dxa"/>
            <w:shd w:val="clear" w:color="auto" w:fill="FF9900"/>
          </w:tcPr>
          <w:p>
            <w:pPr>
              <w:pStyle w:val="TableParagraph"/>
              <w:spacing w:before="19"/>
              <w:rPr>
                <w:b/>
                <w:sz w:val="17"/>
              </w:rPr>
            </w:pPr>
          </w:p>
          <w:p>
            <w:pPr>
              <w:pStyle w:val="TableParagraph"/>
              <w:spacing w:line="187" w:lineRule="exact"/>
              <w:ind w:right="11"/>
              <w:jc w:val="right"/>
              <w:rPr>
                <w:b/>
                <w:sz w:val="17"/>
              </w:rPr>
            </w:pPr>
            <w:r>
              <w:rPr>
                <w:b/>
                <w:spacing w:val="-2"/>
                <w:sz w:val="17"/>
              </w:rPr>
              <w:t>50.571,00</w:t>
            </w:r>
          </w:p>
        </w:tc>
        <w:tc>
          <w:tcPr>
            <w:tcW w:w="1224" w:type="dxa"/>
            <w:shd w:val="clear" w:color="auto" w:fill="FF9900"/>
          </w:tcPr>
          <w:p>
            <w:pPr>
              <w:pStyle w:val="TableParagraph"/>
              <w:spacing w:before="19"/>
              <w:rPr>
                <w:b/>
                <w:sz w:val="17"/>
              </w:rPr>
            </w:pPr>
          </w:p>
          <w:p>
            <w:pPr>
              <w:pStyle w:val="TableParagraph"/>
              <w:spacing w:line="187" w:lineRule="exact"/>
              <w:ind w:right="11"/>
              <w:jc w:val="right"/>
              <w:rPr>
                <w:b/>
                <w:sz w:val="17"/>
              </w:rPr>
            </w:pPr>
            <w:r>
              <w:rPr>
                <w:b/>
                <w:spacing w:val="-2"/>
                <w:sz w:val="17"/>
              </w:rPr>
              <w:t>14.346,34</w:t>
            </w:r>
          </w:p>
        </w:tc>
        <w:tc>
          <w:tcPr>
            <w:tcW w:w="850" w:type="dxa"/>
            <w:shd w:val="clear" w:color="auto" w:fill="FF9900"/>
          </w:tcPr>
          <w:p>
            <w:pPr>
              <w:pStyle w:val="TableParagraph"/>
              <w:spacing w:before="19"/>
              <w:rPr>
                <w:b/>
                <w:sz w:val="17"/>
              </w:rPr>
            </w:pPr>
          </w:p>
          <w:p>
            <w:pPr>
              <w:pStyle w:val="TableParagraph"/>
              <w:spacing w:line="187" w:lineRule="exact"/>
              <w:ind w:right="5"/>
              <w:jc w:val="right"/>
              <w:rPr>
                <w:b/>
                <w:sz w:val="17"/>
              </w:rPr>
            </w:pPr>
            <w:r>
              <w:rPr>
                <w:b/>
                <w:spacing w:val="-2"/>
                <w:sz w:val="17"/>
              </w:rPr>
              <w:t>28,37%</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A110001</w:t>
            </w:r>
          </w:p>
        </w:tc>
        <w:tc>
          <w:tcPr>
            <w:tcW w:w="3948" w:type="dxa"/>
            <w:shd w:val="clear" w:color="auto" w:fill="FFFF99"/>
          </w:tcPr>
          <w:p>
            <w:pPr>
              <w:pStyle w:val="TableParagraph"/>
              <w:spacing w:line="220" w:lineRule="atLeast" w:before="52"/>
              <w:ind w:left="33" w:right="283"/>
              <w:rPr>
                <w:b/>
                <w:sz w:val="17"/>
              </w:rPr>
            </w:pPr>
            <w:r>
              <w:rPr>
                <w:b/>
                <w:sz w:val="17"/>
              </w:rPr>
              <w:t>Aktivnost: POSLOVI DERATIZACIJE, DEZINSEKCIJE</w:t>
            </w:r>
            <w:r>
              <w:rPr>
                <w:b/>
                <w:spacing w:val="-12"/>
                <w:sz w:val="17"/>
              </w:rPr>
              <w:t> </w:t>
            </w:r>
            <w:r>
              <w:rPr>
                <w:b/>
                <w:sz w:val="17"/>
              </w:rPr>
              <w:t>I</w:t>
            </w:r>
            <w:r>
              <w:rPr>
                <w:b/>
                <w:spacing w:val="-12"/>
                <w:sz w:val="17"/>
              </w:rPr>
              <w:t> </w:t>
            </w:r>
            <w:r>
              <w:rPr>
                <w:b/>
                <w:sz w:val="17"/>
              </w:rPr>
              <w:t>ZBRINJAVANJA</w:t>
            </w:r>
            <w:r>
              <w:rPr>
                <w:b/>
                <w:spacing w:val="-12"/>
                <w:sz w:val="17"/>
              </w:rPr>
              <w:t> </w:t>
            </w:r>
            <w:r>
              <w:rPr>
                <w:b/>
                <w:sz w:val="17"/>
              </w:rPr>
              <w:t>ŽIVOTINJA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31.400,00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31.400,00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8.637,41</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27,51%</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31.400,00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31.400,00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8.637,41</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27,51%</w:t>
            </w:r>
          </w:p>
        </w:tc>
      </w:tr>
    </w:tbl>
    <w:p>
      <w:pPr>
        <w:pStyle w:val="TableParagraph"/>
        <w:spacing w:after="0" w:line="187" w:lineRule="exact"/>
        <w:jc w:val="right"/>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1.2.</w:t>
            </w:r>
            <w:r>
              <w:rPr>
                <w:b/>
                <w:color w:val="333333"/>
                <w:spacing w:val="-2"/>
                <w:sz w:val="17"/>
              </w:rPr>
              <w:t> </w:t>
            </w:r>
            <w:r>
              <w:rPr>
                <w:b/>
                <w:color w:val="333333"/>
                <w:sz w:val="17"/>
              </w:rPr>
              <w:t>OSTALI</w:t>
            </w:r>
            <w:r>
              <w:rPr>
                <w:b/>
                <w:color w:val="333333"/>
                <w:spacing w:val="-3"/>
                <w:sz w:val="17"/>
              </w:rPr>
              <w:t> </w:t>
            </w:r>
            <w:r>
              <w:rPr>
                <w:b/>
                <w:color w:val="333333"/>
                <w:sz w:val="17"/>
              </w:rPr>
              <w:t>IZVORNI</w:t>
            </w:r>
            <w:r>
              <w:rPr>
                <w:b/>
                <w:color w:val="333333"/>
                <w:spacing w:val="-3"/>
                <w:sz w:val="17"/>
              </w:rPr>
              <w:t> </w:t>
            </w:r>
            <w:r>
              <w:rPr>
                <w:b/>
                <w:color w:val="333333"/>
                <w:spacing w:val="-2"/>
                <w:sz w:val="17"/>
              </w:rPr>
              <w:t>PRIHODI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6.120,00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6.120,00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6.120,00</w:t>
            </w:r>
          </w:p>
        </w:tc>
        <w:tc>
          <w:tcPr>
            <w:tcW w:w="1294" w:type="dxa"/>
          </w:tcPr>
          <w:p>
            <w:pPr>
              <w:pStyle w:val="TableParagraph"/>
              <w:spacing w:line="187" w:lineRule="exact" w:before="8"/>
              <w:ind w:right="11"/>
              <w:jc w:val="right"/>
              <w:rPr>
                <w:b/>
                <w:sz w:val="17"/>
              </w:rPr>
            </w:pPr>
            <w:r>
              <w:rPr>
                <w:b/>
                <w:spacing w:val="-2"/>
                <w:sz w:val="17"/>
              </w:rPr>
              <w:t>6.120,00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25.280,00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25.280,00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8.637,41</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34,17%</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25.280,00</w:t>
            </w:r>
          </w:p>
        </w:tc>
        <w:tc>
          <w:tcPr>
            <w:tcW w:w="1294" w:type="dxa"/>
          </w:tcPr>
          <w:p>
            <w:pPr>
              <w:pStyle w:val="TableParagraph"/>
              <w:spacing w:line="187" w:lineRule="exact" w:before="8"/>
              <w:ind w:right="11"/>
              <w:jc w:val="right"/>
              <w:rPr>
                <w:b/>
                <w:sz w:val="17"/>
              </w:rPr>
            </w:pPr>
            <w:r>
              <w:rPr>
                <w:b/>
                <w:spacing w:val="-2"/>
                <w:sz w:val="17"/>
              </w:rPr>
              <w:t>25.280,00</w:t>
            </w:r>
          </w:p>
        </w:tc>
        <w:tc>
          <w:tcPr>
            <w:tcW w:w="1224" w:type="dxa"/>
          </w:tcPr>
          <w:p>
            <w:pPr>
              <w:pStyle w:val="TableParagraph"/>
              <w:spacing w:line="187" w:lineRule="exact" w:before="8"/>
              <w:ind w:right="11"/>
              <w:jc w:val="right"/>
              <w:rPr>
                <w:b/>
                <w:sz w:val="17"/>
              </w:rPr>
            </w:pPr>
            <w:r>
              <w:rPr>
                <w:b/>
                <w:spacing w:val="-2"/>
                <w:sz w:val="17"/>
              </w:rPr>
              <w:t>8.637,41</w:t>
            </w:r>
          </w:p>
        </w:tc>
        <w:tc>
          <w:tcPr>
            <w:tcW w:w="850" w:type="dxa"/>
          </w:tcPr>
          <w:p>
            <w:pPr>
              <w:pStyle w:val="TableParagraph"/>
              <w:spacing w:line="187" w:lineRule="exact" w:before="8"/>
              <w:ind w:right="5"/>
              <w:jc w:val="right"/>
              <w:rPr>
                <w:b/>
                <w:sz w:val="17"/>
              </w:rPr>
            </w:pPr>
            <w:r>
              <w:rPr>
                <w:b/>
                <w:spacing w:val="-2"/>
                <w:sz w:val="17"/>
              </w:rPr>
              <w:t>34,17%</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3234</w:t>
            </w:r>
          </w:p>
        </w:tc>
        <w:tc>
          <w:tcPr>
            <w:tcW w:w="3948" w:type="dxa"/>
          </w:tcPr>
          <w:p>
            <w:pPr>
              <w:pStyle w:val="TableParagraph"/>
              <w:spacing w:line="184" w:lineRule="exact" w:before="11"/>
              <w:ind w:left="33"/>
              <w:rPr>
                <w:rFonts w:ascii="Microsoft Sans Serif"/>
                <w:sz w:val="17"/>
              </w:rPr>
            </w:pPr>
            <w:r>
              <w:rPr>
                <w:rFonts w:ascii="Microsoft Sans Serif"/>
                <w:spacing w:val="-2"/>
                <w:sz w:val="17"/>
              </w:rPr>
              <w:t>Komunalne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625,00</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3236</w:t>
            </w:r>
          </w:p>
        </w:tc>
        <w:tc>
          <w:tcPr>
            <w:tcW w:w="3948" w:type="dxa"/>
          </w:tcPr>
          <w:p>
            <w:pPr>
              <w:pStyle w:val="TableParagraph"/>
              <w:spacing w:line="184" w:lineRule="exact" w:before="11"/>
              <w:ind w:left="33"/>
              <w:rPr>
                <w:rFonts w:ascii="Microsoft Sans Serif"/>
                <w:sz w:val="17"/>
              </w:rPr>
            </w:pPr>
            <w:r>
              <w:rPr>
                <w:rFonts w:ascii="Microsoft Sans Serif"/>
                <w:sz w:val="17"/>
              </w:rPr>
              <w:t>Zdravstvene</w:t>
            </w:r>
            <w:r>
              <w:rPr>
                <w:rFonts w:ascii="Microsoft Sans Serif"/>
                <w:spacing w:val="-5"/>
                <w:sz w:val="17"/>
              </w:rPr>
              <w:t> </w:t>
            </w:r>
            <w:r>
              <w:rPr>
                <w:rFonts w:ascii="Microsoft Sans Serif"/>
                <w:sz w:val="17"/>
              </w:rPr>
              <w:t>i</w:t>
            </w:r>
            <w:r>
              <w:rPr>
                <w:rFonts w:ascii="Microsoft Sans Serif"/>
                <w:spacing w:val="-3"/>
                <w:sz w:val="17"/>
              </w:rPr>
              <w:t> </w:t>
            </w:r>
            <w:r>
              <w:rPr>
                <w:rFonts w:ascii="Microsoft Sans Serif"/>
                <w:sz w:val="17"/>
              </w:rPr>
              <w:t>veterinarske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8.012,41</w:t>
            </w:r>
          </w:p>
        </w:tc>
        <w:tc>
          <w:tcPr>
            <w:tcW w:w="850" w:type="dxa"/>
          </w:tcPr>
          <w:p>
            <w:pPr>
              <w:pStyle w:val="TableParagraph"/>
              <w:rPr>
                <w:rFonts w:ascii="Times New Roman"/>
                <w:sz w:val="14"/>
              </w:rPr>
            </w:pPr>
          </w:p>
        </w:tc>
      </w:tr>
      <w:tr>
        <w:trPr>
          <w:trHeight w:val="692" w:hRule="atLeast"/>
        </w:trPr>
        <w:tc>
          <w:tcPr>
            <w:tcW w:w="1003"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left="33"/>
              <w:rPr>
                <w:b/>
                <w:sz w:val="17"/>
              </w:rPr>
            </w:pPr>
            <w:r>
              <w:rPr>
                <w:b/>
                <w:spacing w:val="-2"/>
                <w:sz w:val="17"/>
              </w:rPr>
              <w:t>A110002</w:t>
            </w:r>
          </w:p>
        </w:tc>
        <w:tc>
          <w:tcPr>
            <w:tcW w:w="3948" w:type="dxa"/>
            <w:shd w:val="clear" w:color="auto" w:fill="FFFF99"/>
          </w:tcPr>
          <w:p>
            <w:pPr>
              <w:pStyle w:val="TableParagraph"/>
              <w:spacing w:line="220" w:lineRule="atLeast" w:before="12"/>
              <w:ind w:left="33"/>
              <w:rPr>
                <w:b/>
                <w:sz w:val="17"/>
              </w:rPr>
            </w:pPr>
            <w:r>
              <w:rPr>
                <w:b/>
                <w:sz w:val="17"/>
              </w:rPr>
              <w:t>Aktivnost: SUFINANCIRANJE HITNE MEDICINSKE</w:t>
            </w:r>
            <w:r>
              <w:rPr>
                <w:b/>
                <w:spacing w:val="-12"/>
                <w:sz w:val="17"/>
              </w:rPr>
              <w:t> </w:t>
            </w:r>
            <w:r>
              <w:rPr>
                <w:b/>
                <w:sz w:val="17"/>
              </w:rPr>
              <w:t>POMOĆI</w:t>
            </w:r>
            <w:r>
              <w:rPr>
                <w:b/>
                <w:spacing w:val="-12"/>
                <w:sz w:val="17"/>
              </w:rPr>
              <w:t> </w:t>
            </w:r>
            <w:r>
              <w:rPr>
                <w:b/>
                <w:sz w:val="17"/>
              </w:rPr>
              <w:t>I</w:t>
            </w:r>
            <w:r>
              <w:rPr>
                <w:b/>
                <w:spacing w:val="-12"/>
                <w:sz w:val="17"/>
              </w:rPr>
              <w:t> </w:t>
            </w:r>
            <w:r>
              <w:rPr>
                <w:b/>
                <w:sz w:val="17"/>
              </w:rPr>
              <w:t>PREVENTIVNIH </w:t>
            </w:r>
            <w:r>
              <w:rPr>
                <w:b/>
                <w:spacing w:val="-2"/>
                <w:sz w:val="17"/>
              </w:rPr>
              <w:t>PREGLEDA</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19.171,00</w:t>
            </w:r>
          </w:p>
        </w:tc>
        <w:tc>
          <w:tcPr>
            <w:tcW w:w="129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19.171,00</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5.708,93</w:t>
            </w:r>
          </w:p>
        </w:tc>
        <w:tc>
          <w:tcPr>
            <w:tcW w:w="850"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5"/>
              <w:jc w:val="right"/>
              <w:rPr>
                <w:b/>
                <w:sz w:val="17"/>
              </w:rPr>
            </w:pPr>
            <w:r>
              <w:rPr>
                <w:b/>
                <w:spacing w:val="-2"/>
                <w:sz w:val="17"/>
              </w:rPr>
              <w:t>29,78%</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14.000,00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14.000,00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3.123,43</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22,31%</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14.000,00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14.000,00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3.123,43</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22,31%</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11.000,00</w:t>
            </w:r>
          </w:p>
        </w:tc>
        <w:tc>
          <w:tcPr>
            <w:tcW w:w="1294" w:type="dxa"/>
          </w:tcPr>
          <w:p>
            <w:pPr>
              <w:pStyle w:val="TableParagraph"/>
              <w:spacing w:line="187" w:lineRule="exact" w:before="8"/>
              <w:ind w:right="11"/>
              <w:jc w:val="right"/>
              <w:rPr>
                <w:b/>
                <w:sz w:val="17"/>
              </w:rPr>
            </w:pPr>
            <w:r>
              <w:rPr>
                <w:b/>
                <w:spacing w:val="-2"/>
                <w:sz w:val="17"/>
              </w:rPr>
              <w:t>11.000,00</w:t>
            </w:r>
          </w:p>
        </w:tc>
        <w:tc>
          <w:tcPr>
            <w:tcW w:w="1224" w:type="dxa"/>
          </w:tcPr>
          <w:p>
            <w:pPr>
              <w:pStyle w:val="TableParagraph"/>
              <w:spacing w:line="187" w:lineRule="exact" w:before="8"/>
              <w:ind w:right="11"/>
              <w:jc w:val="right"/>
              <w:rPr>
                <w:b/>
                <w:sz w:val="17"/>
              </w:rPr>
            </w:pPr>
            <w:r>
              <w:rPr>
                <w:b/>
                <w:spacing w:val="-2"/>
                <w:sz w:val="17"/>
              </w:rPr>
              <w:t>3.023,43</w:t>
            </w:r>
          </w:p>
        </w:tc>
        <w:tc>
          <w:tcPr>
            <w:tcW w:w="850" w:type="dxa"/>
          </w:tcPr>
          <w:p>
            <w:pPr>
              <w:pStyle w:val="TableParagraph"/>
              <w:spacing w:line="187" w:lineRule="exact" w:before="8"/>
              <w:ind w:right="5"/>
              <w:jc w:val="right"/>
              <w:rPr>
                <w:b/>
                <w:sz w:val="17"/>
              </w:rPr>
            </w:pPr>
            <w:r>
              <w:rPr>
                <w:b/>
                <w:spacing w:val="-2"/>
                <w:sz w:val="17"/>
              </w:rPr>
              <w:t>27,49%</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3236</w:t>
            </w:r>
          </w:p>
        </w:tc>
        <w:tc>
          <w:tcPr>
            <w:tcW w:w="3948" w:type="dxa"/>
          </w:tcPr>
          <w:p>
            <w:pPr>
              <w:pStyle w:val="TableParagraph"/>
              <w:spacing w:line="184" w:lineRule="exact" w:before="11"/>
              <w:ind w:left="33"/>
              <w:rPr>
                <w:rFonts w:ascii="Microsoft Sans Serif"/>
                <w:sz w:val="17"/>
              </w:rPr>
            </w:pPr>
            <w:r>
              <w:rPr>
                <w:rFonts w:ascii="Microsoft Sans Serif"/>
                <w:sz w:val="17"/>
              </w:rPr>
              <w:t>Zdravstvene</w:t>
            </w:r>
            <w:r>
              <w:rPr>
                <w:rFonts w:ascii="Microsoft Sans Serif"/>
                <w:spacing w:val="-5"/>
                <w:sz w:val="17"/>
              </w:rPr>
              <w:t> </w:t>
            </w:r>
            <w:r>
              <w:rPr>
                <w:rFonts w:ascii="Microsoft Sans Serif"/>
                <w:sz w:val="17"/>
              </w:rPr>
              <w:t>i</w:t>
            </w:r>
            <w:r>
              <w:rPr>
                <w:rFonts w:ascii="Microsoft Sans Serif"/>
                <w:spacing w:val="-3"/>
                <w:sz w:val="17"/>
              </w:rPr>
              <w:t> </w:t>
            </w:r>
            <w:r>
              <w:rPr>
                <w:rFonts w:ascii="Microsoft Sans Serif"/>
                <w:sz w:val="17"/>
              </w:rPr>
              <w:t>veterinarske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3.023,43</w:t>
            </w:r>
          </w:p>
        </w:tc>
        <w:tc>
          <w:tcPr>
            <w:tcW w:w="850" w:type="dxa"/>
          </w:tcPr>
          <w:p>
            <w:pPr>
              <w:pStyle w:val="TableParagraph"/>
              <w:rPr>
                <w:rFonts w:ascii="Times New Roman"/>
                <w:sz w:val="14"/>
              </w:rPr>
            </w:pP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36</w:t>
            </w:r>
          </w:p>
        </w:tc>
        <w:tc>
          <w:tcPr>
            <w:tcW w:w="3948" w:type="dxa"/>
          </w:tcPr>
          <w:p>
            <w:pPr>
              <w:pStyle w:val="TableParagraph"/>
              <w:spacing w:line="220" w:lineRule="atLeast" w:before="53"/>
              <w:ind w:left="33"/>
              <w:rPr>
                <w:b/>
                <w:sz w:val="17"/>
              </w:rPr>
            </w:pPr>
            <w:r>
              <w:rPr>
                <w:b/>
                <w:sz w:val="17"/>
              </w:rPr>
              <w:t>Pomoći</w:t>
            </w:r>
            <w:r>
              <w:rPr>
                <w:b/>
                <w:spacing w:val="-7"/>
                <w:sz w:val="17"/>
              </w:rPr>
              <w:t> </w:t>
            </w:r>
            <w:r>
              <w:rPr>
                <w:b/>
                <w:sz w:val="17"/>
              </w:rPr>
              <w:t>dane</w:t>
            </w:r>
            <w:r>
              <w:rPr>
                <w:b/>
                <w:spacing w:val="-8"/>
                <w:sz w:val="17"/>
              </w:rPr>
              <w:t> </w:t>
            </w:r>
            <w:r>
              <w:rPr>
                <w:b/>
                <w:sz w:val="17"/>
              </w:rPr>
              <w:t>u</w:t>
            </w:r>
            <w:r>
              <w:rPr>
                <w:b/>
                <w:spacing w:val="-9"/>
                <w:sz w:val="17"/>
              </w:rPr>
              <w:t> </w:t>
            </w:r>
            <w:r>
              <w:rPr>
                <w:b/>
                <w:sz w:val="17"/>
              </w:rPr>
              <w:t>inozemstvo</w:t>
            </w:r>
            <w:r>
              <w:rPr>
                <w:b/>
                <w:spacing w:val="-7"/>
                <w:sz w:val="17"/>
              </w:rPr>
              <w:t> </w:t>
            </w:r>
            <w:r>
              <w:rPr>
                <w:b/>
                <w:sz w:val="17"/>
              </w:rPr>
              <w:t>i</w:t>
            </w:r>
            <w:r>
              <w:rPr>
                <w:b/>
                <w:spacing w:val="-7"/>
                <w:sz w:val="17"/>
              </w:rPr>
              <w:t> </w:t>
            </w:r>
            <w:r>
              <w:rPr>
                <w:b/>
                <w:sz w:val="17"/>
              </w:rPr>
              <w:t>unutar</w:t>
            </w:r>
            <w:r>
              <w:rPr>
                <w:b/>
                <w:spacing w:val="-7"/>
                <w:sz w:val="17"/>
              </w:rPr>
              <w:t> </w:t>
            </w:r>
            <w:r>
              <w:rPr>
                <w:b/>
                <w:sz w:val="17"/>
              </w:rPr>
              <w:t>općeg </w:t>
            </w:r>
            <w:r>
              <w:rPr>
                <w:b/>
                <w:spacing w:val="-2"/>
                <w:sz w:val="17"/>
              </w:rPr>
              <w:t>proračuna</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3.000,00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3.000,00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2"/>
                <w:sz w:val="17"/>
              </w:rPr>
              <w:t>100,00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3,33%</w:t>
            </w:r>
          </w:p>
        </w:tc>
      </w:tr>
      <w:tr>
        <w:trPr>
          <w:trHeight w:val="512" w:hRule="atLeast"/>
        </w:trPr>
        <w:tc>
          <w:tcPr>
            <w:tcW w:w="1003" w:type="dxa"/>
          </w:tcPr>
          <w:p>
            <w:pPr>
              <w:pStyle w:val="TableParagraph"/>
              <w:spacing w:before="113"/>
              <w:rPr>
                <w:b/>
                <w:sz w:val="17"/>
              </w:rPr>
            </w:pPr>
          </w:p>
          <w:p>
            <w:pPr>
              <w:pStyle w:val="TableParagraph"/>
              <w:spacing w:line="184" w:lineRule="exact"/>
              <w:ind w:left="33"/>
              <w:rPr>
                <w:rFonts w:ascii="Microsoft Sans Serif"/>
                <w:sz w:val="17"/>
              </w:rPr>
            </w:pPr>
            <w:r>
              <w:rPr>
                <w:rFonts w:ascii="Microsoft Sans Serif"/>
                <w:spacing w:val="-4"/>
                <w:sz w:val="17"/>
              </w:rPr>
              <w:t>3661</w:t>
            </w:r>
          </w:p>
        </w:tc>
        <w:tc>
          <w:tcPr>
            <w:tcW w:w="3948" w:type="dxa"/>
          </w:tcPr>
          <w:p>
            <w:pPr>
              <w:pStyle w:val="TableParagraph"/>
              <w:spacing w:line="210" w:lineRule="atLeast" w:before="72"/>
              <w:ind w:left="33"/>
              <w:rPr>
                <w:rFonts w:ascii="Microsoft Sans Serif" w:hAnsi="Microsoft Sans Serif"/>
                <w:sz w:val="17"/>
              </w:rPr>
            </w:pPr>
            <w:r>
              <w:rPr>
                <w:rFonts w:ascii="Microsoft Sans Serif" w:hAnsi="Microsoft Sans Serif"/>
                <w:sz w:val="17"/>
              </w:rPr>
              <w:t>Tekuće</w:t>
            </w:r>
            <w:r>
              <w:rPr>
                <w:rFonts w:ascii="Microsoft Sans Serif" w:hAnsi="Microsoft Sans Serif"/>
                <w:spacing w:val="-8"/>
                <w:sz w:val="17"/>
              </w:rPr>
              <w:t> </w:t>
            </w:r>
            <w:r>
              <w:rPr>
                <w:rFonts w:ascii="Microsoft Sans Serif" w:hAnsi="Microsoft Sans Serif"/>
                <w:sz w:val="17"/>
              </w:rPr>
              <w:t>pomoći</w:t>
            </w:r>
            <w:r>
              <w:rPr>
                <w:rFonts w:ascii="Microsoft Sans Serif" w:hAnsi="Microsoft Sans Serif"/>
                <w:spacing w:val="-7"/>
                <w:sz w:val="17"/>
              </w:rPr>
              <w:t> </w:t>
            </w:r>
            <w:r>
              <w:rPr>
                <w:rFonts w:ascii="Microsoft Sans Serif" w:hAnsi="Microsoft Sans Serif"/>
                <w:sz w:val="17"/>
              </w:rPr>
              <w:t>proračunskim</w:t>
            </w:r>
            <w:r>
              <w:rPr>
                <w:rFonts w:ascii="Microsoft Sans Serif" w:hAnsi="Microsoft Sans Serif"/>
                <w:spacing w:val="-7"/>
                <w:sz w:val="17"/>
              </w:rPr>
              <w:t> </w:t>
            </w:r>
            <w:r>
              <w:rPr>
                <w:rFonts w:ascii="Microsoft Sans Serif" w:hAnsi="Microsoft Sans Serif"/>
                <w:sz w:val="17"/>
              </w:rPr>
              <w:t>korisnicima</w:t>
            </w:r>
            <w:r>
              <w:rPr>
                <w:rFonts w:ascii="Microsoft Sans Serif" w:hAnsi="Microsoft Sans Serif"/>
                <w:spacing w:val="-8"/>
                <w:sz w:val="17"/>
              </w:rPr>
              <w:t> </w:t>
            </w:r>
            <w:r>
              <w:rPr>
                <w:rFonts w:ascii="Microsoft Sans Serif" w:hAnsi="Microsoft Sans Serif"/>
                <w:sz w:val="17"/>
              </w:rPr>
              <w:t>drugih </w:t>
            </w:r>
            <w:r>
              <w:rPr>
                <w:rFonts w:ascii="Microsoft Sans Serif" w:hAnsi="Microsoft Sans Serif"/>
                <w:spacing w:val="-2"/>
                <w:sz w:val="17"/>
              </w:rPr>
              <w:t>proračuna</w:t>
            </w:r>
          </w:p>
        </w:tc>
        <w:tc>
          <w:tcPr>
            <w:tcW w:w="1224" w:type="dxa"/>
          </w:tcPr>
          <w:p>
            <w:pPr>
              <w:pStyle w:val="TableParagraph"/>
              <w:rPr>
                <w:rFonts w:ascii="Times New Roman"/>
                <w:sz w:val="16"/>
              </w:rPr>
            </w:pPr>
          </w:p>
        </w:tc>
        <w:tc>
          <w:tcPr>
            <w:tcW w:w="1294" w:type="dxa"/>
          </w:tcPr>
          <w:p>
            <w:pPr>
              <w:pStyle w:val="TableParagraph"/>
              <w:rPr>
                <w:rFonts w:ascii="Times New Roman"/>
                <w:sz w:val="16"/>
              </w:rPr>
            </w:pPr>
          </w:p>
        </w:tc>
        <w:tc>
          <w:tcPr>
            <w:tcW w:w="1224" w:type="dxa"/>
          </w:tcPr>
          <w:p>
            <w:pPr>
              <w:pStyle w:val="TableParagraph"/>
              <w:spacing w:before="113"/>
              <w:rPr>
                <w:b/>
                <w:sz w:val="17"/>
              </w:rPr>
            </w:pPr>
          </w:p>
          <w:p>
            <w:pPr>
              <w:pStyle w:val="TableParagraph"/>
              <w:spacing w:line="184" w:lineRule="exact"/>
              <w:ind w:right="11"/>
              <w:jc w:val="right"/>
              <w:rPr>
                <w:rFonts w:ascii="Microsoft Sans Serif"/>
                <w:sz w:val="17"/>
              </w:rPr>
            </w:pPr>
            <w:r>
              <w:rPr>
                <w:rFonts w:ascii="Microsoft Sans Serif"/>
                <w:spacing w:val="-2"/>
                <w:sz w:val="17"/>
              </w:rPr>
              <w:t>100,00</w:t>
            </w:r>
          </w:p>
        </w:tc>
        <w:tc>
          <w:tcPr>
            <w:tcW w:w="850" w:type="dxa"/>
          </w:tcPr>
          <w:p>
            <w:pPr>
              <w:pStyle w:val="TableParagraph"/>
              <w:rPr>
                <w:rFonts w:ascii="Times New Roman"/>
                <w:sz w:val="16"/>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5.171,00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5.171,00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2.585,50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50,00%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5.171,00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5.171,00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2.585,50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50,00%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36</w:t>
            </w:r>
          </w:p>
        </w:tc>
        <w:tc>
          <w:tcPr>
            <w:tcW w:w="3948" w:type="dxa"/>
          </w:tcPr>
          <w:p>
            <w:pPr>
              <w:pStyle w:val="TableParagraph"/>
              <w:spacing w:line="220" w:lineRule="atLeast" w:before="53"/>
              <w:ind w:left="33"/>
              <w:rPr>
                <w:b/>
                <w:sz w:val="17"/>
              </w:rPr>
            </w:pPr>
            <w:r>
              <w:rPr>
                <w:b/>
                <w:sz w:val="17"/>
              </w:rPr>
              <w:t>Pomoći</w:t>
            </w:r>
            <w:r>
              <w:rPr>
                <w:b/>
                <w:spacing w:val="-7"/>
                <w:sz w:val="17"/>
              </w:rPr>
              <w:t> </w:t>
            </w:r>
            <w:r>
              <w:rPr>
                <w:b/>
                <w:sz w:val="17"/>
              </w:rPr>
              <w:t>dane</w:t>
            </w:r>
            <w:r>
              <w:rPr>
                <w:b/>
                <w:spacing w:val="-8"/>
                <w:sz w:val="17"/>
              </w:rPr>
              <w:t> </w:t>
            </w:r>
            <w:r>
              <w:rPr>
                <w:b/>
                <w:sz w:val="17"/>
              </w:rPr>
              <w:t>u</w:t>
            </w:r>
            <w:r>
              <w:rPr>
                <w:b/>
                <w:spacing w:val="-9"/>
                <w:sz w:val="17"/>
              </w:rPr>
              <w:t> </w:t>
            </w:r>
            <w:r>
              <w:rPr>
                <w:b/>
                <w:sz w:val="17"/>
              </w:rPr>
              <w:t>inozemstvo</w:t>
            </w:r>
            <w:r>
              <w:rPr>
                <w:b/>
                <w:spacing w:val="-7"/>
                <w:sz w:val="17"/>
              </w:rPr>
              <w:t> </w:t>
            </w:r>
            <w:r>
              <w:rPr>
                <w:b/>
                <w:sz w:val="17"/>
              </w:rPr>
              <w:t>i</w:t>
            </w:r>
            <w:r>
              <w:rPr>
                <w:b/>
                <w:spacing w:val="-7"/>
                <w:sz w:val="17"/>
              </w:rPr>
              <w:t> </w:t>
            </w:r>
            <w:r>
              <w:rPr>
                <w:b/>
                <w:sz w:val="17"/>
              </w:rPr>
              <w:t>unutar</w:t>
            </w:r>
            <w:r>
              <w:rPr>
                <w:b/>
                <w:spacing w:val="-7"/>
                <w:sz w:val="17"/>
              </w:rPr>
              <w:t> </w:t>
            </w:r>
            <w:r>
              <w:rPr>
                <w:b/>
                <w:sz w:val="17"/>
              </w:rPr>
              <w:t>općeg </w:t>
            </w:r>
            <w:r>
              <w:rPr>
                <w:b/>
                <w:spacing w:val="-2"/>
                <w:sz w:val="17"/>
              </w:rPr>
              <w:t>proračuna</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5.171,00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5.171,00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2.585,50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50,00%</w:t>
            </w:r>
          </w:p>
        </w:tc>
      </w:tr>
      <w:tr>
        <w:trPr>
          <w:trHeight w:val="512" w:hRule="atLeast"/>
        </w:trPr>
        <w:tc>
          <w:tcPr>
            <w:tcW w:w="1003" w:type="dxa"/>
          </w:tcPr>
          <w:p>
            <w:pPr>
              <w:pStyle w:val="TableParagraph"/>
              <w:spacing w:before="113"/>
              <w:rPr>
                <w:b/>
                <w:sz w:val="17"/>
              </w:rPr>
            </w:pPr>
          </w:p>
          <w:p>
            <w:pPr>
              <w:pStyle w:val="TableParagraph"/>
              <w:spacing w:line="184" w:lineRule="exact"/>
              <w:ind w:left="33"/>
              <w:rPr>
                <w:rFonts w:ascii="Microsoft Sans Serif"/>
                <w:sz w:val="17"/>
              </w:rPr>
            </w:pPr>
            <w:r>
              <w:rPr>
                <w:rFonts w:ascii="Microsoft Sans Serif"/>
                <w:spacing w:val="-4"/>
                <w:sz w:val="17"/>
              </w:rPr>
              <w:t>3661</w:t>
            </w:r>
          </w:p>
        </w:tc>
        <w:tc>
          <w:tcPr>
            <w:tcW w:w="3948" w:type="dxa"/>
          </w:tcPr>
          <w:p>
            <w:pPr>
              <w:pStyle w:val="TableParagraph"/>
              <w:spacing w:line="210" w:lineRule="atLeast" w:before="73"/>
              <w:ind w:left="33"/>
              <w:rPr>
                <w:rFonts w:ascii="Microsoft Sans Serif" w:hAnsi="Microsoft Sans Serif"/>
                <w:sz w:val="17"/>
              </w:rPr>
            </w:pPr>
            <w:r>
              <w:rPr>
                <w:rFonts w:ascii="Microsoft Sans Serif" w:hAnsi="Microsoft Sans Serif"/>
                <w:sz w:val="17"/>
              </w:rPr>
              <w:t>Tekuće</w:t>
            </w:r>
            <w:r>
              <w:rPr>
                <w:rFonts w:ascii="Microsoft Sans Serif" w:hAnsi="Microsoft Sans Serif"/>
                <w:spacing w:val="-8"/>
                <w:sz w:val="17"/>
              </w:rPr>
              <w:t> </w:t>
            </w:r>
            <w:r>
              <w:rPr>
                <w:rFonts w:ascii="Microsoft Sans Serif" w:hAnsi="Microsoft Sans Serif"/>
                <w:sz w:val="17"/>
              </w:rPr>
              <w:t>pomoći</w:t>
            </w:r>
            <w:r>
              <w:rPr>
                <w:rFonts w:ascii="Microsoft Sans Serif" w:hAnsi="Microsoft Sans Serif"/>
                <w:spacing w:val="-7"/>
                <w:sz w:val="17"/>
              </w:rPr>
              <w:t> </w:t>
            </w:r>
            <w:r>
              <w:rPr>
                <w:rFonts w:ascii="Microsoft Sans Serif" w:hAnsi="Microsoft Sans Serif"/>
                <w:sz w:val="17"/>
              </w:rPr>
              <w:t>proračunskim</w:t>
            </w:r>
            <w:r>
              <w:rPr>
                <w:rFonts w:ascii="Microsoft Sans Serif" w:hAnsi="Microsoft Sans Serif"/>
                <w:spacing w:val="-7"/>
                <w:sz w:val="17"/>
              </w:rPr>
              <w:t> </w:t>
            </w:r>
            <w:r>
              <w:rPr>
                <w:rFonts w:ascii="Microsoft Sans Serif" w:hAnsi="Microsoft Sans Serif"/>
                <w:sz w:val="17"/>
              </w:rPr>
              <w:t>korisnicima</w:t>
            </w:r>
            <w:r>
              <w:rPr>
                <w:rFonts w:ascii="Microsoft Sans Serif" w:hAnsi="Microsoft Sans Serif"/>
                <w:spacing w:val="-8"/>
                <w:sz w:val="17"/>
              </w:rPr>
              <w:t> </w:t>
            </w:r>
            <w:r>
              <w:rPr>
                <w:rFonts w:ascii="Microsoft Sans Serif" w:hAnsi="Microsoft Sans Serif"/>
                <w:sz w:val="17"/>
              </w:rPr>
              <w:t>drugih </w:t>
            </w:r>
            <w:r>
              <w:rPr>
                <w:rFonts w:ascii="Microsoft Sans Serif" w:hAnsi="Microsoft Sans Serif"/>
                <w:spacing w:val="-2"/>
                <w:sz w:val="17"/>
              </w:rPr>
              <w:t>proračuna</w:t>
            </w:r>
          </w:p>
        </w:tc>
        <w:tc>
          <w:tcPr>
            <w:tcW w:w="1224" w:type="dxa"/>
          </w:tcPr>
          <w:p>
            <w:pPr>
              <w:pStyle w:val="TableParagraph"/>
              <w:rPr>
                <w:rFonts w:ascii="Times New Roman"/>
                <w:sz w:val="16"/>
              </w:rPr>
            </w:pPr>
          </w:p>
        </w:tc>
        <w:tc>
          <w:tcPr>
            <w:tcW w:w="1294" w:type="dxa"/>
          </w:tcPr>
          <w:p>
            <w:pPr>
              <w:pStyle w:val="TableParagraph"/>
              <w:rPr>
                <w:rFonts w:ascii="Times New Roman"/>
                <w:sz w:val="16"/>
              </w:rPr>
            </w:pPr>
          </w:p>
        </w:tc>
        <w:tc>
          <w:tcPr>
            <w:tcW w:w="1224" w:type="dxa"/>
          </w:tcPr>
          <w:p>
            <w:pPr>
              <w:pStyle w:val="TableParagraph"/>
              <w:spacing w:before="113"/>
              <w:rPr>
                <w:b/>
                <w:sz w:val="17"/>
              </w:rPr>
            </w:pPr>
          </w:p>
          <w:p>
            <w:pPr>
              <w:pStyle w:val="TableParagraph"/>
              <w:spacing w:line="184" w:lineRule="exact"/>
              <w:ind w:right="11"/>
              <w:jc w:val="right"/>
              <w:rPr>
                <w:rFonts w:ascii="Microsoft Sans Serif"/>
                <w:sz w:val="17"/>
              </w:rPr>
            </w:pPr>
            <w:r>
              <w:rPr>
                <w:rFonts w:ascii="Microsoft Sans Serif"/>
                <w:spacing w:val="-2"/>
                <w:sz w:val="17"/>
              </w:rPr>
              <w:t>2.585,50</w:t>
            </w:r>
          </w:p>
        </w:tc>
        <w:tc>
          <w:tcPr>
            <w:tcW w:w="850" w:type="dxa"/>
          </w:tcPr>
          <w:p>
            <w:pPr>
              <w:pStyle w:val="TableParagraph"/>
              <w:rPr>
                <w:rFonts w:ascii="Times New Roman"/>
                <w:sz w:val="16"/>
              </w:rPr>
            </w:pPr>
          </w:p>
        </w:tc>
      </w:tr>
      <w:tr>
        <w:trPr>
          <w:trHeight w:val="512" w:hRule="atLeast"/>
        </w:trPr>
        <w:tc>
          <w:tcPr>
            <w:tcW w:w="1003" w:type="dxa"/>
            <w:shd w:val="clear" w:color="auto" w:fill="FF9900"/>
          </w:tcPr>
          <w:p>
            <w:pPr>
              <w:pStyle w:val="TableParagraph"/>
              <w:spacing w:before="110"/>
              <w:rPr>
                <w:b/>
                <w:sz w:val="17"/>
              </w:rPr>
            </w:pPr>
          </w:p>
          <w:p>
            <w:pPr>
              <w:pStyle w:val="TableParagraph"/>
              <w:spacing w:line="187" w:lineRule="exact"/>
              <w:ind w:left="33"/>
              <w:rPr>
                <w:b/>
                <w:sz w:val="17"/>
              </w:rPr>
            </w:pPr>
            <w:r>
              <w:rPr>
                <w:b/>
                <w:spacing w:val="-4"/>
                <w:sz w:val="17"/>
              </w:rPr>
              <w:t>1200</w:t>
            </w:r>
          </w:p>
        </w:tc>
        <w:tc>
          <w:tcPr>
            <w:tcW w:w="3948" w:type="dxa"/>
            <w:shd w:val="clear" w:color="auto" w:fill="FF9900"/>
          </w:tcPr>
          <w:p>
            <w:pPr>
              <w:pStyle w:val="TableParagraph"/>
              <w:spacing w:line="220" w:lineRule="atLeast" w:before="52"/>
              <w:ind w:left="33" w:right="66"/>
              <w:rPr>
                <w:b/>
                <w:sz w:val="17"/>
              </w:rPr>
            </w:pPr>
            <w:r>
              <w:rPr>
                <w:b/>
                <w:sz w:val="17"/>
              </w:rPr>
              <w:t>Program:</w:t>
            </w:r>
            <w:r>
              <w:rPr>
                <w:b/>
                <w:spacing w:val="-12"/>
                <w:sz w:val="17"/>
              </w:rPr>
              <w:t> </w:t>
            </w:r>
            <w:r>
              <w:rPr>
                <w:b/>
                <w:sz w:val="17"/>
              </w:rPr>
              <w:t>ŠKOLSKO</w:t>
            </w:r>
            <w:r>
              <w:rPr>
                <w:b/>
                <w:spacing w:val="-12"/>
                <w:sz w:val="17"/>
              </w:rPr>
              <w:t> </w:t>
            </w:r>
            <w:r>
              <w:rPr>
                <w:b/>
                <w:sz w:val="17"/>
              </w:rPr>
              <w:t>I</w:t>
            </w:r>
            <w:r>
              <w:rPr>
                <w:b/>
                <w:spacing w:val="-12"/>
                <w:sz w:val="17"/>
              </w:rPr>
              <w:t> </w:t>
            </w:r>
            <w:r>
              <w:rPr>
                <w:b/>
                <w:sz w:val="17"/>
              </w:rPr>
              <w:t>OSTALO</w:t>
            </w:r>
            <w:r>
              <w:rPr>
                <w:b/>
                <w:spacing w:val="-12"/>
                <w:sz w:val="17"/>
              </w:rPr>
              <w:t> </w:t>
            </w:r>
            <w:r>
              <w:rPr>
                <w:b/>
                <w:sz w:val="17"/>
              </w:rPr>
              <w:t>OBRAZOVANJE I PREDŠKOLSKI ODGOJ</w:t>
            </w:r>
          </w:p>
        </w:tc>
        <w:tc>
          <w:tcPr>
            <w:tcW w:w="1224" w:type="dxa"/>
            <w:shd w:val="clear" w:color="auto" w:fill="FF9900"/>
          </w:tcPr>
          <w:p>
            <w:pPr>
              <w:pStyle w:val="TableParagraph"/>
              <w:spacing w:before="110"/>
              <w:rPr>
                <w:b/>
                <w:sz w:val="17"/>
              </w:rPr>
            </w:pPr>
          </w:p>
          <w:p>
            <w:pPr>
              <w:pStyle w:val="TableParagraph"/>
              <w:spacing w:line="187" w:lineRule="exact"/>
              <w:ind w:right="11"/>
              <w:jc w:val="right"/>
              <w:rPr>
                <w:b/>
                <w:sz w:val="17"/>
              </w:rPr>
            </w:pPr>
            <w:r>
              <w:rPr>
                <w:b/>
                <w:spacing w:val="-2"/>
                <w:sz w:val="17"/>
              </w:rPr>
              <w:t>222.452,00</w:t>
            </w:r>
          </w:p>
        </w:tc>
        <w:tc>
          <w:tcPr>
            <w:tcW w:w="1294" w:type="dxa"/>
            <w:shd w:val="clear" w:color="auto" w:fill="FF9900"/>
          </w:tcPr>
          <w:p>
            <w:pPr>
              <w:pStyle w:val="TableParagraph"/>
              <w:spacing w:before="110"/>
              <w:rPr>
                <w:b/>
                <w:sz w:val="17"/>
              </w:rPr>
            </w:pPr>
          </w:p>
          <w:p>
            <w:pPr>
              <w:pStyle w:val="TableParagraph"/>
              <w:spacing w:line="187" w:lineRule="exact"/>
              <w:ind w:right="11"/>
              <w:jc w:val="right"/>
              <w:rPr>
                <w:b/>
                <w:sz w:val="17"/>
              </w:rPr>
            </w:pPr>
            <w:r>
              <w:rPr>
                <w:b/>
                <w:spacing w:val="-2"/>
                <w:sz w:val="17"/>
              </w:rPr>
              <w:t>219.452,00</w:t>
            </w:r>
          </w:p>
        </w:tc>
        <w:tc>
          <w:tcPr>
            <w:tcW w:w="1224" w:type="dxa"/>
            <w:shd w:val="clear" w:color="auto" w:fill="FF9900"/>
          </w:tcPr>
          <w:p>
            <w:pPr>
              <w:pStyle w:val="TableParagraph"/>
              <w:spacing w:before="110"/>
              <w:rPr>
                <w:b/>
                <w:sz w:val="17"/>
              </w:rPr>
            </w:pPr>
          </w:p>
          <w:p>
            <w:pPr>
              <w:pStyle w:val="TableParagraph"/>
              <w:spacing w:line="187" w:lineRule="exact"/>
              <w:ind w:right="11"/>
              <w:jc w:val="right"/>
              <w:rPr>
                <w:b/>
                <w:sz w:val="17"/>
              </w:rPr>
            </w:pPr>
            <w:r>
              <w:rPr>
                <w:b/>
                <w:spacing w:val="-2"/>
                <w:sz w:val="17"/>
              </w:rPr>
              <w:t>105.397,58</w:t>
            </w:r>
          </w:p>
        </w:tc>
        <w:tc>
          <w:tcPr>
            <w:tcW w:w="850" w:type="dxa"/>
            <w:shd w:val="clear" w:color="auto" w:fill="FF9900"/>
          </w:tcPr>
          <w:p>
            <w:pPr>
              <w:pStyle w:val="TableParagraph"/>
              <w:spacing w:before="110"/>
              <w:rPr>
                <w:b/>
                <w:sz w:val="17"/>
              </w:rPr>
            </w:pPr>
          </w:p>
          <w:p>
            <w:pPr>
              <w:pStyle w:val="TableParagraph"/>
              <w:spacing w:line="187" w:lineRule="exact"/>
              <w:ind w:right="5"/>
              <w:jc w:val="right"/>
              <w:rPr>
                <w:b/>
                <w:sz w:val="17"/>
              </w:rPr>
            </w:pPr>
            <w:r>
              <w:rPr>
                <w:b/>
                <w:spacing w:val="-2"/>
                <w:sz w:val="17"/>
              </w:rPr>
              <w:t>48,03%</w:t>
            </w:r>
          </w:p>
        </w:tc>
      </w:tr>
      <w:tr>
        <w:trPr>
          <w:trHeight w:val="421" w:hRule="atLeast"/>
        </w:trPr>
        <w:tc>
          <w:tcPr>
            <w:tcW w:w="1003" w:type="dxa"/>
            <w:shd w:val="clear" w:color="auto" w:fill="FFFF99"/>
          </w:tcPr>
          <w:p>
            <w:pPr>
              <w:pStyle w:val="TableParagraph"/>
              <w:spacing w:before="19"/>
              <w:rPr>
                <w:b/>
                <w:sz w:val="17"/>
              </w:rPr>
            </w:pPr>
          </w:p>
          <w:p>
            <w:pPr>
              <w:pStyle w:val="TableParagraph"/>
              <w:spacing w:line="187" w:lineRule="exact"/>
              <w:ind w:left="33"/>
              <w:rPr>
                <w:b/>
                <w:sz w:val="17"/>
              </w:rPr>
            </w:pPr>
            <w:r>
              <w:rPr>
                <w:b/>
                <w:spacing w:val="-2"/>
                <w:sz w:val="17"/>
              </w:rPr>
              <w:t>A120001</w:t>
            </w:r>
          </w:p>
        </w:tc>
        <w:tc>
          <w:tcPr>
            <w:tcW w:w="3948" w:type="dxa"/>
            <w:shd w:val="clear" w:color="auto" w:fill="FFFF99"/>
          </w:tcPr>
          <w:p>
            <w:pPr>
              <w:pStyle w:val="TableParagraph"/>
              <w:spacing w:before="19"/>
              <w:rPr>
                <w:b/>
                <w:sz w:val="17"/>
              </w:rPr>
            </w:pPr>
          </w:p>
          <w:p>
            <w:pPr>
              <w:pStyle w:val="TableParagraph"/>
              <w:spacing w:line="187" w:lineRule="exact"/>
              <w:ind w:left="33"/>
              <w:rPr>
                <w:b/>
                <w:sz w:val="17"/>
              </w:rPr>
            </w:pPr>
            <w:r>
              <w:rPr>
                <w:b/>
                <w:sz w:val="17"/>
              </w:rPr>
              <w:t>Aktivnost:</w:t>
            </w:r>
            <w:r>
              <w:rPr>
                <w:b/>
                <w:spacing w:val="-13"/>
                <w:sz w:val="17"/>
              </w:rPr>
              <w:t> </w:t>
            </w:r>
            <w:r>
              <w:rPr>
                <w:b/>
                <w:sz w:val="17"/>
              </w:rPr>
              <w:t>PREDŠKOLSKI</w:t>
            </w:r>
            <w:r>
              <w:rPr>
                <w:b/>
                <w:spacing w:val="-10"/>
                <w:sz w:val="17"/>
              </w:rPr>
              <w:t> </w:t>
            </w:r>
            <w:r>
              <w:rPr>
                <w:b/>
                <w:spacing w:val="-2"/>
                <w:sz w:val="17"/>
              </w:rPr>
              <w:t>ODGOJ</w:t>
            </w:r>
          </w:p>
        </w:tc>
        <w:tc>
          <w:tcPr>
            <w:tcW w:w="1224" w:type="dxa"/>
            <w:shd w:val="clear" w:color="auto" w:fill="FFFF99"/>
          </w:tcPr>
          <w:p>
            <w:pPr>
              <w:pStyle w:val="TableParagraph"/>
              <w:spacing w:before="19"/>
              <w:rPr>
                <w:b/>
                <w:sz w:val="17"/>
              </w:rPr>
            </w:pPr>
          </w:p>
          <w:p>
            <w:pPr>
              <w:pStyle w:val="TableParagraph"/>
              <w:spacing w:line="187" w:lineRule="exact"/>
              <w:ind w:right="11"/>
              <w:jc w:val="right"/>
              <w:rPr>
                <w:b/>
                <w:sz w:val="17"/>
              </w:rPr>
            </w:pPr>
            <w:r>
              <w:rPr>
                <w:b/>
                <w:spacing w:val="-2"/>
                <w:sz w:val="17"/>
              </w:rPr>
              <w:t>81.552,00</w:t>
            </w:r>
          </w:p>
        </w:tc>
        <w:tc>
          <w:tcPr>
            <w:tcW w:w="1294" w:type="dxa"/>
            <w:shd w:val="clear" w:color="auto" w:fill="FFFF99"/>
          </w:tcPr>
          <w:p>
            <w:pPr>
              <w:pStyle w:val="TableParagraph"/>
              <w:spacing w:before="19"/>
              <w:rPr>
                <w:b/>
                <w:sz w:val="17"/>
              </w:rPr>
            </w:pPr>
          </w:p>
          <w:p>
            <w:pPr>
              <w:pStyle w:val="TableParagraph"/>
              <w:spacing w:line="187" w:lineRule="exact"/>
              <w:ind w:right="11"/>
              <w:jc w:val="right"/>
              <w:rPr>
                <w:b/>
                <w:sz w:val="17"/>
              </w:rPr>
            </w:pPr>
            <w:r>
              <w:rPr>
                <w:b/>
                <w:spacing w:val="-2"/>
                <w:sz w:val="17"/>
              </w:rPr>
              <w:t>81.552,00</w:t>
            </w:r>
          </w:p>
        </w:tc>
        <w:tc>
          <w:tcPr>
            <w:tcW w:w="1224" w:type="dxa"/>
            <w:shd w:val="clear" w:color="auto" w:fill="FFFF99"/>
          </w:tcPr>
          <w:p>
            <w:pPr>
              <w:pStyle w:val="TableParagraph"/>
              <w:spacing w:before="19"/>
              <w:rPr>
                <w:b/>
                <w:sz w:val="17"/>
              </w:rPr>
            </w:pPr>
          </w:p>
          <w:p>
            <w:pPr>
              <w:pStyle w:val="TableParagraph"/>
              <w:spacing w:line="187" w:lineRule="exact"/>
              <w:ind w:right="11"/>
              <w:jc w:val="right"/>
              <w:rPr>
                <w:b/>
                <w:sz w:val="17"/>
              </w:rPr>
            </w:pPr>
            <w:r>
              <w:rPr>
                <w:b/>
                <w:spacing w:val="-2"/>
                <w:sz w:val="17"/>
              </w:rPr>
              <w:t>37.078,20</w:t>
            </w:r>
          </w:p>
        </w:tc>
        <w:tc>
          <w:tcPr>
            <w:tcW w:w="850" w:type="dxa"/>
            <w:shd w:val="clear" w:color="auto" w:fill="FFFF99"/>
          </w:tcPr>
          <w:p>
            <w:pPr>
              <w:pStyle w:val="TableParagraph"/>
              <w:spacing w:before="19"/>
              <w:rPr>
                <w:b/>
                <w:sz w:val="17"/>
              </w:rPr>
            </w:pPr>
          </w:p>
          <w:p>
            <w:pPr>
              <w:pStyle w:val="TableParagraph"/>
              <w:spacing w:line="187" w:lineRule="exact"/>
              <w:ind w:right="5"/>
              <w:jc w:val="right"/>
              <w:rPr>
                <w:b/>
                <w:sz w:val="17"/>
              </w:rPr>
            </w:pPr>
            <w:r>
              <w:rPr>
                <w:b/>
                <w:spacing w:val="-2"/>
                <w:sz w:val="17"/>
              </w:rPr>
              <w:t>45,47%</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81.552,00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81.552,00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37.078,20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45,47%</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81.552,00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81.552,00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37.078,20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45,47%</w:t>
            </w:r>
          </w:p>
        </w:tc>
      </w:tr>
      <w:tr>
        <w:trPr>
          <w:trHeight w:val="215" w:hRule="atLeast"/>
        </w:trPr>
        <w:tc>
          <w:tcPr>
            <w:tcW w:w="1003" w:type="dxa"/>
          </w:tcPr>
          <w:p>
            <w:pPr>
              <w:pStyle w:val="TableParagraph"/>
              <w:spacing w:line="187" w:lineRule="exact" w:before="8"/>
              <w:ind w:left="33"/>
              <w:rPr>
                <w:b/>
                <w:sz w:val="17"/>
              </w:rPr>
            </w:pPr>
            <w:r>
              <w:rPr>
                <w:b/>
                <w:spacing w:val="-5"/>
                <w:sz w:val="17"/>
              </w:rPr>
              <w:t>35</w:t>
            </w:r>
          </w:p>
        </w:tc>
        <w:tc>
          <w:tcPr>
            <w:tcW w:w="3948" w:type="dxa"/>
          </w:tcPr>
          <w:p>
            <w:pPr>
              <w:pStyle w:val="TableParagraph"/>
              <w:spacing w:line="187" w:lineRule="exact" w:before="8"/>
              <w:ind w:left="33"/>
              <w:rPr>
                <w:b/>
                <w:sz w:val="17"/>
              </w:rPr>
            </w:pPr>
            <w:r>
              <w:rPr>
                <w:b/>
                <w:spacing w:val="-2"/>
                <w:sz w:val="17"/>
              </w:rPr>
              <w:t>Subvencije</w:t>
            </w:r>
          </w:p>
        </w:tc>
        <w:tc>
          <w:tcPr>
            <w:tcW w:w="1224" w:type="dxa"/>
          </w:tcPr>
          <w:p>
            <w:pPr>
              <w:pStyle w:val="TableParagraph"/>
              <w:spacing w:line="187" w:lineRule="exact" w:before="8"/>
              <w:ind w:right="11"/>
              <w:jc w:val="right"/>
              <w:rPr>
                <w:b/>
                <w:sz w:val="17"/>
              </w:rPr>
            </w:pPr>
            <w:r>
              <w:rPr>
                <w:b/>
                <w:spacing w:val="-2"/>
                <w:sz w:val="17"/>
              </w:rPr>
              <w:t>14.500,00</w:t>
            </w:r>
          </w:p>
        </w:tc>
        <w:tc>
          <w:tcPr>
            <w:tcW w:w="1294" w:type="dxa"/>
          </w:tcPr>
          <w:p>
            <w:pPr>
              <w:pStyle w:val="TableParagraph"/>
              <w:spacing w:line="187" w:lineRule="exact" w:before="8"/>
              <w:ind w:right="11"/>
              <w:jc w:val="right"/>
              <w:rPr>
                <w:b/>
                <w:sz w:val="17"/>
              </w:rPr>
            </w:pPr>
            <w:r>
              <w:rPr>
                <w:b/>
                <w:spacing w:val="-2"/>
                <w:sz w:val="17"/>
              </w:rPr>
              <w:t>14.500,00</w:t>
            </w:r>
          </w:p>
        </w:tc>
        <w:tc>
          <w:tcPr>
            <w:tcW w:w="1224" w:type="dxa"/>
          </w:tcPr>
          <w:p>
            <w:pPr>
              <w:pStyle w:val="TableParagraph"/>
              <w:spacing w:line="187" w:lineRule="exact" w:before="8"/>
              <w:ind w:right="11"/>
              <w:jc w:val="right"/>
              <w:rPr>
                <w:b/>
                <w:sz w:val="17"/>
              </w:rPr>
            </w:pPr>
            <w:r>
              <w:rPr>
                <w:b/>
                <w:spacing w:val="-2"/>
                <w:sz w:val="17"/>
              </w:rPr>
              <w:t>9.804,00</w:t>
            </w:r>
          </w:p>
        </w:tc>
        <w:tc>
          <w:tcPr>
            <w:tcW w:w="850" w:type="dxa"/>
          </w:tcPr>
          <w:p>
            <w:pPr>
              <w:pStyle w:val="TableParagraph"/>
              <w:spacing w:line="187" w:lineRule="exact" w:before="8"/>
              <w:ind w:right="5"/>
              <w:jc w:val="right"/>
              <w:rPr>
                <w:b/>
                <w:sz w:val="17"/>
              </w:rPr>
            </w:pPr>
            <w:r>
              <w:rPr>
                <w:b/>
                <w:spacing w:val="-2"/>
                <w:sz w:val="17"/>
              </w:rPr>
              <w:t>67,61%</w:t>
            </w:r>
          </w:p>
        </w:tc>
      </w:tr>
      <w:tr>
        <w:trPr>
          <w:trHeight w:val="512" w:hRule="atLeast"/>
        </w:trPr>
        <w:tc>
          <w:tcPr>
            <w:tcW w:w="1003" w:type="dxa"/>
          </w:tcPr>
          <w:p>
            <w:pPr>
              <w:pStyle w:val="TableParagraph"/>
              <w:spacing w:before="113"/>
              <w:rPr>
                <w:b/>
                <w:sz w:val="17"/>
              </w:rPr>
            </w:pPr>
          </w:p>
          <w:p>
            <w:pPr>
              <w:pStyle w:val="TableParagraph"/>
              <w:spacing w:line="184" w:lineRule="exact"/>
              <w:ind w:left="33"/>
              <w:rPr>
                <w:rFonts w:ascii="Microsoft Sans Serif"/>
                <w:sz w:val="17"/>
              </w:rPr>
            </w:pPr>
            <w:r>
              <w:rPr>
                <w:rFonts w:ascii="Microsoft Sans Serif"/>
                <w:spacing w:val="-4"/>
                <w:sz w:val="17"/>
              </w:rPr>
              <w:t>3522</w:t>
            </w:r>
          </w:p>
        </w:tc>
        <w:tc>
          <w:tcPr>
            <w:tcW w:w="3948" w:type="dxa"/>
          </w:tcPr>
          <w:p>
            <w:pPr>
              <w:pStyle w:val="TableParagraph"/>
              <w:spacing w:line="210" w:lineRule="atLeast" w:before="72"/>
              <w:ind w:left="33" w:right="161"/>
              <w:rPr>
                <w:rFonts w:ascii="Microsoft Sans Serif" w:hAnsi="Microsoft Sans Serif"/>
                <w:sz w:val="17"/>
              </w:rPr>
            </w:pPr>
            <w:r>
              <w:rPr>
                <w:rFonts w:ascii="Microsoft Sans Serif" w:hAnsi="Microsoft Sans Serif"/>
                <w:sz w:val="17"/>
              </w:rPr>
              <w:t>Subvencije</w:t>
            </w:r>
            <w:r>
              <w:rPr>
                <w:rFonts w:ascii="Microsoft Sans Serif" w:hAnsi="Microsoft Sans Serif"/>
                <w:spacing w:val="-11"/>
                <w:sz w:val="17"/>
              </w:rPr>
              <w:t> </w:t>
            </w:r>
            <w:r>
              <w:rPr>
                <w:rFonts w:ascii="Microsoft Sans Serif" w:hAnsi="Microsoft Sans Serif"/>
                <w:sz w:val="17"/>
              </w:rPr>
              <w:t>trgovačkim</w:t>
            </w:r>
            <w:r>
              <w:rPr>
                <w:rFonts w:ascii="Microsoft Sans Serif" w:hAnsi="Microsoft Sans Serif"/>
                <w:spacing w:val="-10"/>
                <w:sz w:val="17"/>
              </w:rPr>
              <w:t> </w:t>
            </w:r>
            <w:r>
              <w:rPr>
                <w:rFonts w:ascii="Microsoft Sans Serif" w:hAnsi="Microsoft Sans Serif"/>
                <w:sz w:val="17"/>
              </w:rPr>
              <w:t>društvima</w:t>
            </w:r>
            <w:r>
              <w:rPr>
                <w:rFonts w:ascii="Microsoft Sans Serif" w:hAnsi="Microsoft Sans Serif"/>
                <w:spacing w:val="-11"/>
                <w:sz w:val="17"/>
              </w:rPr>
              <w:t> </w:t>
            </w:r>
            <w:r>
              <w:rPr>
                <w:rFonts w:ascii="Microsoft Sans Serif" w:hAnsi="Microsoft Sans Serif"/>
                <w:sz w:val="17"/>
              </w:rPr>
              <w:t>i</w:t>
            </w:r>
            <w:r>
              <w:rPr>
                <w:rFonts w:ascii="Microsoft Sans Serif" w:hAnsi="Microsoft Sans Serif"/>
                <w:spacing w:val="-9"/>
                <w:sz w:val="17"/>
              </w:rPr>
              <w:t> </w:t>
            </w:r>
            <w:r>
              <w:rPr>
                <w:rFonts w:ascii="Microsoft Sans Serif" w:hAnsi="Microsoft Sans Serif"/>
                <w:sz w:val="17"/>
              </w:rPr>
              <w:t>zadrugama izvan javnog sektora</w:t>
            </w:r>
          </w:p>
        </w:tc>
        <w:tc>
          <w:tcPr>
            <w:tcW w:w="1224" w:type="dxa"/>
          </w:tcPr>
          <w:p>
            <w:pPr>
              <w:pStyle w:val="TableParagraph"/>
              <w:rPr>
                <w:rFonts w:ascii="Times New Roman"/>
                <w:sz w:val="16"/>
              </w:rPr>
            </w:pPr>
          </w:p>
        </w:tc>
        <w:tc>
          <w:tcPr>
            <w:tcW w:w="1294" w:type="dxa"/>
          </w:tcPr>
          <w:p>
            <w:pPr>
              <w:pStyle w:val="TableParagraph"/>
              <w:rPr>
                <w:rFonts w:ascii="Times New Roman"/>
                <w:sz w:val="16"/>
              </w:rPr>
            </w:pPr>
          </w:p>
        </w:tc>
        <w:tc>
          <w:tcPr>
            <w:tcW w:w="1224" w:type="dxa"/>
          </w:tcPr>
          <w:p>
            <w:pPr>
              <w:pStyle w:val="TableParagraph"/>
              <w:spacing w:before="113"/>
              <w:rPr>
                <w:b/>
                <w:sz w:val="17"/>
              </w:rPr>
            </w:pPr>
          </w:p>
          <w:p>
            <w:pPr>
              <w:pStyle w:val="TableParagraph"/>
              <w:spacing w:line="184" w:lineRule="exact"/>
              <w:ind w:right="11"/>
              <w:jc w:val="right"/>
              <w:rPr>
                <w:rFonts w:ascii="Microsoft Sans Serif"/>
                <w:sz w:val="17"/>
              </w:rPr>
            </w:pPr>
            <w:r>
              <w:rPr>
                <w:rFonts w:ascii="Microsoft Sans Serif"/>
                <w:spacing w:val="-2"/>
                <w:sz w:val="17"/>
              </w:rPr>
              <w:t>9.804,00</w:t>
            </w:r>
          </w:p>
        </w:tc>
        <w:tc>
          <w:tcPr>
            <w:tcW w:w="850" w:type="dxa"/>
          </w:tcPr>
          <w:p>
            <w:pPr>
              <w:pStyle w:val="TableParagraph"/>
              <w:rPr>
                <w:rFonts w:ascii="Times New Roman"/>
                <w:sz w:val="16"/>
              </w:rPr>
            </w:pP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36</w:t>
            </w:r>
          </w:p>
        </w:tc>
        <w:tc>
          <w:tcPr>
            <w:tcW w:w="3948" w:type="dxa"/>
          </w:tcPr>
          <w:p>
            <w:pPr>
              <w:pStyle w:val="TableParagraph"/>
              <w:spacing w:line="220" w:lineRule="atLeast" w:before="52"/>
              <w:ind w:left="33"/>
              <w:rPr>
                <w:b/>
                <w:sz w:val="17"/>
              </w:rPr>
            </w:pPr>
            <w:r>
              <w:rPr>
                <w:b/>
                <w:sz w:val="17"/>
              </w:rPr>
              <w:t>Pomoći</w:t>
            </w:r>
            <w:r>
              <w:rPr>
                <w:b/>
                <w:spacing w:val="-7"/>
                <w:sz w:val="17"/>
              </w:rPr>
              <w:t> </w:t>
            </w:r>
            <w:r>
              <w:rPr>
                <w:b/>
                <w:sz w:val="17"/>
              </w:rPr>
              <w:t>dane</w:t>
            </w:r>
            <w:r>
              <w:rPr>
                <w:b/>
                <w:spacing w:val="-8"/>
                <w:sz w:val="17"/>
              </w:rPr>
              <w:t> </w:t>
            </w:r>
            <w:r>
              <w:rPr>
                <w:b/>
                <w:sz w:val="17"/>
              </w:rPr>
              <w:t>u</w:t>
            </w:r>
            <w:r>
              <w:rPr>
                <w:b/>
                <w:spacing w:val="-9"/>
                <w:sz w:val="17"/>
              </w:rPr>
              <w:t> </w:t>
            </w:r>
            <w:r>
              <w:rPr>
                <w:b/>
                <w:sz w:val="17"/>
              </w:rPr>
              <w:t>inozemstvo</w:t>
            </w:r>
            <w:r>
              <w:rPr>
                <w:b/>
                <w:spacing w:val="-7"/>
                <w:sz w:val="17"/>
              </w:rPr>
              <w:t> </w:t>
            </w:r>
            <w:r>
              <w:rPr>
                <w:b/>
                <w:sz w:val="17"/>
              </w:rPr>
              <w:t>i</w:t>
            </w:r>
            <w:r>
              <w:rPr>
                <w:b/>
                <w:spacing w:val="-7"/>
                <w:sz w:val="17"/>
              </w:rPr>
              <w:t> </w:t>
            </w:r>
            <w:r>
              <w:rPr>
                <w:b/>
                <w:sz w:val="17"/>
              </w:rPr>
              <w:t>unutar</w:t>
            </w:r>
            <w:r>
              <w:rPr>
                <w:b/>
                <w:spacing w:val="-7"/>
                <w:sz w:val="17"/>
              </w:rPr>
              <w:t> </w:t>
            </w:r>
            <w:r>
              <w:rPr>
                <w:b/>
                <w:sz w:val="17"/>
              </w:rPr>
              <w:t>općeg </w:t>
            </w:r>
            <w:r>
              <w:rPr>
                <w:b/>
                <w:spacing w:val="-2"/>
                <w:sz w:val="17"/>
              </w:rPr>
              <w:t>proračuna</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54.552,00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54.552,00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27.274,20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50,00%</w:t>
            </w:r>
          </w:p>
        </w:tc>
      </w:tr>
      <w:tr>
        <w:trPr>
          <w:trHeight w:val="512" w:hRule="atLeast"/>
        </w:trPr>
        <w:tc>
          <w:tcPr>
            <w:tcW w:w="1003" w:type="dxa"/>
          </w:tcPr>
          <w:p>
            <w:pPr>
              <w:pStyle w:val="TableParagraph"/>
              <w:spacing w:before="113"/>
              <w:rPr>
                <w:b/>
                <w:sz w:val="17"/>
              </w:rPr>
            </w:pPr>
          </w:p>
          <w:p>
            <w:pPr>
              <w:pStyle w:val="TableParagraph"/>
              <w:spacing w:line="184" w:lineRule="exact"/>
              <w:ind w:left="33"/>
              <w:rPr>
                <w:rFonts w:ascii="Microsoft Sans Serif"/>
                <w:sz w:val="17"/>
              </w:rPr>
            </w:pPr>
            <w:r>
              <w:rPr>
                <w:rFonts w:ascii="Microsoft Sans Serif"/>
                <w:spacing w:val="-4"/>
                <w:sz w:val="17"/>
              </w:rPr>
              <w:t>3661</w:t>
            </w:r>
          </w:p>
        </w:tc>
        <w:tc>
          <w:tcPr>
            <w:tcW w:w="3948" w:type="dxa"/>
          </w:tcPr>
          <w:p>
            <w:pPr>
              <w:pStyle w:val="TableParagraph"/>
              <w:spacing w:line="210" w:lineRule="atLeast" w:before="73"/>
              <w:ind w:left="33"/>
              <w:rPr>
                <w:rFonts w:ascii="Microsoft Sans Serif" w:hAnsi="Microsoft Sans Serif"/>
                <w:sz w:val="17"/>
              </w:rPr>
            </w:pPr>
            <w:r>
              <w:rPr>
                <w:rFonts w:ascii="Microsoft Sans Serif" w:hAnsi="Microsoft Sans Serif"/>
                <w:sz w:val="17"/>
              </w:rPr>
              <w:t>Tekuće</w:t>
            </w:r>
            <w:r>
              <w:rPr>
                <w:rFonts w:ascii="Microsoft Sans Serif" w:hAnsi="Microsoft Sans Serif"/>
                <w:spacing w:val="-8"/>
                <w:sz w:val="17"/>
              </w:rPr>
              <w:t> </w:t>
            </w:r>
            <w:r>
              <w:rPr>
                <w:rFonts w:ascii="Microsoft Sans Serif" w:hAnsi="Microsoft Sans Serif"/>
                <w:sz w:val="17"/>
              </w:rPr>
              <w:t>pomoći</w:t>
            </w:r>
            <w:r>
              <w:rPr>
                <w:rFonts w:ascii="Microsoft Sans Serif" w:hAnsi="Microsoft Sans Serif"/>
                <w:spacing w:val="-7"/>
                <w:sz w:val="17"/>
              </w:rPr>
              <w:t> </w:t>
            </w:r>
            <w:r>
              <w:rPr>
                <w:rFonts w:ascii="Microsoft Sans Serif" w:hAnsi="Microsoft Sans Serif"/>
                <w:sz w:val="17"/>
              </w:rPr>
              <w:t>proračunskim</w:t>
            </w:r>
            <w:r>
              <w:rPr>
                <w:rFonts w:ascii="Microsoft Sans Serif" w:hAnsi="Microsoft Sans Serif"/>
                <w:spacing w:val="-7"/>
                <w:sz w:val="17"/>
              </w:rPr>
              <w:t> </w:t>
            </w:r>
            <w:r>
              <w:rPr>
                <w:rFonts w:ascii="Microsoft Sans Serif" w:hAnsi="Microsoft Sans Serif"/>
                <w:sz w:val="17"/>
              </w:rPr>
              <w:t>korisnicima</w:t>
            </w:r>
            <w:r>
              <w:rPr>
                <w:rFonts w:ascii="Microsoft Sans Serif" w:hAnsi="Microsoft Sans Serif"/>
                <w:spacing w:val="-8"/>
                <w:sz w:val="17"/>
              </w:rPr>
              <w:t> </w:t>
            </w:r>
            <w:r>
              <w:rPr>
                <w:rFonts w:ascii="Microsoft Sans Serif" w:hAnsi="Microsoft Sans Serif"/>
                <w:sz w:val="17"/>
              </w:rPr>
              <w:t>drugih </w:t>
            </w:r>
            <w:r>
              <w:rPr>
                <w:rFonts w:ascii="Microsoft Sans Serif" w:hAnsi="Microsoft Sans Serif"/>
                <w:spacing w:val="-2"/>
                <w:sz w:val="17"/>
              </w:rPr>
              <w:t>proračuna</w:t>
            </w:r>
          </w:p>
        </w:tc>
        <w:tc>
          <w:tcPr>
            <w:tcW w:w="1224" w:type="dxa"/>
          </w:tcPr>
          <w:p>
            <w:pPr>
              <w:pStyle w:val="TableParagraph"/>
              <w:rPr>
                <w:rFonts w:ascii="Times New Roman"/>
                <w:sz w:val="16"/>
              </w:rPr>
            </w:pPr>
          </w:p>
        </w:tc>
        <w:tc>
          <w:tcPr>
            <w:tcW w:w="1294" w:type="dxa"/>
          </w:tcPr>
          <w:p>
            <w:pPr>
              <w:pStyle w:val="TableParagraph"/>
              <w:rPr>
                <w:rFonts w:ascii="Times New Roman"/>
                <w:sz w:val="16"/>
              </w:rPr>
            </w:pPr>
          </w:p>
        </w:tc>
        <w:tc>
          <w:tcPr>
            <w:tcW w:w="1224" w:type="dxa"/>
          </w:tcPr>
          <w:p>
            <w:pPr>
              <w:pStyle w:val="TableParagraph"/>
              <w:spacing w:before="113"/>
              <w:rPr>
                <w:b/>
                <w:sz w:val="17"/>
              </w:rPr>
            </w:pPr>
          </w:p>
          <w:p>
            <w:pPr>
              <w:pStyle w:val="TableParagraph"/>
              <w:spacing w:line="184" w:lineRule="exact"/>
              <w:ind w:right="11"/>
              <w:jc w:val="right"/>
              <w:rPr>
                <w:rFonts w:ascii="Microsoft Sans Serif"/>
                <w:sz w:val="17"/>
              </w:rPr>
            </w:pPr>
            <w:r>
              <w:rPr>
                <w:rFonts w:ascii="Microsoft Sans Serif"/>
                <w:spacing w:val="-2"/>
                <w:sz w:val="17"/>
              </w:rPr>
              <w:t>27.274,20</w:t>
            </w:r>
          </w:p>
        </w:tc>
        <w:tc>
          <w:tcPr>
            <w:tcW w:w="850" w:type="dxa"/>
          </w:tcPr>
          <w:p>
            <w:pPr>
              <w:pStyle w:val="TableParagraph"/>
              <w:rPr>
                <w:rFonts w:ascii="Times New Roman"/>
                <w:sz w:val="16"/>
              </w:rPr>
            </w:pP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37</w:t>
            </w:r>
          </w:p>
        </w:tc>
        <w:tc>
          <w:tcPr>
            <w:tcW w:w="3948" w:type="dxa"/>
          </w:tcPr>
          <w:p>
            <w:pPr>
              <w:pStyle w:val="TableParagraph"/>
              <w:spacing w:line="220" w:lineRule="atLeast" w:before="52"/>
              <w:ind w:left="33"/>
              <w:rPr>
                <w:b/>
                <w:sz w:val="17"/>
              </w:rPr>
            </w:pPr>
            <w:r>
              <w:rPr>
                <w:b/>
                <w:sz w:val="17"/>
              </w:rPr>
              <w:t>Naknade</w:t>
            </w:r>
            <w:r>
              <w:rPr>
                <w:b/>
                <w:spacing w:val="-9"/>
                <w:sz w:val="17"/>
              </w:rPr>
              <w:t> </w:t>
            </w:r>
            <w:r>
              <w:rPr>
                <w:b/>
                <w:sz w:val="17"/>
              </w:rPr>
              <w:t>građanima</w:t>
            </w:r>
            <w:r>
              <w:rPr>
                <w:b/>
                <w:spacing w:val="-11"/>
                <w:sz w:val="17"/>
              </w:rPr>
              <w:t> </w:t>
            </w:r>
            <w:r>
              <w:rPr>
                <w:b/>
                <w:sz w:val="17"/>
              </w:rPr>
              <w:t>i</w:t>
            </w:r>
            <w:r>
              <w:rPr>
                <w:b/>
                <w:spacing w:val="-8"/>
                <w:sz w:val="17"/>
              </w:rPr>
              <w:t> </w:t>
            </w:r>
            <w:r>
              <w:rPr>
                <w:b/>
                <w:sz w:val="17"/>
              </w:rPr>
              <w:t>kućanstvima</w:t>
            </w:r>
            <w:r>
              <w:rPr>
                <w:b/>
                <w:spacing w:val="-11"/>
                <w:sz w:val="17"/>
              </w:rPr>
              <w:t> </w:t>
            </w:r>
            <w:r>
              <w:rPr>
                <w:b/>
                <w:sz w:val="17"/>
              </w:rPr>
              <w:t>na</w:t>
            </w:r>
            <w:r>
              <w:rPr>
                <w:b/>
                <w:spacing w:val="-11"/>
                <w:sz w:val="17"/>
              </w:rPr>
              <w:t> </w:t>
            </w:r>
            <w:r>
              <w:rPr>
                <w:b/>
                <w:sz w:val="17"/>
              </w:rPr>
              <w:t>temelju osiguranja i druge naknade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12.500,00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12.500,00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A120002</w:t>
            </w:r>
          </w:p>
        </w:tc>
        <w:tc>
          <w:tcPr>
            <w:tcW w:w="3948" w:type="dxa"/>
            <w:shd w:val="clear" w:color="auto" w:fill="FFFF99"/>
          </w:tcPr>
          <w:p>
            <w:pPr>
              <w:pStyle w:val="TableParagraph"/>
              <w:spacing w:line="220" w:lineRule="atLeast" w:before="52"/>
              <w:ind w:left="33" w:right="41"/>
              <w:rPr>
                <w:b/>
                <w:sz w:val="17"/>
              </w:rPr>
            </w:pPr>
            <w:r>
              <w:rPr>
                <w:b/>
                <w:sz w:val="17"/>
              </w:rPr>
              <w:t>Aktivnost:</w:t>
            </w:r>
            <w:r>
              <w:rPr>
                <w:b/>
                <w:spacing w:val="-12"/>
                <w:sz w:val="17"/>
              </w:rPr>
              <w:t> </w:t>
            </w:r>
            <w:r>
              <w:rPr>
                <w:b/>
                <w:sz w:val="17"/>
              </w:rPr>
              <w:t>ŠKOLSKO</w:t>
            </w:r>
            <w:r>
              <w:rPr>
                <w:b/>
                <w:spacing w:val="-12"/>
                <w:sz w:val="17"/>
              </w:rPr>
              <w:t> </w:t>
            </w:r>
            <w:r>
              <w:rPr>
                <w:b/>
                <w:sz w:val="17"/>
              </w:rPr>
              <w:t>I</w:t>
            </w:r>
            <w:r>
              <w:rPr>
                <w:b/>
                <w:spacing w:val="-12"/>
                <w:sz w:val="17"/>
              </w:rPr>
              <w:t> </w:t>
            </w:r>
            <w:r>
              <w:rPr>
                <w:b/>
                <w:sz w:val="17"/>
              </w:rPr>
              <w:t>STUDENTSKO </w:t>
            </w:r>
            <w:r>
              <w:rPr>
                <w:b/>
                <w:spacing w:val="-2"/>
                <w:sz w:val="17"/>
              </w:rPr>
              <w:t>OBRAZOVANJE</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136.600,00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133.600,00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68.319,38</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51,14%</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136.600,00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133.600,00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68.319,38</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51,14%</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136.600,00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133.600,00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68.319,38</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51,14%</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36</w:t>
            </w:r>
          </w:p>
        </w:tc>
        <w:tc>
          <w:tcPr>
            <w:tcW w:w="3948" w:type="dxa"/>
          </w:tcPr>
          <w:p>
            <w:pPr>
              <w:pStyle w:val="TableParagraph"/>
              <w:spacing w:line="220" w:lineRule="atLeast" w:before="52"/>
              <w:ind w:left="33"/>
              <w:rPr>
                <w:b/>
                <w:sz w:val="17"/>
              </w:rPr>
            </w:pPr>
            <w:r>
              <w:rPr>
                <w:b/>
                <w:sz w:val="17"/>
              </w:rPr>
              <w:t>Pomoći</w:t>
            </w:r>
            <w:r>
              <w:rPr>
                <w:b/>
                <w:spacing w:val="-7"/>
                <w:sz w:val="17"/>
              </w:rPr>
              <w:t> </w:t>
            </w:r>
            <w:r>
              <w:rPr>
                <w:b/>
                <w:sz w:val="17"/>
              </w:rPr>
              <w:t>dane</w:t>
            </w:r>
            <w:r>
              <w:rPr>
                <w:b/>
                <w:spacing w:val="-8"/>
                <w:sz w:val="17"/>
              </w:rPr>
              <w:t> </w:t>
            </w:r>
            <w:r>
              <w:rPr>
                <w:b/>
                <w:sz w:val="17"/>
              </w:rPr>
              <w:t>u</w:t>
            </w:r>
            <w:r>
              <w:rPr>
                <w:b/>
                <w:spacing w:val="-9"/>
                <w:sz w:val="17"/>
              </w:rPr>
              <w:t> </w:t>
            </w:r>
            <w:r>
              <w:rPr>
                <w:b/>
                <w:sz w:val="17"/>
              </w:rPr>
              <w:t>inozemstvo</w:t>
            </w:r>
            <w:r>
              <w:rPr>
                <w:b/>
                <w:spacing w:val="-7"/>
                <w:sz w:val="17"/>
              </w:rPr>
              <w:t> </w:t>
            </w:r>
            <w:r>
              <w:rPr>
                <w:b/>
                <w:sz w:val="17"/>
              </w:rPr>
              <w:t>i</w:t>
            </w:r>
            <w:r>
              <w:rPr>
                <w:b/>
                <w:spacing w:val="-7"/>
                <w:sz w:val="17"/>
              </w:rPr>
              <w:t> </w:t>
            </w:r>
            <w:r>
              <w:rPr>
                <w:b/>
                <w:sz w:val="17"/>
              </w:rPr>
              <w:t>unutar</w:t>
            </w:r>
            <w:r>
              <w:rPr>
                <w:b/>
                <w:spacing w:val="-7"/>
                <w:sz w:val="17"/>
              </w:rPr>
              <w:t> </w:t>
            </w:r>
            <w:r>
              <w:rPr>
                <w:b/>
                <w:sz w:val="17"/>
              </w:rPr>
              <w:t>općeg </w:t>
            </w:r>
            <w:r>
              <w:rPr>
                <w:b/>
                <w:spacing w:val="-2"/>
                <w:sz w:val="17"/>
              </w:rPr>
              <w:t>proračuna</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76.600,00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76.600,00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35.304,38</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46,09%</w:t>
            </w:r>
          </w:p>
        </w:tc>
      </w:tr>
      <w:tr>
        <w:trPr>
          <w:trHeight w:val="512" w:hRule="atLeast"/>
        </w:trPr>
        <w:tc>
          <w:tcPr>
            <w:tcW w:w="1003" w:type="dxa"/>
          </w:tcPr>
          <w:p>
            <w:pPr>
              <w:pStyle w:val="TableParagraph"/>
              <w:spacing w:before="113"/>
              <w:rPr>
                <w:b/>
                <w:sz w:val="17"/>
              </w:rPr>
            </w:pPr>
          </w:p>
          <w:p>
            <w:pPr>
              <w:pStyle w:val="TableParagraph"/>
              <w:spacing w:line="184" w:lineRule="exact"/>
              <w:ind w:left="33"/>
              <w:rPr>
                <w:rFonts w:ascii="Microsoft Sans Serif"/>
                <w:sz w:val="17"/>
              </w:rPr>
            </w:pPr>
            <w:r>
              <w:rPr>
                <w:rFonts w:ascii="Microsoft Sans Serif"/>
                <w:spacing w:val="-4"/>
                <w:sz w:val="17"/>
              </w:rPr>
              <w:t>3661</w:t>
            </w:r>
          </w:p>
        </w:tc>
        <w:tc>
          <w:tcPr>
            <w:tcW w:w="3948" w:type="dxa"/>
          </w:tcPr>
          <w:p>
            <w:pPr>
              <w:pStyle w:val="TableParagraph"/>
              <w:spacing w:line="210" w:lineRule="atLeast" w:before="73"/>
              <w:ind w:left="33"/>
              <w:rPr>
                <w:rFonts w:ascii="Microsoft Sans Serif" w:hAnsi="Microsoft Sans Serif"/>
                <w:sz w:val="17"/>
              </w:rPr>
            </w:pPr>
            <w:r>
              <w:rPr>
                <w:rFonts w:ascii="Microsoft Sans Serif" w:hAnsi="Microsoft Sans Serif"/>
                <w:sz w:val="17"/>
              </w:rPr>
              <w:t>Tekuće</w:t>
            </w:r>
            <w:r>
              <w:rPr>
                <w:rFonts w:ascii="Microsoft Sans Serif" w:hAnsi="Microsoft Sans Serif"/>
                <w:spacing w:val="-8"/>
                <w:sz w:val="17"/>
              </w:rPr>
              <w:t> </w:t>
            </w:r>
            <w:r>
              <w:rPr>
                <w:rFonts w:ascii="Microsoft Sans Serif" w:hAnsi="Microsoft Sans Serif"/>
                <w:sz w:val="17"/>
              </w:rPr>
              <w:t>pomoći</w:t>
            </w:r>
            <w:r>
              <w:rPr>
                <w:rFonts w:ascii="Microsoft Sans Serif" w:hAnsi="Microsoft Sans Serif"/>
                <w:spacing w:val="-7"/>
                <w:sz w:val="17"/>
              </w:rPr>
              <w:t> </w:t>
            </w:r>
            <w:r>
              <w:rPr>
                <w:rFonts w:ascii="Microsoft Sans Serif" w:hAnsi="Microsoft Sans Serif"/>
                <w:sz w:val="17"/>
              </w:rPr>
              <w:t>proračunskim</w:t>
            </w:r>
            <w:r>
              <w:rPr>
                <w:rFonts w:ascii="Microsoft Sans Serif" w:hAnsi="Microsoft Sans Serif"/>
                <w:spacing w:val="-7"/>
                <w:sz w:val="17"/>
              </w:rPr>
              <w:t> </w:t>
            </w:r>
            <w:r>
              <w:rPr>
                <w:rFonts w:ascii="Microsoft Sans Serif" w:hAnsi="Microsoft Sans Serif"/>
                <w:sz w:val="17"/>
              </w:rPr>
              <w:t>korisnicima</w:t>
            </w:r>
            <w:r>
              <w:rPr>
                <w:rFonts w:ascii="Microsoft Sans Serif" w:hAnsi="Microsoft Sans Serif"/>
                <w:spacing w:val="-8"/>
                <w:sz w:val="17"/>
              </w:rPr>
              <w:t> </w:t>
            </w:r>
            <w:r>
              <w:rPr>
                <w:rFonts w:ascii="Microsoft Sans Serif" w:hAnsi="Microsoft Sans Serif"/>
                <w:sz w:val="17"/>
              </w:rPr>
              <w:t>drugih </w:t>
            </w:r>
            <w:r>
              <w:rPr>
                <w:rFonts w:ascii="Microsoft Sans Serif" w:hAnsi="Microsoft Sans Serif"/>
                <w:spacing w:val="-2"/>
                <w:sz w:val="17"/>
              </w:rPr>
              <w:t>proračuna</w:t>
            </w:r>
          </w:p>
        </w:tc>
        <w:tc>
          <w:tcPr>
            <w:tcW w:w="1224" w:type="dxa"/>
          </w:tcPr>
          <w:p>
            <w:pPr>
              <w:pStyle w:val="TableParagraph"/>
              <w:rPr>
                <w:rFonts w:ascii="Times New Roman"/>
                <w:sz w:val="16"/>
              </w:rPr>
            </w:pPr>
          </w:p>
        </w:tc>
        <w:tc>
          <w:tcPr>
            <w:tcW w:w="1294" w:type="dxa"/>
          </w:tcPr>
          <w:p>
            <w:pPr>
              <w:pStyle w:val="TableParagraph"/>
              <w:rPr>
                <w:rFonts w:ascii="Times New Roman"/>
                <w:sz w:val="16"/>
              </w:rPr>
            </w:pPr>
          </w:p>
        </w:tc>
        <w:tc>
          <w:tcPr>
            <w:tcW w:w="1224" w:type="dxa"/>
          </w:tcPr>
          <w:p>
            <w:pPr>
              <w:pStyle w:val="TableParagraph"/>
              <w:spacing w:before="113"/>
              <w:rPr>
                <w:b/>
                <w:sz w:val="17"/>
              </w:rPr>
            </w:pPr>
          </w:p>
          <w:p>
            <w:pPr>
              <w:pStyle w:val="TableParagraph"/>
              <w:spacing w:line="184" w:lineRule="exact"/>
              <w:ind w:right="11"/>
              <w:jc w:val="right"/>
              <w:rPr>
                <w:rFonts w:ascii="Microsoft Sans Serif"/>
                <w:sz w:val="17"/>
              </w:rPr>
            </w:pPr>
            <w:r>
              <w:rPr>
                <w:rFonts w:ascii="Microsoft Sans Serif"/>
                <w:spacing w:val="-2"/>
                <w:sz w:val="17"/>
              </w:rPr>
              <w:t>35.304,38</w:t>
            </w:r>
          </w:p>
        </w:tc>
        <w:tc>
          <w:tcPr>
            <w:tcW w:w="850" w:type="dxa"/>
          </w:tcPr>
          <w:p>
            <w:pPr>
              <w:pStyle w:val="TableParagraph"/>
              <w:rPr>
                <w:rFonts w:ascii="Times New Roman"/>
                <w:sz w:val="16"/>
              </w:rPr>
            </w:pP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37</w:t>
            </w:r>
          </w:p>
        </w:tc>
        <w:tc>
          <w:tcPr>
            <w:tcW w:w="3948" w:type="dxa"/>
          </w:tcPr>
          <w:p>
            <w:pPr>
              <w:pStyle w:val="TableParagraph"/>
              <w:spacing w:line="220" w:lineRule="atLeast" w:before="52"/>
              <w:ind w:left="33"/>
              <w:rPr>
                <w:b/>
                <w:sz w:val="17"/>
              </w:rPr>
            </w:pPr>
            <w:r>
              <w:rPr>
                <w:b/>
                <w:sz w:val="17"/>
              </w:rPr>
              <w:t>Naknade</w:t>
            </w:r>
            <w:r>
              <w:rPr>
                <w:b/>
                <w:spacing w:val="-9"/>
                <w:sz w:val="17"/>
              </w:rPr>
              <w:t> </w:t>
            </w:r>
            <w:r>
              <w:rPr>
                <w:b/>
                <w:sz w:val="17"/>
              </w:rPr>
              <w:t>građanima</w:t>
            </w:r>
            <w:r>
              <w:rPr>
                <w:b/>
                <w:spacing w:val="-11"/>
                <w:sz w:val="17"/>
              </w:rPr>
              <w:t> </w:t>
            </w:r>
            <w:r>
              <w:rPr>
                <w:b/>
                <w:sz w:val="17"/>
              </w:rPr>
              <w:t>i</w:t>
            </w:r>
            <w:r>
              <w:rPr>
                <w:b/>
                <w:spacing w:val="-8"/>
                <w:sz w:val="17"/>
              </w:rPr>
              <w:t> </w:t>
            </w:r>
            <w:r>
              <w:rPr>
                <w:b/>
                <w:sz w:val="17"/>
              </w:rPr>
              <w:t>kućanstvima</w:t>
            </w:r>
            <w:r>
              <w:rPr>
                <w:b/>
                <w:spacing w:val="-11"/>
                <w:sz w:val="17"/>
              </w:rPr>
              <w:t> </w:t>
            </w:r>
            <w:r>
              <w:rPr>
                <w:b/>
                <w:sz w:val="17"/>
              </w:rPr>
              <w:t>na</w:t>
            </w:r>
            <w:r>
              <w:rPr>
                <w:b/>
                <w:spacing w:val="-11"/>
                <w:sz w:val="17"/>
              </w:rPr>
              <w:t> </w:t>
            </w:r>
            <w:r>
              <w:rPr>
                <w:b/>
                <w:sz w:val="17"/>
              </w:rPr>
              <w:t>temelju osiguranja i druge naknade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60.000,00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57.000,00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33.015,00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57,92%</w:t>
            </w:r>
          </w:p>
        </w:tc>
      </w:tr>
    </w:tbl>
    <w:p>
      <w:pPr>
        <w:pStyle w:val="TableParagraph"/>
        <w:spacing w:after="0" w:line="187" w:lineRule="exact"/>
        <w:jc w:val="right"/>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3721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Naknade</w:t>
            </w:r>
            <w:r>
              <w:rPr>
                <w:rFonts w:ascii="Microsoft Sans Serif" w:hAnsi="Microsoft Sans Serif"/>
                <w:spacing w:val="-4"/>
                <w:sz w:val="17"/>
              </w:rPr>
              <w:t> </w:t>
            </w:r>
            <w:r>
              <w:rPr>
                <w:rFonts w:ascii="Microsoft Sans Serif" w:hAnsi="Microsoft Sans Serif"/>
                <w:sz w:val="17"/>
              </w:rPr>
              <w:t>građanima</w:t>
            </w:r>
            <w:r>
              <w:rPr>
                <w:rFonts w:ascii="Microsoft Sans Serif" w:hAnsi="Microsoft Sans Serif"/>
                <w:spacing w:val="-4"/>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kućanstvima</w:t>
            </w:r>
            <w:r>
              <w:rPr>
                <w:rFonts w:ascii="Microsoft Sans Serif" w:hAnsi="Microsoft Sans Serif"/>
                <w:spacing w:val="-4"/>
                <w:sz w:val="17"/>
              </w:rPr>
              <w:t> </w:t>
            </w:r>
            <w:r>
              <w:rPr>
                <w:rFonts w:ascii="Microsoft Sans Serif" w:hAnsi="Microsoft Sans Serif"/>
                <w:sz w:val="17"/>
              </w:rPr>
              <w:t>u</w:t>
            </w:r>
            <w:r>
              <w:rPr>
                <w:rFonts w:ascii="Microsoft Sans Serif" w:hAnsi="Microsoft Sans Serif"/>
                <w:spacing w:val="-4"/>
                <w:sz w:val="17"/>
              </w:rPr>
              <w:t> </w:t>
            </w:r>
            <w:r>
              <w:rPr>
                <w:rFonts w:ascii="Microsoft Sans Serif" w:hAnsi="Microsoft Sans Serif"/>
                <w:spacing w:val="-2"/>
                <w:sz w:val="17"/>
              </w:rPr>
              <w:t>novcu</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33.015,00</w:t>
            </w:r>
          </w:p>
        </w:tc>
        <w:tc>
          <w:tcPr>
            <w:tcW w:w="850" w:type="dxa"/>
          </w:tcPr>
          <w:p>
            <w:pPr>
              <w:pStyle w:val="TableParagraph"/>
              <w:rPr>
                <w:rFonts w:ascii="Times New Roman"/>
                <w:sz w:val="14"/>
              </w:rPr>
            </w:pPr>
          </w:p>
        </w:tc>
      </w:tr>
      <w:tr>
        <w:trPr>
          <w:trHeight w:val="421" w:hRule="atLeast"/>
        </w:trPr>
        <w:tc>
          <w:tcPr>
            <w:tcW w:w="1003" w:type="dxa"/>
            <w:shd w:val="clear" w:color="auto" w:fill="FFFF99"/>
          </w:tcPr>
          <w:p>
            <w:pPr>
              <w:pStyle w:val="TableParagraph"/>
              <w:spacing w:before="19"/>
              <w:rPr>
                <w:b/>
                <w:sz w:val="17"/>
              </w:rPr>
            </w:pPr>
          </w:p>
          <w:p>
            <w:pPr>
              <w:pStyle w:val="TableParagraph"/>
              <w:spacing w:line="187" w:lineRule="exact"/>
              <w:ind w:left="33"/>
              <w:rPr>
                <w:b/>
                <w:sz w:val="17"/>
              </w:rPr>
            </w:pPr>
            <w:r>
              <w:rPr>
                <w:b/>
                <w:spacing w:val="-2"/>
                <w:sz w:val="17"/>
              </w:rPr>
              <w:t>T200002</w:t>
            </w:r>
          </w:p>
        </w:tc>
        <w:tc>
          <w:tcPr>
            <w:tcW w:w="3948" w:type="dxa"/>
            <w:shd w:val="clear" w:color="auto" w:fill="FFFF99"/>
          </w:tcPr>
          <w:p>
            <w:pPr>
              <w:pStyle w:val="TableParagraph"/>
              <w:spacing w:before="19"/>
              <w:rPr>
                <w:b/>
                <w:sz w:val="17"/>
              </w:rPr>
            </w:pPr>
          </w:p>
          <w:p>
            <w:pPr>
              <w:pStyle w:val="TableParagraph"/>
              <w:spacing w:line="187" w:lineRule="exact"/>
              <w:ind w:left="33"/>
              <w:rPr>
                <w:b/>
                <w:sz w:val="17"/>
              </w:rPr>
            </w:pPr>
            <w:r>
              <w:rPr>
                <w:b/>
                <w:sz w:val="17"/>
              </w:rPr>
              <w:t>Tekući</w:t>
            </w:r>
            <w:r>
              <w:rPr>
                <w:b/>
                <w:spacing w:val="-3"/>
                <w:sz w:val="17"/>
              </w:rPr>
              <w:t> </w:t>
            </w:r>
            <w:r>
              <w:rPr>
                <w:b/>
                <w:sz w:val="17"/>
              </w:rPr>
              <w:t>projekt:</w:t>
            </w:r>
            <w:r>
              <w:rPr>
                <w:b/>
                <w:spacing w:val="-4"/>
                <w:sz w:val="17"/>
              </w:rPr>
              <w:t> </w:t>
            </w:r>
            <w:r>
              <w:rPr>
                <w:b/>
                <w:sz w:val="17"/>
              </w:rPr>
              <w:t>ŠKOLA</w:t>
            </w:r>
            <w:r>
              <w:rPr>
                <w:b/>
                <w:spacing w:val="-10"/>
                <w:sz w:val="17"/>
              </w:rPr>
              <w:t> </w:t>
            </w:r>
            <w:r>
              <w:rPr>
                <w:b/>
                <w:spacing w:val="-2"/>
                <w:sz w:val="17"/>
              </w:rPr>
              <w:t>PLIVANJA</w:t>
            </w:r>
          </w:p>
        </w:tc>
        <w:tc>
          <w:tcPr>
            <w:tcW w:w="1224" w:type="dxa"/>
            <w:shd w:val="clear" w:color="auto" w:fill="FFFF99"/>
          </w:tcPr>
          <w:p>
            <w:pPr>
              <w:pStyle w:val="TableParagraph"/>
              <w:spacing w:before="19"/>
              <w:rPr>
                <w:b/>
                <w:sz w:val="17"/>
              </w:rPr>
            </w:pPr>
          </w:p>
          <w:p>
            <w:pPr>
              <w:pStyle w:val="TableParagraph"/>
              <w:spacing w:line="187" w:lineRule="exact"/>
              <w:ind w:right="11"/>
              <w:jc w:val="right"/>
              <w:rPr>
                <w:b/>
                <w:sz w:val="17"/>
              </w:rPr>
            </w:pPr>
            <w:r>
              <w:rPr>
                <w:b/>
                <w:spacing w:val="-2"/>
                <w:sz w:val="17"/>
              </w:rPr>
              <w:t>4.300,00</w:t>
            </w:r>
          </w:p>
        </w:tc>
        <w:tc>
          <w:tcPr>
            <w:tcW w:w="1294" w:type="dxa"/>
            <w:shd w:val="clear" w:color="auto" w:fill="FFFF99"/>
          </w:tcPr>
          <w:p>
            <w:pPr>
              <w:pStyle w:val="TableParagraph"/>
              <w:spacing w:before="19"/>
              <w:rPr>
                <w:b/>
                <w:sz w:val="17"/>
              </w:rPr>
            </w:pPr>
          </w:p>
          <w:p>
            <w:pPr>
              <w:pStyle w:val="TableParagraph"/>
              <w:spacing w:line="187" w:lineRule="exact"/>
              <w:ind w:right="11"/>
              <w:jc w:val="right"/>
              <w:rPr>
                <w:b/>
                <w:sz w:val="17"/>
              </w:rPr>
            </w:pPr>
            <w:r>
              <w:rPr>
                <w:b/>
                <w:spacing w:val="-2"/>
                <w:sz w:val="17"/>
              </w:rPr>
              <w:t>4.300,00</w:t>
            </w:r>
          </w:p>
        </w:tc>
        <w:tc>
          <w:tcPr>
            <w:tcW w:w="1224" w:type="dxa"/>
            <w:shd w:val="clear" w:color="auto" w:fill="FFFF99"/>
          </w:tcPr>
          <w:p>
            <w:pPr>
              <w:pStyle w:val="TableParagraph"/>
              <w:spacing w:before="19"/>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9"/>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4.300,00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4.300,00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4.300,00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4.300,00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2.800,00</w:t>
            </w:r>
          </w:p>
        </w:tc>
        <w:tc>
          <w:tcPr>
            <w:tcW w:w="1294" w:type="dxa"/>
          </w:tcPr>
          <w:p>
            <w:pPr>
              <w:pStyle w:val="TableParagraph"/>
              <w:spacing w:line="187" w:lineRule="exact" w:before="8"/>
              <w:ind w:right="11"/>
              <w:jc w:val="right"/>
              <w:rPr>
                <w:b/>
                <w:sz w:val="17"/>
              </w:rPr>
            </w:pPr>
            <w:r>
              <w:rPr>
                <w:b/>
                <w:spacing w:val="-2"/>
                <w:sz w:val="17"/>
              </w:rPr>
              <w:t>2.800,00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37</w:t>
            </w:r>
          </w:p>
        </w:tc>
        <w:tc>
          <w:tcPr>
            <w:tcW w:w="3948" w:type="dxa"/>
          </w:tcPr>
          <w:p>
            <w:pPr>
              <w:pStyle w:val="TableParagraph"/>
              <w:spacing w:line="220" w:lineRule="atLeast" w:before="53"/>
              <w:ind w:left="33"/>
              <w:rPr>
                <w:b/>
                <w:sz w:val="17"/>
              </w:rPr>
            </w:pPr>
            <w:r>
              <w:rPr>
                <w:b/>
                <w:sz w:val="17"/>
              </w:rPr>
              <w:t>Naknade</w:t>
            </w:r>
            <w:r>
              <w:rPr>
                <w:b/>
                <w:spacing w:val="-9"/>
                <w:sz w:val="17"/>
              </w:rPr>
              <w:t> </w:t>
            </w:r>
            <w:r>
              <w:rPr>
                <w:b/>
                <w:sz w:val="17"/>
              </w:rPr>
              <w:t>građanima</w:t>
            </w:r>
            <w:r>
              <w:rPr>
                <w:b/>
                <w:spacing w:val="-11"/>
                <w:sz w:val="17"/>
              </w:rPr>
              <w:t> </w:t>
            </w:r>
            <w:r>
              <w:rPr>
                <w:b/>
                <w:sz w:val="17"/>
              </w:rPr>
              <w:t>i</w:t>
            </w:r>
            <w:r>
              <w:rPr>
                <w:b/>
                <w:spacing w:val="-8"/>
                <w:sz w:val="17"/>
              </w:rPr>
              <w:t> </w:t>
            </w:r>
            <w:r>
              <w:rPr>
                <w:b/>
                <w:sz w:val="17"/>
              </w:rPr>
              <w:t>kućanstvima</w:t>
            </w:r>
            <w:r>
              <w:rPr>
                <w:b/>
                <w:spacing w:val="-11"/>
                <w:sz w:val="17"/>
              </w:rPr>
              <w:t> </w:t>
            </w:r>
            <w:r>
              <w:rPr>
                <w:b/>
                <w:sz w:val="17"/>
              </w:rPr>
              <w:t>na</w:t>
            </w:r>
            <w:r>
              <w:rPr>
                <w:b/>
                <w:spacing w:val="-11"/>
                <w:sz w:val="17"/>
              </w:rPr>
              <w:t> </w:t>
            </w:r>
            <w:r>
              <w:rPr>
                <w:b/>
                <w:sz w:val="17"/>
              </w:rPr>
              <w:t>temelju osiguranja i druge naknade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1.500,00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1.500,00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421" w:hRule="atLeast"/>
        </w:trPr>
        <w:tc>
          <w:tcPr>
            <w:tcW w:w="1003" w:type="dxa"/>
            <w:shd w:val="clear" w:color="auto" w:fill="FF9900"/>
          </w:tcPr>
          <w:p>
            <w:pPr>
              <w:pStyle w:val="TableParagraph"/>
              <w:spacing w:before="19"/>
              <w:rPr>
                <w:b/>
                <w:sz w:val="17"/>
              </w:rPr>
            </w:pPr>
          </w:p>
          <w:p>
            <w:pPr>
              <w:pStyle w:val="TableParagraph"/>
              <w:spacing w:line="187" w:lineRule="exact"/>
              <w:ind w:left="33"/>
              <w:rPr>
                <w:b/>
                <w:sz w:val="17"/>
              </w:rPr>
            </w:pPr>
            <w:r>
              <w:rPr>
                <w:b/>
                <w:spacing w:val="-4"/>
                <w:sz w:val="17"/>
              </w:rPr>
              <w:t>1300</w:t>
            </w:r>
          </w:p>
        </w:tc>
        <w:tc>
          <w:tcPr>
            <w:tcW w:w="3948" w:type="dxa"/>
            <w:shd w:val="clear" w:color="auto" w:fill="FF9900"/>
          </w:tcPr>
          <w:p>
            <w:pPr>
              <w:pStyle w:val="TableParagraph"/>
              <w:spacing w:before="19"/>
              <w:rPr>
                <w:b/>
                <w:sz w:val="17"/>
              </w:rPr>
            </w:pPr>
          </w:p>
          <w:p>
            <w:pPr>
              <w:pStyle w:val="TableParagraph"/>
              <w:spacing w:line="187" w:lineRule="exact"/>
              <w:ind w:left="33"/>
              <w:rPr>
                <w:b/>
                <w:sz w:val="17"/>
              </w:rPr>
            </w:pPr>
            <w:r>
              <w:rPr>
                <w:b/>
                <w:sz w:val="17"/>
              </w:rPr>
              <w:t>Program:</w:t>
            </w:r>
            <w:r>
              <w:rPr>
                <w:b/>
                <w:spacing w:val="-7"/>
                <w:sz w:val="17"/>
              </w:rPr>
              <w:t> </w:t>
            </w:r>
            <w:r>
              <w:rPr>
                <w:b/>
                <w:sz w:val="17"/>
              </w:rPr>
              <w:t>RAZVOJ</w:t>
            </w:r>
            <w:r>
              <w:rPr>
                <w:b/>
                <w:spacing w:val="-8"/>
                <w:sz w:val="17"/>
              </w:rPr>
              <w:t> </w:t>
            </w:r>
            <w:r>
              <w:rPr>
                <w:b/>
                <w:spacing w:val="-2"/>
                <w:sz w:val="17"/>
              </w:rPr>
              <w:t>POLJOPRIVREDE</w:t>
            </w:r>
          </w:p>
        </w:tc>
        <w:tc>
          <w:tcPr>
            <w:tcW w:w="1224" w:type="dxa"/>
            <w:shd w:val="clear" w:color="auto" w:fill="FF9900"/>
          </w:tcPr>
          <w:p>
            <w:pPr>
              <w:pStyle w:val="TableParagraph"/>
              <w:spacing w:before="19"/>
              <w:rPr>
                <w:b/>
                <w:sz w:val="17"/>
              </w:rPr>
            </w:pPr>
          </w:p>
          <w:p>
            <w:pPr>
              <w:pStyle w:val="TableParagraph"/>
              <w:spacing w:line="187" w:lineRule="exact"/>
              <w:ind w:right="11"/>
              <w:jc w:val="right"/>
              <w:rPr>
                <w:b/>
                <w:sz w:val="17"/>
              </w:rPr>
            </w:pPr>
            <w:r>
              <w:rPr>
                <w:b/>
                <w:spacing w:val="-2"/>
                <w:sz w:val="17"/>
              </w:rPr>
              <w:t>118.320,00</w:t>
            </w:r>
          </w:p>
        </w:tc>
        <w:tc>
          <w:tcPr>
            <w:tcW w:w="1294" w:type="dxa"/>
            <w:shd w:val="clear" w:color="auto" w:fill="FF9900"/>
          </w:tcPr>
          <w:p>
            <w:pPr>
              <w:pStyle w:val="TableParagraph"/>
              <w:spacing w:before="19"/>
              <w:rPr>
                <w:b/>
                <w:sz w:val="17"/>
              </w:rPr>
            </w:pPr>
          </w:p>
          <w:p>
            <w:pPr>
              <w:pStyle w:val="TableParagraph"/>
              <w:spacing w:line="187" w:lineRule="exact"/>
              <w:ind w:right="11"/>
              <w:jc w:val="right"/>
              <w:rPr>
                <w:b/>
                <w:sz w:val="17"/>
              </w:rPr>
            </w:pPr>
            <w:r>
              <w:rPr>
                <w:b/>
                <w:spacing w:val="-2"/>
                <w:sz w:val="17"/>
              </w:rPr>
              <w:t>118.320,00</w:t>
            </w:r>
          </w:p>
        </w:tc>
        <w:tc>
          <w:tcPr>
            <w:tcW w:w="1224" w:type="dxa"/>
            <w:shd w:val="clear" w:color="auto" w:fill="FF9900"/>
          </w:tcPr>
          <w:p>
            <w:pPr>
              <w:pStyle w:val="TableParagraph"/>
              <w:spacing w:before="19"/>
              <w:rPr>
                <w:b/>
                <w:sz w:val="17"/>
              </w:rPr>
            </w:pPr>
          </w:p>
          <w:p>
            <w:pPr>
              <w:pStyle w:val="TableParagraph"/>
              <w:spacing w:line="187" w:lineRule="exact"/>
              <w:ind w:right="11"/>
              <w:jc w:val="right"/>
              <w:rPr>
                <w:b/>
                <w:sz w:val="17"/>
              </w:rPr>
            </w:pPr>
            <w:r>
              <w:rPr>
                <w:b/>
                <w:spacing w:val="-2"/>
                <w:sz w:val="17"/>
              </w:rPr>
              <w:t>22.393,07</w:t>
            </w:r>
          </w:p>
        </w:tc>
        <w:tc>
          <w:tcPr>
            <w:tcW w:w="850" w:type="dxa"/>
            <w:shd w:val="clear" w:color="auto" w:fill="FF9900"/>
          </w:tcPr>
          <w:p>
            <w:pPr>
              <w:pStyle w:val="TableParagraph"/>
              <w:spacing w:before="19"/>
              <w:rPr>
                <w:b/>
                <w:sz w:val="17"/>
              </w:rPr>
            </w:pPr>
          </w:p>
          <w:p>
            <w:pPr>
              <w:pStyle w:val="TableParagraph"/>
              <w:spacing w:line="187" w:lineRule="exact"/>
              <w:ind w:right="5"/>
              <w:jc w:val="right"/>
              <w:rPr>
                <w:b/>
                <w:sz w:val="17"/>
              </w:rPr>
            </w:pPr>
            <w:r>
              <w:rPr>
                <w:b/>
                <w:spacing w:val="-2"/>
                <w:sz w:val="17"/>
              </w:rPr>
              <w:t>18,93%</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A130001</w:t>
            </w:r>
          </w:p>
        </w:tc>
        <w:tc>
          <w:tcPr>
            <w:tcW w:w="3948" w:type="dxa"/>
            <w:shd w:val="clear" w:color="auto" w:fill="FFFF99"/>
          </w:tcPr>
          <w:p>
            <w:pPr>
              <w:pStyle w:val="TableParagraph"/>
              <w:spacing w:line="220" w:lineRule="atLeast" w:before="52"/>
              <w:ind w:left="33"/>
              <w:rPr>
                <w:b/>
                <w:sz w:val="17"/>
              </w:rPr>
            </w:pPr>
            <w:r>
              <w:rPr>
                <w:b/>
                <w:spacing w:val="-2"/>
                <w:sz w:val="17"/>
              </w:rPr>
              <w:t>Aktivnost: KATASTARSKO-GEODETSKE </w:t>
            </w:r>
            <w:r>
              <w:rPr>
                <w:b/>
                <w:sz w:val="17"/>
              </w:rPr>
              <w:t>IZMJERE ZEMLJIŠTA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13.000,00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13.000,00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13.000,00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13.000,00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13.000,00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13.000,00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13.000,00</w:t>
            </w:r>
          </w:p>
        </w:tc>
        <w:tc>
          <w:tcPr>
            <w:tcW w:w="1294" w:type="dxa"/>
          </w:tcPr>
          <w:p>
            <w:pPr>
              <w:pStyle w:val="TableParagraph"/>
              <w:spacing w:line="187" w:lineRule="exact" w:before="8"/>
              <w:ind w:right="11"/>
              <w:jc w:val="right"/>
              <w:rPr>
                <w:b/>
                <w:sz w:val="17"/>
              </w:rPr>
            </w:pPr>
            <w:r>
              <w:rPr>
                <w:b/>
                <w:spacing w:val="-2"/>
                <w:sz w:val="17"/>
              </w:rPr>
              <w:t>13.000,00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A130004</w:t>
            </w:r>
          </w:p>
        </w:tc>
        <w:tc>
          <w:tcPr>
            <w:tcW w:w="3948" w:type="dxa"/>
            <w:shd w:val="clear" w:color="auto" w:fill="FFFF99"/>
          </w:tcPr>
          <w:p>
            <w:pPr>
              <w:pStyle w:val="TableParagraph"/>
              <w:spacing w:line="220" w:lineRule="atLeast" w:before="52"/>
              <w:ind w:left="33"/>
              <w:rPr>
                <w:b/>
                <w:sz w:val="17"/>
              </w:rPr>
            </w:pPr>
            <w:r>
              <w:rPr>
                <w:b/>
                <w:spacing w:val="-2"/>
                <w:sz w:val="17"/>
              </w:rPr>
              <w:t>Aktivnost: LOKALNA</w:t>
            </w:r>
            <w:r>
              <w:rPr>
                <w:b/>
                <w:spacing w:val="-5"/>
                <w:sz w:val="17"/>
              </w:rPr>
              <w:t> </w:t>
            </w:r>
            <w:r>
              <w:rPr>
                <w:b/>
                <w:spacing w:val="-2"/>
                <w:sz w:val="17"/>
              </w:rPr>
              <w:t>AKCIJSKA</w:t>
            </w:r>
            <w:r>
              <w:rPr>
                <w:b/>
                <w:spacing w:val="-5"/>
                <w:sz w:val="17"/>
              </w:rPr>
              <w:t> </w:t>
            </w:r>
            <w:r>
              <w:rPr>
                <w:b/>
                <w:spacing w:val="-2"/>
                <w:sz w:val="17"/>
              </w:rPr>
              <w:t>GRUPA </w:t>
            </w:r>
            <w:r>
              <w:rPr>
                <w:b/>
                <w:sz w:val="17"/>
              </w:rPr>
              <w:t>ISTOČNA ISTRA (LAG)</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3.990,00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3.990,00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1.990,84</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49,90%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3.990,00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3.990,00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1.990,84</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49,90%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3.990,00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3.990,00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1.990,84</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49,90%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3.990,00</w:t>
            </w:r>
          </w:p>
        </w:tc>
        <w:tc>
          <w:tcPr>
            <w:tcW w:w="1294" w:type="dxa"/>
          </w:tcPr>
          <w:p>
            <w:pPr>
              <w:pStyle w:val="TableParagraph"/>
              <w:spacing w:line="187" w:lineRule="exact" w:before="8"/>
              <w:ind w:right="11"/>
              <w:jc w:val="right"/>
              <w:rPr>
                <w:b/>
                <w:sz w:val="17"/>
              </w:rPr>
            </w:pPr>
            <w:r>
              <w:rPr>
                <w:b/>
                <w:spacing w:val="-2"/>
                <w:sz w:val="17"/>
              </w:rPr>
              <w:t>3.990,00</w:t>
            </w:r>
          </w:p>
        </w:tc>
        <w:tc>
          <w:tcPr>
            <w:tcW w:w="1224" w:type="dxa"/>
          </w:tcPr>
          <w:p>
            <w:pPr>
              <w:pStyle w:val="TableParagraph"/>
              <w:spacing w:line="187" w:lineRule="exact" w:before="8"/>
              <w:ind w:right="11"/>
              <w:jc w:val="right"/>
              <w:rPr>
                <w:b/>
                <w:sz w:val="17"/>
              </w:rPr>
            </w:pPr>
            <w:r>
              <w:rPr>
                <w:b/>
                <w:spacing w:val="-2"/>
                <w:sz w:val="17"/>
              </w:rPr>
              <w:t>1.990,84</w:t>
            </w:r>
          </w:p>
        </w:tc>
        <w:tc>
          <w:tcPr>
            <w:tcW w:w="850" w:type="dxa"/>
          </w:tcPr>
          <w:p>
            <w:pPr>
              <w:pStyle w:val="TableParagraph"/>
              <w:spacing w:line="187" w:lineRule="exact" w:before="8"/>
              <w:ind w:right="5"/>
              <w:jc w:val="right"/>
              <w:rPr>
                <w:b/>
                <w:sz w:val="17"/>
              </w:rPr>
            </w:pPr>
            <w:r>
              <w:rPr>
                <w:b/>
                <w:spacing w:val="-2"/>
                <w:sz w:val="17"/>
              </w:rPr>
              <w:t>49,90%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3294</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Članarine</w:t>
            </w:r>
            <w:r>
              <w:rPr>
                <w:rFonts w:ascii="Microsoft Sans Serif" w:hAnsi="Microsoft Sans Serif"/>
                <w:spacing w:val="-5"/>
                <w:sz w:val="17"/>
              </w:rPr>
              <w:t> </w:t>
            </w:r>
            <w:r>
              <w:rPr>
                <w:rFonts w:ascii="Microsoft Sans Serif" w:hAnsi="Microsoft Sans Serif"/>
                <w:sz w:val="17"/>
              </w:rPr>
              <w:t>i</w:t>
            </w:r>
            <w:r>
              <w:rPr>
                <w:rFonts w:ascii="Microsoft Sans Serif" w:hAnsi="Microsoft Sans Serif"/>
                <w:spacing w:val="-2"/>
                <w:sz w:val="17"/>
              </w:rPr>
              <w:t> norme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1.990,84</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A130005</w:t>
            </w:r>
          </w:p>
        </w:tc>
        <w:tc>
          <w:tcPr>
            <w:tcW w:w="3948" w:type="dxa"/>
            <w:shd w:val="clear" w:color="auto" w:fill="FFFF99"/>
          </w:tcPr>
          <w:p>
            <w:pPr>
              <w:pStyle w:val="TableParagraph"/>
              <w:spacing w:line="220" w:lineRule="atLeast" w:before="53"/>
              <w:ind w:left="33" w:right="466"/>
              <w:rPr>
                <w:b/>
                <w:sz w:val="17"/>
              </w:rPr>
            </w:pPr>
            <w:r>
              <w:rPr>
                <w:b/>
                <w:sz w:val="17"/>
              </w:rPr>
              <w:t>Aktivnost:</w:t>
            </w:r>
            <w:r>
              <w:rPr>
                <w:b/>
                <w:spacing w:val="-12"/>
                <w:sz w:val="17"/>
              </w:rPr>
              <w:t> </w:t>
            </w:r>
            <w:r>
              <w:rPr>
                <w:b/>
                <w:sz w:val="17"/>
              </w:rPr>
              <w:t>LOKALNA</w:t>
            </w:r>
            <w:r>
              <w:rPr>
                <w:b/>
                <w:spacing w:val="-12"/>
                <w:sz w:val="17"/>
              </w:rPr>
              <w:t> </w:t>
            </w:r>
            <w:r>
              <w:rPr>
                <w:b/>
                <w:sz w:val="17"/>
              </w:rPr>
              <w:t>AKCIJSKA</w:t>
            </w:r>
            <w:r>
              <w:rPr>
                <w:b/>
                <w:spacing w:val="-12"/>
                <w:sz w:val="17"/>
              </w:rPr>
              <w:t> </w:t>
            </w:r>
            <w:r>
              <w:rPr>
                <w:b/>
                <w:sz w:val="17"/>
              </w:rPr>
              <w:t>GRUPA</w:t>
            </w:r>
            <w:r>
              <w:rPr>
                <w:b/>
                <w:spacing w:val="-12"/>
                <w:sz w:val="17"/>
              </w:rPr>
              <w:t> </w:t>
            </w:r>
            <w:r>
              <w:rPr>
                <w:b/>
                <w:sz w:val="17"/>
              </w:rPr>
              <w:t>U RIBARSTVU ALBA (FLAG)</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2.660,00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2.660,00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1.327,23</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49,90%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2.660,00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2.660,00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1.327,23</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49,90%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2.660,00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2.660,00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1.327,23</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49,90%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2.660,00</w:t>
            </w:r>
          </w:p>
        </w:tc>
        <w:tc>
          <w:tcPr>
            <w:tcW w:w="1294" w:type="dxa"/>
          </w:tcPr>
          <w:p>
            <w:pPr>
              <w:pStyle w:val="TableParagraph"/>
              <w:spacing w:line="187" w:lineRule="exact" w:before="8"/>
              <w:ind w:right="11"/>
              <w:jc w:val="right"/>
              <w:rPr>
                <w:b/>
                <w:sz w:val="17"/>
              </w:rPr>
            </w:pPr>
            <w:r>
              <w:rPr>
                <w:b/>
                <w:spacing w:val="-2"/>
                <w:sz w:val="17"/>
              </w:rPr>
              <w:t>2.660,00</w:t>
            </w:r>
          </w:p>
        </w:tc>
        <w:tc>
          <w:tcPr>
            <w:tcW w:w="1224" w:type="dxa"/>
          </w:tcPr>
          <w:p>
            <w:pPr>
              <w:pStyle w:val="TableParagraph"/>
              <w:spacing w:line="187" w:lineRule="exact" w:before="8"/>
              <w:ind w:right="11"/>
              <w:jc w:val="right"/>
              <w:rPr>
                <w:b/>
                <w:sz w:val="17"/>
              </w:rPr>
            </w:pPr>
            <w:r>
              <w:rPr>
                <w:b/>
                <w:spacing w:val="-2"/>
                <w:sz w:val="17"/>
              </w:rPr>
              <w:t>1.327,23</w:t>
            </w:r>
          </w:p>
        </w:tc>
        <w:tc>
          <w:tcPr>
            <w:tcW w:w="850" w:type="dxa"/>
          </w:tcPr>
          <w:p>
            <w:pPr>
              <w:pStyle w:val="TableParagraph"/>
              <w:spacing w:line="187" w:lineRule="exact" w:before="8"/>
              <w:ind w:right="5"/>
              <w:jc w:val="right"/>
              <w:rPr>
                <w:b/>
                <w:sz w:val="17"/>
              </w:rPr>
            </w:pPr>
            <w:r>
              <w:rPr>
                <w:b/>
                <w:spacing w:val="-2"/>
                <w:sz w:val="17"/>
              </w:rPr>
              <w:t>49,90%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3294</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Članarine</w:t>
            </w:r>
            <w:r>
              <w:rPr>
                <w:rFonts w:ascii="Microsoft Sans Serif" w:hAnsi="Microsoft Sans Serif"/>
                <w:spacing w:val="-5"/>
                <w:sz w:val="17"/>
              </w:rPr>
              <w:t> </w:t>
            </w:r>
            <w:r>
              <w:rPr>
                <w:rFonts w:ascii="Microsoft Sans Serif" w:hAnsi="Microsoft Sans Serif"/>
                <w:sz w:val="17"/>
              </w:rPr>
              <w:t>i</w:t>
            </w:r>
            <w:r>
              <w:rPr>
                <w:rFonts w:ascii="Microsoft Sans Serif" w:hAnsi="Microsoft Sans Serif"/>
                <w:spacing w:val="-2"/>
                <w:sz w:val="17"/>
              </w:rPr>
              <w:t> norme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1.327,23</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A130006</w:t>
            </w:r>
          </w:p>
        </w:tc>
        <w:tc>
          <w:tcPr>
            <w:tcW w:w="3948" w:type="dxa"/>
            <w:shd w:val="clear" w:color="auto" w:fill="FFFF99"/>
          </w:tcPr>
          <w:p>
            <w:pPr>
              <w:pStyle w:val="TableParagraph"/>
              <w:spacing w:line="220" w:lineRule="atLeast" w:before="52"/>
              <w:ind w:left="33" w:right="51"/>
              <w:rPr>
                <w:b/>
                <w:sz w:val="17"/>
              </w:rPr>
            </w:pPr>
            <w:r>
              <w:rPr>
                <w:b/>
                <w:sz w:val="17"/>
              </w:rPr>
              <w:t>Aktivnost:</w:t>
            </w:r>
            <w:r>
              <w:rPr>
                <w:b/>
                <w:spacing w:val="-12"/>
                <w:sz w:val="17"/>
              </w:rPr>
              <w:t> </w:t>
            </w:r>
            <w:r>
              <w:rPr>
                <w:b/>
                <w:sz w:val="17"/>
              </w:rPr>
              <w:t>FOND</w:t>
            </w:r>
            <w:r>
              <w:rPr>
                <w:b/>
                <w:spacing w:val="-12"/>
                <w:sz w:val="17"/>
              </w:rPr>
              <w:t> </w:t>
            </w:r>
            <w:r>
              <w:rPr>
                <w:b/>
                <w:sz w:val="17"/>
              </w:rPr>
              <w:t>ZA</w:t>
            </w:r>
            <w:r>
              <w:rPr>
                <w:b/>
                <w:spacing w:val="-12"/>
                <w:sz w:val="17"/>
              </w:rPr>
              <w:t> </w:t>
            </w:r>
            <w:r>
              <w:rPr>
                <w:b/>
                <w:sz w:val="17"/>
              </w:rPr>
              <w:t>RAZVOJ</w:t>
            </w:r>
            <w:r>
              <w:rPr>
                <w:b/>
                <w:spacing w:val="-12"/>
                <w:sz w:val="17"/>
              </w:rPr>
              <w:t> </w:t>
            </w:r>
            <w:r>
              <w:rPr>
                <w:b/>
                <w:sz w:val="17"/>
              </w:rPr>
              <w:t>POLJOPRIVREDE I AGROTURIZMA ISTRE</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2.660,00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2.660,00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2.660,00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2.660,00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2.660,00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2.660,00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36</w:t>
            </w:r>
          </w:p>
        </w:tc>
        <w:tc>
          <w:tcPr>
            <w:tcW w:w="3948" w:type="dxa"/>
          </w:tcPr>
          <w:p>
            <w:pPr>
              <w:pStyle w:val="TableParagraph"/>
              <w:spacing w:line="220" w:lineRule="atLeast" w:before="52"/>
              <w:ind w:left="33"/>
              <w:rPr>
                <w:b/>
                <w:sz w:val="17"/>
              </w:rPr>
            </w:pPr>
            <w:r>
              <w:rPr>
                <w:b/>
                <w:sz w:val="17"/>
              </w:rPr>
              <w:t>Pomoći</w:t>
            </w:r>
            <w:r>
              <w:rPr>
                <w:b/>
                <w:spacing w:val="-7"/>
                <w:sz w:val="17"/>
              </w:rPr>
              <w:t> </w:t>
            </w:r>
            <w:r>
              <w:rPr>
                <w:b/>
                <w:sz w:val="17"/>
              </w:rPr>
              <w:t>dane</w:t>
            </w:r>
            <w:r>
              <w:rPr>
                <w:b/>
                <w:spacing w:val="-8"/>
                <w:sz w:val="17"/>
              </w:rPr>
              <w:t> </w:t>
            </w:r>
            <w:r>
              <w:rPr>
                <w:b/>
                <w:sz w:val="17"/>
              </w:rPr>
              <w:t>u</w:t>
            </w:r>
            <w:r>
              <w:rPr>
                <w:b/>
                <w:spacing w:val="-9"/>
                <w:sz w:val="17"/>
              </w:rPr>
              <w:t> </w:t>
            </w:r>
            <w:r>
              <w:rPr>
                <w:b/>
                <w:sz w:val="17"/>
              </w:rPr>
              <w:t>inozemstvo</w:t>
            </w:r>
            <w:r>
              <w:rPr>
                <w:b/>
                <w:spacing w:val="-7"/>
                <w:sz w:val="17"/>
              </w:rPr>
              <w:t> </w:t>
            </w:r>
            <w:r>
              <w:rPr>
                <w:b/>
                <w:sz w:val="17"/>
              </w:rPr>
              <w:t>i</w:t>
            </w:r>
            <w:r>
              <w:rPr>
                <w:b/>
                <w:spacing w:val="-7"/>
                <w:sz w:val="17"/>
              </w:rPr>
              <w:t> </w:t>
            </w:r>
            <w:r>
              <w:rPr>
                <w:b/>
                <w:sz w:val="17"/>
              </w:rPr>
              <w:t>unutar</w:t>
            </w:r>
            <w:r>
              <w:rPr>
                <w:b/>
                <w:spacing w:val="-7"/>
                <w:sz w:val="17"/>
              </w:rPr>
              <w:t> </w:t>
            </w:r>
            <w:r>
              <w:rPr>
                <w:b/>
                <w:sz w:val="17"/>
              </w:rPr>
              <w:t>općeg </w:t>
            </w:r>
            <w:r>
              <w:rPr>
                <w:b/>
                <w:spacing w:val="-2"/>
                <w:sz w:val="17"/>
              </w:rPr>
              <w:t>proračuna</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2.660,00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2.660,00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A130007</w:t>
            </w:r>
          </w:p>
        </w:tc>
        <w:tc>
          <w:tcPr>
            <w:tcW w:w="3948" w:type="dxa"/>
            <w:shd w:val="clear" w:color="auto" w:fill="FFFF99"/>
          </w:tcPr>
          <w:p>
            <w:pPr>
              <w:pStyle w:val="TableParagraph"/>
              <w:spacing w:line="220" w:lineRule="atLeast" w:before="52"/>
              <w:ind w:left="33" w:right="161"/>
              <w:rPr>
                <w:b/>
                <w:sz w:val="17"/>
              </w:rPr>
            </w:pPr>
            <w:r>
              <w:rPr>
                <w:b/>
                <w:sz w:val="17"/>
              </w:rPr>
              <w:t>Aktivnost:</w:t>
            </w:r>
            <w:r>
              <w:rPr>
                <w:b/>
                <w:spacing w:val="-12"/>
                <w:sz w:val="17"/>
              </w:rPr>
              <w:t> </w:t>
            </w:r>
            <w:r>
              <w:rPr>
                <w:b/>
                <w:sz w:val="17"/>
              </w:rPr>
              <w:t>POTICAJI</w:t>
            </w:r>
            <w:r>
              <w:rPr>
                <w:b/>
                <w:spacing w:val="-12"/>
                <w:sz w:val="17"/>
              </w:rPr>
              <w:t> </w:t>
            </w:r>
            <w:r>
              <w:rPr>
                <w:b/>
                <w:sz w:val="17"/>
              </w:rPr>
              <w:t>POLJOPRIVREDI</w:t>
            </w:r>
            <w:r>
              <w:rPr>
                <w:b/>
                <w:spacing w:val="-12"/>
                <w:sz w:val="17"/>
              </w:rPr>
              <w:t> </w:t>
            </w:r>
            <w:r>
              <w:rPr>
                <w:b/>
                <w:sz w:val="17"/>
              </w:rPr>
              <w:t>PZ ČEPIĆ POLJE</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6.640,00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6.640,00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1.660,00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25,00%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6.640,00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6.640,00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1.660,00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25,00%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6.640,00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6.640,00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1.660,00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25,00%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38</w:t>
            </w:r>
          </w:p>
        </w:tc>
        <w:tc>
          <w:tcPr>
            <w:tcW w:w="3948" w:type="dxa"/>
          </w:tcPr>
          <w:p>
            <w:pPr>
              <w:pStyle w:val="TableParagraph"/>
              <w:spacing w:line="220" w:lineRule="atLeast" w:before="52"/>
              <w:ind w:left="33"/>
              <w:rPr>
                <w:b/>
                <w:sz w:val="17"/>
              </w:rPr>
            </w:pPr>
            <w:r>
              <w:rPr>
                <w:b/>
                <w:sz w:val="17"/>
              </w:rPr>
              <w:t>Rashodi</w:t>
            </w:r>
            <w:r>
              <w:rPr>
                <w:b/>
                <w:spacing w:val="-7"/>
                <w:sz w:val="17"/>
              </w:rPr>
              <w:t> </w:t>
            </w:r>
            <w:r>
              <w:rPr>
                <w:b/>
                <w:sz w:val="17"/>
              </w:rPr>
              <w:t>za</w:t>
            </w:r>
            <w:r>
              <w:rPr>
                <w:b/>
                <w:spacing w:val="-9"/>
                <w:sz w:val="17"/>
              </w:rPr>
              <w:t> </w:t>
            </w:r>
            <w:r>
              <w:rPr>
                <w:b/>
                <w:sz w:val="17"/>
              </w:rPr>
              <w:t>donacije,</w:t>
            </w:r>
            <w:r>
              <w:rPr>
                <w:b/>
                <w:spacing w:val="-7"/>
                <w:sz w:val="17"/>
              </w:rPr>
              <w:t> </w:t>
            </w:r>
            <w:r>
              <w:rPr>
                <w:b/>
                <w:sz w:val="17"/>
              </w:rPr>
              <w:t>kazne,</w:t>
            </w:r>
            <w:r>
              <w:rPr>
                <w:b/>
                <w:spacing w:val="-8"/>
                <w:sz w:val="17"/>
              </w:rPr>
              <w:t> </w:t>
            </w:r>
            <w:r>
              <w:rPr>
                <w:b/>
                <w:sz w:val="17"/>
              </w:rPr>
              <w:t>naknade</w:t>
            </w:r>
            <w:r>
              <w:rPr>
                <w:b/>
                <w:spacing w:val="-9"/>
                <w:sz w:val="17"/>
              </w:rPr>
              <w:t> </w:t>
            </w:r>
            <w:r>
              <w:rPr>
                <w:b/>
                <w:sz w:val="17"/>
              </w:rPr>
              <w:t>šteta</w:t>
            </w:r>
            <w:r>
              <w:rPr>
                <w:b/>
                <w:spacing w:val="-9"/>
                <w:sz w:val="17"/>
              </w:rPr>
              <w:t> </w:t>
            </w:r>
            <w:r>
              <w:rPr>
                <w:b/>
                <w:sz w:val="17"/>
              </w:rPr>
              <w:t>i kapitalne pomoći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6.640,00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6.640,00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1.660,00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25,00%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3811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Tekuće</w:t>
            </w:r>
            <w:r>
              <w:rPr>
                <w:rFonts w:ascii="Microsoft Sans Serif" w:hAnsi="Microsoft Sans Serif"/>
                <w:spacing w:val="-5"/>
                <w:sz w:val="17"/>
              </w:rPr>
              <w:t> </w:t>
            </w:r>
            <w:r>
              <w:rPr>
                <w:rFonts w:ascii="Microsoft Sans Serif" w:hAnsi="Microsoft Sans Serif"/>
                <w:sz w:val="17"/>
              </w:rPr>
              <w:t>donacije</w:t>
            </w:r>
            <w:r>
              <w:rPr>
                <w:rFonts w:ascii="Microsoft Sans Serif" w:hAnsi="Microsoft Sans Serif"/>
                <w:spacing w:val="-4"/>
                <w:sz w:val="17"/>
              </w:rPr>
              <w:t> </w:t>
            </w:r>
            <w:r>
              <w:rPr>
                <w:rFonts w:ascii="Microsoft Sans Serif" w:hAnsi="Microsoft Sans Serif"/>
                <w:sz w:val="17"/>
              </w:rPr>
              <w:t>u</w:t>
            </w:r>
            <w:r>
              <w:rPr>
                <w:rFonts w:ascii="Microsoft Sans Serif" w:hAnsi="Microsoft Sans Serif"/>
                <w:spacing w:val="-2"/>
                <w:sz w:val="17"/>
              </w:rPr>
              <w:t> </w:t>
            </w:r>
            <w:r>
              <w:rPr>
                <w:rFonts w:ascii="Microsoft Sans Serif" w:hAnsi="Microsoft Sans Serif"/>
                <w:spacing w:val="-4"/>
                <w:sz w:val="17"/>
              </w:rPr>
              <w:t>novcu</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1.660,00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A130008</w:t>
            </w:r>
          </w:p>
        </w:tc>
        <w:tc>
          <w:tcPr>
            <w:tcW w:w="3948" w:type="dxa"/>
            <w:shd w:val="clear" w:color="auto" w:fill="FFFF99"/>
          </w:tcPr>
          <w:p>
            <w:pPr>
              <w:pStyle w:val="TableParagraph"/>
              <w:spacing w:line="220" w:lineRule="atLeast" w:before="53"/>
              <w:ind w:left="33"/>
              <w:rPr>
                <w:b/>
                <w:sz w:val="17"/>
              </w:rPr>
            </w:pPr>
            <w:r>
              <w:rPr>
                <w:b/>
                <w:sz w:val="17"/>
              </w:rPr>
              <w:t>Aktivnost:</w:t>
            </w:r>
            <w:r>
              <w:rPr>
                <w:b/>
                <w:spacing w:val="-12"/>
                <w:sz w:val="17"/>
              </w:rPr>
              <w:t> </w:t>
            </w:r>
            <w:r>
              <w:rPr>
                <w:b/>
                <w:sz w:val="17"/>
              </w:rPr>
              <w:t>TEKUĆE</w:t>
            </w:r>
            <w:r>
              <w:rPr>
                <w:b/>
                <w:spacing w:val="-12"/>
                <w:sz w:val="17"/>
              </w:rPr>
              <w:t> </w:t>
            </w:r>
            <w:r>
              <w:rPr>
                <w:b/>
                <w:sz w:val="17"/>
              </w:rPr>
              <w:t>DONACIJE</w:t>
            </w:r>
            <w:r>
              <w:rPr>
                <w:b/>
                <w:spacing w:val="-12"/>
                <w:sz w:val="17"/>
              </w:rPr>
              <w:t> </w:t>
            </w:r>
            <w:r>
              <w:rPr>
                <w:b/>
                <w:sz w:val="17"/>
              </w:rPr>
              <w:t>ZA </w:t>
            </w:r>
            <w:r>
              <w:rPr>
                <w:b/>
                <w:spacing w:val="-2"/>
                <w:sz w:val="17"/>
              </w:rPr>
              <w:t>POLJOPRIVREDU</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1.500,00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1.500,00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1.000,00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66,67%</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1.500,00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1.500,00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66,67%</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1.500,00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1.500,00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66,67%</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38</w:t>
            </w:r>
          </w:p>
        </w:tc>
        <w:tc>
          <w:tcPr>
            <w:tcW w:w="3948" w:type="dxa"/>
          </w:tcPr>
          <w:p>
            <w:pPr>
              <w:pStyle w:val="TableParagraph"/>
              <w:spacing w:line="220" w:lineRule="atLeast" w:before="53"/>
              <w:ind w:left="33"/>
              <w:rPr>
                <w:b/>
                <w:sz w:val="17"/>
              </w:rPr>
            </w:pPr>
            <w:r>
              <w:rPr>
                <w:b/>
                <w:sz w:val="17"/>
              </w:rPr>
              <w:t>Rashodi</w:t>
            </w:r>
            <w:r>
              <w:rPr>
                <w:b/>
                <w:spacing w:val="-7"/>
                <w:sz w:val="17"/>
              </w:rPr>
              <w:t> </w:t>
            </w:r>
            <w:r>
              <w:rPr>
                <w:b/>
                <w:sz w:val="17"/>
              </w:rPr>
              <w:t>za</w:t>
            </w:r>
            <w:r>
              <w:rPr>
                <w:b/>
                <w:spacing w:val="-9"/>
                <w:sz w:val="17"/>
              </w:rPr>
              <w:t> </w:t>
            </w:r>
            <w:r>
              <w:rPr>
                <w:b/>
                <w:sz w:val="17"/>
              </w:rPr>
              <w:t>donacije,</w:t>
            </w:r>
            <w:r>
              <w:rPr>
                <w:b/>
                <w:spacing w:val="-7"/>
                <w:sz w:val="17"/>
              </w:rPr>
              <w:t> </w:t>
            </w:r>
            <w:r>
              <w:rPr>
                <w:b/>
                <w:sz w:val="17"/>
              </w:rPr>
              <w:t>kazne,</w:t>
            </w:r>
            <w:r>
              <w:rPr>
                <w:b/>
                <w:spacing w:val="-8"/>
                <w:sz w:val="17"/>
              </w:rPr>
              <w:t> </w:t>
            </w:r>
            <w:r>
              <w:rPr>
                <w:b/>
                <w:sz w:val="17"/>
              </w:rPr>
              <w:t>naknade</w:t>
            </w:r>
            <w:r>
              <w:rPr>
                <w:b/>
                <w:spacing w:val="-9"/>
                <w:sz w:val="17"/>
              </w:rPr>
              <w:t> </w:t>
            </w:r>
            <w:r>
              <w:rPr>
                <w:b/>
                <w:sz w:val="17"/>
              </w:rPr>
              <w:t>šteta</w:t>
            </w:r>
            <w:r>
              <w:rPr>
                <w:b/>
                <w:spacing w:val="-9"/>
                <w:sz w:val="17"/>
              </w:rPr>
              <w:t> </w:t>
            </w:r>
            <w:r>
              <w:rPr>
                <w:b/>
                <w:sz w:val="17"/>
              </w:rPr>
              <w:t>i kapitalne pomoći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1.500,00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1.500,00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1.000,00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66,67%</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3811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Tekuće</w:t>
            </w:r>
            <w:r>
              <w:rPr>
                <w:rFonts w:ascii="Microsoft Sans Serif" w:hAnsi="Microsoft Sans Serif"/>
                <w:spacing w:val="-5"/>
                <w:sz w:val="17"/>
              </w:rPr>
              <w:t> </w:t>
            </w:r>
            <w:r>
              <w:rPr>
                <w:rFonts w:ascii="Microsoft Sans Serif" w:hAnsi="Microsoft Sans Serif"/>
                <w:sz w:val="17"/>
              </w:rPr>
              <w:t>donacije</w:t>
            </w:r>
            <w:r>
              <w:rPr>
                <w:rFonts w:ascii="Microsoft Sans Serif" w:hAnsi="Microsoft Sans Serif"/>
                <w:spacing w:val="-4"/>
                <w:sz w:val="17"/>
              </w:rPr>
              <w:t> </w:t>
            </w:r>
            <w:r>
              <w:rPr>
                <w:rFonts w:ascii="Microsoft Sans Serif" w:hAnsi="Microsoft Sans Serif"/>
                <w:sz w:val="17"/>
              </w:rPr>
              <w:t>u</w:t>
            </w:r>
            <w:r>
              <w:rPr>
                <w:rFonts w:ascii="Microsoft Sans Serif" w:hAnsi="Microsoft Sans Serif"/>
                <w:spacing w:val="-2"/>
                <w:sz w:val="17"/>
              </w:rPr>
              <w:t> </w:t>
            </w:r>
            <w:r>
              <w:rPr>
                <w:rFonts w:ascii="Microsoft Sans Serif" w:hAnsi="Microsoft Sans Serif"/>
                <w:spacing w:val="-4"/>
                <w:sz w:val="17"/>
              </w:rPr>
              <w:t>novcu</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1.000,00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A130009</w:t>
            </w:r>
          </w:p>
        </w:tc>
        <w:tc>
          <w:tcPr>
            <w:tcW w:w="3948" w:type="dxa"/>
            <w:shd w:val="clear" w:color="auto" w:fill="FFFF99"/>
          </w:tcPr>
          <w:p>
            <w:pPr>
              <w:pStyle w:val="TableParagraph"/>
              <w:spacing w:line="220" w:lineRule="atLeast" w:before="52"/>
              <w:ind w:left="33" w:right="416"/>
              <w:rPr>
                <w:b/>
                <w:sz w:val="17"/>
              </w:rPr>
            </w:pPr>
            <w:r>
              <w:rPr>
                <w:b/>
                <w:sz w:val="17"/>
              </w:rPr>
              <w:t>Aktivnost:</w:t>
            </w:r>
            <w:r>
              <w:rPr>
                <w:b/>
                <w:spacing w:val="-12"/>
                <w:sz w:val="17"/>
              </w:rPr>
              <w:t> </w:t>
            </w:r>
            <w:r>
              <w:rPr>
                <w:b/>
                <w:sz w:val="17"/>
              </w:rPr>
              <w:t>IZRADA</w:t>
            </w:r>
            <w:r>
              <w:rPr>
                <w:b/>
                <w:spacing w:val="-12"/>
                <w:sz w:val="17"/>
              </w:rPr>
              <w:t> </w:t>
            </w:r>
            <w:r>
              <w:rPr>
                <w:b/>
                <w:sz w:val="17"/>
              </w:rPr>
              <w:t>STRATEGIJE</w:t>
            </w:r>
            <w:r>
              <w:rPr>
                <w:b/>
                <w:spacing w:val="-12"/>
                <w:sz w:val="17"/>
              </w:rPr>
              <w:t> </w:t>
            </w:r>
            <w:r>
              <w:rPr>
                <w:b/>
                <w:sz w:val="17"/>
              </w:rPr>
              <w:t>RAZVOJA </w:t>
            </w:r>
            <w:r>
              <w:rPr>
                <w:b/>
                <w:spacing w:val="-2"/>
                <w:sz w:val="17"/>
              </w:rPr>
              <w:t>POLJOPRIVREDE</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2.500,00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2.500,00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bl>
    <w:p>
      <w:pPr>
        <w:pStyle w:val="TableParagraph"/>
        <w:spacing w:after="0" w:line="187" w:lineRule="exact"/>
        <w:jc w:val="right"/>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2.500,00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2.500,00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2.500,00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2.500,00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2.500,00</w:t>
            </w:r>
          </w:p>
        </w:tc>
        <w:tc>
          <w:tcPr>
            <w:tcW w:w="1294" w:type="dxa"/>
          </w:tcPr>
          <w:p>
            <w:pPr>
              <w:pStyle w:val="TableParagraph"/>
              <w:spacing w:line="187" w:lineRule="exact" w:before="8"/>
              <w:ind w:right="11"/>
              <w:jc w:val="right"/>
              <w:rPr>
                <w:b/>
                <w:sz w:val="17"/>
              </w:rPr>
            </w:pPr>
            <w:r>
              <w:rPr>
                <w:b/>
                <w:spacing w:val="-2"/>
                <w:sz w:val="17"/>
              </w:rPr>
              <w:t>2.500,00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A130011</w:t>
            </w:r>
          </w:p>
        </w:tc>
        <w:tc>
          <w:tcPr>
            <w:tcW w:w="3948" w:type="dxa"/>
            <w:shd w:val="clear" w:color="auto" w:fill="FFFF99"/>
          </w:tcPr>
          <w:p>
            <w:pPr>
              <w:pStyle w:val="TableParagraph"/>
              <w:spacing w:line="220" w:lineRule="atLeast" w:before="53"/>
              <w:ind w:left="33" w:right="791"/>
              <w:rPr>
                <w:b/>
                <w:sz w:val="17"/>
              </w:rPr>
            </w:pPr>
            <w:r>
              <w:rPr>
                <w:b/>
                <w:sz w:val="17"/>
              </w:rPr>
              <w:t>Aktivnost:</w:t>
            </w:r>
            <w:r>
              <w:rPr>
                <w:b/>
                <w:spacing w:val="-12"/>
                <w:sz w:val="17"/>
              </w:rPr>
              <w:t> </w:t>
            </w:r>
            <w:r>
              <w:rPr>
                <w:b/>
                <w:sz w:val="17"/>
              </w:rPr>
              <w:t>POVEĆANJE</w:t>
            </w:r>
            <w:r>
              <w:rPr>
                <w:b/>
                <w:spacing w:val="-12"/>
                <w:sz w:val="17"/>
              </w:rPr>
              <w:t> </w:t>
            </w:r>
            <w:r>
              <w:rPr>
                <w:b/>
                <w:sz w:val="17"/>
              </w:rPr>
              <w:t>VRIJEDNOSTI POLJOPRIVREDNOG ZEMLJIŠTA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350,00</w:t>
            </w:r>
          </w:p>
        </w:tc>
        <w:tc>
          <w:tcPr>
            <w:tcW w:w="129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2"/>
                <w:sz w:val="17"/>
              </w:rPr>
              <w:t>350,00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350,00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350,00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350,00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350,00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350,00</w:t>
            </w:r>
          </w:p>
        </w:tc>
        <w:tc>
          <w:tcPr>
            <w:tcW w:w="1294" w:type="dxa"/>
          </w:tcPr>
          <w:p>
            <w:pPr>
              <w:pStyle w:val="TableParagraph"/>
              <w:spacing w:line="187" w:lineRule="exact" w:before="8"/>
              <w:ind w:right="10"/>
              <w:jc w:val="right"/>
              <w:rPr>
                <w:b/>
                <w:sz w:val="17"/>
              </w:rPr>
            </w:pPr>
            <w:r>
              <w:rPr>
                <w:b/>
                <w:spacing w:val="-2"/>
                <w:sz w:val="17"/>
              </w:rPr>
              <w:t>350,00</w:t>
            </w:r>
          </w:p>
        </w:tc>
        <w:tc>
          <w:tcPr>
            <w:tcW w:w="1224" w:type="dxa"/>
          </w:tcPr>
          <w:p>
            <w:pPr>
              <w:pStyle w:val="TableParagraph"/>
              <w:spacing w:line="187" w:lineRule="exact" w:before="8"/>
              <w:ind w:right="11"/>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A130012</w:t>
            </w:r>
          </w:p>
        </w:tc>
        <w:tc>
          <w:tcPr>
            <w:tcW w:w="3948" w:type="dxa"/>
            <w:shd w:val="clear" w:color="auto" w:fill="FFFF99"/>
          </w:tcPr>
          <w:p>
            <w:pPr>
              <w:pStyle w:val="TableParagraph"/>
              <w:spacing w:line="220" w:lineRule="atLeast" w:before="53"/>
              <w:ind w:left="33" w:right="-58"/>
              <w:rPr>
                <w:b/>
                <w:sz w:val="17"/>
              </w:rPr>
            </w:pPr>
            <w:r>
              <w:rPr>
                <w:b/>
                <w:sz w:val="17"/>
              </w:rPr>
              <w:t>Aktivnost:</w:t>
            </w:r>
            <w:r>
              <w:rPr>
                <w:b/>
                <w:spacing w:val="-12"/>
                <w:sz w:val="17"/>
              </w:rPr>
              <w:t> </w:t>
            </w:r>
            <w:r>
              <w:rPr>
                <w:b/>
                <w:sz w:val="17"/>
              </w:rPr>
              <w:t>UREĐENJE</w:t>
            </w:r>
            <w:r>
              <w:rPr>
                <w:b/>
                <w:spacing w:val="-12"/>
                <w:sz w:val="17"/>
              </w:rPr>
              <w:t> </w:t>
            </w:r>
            <w:r>
              <w:rPr>
                <w:b/>
                <w:sz w:val="17"/>
              </w:rPr>
              <w:t>RURALNOG</w:t>
            </w:r>
            <w:r>
              <w:rPr>
                <w:b/>
                <w:spacing w:val="-12"/>
                <w:sz w:val="17"/>
              </w:rPr>
              <w:t> </w:t>
            </w:r>
            <w:r>
              <w:rPr>
                <w:b/>
                <w:sz w:val="17"/>
              </w:rPr>
              <w:t>PODRUČJA</w:t>
            </w:r>
            <w:r>
              <w:rPr>
                <w:b/>
                <w:spacing w:val="-12"/>
                <w:sz w:val="17"/>
              </w:rPr>
              <w:t> </w:t>
            </w:r>
            <w:r>
              <w:rPr>
                <w:b/>
                <w:sz w:val="17"/>
              </w:rPr>
              <w:t>- ODRŽAVANJE POLJOPRIVREDNIH PUTEVA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64.620,00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64.620,00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16.415,00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25,40%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64.620,00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64.620,00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16.415,00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25,40%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64.620,00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64.620,00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16.415,00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25,40%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64.620,00</w:t>
            </w:r>
          </w:p>
        </w:tc>
        <w:tc>
          <w:tcPr>
            <w:tcW w:w="1294" w:type="dxa"/>
          </w:tcPr>
          <w:p>
            <w:pPr>
              <w:pStyle w:val="TableParagraph"/>
              <w:spacing w:line="187" w:lineRule="exact" w:before="8"/>
              <w:ind w:right="11"/>
              <w:jc w:val="right"/>
              <w:rPr>
                <w:b/>
                <w:sz w:val="17"/>
              </w:rPr>
            </w:pPr>
            <w:r>
              <w:rPr>
                <w:b/>
                <w:spacing w:val="-2"/>
                <w:sz w:val="17"/>
              </w:rPr>
              <w:t>64.620,00</w:t>
            </w:r>
          </w:p>
        </w:tc>
        <w:tc>
          <w:tcPr>
            <w:tcW w:w="1224" w:type="dxa"/>
          </w:tcPr>
          <w:p>
            <w:pPr>
              <w:pStyle w:val="TableParagraph"/>
              <w:spacing w:line="187" w:lineRule="exact" w:before="8"/>
              <w:ind w:right="11"/>
              <w:jc w:val="right"/>
              <w:rPr>
                <w:b/>
                <w:sz w:val="17"/>
              </w:rPr>
            </w:pPr>
            <w:r>
              <w:rPr>
                <w:b/>
                <w:spacing w:val="-2"/>
                <w:sz w:val="17"/>
              </w:rPr>
              <w:t>16.415,00</w:t>
            </w:r>
          </w:p>
        </w:tc>
        <w:tc>
          <w:tcPr>
            <w:tcW w:w="850" w:type="dxa"/>
          </w:tcPr>
          <w:p>
            <w:pPr>
              <w:pStyle w:val="TableParagraph"/>
              <w:spacing w:line="187" w:lineRule="exact" w:before="8"/>
              <w:ind w:right="5"/>
              <w:jc w:val="right"/>
              <w:rPr>
                <w:b/>
                <w:sz w:val="17"/>
              </w:rPr>
            </w:pPr>
            <w:r>
              <w:rPr>
                <w:b/>
                <w:spacing w:val="-2"/>
                <w:sz w:val="17"/>
              </w:rPr>
              <w:t>25,40%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3232</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3"/>
                <w:sz w:val="17"/>
              </w:rPr>
              <w:t> </w:t>
            </w:r>
            <w:r>
              <w:rPr>
                <w:rFonts w:ascii="Microsoft Sans Serif" w:hAnsi="Microsoft Sans Serif"/>
                <w:sz w:val="17"/>
              </w:rPr>
              <w:t>tekućeg</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investicijskog</w:t>
            </w:r>
            <w:r>
              <w:rPr>
                <w:rFonts w:ascii="Microsoft Sans Serif" w:hAnsi="Microsoft Sans Serif"/>
                <w:spacing w:val="42"/>
                <w:sz w:val="17"/>
              </w:rPr>
              <w:t> </w:t>
            </w:r>
            <w:r>
              <w:rPr>
                <w:rFonts w:ascii="Microsoft Sans Serif" w:hAnsi="Microsoft Sans Serif"/>
                <w:spacing w:val="-2"/>
                <w:sz w:val="17"/>
              </w:rPr>
              <w:t>održavanja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16.415,00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A130013</w:t>
            </w:r>
          </w:p>
        </w:tc>
        <w:tc>
          <w:tcPr>
            <w:tcW w:w="3948" w:type="dxa"/>
            <w:shd w:val="clear" w:color="auto" w:fill="FFFF99"/>
          </w:tcPr>
          <w:p>
            <w:pPr>
              <w:pStyle w:val="TableParagraph"/>
              <w:spacing w:line="220" w:lineRule="atLeast" w:before="52"/>
              <w:ind w:left="33" w:right="1140"/>
              <w:rPr>
                <w:b/>
                <w:sz w:val="17"/>
              </w:rPr>
            </w:pPr>
            <w:r>
              <w:rPr>
                <w:b/>
                <w:sz w:val="17"/>
              </w:rPr>
              <w:t>Aktivnost:</w:t>
            </w:r>
            <w:r>
              <w:rPr>
                <w:b/>
                <w:spacing w:val="-12"/>
                <w:sz w:val="17"/>
              </w:rPr>
              <w:t> </w:t>
            </w:r>
            <w:r>
              <w:rPr>
                <w:b/>
                <w:sz w:val="17"/>
              </w:rPr>
              <w:t>OČUVANJE</w:t>
            </w:r>
            <w:r>
              <w:rPr>
                <w:b/>
                <w:spacing w:val="-12"/>
                <w:sz w:val="17"/>
              </w:rPr>
              <w:t> </w:t>
            </w:r>
            <w:r>
              <w:rPr>
                <w:b/>
                <w:sz w:val="17"/>
              </w:rPr>
              <w:t>BIOLOŠKE RAZNOLIKOSTI - ČEPIĆ POLJE</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1.000,00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1.000,00</w:t>
            </w:r>
          </w:p>
        </w:tc>
        <w:tc>
          <w:tcPr>
            <w:tcW w:w="1294" w:type="dxa"/>
          </w:tcPr>
          <w:p>
            <w:pPr>
              <w:pStyle w:val="TableParagraph"/>
              <w:spacing w:line="187" w:lineRule="exact" w:before="8"/>
              <w:ind w:right="11"/>
              <w:jc w:val="right"/>
              <w:rPr>
                <w:b/>
                <w:sz w:val="17"/>
              </w:rPr>
            </w:pPr>
            <w:r>
              <w:rPr>
                <w:b/>
                <w:spacing w:val="-2"/>
                <w:sz w:val="17"/>
              </w:rPr>
              <w:t>1.000,00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A130014</w:t>
            </w:r>
          </w:p>
        </w:tc>
        <w:tc>
          <w:tcPr>
            <w:tcW w:w="3948" w:type="dxa"/>
            <w:shd w:val="clear" w:color="auto" w:fill="FFFF99"/>
          </w:tcPr>
          <w:p>
            <w:pPr>
              <w:pStyle w:val="TableParagraph"/>
              <w:spacing w:line="220" w:lineRule="atLeast" w:before="52"/>
              <w:ind w:left="33" w:right="1140"/>
              <w:rPr>
                <w:b/>
                <w:sz w:val="17"/>
              </w:rPr>
            </w:pPr>
            <w:r>
              <w:rPr>
                <w:b/>
                <w:sz w:val="17"/>
              </w:rPr>
              <w:t>Aktivnost:</w:t>
            </w:r>
            <w:r>
              <w:rPr>
                <w:b/>
                <w:spacing w:val="-12"/>
                <w:sz w:val="17"/>
              </w:rPr>
              <w:t> </w:t>
            </w:r>
            <w:r>
              <w:rPr>
                <w:b/>
                <w:sz w:val="17"/>
              </w:rPr>
              <w:t>OČUVANJE</w:t>
            </w:r>
            <w:r>
              <w:rPr>
                <w:b/>
                <w:spacing w:val="-12"/>
                <w:sz w:val="17"/>
              </w:rPr>
              <w:t> </w:t>
            </w:r>
            <w:r>
              <w:rPr>
                <w:b/>
                <w:sz w:val="17"/>
              </w:rPr>
              <w:t>BIOLOŠKE RAZNOLIKOSTI - TARTUFI</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1.000,00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1.000,00</w:t>
            </w:r>
          </w:p>
        </w:tc>
        <w:tc>
          <w:tcPr>
            <w:tcW w:w="1294" w:type="dxa"/>
          </w:tcPr>
          <w:p>
            <w:pPr>
              <w:pStyle w:val="TableParagraph"/>
              <w:spacing w:line="187" w:lineRule="exact" w:before="8"/>
              <w:ind w:right="11"/>
              <w:jc w:val="right"/>
              <w:rPr>
                <w:b/>
                <w:sz w:val="17"/>
              </w:rPr>
            </w:pPr>
            <w:r>
              <w:rPr>
                <w:b/>
                <w:spacing w:val="-2"/>
                <w:sz w:val="17"/>
              </w:rPr>
              <w:t>1.000,00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692" w:hRule="atLeast"/>
        </w:trPr>
        <w:tc>
          <w:tcPr>
            <w:tcW w:w="1003"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left="33"/>
              <w:rPr>
                <w:b/>
                <w:sz w:val="17"/>
              </w:rPr>
            </w:pPr>
            <w:r>
              <w:rPr>
                <w:b/>
                <w:spacing w:val="-2"/>
                <w:sz w:val="17"/>
              </w:rPr>
              <w:t>A130015</w:t>
            </w:r>
          </w:p>
        </w:tc>
        <w:tc>
          <w:tcPr>
            <w:tcW w:w="3948" w:type="dxa"/>
            <w:shd w:val="clear" w:color="auto" w:fill="FFFF99"/>
          </w:tcPr>
          <w:p>
            <w:pPr>
              <w:pStyle w:val="TableParagraph"/>
              <w:spacing w:line="220" w:lineRule="atLeast" w:before="13"/>
              <w:ind w:left="33" w:right="1018"/>
              <w:rPr>
                <w:b/>
                <w:sz w:val="17"/>
              </w:rPr>
            </w:pPr>
            <w:r>
              <w:rPr>
                <w:b/>
                <w:sz w:val="17"/>
              </w:rPr>
              <w:t>Aktivnost: OČUVANJE BIOLOŠKE RAZNOLIKOSTI - UNAPREĐENJE POLJOPRIVREDE</w:t>
            </w:r>
            <w:r>
              <w:rPr>
                <w:b/>
                <w:spacing w:val="-12"/>
                <w:sz w:val="17"/>
              </w:rPr>
              <w:t> </w:t>
            </w:r>
            <w:r>
              <w:rPr>
                <w:b/>
                <w:sz w:val="17"/>
              </w:rPr>
              <w:t>I</w:t>
            </w:r>
            <w:r>
              <w:rPr>
                <w:b/>
                <w:spacing w:val="-12"/>
                <w:sz w:val="17"/>
              </w:rPr>
              <w:t> </w:t>
            </w:r>
            <w:r>
              <w:rPr>
                <w:b/>
                <w:sz w:val="17"/>
              </w:rPr>
              <w:t>AKVAKULTURE</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1.000,00</w:t>
            </w:r>
          </w:p>
        </w:tc>
        <w:tc>
          <w:tcPr>
            <w:tcW w:w="129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1.000,00</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1.000,00</w:t>
            </w:r>
          </w:p>
        </w:tc>
        <w:tc>
          <w:tcPr>
            <w:tcW w:w="1294" w:type="dxa"/>
          </w:tcPr>
          <w:p>
            <w:pPr>
              <w:pStyle w:val="TableParagraph"/>
              <w:spacing w:line="187" w:lineRule="exact" w:before="8"/>
              <w:ind w:right="11"/>
              <w:jc w:val="right"/>
              <w:rPr>
                <w:b/>
                <w:sz w:val="17"/>
              </w:rPr>
            </w:pPr>
            <w:r>
              <w:rPr>
                <w:b/>
                <w:spacing w:val="-2"/>
                <w:sz w:val="17"/>
              </w:rPr>
              <w:t>1.000,00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956" w:hRule="atLeast"/>
        </w:trPr>
        <w:tc>
          <w:tcPr>
            <w:tcW w:w="1003" w:type="dxa"/>
            <w:shd w:val="clear" w:color="auto" w:fill="FFFF99"/>
          </w:tcPr>
          <w:p>
            <w:pPr>
              <w:pStyle w:val="TableParagraph"/>
              <w:rPr>
                <w:b/>
                <w:sz w:val="17"/>
              </w:rPr>
            </w:pPr>
          </w:p>
          <w:p>
            <w:pPr>
              <w:pStyle w:val="TableParagraph"/>
              <w:rPr>
                <w:b/>
                <w:sz w:val="17"/>
              </w:rPr>
            </w:pPr>
          </w:p>
          <w:p>
            <w:pPr>
              <w:pStyle w:val="TableParagraph"/>
              <w:spacing w:before="163"/>
              <w:rPr>
                <w:b/>
                <w:sz w:val="17"/>
              </w:rPr>
            </w:pPr>
          </w:p>
          <w:p>
            <w:pPr>
              <w:pStyle w:val="TableParagraph"/>
              <w:spacing w:line="187" w:lineRule="exact"/>
              <w:ind w:left="33"/>
              <w:rPr>
                <w:b/>
                <w:sz w:val="17"/>
              </w:rPr>
            </w:pPr>
            <w:r>
              <w:rPr>
                <w:b/>
                <w:spacing w:val="-2"/>
                <w:sz w:val="17"/>
              </w:rPr>
              <w:t>A130016</w:t>
            </w:r>
          </w:p>
        </w:tc>
        <w:tc>
          <w:tcPr>
            <w:tcW w:w="3948" w:type="dxa"/>
            <w:shd w:val="clear" w:color="auto" w:fill="FFFF99"/>
          </w:tcPr>
          <w:p>
            <w:pPr>
              <w:pStyle w:val="TableParagraph"/>
              <w:spacing w:line="220" w:lineRule="atLeast" w:before="55"/>
              <w:ind w:left="33" w:right="137"/>
              <w:rPr>
                <w:b/>
                <w:sz w:val="17"/>
              </w:rPr>
            </w:pPr>
            <w:r>
              <w:rPr>
                <w:b/>
                <w:sz w:val="17"/>
              </w:rPr>
              <w:t>Aktivnost: KATASTARSKO-GEODETSKE IZMJERE ZEMLJIŠTA - SREĐIVANJE IMOVINSKO-PRAVNIH</w:t>
            </w:r>
            <w:r>
              <w:rPr>
                <w:b/>
                <w:spacing w:val="-12"/>
                <w:sz w:val="17"/>
              </w:rPr>
              <w:t> </w:t>
            </w:r>
            <w:r>
              <w:rPr>
                <w:b/>
                <w:sz w:val="17"/>
              </w:rPr>
              <w:t>POSLOVA</w:t>
            </w:r>
            <w:r>
              <w:rPr>
                <w:b/>
                <w:spacing w:val="-12"/>
                <w:sz w:val="17"/>
              </w:rPr>
              <w:t> </w:t>
            </w:r>
            <w:r>
              <w:rPr>
                <w:b/>
                <w:sz w:val="17"/>
              </w:rPr>
              <w:t>I</w:t>
            </w:r>
            <w:r>
              <w:rPr>
                <w:b/>
                <w:spacing w:val="-12"/>
                <w:sz w:val="17"/>
              </w:rPr>
              <w:t> </w:t>
            </w:r>
            <w:r>
              <w:rPr>
                <w:b/>
                <w:sz w:val="17"/>
              </w:rPr>
              <w:t>ZEMLJIŠNE </w:t>
            </w:r>
            <w:r>
              <w:rPr>
                <w:b/>
                <w:spacing w:val="-2"/>
                <w:sz w:val="17"/>
              </w:rPr>
              <w:t>KNJIGE</w:t>
            </w:r>
          </w:p>
        </w:tc>
        <w:tc>
          <w:tcPr>
            <w:tcW w:w="1224" w:type="dxa"/>
            <w:shd w:val="clear" w:color="auto" w:fill="FFFF99"/>
          </w:tcPr>
          <w:p>
            <w:pPr>
              <w:pStyle w:val="TableParagraph"/>
              <w:rPr>
                <w:b/>
                <w:sz w:val="17"/>
              </w:rPr>
            </w:pPr>
          </w:p>
          <w:p>
            <w:pPr>
              <w:pStyle w:val="TableParagraph"/>
              <w:rPr>
                <w:b/>
                <w:sz w:val="17"/>
              </w:rPr>
            </w:pPr>
          </w:p>
          <w:p>
            <w:pPr>
              <w:pStyle w:val="TableParagraph"/>
              <w:spacing w:before="163"/>
              <w:rPr>
                <w:b/>
                <w:sz w:val="17"/>
              </w:rPr>
            </w:pPr>
          </w:p>
          <w:p>
            <w:pPr>
              <w:pStyle w:val="TableParagraph"/>
              <w:spacing w:line="187" w:lineRule="exact"/>
              <w:ind w:right="11"/>
              <w:jc w:val="right"/>
              <w:rPr>
                <w:b/>
                <w:sz w:val="17"/>
              </w:rPr>
            </w:pPr>
            <w:r>
              <w:rPr>
                <w:b/>
                <w:spacing w:val="-2"/>
                <w:sz w:val="17"/>
              </w:rPr>
              <w:t>1.000,00</w:t>
            </w:r>
          </w:p>
        </w:tc>
        <w:tc>
          <w:tcPr>
            <w:tcW w:w="1294" w:type="dxa"/>
            <w:shd w:val="clear" w:color="auto" w:fill="FFFF99"/>
          </w:tcPr>
          <w:p>
            <w:pPr>
              <w:pStyle w:val="TableParagraph"/>
              <w:rPr>
                <w:b/>
                <w:sz w:val="17"/>
              </w:rPr>
            </w:pPr>
          </w:p>
          <w:p>
            <w:pPr>
              <w:pStyle w:val="TableParagraph"/>
              <w:rPr>
                <w:b/>
                <w:sz w:val="17"/>
              </w:rPr>
            </w:pPr>
          </w:p>
          <w:p>
            <w:pPr>
              <w:pStyle w:val="TableParagraph"/>
              <w:spacing w:before="163"/>
              <w:rPr>
                <w:b/>
                <w:sz w:val="17"/>
              </w:rPr>
            </w:pPr>
          </w:p>
          <w:p>
            <w:pPr>
              <w:pStyle w:val="TableParagraph"/>
              <w:spacing w:line="187" w:lineRule="exact"/>
              <w:ind w:right="11"/>
              <w:jc w:val="right"/>
              <w:rPr>
                <w:b/>
                <w:sz w:val="17"/>
              </w:rPr>
            </w:pPr>
            <w:r>
              <w:rPr>
                <w:b/>
                <w:spacing w:val="-2"/>
                <w:sz w:val="17"/>
              </w:rPr>
              <w:t>1.000,00</w:t>
            </w:r>
          </w:p>
        </w:tc>
        <w:tc>
          <w:tcPr>
            <w:tcW w:w="1224" w:type="dxa"/>
            <w:shd w:val="clear" w:color="auto" w:fill="FFFF99"/>
          </w:tcPr>
          <w:p>
            <w:pPr>
              <w:pStyle w:val="TableParagraph"/>
              <w:rPr>
                <w:b/>
                <w:sz w:val="17"/>
              </w:rPr>
            </w:pPr>
          </w:p>
          <w:p>
            <w:pPr>
              <w:pStyle w:val="TableParagraph"/>
              <w:rPr>
                <w:b/>
                <w:sz w:val="17"/>
              </w:rPr>
            </w:pPr>
          </w:p>
          <w:p>
            <w:pPr>
              <w:pStyle w:val="TableParagraph"/>
              <w:spacing w:before="163"/>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rPr>
                <w:b/>
                <w:sz w:val="17"/>
              </w:rPr>
            </w:pPr>
          </w:p>
          <w:p>
            <w:pPr>
              <w:pStyle w:val="TableParagraph"/>
              <w:spacing w:before="163"/>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1.000,00</w:t>
            </w:r>
          </w:p>
        </w:tc>
        <w:tc>
          <w:tcPr>
            <w:tcW w:w="1294" w:type="dxa"/>
          </w:tcPr>
          <w:p>
            <w:pPr>
              <w:pStyle w:val="TableParagraph"/>
              <w:spacing w:line="187" w:lineRule="exact" w:before="8"/>
              <w:ind w:right="11"/>
              <w:jc w:val="right"/>
              <w:rPr>
                <w:b/>
                <w:sz w:val="17"/>
              </w:rPr>
            </w:pPr>
            <w:r>
              <w:rPr>
                <w:b/>
                <w:spacing w:val="-2"/>
                <w:sz w:val="17"/>
              </w:rPr>
              <w:t>1.000,00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961" w:hRule="atLeast"/>
        </w:trPr>
        <w:tc>
          <w:tcPr>
            <w:tcW w:w="1003" w:type="dxa"/>
            <w:shd w:val="clear" w:color="auto" w:fill="FFFF99"/>
          </w:tcPr>
          <w:p>
            <w:pPr>
              <w:pStyle w:val="TableParagraph"/>
              <w:rPr>
                <w:b/>
                <w:sz w:val="17"/>
              </w:rPr>
            </w:pPr>
          </w:p>
          <w:p>
            <w:pPr>
              <w:pStyle w:val="TableParagraph"/>
              <w:rPr>
                <w:b/>
                <w:sz w:val="17"/>
              </w:rPr>
            </w:pPr>
          </w:p>
          <w:p>
            <w:pPr>
              <w:pStyle w:val="TableParagraph"/>
              <w:spacing w:before="168"/>
              <w:rPr>
                <w:b/>
                <w:sz w:val="17"/>
              </w:rPr>
            </w:pPr>
          </w:p>
          <w:p>
            <w:pPr>
              <w:pStyle w:val="TableParagraph"/>
              <w:spacing w:line="187" w:lineRule="exact"/>
              <w:ind w:left="33"/>
              <w:rPr>
                <w:b/>
                <w:sz w:val="17"/>
              </w:rPr>
            </w:pPr>
            <w:r>
              <w:rPr>
                <w:b/>
                <w:spacing w:val="-2"/>
                <w:sz w:val="17"/>
              </w:rPr>
              <w:t>K130001</w:t>
            </w:r>
          </w:p>
        </w:tc>
        <w:tc>
          <w:tcPr>
            <w:tcW w:w="3948" w:type="dxa"/>
            <w:shd w:val="clear" w:color="auto" w:fill="FFFF99"/>
          </w:tcPr>
          <w:p>
            <w:pPr>
              <w:pStyle w:val="TableParagraph"/>
              <w:spacing w:line="220" w:lineRule="atLeast" w:before="60"/>
              <w:ind w:left="33" w:right="161"/>
              <w:rPr>
                <w:b/>
                <w:sz w:val="17"/>
              </w:rPr>
            </w:pPr>
            <w:r>
              <w:rPr>
                <w:b/>
                <w:sz w:val="17"/>
              </w:rPr>
              <w:t>Kapitalni</w:t>
            </w:r>
            <w:r>
              <w:rPr>
                <w:b/>
                <w:spacing w:val="-12"/>
                <w:sz w:val="17"/>
              </w:rPr>
              <w:t> </w:t>
            </w:r>
            <w:r>
              <w:rPr>
                <w:b/>
                <w:sz w:val="17"/>
              </w:rPr>
              <w:t>projekt:</w:t>
            </w:r>
            <w:r>
              <w:rPr>
                <w:b/>
                <w:spacing w:val="-12"/>
                <w:sz w:val="17"/>
              </w:rPr>
              <w:t> </w:t>
            </w:r>
            <w:r>
              <w:rPr>
                <w:b/>
                <w:sz w:val="17"/>
              </w:rPr>
              <w:t>UREĐENJE</w:t>
            </w:r>
            <w:r>
              <w:rPr>
                <w:b/>
                <w:spacing w:val="-12"/>
                <w:sz w:val="17"/>
              </w:rPr>
              <w:t> </w:t>
            </w:r>
            <w:r>
              <w:rPr>
                <w:b/>
                <w:sz w:val="17"/>
              </w:rPr>
              <w:t>RURALNOG PODRUČJA -MOSTOVI I TUNELI-IZRADA DOKUMENTACIJE ZA UREĐENJE I OPREMANJE RI</w:t>
            </w:r>
          </w:p>
        </w:tc>
        <w:tc>
          <w:tcPr>
            <w:tcW w:w="1224" w:type="dxa"/>
            <w:shd w:val="clear" w:color="auto" w:fill="FFFF99"/>
          </w:tcPr>
          <w:p>
            <w:pPr>
              <w:pStyle w:val="TableParagraph"/>
              <w:rPr>
                <w:b/>
                <w:sz w:val="17"/>
              </w:rPr>
            </w:pPr>
          </w:p>
          <w:p>
            <w:pPr>
              <w:pStyle w:val="TableParagraph"/>
              <w:rPr>
                <w:b/>
                <w:sz w:val="17"/>
              </w:rPr>
            </w:pPr>
          </w:p>
          <w:p>
            <w:pPr>
              <w:pStyle w:val="TableParagraph"/>
              <w:spacing w:before="168"/>
              <w:rPr>
                <w:b/>
                <w:sz w:val="17"/>
              </w:rPr>
            </w:pPr>
          </w:p>
          <w:p>
            <w:pPr>
              <w:pStyle w:val="TableParagraph"/>
              <w:spacing w:line="187" w:lineRule="exact"/>
              <w:ind w:right="11"/>
              <w:jc w:val="right"/>
              <w:rPr>
                <w:b/>
                <w:sz w:val="17"/>
              </w:rPr>
            </w:pPr>
            <w:r>
              <w:rPr>
                <w:b/>
                <w:spacing w:val="-2"/>
                <w:sz w:val="17"/>
              </w:rPr>
              <w:t>1.000,00</w:t>
            </w:r>
          </w:p>
        </w:tc>
        <w:tc>
          <w:tcPr>
            <w:tcW w:w="1294" w:type="dxa"/>
            <w:shd w:val="clear" w:color="auto" w:fill="FFFF99"/>
          </w:tcPr>
          <w:p>
            <w:pPr>
              <w:pStyle w:val="TableParagraph"/>
              <w:rPr>
                <w:b/>
                <w:sz w:val="17"/>
              </w:rPr>
            </w:pPr>
          </w:p>
          <w:p>
            <w:pPr>
              <w:pStyle w:val="TableParagraph"/>
              <w:rPr>
                <w:b/>
                <w:sz w:val="17"/>
              </w:rPr>
            </w:pPr>
          </w:p>
          <w:p>
            <w:pPr>
              <w:pStyle w:val="TableParagraph"/>
              <w:spacing w:before="168"/>
              <w:rPr>
                <w:b/>
                <w:sz w:val="17"/>
              </w:rPr>
            </w:pPr>
          </w:p>
          <w:p>
            <w:pPr>
              <w:pStyle w:val="TableParagraph"/>
              <w:spacing w:line="187" w:lineRule="exact"/>
              <w:ind w:right="11"/>
              <w:jc w:val="right"/>
              <w:rPr>
                <w:b/>
                <w:sz w:val="17"/>
              </w:rPr>
            </w:pPr>
            <w:r>
              <w:rPr>
                <w:b/>
                <w:spacing w:val="-2"/>
                <w:sz w:val="17"/>
              </w:rPr>
              <w:t>1.000,00</w:t>
            </w:r>
          </w:p>
        </w:tc>
        <w:tc>
          <w:tcPr>
            <w:tcW w:w="1224" w:type="dxa"/>
            <w:shd w:val="clear" w:color="auto" w:fill="FFFF99"/>
          </w:tcPr>
          <w:p>
            <w:pPr>
              <w:pStyle w:val="TableParagraph"/>
              <w:rPr>
                <w:b/>
                <w:sz w:val="17"/>
              </w:rPr>
            </w:pPr>
          </w:p>
          <w:p>
            <w:pPr>
              <w:pStyle w:val="TableParagraph"/>
              <w:rPr>
                <w:b/>
                <w:sz w:val="17"/>
              </w:rPr>
            </w:pPr>
          </w:p>
          <w:p>
            <w:pPr>
              <w:pStyle w:val="TableParagraph"/>
              <w:spacing w:before="168"/>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rPr>
                <w:b/>
                <w:sz w:val="17"/>
              </w:rPr>
            </w:pPr>
          </w:p>
          <w:p>
            <w:pPr>
              <w:pStyle w:val="TableParagraph"/>
              <w:spacing w:before="168"/>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421" w:hRule="atLeast"/>
        </w:trPr>
        <w:tc>
          <w:tcPr>
            <w:tcW w:w="1003" w:type="dxa"/>
          </w:tcPr>
          <w:p>
            <w:pPr>
              <w:pStyle w:val="TableParagraph"/>
              <w:spacing w:before="19"/>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187" w:lineRule="exact"/>
              <w:ind w:left="33"/>
              <w:rPr>
                <w:b/>
                <w:sz w:val="17"/>
              </w:rPr>
            </w:pPr>
            <w:r>
              <w:rPr>
                <w:b/>
                <w:sz w:val="17"/>
              </w:rPr>
              <w:t>Rashodi</w:t>
            </w:r>
            <w:r>
              <w:rPr>
                <w:b/>
                <w:spacing w:val="-4"/>
                <w:sz w:val="17"/>
              </w:rPr>
              <w:t> </w:t>
            </w:r>
            <w:r>
              <w:rPr>
                <w:b/>
                <w:sz w:val="17"/>
              </w:rPr>
              <w:t>za</w:t>
            </w:r>
            <w:r>
              <w:rPr>
                <w:b/>
                <w:spacing w:val="-6"/>
                <w:sz w:val="17"/>
              </w:rPr>
              <w:t> </w:t>
            </w:r>
            <w:r>
              <w:rPr>
                <w:b/>
                <w:sz w:val="17"/>
              </w:rPr>
              <w:t>nabavu</w:t>
            </w:r>
            <w:r>
              <w:rPr>
                <w:b/>
                <w:spacing w:val="-5"/>
                <w:sz w:val="17"/>
              </w:rPr>
              <w:t> </w:t>
            </w:r>
            <w:r>
              <w:rPr>
                <w:b/>
                <w:sz w:val="17"/>
              </w:rPr>
              <w:t>proizvedene</w:t>
            </w:r>
            <w:r>
              <w:rPr>
                <w:b/>
                <w:spacing w:val="-6"/>
                <w:sz w:val="17"/>
              </w:rPr>
              <w:t> </w:t>
            </w:r>
            <w:r>
              <w:rPr>
                <w:b/>
                <w:spacing w:val="-2"/>
                <w:sz w:val="17"/>
              </w:rPr>
              <w:t>dugotrajne</w:t>
            </w:r>
          </w:p>
          <w:p>
            <w:pPr>
              <w:pStyle w:val="TableParagraph"/>
              <w:spacing w:line="187" w:lineRule="exact" w:before="27"/>
              <w:ind w:left="33"/>
              <w:rPr>
                <w:b/>
                <w:sz w:val="17"/>
              </w:rPr>
            </w:pPr>
            <w:r>
              <w:rPr>
                <w:b/>
                <w:spacing w:val="-2"/>
                <w:sz w:val="17"/>
              </w:rPr>
              <w:t>imovine</w:t>
            </w:r>
          </w:p>
        </w:tc>
        <w:tc>
          <w:tcPr>
            <w:tcW w:w="1224" w:type="dxa"/>
          </w:tcPr>
          <w:p>
            <w:pPr>
              <w:pStyle w:val="TableParagraph"/>
              <w:spacing w:before="19"/>
              <w:rPr>
                <w:b/>
                <w:sz w:val="17"/>
              </w:rPr>
            </w:pPr>
          </w:p>
          <w:p>
            <w:pPr>
              <w:pStyle w:val="TableParagraph"/>
              <w:spacing w:line="187" w:lineRule="exact"/>
              <w:ind w:right="11"/>
              <w:jc w:val="right"/>
              <w:rPr>
                <w:b/>
                <w:sz w:val="17"/>
              </w:rPr>
            </w:pPr>
            <w:r>
              <w:rPr>
                <w:b/>
                <w:spacing w:val="-2"/>
                <w:sz w:val="17"/>
              </w:rPr>
              <w:t>1.000,00</w:t>
            </w:r>
          </w:p>
        </w:tc>
        <w:tc>
          <w:tcPr>
            <w:tcW w:w="1294" w:type="dxa"/>
          </w:tcPr>
          <w:p>
            <w:pPr>
              <w:pStyle w:val="TableParagraph"/>
              <w:spacing w:before="19"/>
              <w:rPr>
                <w:b/>
                <w:sz w:val="17"/>
              </w:rPr>
            </w:pPr>
          </w:p>
          <w:p>
            <w:pPr>
              <w:pStyle w:val="TableParagraph"/>
              <w:spacing w:line="187" w:lineRule="exact"/>
              <w:ind w:right="11"/>
              <w:jc w:val="right"/>
              <w:rPr>
                <w:b/>
                <w:sz w:val="17"/>
              </w:rPr>
            </w:pPr>
            <w:r>
              <w:rPr>
                <w:b/>
                <w:spacing w:val="-2"/>
                <w:sz w:val="17"/>
              </w:rPr>
              <w:t>1.000,00</w:t>
            </w:r>
          </w:p>
        </w:tc>
        <w:tc>
          <w:tcPr>
            <w:tcW w:w="1224" w:type="dxa"/>
          </w:tcPr>
          <w:p>
            <w:pPr>
              <w:pStyle w:val="TableParagraph"/>
              <w:spacing w:before="19"/>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9"/>
              <w:rPr>
                <w:b/>
                <w:sz w:val="17"/>
              </w:rPr>
            </w:pPr>
          </w:p>
          <w:p>
            <w:pPr>
              <w:pStyle w:val="TableParagraph"/>
              <w:spacing w:line="187" w:lineRule="exact"/>
              <w:ind w:right="5"/>
              <w:jc w:val="right"/>
              <w:rPr>
                <w:b/>
                <w:sz w:val="17"/>
              </w:rPr>
            </w:pPr>
            <w:r>
              <w:rPr>
                <w:b/>
                <w:spacing w:val="-2"/>
                <w:sz w:val="17"/>
              </w:rPr>
              <w:t>0,00%</w:t>
            </w:r>
          </w:p>
        </w:tc>
      </w:tr>
      <w:tr>
        <w:trPr>
          <w:trHeight w:val="779" w:hRule="atLeast"/>
        </w:trPr>
        <w:tc>
          <w:tcPr>
            <w:tcW w:w="1003"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left="33"/>
              <w:rPr>
                <w:b/>
                <w:sz w:val="17"/>
              </w:rPr>
            </w:pPr>
            <w:r>
              <w:rPr>
                <w:b/>
                <w:spacing w:val="-2"/>
                <w:sz w:val="17"/>
              </w:rPr>
              <w:t>K130003</w:t>
            </w:r>
          </w:p>
        </w:tc>
        <w:tc>
          <w:tcPr>
            <w:tcW w:w="3948" w:type="dxa"/>
            <w:shd w:val="clear" w:color="auto" w:fill="FFFF99"/>
          </w:tcPr>
          <w:p>
            <w:pPr>
              <w:pStyle w:val="TableParagraph"/>
              <w:spacing w:line="220" w:lineRule="atLeast" w:before="99"/>
              <w:ind w:left="33"/>
              <w:rPr>
                <w:b/>
                <w:sz w:val="17"/>
              </w:rPr>
            </w:pPr>
            <w:r>
              <w:rPr>
                <w:b/>
                <w:sz w:val="17"/>
              </w:rPr>
              <w:t>Kapitalni projekt: POSJETITELJSKI CENTAR ( 5.ZGRADA</w:t>
            </w:r>
            <w:r>
              <w:rPr>
                <w:b/>
                <w:spacing w:val="-12"/>
                <w:sz w:val="17"/>
              </w:rPr>
              <w:t> </w:t>
            </w:r>
            <w:r>
              <w:rPr>
                <w:b/>
                <w:sz w:val="17"/>
              </w:rPr>
              <w:t>)</w:t>
            </w:r>
            <w:r>
              <w:rPr>
                <w:b/>
                <w:spacing w:val="-6"/>
                <w:sz w:val="17"/>
              </w:rPr>
              <w:t> </w:t>
            </w:r>
            <w:r>
              <w:rPr>
                <w:b/>
                <w:sz w:val="17"/>
              </w:rPr>
              <w:t>U</w:t>
            </w:r>
            <w:r>
              <w:rPr>
                <w:b/>
                <w:spacing w:val="-7"/>
                <w:sz w:val="17"/>
              </w:rPr>
              <w:t> </w:t>
            </w:r>
            <w:r>
              <w:rPr>
                <w:b/>
                <w:sz w:val="17"/>
              </w:rPr>
              <w:t>ČEPIĆ</w:t>
            </w:r>
            <w:r>
              <w:rPr>
                <w:b/>
                <w:spacing w:val="-7"/>
                <w:sz w:val="17"/>
              </w:rPr>
              <w:t> </w:t>
            </w:r>
            <w:r>
              <w:rPr>
                <w:b/>
                <w:sz w:val="17"/>
              </w:rPr>
              <w:t>POLJU</w:t>
            </w:r>
            <w:r>
              <w:rPr>
                <w:b/>
                <w:spacing w:val="-7"/>
                <w:sz w:val="17"/>
              </w:rPr>
              <w:t> </w:t>
            </w:r>
            <w:r>
              <w:rPr>
                <w:b/>
                <w:sz w:val="17"/>
              </w:rPr>
              <w:t>K.Č.ZGR.42</w:t>
            </w:r>
            <w:r>
              <w:rPr>
                <w:b/>
                <w:spacing w:val="-8"/>
                <w:sz w:val="17"/>
              </w:rPr>
              <w:t> </w:t>
            </w:r>
            <w:r>
              <w:rPr>
                <w:b/>
                <w:sz w:val="17"/>
              </w:rPr>
              <w:t>U</w:t>
            </w:r>
            <w:r>
              <w:rPr>
                <w:b/>
                <w:spacing w:val="-7"/>
                <w:sz w:val="17"/>
              </w:rPr>
              <w:t> </w:t>
            </w:r>
            <w:r>
              <w:rPr>
                <w:b/>
                <w:sz w:val="17"/>
              </w:rPr>
              <w:t>K.O. MALA</w:t>
            </w:r>
            <w:r>
              <w:rPr>
                <w:b/>
                <w:spacing w:val="-1"/>
                <w:sz w:val="17"/>
              </w:rPr>
              <w:t> </w:t>
            </w:r>
            <w:r>
              <w:rPr>
                <w:b/>
                <w:sz w:val="17"/>
              </w:rPr>
              <w:t>KRASKA</w:t>
            </w:r>
          </w:p>
        </w:tc>
        <w:tc>
          <w:tcPr>
            <w:tcW w:w="122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13.400,00</w:t>
            </w:r>
          </w:p>
        </w:tc>
        <w:tc>
          <w:tcPr>
            <w:tcW w:w="129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13.400,00</w:t>
            </w:r>
          </w:p>
        </w:tc>
        <w:tc>
          <w:tcPr>
            <w:tcW w:w="122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13.400,00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13.400,00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13.400,00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13.400,00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bl>
    <w:p>
      <w:pPr>
        <w:pStyle w:val="TableParagraph"/>
        <w:spacing w:after="0" w:line="187" w:lineRule="exact"/>
        <w:jc w:val="right"/>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13.400,00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13.400,00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961" w:hRule="atLeast"/>
        </w:trPr>
        <w:tc>
          <w:tcPr>
            <w:tcW w:w="1003" w:type="dxa"/>
            <w:shd w:val="clear" w:color="auto" w:fill="FFFF99"/>
          </w:tcPr>
          <w:p>
            <w:pPr>
              <w:pStyle w:val="TableParagraph"/>
              <w:rPr>
                <w:b/>
                <w:sz w:val="17"/>
              </w:rPr>
            </w:pPr>
          </w:p>
          <w:p>
            <w:pPr>
              <w:pStyle w:val="TableParagraph"/>
              <w:rPr>
                <w:b/>
                <w:sz w:val="17"/>
              </w:rPr>
            </w:pPr>
          </w:p>
          <w:p>
            <w:pPr>
              <w:pStyle w:val="TableParagraph"/>
              <w:spacing w:before="168"/>
              <w:rPr>
                <w:b/>
                <w:sz w:val="17"/>
              </w:rPr>
            </w:pPr>
          </w:p>
          <w:p>
            <w:pPr>
              <w:pStyle w:val="TableParagraph"/>
              <w:spacing w:line="187" w:lineRule="exact"/>
              <w:ind w:left="33"/>
              <w:rPr>
                <w:b/>
                <w:sz w:val="17"/>
              </w:rPr>
            </w:pPr>
            <w:r>
              <w:rPr>
                <w:b/>
                <w:spacing w:val="-2"/>
                <w:sz w:val="17"/>
              </w:rPr>
              <w:t>K130004</w:t>
            </w:r>
          </w:p>
        </w:tc>
        <w:tc>
          <w:tcPr>
            <w:tcW w:w="3948" w:type="dxa"/>
            <w:shd w:val="clear" w:color="auto" w:fill="FFFF99"/>
          </w:tcPr>
          <w:p>
            <w:pPr>
              <w:pStyle w:val="TableParagraph"/>
              <w:spacing w:line="220" w:lineRule="atLeast" w:before="60"/>
              <w:ind w:left="33" w:right="41"/>
              <w:rPr>
                <w:b/>
                <w:sz w:val="17"/>
              </w:rPr>
            </w:pPr>
            <w:r>
              <w:rPr>
                <w:b/>
                <w:sz w:val="17"/>
              </w:rPr>
              <w:t>Kapitalni</w:t>
            </w:r>
            <w:r>
              <w:rPr>
                <w:b/>
                <w:spacing w:val="-12"/>
                <w:sz w:val="17"/>
              </w:rPr>
              <w:t> </w:t>
            </w:r>
            <w:r>
              <w:rPr>
                <w:b/>
                <w:sz w:val="17"/>
              </w:rPr>
              <w:t>projekt:</w:t>
            </w:r>
            <w:r>
              <w:rPr>
                <w:b/>
                <w:spacing w:val="-12"/>
                <w:sz w:val="17"/>
              </w:rPr>
              <w:t> </w:t>
            </w:r>
            <w:r>
              <w:rPr>
                <w:b/>
                <w:sz w:val="17"/>
              </w:rPr>
              <w:t>DOKUMENTACIJA</w:t>
            </w:r>
            <w:r>
              <w:rPr>
                <w:b/>
                <w:spacing w:val="-12"/>
                <w:sz w:val="17"/>
              </w:rPr>
              <w:t> </w:t>
            </w:r>
            <w:r>
              <w:rPr>
                <w:b/>
                <w:sz w:val="17"/>
              </w:rPr>
              <w:t>ZA POTREBE RASPOLAGANJA POLJOPRIVREDNIM ZEMLJIŠTEM U VLASNIŠTVU RH</w:t>
            </w:r>
          </w:p>
        </w:tc>
        <w:tc>
          <w:tcPr>
            <w:tcW w:w="1224" w:type="dxa"/>
            <w:shd w:val="clear" w:color="auto" w:fill="FFFF99"/>
          </w:tcPr>
          <w:p>
            <w:pPr>
              <w:pStyle w:val="TableParagraph"/>
              <w:rPr>
                <w:b/>
                <w:sz w:val="17"/>
              </w:rPr>
            </w:pPr>
          </w:p>
          <w:p>
            <w:pPr>
              <w:pStyle w:val="TableParagraph"/>
              <w:rPr>
                <w:b/>
                <w:sz w:val="17"/>
              </w:rPr>
            </w:pPr>
          </w:p>
          <w:p>
            <w:pPr>
              <w:pStyle w:val="TableParagraph"/>
              <w:spacing w:before="168"/>
              <w:rPr>
                <w:b/>
                <w:sz w:val="17"/>
              </w:rPr>
            </w:pPr>
          </w:p>
          <w:p>
            <w:pPr>
              <w:pStyle w:val="TableParagraph"/>
              <w:spacing w:line="187" w:lineRule="exact"/>
              <w:ind w:right="11"/>
              <w:jc w:val="right"/>
              <w:rPr>
                <w:b/>
                <w:sz w:val="17"/>
              </w:rPr>
            </w:pPr>
            <w:r>
              <w:rPr>
                <w:b/>
                <w:spacing w:val="-2"/>
                <w:sz w:val="17"/>
              </w:rPr>
              <w:t>2.000,00</w:t>
            </w:r>
          </w:p>
        </w:tc>
        <w:tc>
          <w:tcPr>
            <w:tcW w:w="1294" w:type="dxa"/>
            <w:shd w:val="clear" w:color="auto" w:fill="FFFF99"/>
          </w:tcPr>
          <w:p>
            <w:pPr>
              <w:pStyle w:val="TableParagraph"/>
              <w:rPr>
                <w:b/>
                <w:sz w:val="17"/>
              </w:rPr>
            </w:pPr>
          </w:p>
          <w:p>
            <w:pPr>
              <w:pStyle w:val="TableParagraph"/>
              <w:rPr>
                <w:b/>
                <w:sz w:val="17"/>
              </w:rPr>
            </w:pPr>
          </w:p>
          <w:p>
            <w:pPr>
              <w:pStyle w:val="TableParagraph"/>
              <w:spacing w:before="168"/>
              <w:rPr>
                <w:b/>
                <w:sz w:val="17"/>
              </w:rPr>
            </w:pPr>
          </w:p>
          <w:p>
            <w:pPr>
              <w:pStyle w:val="TableParagraph"/>
              <w:spacing w:line="187" w:lineRule="exact"/>
              <w:ind w:right="11"/>
              <w:jc w:val="right"/>
              <w:rPr>
                <w:b/>
                <w:sz w:val="17"/>
              </w:rPr>
            </w:pPr>
            <w:r>
              <w:rPr>
                <w:b/>
                <w:spacing w:val="-2"/>
                <w:sz w:val="17"/>
              </w:rPr>
              <w:t>2.000,00</w:t>
            </w:r>
          </w:p>
        </w:tc>
        <w:tc>
          <w:tcPr>
            <w:tcW w:w="1224" w:type="dxa"/>
            <w:shd w:val="clear" w:color="auto" w:fill="FFFF99"/>
          </w:tcPr>
          <w:p>
            <w:pPr>
              <w:pStyle w:val="TableParagraph"/>
              <w:rPr>
                <w:b/>
                <w:sz w:val="17"/>
              </w:rPr>
            </w:pPr>
          </w:p>
          <w:p>
            <w:pPr>
              <w:pStyle w:val="TableParagraph"/>
              <w:rPr>
                <w:b/>
                <w:sz w:val="17"/>
              </w:rPr>
            </w:pPr>
          </w:p>
          <w:p>
            <w:pPr>
              <w:pStyle w:val="TableParagraph"/>
              <w:spacing w:before="168"/>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rPr>
                <w:b/>
                <w:sz w:val="17"/>
              </w:rPr>
            </w:pPr>
          </w:p>
          <w:p>
            <w:pPr>
              <w:pStyle w:val="TableParagraph"/>
              <w:spacing w:before="168"/>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2.000,00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4.3.</w:t>
            </w:r>
            <w:r>
              <w:rPr>
                <w:b/>
                <w:color w:val="333333"/>
                <w:spacing w:val="-3"/>
                <w:sz w:val="17"/>
              </w:rPr>
              <w:t> </w:t>
            </w:r>
            <w:r>
              <w:rPr>
                <w:b/>
                <w:color w:val="333333"/>
                <w:sz w:val="17"/>
              </w:rPr>
              <w:t>PRIHODI</w:t>
            </w:r>
            <w:r>
              <w:rPr>
                <w:b/>
                <w:color w:val="333333"/>
                <w:spacing w:val="-3"/>
                <w:sz w:val="17"/>
              </w:rPr>
              <w:t> </w:t>
            </w:r>
            <w:r>
              <w:rPr>
                <w:b/>
                <w:color w:val="333333"/>
                <w:sz w:val="17"/>
              </w:rPr>
              <w:t>ZA</w:t>
            </w:r>
            <w:r>
              <w:rPr>
                <w:b/>
                <w:color w:val="333333"/>
                <w:spacing w:val="-10"/>
                <w:sz w:val="17"/>
              </w:rPr>
              <w:t> </w:t>
            </w:r>
            <w:r>
              <w:rPr>
                <w:b/>
                <w:color w:val="333333"/>
                <w:sz w:val="17"/>
              </w:rPr>
              <w:t>POSEBNE</w:t>
            </w:r>
            <w:r>
              <w:rPr>
                <w:b/>
                <w:color w:val="333333"/>
                <w:spacing w:val="-6"/>
                <w:sz w:val="17"/>
              </w:rPr>
              <w:t> </w:t>
            </w:r>
            <w:r>
              <w:rPr>
                <w:b/>
                <w:color w:val="333333"/>
                <w:sz w:val="17"/>
              </w:rPr>
              <w:t>NAMJENE</w:t>
            </w:r>
            <w:r>
              <w:rPr>
                <w:b/>
                <w:color w:val="333333"/>
                <w:spacing w:val="-5"/>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2.000,00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2.000,00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2.000,00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421" w:hRule="atLeast"/>
        </w:trPr>
        <w:tc>
          <w:tcPr>
            <w:tcW w:w="1003" w:type="dxa"/>
            <w:shd w:val="clear" w:color="auto" w:fill="FF9900"/>
          </w:tcPr>
          <w:p>
            <w:pPr>
              <w:pStyle w:val="TableParagraph"/>
              <w:spacing w:before="19"/>
              <w:rPr>
                <w:b/>
                <w:sz w:val="17"/>
              </w:rPr>
            </w:pPr>
          </w:p>
          <w:p>
            <w:pPr>
              <w:pStyle w:val="TableParagraph"/>
              <w:spacing w:line="187" w:lineRule="exact"/>
              <w:ind w:left="33"/>
              <w:rPr>
                <w:b/>
                <w:sz w:val="17"/>
              </w:rPr>
            </w:pPr>
            <w:r>
              <w:rPr>
                <w:b/>
                <w:spacing w:val="-4"/>
                <w:sz w:val="17"/>
              </w:rPr>
              <w:t>1400</w:t>
            </w:r>
          </w:p>
        </w:tc>
        <w:tc>
          <w:tcPr>
            <w:tcW w:w="3948" w:type="dxa"/>
            <w:shd w:val="clear" w:color="auto" w:fill="FF9900"/>
          </w:tcPr>
          <w:p>
            <w:pPr>
              <w:pStyle w:val="TableParagraph"/>
              <w:spacing w:before="19"/>
              <w:rPr>
                <w:b/>
                <w:sz w:val="17"/>
              </w:rPr>
            </w:pPr>
          </w:p>
          <w:p>
            <w:pPr>
              <w:pStyle w:val="TableParagraph"/>
              <w:spacing w:line="187" w:lineRule="exact"/>
              <w:ind w:left="33"/>
              <w:rPr>
                <w:b/>
                <w:sz w:val="17"/>
              </w:rPr>
            </w:pPr>
            <w:r>
              <w:rPr>
                <w:b/>
                <w:sz w:val="17"/>
              </w:rPr>
              <w:t>Program:</w:t>
            </w:r>
            <w:r>
              <w:rPr>
                <w:b/>
                <w:spacing w:val="-7"/>
                <w:sz w:val="17"/>
              </w:rPr>
              <w:t> </w:t>
            </w:r>
            <w:r>
              <w:rPr>
                <w:b/>
                <w:sz w:val="17"/>
              </w:rPr>
              <w:t>POTICANJE</w:t>
            </w:r>
            <w:r>
              <w:rPr>
                <w:b/>
                <w:spacing w:val="-8"/>
                <w:sz w:val="17"/>
              </w:rPr>
              <w:t> </w:t>
            </w:r>
            <w:r>
              <w:rPr>
                <w:b/>
                <w:spacing w:val="-2"/>
                <w:sz w:val="17"/>
              </w:rPr>
              <w:t>TURZMA</w:t>
            </w:r>
          </w:p>
        </w:tc>
        <w:tc>
          <w:tcPr>
            <w:tcW w:w="1224" w:type="dxa"/>
            <w:shd w:val="clear" w:color="auto" w:fill="FF9900"/>
          </w:tcPr>
          <w:p>
            <w:pPr>
              <w:pStyle w:val="TableParagraph"/>
              <w:spacing w:before="19"/>
              <w:rPr>
                <w:b/>
                <w:sz w:val="17"/>
              </w:rPr>
            </w:pPr>
          </w:p>
          <w:p>
            <w:pPr>
              <w:pStyle w:val="TableParagraph"/>
              <w:spacing w:line="187" w:lineRule="exact"/>
              <w:ind w:right="11"/>
              <w:jc w:val="right"/>
              <w:rPr>
                <w:b/>
                <w:sz w:val="17"/>
              </w:rPr>
            </w:pPr>
            <w:r>
              <w:rPr>
                <w:b/>
                <w:spacing w:val="-2"/>
                <w:sz w:val="17"/>
              </w:rPr>
              <w:t>58.160,00</w:t>
            </w:r>
          </w:p>
        </w:tc>
        <w:tc>
          <w:tcPr>
            <w:tcW w:w="1294" w:type="dxa"/>
            <w:shd w:val="clear" w:color="auto" w:fill="FF9900"/>
          </w:tcPr>
          <w:p>
            <w:pPr>
              <w:pStyle w:val="TableParagraph"/>
              <w:spacing w:before="19"/>
              <w:rPr>
                <w:b/>
                <w:sz w:val="17"/>
              </w:rPr>
            </w:pPr>
          </w:p>
          <w:p>
            <w:pPr>
              <w:pStyle w:val="TableParagraph"/>
              <w:spacing w:line="187" w:lineRule="exact"/>
              <w:ind w:right="11"/>
              <w:jc w:val="right"/>
              <w:rPr>
                <w:b/>
                <w:sz w:val="17"/>
              </w:rPr>
            </w:pPr>
            <w:r>
              <w:rPr>
                <w:b/>
                <w:spacing w:val="-2"/>
                <w:sz w:val="17"/>
              </w:rPr>
              <w:t>58.160,00</w:t>
            </w:r>
          </w:p>
        </w:tc>
        <w:tc>
          <w:tcPr>
            <w:tcW w:w="1224" w:type="dxa"/>
            <w:shd w:val="clear" w:color="auto" w:fill="FF9900"/>
          </w:tcPr>
          <w:p>
            <w:pPr>
              <w:pStyle w:val="TableParagraph"/>
              <w:spacing w:before="19"/>
              <w:rPr>
                <w:b/>
                <w:sz w:val="17"/>
              </w:rPr>
            </w:pPr>
          </w:p>
          <w:p>
            <w:pPr>
              <w:pStyle w:val="TableParagraph"/>
              <w:spacing w:line="187" w:lineRule="exact"/>
              <w:ind w:right="11"/>
              <w:jc w:val="right"/>
              <w:rPr>
                <w:b/>
                <w:sz w:val="17"/>
              </w:rPr>
            </w:pPr>
            <w:r>
              <w:rPr>
                <w:b/>
                <w:spacing w:val="-2"/>
                <w:sz w:val="17"/>
              </w:rPr>
              <w:t>20.780,00</w:t>
            </w:r>
          </w:p>
        </w:tc>
        <w:tc>
          <w:tcPr>
            <w:tcW w:w="850" w:type="dxa"/>
            <w:shd w:val="clear" w:color="auto" w:fill="FF9900"/>
          </w:tcPr>
          <w:p>
            <w:pPr>
              <w:pStyle w:val="TableParagraph"/>
              <w:spacing w:before="19"/>
              <w:rPr>
                <w:b/>
                <w:sz w:val="17"/>
              </w:rPr>
            </w:pPr>
          </w:p>
          <w:p>
            <w:pPr>
              <w:pStyle w:val="TableParagraph"/>
              <w:spacing w:line="187" w:lineRule="exact"/>
              <w:ind w:right="5"/>
              <w:jc w:val="right"/>
              <w:rPr>
                <w:b/>
                <w:sz w:val="17"/>
              </w:rPr>
            </w:pPr>
            <w:r>
              <w:rPr>
                <w:b/>
                <w:spacing w:val="-2"/>
                <w:sz w:val="17"/>
              </w:rPr>
              <w:t>35,73%</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A140001</w:t>
            </w:r>
          </w:p>
        </w:tc>
        <w:tc>
          <w:tcPr>
            <w:tcW w:w="3948" w:type="dxa"/>
            <w:shd w:val="clear" w:color="auto" w:fill="FFFF99"/>
          </w:tcPr>
          <w:p>
            <w:pPr>
              <w:pStyle w:val="TableParagraph"/>
              <w:spacing w:line="220" w:lineRule="atLeast" w:before="53"/>
              <w:ind w:left="33"/>
              <w:rPr>
                <w:b/>
                <w:sz w:val="17"/>
              </w:rPr>
            </w:pPr>
            <w:r>
              <w:rPr>
                <w:b/>
                <w:sz w:val="17"/>
              </w:rPr>
              <w:t>Aktivnost:</w:t>
            </w:r>
            <w:r>
              <w:rPr>
                <w:b/>
                <w:spacing w:val="-12"/>
                <w:sz w:val="17"/>
              </w:rPr>
              <w:t> </w:t>
            </w:r>
            <w:r>
              <w:rPr>
                <w:b/>
                <w:sz w:val="17"/>
              </w:rPr>
              <w:t>TEKUĆE</w:t>
            </w:r>
            <w:r>
              <w:rPr>
                <w:b/>
                <w:spacing w:val="-12"/>
                <w:sz w:val="17"/>
              </w:rPr>
              <w:t> </w:t>
            </w:r>
            <w:r>
              <w:rPr>
                <w:b/>
                <w:sz w:val="17"/>
              </w:rPr>
              <w:t>DONACIJE</w:t>
            </w:r>
            <w:r>
              <w:rPr>
                <w:b/>
                <w:spacing w:val="-12"/>
                <w:sz w:val="17"/>
              </w:rPr>
              <w:t> </w:t>
            </w:r>
            <w:r>
              <w:rPr>
                <w:b/>
                <w:sz w:val="17"/>
              </w:rPr>
              <w:t>TURISTIČKOJ ZAJEDNICI OPĆINE KRŠAN</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38.160,00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38.160,00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19.080,00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50,00%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38.160,00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38.160,00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19.080,00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38.160,00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38.160,00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19.080,00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38</w:t>
            </w:r>
          </w:p>
        </w:tc>
        <w:tc>
          <w:tcPr>
            <w:tcW w:w="3948" w:type="dxa"/>
          </w:tcPr>
          <w:p>
            <w:pPr>
              <w:pStyle w:val="TableParagraph"/>
              <w:spacing w:line="220" w:lineRule="atLeast" w:before="53"/>
              <w:ind w:left="33"/>
              <w:rPr>
                <w:b/>
                <w:sz w:val="17"/>
              </w:rPr>
            </w:pPr>
            <w:r>
              <w:rPr>
                <w:b/>
                <w:sz w:val="17"/>
              </w:rPr>
              <w:t>Rashodi</w:t>
            </w:r>
            <w:r>
              <w:rPr>
                <w:b/>
                <w:spacing w:val="-7"/>
                <w:sz w:val="17"/>
              </w:rPr>
              <w:t> </w:t>
            </w:r>
            <w:r>
              <w:rPr>
                <w:b/>
                <w:sz w:val="17"/>
              </w:rPr>
              <w:t>za</w:t>
            </w:r>
            <w:r>
              <w:rPr>
                <w:b/>
                <w:spacing w:val="-9"/>
                <w:sz w:val="17"/>
              </w:rPr>
              <w:t> </w:t>
            </w:r>
            <w:r>
              <w:rPr>
                <w:b/>
                <w:sz w:val="17"/>
              </w:rPr>
              <w:t>donacije,</w:t>
            </w:r>
            <w:r>
              <w:rPr>
                <w:b/>
                <w:spacing w:val="-7"/>
                <w:sz w:val="17"/>
              </w:rPr>
              <w:t> </w:t>
            </w:r>
            <w:r>
              <w:rPr>
                <w:b/>
                <w:sz w:val="17"/>
              </w:rPr>
              <w:t>kazne,</w:t>
            </w:r>
            <w:r>
              <w:rPr>
                <w:b/>
                <w:spacing w:val="-8"/>
                <w:sz w:val="17"/>
              </w:rPr>
              <w:t> </w:t>
            </w:r>
            <w:r>
              <w:rPr>
                <w:b/>
                <w:sz w:val="17"/>
              </w:rPr>
              <w:t>naknade</w:t>
            </w:r>
            <w:r>
              <w:rPr>
                <w:b/>
                <w:spacing w:val="-9"/>
                <w:sz w:val="17"/>
              </w:rPr>
              <w:t> </w:t>
            </w:r>
            <w:r>
              <w:rPr>
                <w:b/>
                <w:sz w:val="17"/>
              </w:rPr>
              <w:t>šteta</w:t>
            </w:r>
            <w:r>
              <w:rPr>
                <w:b/>
                <w:spacing w:val="-9"/>
                <w:sz w:val="17"/>
              </w:rPr>
              <w:t> </w:t>
            </w:r>
            <w:r>
              <w:rPr>
                <w:b/>
                <w:sz w:val="17"/>
              </w:rPr>
              <w:t>i kapitalne pomoći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38.160,00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38.160,00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19.080,00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50,00%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3811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Tekuće</w:t>
            </w:r>
            <w:r>
              <w:rPr>
                <w:rFonts w:ascii="Microsoft Sans Serif" w:hAnsi="Microsoft Sans Serif"/>
                <w:spacing w:val="-5"/>
                <w:sz w:val="17"/>
              </w:rPr>
              <w:t> </w:t>
            </w:r>
            <w:r>
              <w:rPr>
                <w:rFonts w:ascii="Microsoft Sans Serif" w:hAnsi="Microsoft Sans Serif"/>
                <w:sz w:val="17"/>
              </w:rPr>
              <w:t>donacije</w:t>
            </w:r>
            <w:r>
              <w:rPr>
                <w:rFonts w:ascii="Microsoft Sans Serif" w:hAnsi="Microsoft Sans Serif"/>
                <w:spacing w:val="-4"/>
                <w:sz w:val="17"/>
              </w:rPr>
              <w:t> </w:t>
            </w:r>
            <w:r>
              <w:rPr>
                <w:rFonts w:ascii="Microsoft Sans Serif" w:hAnsi="Microsoft Sans Serif"/>
                <w:sz w:val="17"/>
              </w:rPr>
              <w:t>u</w:t>
            </w:r>
            <w:r>
              <w:rPr>
                <w:rFonts w:ascii="Microsoft Sans Serif" w:hAnsi="Microsoft Sans Serif"/>
                <w:spacing w:val="-2"/>
                <w:sz w:val="17"/>
              </w:rPr>
              <w:t> </w:t>
            </w:r>
            <w:r>
              <w:rPr>
                <w:rFonts w:ascii="Microsoft Sans Serif" w:hAnsi="Microsoft Sans Serif"/>
                <w:spacing w:val="-4"/>
                <w:sz w:val="17"/>
              </w:rPr>
              <w:t>novcu</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19.080,00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A140002</w:t>
            </w:r>
          </w:p>
        </w:tc>
        <w:tc>
          <w:tcPr>
            <w:tcW w:w="3948" w:type="dxa"/>
            <w:shd w:val="clear" w:color="auto" w:fill="FFFF99"/>
          </w:tcPr>
          <w:p>
            <w:pPr>
              <w:pStyle w:val="TableParagraph"/>
              <w:spacing w:line="220" w:lineRule="atLeast" w:before="52"/>
              <w:ind w:left="33"/>
              <w:rPr>
                <w:b/>
                <w:sz w:val="17"/>
              </w:rPr>
            </w:pPr>
            <w:r>
              <w:rPr>
                <w:b/>
                <w:sz w:val="17"/>
              </w:rPr>
              <w:t>Aktivnost:</w:t>
            </w:r>
            <w:r>
              <w:rPr>
                <w:b/>
                <w:spacing w:val="-12"/>
                <w:sz w:val="17"/>
              </w:rPr>
              <w:t> </w:t>
            </w:r>
            <w:r>
              <w:rPr>
                <w:b/>
                <w:sz w:val="17"/>
              </w:rPr>
              <w:t>OSTALE</w:t>
            </w:r>
            <w:r>
              <w:rPr>
                <w:b/>
                <w:spacing w:val="-12"/>
                <w:sz w:val="17"/>
              </w:rPr>
              <w:t> </w:t>
            </w:r>
            <w:r>
              <w:rPr>
                <w:b/>
                <w:sz w:val="17"/>
              </w:rPr>
              <w:t>TEKUĆE</w:t>
            </w:r>
            <w:r>
              <w:rPr>
                <w:b/>
                <w:spacing w:val="-12"/>
                <w:sz w:val="17"/>
              </w:rPr>
              <w:t> </w:t>
            </w:r>
            <w:r>
              <w:rPr>
                <w:b/>
                <w:sz w:val="17"/>
              </w:rPr>
              <w:t>DONACIJE</w:t>
            </w:r>
            <w:r>
              <w:rPr>
                <w:b/>
                <w:spacing w:val="-12"/>
                <w:sz w:val="17"/>
              </w:rPr>
              <w:t> </w:t>
            </w:r>
            <w:r>
              <w:rPr>
                <w:b/>
                <w:sz w:val="17"/>
              </w:rPr>
              <w:t>ZA POTICANJE TURIZMA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3.400,00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3.400,00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1.700,00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50,00%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3.400,00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3.400,00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1.700,00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50,00%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3.400,00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3.400,00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1.700,00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50,00%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38</w:t>
            </w:r>
          </w:p>
        </w:tc>
        <w:tc>
          <w:tcPr>
            <w:tcW w:w="3948" w:type="dxa"/>
          </w:tcPr>
          <w:p>
            <w:pPr>
              <w:pStyle w:val="TableParagraph"/>
              <w:spacing w:line="220" w:lineRule="atLeast" w:before="53"/>
              <w:ind w:left="33"/>
              <w:rPr>
                <w:b/>
                <w:sz w:val="17"/>
              </w:rPr>
            </w:pPr>
            <w:r>
              <w:rPr>
                <w:b/>
                <w:sz w:val="17"/>
              </w:rPr>
              <w:t>Rashodi</w:t>
            </w:r>
            <w:r>
              <w:rPr>
                <w:b/>
                <w:spacing w:val="-7"/>
                <w:sz w:val="17"/>
              </w:rPr>
              <w:t> </w:t>
            </w:r>
            <w:r>
              <w:rPr>
                <w:b/>
                <w:sz w:val="17"/>
              </w:rPr>
              <w:t>za</w:t>
            </w:r>
            <w:r>
              <w:rPr>
                <w:b/>
                <w:spacing w:val="-9"/>
                <w:sz w:val="17"/>
              </w:rPr>
              <w:t> </w:t>
            </w:r>
            <w:r>
              <w:rPr>
                <w:b/>
                <w:sz w:val="17"/>
              </w:rPr>
              <w:t>donacije,</w:t>
            </w:r>
            <w:r>
              <w:rPr>
                <w:b/>
                <w:spacing w:val="-7"/>
                <w:sz w:val="17"/>
              </w:rPr>
              <w:t> </w:t>
            </w:r>
            <w:r>
              <w:rPr>
                <w:b/>
                <w:sz w:val="17"/>
              </w:rPr>
              <w:t>kazne,</w:t>
            </w:r>
            <w:r>
              <w:rPr>
                <w:b/>
                <w:spacing w:val="-8"/>
                <w:sz w:val="17"/>
              </w:rPr>
              <w:t> </w:t>
            </w:r>
            <w:r>
              <w:rPr>
                <w:b/>
                <w:sz w:val="17"/>
              </w:rPr>
              <w:t>naknade</w:t>
            </w:r>
            <w:r>
              <w:rPr>
                <w:b/>
                <w:spacing w:val="-9"/>
                <w:sz w:val="17"/>
              </w:rPr>
              <w:t> </w:t>
            </w:r>
            <w:r>
              <w:rPr>
                <w:b/>
                <w:sz w:val="17"/>
              </w:rPr>
              <w:t>šteta</w:t>
            </w:r>
            <w:r>
              <w:rPr>
                <w:b/>
                <w:spacing w:val="-9"/>
                <w:sz w:val="17"/>
              </w:rPr>
              <w:t> </w:t>
            </w:r>
            <w:r>
              <w:rPr>
                <w:b/>
                <w:sz w:val="17"/>
              </w:rPr>
              <w:t>i kapitalne pomoći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3.400,00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3.400,00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1.700,00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50,00%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3811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Tekuće</w:t>
            </w:r>
            <w:r>
              <w:rPr>
                <w:rFonts w:ascii="Microsoft Sans Serif" w:hAnsi="Microsoft Sans Serif"/>
                <w:spacing w:val="-5"/>
                <w:sz w:val="17"/>
              </w:rPr>
              <w:t> </w:t>
            </w:r>
            <w:r>
              <w:rPr>
                <w:rFonts w:ascii="Microsoft Sans Serif" w:hAnsi="Microsoft Sans Serif"/>
                <w:sz w:val="17"/>
              </w:rPr>
              <w:t>donacije</w:t>
            </w:r>
            <w:r>
              <w:rPr>
                <w:rFonts w:ascii="Microsoft Sans Serif" w:hAnsi="Microsoft Sans Serif"/>
                <w:spacing w:val="-4"/>
                <w:sz w:val="17"/>
              </w:rPr>
              <w:t> </w:t>
            </w:r>
            <w:r>
              <w:rPr>
                <w:rFonts w:ascii="Microsoft Sans Serif" w:hAnsi="Microsoft Sans Serif"/>
                <w:sz w:val="17"/>
              </w:rPr>
              <w:t>u</w:t>
            </w:r>
            <w:r>
              <w:rPr>
                <w:rFonts w:ascii="Microsoft Sans Serif" w:hAnsi="Microsoft Sans Serif"/>
                <w:spacing w:val="-2"/>
                <w:sz w:val="17"/>
              </w:rPr>
              <w:t> </w:t>
            </w:r>
            <w:r>
              <w:rPr>
                <w:rFonts w:ascii="Microsoft Sans Serif" w:hAnsi="Microsoft Sans Serif"/>
                <w:spacing w:val="-4"/>
                <w:sz w:val="17"/>
              </w:rPr>
              <w:t>novcu</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1.700,00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A140003</w:t>
            </w:r>
          </w:p>
        </w:tc>
        <w:tc>
          <w:tcPr>
            <w:tcW w:w="3948" w:type="dxa"/>
            <w:shd w:val="clear" w:color="auto" w:fill="FFFF99"/>
          </w:tcPr>
          <w:p>
            <w:pPr>
              <w:pStyle w:val="TableParagraph"/>
              <w:spacing w:line="220" w:lineRule="atLeast" w:before="52"/>
              <w:ind w:left="33"/>
              <w:rPr>
                <w:b/>
                <w:sz w:val="17"/>
              </w:rPr>
            </w:pPr>
            <w:r>
              <w:rPr>
                <w:b/>
                <w:sz w:val="17"/>
              </w:rPr>
              <w:t>Aktivnost:</w:t>
            </w:r>
            <w:r>
              <w:rPr>
                <w:b/>
                <w:spacing w:val="29"/>
                <w:sz w:val="17"/>
              </w:rPr>
              <w:t> </w:t>
            </w:r>
            <w:r>
              <w:rPr>
                <w:b/>
                <w:sz w:val="17"/>
              </w:rPr>
              <w:t>MANIFESTACIJE</w:t>
            </w:r>
            <w:r>
              <w:rPr>
                <w:b/>
                <w:spacing w:val="-11"/>
                <w:sz w:val="17"/>
              </w:rPr>
              <w:t> </w:t>
            </w:r>
            <w:r>
              <w:rPr>
                <w:b/>
                <w:sz w:val="17"/>
              </w:rPr>
              <w:t>I</w:t>
            </w:r>
            <w:r>
              <w:rPr>
                <w:b/>
                <w:spacing w:val="-8"/>
                <w:sz w:val="17"/>
              </w:rPr>
              <w:t> </w:t>
            </w:r>
            <w:r>
              <w:rPr>
                <w:b/>
                <w:sz w:val="17"/>
              </w:rPr>
              <w:t>SVEČANOSTI</w:t>
            </w:r>
            <w:r>
              <w:rPr>
                <w:b/>
                <w:spacing w:val="29"/>
                <w:sz w:val="17"/>
              </w:rPr>
              <w:t> </w:t>
            </w:r>
            <w:r>
              <w:rPr>
                <w:b/>
                <w:sz w:val="17"/>
              </w:rPr>
              <w:t>NA PODRUČJU OPĆINE KRŠAN</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3.100,00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3.100,00</w:t>
            </w:r>
          </w:p>
        </w:tc>
        <w:tc>
          <w:tcPr>
            <w:tcW w:w="122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3.100,00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3.100,00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3.100,00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3.100,00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38</w:t>
            </w:r>
          </w:p>
        </w:tc>
        <w:tc>
          <w:tcPr>
            <w:tcW w:w="3948" w:type="dxa"/>
          </w:tcPr>
          <w:p>
            <w:pPr>
              <w:pStyle w:val="TableParagraph"/>
              <w:spacing w:line="220" w:lineRule="atLeast" w:before="52"/>
              <w:ind w:left="33"/>
              <w:rPr>
                <w:b/>
                <w:sz w:val="17"/>
              </w:rPr>
            </w:pPr>
            <w:r>
              <w:rPr>
                <w:b/>
                <w:sz w:val="17"/>
              </w:rPr>
              <w:t>Rashodi</w:t>
            </w:r>
            <w:r>
              <w:rPr>
                <w:b/>
                <w:spacing w:val="-7"/>
                <w:sz w:val="17"/>
              </w:rPr>
              <w:t> </w:t>
            </w:r>
            <w:r>
              <w:rPr>
                <w:b/>
                <w:sz w:val="17"/>
              </w:rPr>
              <w:t>za</w:t>
            </w:r>
            <w:r>
              <w:rPr>
                <w:b/>
                <w:spacing w:val="-9"/>
                <w:sz w:val="17"/>
              </w:rPr>
              <w:t> </w:t>
            </w:r>
            <w:r>
              <w:rPr>
                <w:b/>
                <w:sz w:val="17"/>
              </w:rPr>
              <w:t>donacije,</w:t>
            </w:r>
            <w:r>
              <w:rPr>
                <w:b/>
                <w:spacing w:val="-7"/>
                <w:sz w:val="17"/>
              </w:rPr>
              <w:t> </w:t>
            </w:r>
            <w:r>
              <w:rPr>
                <w:b/>
                <w:sz w:val="17"/>
              </w:rPr>
              <w:t>kazne,</w:t>
            </w:r>
            <w:r>
              <w:rPr>
                <w:b/>
                <w:spacing w:val="-8"/>
                <w:sz w:val="17"/>
              </w:rPr>
              <w:t> </w:t>
            </w:r>
            <w:r>
              <w:rPr>
                <w:b/>
                <w:sz w:val="17"/>
              </w:rPr>
              <w:t>naknade</w:t>
            </w:r>
            <w:r>
              <w:rPr>
                <w:b/>
                <w:spacing w:val="-9"/>
                <w:sz w:val="17"/>
              </w:rPr>
              <w:t> </w:t>
            </w:r>
            <w:r>
              <w:rPr>
                <w:b/>
                <w:sz w:val="17"/>
              </w:rPr>
              <w:t>šteta</w:t>
            </w:r>
            <w:r>
              <w:rPr>
                <w:b/>
                <w:spacing w:val="-9"/>
                <w:sz w:val="17"/>
              </w:rPr>
              <w:t> </w:t>
            </w:r>
            <w:r>
              <w:rPr>
                <w:b/>
                <w:sz w:val="17"/>
              </w:rPr>
              <w:t>i kapitalne pomoći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3.100,00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3.100,00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332" w:hRule="atLeast"/>
        </w:trPr>
        <w:tc>
          <w:tcPr>
            <w:tcW w:w="1003" w:type="dxa"/>
            <w:shd w:val="clear" w:color="auto" w:fill="FFFF99"/>
          </w:tcPr>
          <w:p>
            <w:pPr>
              <w:pStyle w:val="TableParagraph"/>
              <w:spacing w:line="187" w:lineRule="exact" w:before="125"/>
              <w:ind w:left="33"/>
              <w:rPr>
                <w:b/>
                <w:sz w:val="17"/>
              </w:rPr>
            </w:pPr>
            <w:r>
              <w:rPr>
                <w:b/>
                <w:spacing w:val="-2"/>
                <w:sz w:val="17"/>
              </w:rPr>
              <w:t>A140004</w:t>
            </w:r>
          </w:p>
        </w:tc>
        <w:tc>
          <w:tcPr>
            <w:tcW w:w="3948" w:type="dxa"/>
            <w:shd w:val="clear" w:color="auto" w:fill="FFFF99"/>
          </w:tcPr>
          <w:p>
            <w:pPr>
              <w:pStyle w:val="TableParagraph"/>
              <w:spacing w:line="187" w:lineRule="exact" w:before="125"/>
              <w:ind w:left="33"/>
              <w:rPr>
                <w:b/>
                <w:sz w:val="17"/>
              </w:rPr>
            </w:pPr>
            <w:r>
              <w:rPr>
                <w:b/>
                <w:sz w:val="17"/>
              </w:rPr>
              <w:t>Aktivnost:</w:t>
            </w:r>
            <w:r>
              <w:rPr>
                <w:b/>
                <w:spacing w:val="-7"/>
                <w:sz w:val="17"/>
              </w:rPr>
              <w:t> </w:t>
            </w:r>
            <w:r>
              <w:rPr>
                <w:b/>
                <w:sz w:val="17"/>
              </w:rPr>
              <w:t>ADVENT</w:t>
            </w:r>
            <w:r>
              <w:rPr>
                <w:b/>
                <w:spacing w:val="-6"/>
                <w:sz w:val="17"/>
              </w:rPr>
              <w:t> </w:t>
            </w:r>
            <w:r>
              <w:rPr>
                <w:b/>
                <w:sz w:val="17"/>
              </w:rPr>
              <w:t>U</w:t>
            </w:r>
            <w:r>
              <w:rPr>
                <w:b/>
                <w:spacing w:val="-7"/>
                <w:sz w:val="17"/>
              </w:rPr>
              <w:t> </w:t>
            </w:r>
            <w:r>
              <w:rPr>
                <w:b/>
                <w:spacing w:val="-2"/>
                <w:sz w:val="17"/>
              </w:rPr>
              <w:t>KRŠANU</w:t>
            </w:r>
          </w:p>
        </w:tc>
        <w:tc>
          <w:tcPr>
            <w:tcW w:w="1224" w:type="dxa"/>
            <w:shd w:val="clear" w:color="auto" w:fill="FFFF99"/>
          </w:tcPr>
          <w:p>
            <w:pPr>
              <w:pStyle w:val="TableParagraph"/>
              <w:spacing w:line="187" w:lineRule="exact" w:before="125"/>
              <w:ind w:right="11"/>
              <w:jc w:val="right"/>
              <w:rPr>
                <w:b/>
                <w:sz w:val="17"/>
              </w:rPr>
            </w:pPr>
            <w:r>
              <w:rPr>
                <w:b/>
                <w:spacing w:val="-2"/>
                <w:sz w:val="17"/>
              </w:rPr>
              <w:t>1.000,00</w:t>
            </w:r>
          </w:p>
        </w:tc>
        <w:tc>
          <w:tcPr>
            <w:tcW w:w="1294" w:type="dxa"/>
            <w:shd w:val="clear" w:color="auto" w:fill="FFFF99"/>
          </w:tcPr>
          <w:p>
            <w:pPr>
              <w:pStyle w:val="TableParagraph"/>
              <w:spacing w:line="187" w:lineRule="exact" w:before="125"/>
              <w:ind w:right="11"/>
              <w:jc w:val="right"/>
              <w:rPr>
                <w:b/>
                <w:sz w:val="17"/>
              </w:rPr>
            </w:pPr>
            <w:r>
              <w:rPr>
                <w:b/>
                <w:spacing w:val="-2"/>
                <w:sz w:val="17"/>
              </w:rPr>
              <w:t>1.000,00</w:t>
            </w:r>
          </w:p>
        </w:tc>
        <w:tc>
          <w:tcPr>
            <w:tcW w:w="1224" w:type="dxa"/>
            <w:shd w:val="clear" w:color="auto" w:fill="FFFF99"/>
          </w:tcPr>
          <w:p>
            <w:pPr>
              <w:pStyle w:val="TableParagraph"/>
              <w:spacing w:line="187" w:lineRule="exact" w:before="125"/>
              <w:ind w:right="10"/>
              <w:jc w:val="right"/>
              <w:rPr>
                <w:b/>
                <w:sz w:val="17"/>
              </w:rPr>
            </w:pPr>
            <w:r>
              <w:rPr>
                <w:b/>
                <w:spacing w:val="-4"/>
                <w:sz w:val="17"/>
              </w:rPr>
              <w:t>0,00</w:t>
            </w:r>
          </w:p>
        </w:tc>
        <w:tc>
          <w:tcPr>
            <w:tcW w:w="850" w:type="dxa"/>
            <w:shd w:val="clear" w:color="auto" w:fill="FFFF99"/>
          </w:tcPr>
          <w:p>
            <w:pPr>
              <w:pStyle w:val="TableParagraph"/>
              <w:spacing w:line="187" w:lineRule="exact" w:before="125"/>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38</w:t>
            </w:r>
          </w:p>
        </w:tc>
        <w:tc>
          <w:tcPr>
            <w:tcW w:w="3948" w:type="dxa"/>
          </w:tcPr>
          <w:p>
            <w:pPr>
              <w:pStyle w:val="TableParagraph"/>
              <w:spacing w:line="220" w:lineRule="atLeast" w:before="52"/>
              <w:ind w:left="33"/>
              <w:rPr>
                <w:b/>
                <w:sz w:val="17"/>
              </w:rPr>
            </w:pPr>
            <w:r>
              <w:rPr>
                <w:b/>
                <w:sz w:val="17"/>
              </w:rPr>
              <w:t>Rashodi</w:t>
            </w:r>
            <w:r>
              <w:rPr>
                <w:b/>
                <w:spacing w:val="-7"/>
                <w:sz w:val="17"/>
              </w:rPr>
              <w:t> </w:t>
            </w:r>
            <w:r>
              <w:rPr>
                <w:b/>
                <w:sz w:val="17"/>
              </w:rPr>
              <w:t>za</w:t>
            </w:r>
            <w:r>
              <w:rPr>
                <w:b/>
                <w:spacing w:val="-9"/>
                <w:sz w:val="17"/>
              </w:rPr>
              <w:t> </w:t>
            </w:r>
            <w:r>
              <w:rPr>
                <w:b/>
                <w:sz w:val="17"/>
              </w:rPr>
              <w:t>donacije,</w:t>
            </w:r>
            <w:r>
              <w:rPr>
                <w:b/>
                <w:spacing w:val="-7"/>
                <w:sz w:val="17"/>
              </w:rPr>
              <w:t> </w:t>
            </w:r>
            <w:r>
              <w:rPr>
                <w:b/>
                <w:sz w:val="17"/>
              </w:rPr>
              <w:t>kazne,</w:t>
            </w:r>
            <w:r>
              <w:rPr>
                <w:b/>
                <w:spacing w:val="-8"/>
                <w:sz w:val="17"/>
              </w:rPr>
              <w:t> </w:t>
            </w:r>
            <w:r>
              <w:rPr>
                <w:b/>
                <w:sz w:val="17"/>
              </w:rPr>
              <w:t>naknade</w:t>
            </w:r>
            <w:r>
              <w:rPr>
                <w:b/>
                <w:spacing w:val="-9"/>
                <w:sz w:val="17"/>
              </w:rPr>
              <w:t> </w:t>
            </w:r>
            <w:r>
              <w:rPr>
                <w:b/>
                <w:sz w:val="17"/>
              </w:rPr>
              <w:t>šteta</w:t>
            </w:r>
            <w:r>
              <w:rPr>
                <w:b/>
                <w:spacing w:val="-9"/>
                <w:sz w:val="17"/>
              </w:rPr>
              <w:t> </w:t>
            </w:r>
            <w:r>
              <w:rPr>
                <w:b/>
                <w:sz w:val="17"/>
              </w:rPr>
              <w:t>i kapitalne pomoći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779" w:hRule="atLeast"/>
        </w:trPr>
        <w:tc>
          <w:tcPr>
            <w:tcW w:w="1003"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left="33"/>
              <w:rPr>
                <w:b/>
                <w:sz w:val="17"/>
              </w:rPr>
            </w:pPr>
            <w:r>
              <w:rPr>
                <w:b/>
                <w:spacing w:val="-2"/>
                <w:sz w:val="17"/>
              </w:rPr>
              <w:t>K140001</w:t>
            </w:r>
          </w:p>
        </w:tc>
        <w:tc>
          <w:tcPr>
            <w:tcW w:w="3948" w:type="dxa"/>
            <w:shd w:val="clear" w:color="auto" w:fill="FFFF99"/>
          </w:tcPr>
          <w:p>
            <w:pPr>
              <w:pStyle w:val="TableParagraph"/>
              <w:spacing w:before="123"/>
              <w:rPr>
                <w:b/>
                <w:sz w:val="17"/>
              </w:rPr>
            </w:pPr>
          </w:p>
          <w:p>
            <w:pPr>
              <w:pStyle w:val="TableParagraph"/>
              <w:spacing w:line="220" w:lineRule="atLeast"/>
              <w:ind w:left="33"/>
              <w:rPr>
                <w:b/>
                <w:sz w:val="17"/>
              </w:rPr>
            </w:pPr>
            <w:r>
              <w:rPr>
                <w:b/>
                <w:sz w:val="17"/>
              </w:rPr>
              <w:t>Kapitalni</w:t>
            </w:r>
            <w:r>
              <w:rPr>
                <w:b/>
                <w:spacing w:val="-12"/>
                <w:sz w:val="17"/>
              </w:rPr>
              <w:t> </w:t>
            </w:r>
            <w:r>
              <w:rPr>
                <w:b/>
                <w:sz w:val="17"/>
              </w:rPr>
              <w:t>projekt:</w:t>
            </w:r>
            <w:r>
              <w:rPr>
                <w:b/>
                <w:spacing w:val="-12"/>
                <w:sz w:val="17"/>
              </w:rPr>
              <w:t> </w:t>
            </w:r>
            <w:r>
              <w:rPr>
                <w:b/>
                <w:sz w:val="17"/>
              </w:rPr>
              <w:t>KAPITALNA</w:t>
            </w:r>
            <w:r>
              <w:rPr>
                <w:b/>
                <w:spacing w:val="-12"/>
                <w:sz w:val="17"/>
              </w:rPr>
              <w:t> </w:t>
            </w:r>
            <w:r>
              <w:rPr>
                <w:b/>
                <w:sz w:val="17"/>
              </w:rPr>
              <w:t>DONACIJA</w:t>
            </w:r>
            <w:r>
              <w:rPr>
                <w:b/>
                <w:spacing w:val="-12"/>
                <w:sz w:val="17"/>
              </w:rPr>
              <w:t> </w:t>
            </w:r>
            <w:r>
              <w:rPr>
                <w:b/>
                <w:sz w:val="17"/>
              </w:rPr>
              <w:t>ZA</w:t>
            </w:r>
            <w:r>
              <w:rPr>
                <w:b/>
                <w:spacing w:val="-12"/>
                <w:sz w:val="17"/>
              </w:rPr>
              <w:t> </w:t>
            </w:r>
            <w:r>
              <w:rPr>
                <w:b/>
                <w:sz w:val="17"/>
              </w:rPr>
              <w:t>TZ KRŠAN</w:t>
            </w:r>
            <w:r>
              <w:rPr>
                <w:b/>
                <w:spacing w:val="-12"/>
                <w:sz w:val="17"/>
              </w:rPr>
              <w:t> </w:t>
            </w:r>
            <w:r>
              <w:rPr>
                <w:b/>
                <w:sz w:val="17"/>
              </w:rPr>
              <w:t>-</w:t>
            </w:r>
            <w:r>
              <w:rPr>
                <w:b/>
                <w:spacing w:val="-11"/>
                <w:sz w:val="17"/>
              </w:rPr>
              <w:t> </w:t>
            </w:r>
            <w:r>
              <w:rPr>
                <w:b/>
                <w:sz w:val="17"/>
              </w:rPr>
              <w:t>PLAN</w:t>
            </w:r>
            <w:r>
              <w:rPr>
                <w:b/>
                <w:spacing w:val="-10"/>
                <w:sz w:val="17"/>
              </w:rPr>
              <w:t> </w:t>
            </w:r>
            <w:r>
              <w:rPr>
                <w:b/>
                <w:sz w:val="17"/>
              </w:rPr>
              <w:t>UPRAVLJANJA</w:t>
            </w:r>
            <w:r>
              <w:rPr>
                <w:b/>
                <w:spacing w:val="-11"/>
                <w:sz w:val="17"/>
              </w:rPr>
              <w:t> </w:t>
            </w:r>
            <w:r>
              <w:rPr>
                <w:b/>
                <w:spacing w:val="-2"/>
                <w:sz w:val="17"/>
              </w:rPr>
              <w:t>DESTINACIJOM</w:t>
            </w:r>
          </w:p>
        </w:tc>
        <w:tc>
          <w:tcPr>
            <w:tcW w:w="122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12.500,00</w:t>
            </w:r>
          </w:p>
        </w:tc>
        <w:tc>
          <w:tcPr>
            <w:tcW w:w="129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1"/>
              <w:jc w:val="right"/>
              <w:rPr>
                <w:b/>
                <w:sz w:val="17"/>
              </w:rPr>
            </w:pPr>
            <w:r>
              <w:rPr>
                <w:b/>
                <w:spacing w:val="-2"/>
                <w:sz w:val="17"/>
              </w:rPr>
              <w:t>12.500,00</w:t>
            </w:r>
          </w:p>
        </w:tc>
        <w:tc>
          <w:tcPr>
            <w:tcW w:w="1224"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rPr>
                <w:b/>
                <w:sz w:val="17"/>
              </w:rPr>
            </w:pPr>
          </w:p>
          <w:p>
            <w:pPr>
              <w:pStyle w:val="TableParagraph"/>
              <w:spacing w:before="181"/>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12.500,00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12.500,00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1.2.</w:t>
            </w:r>
            <w:r>
              <w:rPr>
                <w:b/>
                <w:color w:val="333333"/>
                <w:spacing w:val="-2"/>
                <w:sz w:val="17"/>
              </w:rPr>
              <w:t> </w:t>
            </w:r>
            <w:r>
              <w:rPr>
                <w:b/>
                <w:color w:val="333333"/>
                <w:sz w:val="17"/>
              </w:rPr>
              <w:t>OSTALI</w:t>
            </w:r>
            <w:r>
              <w:rPr>
                <w:b/>
                <w:color w:val="333333"/>
                <w:spacing w:val="-3"/>
                <w:sz w:val="17"/>
              </w:rPr>
              <w:t> </w:t>
            </w:r>
            <w:r>
              <w:rPr>
                <w:b/>
                <w:color w:val="333333"/>
                <w:sz w:val="17"/>
              </w:rPr>
              <w:t>IZVORNI</w:t>
            </w:r>
            <w:r>
              <w:rPr>
                <w:b/>
                <w:color w:val="333333"/>
                <w:spacing w:val="-3"/>
                <w:sz w:val="17"/>
              </w:rPr>
              <w:t> </w:t>
            </w:r>
            <w:r>
              <w:rPr>
                <w:b/>
                <w:color w:val="333333"/>
                <w:spacing w:val="-2"/>
                <w:sz w:val="17"/>
              </w:rPr>
              <w:t>PRIHODI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12.500,00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12.500,00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38</w:t>
            </w:r>
          </w:p>
        </w:tc>
        <w:tc>
          <w:tcPr>
            <w:tcW w:w="3948" w:type="dxa"/>
          </w:tcPr>
          <w:p>
            <w:pPr>
              <w:pStyle w:val="TableParagraph"/>
              <w:spacing w:line="220" w:lineRule="atLeast" w:before="52"/>
              <w:ind w:left="33"/>
              <w:rPr>
                <w:b/>
                <w:sz w:val="17"/>
              </w:rPr>
            </w:pPr>
            <w:r>
              <w:rPr>
                <w:b/>
                <w:sz w:val="17"/>
              </w:rPr>
              <w:t>Rashodi</w:t>
            </w:r>
            <w:r>
              <w:rPr>
                <w:b/>
                <w:spacing w:val="-7"/>
                <w:sz w:val="17"/>
              </w:rPr>
              <w:t> </w:t>
            </w:r>
            <w:r>
              <w:rPr>
                <w:b/>
                <w:sz w:val="17"/>
              </w:rPr>
              <w:t>za</w:t>
            </w:r>
            <w:r>
              <w:rPr>
                <w:b/>
                <w:spacing w:val="-9"/>
                <w:sz w:val="17"/>
              </w:rPr>
              <w:t> </w:t>
            </w:r>
            <w:r>
              <w:rPr>
                <w:b/>
                <w:sz w:val="17"/>
              </w:rPr>
              <w:t>donacije,</w:t>
            </w:r>
            <w:r>
              <w:rPr>
                <w:b/>
                <w:spacing w:val="-7"/>
                <w:sz w:val="17"/>
              </w:rPr>
              <w:t> </w:t>
            </w:r>
            <w:r>
              <w:rPr>
                <w:b/>
                <w:sz w:val="17"/>
              </w:rPr>
              <w:t>kazne,</w:t>
            </w:r>
            <w:r>
              <w:rPr>
                <w:b/>
                <w:spacing w:val="-8"/>
                <w:sz w:val="17"/>
              </w:rPr>
              <w:t> </w:t>
            </w:r>
            <w:r>
              <w:rPr>
                <w:b/>
                <w:sz w:val="17"/>
              </w:rPr>
              <w:t>naknade</w:t>
            </w:r>
            <w:r>
              <w:rPr>
                <w:b/>
                <w:spacing w:val="-9"/>
                <w:sz w:val="17"/>
              </w:rPr>
              <w:t> </w:t>
            </w:r>
            <w:r>
              <w:rPr>
                <w:b/>
                <w:sz w:val="17"/>
              </w:rPr>
              <w:t>šteta</w:t>
            </w:r>
            <w:r>
              <w:rPr>
                <w:b/>
                <w:spacing w:val="-9"/>
                <w:sz w:val="17"/>
              </w:rPr>
              <w:t> </w:t>
            </w:r>
            <w:r>
              <w:rPr>
                <w:b/>
                <w:sz w:val="17"/>
              </w:rPr>
              <w:t>i kapitalne pomoći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12.500,00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12.500,00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1003" w:type="dxa"/>
            <w:shd w:val="clear" w:color="auto" w:fill="FF9900"/>
          </w:tcPr>
          <w:p>
            <w:pPr>
              <w:pStyle w:val="TableParagraph"/>
              <w:spacing w:before="110"/>
              <w:rPr>
                <w:b/>
                <w:sz w:val="17"/>
              </w:rPr>
            </w:pPr>
          </w:p>
          <w:p>
            <w:pPr>
              <w:pStyle w:val="TableParagraph"/>
              <w:spacing w:line="187" w:lineRule="exact"/>
              <w:ind w:left="33"/>
              <w:rPr>
                <w:b/>
                <w:sz w:val="17"/>
              </w:rPr>
            </w:pPr>
            <w:r>
              <w:rPr>
                <w:b/>
                <w:spacing w:val="-4"/>
                <w:sz w:val="17"/>
              </w:rPr>
              <w:t>1600</w:t>
            </w:r>
          </w:p>
        </w:tc>
        <w:tc>
          <w:tcPr>
            <w:tcW w:w="3948" w:type="dxa"/>
            <w:shd w:val="clear" w:color="auto" w:fill="FF9900"/>
          </w:tcPr>
          <w:p>
            <w:pPr>
              <w:pStyle w:val="TableParagraph"/>
              <w:spacing w:line="220" w:lineRule="atLeast" w:before="52"/>
              <w:ind w:left="33"/>
              <w:rPr>
                <w:b/>
                <w:sz w:val="17"/>
              </w:rPr>
            </w:pPr>
            <w:r>
              <w:rPr>
                <w:b/>
                <w:sz w:val="17"/>
              </w:rPr>
              <w:t>Program:</w:t>
            </w:r>
            <w:r>
              <w:rPr>
                <w:b/>
                <w:spacing w:val="-12"/>
                <w:sz w:val="17"/>
              </w:rPr>
              <w:t> </w:t>
            </w:r>
            <w:r>
              <w:rPr>
                <w:b/>
                <w:sz w:val="17"/>
              </w:rPr>
              <w:t>TEKUĆE</w:t>
            </w:r>
            <w:r>
              <w:rPr>
                <w:b/>
                <w:spacing w:val="-12"/>
                <w:sz w:val="17"/>
              </w:rPr>
              <w:t> </w:t>
            </w:r>
            <w:r>
              <w:rPr>
                <w:b/>
                <w:sz w:val="17"/>
              </w:rPr>
              <w:t>DONACIJE</w:t>
            </w:r>
            <w:r>
              <w:rPr>
                <w:b/>
                <w:spacing w:val="-12"/>
                <w:sz w:val="17"/>
              </w:rPr>
              <w:t> </w:t>
            </w:r>
            <w:r>
              <w:rPr>
                <w:b/>
                <w:sz w:val="17"/>
              </w:rPr>
              <w:t>UDRUGAMA</w:t>
            </w:r>
            <w:r>
              <w:rPr>
                <w:b/>
                <w:spacing w:val="-12"/>
                <w:sz w:val="17"/>
              </w:rPr>
              <w:t> </w:t>
            </w:r>
            <w:r>
              <w:rPr>
                <w:b/>
                <w:sz w:val="17"/>
              </w:rPr>
              <w:t>I OSTALIM</w:t>
            </w:r>
            <w:r>
              <w:rPr>
                <w:b/>
                <w:spacing w:val="-6"/>
                <w:sz w:val="17"/>
              </w:rPr>
              <w:t> </w:t>
            </w:r>
            <w:r>
              <w:rPr>
                <w:b/>
                <w:sz w:val="17"/>
              </w:rPr>
              <w:t>NEPROFITNIM</w:t>
            </w:r>
            <w:r>
              <w:rPr>
                <w:b/>
                <w:spacing w:val="-6"/>
                <w:sz w:val="17"/>
              </w:rPr>
              <w:t> </w:t>
            </w:r>
            <w:r>
              <w:rPr>
                <w:b/>
                <w:spacing w:val="-2"/>
                <w:sz w:val="17"/>
              </w:rPr>
              <w:t>ORGANIZACIJAMA</w:t>
            </w:r>
          </w:p>
        </w:tc>
        <w:tc>
          <w:tcPr>
            <w:tcW w:w="1224" w:type="dxa"/>
            <w:shd w:val="clear" w:color="auto" w:fill="FF9900"/>
          </w:tcPr>
          <w:p>
            <w:pPr>
              <w:pStyle w:val="TableParagraph"/>
              <w:spacing w:before="110"/>
              <w:rPr>
                <w:b/>
                <w:sz w:val="17"/>
              </w:rPr>
            </w:pPr>
          </w:p>
          <w:p>
            <w:pPr>
              <w:pStyle w:val="TableParagraph"/>
              <w:spacing w:line="187" w:lineRule="exact"/>
              <w:ind w:right="11"/>
              <w:jc w:val="right"/>
              <w:rPr>
                <w:b/>
                <w:sz w:val="17"/>
              </w:rPr>
            </w:pPr>
            <w:r>
              <w:rPr>
                <w:b/>
                <w:spacing w:val="-2"/>
                <w:sz w:val="17"/>
              </w:rPr>
              <w:t>7.000,00</w:t>
            </w:r>
          </w:p>
        </w:tc>
        <w:tc>
          <w:tcPr>
            <w:tcW w:w="1294" w:type="dxa"/>
            <w:shd w:val="clear" w:color="auto" w:fill="FF9900"/>
          </w:tcPr>
          <w:p>
            <w:pPr>
              <w:pStyle w:val="TableParagraph"/>
              <w:spacing w:before="110"/>
              <w:rPr>
                <w:b/>
                <w:sz w:val="17"/>
              </w:rPr>
            </w:pPr>
          </w:p>
          <w:p>
            <w:pPr>
              <w:pStyle w:val="TableParagraph"/>
              <w:spacing w:line="187" w:lineRule="exact"/>
              <w:ind w:right="11"/>
              <w:jc w:val="right"/>
              <w:rPr>
                <w:b/>
                <w:sz w:val="17"/>
              </w:rPr>
            </w:pPr>
            <w:r>
              <w:rPr>
                <w:b/>
                <w:spacing w:val="-2"/>
                <w:sz w:val="17"/>
              </w:rPr>
              <w:t>7.000,00</w:t>
            </w:r>
          </w:p>
        </w:tc>
        <w:tc>
          <w:tcPr>
            <w:tcW w:w="1224" w:type="dxa"/>
            <w:shd w:val="clear" w:color="auto" w:fill="FF9900"/>
          </w:tcPr>
          <w:p>
            <w:pPr>
              <w:pStyle w:val="TableParagraph"/>
              <w:spacing w:before="110"/>
              <w:rPr>
                <w:b/>
                <w:sz w:val="17"/>
              </w:rPr>
            </w:pPr>
          </w:p>
          <w:p>
            <w:pPr>
              <w:pStyle w:val="TableParagraph"/>
              <w:spacing w:line="187" w:lineRule="exact"/>
              <w:ind w:right="11"/>
              <w:jc w:val="right"/>
              <w:rPr>
                <w:b/>
                <w:sz w:val="17"/>
              </w:rPr>
            </w:pPr>
            <w:r>
              <w:rPr>
                <w:b/>
                <w:spacing w:val="-2"/>
                <w:sz w:val="17"/>
              </w:rPr>
              <w:t>4.500,00</w:t>
            </w:r>
          </w:p>
        </w:tc>
        <w:tc>
          <w:tcPr>
            <w:tcW w:w="850" w:type="dxa"/>
            <w:shd w:val="clear" w:color="auto" w:fill="FF9900"/>
          </w:tcPr>
          <w:p>
            <w:pPr>
              <w:pStyle w:val="TableParagraph"/>
              <w:spacing w:before="110"/>
              <w:rPr>
                <w:b/>
                <w:sz w:val="17"/>
              </w:rPr>
            </w:pPr>
          </w:p>
          <w:p>
            <w:pPr>
              <w:pStyle w:val="TableParagraph"/>
              <w:spacing w:line="187" w:lineRule="exact"/>
              <w:ind w:right="5"/>
              <w:jc w:val="right"/>
              <w:rPr>
                <w:b/>
                <w:sz w:val="17"/>
              </w:rPr>
            </w:pPr>
            <w:r>
              <w:rPr>
                <w:b/>
                <w:spacing w:val="-2"/>
                <w:sz w:val="17"/>
              </w:rPr>
              <w:t>64,29%</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A160001</w:t>
            </w:r>
          </w:p>
        </w:tc>
        <w:tc>
          <w:tcPr>
            <w:tcW w:w="3948" w:type="dxa"/>
            <w:shd w:val="clear" w:color="auto" w:fill="FFFF99"/>
          </w:tcPr>
          <w:p>
            <w:pPr>
              <w:pStyle w:val="TableParagraph"/>
              <w:spacing w:line="220" w:lineRule="atLeast" w:before="53"/>
              <w:ind w:left="33"/>
              <w:rPr>
                <w:b/>
                <w:sz w:val="17"/>
              </w:rPr>
            </w:pPr>
            <w:r>
              <w:rPr>
                <w:b/>
                <w:sz w:val="17"/>
              </w:rPr>
              <w:t>Aktivnost:</w:t>
            </w:r>
            <w:r>
              <w:rPr>
                <w:b/>
                <w:spacing w:val="-12"/>
                <w:sz w:val="17"/>
              </w:rPr>
              <w:t> </w:t>
            </w:r>
            <w:r>
              <w:rPr>
                <w:b/>
                <w:sz w:val="17"/>
              </w:rPr>
              <w:t>TEKUĆE</w:t>
            </w:r>
            <w:r>
              <w:rPr>
                <w:b/>
                <w:spacing w:val="-12"/>
                <w:sz w:val="17"/>
              </w:rPr>
              <w:t> </w:t>
            </w:r>
            <w:r>
              <w:rPr>
                <w:b/>
                <w:sz w:val="17"/>
              </w:rPr>
              <w:t>DONACIJE</w:t>
            </w:r>
            <w:r>
              <w:rPr>
                <w:b/>
                <w:spacing w:val="-12"/>
                <w:sz w:val="17"/>
              </w:rPr>
              <w:t> </w:t>
            </w:r>
            <w:r>
              <w:rPr>
                <w:b/>
                <w:sz w:val="17"/>
              </w:rPr>
              <w:t>UDRUGAMA</w:t>
            </w:r>
            <w:r>
              <w:rPr>
                <w:b/>
                <w:spacing w:val="-12"/>
                <w:sz w:val="17"/>
              </w:rPr>
              <w:t> </w:t>
            </w:r>
            <w:r>
              <w:rPr>
                <w:b/>
                <w:sz w:val="17"/>
              </w:rPr>
              <w:t>I OSTALIM NEPROFITNIM ORGANIZACIJAMA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7.000,00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7.000,00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4.500,00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64,29%</w:t>
            </w:r>
          </w:p>
        </w:tc>
      </w:tr>
    </w:tbl>
    <w:p>
      <w:pPr>
        <w:pStyle w:val="TableParagraph"/>
        <w:spacing w:after="0" w:line="187" w:lineRule="exact"/>
        <w:jc w:val="right"/>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7.000,00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4.500,00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64,29%</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7.000,00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4.500,00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64,29%</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38</w:t>
            </w:r>
          </w:p>
        </w:tc>
        <w:tc>
          <w:tcPr>
            <w:tcW w:w="3948" w:type="dxa"/>
          </w:tcPr>
          <w:p>
            <w:pPr>
              <w:pStyle w:val="TableParagraph"/>
              <w:spacing w:line="220" w:lineRule="atLeast" w:before="52"/>
              <w:ind w:left="33"/>
              <w:rPr>
                <w:b/>
                <w:sz w:val="17"/>
              </w:rPr>
            </w:pPr>
            <w:r>
              <w:rPr>
                <w:b/>
                <w:sz w:val="17"/>
              </w:rPr>
              <w:t>Rashodi</w:t>
            </w:r>
            <w:r>
              <w:rPr>
                <w:b/>
                <w:spacing w:val="-7"/>
                <w:sz w:val="17"/>
              </w:rPr>
              <w:t> </w:t>
            </w:r>
            <w:r>
              <w:rPr>
                <w:b/>
                <w:sz w:val="17"/>
              </w:rPr>
              <w:t>za</w:t>
            </w:r>
            <w:r>
              <w:rPr>
                <w:b/>
                <w:spacing w:val="-9"/>
                <w:sz w:val="17"/>
              </w:rPr>
              <w:t> </w:t>
            </w:r>
            <w:r>
              <w:rPr>
                <w:b/>
                <w:sz w:val="17"/>
              </w:rPr>
              <w:t>donacije,</w:t>
            </w:r>
            <w:r>
              <w:rPr>
                <w:b/>
                <w:spacing w:val="-7"/>
                <w:sz w:val="17"/>
              </w:rPr>
              <w:t> </w:t>
            </w:r>
            <w:r>
              <w:rPr>
                <w:b/>
                <w:sz w:val="17"/>
              </w:rPr>
              <w:t>kazne,</w:t>
            </w:r>
            <w:r>
              <w:rPr>
                <w:b/>
                <w:spacing w:val="-8"/>
                <w:sz w:val="17"/>
              </w:rPr>
              <w:t> </w:t>
            </w:r>
            <w:r>
              <w:rPr>
                <w:b/>
                <w:sz w:val="17"/>
              </w:rPr>
              <w:t>naknade</w:t>
            </w:r>
            <w:r>
              <w:rPr>
                <w:b/>
                <w:spacing w:val="-9"/>
                <w:sz w:val="17"/>
              </w:rPr>
              <w:t> </w:t>
            </w:r>
            <w:r>
              <w:rPr>
                <w:b/>
                <w:sz w:val="17"/>
              </w:rPr>
              <w:t>šteta</w:t>
            </w:r>
            <w:r>
              <w:rPr>
                <w:b/>
                <w:spacing w:val="-9"/>
                <w:sz w:val="17"/>
              </w:rPr>
              <w:t> </w:t>
            </w:r>
            <w:r>
              <w:rPr>
                <w:b/>
                <w:sz w:val="17"/>
              </w:rPr>
              <w:t>i kapitalne pomoći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7.000,00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7.000,00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4.500,00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64,29%</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3811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Tekuće</w:t>
            </w:r>
            <w:r>
              <w:rPr>
                <w:rFonts w:ascii="Microsoft Sans Serif" w:hAnsi="Microsoft Sans Serif"/>
                <w:spacing w:val="-5"/>
                <w:sz w:val="17"/>
              </w:rPr>
              <w:t> </w:t>
            </w:r>
            <w:r>
              <w:rPr>
                <w:rFonts w:ascii="Microsoft Sans Serif" w:hAnsi="Microsoft Sans Serif"/>
                <w:sz w:val="17"/>
              </w:rPr>
              <w:t>donacije</w:t>
            </w:r>
            <w:r>
              <w:rPr>
                <w:rFonts w:ascii="Microsoft Sans Serif" w:hAnsi="Microsoft Sans Serif"/>
                <w:spacing w:val="-4"/>
                <w:sz w:val="17"/>
              </w:rPr>
              <w:t> </w:t>
            </w:r>
            <w:r>
              <w:rPr>
                <w:rFonts w:ascii="Microsoft Sans Serif" w:hAnsi="Microsoft Sans Serif"/>
                <w:sz w:val="17"/>
              </w:rPr>
              <w:t>u</w:t>
            </w:r>
            <w:r>
              <w:rPr>
                <w:rFonts w:ascii="Microsoft Sans Serif" w:hAnsi="Microsoft Sans Serif"/>
                <w:spacing w:val="-2"/>
                <w:sz w:val="17"/>
              </w:rPr>
              <w:t> </w:t>
            </w:r>
            <w:r>
              <w:rPr>
                <w:rFonts w:ascii="Microsoft Sans Serif" w:hAnsi="Microsoft Sans Serif"/>
                <w:spacing w:val="-4"/>
                <w:sz w:val="17"/>
              </w:rPr>
              <w:t>novcu</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4.500,00</w:t>
            </w:r>
          </w:p>
        </w:tc>
        <w:tc>
          <w:tcPr>
            <w:tcW w:w="850" w:type="dxa"/>
          </w:tcPr>
          <w:p>
            <w:pPr>
              <w:pStyle w:val="TableParagraph"/>
              <w:rPr>
                <w:rFonts w:ascii="Times New Roman"/>
                <w:sz w:val="14"/>
              </w:rPr>
            </w:pPr>
          </w:p>
        </w:tc>
      </w:tr>
      <w:tr>
        <w:trPr>
          <w:trHeight w:val="215" w:hRule="atLeast"/>
        </w:trPr>
        <w:tc>
          <w:tcPr>
            <w:tcW w:w="1003" w:type="dxa"/>
            <w:shd w:val="clear" w:color="auto" w:fill="FF9900"/>
          </w:tcPr>
          <w:p>
            <w:pPr>
              <w:pStyle w:val="TableParagraph"/>
              <w:spacing w:line="187" w:lineRule="exact" w:before="8"/>
              <w:ind w:left="33"/>
              <w:rPr>
                <w:b/>
                <w:sz w:val="17"/>
              </w:rPr>
            </w:pPr>
            <w:r>
              <w:rPr>
                <w:b/>
                <w:spacing w:val="-4"/>
                <w:sz w:val="17"/>
              </w:rPr>
              <w:t>1700</w:t>
            </w:r>
          </w:p>
        </w:tc>
        <w:tc>
          <w:tcPr>
            <w:tcW w:w="3948" w:type="dxa"/>
            <w:shd w:val="clear" w:color="auto" w:fill="FF9900"/>
          </w:tcPr>
          <w:p>
            <w:pPr>
              <w:pStyle w:val="TableParagraph"/>
              <w:spacing w:line="187" w:lineRule="exact" w:before="8"/>
              <w:ind w:left="33"/>
              <w:rPr>
                <w:b/>
                <w:sz w:val="17"/>
              </w:rPr>
            </w:pPr>
            <w:r>
              <w:rPr>
                <w:b/>
                <w:sz w:val="17"/>
              </w:rPr>
              <w:t>Program:</w:t>
            </w:r>
            <w:r>
              <w:rPr>
                <w:b/>
                <w:spacing w:val="-4"/>
                <w:sz w:val="17"/>
              </w:rPr>
              <w:t> </w:t>
            </w:r>
            <w:r>
              <w:rPr>
                <w:b/>
                <w:spacing w:val="-2"/>
                <w:sz w:val="17"/>
              </w:rPr>
              <w:t>VATROGASTVO</w:t>
            </w:r>
          </w:p>
        </w:tc>
        <w:tc>
          <w:tcPr>
            <w:tcW w:w="1224" w:type="dxa"/>
            <w:shd w:val="clear" w:color="auto" w:fill="FF9900"/>
          </w:tcPr>
          <w:p>
            <w:pPr>
              <w:pStyle w:val="TableParagraph"/>
              <w:spacing w:line="187" w:lineRule="exact" w:before="8"/>
              <w:ind w:right="11"/>
              <w:jc w:val="right"/>
              <w:rPr>
                <w:b/>
                <w:sz w:val="17"/>
              </w:rPr>
            </w:pPr>
            <w:r>
              <w:rPr>
                <w:b/>
                <w:spacing w:val="-2"/>
                <w:sz w:val="17"/>
              </w:rPr>
              <w:t>233.441,00</w:t>
            </w:r>
          </w:p>
        </w:tc>
        <w:tc>
          <w:tcPr>
            <w:tcW w:w="1294" w:type="dxa"/>
            <w:shd w:val="clear" w:color="auto" w:fill="FF9900"/>
          </w:tcPr>
          <w:p>
            <w:pPr>
              <w:pStyle w:val="TableParagraph"/>
              <w:spacing w:line="187" w:lineRule="exact" w:before="8"/>
              <w:ind w:right="11"/>
              <w:jc w:val="right"/>
              <w:rPr>
                <w:b/>
                <w:sz w:val="17"/>
              </w:rPr>
            </w:pPr>
            <w:r>
              <w:rPr>
                <w:b/>
                <w:spacing w:val="-2"/>
                <w:sz w:val="17"/>
              </w:rPr>
              <w:t>233.441,00</w:t>
            </w:r>
          </w:p>
        </w:tc>
        <w:tc>
          <w:tcPr>
            <w:tcW w:w="1224" w:type="dxa"/>
            <w:shd w:val="clear" w:color="auto" w:fill="FF9900"/>
          </w:tcPr>
          <w:p>
            <w:pPr>
              <w:pStyle w:val="TableParagraph"/>
              <w:spacing w:line="187" w:lineRule="exact" w:before="8"/>
              <w:ind w:right="11"/>
              <w:jc w:val="right"/>
              <w:rPr>
                <w:b/>
                <w:sz w:val="17"/>
              </w:rPr>
            </w:pPr>
            <w:r>
              <w:rPr>
                <w:b/>
                <w:spacing w:val="-2"/>
                <w:sz w:val="17"/>
              </w:rPr>
              <w:t>121.495,27</w:t>
            </w:r>
          </w:p>
        </w:tc>
        <w:tc>
          <w:tcPr>
            <w:tcW w:w="850" w:type="dxa"/>
            <w:shd w:val="clear" w:color="auto" w:fill="FF9900"/>
          </w:tcPr>
          <w:p>
            <w:pPr>
              <w:pStyle w:val="TableParagraph"/>
              <w:spacing w:line="187" w:lineRule="exact" w:before="8"/>
              <w:ind w:right="5"/>
              <w:jc w:val="right"/>
              <w:rPr>
                <w:b/>
                <w:sz w:val="17"/>
              </w:rPr>
            </w:pPr>
            <w:r>
              <w:rPr>
                <w:b/>
                <w:spacing w:val="-2"/>
                <w:sz w:val="17"/>
              </w:rPr>
              <w:t>52,05%</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A170001</w:t>
            </w:r>
          </w:p>
        </w:tc>
        <w:tc>
          <w:tcPr>
            <w:tcW w:w="3948" w:type="dxa"/>
            <w:shd w:val="clear" w:color="auto" w:fill="FFFF99"/>
          </w:tcPr>
          <w:p>
            <w:pPr>
              <w:pStyle w:val="TableParagraph"/>
              <w:spacing w:line="220" w:lineRule="atLeast" w:before="52"/>
              <w:ind w:left="33" w:right="161"/>
              <w:rPr>
                <w:b/>
                <w:sz w:val="17"/>
              </w:rPr>
            </w:pPr>
            <w:r>
              <w:rPr>
                <w:b/>
                <w:spacing w:val="-2"/>
                <w:sz w:val="17"/>
              </w:rPr>
              <w:t>Aktivnost: SUFINANCIRANJE DJELATNOSTI </w:t>
            </w:r>
            <w:r>
              <w:rPr>
                <w:b/>
                <w:sz w:val="17"/>
              </w:rPr>
              <w:t>JVP LABIN</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188.681,00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188.681,00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97.350,00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51,60%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145.573,00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145.573,00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75.438,00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51,82%</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145.573,00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145.573,00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75.438,00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51,82%</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36</w:t>
            </w:r>
          </w:p>
        </w:tc>
        <w:tc>
          <w:tcPr>
            <w:tcW w:w="3948" w:type="dxa"/>
          </w:tcPr>
          <w:p>
            <w:pPr>
              <w:pStyle w:val="TableParagraph"/>
              <w:spacing w:line="220" w:lineRule="atLeast" w:before="52"/>
              <w:ind w:left="33"/>
              <w:rPr>
                <w:b/>
                <w:sz w:val="17"/>
              </w:rPr>
            </w:pPr>
            <w:r>
              <w:rPr>
                <w:b/>
                <w:sz w:val="17"/>
              </w:rPr>
              <w:t>Pomoći</w:t>
            </w:r>
            <w:r>
              <w:rPr>
                <w:b/>
                <w:spacing w:val="-7"/>
                <w:sz w:val="17"/>
              </w:rPr>
              <w:t> </w:t>
            </w:r>
            <w:r>
              <w:rPr>
                <w:b/>
                <w:sz w:val="17"/>
              </w:rPr>
              <w:t>dane</w:t>
            </w:r>
            <w:r>
              <w:rPr>
                <w:b/>
                <w:spacing w:val="-8"/>
                <w:sz w:val="17"/>
              </w:rPr>
              <w:t> </w:t>
            </w:r>
            <w:r>
              <w:rPr>
                <w:b/>
                <w:sz w:val="17"/>
              </w:rPr>
              <w:t>u</w:t>
            </w:r>
            <w:r>
              <w:rPr>
                <w:b/>
                <w:spacing w:val="-9"/>
                <w:sz w:val="17"/>
              </w:rPr>
              <w:t> </w:t>
            </w:r>
            <w:r>
              <w:rPr>
                <w:b/>
                <w:sz w:val="17"/>
              </w:rPr>
              <w:t>inozemstvo</w:t>
            </w:r>
            <w:r>
              <w:rPr>
                <w:b/>
                <w:spacing w:val="-7"/>
                <w:sz w:val="17"/>
              </w:rPr>
              <w:t> </w:t>
            </w:r>
            <w:r>
              <w:rPr>
                <w:b/>
                <w:sz w:val="17"/>
              </w:rPr>
              <w:t>i</w:t>
            </w:r>
            <w:r>
              <w:rPr>
                <w:b/>
                <w:spacing w:val="-7"/>
                <w:sz w:val="17"/>
              </w:rPr>
              <w:t> </w:t>
            </w:r>
            <w:r>
              <w:rPr>
                <w:b/>
                <w:sz w:val="17"/>
              </w:rPr>
              <w:t>unutar</w:t>
            </w:r>
            <w:r>
              <w:rPr>
                <w:b/>
                <w:spacing w:val="-7"/>
                <w:sz w:val="17"/>
              </w:rPr>
              <w:t> </w:t>
            </w:r>
            <w:r>
              <w:rPr>
                <w:b/>
                <w:sz w:val="17"/>
              </w:rPr>
              <w:t>općeg </w:t>
            </w:r>
            <w:r>
              <w:rPr>
                <w:b/>
                <w:spacing w:val="-2"/>
                <w:sz w:val="17"/>
              </w:rPr>
              <w:t>proračuna</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145.573,00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145.573,00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75.438,00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51,82%</w:t>
            </w:r>
          </w:p>
        </w:tc>
      </w:tr>
      <w:tr>
        <w:trPr>
          <w:trHeight w:val="512" w:hRule="atLeast"/>
        </w:trPr>
        <w:tc>
          <w:tcPr>
            <w:tcW w:w="1003" w:type="dxa"/>
          </w:tcPr>
          <w:p>
            <w:pPr>
              <w:pStyle w:val="TableParagraph"/>
              <w:spacing w:before="113"/>
              <w:rPr>
                <w:b/>
                <w:sz w:val="17"/>
              </w:rPr>
            </w:pPr>
          </w:p>
          <w:p>
            <w:pPr>
              <w:pStyle w:val="TableParagraph"/>
              <w:spacing w:line="184" w:lineRule="exact"/>
              <w:ind w:left="33"/>
              <w:rPr>
                <w:rFonts w:ascii="Microsoft Sans Serif"/>
                <w:sz w:val="17"/>
              </w:rPr>
            </w:pPr>
            <w:r>
              <w:rPr>
                <w:rFonts w:ascii="Microsoft Sans Serif"/>
                <w:spacing w:val="-4"/>
                <w:sz w:val="17"/>
              </w:rPr>
              <w:t>3661</w:t>
            </w:r>
          </w:p>
        </w:tc>
        <w:tc>
          <w:tcPr>
            <w:tcW w:w="3948" w:type="dxa"/>
          </w:tcPr>
          <w:p>
            <w:pPr>
              <w:pStyle w:val="TableParagraph"/>
              <w:spacing w:line="210" w:lineRule="atLeast" w:before="72"/>
              <w:ind w:left="33"/>
              <w:rPr>
                <w:rFonts w:ascii="Microsoft Sans Serif" w:hAnsi="Microsoft Sans Serif"/>
                <w:sz w:val="17"/>
              </w:rPr>
            </w:pPr>
            <w:r>
              <w:rPr>
                <w:rFonts w:ascii="Microsoft Sans Serif" w:hAnsi="Microsoft Sans Serif"/>
                <w:sz w:val="17"/>
              </w:rPr>
              <w:t>Tekuće</w:t>
            </w:r>
            <w:r>
              <w:rPr>
                <w:rFonts w:ascii="Microsoft Sans Serif" w:hAnsi="Microsoft Sans Serif"/>
                <w:spacing w:val="-8"/>
                <w:sz w:val="17"/>
              </w:rPr>
              <w:t> </w:t>
            </w:r>
            <w:r>
              <w:rPr>
                <w:rFonts w:ascii="Microsoft Sans Serif" w:hAnsi="Microsoft Sans Serif"/>
                <w:sz w:val="17"/>
              </w:rPr>
              <w:t>pomoći</w:t>
            </w:r>
            <w:r>
              <w:rPr>
                <w:rFonts w:ascii="Microsoft Sans Serif" w:hAnsi="Microsoft Sans Serif"/>
                <w:spacing w:val="-7"/>
                <w:sz w:val="17"/>
              </w:rPr>
              <w:t> </w:t>
            </w:r>
            <w:r>
              <w:rPr>
                <w:rFonts w:ascii="Microsoft Sans Serif" w:hAnsi="Microsoft Sans Serif"/>
                <w:sz w:val="17"/>
              </w:rPr>
              <w:t>proračunskim</w:t>
            </w:r>
            <w:r>
              <w:rPr>
                <w:rFonts w:ascii="Microsoft Sans Serif" w:hAnsi="Microsoft Sans Serif"/>
                <w:spacing w:val="-7"/>
                <w:sz w:val="17"/>
              </w:rPr>
              <w:t> </w:t>
            </w:r>
            <w:r>
              <w:rPr>
                <w:rFonts w:ascii="Microsoft Sans Serif" w:hAnsi="Microsoft Sans Serif"/>
                <w:sz w:val="17"/>
              </w:rPr>
              <w:t>korisnicima</w:t>
            </w:r>
            <w:r>
              <w:rPr>
                <w:rFonts w:ascii="Microsoft Sans Serif" w:hAnsi="Microsoft Sans Serif"/>
                <w:spacing w:val="-8"/>
                <w:sz w:val="17"/>
              </w:rPr>
              <w:t> </w:t>
            </w:r>
            <w:r>
              <w:rPr>
                <w:rFonts w:ascii="Microsoft Sans Serif" w:hAnsi="Microsoft Sans Serif"/>
                <w:sz w:val="17"/>
              </w:rPr>
              <w:t>drugih </w:t>
            </w:r>
            <w:r>
              <w:rPr>
                <w:rFonts w:ascii="Microsoft Sans Serif" w:hAnsi="Microsoft Sans Serif"/>
                <w:spacing w:val="-2"/>
                <w:sz w:val="17"/>
              </w:rPr>
              <w:t>proračuna</w:t>
            </w:r>
          </w:p>
        </w:tc>
        <w:tc>
          <w:tcPr>
            <w:tcW w:w="1224" w:type="dxa"/>
          </w:tcPr>
          <w:p>
            <w:pPr>
              <w:pStyle w:val="TableParagraph"/>
              <w:rPr>
                <w:rFonts w:ascii="Times New Roman"/>
                <w:sz w:val="16"/>
              </w:rPr>
            </w:pPr>
          </w:p>
        </w:tc>
        <w:tc>
          <w:tcPr>
            <w:tcW w:w="1294" w:type="dxa"/>
          </w:tcPr>
          <w:p>
            <w:pPr>
              <w:pStyle w:val="TableParagraph"/>
              <w:rPr>
                <w:rFonts w:ascii="Times New Roman"/>
                <w:sz w:val="16"/>
              </w:rPr>
            </w:pPr>
          </w:p>
        </w:tc>
        <w:tc>
          <w:tcPr>
            <w:tcW w:w="1224" w:type="dxa"/>
          </w:tcPr>
          <w:p>
            <w:pPr>
              <w:pStyle w:val="TableParagraph"/>
              <w:spacing w:before="113"/>
              <w:rPr>
                <w:b/>
                <w:sz w:val="17"/>
              </w:rPr>
            </w:pPr>
          </w:p>
          <w:p>
            <w:pPr>
              <w:pStyle w:val="TableParagraph"/>
              <w:spacing w:line="184" w:lineRule="exact"/>
              <w:ind w:right="11"/>
              <w:jc w:val="right"/>
              <w:rPr>
                <w:rFonts w:ascii="Microsoft Sans Serif"/>
                <w:sz w:val="17"/>
              </w:rPr>
            </w:pPr>
            <w:r>
              <w:rPr>
                <w:rFonts w:ascii="Microsoft Sans Serif"/>
                <w:spacing w:val="-2"/>
                <w:sz w:val="17"/>
              </w:rPr>
              <w:t>75.438,00</w:t>
            </w:r>
          </w:p>
        </w:tc>
        <w:tc>
          <w:tcPr>
            <w:tcW w:w="850" w:type="dxa"/>
          </w:tcPr>
          <w:p>
            <w:pPr>
              <w:pStyle w:val="TableParagraph"/>
              <w:rPr>
                <w:rFonts w:ascii="Times New Roman"/>
                <w:sz w:val="16"/>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43.108,00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43.108,00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21.912,00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50,83%</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6"/>
                <w:sz w:val="17"/>
              </w:rPr>
              <w:t> </w:t>
            </w:r>
            <w:r>
              <w:rPr>
                <w:b/>
                <w:color w:val="333333"/>
                <w:sz w:val="17"/>
              </w:rPr>
              <w:t>5.5.</w:t>
            </w:r>
            <w:r>
              <w:rPr>
                <w:b/>
                <w:color w:val="333333"/>
                <w:spacing w:val="-4"/>
                <w:sz w:val="17"/>
              </w:rPr>
              <w:t> </w:t>
            </w:r>
            <w:r>
              <w:rPr>
                <w:b/>
                <w:color w:val="333333"/>
                <w:sz w:val="17"/>
              </w:rPr>
              <w:t>POMOĆI</w:t>
            </w:r>
            <w:r>
              <w:rPr>
                <w:b/>
                <w:color w:val="333333"/>
                <w:spacing w:val="-4"/>
                <w:sz w:val="17"/>
              </w:rPr>
              <w:t> </w:t>
            </w:r>
            <w:r>
              <w:rPr>
                <w:b/>
                <w:color w:val="333333"/>
                <w:sz w:val="17"/>
              </w:rPr>
              <w:t>ZA</w:t>
            </w:r>
            <w:r>
              <w:rPr>
                <w:b/>
                <w:color w:val="333333"/>
                <w:spacing w:val="-11"/>
                <w:sz w:val="17"/>
              </w:rPr>
              <w:t> </w:t>
            </w:r>
            <w:r>
              <w:rPr>
                <w:b/>
                <w:color w:val="333333"/>
                <w:sz w:val="17"/>
              </w:rPr>
              <w:t>DECENTRALIZIRANE</w:t>
            </w:r>
            <w:r>
              <w:rPr>
                <w:b/>
                <w:color w:val="333333"/>
                <w:spacing w:val="-7"/>
                <w:sz w:val="17"/>
              </w:rPr>
              <w:t> </w:t>
            </w:r>
            <w:r>
              <w:rPr>
                <w:b/>
                <w:color w:val="333333"/>
                <w:spacing w:val="-2"/>
                <w:sz w:val="17"/>
              </w:rPr>
              <w:t>FUNKCIJE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43.108,00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43.108,00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21.912,00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50,83%</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36</w:t>
            </w:r>
          </w:p>
        </w:tc>
        <w:tc>
          <w:tcPr>
            <w:tcW w:w="3948" w:type="dxa"/>
          </w:tcPr>
          <w:p>
            <w:pPr>
              <w:pStyle w:val="TableParagraph"/>
              <w:spacing w:line="220" w:lineRule="atLeast" w:before="52"/>
              <w:ind w:left="33"/>
              <w:rPr>
                <w:b/>
                <w:sz w:val="17"/>
              </w:rPr>
            </w:pPr>
            <w:r>
              <w:rPr>
                <w:b/>
                <w:sz w:val="17"/>
              </w:rPr>
              <w:t>Pomoći</w:t>
            </w:r>
            <w:r>
              <w:rPr>
                <w:b/>
                <w:spacing w:val="-7"/>
                <w:sz w:val="17"/>
              </w:rPr>
              <w:t> </w:t>
            </w:r>
            <w:r>
              <w:rPr>
                <w:b/>
                <w:sz w:val="17"/>
              </w:rPr>
              <w:t>dane</w:t>
            </w:r>
            <w:r>
              <w:rPr>
                <w:b/>
                <w:spacing w:val="-8"/>
                <w:sz w:val="17"/>
              </w:rPr>
              <w:t> </w:t>
            </w:r>
            <w:r>
              <w:rPr>
                <w:b/>
                <w:sz w:val="17"/>
              </w:rPr>
              <w:t>u</w:t>
            </w:r>
            <w:r>
              <w:rPr>
                <w:b/>
                <w:spacing w:val="-9"/>
                <w:sz w:val="17"/>
              </w:rPr>
              <w:t> </w:t>
            </w:r>
            <w:r>
              <w:rPr>
                <w:b/>
                <w:sz w:val="17"/>
              </w:rPr>
              <w:t>inozemstvo</w:t>
            </w:r>
            <w:r>
              <w:rPr>
                <w:b/>
                <w:spacing w:val="-7"/>
                <w:sz w:val="17"/>
              </w:rPr>
              <w:t> </w:t>
            </w:r>
            <w:r>
              <w:rPr>
                <w:b/>
                <w:sz w:val="17"/>
              </w:rPr>
              <w:t>i</w:t>
            </w:r>
            <w:r>
              <w:rPr>
                <w:b/>
                <w:spacing w:val="-7"/>
                <w:sz w:val="17"/>
              </w:rPr>
              <w:t> </w:t>
            </w:r>
            <w:r>
              <w:rPr>
                <w:b/>
                <w:sz w:val="17"/>
              </w:rPr>
              <w:t>unutar</w:t>
            </w:r>
            <w:r>
              <w:rPr>
                <w:b/>
                <w:spacing w:val="-7"/>
                <w:sz w:val="17"/>
              </w:rPr>
              <w:t> </w:t>
            </w:r>
            <w:r>
              <w:rPr>
                <w:b/>
                <w:sz w:val="17"/>
              </w:rPr>
              <w:t>općeg </w:t>
            </w:r>
            <w:r>
              <w:rPr>
                <w:b/>
                <w:spacing w:val="-2"/>
                <w:sz w:val="17"/>
              </w:rPr>
              <w:t>proračuna</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43.108,00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43.108,00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21.912,00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50,83%</w:t>
            </w:r>
          </w:p>
        </w:tc>
      </w:tr>
      <w:tr>
        <w:trPr>
          <w:trHeight w:val="512" w:hRule="atLeast"/>
        </w:trPr>
        <w:tc>
          <w:tcPr>
            <w:tcW w:w="1003" w:type="dxa"/>
          </w:tcPr>
          <w:p>
            <w:pPr>
              <w:pStyle w:val="TableParagraph"/>
              <w:spacing w:before="113"/>
              <w:rPr>
                <w:b/>
                <w:sz w:val="17"/>
              </w:rPr>
            </w:pPr>
          </w:p>
          <w:p>
            <w:pPr>
              <w:pStyle w:val="TableParagraph"/>
              <w:spacing w:line="184" w:lineRule="exact"/>
              <w:ind w:left="33"/>
              <w:rPr>
                <w:rFonts w:ascii="Microsoft Sans Serif"/>
                <w:sz w:val="17"/>
              </w:rPr>
            </w:pPr>
            <w:r>
              <w:rPr>
                <w:rFonts w:ascii="Microsoft Sans Serif"/>
                <w:spacing w:val="-4"/>
                <w:sz w:val="17"/>
              </w:rPr>
              <w:t>3661</w:t>
            </w:r>
          </w:p>
        </w:tc>
        <w:tc>
          <w:tcPr>
            <w:tcW w:w="3948" w:type="dxa"/>
          </w:tcPr>
          <w:p>
            <w:pPr>
              <w:pStyle w:val="TableParagraph"/>
              <w:spacing w:line="210" w:lineRule="atLeast" w:before="73"/>
              <w:ind w:left="33"/>
              <w:rPr>
                <w:rFonts w:ascii="Microsoft Sans Serif" w:hAnsi="Microsoft Sans Serif"/>
                <w:sz w:val="17"/>
              </w:rPr>
            </w:pPr>
            <w:r>
              <w:rPr>
                <w:rFonts w:ascii="Microsoft Sans Serif" w:hAnsi="Microsoft Sans Serif"/>
                <w:sz w:val="17"/>
              </w:rPr>
              <w:t>Tekuće</w:t>
            </w:r>
            <w:r>
              <w:rPr>
                <w:rFonts w:ascii="Microsoft Sans Serif" w:hAnsi="Microsoft Sans Serif"/>
                <w:spacing w:val="-8"/>
                <w:sz w:val="17"/>
              </w:rPr>
              <w:t> </w:t>
            </w:r>
            <w:r>
              <w:rPr>
                <w:rFonts w:ascii="Microsoft Sans Serif" w:hAnsi="Microsoft Sans Serif"/>
                <w:sz w:val="17"/>
              </w:rPr>
              <w:t>pomoći</w:t>
            </w:r>
            <w:r>
              <w:rPr>
                <w:rFonts w:ascii="Microsoft Sans Serif" w:hAnsi="Microsoft Sans Serif"/>
                <w:spacing w:val="-7"/>
                <w:sz w:val="17"/>
              </w:rPr>
              <w:t> </w:t>
            </w:r>
            <w:r>
              <w:rPr>
                <w:rFonts w:ascii="Microsoft Sans Serif" w:hAnsi="Microsoft Sans Serif"/>
                <w:sz w:val="17"/>
              </w:rPr>
              <w:t>proračunskim</w:t>
            </w:r>
            <w:r>
              <w:rPr>
                <w:rFonts w:ascii="Microsoft Sans Serif" w:hAnsi="Microsoft Sans Serif"/>
                <w:spacing w:val="-7"/>
                <w:sz w:val="17"/>
              </w:rPr>
              <w:t> </w:t>
            </w:r>
            <w:r>
              <w:rPr>
                <w:rFonts w:ascii="Microsoft Sans Serif" w:hAnsi="Microsoft Sans Serif"/>
                <w:sz w:val="17"/>
              </w:rPr>
              <w:t>korisnicima</w:t>
            </w:r>
            <w:r>
              <w:rPr>
                <w:rFonts w:ascii="Microsoft Sans Serif" w:hAnsi="Microsoft Sans Serif"/>
                <w:spacing w:val="-8"/>
                <w:sz w:val="17"/>
              </w:rPr>
              <w:t> </w:t>
            </w:r>
            <w:r>
              <w:rPr>
                <w:rFonts w:ascii="Microsoft Sans Serif" w:hAnsi="Microsoft Sans Serif"/>
                <w:sz w:val="17"/>
              </w:rPr>
              <w:t>drugih </w:t>
            </w:r>
            <w:r>
              <w:rPr>
                <w:rFonts w:ascii="Microsoft Sans Serif" w:hAnsi="Microsoft Sans Serif"/>
                <w:spacing w:val="-2"/>
                <w:sz w:val="17"/>
              </w:rPr>
              <w:t>proračuna</w:t>
            </w:r>
          </w:p>
        </w:tc>
        <w:tc>
          <w:tcPr>
            <w:tcW w:w="1224" w:type="dxa"/>
          </w:tcPr>
          <w:p>
            <w:pPr>
              <w:pStyle w:val="TableParagraph"/>
              <w:rPr>
                <w:rFonts w:ascii="Times New Roman"/>
                <w:sz w:val="16"/>
              </w:rPr>
            </w:pPr>
          </w:p>
        </w:tc>
        <w:tc>
          <w:tcPr>
            <w:tcW w:w="1294" w:type="dxa"/>
          </w:tcPr>
          <w:p>
            <w:pPr>
              <w:pStyle w:val="TableParagraph"/>
              <w:rPr>
                <w:rFonts w:ascii="Times New Roman"/>
                <w:sz w:val="16"/>
              </w:rPr>
            </w:pPr>
          </w:p>
        </w:tc>
        <w:tc>
          <w:tcPr>
            <w:tcW w:w="1224" w:type="dxa"/>
          </w:tcPr>
          <w:p>
            <w:pPr>
              <w:pStyle w:val="TableParagraph"/>
              <w:spacing w:before="113"/>
              <w:rPr>
                <w:b/>
                <w:sz w:val="17"/>
              </w:rPr>
            </w:pPr>
          </w:p>
          <w:p>
            <w:pPr>
              <w:pStyle w:val="TableParagraph"/>
              <w:spacing w:line="184" w:lineRule="exact"/>
              <w:ind w:right="11"/>
              <w:jc w:val="right"/>
              <w:rPr>
                <w:rFonts w:ascii="Microsoft Sans Serif"/>
                <w:sz w:val="17"/>
              </w:rPr>
            </w:pPr>
            <w:r>
              <w:rPr>
                <w:rFonts w:ascii="Microsoft Sans Serif"/>
                <w:spacing w:val="-2"/>
                <w:sz w:val="17"/>
              </w:rPr>
              <w:t>21.912,00</w:t>
            </w:r>
          </w:p>
        </w:tc>
        <w:tc>
          <w:tcPr>
            <w:tcW w:w="850" w:type="dxa"/>
          </w:tcPr>
          <w:p>
            <w:pPr>
              <w:pStyle w:val="TableParagraph"/>
              <w:rPr>
                <w:rFonts w:ascii="Times New Roman"/>
                <w:sz w:val="16"/>
              </w:rPr>
            </w:pPr>
          </w:p>
        </w:tc>
      </w:tr>
      <w:tr>
        <w:trPr>
          <w:trHeight w:val="692" w:hRule="atLeast"/>
        </w:trPr>
        <w:tc>
          <w:tcPr>
            <w:tcW w:w="1003"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left="33"/>
              <w:rPr>
                <w:b/>
                <w:sz w:val="17"/>
              </w:rPr>
            </w:pPr>
            <w:r>
              <w:rPr>
                <w:b/>
                <w:spacing w:val="-2"/>
                <w:sz w:val="17"/>
              </w:rPr>
              <w:t>A170002</w:t>
            </w:r>
          </w:p>
        </w:tc>
        <w:tc>
          <w:tcPr>
            <w:tcW w:w="3948" w:type="dxa"/>
            <w:shd w:val="clear" w:color="auto" w:fill="FFFF99"/>
          </w:tcPr>
          <w:p>
            <w:pPr>
              <w:pStyle w:val="TableParagraph"/>
              <w:spacing w:line="220" w:lineRule="atLeast" w:before="12"/>
              <w:ind w:left="33"/>
              <w:rPr>
                <w:b/>
                <w:sz w:val="17"/>
              </w:rPr>
            </w:pPr>
            <w:r>
              <w:rPr>
                <w:b/>
                <w:sz w:val="17"/>
              </w:rPr>
              <w:t>Aktivnost: SUFINANCIRANJE DJELATNOSTI PODRUČNE</w:t>
            </w:r>
            <w:r>
              <w:rPr>
                <w:b/>
                <w:spacing w:val="-12"/>
                <w:sz w:val="17"/>
              </w:rPr>
              <w:t> </w:t>
            </w:r>
            <w:r>
              <w:rPr>
                <w:b/>
                <w:sz w:val="17"/>
              </w:rPr>
              <w:t>VATROGASNE</w:t>
            </w:r>
            <w:r>
              <w:rPr>
                <w:b/>
                <w:spacing w:val="-12"/>
                <w:sz w:val="17"/>
              </w:rPr>
              <w:t> </w:t>
            </w:r>
            <w:r>
              <w:rPr>
                <w:b/>
                <w:sz w:val="17"/>
              </w:rPr>
              <w:t>ZAJEDNICE</w:t>
            </w:r>
            <w:r>
              <w:rPr>
                <w:b/>
                <w:spacing w:val="-12"/>
                <w:sz w:val="17"/>
              </w:rPr>
              <w:t> </w:t>
            </w:r>
            <w:r>
              <w:rPr>
                <w:b/>
                <w:sz w:val="17"/>
              </w:rPr>
              <w:t>I</w:t>
            </w:r>
            <w:r>
              <w:rPr>
                <w:b/>
                <w:spacing w:val="-12"/>
                <w:sz w:val="17"/>
              </w:rPr>
              <w:t> </w:t>
            </w:r>
            <w:r>
              <w:rPr>
                <w:b/>
                <w:sz w:val="17"/>
              </w:rPr>
              <w:t>DVD </w:t>
            </w:r>
            <w:r>
              <w:rPr>
                <w:b/>
                <w:spacing w:val="-2"/>
                <w:sz w:val="17"/>
              </w:rPr>
              <w:t>KRŠAN</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44.360,00</w:t>
            </w:r>
          </w:p>
        </w:tc>
        <w:tc>
          <w:tcPr>
            <w:tcW w:w="129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44.360,00</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24.145,27</w:t>
            </w:r>
          </w:p>
        </w:tc>
        <w:tc>
          <w:tcPr>
            <w:tcW w:w="850"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5"/>
              <w:jc w:val="right"/>
              <w:rPr>
                <w:b/>
                <w:sz w:val="17"/>
              </w:rPr>
            </w:pPr>
            <w:r>
              <w:rPr>
                <w:b/>
                <w:spacing w:val="-2"/>
                <w:sz w:val="17"/>
              </w:rPr>
              <w:t>54,43%</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44.360,00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44.360,00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24.145,27</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54,43%</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44.360,00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44.360,00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24.145,27</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54,43%</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38</w:t>
            </w:r>
          </w:p>
        </w:tc>
        <w:tc>
          <w:tcPr>
            <w:tcW w:w="3948" w:type="dxa"/>
          </w:tcPr>
          <w:p>
            <w:pPr>
              <w:pStyle w:val="TableParagraph"/>
              <w:spacing w:line="220" w:lineRule="atLeast" w:before="52"/>
              <w:ind w:left="33"/>
              <w:rPr>
                <w:b/>
                <w:sz w:val="17"/>
              </w:rPr>
            </w:pPr>
            <w:r>
              <w:rPr>
                <w:b/>
                <w:sz w:val="17"/>
              </w:rPr>
              <w:t>Rashodi</w:t>
            </w:r>
            <w:r>
              <w:rPr>
                <w:b/>
                <w:spacing w:val="-7"/>
                <w:sz w:val="17"/>
              </w:rPr>
              <w:t> </w:t>
            </w:r>
            <w:r>
              <w:rPr>
                <w:b/>
                <w:sz w:val="17"/>
              </w:rPr>
              <w:t>za</w:t>
            </w:r>
            <w:r>
              <w:rPr>
                <w:b/>
                <w:spacing w:val="-9"/>
                <w:sz w:val="17"/>
              </w:rPr>
              <w:t> </w:t>
            </w:r>
            <w:r>
              <w:rPr>
                <w:b/>
                <w:sz w:val="17"/>
              </w:rPr>
              <w:t>donacije,</w:t>
            </w:r>
            <w:r>
              <w:rPr>
                <w:b/>
                <w:spacing w:val="-7"/>
                <w:sz w:val="17"/>
              </w:rPr>
              <w:t> </w:t>
            </w:r>
            <w:r>
              <w:rPr>
                <w:b/>
                <w:sz w:val="17"/>
              </w:rPr>
              <w:t>kazne,</w:t>
            </w:r>
            <w:r>
              <w:rPr>
                <w:b/>
                <w:spacing w:val="-8"/>
                <w:sz w:val="17"/>
              </w:rPr>
              <w:t> </w:t>
            </w:r>
            <w:r>
              <w:rPr>
                <w:b/>
                <w:sz w:val="17"/>
              </w:rPr>
              <w:t>naknade</w:t>
            </w:r>
            <w:r>
              <w:rPr>
                <w:b/>
                <w:spacing w:val="-9"/>
                <w:sz w:val="17"/>
              </w:rPr>
              <w:t> </w:t>
            </w:r>
            <w:r>
              <w:rPr>
                <w:b/>
                <w:sz w:val="17"/>
              </w:rPr>
              <w:t>šteta</w:t>
            </w:r>
            <w:r>
              <w:rPr>
                <w:b/>
                <w:spacing w:val="-9"/>
                <w:sz w:val="17"/>
              </w:rPr>
              <w:t> </w:t>
            </w:r>
            <w:r>
              <w:rPr>
                <w:b/>
                <w:sz w:val="17"/>
              </w:rPr>
              <w:t>i kapitalne pomoći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44.360,00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44.360,00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24.145,27</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54,43%</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3811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Tekuće</w:t>
            </w:r>
            <w:r>
              <w:rPr>
                <w:rFonts w:ascii="Microsoft Sans Serif" w:hAnsi="Microsoft Sans Serif"/>
                <w:spacing w:val="-5"/>
                <w:sz w:val="17"/>
              </w:rPr>
              <w:t> </w:t>
            </w:r>
            <w:r>
              <w:rPr>
                <w:rFonts w:ascii="Microsoft Sans Serif" w:hAnsi="Microsoft Sans Serif"/>
                <w:sz w:val="17"/>
              </w:rPr>
              <w:t>donacije</w:t>
            </w:r>
            <w:r>
              <w:rPr>
                <w:rFonts w:ascii="Microsoft Sans Serif" w:hAnsi="Microsoft Sans Serif"/>
                <w:spacing w:val="-4"/>
                <w:sz w:val="17"/>
              </w:rPr>
              <w:t> </w:t>
            </w:r>
            <w:r>
              <w:rPr>
                <w:rFonts w:ascii="Microsoft Sans Serif" w:hAnsi="Microsoft Sans Serif"/>
                <w:sz w:val="17"/>
              </w:rPr>
              <w:t>u</w:t>
            </w:r>
            <w:r>
              <w:rPr>
                <w:rFonts w:ascii="Microsoft Sans Serif" w:hAnsi="Microsoft Sans Serif"/>
                <w:spacing w:val="-2"/>
                <w:sz w:val="17"/>
              </w:rPr>
              <w:t> </w:t>
            </w:r>
            <w:r>
              <w:rPr>
                <w:rFonts w:ascii="Microsoft Sans Serif" w:hAnsi="Microsoft Sans Serif"/>
                <w:spacing w:val="-4"/>
                <w:sz w:val="17"/>
              </w:rPr>
              <w:t>novcu</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24.145,27</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A170003</w:t>
            </w:r>
          </w:p>
        </w:tc>
        <w:tc>
          <w:tcPr>
            <w:tcW w:w="3948" w:type="dxa"/>
            <w:shd w:val="clear" w:color="auto" w:fill="FFFF99"/>
          </w:tcPr>
          <w:p>
            <w:pPr>
              <w:pStyle w:val="TableParagraph"/>
              <w:spacing w:line="220" w:lineRule="atLeast" w:before="53"/>
              <w:ind w:left="33"/>
              <w:rPr>
                <w:b/>
                <w:sz w:val="17"/>
              </w:rPr>
            </w:pPr>
            <w:r>
              <w:rPr>
                <w:b/>
                <w:spacing w:val="-2"/>
                <w:sz w:val="17"/>
              </w:rPr>
              <w:t>Aktivnost: PROTUPOŽARNO OSMATRANJE </w:t>
            </w:r>
            <w:r>
              <w:rPr>
                <w:b/>
                <w:sz w:val="17"/>
              </w:rPr>
              <w:t>VRHA</w:t>
            </w:r>
            <w:r>
              <w:rPr>
                <w:b/>
                <w:spacing w:val="-3"/>
                <w:sz w:val="17"/>
              </w:rPr>
              <w:t> </w:t>
            </w:r>
            <w:r>
              <w:rPr>
                <w:b/>
                <w:sz w:val="17"/>
              </w:rPr>
              <w:t>VOJAK</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400,00</w:t>
            </w:r>
          </w:p>
        </w:tc>
        <w:tc>
          <w:tcPr>
            <w:tcW w:w="1294" w:type="dxa"/>
            <w:shd w:val="clear" w:color="auto" w:fill="FFFF99"/>
          </w:tcPr>
          <w:p>
            <w:pPr>
              <w:pStyle w:val="TableParagraph"/>
              <w:spacing w:before="110"/>
              <w:rPr>
                <w:b/>
                <w:sz w:val="17"/>
              </w:rPr>
            </w:pPr>
          </w:p>
          <w:p>
            <w:pPr>
              <w:pStyle w:val="TableParagraph"/>
              <w:spacing w:line="187" w:lineRule="exact"/>
              <w:ind w:right="10"/>
              <w:jc w:val="right"/>
              <w:rPr>
                <w:b/>
                <w:sz w:val="17"/>
              </w:rPr>
            </w:pPr>
            <w:r>
              <w:rPr>
                <w:b/>
                <w:spacing w:val="-2"/>
                <w:sz w:val="17"/>
              </w:rPr>
              <w:t>400,00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4"/>
                <w:sz w:val="17"/>
              </w:rPr>
              <w:t>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400,00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400,00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400,00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400,00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36</w:t>
            </w:r>
          </w:p>
        </w:tc>
        <w:tc>
          <w:tcPr>
            <w:tcW w:w="3948" w:type="dxa"/>
          </w:tcPr>
          <w:p>
            <w:pPr>
              <w:pStyle w:val="TableParagraph"/>
              <w:spacing w:line="220" w:lineRule="atLeast" w:before="53"/>
              <w:ind w:left="33"/>
              <w:rPr>
                <w:b/>
                <w:sz w:val="17"/>
              </w:rPr>
            </w:pPr>
            <w:r>
              <w:rPr>
                <w:b/>
                <w:sz w:val="17"/>
              </w:rPr>
              <w:t>Pomoći</w:t>
            </w:r>
            <w:r>
              <w:rPr>
                <w:b/>
                <w:spacing w:val="-7"/>
                <w:sz w:val="17"/>
              </w:rPr>
              <w:t> </w:t>
            </w:r>
            <w:r>
              <w:rPr>
                <w:b/>
                <w:sz w:val="17"/>
              </w:rPr>
              <w:t>dane</w:t>
            </w:r>
            <w:r>
              <w:rPr>
                <w:b/>
                <w:spacing w:val="-8"/>
                <w:sz w:val="17"/>
              </w:rPr>
              <w:t> </w:t>
            </w:r>
            <w:r>
              <w:rPr>
                <w:b/>
                <w:sz w:val="17"/>
              </w:rPr>
              <w:t>u</w:t>
            </w:r>
            <w:r>
              <w:rPr>
                <w:b/>
                <w:spacing w:val="-9"/>
                <w:sz w:val="17"/>
              </w:rPr>
              <w:t> </w:t>
            </w:r>
            <w:r>
              <w:rPr>
                <w:b/>
                <w:sz w:val="17"/>
              </w:rPr>
              <w:t>inozemstvo</w:t>
            </w:r>
            <w:r>
              <w:rPr>
                <w:b/>
                <w:spacing w:val="-7"/>
                <w:sz w:val="17"/>
              </w:rPr>
              <w:t> </w:t>
            </w:r>
            <w:r>
              <w:rPr>
                <w:b/>
                <w:sz w:val="17"/>
              </w:rPr>
              <w:t>i</w:t>
            </w:r>
            <w:r>
              <w:rPr>
                <w:b/>
                <w:spacing w:val="-7"/>
                <w:sz w:val="17"/>
              </w:rPr>
              <w:t> </w:t>
            </w:r>
            <w:r>
              <w:rPr>
                <w:b/>
                <w:sz w:val="17"/>
              </w:rPr>
              <w:t>unutar</w:t>
            </w:r>
            <w:r>
              <w:rPr>
                <w:b/>
                <w:spacing w:val="-7"/>
                <w:sz w:val="17"/>
              </w:rPr>
              <w:t> </w:t>
            </w:r>
            <w:r>
              <w:rPr>
                <w:b/>
                <w:sz w:val="17"/>
              </w:rPr>
              <w:t>općeg </w:t>
            </w:r>
            <w:r>
              <w:rPr>
                <w:b/>
                <w:spacing w:val="-2"/>
                <w:sz w:val="17"/>
              </w:rPr>
              <w:t>proračuna</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400,00</w:t>
            </w:r>
          </w:p>
        </w:tc>
        <w:tc>
          <w:tcPr>
            <w:tcW w:w="1294" w:type="dxa"/>
          </w:tcPr>
          <w:p>
            <w:pPr>
              <w:pStyle w:val="TableParagraph"/>
              <w:spacing w:before="110"/>
              <w:rPr>
                <w:b/>
                <w:sz w:val="17"/>
              </w:rPr>
            </w:pPr>
          </w:p>
          <w:p>
            <w:pPr>
              <w:pStyle w:val="TableParagraph"/>
              <w:spacing w:line="187" w:lineRule="exact"/>
              <w:ind w:right="10"/>
              <w:jc w:val="right"/>
              <w:rPr>
                <w:b/>
                <w:sz w:val="17"/>
              </w:rPr>
            </w:pPr>
            <w:r>
              <w:rPr>
                <w:b/>
                <w:spacing w:val="-2"/>
                <w:sz w:val="17"/>
              </w:rPr>
              <w:t>400,00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421" w:hRule="atLeast"/>
        </w:trPr>
        <w:tc>
          <w:tcPr>
            <w:tcW w:w="1003" w:type="dxa"/>
            <w:shd w:val="clear" w:color="auto" w:fill="FF9900"/>
          </w:tcPr>
          <w:p>
            <w:pPr>
              <w:pStyle w:val="TableParagraph"/>
              <w:spacing w:before="19"/>
              <w:rPr>
                <w:b/>
                <w:sz w:val="17"/>
              </w:rPr>
            </w:pPr>
          </w:p>
          <w:p>
            <w:pPr>
              <w:pStyle w:val="TableParagraph"/>
              <w:spacing w:line="187" w:lineRule="exact"/>
              <w:ind w:left="33"/>
              <w:rPr>
                <w:b/>
                <w:sz w:val="17"/>
              </w:rPr>
            </w:pPr>
            <w:r>
              <w:rPr>
                <w:b/>
                <w:spacing w:val="-4"/>
                <w:sz w:val="17"/>
              </w:rPr>
              <w:t>1701</w:t>
            </w:r>
          </w:p>
        </w:tc>
        <w:tc>
          <w:tcPr>
            <w:tcW w:w="3948" w:type="dxa"/>
            <w:shd w:val="clear" w:color="auto" w:fill="FF9900"/>
          </w:tcPr>
          <w:p>
            <w:pPr>
              <w:pStyle w:val="TableParagraph"/>
              <w:spacing w:before="19"/>
              <w:rPr>
                <w:b/>
                <w:sz w:val="17"/>
              </w:rPr>
            </w:pPr>
          </w:p>
          <w:p>
            <w:pPr>
              <w:pStyle w:val="TableParagraph"/>
              <w:spacing w:line="187" w:lineRule="exact"/>
              <w:ind w:left="33"/>
              <w:rPr>
                <w:b/>
                <w:sz w:val="17"/>
              </w:rPr>
            </w:pPr>
            <w:r>
              <w:rPr>
                <w:b/>
                <w:sz w:val="17"/>
              </w:rPr>
              <w:t>Program:</w:t>
            </w:r>
            <w:r>
              <w:rPr>
                <w:b/>
                <w:spacing w:val="-3"/>
                <w:sz w:val="17"/>
              </w:rPr>
              <w:t> </w:t>
            </w:r>
            <w:r>
              <w:rPr>
                <w:b/>
                <w:sz w:val="17"/>
              </w:rPr>
              <w:t>CIVILNA</w:t>
            </w:r>
            <w:r>
              <w:rPr>
                <w:b/>
                <w:spacing w:val="-9"/>
                <w:sz w:val="17"/>
              </w:rPr>
              <w:t> </w:t>
            </w:r>
            <w:r>
              <w:rPr>
                <w:b/>
                <w:spacing w:val="-2"/>
                <w:sz w:val="17"/>
              </w:rPr>
              <w:t>ZAŠTITA</w:t>
            </w:r>
          </w:p>
        </w:tc>
        <w:tc>
          <w:tcPr>
            <w:tcW w:w="1224" w:type="dxa"/>
            <w:shd w:val="clear" w:color="auto" w:fill="FF9900"/>
          </w:tcPr>
          <w:p>
            <w:pPr>
              <w:pStyle w:val="TableParagraph"/>
              <w:spacing w:before="19"/>
              <w:rPr>
                <w:b/>
                <w:sz w:val="17"/>
              </w:rPr>
            </w:pPr>
          </w:p>
          <w:p>
            <w:pPr>
              <w:pStyle w:val="TableParagraph"/>
              <w:spacing w:line="187" w:lineRule="exact"/>
              <w:ind w:right="11"/>
              <w:jc w:val="right"/>
              <w:rPr>
                <w:b/>
                <w:sz w:val="17"/>
              </w:rPr>
            </w:pPr>
            <w:r>
              <w:rPr>
                <w:b/>
                <w:spacing w:val="-2"/>
                <w:sz w:val="17"/>
              </w:rPr>
              <w:t>6.215,00</w:t>
            </w:r>
          </w:p>
        </w:tc>
        <w:tc>
          <w:tcPr>
            <w:tcW w:w="1294" w:type="dxa"/>
            <w:shd w:val="clear" w:color="auto" w:fill="FF9900"/>
          </w:tcPr>
          <w:p>
            <w:pPr>
              <w:pStyle w:val="TableParagraph"/>
              <w:spacing w:before="19"/>
              <w:rPr>
                <w:b/>
                <w:sz w:val="17"/>
              </w:rPr>
            </w:pPr>
          </w:p>
          <w:p>
            <w:pPr>
              <w:pStyle w:val="TableParagraph"/>
              <w:spacing w:line="187" w:lineRule="exact"/>
              <w:ind w:right="11"/>
              <w:jc w:val="right"/>
              <w:rPr>
                <w:b/>
                <w:sz w:val="17"/>
              </w:rPr>
            </w:pPr>
            <w:r>
              <w:rPr>
                <w:b/>
                <w:spacing w:val="-2"/>
                <w:sz w:val="17"/>
              </w:rPr>
              <w:t>6.215,00</w:t>
            </w:r>
          </w:p>
        </w:tc>
        <w:tc>
          <w:tcPr>
            <w:tcW w:w="1224" w:type="dxa"/>
            <w:shd w:val="clear" w:color="auto" w:fill="FF9900"/>
          </w:tcPr>
          <w:p>
            <w:pPr>
              <w:pStyle w:val="TableParagraph"/>
              <w:spacing w:before="19"/>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9900"/>
          </w:tcPr>
          <w:p>
            <w:pPr>
              <w:pStyle w:val="TableParagraph"/>
              <w:spacing w:before="19"/>
              <w:rPr>
                <w:b/>
                <w:sz w:val="17"/>
              </w:rPr>
            </w:pPr>
          </w:p>
          <w:p>
            <w:pPr>
              <w:pStyle w:val="TableParagraph"/>
              <w:spacing w:line="187" w:lineRule="exact"/>
              <w:ind w:right="5"/>
              <w:jc w:val="right"/>
              <w:rPr>
                <w:b/>
                <w:sz w:val="17"/>
              </w:rPr>
            </w:pPr>
            <w:r>
              <w:rPr>
                <w:b/>
                <w:spacing w:val="-2"/>
                <w:sz w:val="17"/>
              </w:rPr>
              <w:t>0,00%</w:t>
            </w:r>
          </w:p>
        </w:tc>
      </w:tr>
      <w:tr>
        <w:trPr>
          <w:trHeight w:val="421" w:hRule="atLeast"/>
        </w:trPr>
        <w:tc>
          <w:tcPr>
            <w:tcW w:w="1003" w:type="dxa"/>
            <w:shd w:val="clear" w:color="auto" w:fill="FFFF99"/>
          </w:tcPr>
          <w:p>
            <w:pPr>
              <w:pStyle w:val="TableParagraph"/>
              <w:spacing w:before="19"/>
              <w:rPr>
                <w:b/>
                <w:sz w:val="17"/>
              </w:rPr>
            </w:pPr>
          </w:p>
          <w:p>
            <w:pPr>
              <w:pStyle w:val="TableParagraph"/>
              <w:spacing w:line="187" w:lineRule="exact"/>
              <w:ind w:left="33"/>
              <w:rPr>
                <w:b/>
                <w:sz w:val="17"/>
              </w:rPr>
            </w:pPr>
            <w:r>
              <w:rPr>
                <w:b/>
                <w:spacing w:val="-2"/>
                <w:sz w:val="17"/>
              </w:rPr>
              <w:t>A170101</w:t>
            </w:r>
          </w:p>
        </w:tc>
        <w:tc>
          <w:tcPr>
            <w:tcW w:w="3948" w:type="dxa"/>
            <w:shd w:val="clear" w:color="auto" w:fill="FFFF99"/>
          </w:tcPr>
          <w:p>
            <w:pPr>
              <w:pStyle w:val="TableParagraph"/>
              <w:spacing w:before="19"/>
              <w:rPr>
                <w:b/>
                <w:sz w:val="17"/>
              </w:rPr>
            </w:pPr>
          </w:p>
          <w:p>
            <w:pPr>
              <w:pStyle w:val="TableParagraph"/>
              <w:spacing w:line="187" w:lineRule="exact"/>
              <w:ind w:left="33"/>
              <w:rPr>
                <w:b/>
                <w:sz w:val="17"/>
              </w:rPr>
            </w:pPr>
            <w:r>
              <w:rPr>
                <w:b/>
                <w:sz w:val="17"/>
              </w:rPr>
              <w:t>Aktivnost:</w:t>
            </w:r>
            <w:r>
              <w:rPr>
                <w:b/>
                <w:spacing w:val="-5"/>
                <w:sz w:val="17"/>
              </w:rPr>
              <w:t> </w:t>
            </w:r>
            <w:r>
              <w:rPr>
                <w:b/>
                <w:sz w:val="17"/>
              </w:rPr>
              <w:t>CIVILNA</w:t>
            </w:r>
            <w:r>
              <w:rPr>
                <w:b/>
                <w:spacing w:val="-10"/>
                <w:sz w:val="17"/>
              </w:rPr>
              <w:t> </w:t>
            </w:r>
            <w:r>
              <w:rPr>
                <w:b/>
                <w:sz w:val="17"/>
              </w:rPr>
              <w:t>ZAŠTITA</w:t>
            </w:r>
            <w:r>
              <w:rPr>
                <w:b/>
                <w:spacing w:val="-11"/>
                <w:sz w:val="17"/>
              </w:rPr>
              <w:t> </w:t>
            </w:r>
            <w:r>
              <w:rPr>
                <w:b/>
                <w:sz w:val="17"/>
              </w:rPr>
              <w:t>I</w:t>
            </w:r>
            <w:r>
              <w:rPr>
                <w:b/>
                <w:spacing w:val="-3"/>
                <w:sz w:val="17"/>
              </w:rPr>
              <w:t> </w:t>
            </w:r>
            <w:r>
              <w:rPr>
                <w:b/>
                <w:spacing w:val="-2"/>
                <w:sz w:val="17"/>
              </w:rPr>
              <w:t>SPAŠAVANJE</w:t>
            </w:r>
          </w:p>
        </w:tc>
        <w:tc>
          <w:tcPr>
            <w:tcW w:w="1224" w:type="dxa"/>
            <w:shd w:val="clear" w:color="auto" w:fill="FFFF99"/>
          </w:tcPr>
          <w:p>
            <w:pPr>
              <w:pStyle w:val="TableParagraph"/>
              <w:spacing w:before="19"/>
              <w:rPr>
                <w:b/>
                <w:sz w:val="17"/>
              </w:rPr>
            </w:pPr>
          </w:p>
          <w:p>
            <w:pPr>
              <w:pStyle w:val="TableParagraph"/>
              <w:spacing w:line="187" w:lineRule="exact"/>
              <w:ind w:right="11"/>
              <w:jc w:val="right"/>
              <w:rPr>
                <w:b/>
                <w:sz w:val="17"/>
              </w:rPr>
            </w:pPr>
            <w:r>
              <w:rPr>
                <w:b/>
                <w:spacing w:val="-2"/>
                <w:sz w:val="17"/>
              </w:rPr>
              <w:t>6.215,00</w:t>
            </w:r>
          </w:p>
        </w:tc>
        <w:tc>
          <w:tcPr>
            <w:tcW w:w="1294" w:type="dxa"/>
            <w:shd w:val="clear" w:color="auto" w:fill="FFFF99"/>
          </w:tcPr>
          <w:p>
            <w:pPr>
              <w:pStyle w:val="TableParagraph"/>
              <w:spacing w:before="19"/>
              <w:rPr>
                <w:b/>
                <w:sz w:val="17"/>
              </w:rPr>
            </w:pPr>
          </w:p>
          <w:p>
            <w:pPr>
              <w:pStyle w:val="TableParagraph"/>
              <w:spacing w:line="187" w:lineRule="exact"/>
              <w:ind w:right="11"/>
              <w:jc w:val="right"/>
              <w:rPr>
                <w:b/>
                <w:sz w:val="17"/>
              </w:rPr>
            </w:pPr>
            <w:r>
              <w:rPr>
                <w:b/>
                <w:spacing w:val="-2"/>
                <w:sz w:val="17"/>
              </w:rPr>
              <w:t>6.215,00</w:t>
            </w:r>
          </w:p>
        </w:tc>
        <w:tc>
          <w:tcPr>
            <w:tcW w:w="1224" w:type="dxa"/>
            <w:shd w:val="clear" w:color="auto" w:fill="FFFF99"/>
          </w:tcPr>
          <w:p>
            <w:pPr>
              <w:pStyle w:val="TableParagraph"/>
              <w:spacing w:before="19"/>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9"/>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4.415,00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4.415,00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1.3.</w:t>
            </w:r>
            <w:r>
              <w:rPr>
                <w:b/>
                <w:color w:val="333333"/>
                <w:spacing w:val="-1"/>
                <w:sz w:val="17"/>
              </w:rPr>
              <w:t> </w:t>
            </w:r>
            <w:r>
              <w:rPr>
                <w:b/>
                <w:color w:val="333333"/>
                <w:sz w:val="17"/>
              </w:rPr>
              <w:t>OSTALI</w:t>
            </w:r>
            <w:r>
              <w:rPr>
                <w:b/>
                <w:color w:val="333333"/>
                <w:spacing w:val="-4"/>
                <w:sz w:val="17"/>
              </w:rPr>
              <w:t> </w:t>
            </w:r>
            <w:r>
              <w:rPr>
                <w:b/>
                <w:color w:val="333333"/>
                <w:sz w:val="17"/>
              </w:rPr>
              <w:t>OPĆI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4.415,00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4.415,00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38</w:t>
            </w:r>
          </w:p>
        </w:tc>
        <w:tc>
          <w:tcPr>
            <w:tcW w:w="3948" w:type="dxa"/>
          </w:tcPr>
          <w:p>
            <w:pPr>
              <w:pStyle w:val="TableParagraph"/>
              <w:spacing w:line="220" w:lineRule="atLeast" w:before="52"/>
              <w:ind w:left="33"/>
              <w:rPr>
                <w:b/>
                <w:sz w:val="17"/>
              </w:rPr>
            </w:pPr>
            <w:r>
              <w:rPr>
                <w:b/>
                <w:sz w:val="17"/>
              </w:rPr>
              <w:t>Rashodi</w:t>
            </w:r>
            <w:r>
              <w:rPr>
                <w:b/>
                <w:spacing w:val="-7"/>
                <w:sz w:val="17"/>
              </w:rPr>
              <w:t> </w:t>
            </w:r>
            <w:r>
              <w:rPr>
                <w:b/>
                <w:sz w:val="17"/>
              </w:rPr>
              <w:t>za</w:t>
            </w:r>
            <w:r>
              <w:rPr>
                <w:b/>
                <w:spacing w:val="-9"/>
                <w:sz w:val="17"/>
              </w:rPr>
              <w:t> </w:t>
            </w:r>
            <w:r>
              <w:rPr>
                <w:b/>
                <w:sz w:val="17"/>
              </w:rPr>
              <w:t>donacije,</w:t>
            </w:r>
            <w:r>
              <w:rPr>
                <w:b/>
                <w:spacing w:val="-7"/>
                <w:sz w:val="17"/>
              </w:rPr>
              <w:t> </w:t>
            </w:r>
            <w:r>
              <w:rPr>
                <w:b/>
                <w:sz w:val="17"/>
              </w:rPr>
              <w:t>kazne,</w:t>
            </w:r>
            <w:r>
              <w:rPr>
                <w:b/>
                <w:spacing w:val="-8"/>
                <w:sz w:val="17"/>
              </w:rPr>
              <w:t> </w:t>
            </w:r>
            <w:r>
              <w:rPr>
                <w:b/>
                <w:sz w:val="17"/>
              </w:rPr>
              <w:t>naknade</w:t>
            </w:r>
            <w:r>
              <w:rPr>
                <w:b/>
                <w:spacing w:val="-9"/>
                <w:sz w:val="17"/>
              </w:rPr>
              <w:t> </w:t>
            </w:r>
            <w:r>
              <w:rPr>
                <w:b/>
                <w:sz w:val="17"/>
              </w:rPr>
              <w:t>šteta</w:t>
            </w:r>
            <w:r>
              <w:rPr>
                <w:b/>
                <w:spacing w:val="-9"/>
                <w:sz w:val="17"/>
              </w:rPr>
              <w:t> </w:t>
            </w:r>
            <w:r>
              <w:rPr>
                <w:b/>
                <w:sz w:val="17"/>
              </w:rPr>
              <w:t>i kapitalne pomoći</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4.415,00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4.415,00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8"/>
                <w:sz w:val="17"/>
              </w:rPr>
              <w:t> </w:t>
            </w:r>
            <w:r>
              <w:rPr>
                <w:b/>
                <w:color w:val="333333"/>
                <w:sz w:val="17"/>
              </w:rPr>
              <w:t>7.</w:t>
            </w:r>
            <w:r>
              <w:rPr>
                <w:b/>
                <w:color w:val="333333"/>
                <w:spacing w:val="-7"/>
                <w:sz w:val="17"/>
              </w:rPr>
              <w:t> </w:t>
            </w:r>
            <w:r>
              <w:rPr>
                <w:b/>
                <w:color w:val="333333"/>
                <w:sz w:val="17"/>
              </w:rPr>
              <w:t>PRIHODI</w:t>
            </w:r>
            <w:r>
              <w:rPr>
                <w:b/>
                <w:color w:val="333333"/>
                <w:spacing w:val="-8"/>
                <w:sz w:val="17"/>
              </w:rPr>
              <w:t> </w:t>
            </w:r>
            <w:r>
              <w:rPr>
                <w:b/>
                <w:color w:val="333333"/>
                <w:sz w:val="17"/>
              </w:rPr>
              <w:t>OD</w:t>
            </w:r>
            <w:r>
              <w:rPr>
                <w:b/>
                <w:color w:val="333333"/>
                <w:spacing w:val="-8"/>
                <w:sz w:val="17"/>
              </w:rPr>
              <w:t> </w:t>
            </w:r>
            <w:r>
              <w:rPr>
                <w:b/>
                <w:color w:val="333333"/>
                <w:sz w:val="17"/>
              </w:rPr>
              <w:t>PRODAJE</w:t>
            </w:r>
            <w:r>
              <w:rPr>
                <w:b/>
                <w:color w:val="333333"/>
                <w:spacing w:val="-10"/>
                <w:sz w:val="17"/>
              </w:rPr>
              <w:t> </w:t>
            </w:r>
            <w:r>
              <w:rPr>
                <w:b/>
                <w:color w:val="333333"/>
                <w:sz w:val="17"/>
              </w:rPr>
              <w:t>ILI</w:t>
            </w:r>
            <w:r>
              <w:rPr>
                <w:b/>
                <w:color w:val="333333"/>
                <w:spacing w:val="-7"/>
                <w:sz w:val="17"/>
              </w:rPr>
              <w:t> </w:t>
            </w:r>
            <w:r>
              <w:rPr>
                <w:b/>
                <w:color w:val="333333"/>
                <w:sz w:val="17"/>
              </w:rPr>
              <w:t>ZAMJENE NEFINANCIJSKE IMOVINE</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1.800,00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1.800,00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7.1.</w:t>
            </w:r>
            <w:r>
              <w:rPr>
                <w:b/>
                <w:color w:val="333333"/>
                <w:spacing w:val="-2"/>
                <w:sz w:val="17"/>
              </w:rPr>
              <w:t> </w:t>
            </w:r>
            <w:r>
              <w:rPr>
                <w:b/>
                <w:color w:val="333333"/>
                <w:sz w:val="17"/>
              </w:rPr>
              <w:t>PRIHODI</w:t>
            </w:r>
            <w:r>
              <w:rPr>
                <w:b/>
                <w:color w:val="333333"/>
                <w:spacing w:val="-4"/>
                <w:sz w:val="17"/>
              </w:rPr>
              <w:t> </w:t>
            </w:r>
            <w:r>
              <w:rPr>
                <w:b/>
                <w:color w:val="333333"/>
                <w:sz w:val="17"/>
              </w:rPr>
              <w:t>OD</w:t>
            </w:r>
            <w:r>
              <w:rPr>
                <w:b/>
                <w:color w:val="333333"/>
                <w:spacing w:val="-4"/>
                <w:sz w:val="17"/>
              </w:rPr>
              <w:t> </w:t>
            </w:r>
            <w:r>
              <w:rPr>
                <w:b/>
                <w:color w:val="333333"/>
                <w:sz w:val="17"/>
              </w:rPr>
              <w:t>PRODAJE</w:t>
            </w:r>
            <w:r>
              <w:rPr>
                <w:b/>
                <w:color w:val="333333"/>
                <w:spacing w:val="-5"/>
                <w:sz w:val="17"/>
              </w:rPr>
              <w:t> </w:t>
            </w:r>
            <w:r>
              <w:rPr>
                <w:b/>
                <w:color w:val="333333"/>
                <w:spacing w:val="-2"/>
                <w:sz w:val="17"/>
              </w:rPr>
              <w:t>PRORAČUN</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1.800,00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1.800,00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1.800,00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1.800,00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512" w:hRule="atLeast"/>
        </w:trPr>
        <w:tc>
          <w:tcPr>
            <w:tcW w:w="1003" w:type="dxa"/>
            <w:shd w:val="clear" w:color="auto" w:fill="FF9900"/>
          </w:tcPr>
          <w:p>
            <w:pPr>
              <w:pStyle w:val="TableParagraph"/>
              <w:spacing w:before="110"/>
              <w:rPr>
                <w:b/>
                <w:sz w:val="17"/>
              </w:rPr>
            </w:pPr>
          </w:p>
          <w:p>
            <w:pPr>
              <w:pStyle w:val="TableParagraph"/>
              <w:spacing w:line="187" w:lineRule="exact"/>
              <w:ind w:left="33"/>
              <w:rPr>
                <w:b/>
                <w:sz w:val="17"/>
              </w:rPr>
            </w:pPr>
            <w:r>
              <w:rPr>
                <w:b/>
                <w:spacing w:val="-4"/>
                <w:sz w:val="17"/>
              </w:rPr>
              <w:t>1800</w:t>
            </w:r>
          </w:p>
        </w:tc>
        <w:tc>
          <w:tcPr>
            <w:tcW w:w="3948" w:type="dxa"/>
            <w:shd w:val="clear" w:color="auto" w:fill="FF9900"/>
          </w:tcPr>
          <w:p>
            <w:pPr>
              <w:pStyle w:val="TableParagraph"/>
              <w:spacing w:line="220" w:lineRule="atLeast" w:before="53"/>
              <w:ind w:left="33" w:right="208"/>
              <w:rPr>
                <w:b/>
                <w:sz w:val="17"/>
              </w:rPr>
            </w:pPr>
            <w:r>
              <w:rPr>
                <w:b/>
                <w:sz w:val="17"/>
              </w:rPr>
              <w:t>Program:</w:t>
            </w:r>
            <w:r>
              <w:rPr>
                <w:b/>
                <w:spacing w:val="-12"/>
                <w:sz w:val="17"/>
              </w:rPr>
              <w:t> </w:t>
            </w:r>
            <w:r>
              <w:rPr>
                <w:b/>
                <w:sz w:val="17"/>
              </w:rPr>
              <w:t>VIJEĆE</w:t>
            </w:r>
            <w:r>
              <w:rPr>
                <w:b/>
                <w:spacing w:val="-12"/>
                <w:sz w:val="17"/>
              </w:rPr>
              <w:t> </w:t>
            </w:r>
            <w:r>
              <w:rPr>
                <w:b/>
                <w:sz w:val="17"/>
              </w:rPr>
              <w:t>BOŠNJAČKE</w:t>
            </w:r>
            <w:r>
              <w:rPr>
                <w:b/>
                <w:spacing w:val="-12"/>
                <w:sz w:val="17"/>
              </w:rPr>
              <w:t> </w:t>
            </w:r>
            <w:r>
              <w:rPr>
                <w:b/>
                <w:sz w:val="17"/>
              </w:rPr>
              <w:t>NACIONALNE </w:t>
            </w:r>
            <w:r>
              <w:rPr>
                <w:b/>
                <w:spacing w:val="-2"/>
                <w:sz w:val="17"/>
              </w:rPr>
              <w:t>MANJINE</w:t>
            </w:r>
          </w:p>
        </w:tc>
        <w:tc>
          <w:tcPr>
            <w:tcW w:w="1224" w:type="dxa"/>
            <w:shd w:val="clear" w:color="auto" w:fill="FF9900"/>
          </w:tcPr>
          <w:p>
            <w:pPr>
              <w:pStyle w:val="TableParagraph"/>
              <w:spacing w:before="110"/>
              <w:rPr>
                <w:b/>
                <w:sz w:val="17"/>
              </w:rPr>
            </w:pPr>
          </w:p>
          <w:p>
            <w:pPr>
              <w:pStyle w:val="TableParagraph"/>
              <w:spacing w:line="187" w:lineRule="exact"/>
              <w:ind w:right="11"/>
              <w:jc w:val="right"/>
              <w:rPr>
                <w:b/>
                <w:sz w:val="17"/>
              </w:rPr>
            </w:pPr>
            <w:r>
              <w:rPr>
                <w:b/>
                <w:spacing w:val="-2"/>
                <w:sz w:val="17"/>
              </w:rPr>
              <w:t>6.000,00</w:t>
            </w:r>
          </w:p>
        </w:tc>
        <w:tc>
          <w:tcPr>
            <w:tcW w:w="1294" w:type="dxa"/>
            <w:shd w:val="clear" w:color="auto" w:fill="FF9900"/>
          </w:tcPr>
          <w:p>
            <w:pPr>
              <w:pStyle w:val="TableParagraph"/>
              <w:spacing w:before="110"/>
              <w:rPr>
                <w:b/>
                <w:sz w:val="17"/>
              </w:rPr>
            </w:pPr>
          </w:p>
          <w:p>
            <w:pPr>
              <w:pStyle w:val="TableParagraph"/>
              <w:spacing w:line="187" w:lineRule="exact"/>
              <w:ind w:right="11"/>
              <w:jc w:val="right"/>
              <w:rPr>
                <w:b/>
                <w:sz w:val="17"/>
              </w:rPr>
            </w:pPr>
            <w:r>
              <w:rPr>
                <w:b/>
                <w:spacing w:val="-2"/>
                <w:sz w:val="17"/>
              </w:rPr>
              <w:t>6.000,00</w:t>
            </w:r>
          </w:p>
        </w:tc>
        <w:tc>
          <w:tcPr>
            <w:tcW w:w="1224" w:type="dxa"/>
            <w:shd w:val="clear" w:color="auto" w:fill="FF9900"/>
          </w:tcPr>
          <w:p>
            <w:pPr>
              <w:pStyle w:val="TableParagraph"/>
              <w:spacing w:before="110"/>
              <w:rPr>
                <w:b/>
                <w:sz w:val="17"/>
              </w:rPr>
            </w:pPr>
          </w:p>
          <w:p>
            <w:pPr>
              <w:pStyle w:val="TableParagraph"/>
              <w:spacing w:line="187" w:lineRule="exact"/>
              <w:ind w:right="11"/>
              <w:jc w:val="right"/>
              <w:rPr>
                <w:b/>
                <w:sz w:val="17"/>
              </w:rPr>
            </w:pPr>
            <w:r>
              <w:rPr>
                <w:b/>
                <w:spacing w:val="-2"/>
                <w:sz w:val="17"/>
              </w:rPr>
              <w:t>1.682,38</w:t>
            </w:r>
          </w:p>
        </w:tc>
        <w:tc>
          <w:tcPr>
            <w:tcW w:w="850" w:type="dxa"/>
            <w:shd w:val="clear" w:color="auto" w:fill="FF9900"/>
          </w:tcPr>
          <w:p>
            <w:pPr>
              <w:pStyle w:val="TableParagraph"/>
              <w:spacing w:before="110"/>
              <w:rPr>
                <w:b/>
                <w:sz w:val="17"/>
              </w:rPr>
            </w:pPr>
          </w:p>
          <w:p>
            <w:pPr>
              <w:pStyle w:val="TableParagraph"/>
              <w:spacing w:line="187" w:lineRule="exact"/>
              <w:ind w:right="5"/>
              <w:jc w:val="right"/>
              <w:rPr>
                <w:b/>
                <w:sz w:val="17"/>
              </w:rPr>
            </w:pPr>
            <w:r>
              <w:rPr>
                <w:b/>
                <w:spacing w:val="-2"/>
                <w:sz w:val="17"/>
              </w:rPr>
              <w:t>28,04%</w:t>
            </w:r>
          </w:p>
        </w:tc>
      </w:tr>
    </w:tbl>
    <w:p>
      <w:pPr>
        <w:pStyle w:val="TableParagraph"/>
        <w:spacing w:after="0" w:line="187" w:lineRule="exact"/>
        <w:jc w:val="right"/>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A180001</w:t>
            </w:r>
          </w:p>
        </w:tc>
        <w:tc>
          <w:tcPr>
            <w:tcW w:w="3948" w:type="dxa"/>
            <w:shd w:val="clear" w:color="auto" w:fill="FFFF99"/>
          </w:tcPr>
          <w:p>
            <w:pPr>
              <w:pStyle w:val="TableParagraph"/>
              <w:spacing w:line="220" w:lineRule="atLeast" w:before="53"/>
              <w:ind w:left="33"/>
              <w:rPr>
                <w:b/>
                <w:sz w:val="17"/>
              </w:rPr>
            </w:pPr>
            <w:r>
              <w:rPr>
                <w:b/>
                <w:sz w:val="17"/>
              </w:rPr>
              <w:t>Aktivnost:</w:t>
            </w:r>
            <w:r>
              <w:rPr>
                <w:b/>
                <w:spacing w:val="-12"/>
                <w:sz w:val="17"/>
              </w:rPr>
              <w:t> </w:t>
            </w:r>
            <w:r>
              <w:rPr>
                <w:b/>
                <w:sz w:val="17"/>
              </w:rPr>
              <w:t>RASHODI</w:t>
            </w:r>
            <w:r>
              <w:rPr>
                <w:b/>
                <w:spacing w:val="-12"/>
                <w:sz w:val="17"/>
              </w:rPr>
              <w:t> </w:t>
            </w:r>
            <w:r>
              <w:rPr>
                <w:b/>
                <w:sz w:val="17"/>
              </w:rPr>
              <w:t>ZA</w:t>
            </w:r>
            <w:r>
              <w:rPr>
                <w:b/>
                <w:spacing w:val="-12"/>
                <w:sz w:val="17"/>
              </w:rPr>
              <w:t> </w:t>
            </w:r>
            <w:r>
              <w:rPr>
                <w:b/>
                <w:sz w:val="17"/>
              </w:rPr>
              <w:t>VJEĆE</w:t>
            </w:r>
            <w:r>
              <w:rPr>
                <w:b/>
                <w:spacing w:val="-12"/>
                <w:sz w:val="17"/>
              </w:rPr>
              <w:t> </w:t>
            </w:r>
            <w:r>
              <w:rPr>
                <w:b/>
                <w:sz w:val="17"/>
              </w:rPr>
              <w:t>BOŠNJAČKE NACIONALNE MANJINE</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6.000,00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6.000,00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1.682,38</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28,04%</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6.000,00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1.682,38</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28,04%</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6.000,00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1.682,38</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28,04%</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6.000,00</w:t>
            </w:r>
          </w:p>
        </w:tc>
        <w:tc>
          <w:tcPr>
            <w:tcW w:w="1294" w:type="dxa"/>
          </w:tcPr>
          <w:p>
            <w:pPr>
              <w:pStyle w:val="TableParagraph"/>
              <w:spacing w:line="187" w:lineRule="exact" w:before="8"/>
              <w:ind w:right="11"/>
              <w:jc w:val="right"/>
              <w:rPr>
                <w:b/>
                <w:sz w:val="17"/>
              </w:rPr>
            </w:pPr>
            <w:r>
              <w:rPr>
                <w:b/>
                <w:spacing w:val="-2"/>
                <w:sz w:val="17"/>
              </w:rPr>
              <w:t>6.000,00</w:t>
            </w:r>
          </w:p>
        </w:tc>
        <w:tc>
          <w:tcPr>
            <w:tcW w:w="1224" w:type="dxa"/>
          </w:tcPr>
          <w:p>
            <w:pPr>
              <w:pStyle w:val="TableParagraph"/>
              <w:spacing w:line="187" w:lineRule="exact" w:before="8"/>
              <w:ind w:right="11"/>
              <w:jc w:val="right"/>
              <w:rPr>
                <w:b/>
                <w:sz w:val="17"/>
              </w:rPr>
            </w:pPr>
            <w:r>
              <w:rPr>
                <w:b/>
                <w:spacing w:val="-2"/>
                <w:sz w:val="17"/>
              </w:rPr>
              <w:t>1.682,38</w:t>
            </w:r>
          </w:p>
        </w:tc>
        <w:tc>
          <w:tcPr>
            <w:tcW w:w="850" w:type="dxa"/>
          </w:tcPr>
          <w:p>
            <w:pPr>
              <w:pStyle w:val="TableParagraph"/>
              <w:spacing w:line="187" w:lineRule="exact" w:before="8"/>
              <w:ind w:right="5"/>
              <w:jc w:val="right"/>
              <w:rPr>
                <w:b/>
                <w:sz w:val="17"/>
              </w:rPr>
            </w:pPr>
            <w:r>
              <w:rPr>
                <w:b/>
                <w:spacing w:val="-2"/>
                <w:sz w:val="17"/>
              </w:rPr>
              <w:t>28,04%</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3299</w:t>
            </w:r>
          </w:p>
        </w:tc>
        <w:tc>
          <w:tcPr>
            <w:tcW w:w="3948" w:type="dxa"/>
          </w:tcPr>
          <w:p>
            <w:pPr>
              <w:pStyle w:val="TableParagraph"/>
              <w:spacing w:line="184" w:lineRule="exact" w:before="11"/>
              <w:ind w:left="33"/>
              <w:rPr>
                <w:rFonts w:ascii="Microsoft Sans Serif"/>
                <w:sz w:val="17"/>
              </w:rPr>
            </w:pPr>
            <w:r>
              <w:rPr>
                <w:rFonts w:ascii="Microsoft Sans Serif"/>
                <w:sz w:val="17"/>
              </w:rPr>
              <w:t>Ostali</w:t>
            </w:r>
            <w:r>
              <w:rPr>
                <w:rFonts w:ascii="Microsoft Sans Serif"/>
                <w:spacing w:val="-7"/>
                <w:sz w:val="17"/>
              </w:rPr>
              <w:t> </w:t>
            </w:r>
            <w:r>
              <w:rPr>
                <w:rFonts w:ascii="Microsoft Sans Serif"/>
                <w:sz w:val="17"/>
              </w:rPr>
              <w:t>nespomenuti</w:t>
            </w:r>
            <w:r>
              <w:rPr>
                <w:rFonts w:ascii="Microsoft Sans Serif"/>
                <w:spacing w:val="-6"/>
                <w:sz w:val="17"/>
              </w:rPr>
              <w:t> </w:t>
            </w:r>
            <w:r>
              <w:rPr>
                <w:rFonts w:ascii="Microsoft Sans Serif"/>
                <w:sz w:val="17"/>
              </w:rPr>
              <w:t>rashodi</w:t>
            </w:r>
            <w:r>
              <w:rPr>
                <w:rFonts w:ascii="Microsoft Sans Serif"/>
                <w:spacing w:val="-6"/>
                <w:sz w:val="17"/>
              </w:rPr>
              <w:t> </w:t>
            </w:r>
            <w:r>
              <w:rPr>
                <w:rFonts w:ascii="Microsoft Sans Serif"/>
                <w:spacing w:val="-2"/>
                <w:sz w:val="17"/>
              </w:rPr>
              <w:t>poslovanja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1.682,38</w:t>
            </w:r>
          </w:p>
        </w:tc>
        <w:tc>
          <w:tcPr>
            <w:tcW w:w="850" w:type="dxa"/>
          </w:tcPr>
          <w:p>
            <w:pPr>
              <w:pStyle w:val="TableParagraph"/>
              <w:rPr>
                <w:rFonts w:ascii="Times New Roman"/>
                <w:sz w:val="14"/>
              </w:rPr>
            </w:pPr>
          </w:p>
        </w:tc>
      </w:tr>
      <w:tr>
        <w:trPr>
          <w:trHeight w:val="421" w:hRule="atLeast"/>
        </w:trPr>
        <w:tc>
          <w:tcPr>
            <w:tcW w:w="4951" w:type="dxa"/>
            <w:gridSpan w:val="2"/>
            <w:shd w:val="clear" w:color="auto" w:fill="9999FF"/>
          </w:tcPr>
          <w:p>
            <w:pPr>
              <w:pStyle w:val="TableParagraph"/>
              <w:spacing w:before="19"/>
              <w:rPr>
                <w:b/>
                <w:sz w:val="17"/>
              </w:rPr>
            </w:pPr>
          </w:p>
          <w:p>
            <w:pPr>
              <w:pStyle w:val="TableParagraph"/>
              <w:spacing w:line="187" w:lineRule="exact"/>
              <w:ind w:left="33"/>
              <w:rPr>
                <w:b/>
                <w:sz w:val="17"/>
              </w:rPr>
            </w:pPr>
            <w:r>
              <w:rPr>
                <w:b/>
                <w:sz w:val="17"/>
              </w:rPr>
              <w:t>GLAVA</w:t>
            </w:r>
            <w:r>
              <w:rPr>
                <w:b/>
                <w:spacing w:val="-12"/>
                <w:sz w:val="17"/>
              </w:rPr>
              <w:t> </w:t>
            </w:r>
            <w:r>
              <w:rPr>
                <w:b/>
                <w:sz w:val="17"/>
              </w:rPr>
              <w:t>00202</w:t>
            </w:r>
            <w:r>
              <w:rPr>
                <w:b/>
                <w:spacing w:val="-7"/>
                <w:sz w:val="17"/>
              </w:rPr>
              <w:t> </w:t>
            </w:r>
            <w:r>
              <w:rPr>
                <w:b/>
                <w:sz w:val="17"/>
              </w:rPr>
              <w:t>DJEČJI</w:t>
            </w:r>
            <w:r>
              <w:rPr>
                <w:b/>
                <w:spacing w:val="-6"/>
                <w:sz w:val="17"/>
              </w:rPr>
              <w:t> </w:t>
            </w:r>
            <w:r>
              <w:rPr>
                <w:b/>
                <w:sz w:val="17"/>
              </w:rPr>
              <w:t>VRTIĆ</w:t>
            </w:r>
            <w:r>
              <w:rPr>
                <w:b/>
                <w:spacing w:val="-5"/>
                <w:sz w:val="17"/>
              </w:rPr>
              <w:t> </w:t>
            </w:r>
            <w:r>
              <w:rPr>
                <w:b/>
                <w:spacing w:val="-2"/>
                <w:sz w:val="17"/>
              </w:rPr>
              <w:t>KOCKICA</w:t>
            </w:r>
          </w:p>
        </w:tc>
        <w:tc>
          <w:tcPr>
            <w:tcW w:w="1224" w:type="dxa"/>
            <w:shd w:val="clear" w:color="auto" w:fill="9999FF"/>
          </w:tcPr>
          <w:p>
            <w:pPr>
              <w:pStyle w:val="TableParagraph"/>
              <w:spacing w:before="19"/>
              <w:rPr>
                <w:b/>
                <w:sz w:val="17"/>
              </w:rPr>
            </w:pPr>
          </w:p>
          <w:p>
            <w:pPr>
              <w:pStyle w:val="TableParagraph"/>
              <w:spacing w:line="187" w:lineRule="exact"/>
              <w:ind w:right="11"/>
              <w:jc w:val="right"/>
              <w:rPr>
                <w:b/>
                <w:sz w:val="17"/>
              </w:rPr>
            </w:pPr>
            <w:r>
              <w:rPr>
                <w:b/>
                <w:spacing w:val="-2"/>
                <w:sz w:val="17"/>
              </w:rPr>
              <w:t>896.800,00</w:t>
            </w:r>
          </w:p>
        </w:tc>
        <w:tc>
          <w:tcPr>
            <w:tcW w:w="1294" w:type="dxa"/>
            <w:shd w:val="clear" w:color="auto" w:fill="9999FF"/>
          </w:tcPr>
          <w:p>
            <w:pPr>
              <w:pStyle w:val="TableParagraph"/>
              <w:spacing w:before="19"/>
              <w:rPr>
                <w:b/>
                <w:sz w:val="17"/>
              </w:rPr>
            </w:pPr>
          </w:p>
          <w:p>
            <w:pPr>
              <w:pStyle w:val="TableParagraph"/>
              <w:spacing w:line="187" w:lineRule="exact"/>
              <w:ind w:right="11"/>
              <w:jc w:val="right"/>
              <w:rPr>
                <w:b/>
                <w:sz w:val="17"/>
              </w:rPr>
            </w:pPr>
            <w:r>
              <w:rPr>
                <w:b/>
                <w:spacing w:val="-2"/>
                <w:sz w:val="17"/>
              </w:rPr>
              <w:t>896.800,00</w:t>
            </w:r>
          </w:p>
        </w:tc>
        <w:tc>
          <w:tcPr>
            <w:tcW w:w="1224" w:type="dxa"/>
            <w:shd w:val="clear" w:color="auto" w:fill="9999FF"/>
          </w:tcPr>
          <w:p>
            <w:pPr>
              <w:pStyle w:val="TableParagraph"/>
              <w:spacing w:before="19"/>
              <w:rPr>
                <w:b/>
                <w:sz w:val="17"/>
              </w:rPr>
            </w:pPr>
          </w:p>
          <w:p>
            <w:pPr>
              <w:pStyle w:val="TableParagraph"/>
              <w:spacing w:line="187" w:lineRule="exact"/>
              <w:ind w:right="11"/>
              <w:jc w:val="right"/>
              <w:rPr>
                <w:b/>
                <w:sz w:val="17"/>
              </w:rPr>
            </w:pPr>
            <w:r>
              <w:rPr>
                <w:b/>
                <w:spacing w:val="-2"/>
                <w:sz w:val="17"/>
              </w:rPr>
              <w:t>451.695,92</w:t>
            </w:r>
          </w:p>
        </w:tc>
        <w:tc>
          <w:tcPr>
            <w:tcW w:w="850" w:type="dxa"/>
            <w:shd w:val="clear" w:color="auto" w:fill="9999FF"/>
          </w:tcPr>
          <w:p>
            <w:pPr>
              <w:pStyle w:val="TableParagraph"/>
              <w:spacing w:before="19"/>
              <w:rPr>
                <w:b/>
                <w:sz w:val="17"/>
              </w:rPr>
            </w:pPr>
          </w:p>
          <w:p>
            <w:pPr>
              <w:pStyle w:val="TableParagraph"/>
              <w:spacing w:line="187" w:lineRule="exact"/>
              <w:ind w:right="5"/>
              <w:jc w:val="right"/>
              <w:rPr>
                <w:b/>
                <w:sz w:val="17"/>
              </w:rPr>
            </w:pPr>
            <w:r>
              <w:rPr>
                <w:b/>
                <w:spacing w:val="-2"/>
                <w:sz w:val="17"/>
              </w:rPr>
              <w:t>50,37%</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723.000,00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723.000,00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372.703,38</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51,55%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723.000,00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723.000,00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372.703,38</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51,55%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3.</w:t>
            </w:r>
            <w:r>
              <w:rPr>
                <w:b/>
                <w:color w:val="333333"/>
                <w:spacing w:val="-2"/>
                <w:sz w:val="17"/>
              </w:rPr>
              <w:t> </w:t>
            </w:r>
            <w:r>
              <w:rPr>
                <w:b/>
                <w:color w:val="333333"/>
                <w:sz w:val="17"/>
              </w:rPr>
              <w:t>VLASTITI</w:t>
            </w:r>
            <w:r>
              <w:rPr>
                <w:b/>
                <w:color w:val="333333"/>
                <w:spacing w:val="-1"/>
                <w:sz w:val="17"/>
              </w:rPr>
              <w:t> </w:t>
            </w:r>
            <w:r>
              <w:rPr>
                <w:b/>
                <w:color w:val="333333"/>
                <w:spacing w:val="-2"/>
                <w:sz w:val="17"/>
              </w:rPr>
              <w:t>PRIHODI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3.500,00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3.500,00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2.116,80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60,48%</w:t>
            </w:r>
          </w:p>
        </w:tc>
      </w:tr>
      <w:tr>
        <w:trPr>
          <w:trHeight w:val="421" w:hRule="atLeast"/>
        </w:trPr>
        <w:tc>
          <w:tcPr>
            <w:tcW w:w="4951" w:type="dxa"/>
            <w:gridSpan w:val="2"/>
            <w:shd w:val="clear" w:color="auto" w:fill="CCCCFF"/>
          </w:tcPr>
          <w:p>
            <w:pPr>
              <w:pStyle w:val="TableParagraph"/>
              <w:spacing w:before="19"/>
              <w:rPr>
                <w:b/>
                <w:sz w:val="17"/>
              </w:rPr>
            </w:pPr>
          </w:p>
          <w:p>
            <w:pPr>
              <w:pStyle w:val="TableParagraph"/>
              <w:spacing w:line="187" w:lineRule="exact"/>
              <w:ind w:left="33"/>
              <w:rPr>
                <w:b/>
                <w:sz w:val="17"/>
              </w:rPr>
            </w:pPr>
            <w:r>
              <w:rPr>
                <w:b/>
                <w:color w:val="333333"/>
                <w:sz w:val="17"/>
              </w:rPr>
              <w:t>Izvor</w:t>
            </w:r>
            <w:r>
              <w:rPr>
                <w:b/>
                <w:color w:val="333333"/>
                <w:spacing w:val="-6"/>
                <w:sz w:val="17"/>
              </w:rPr>
              <w:t> </w:t>
            </w:r>
            <w:r>
              <w:rPr>
                <w:b/>
                <w:color w:val="333333"/>
                <w:sz w:val="17"/>
              </w:rPr>
              <w:t>3.2.</w:t>
            </w:r>
            <w:r>
              <w:rPr>
                <w:b/>
                <w:color w:val="333333"/>
                <w:spacing w:val="-5"/>
                <w:sz w:val="17"/>
              </w:rPr>
              <w:t> </w:t>
            </w:r>
            <w:r>
              <w:rPr>
                <w:b/>
                <w:color w:val="333333"/>
                <w:sz w:val="17"/>
              </w:rPr>
              <w:t>VLASTITI</w:t>
            </w:r>
            <w:r>
              <w:rPr>
                <w:b/>
                <w:color w:val="333333"/>
                <w:spacing w:val="-4"/>
                <w:sz w:val="17"/>
              </w:rPr>
              <w:t> </w:t>
            </w:r>
            <w:r>
              <w:rPr>
                <w:b/>
                <w:color w:val="333333"/>
                <w:sz w:val="17"/>
              </w:rPr>
              <w:t>PRIHODI</w:t>
            </w:r>
            <w:r>
              <w:rPr>
                <w:b/>
                <w:color w:val="333333"/>
                <w:spacing w:val="-6"/>
                <w:sz w:val="17"/>
              </w:rPr>
              <w:t> </w:t>
            </w:r>
            <w:r>
              <w:rPr>
                <w:b/>
                <w:color w:val="333333"/>
                <w:sz w:val="17"/>
              </w:rPr>
              <w:t>PRORAČUNSKOG</w:t>
            </w:r>
            <w:r>
              <w:rPr>
                <w:b/>
                <w:color w:val="333333"/>
                <w:spacing w:val="-5"/>
                <w:sz w:val="17"/>
              </w:rPr>
              <w:t> </w:t>
            </w:r>
            <w:r>
              <w:rPr>
                <w:b/>
                <w:color w:val="333333"/>
                <w:spacing w:val="-2"/>
                <w:sz w:val="17"/>
              </w:rPr>
              <w:t>KORISNIKA</w:t>
            </w:r>
          </w:p>
        </w:tc>
        <w:tc>
          <w:tcPr>
            <w:tcW w:w="1224" w:type="dxa"/>
            <w:shd w:val="clear" w:color="auto" w:fill="CCCCFF"/>
          </w:tcPr>
          <w:p>
            <w:pPr>
              <w:pStyle w:val="TableParagraph"/>
              <w:spacing w:before="19"/>
              <w:rPr>
                <w:b/>
                <w:sz w:val="17"/>
              </w:rPr>
            </w:pPr>
          </w:p>
          <w:p>
            <w:pPr>
              <w:pStyle w:val="TableParagraph"/>
              <w:spacing w:line="187" w:lineRule="exact"/>
              <w:ind w:right="11"/>
              <w:jc w:val="right"/>
              <w:rPr>
                <w:b/>
                <w:sz w:val="17"/>
              </w:rPr>
            </w:pPr>
            <w:r>
              <w:rPr>
                <w:b/>
                <w:color w:val="333333"/>
                <w:spacing w:val="-2"/>
                <w:sz w:val="17"/>
              </w:rPr>
              <w:t>3.500,00</w:t>
            </w:r>
          </w:p>
        </w:tc>
        <w:tc>
          <w:tcPr>
            <w:tcW w:w="1294" w:type="dxa"/>
            <w:shd w:val="clear" w:color="auto" w:fill="CCCCFF"/>
          </w:tcPr>
          <w:p>
            <w:pPr>
              <w:pStyle w:val="TableParagraph"/>
              <w:spacing w:before="19"/>
              <w:rPr>
                <w:b/>
                <w:sz w:val="17"/>
              </w:rPr>
            </w:pPr>
          </w:p>
          <w:p>
            <w:pPr>
              <w:pStyle w:val="TableParagraph"/>
              <w:spacing w:line="187" w:lineRule="exact"/>
              <w:ind w:right="10"/>
              <w:jc w:val="right"/>
              <w:rPr>
                <w:b/>
                <w:sz w:val="17"/>
              </w:rPr>
            </w:pPr>
            <w:r>
              <w:rPr>
                <w:b/>
                <w:color w:val="333333"/>
                <w:spacing w:val="-2"/>
                <w:sz w:val="17"/>
              </w:rPr>
              <w:t>3.500,00</w:t>
            </w:r>
          </w:p>
        </w:tc>
        <w:tc>
          <w:tcPr>
            <w:tcW w:w="1224" w:type="dxa"/>
            <w:shd w:val="clear" w:color="auto" w:fill="CCCCFF"/>
          </w:tcPr>
          <w:p>
            <w:pPr>
              <w:pStyle w:val="TableParagraph"/>
              <w:spacing w:before="19"/>
              <w:rPr>
                <w:b/>
                <w:sz w:val="17"/>
              </w:rPr>
            </w:pPr>
          </w:p>
          <w:p>
            <w:pPr>
              <w:pStyle w:val="TableParagraph"/>
              <w:spacing w:line="187" w:lineRule="exact"/>
              <w:ind w:right="11"/>
              <w:jc w:val="right"/>
              <w:rPr>
                <w:b/>
                <w:sz w:val="17"/>
              </w:rPr>
            </w:pPr>
            <w:r>
              <w:rPr>
                <w:b/>
                <w:color w:val="333333"/>
                <w:spacing w:val="-2"/>
                <w:sz w:val="17"/>
              </w:rPr>
              <w:t>2.116,80</w:t>
            </w:r>
          </w:p>
        </w:tc>
        <w:tc>
          <w:tcPr>
            <w:tcW w:w="850" w:type="dxa"/>
            <w:shd w:val="clear" w:color="auto" w:fill="CCCCFF"/>
          </w:tcPr>
          <w:p>
            <w:pPr>
              <w:pStyle w:val="TableParagraph"/>
              <w:spacing w:before="19"/>
              <w:rPr>
                <w:b/>
                <w:sz w:val="17"/>
              </w:rPr>
            </w:pPr>
          </w:p>
          <w:p>
            <w:pPr>
              <w:pStyle w:val="TableParagraph"/>
              <w:spacing w:line="187" w:lineRule="exact"/>
              <w:ind w:right="4"/>
              <w:jc w:val="right"/>
              <w:rPr>
                <w:b/>
                <w:sz w:val="17"/>
              </w:rPr>
            </w:pPr>
            <w:r>
              <w:rPr>
                <w:b/>
                <w:color w:val="333333"/>
                <w:spacing w:val="-2"/>
                <w:sz w:val="17"/>
              </w:rPr>
              <w:t>60,48%</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90.500,00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90.500,00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58.900,42</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65,08%</w:t>
            </w:r>
          </w:p>
        </w:tc>
      </w:tr>
      <w:tr>
        <w:trPr>
          <w:trHeight w:val="503" w:hRule="atLeast"/>
        </w:trPr>
        <w:tc>
          <w:tcPr>
            <w:tcW w:w="4951" w:type="dxa"/>
            <w:gridSpan w:val="2"/>
            <w:shd w:val="clear" w:color="auto" w:fill="CCCCFF"/>
          </w:tcPr>
          <w:p>
            <w:pPr>
              <w:pStyle w:val="TableParagraph"/>
              <w:spacing w:line="220" w:lineRule="atLeast" w:before="43"/>
              <w:ind w:left="33"/>
              <w:rPr>
                <w:b/>
                <w:sz w:val="17"/>
              </w:rPr>
            </w:pPr>
            <w:r>
              <w:rPr>
                <w:b/>
                <w:color w:val="333333"/>
                <w:sz w:val="17"/>
              </w:rPr>
              <w:t>Izvor</w:t>
            </w:r>
            <w:r>
              <w:rPr>
                <w:b/>
                <w:color w:val="333333"/>
                <w:spacing w:val="-11"/>
                <w:sz w:val="17"/>
              </w:rPr>
              <w:t> </w:t>
            </w:r>
            <w:r>
              <w:rPr>
                <w:b/>
                <w:color w:val="333333"/>
                <w:sz w:val="17"/>
              </w:rPr>
              <w:t>4.4.</w:t>
            </w:r>
            <w:r>
              <w:rPr>
                <w:b/>
                <w:color w:val="333333"/>
                <w:spacing w:val="-7"/>
                <w:sz w:val="17"/>
              </w:rPr>
              <w:t> </w:t>
            </w:r>
            <w:r>
              <w:rPr>
                <w:b/>
                <w:color w:val="333333"/>
                <w:sz w:val="17"/>
              </w:rPr>
              <w:t>PRIHODI</w:t>
            </w:r>
            <w:r>
              <w:rPr>
                <w:b/>
                <w:color w:val="333333"/>
                <w:spacing w:val="-9"/>
                <w:sz w:val="17"/>
              </w:rPr>
              <w:t> </w:t>
            </w:r>
            <w:r>
              <w:rPr>
                <w:b/>
                <w:color w:val="333333"/>
                <w:sz w:val="17"/>
              </w:rPr>
              <w:t>ZA</w:t>
            </w:r>
            <w:r>
              <w:rPr>
                <w:b/>
                <w:color w:val="333333"/>
                <w:spacing w:val="-12"/>
                <w:sz w:val="17"/>
              </w:rPr>
              <w:t> </w:t>
            </w:r>
            <w:r>
              <w:rPr>
                <w:b/>
                <w:color w:val="333333"/>
                <w:sz w:val="17"/>
              </w:rPr>
              <w:t>POSEBNE</w:t>
            </w:r>
            <w:r>
              <w:rPr>
                <w:b/>
                <w:color w:val="333333"/>
                <w:spacing w:val="-11"/>
                <w:sz w:val="17"/>
              </w:rPr>
              <w:t> </w:t>
            </w:r>
            <w:r>
              <w:rPr>
                <w:b/>
                <w:color w:val="333333"/>
                <w:sz w:val="17"/>
              </w:rPr>
              <w:t>NAMJENE PRORAČUNSKOG KORISNIKA</w:t>
            </w:r>
          </w:p>
        </w:tc>
        <w:tc>
          <w:tcPr>
            <w:tcW w:w="1224" w:type="dxa"/>
            <w:shd w:val="clear" w:color="auto" w:fill="CCCCFF"/>
          </w:tcPr>
          <w:p>
            <w:pPr>
              <w:pStyle w:val="TableParagraph"/>
              <w:spacing w:before="100"/>
              <w:rPr>
                <w:b/>
                <w:sz w:val="17"/>
              </w:rPr>
            </w:pPr>
          </w:p>
          <w:p>
            <w:pPr>
              <w:pStyle w:val="TableParagraph"/>
              <w:spacing w:line="187" w:lineRule="exact"/>
              <w:ind w:right="11"/>
              <w:jc w:val="right"/>
              <w:rPr>
                <w:b/>
                <w:sz w:val="17"/>
              </w:rPr>
            </w:pPr>
            <w:r>
              <w:rPr>
                <w:b/>
                <w:color w:val="333333"/>
                <w:spacing w:val="-2"/>
                <w:sz w:val="17"/>
              </w:rPr>
              <w:t>90.500,00</w:t>
            </w:r>
          </w:p>
        </w:tc>
        <w:tc>
          <w:tcPr>
            <w:tcW w:w="1294" w:type="dxa"/>
            <w:shd w:val="clear" w:color="auto" w:fill="CCCCFF"/>
          </w:tcPr>
          <w:p>
            <w:pPr>
              <w:pStyle w:val="TableParagraph"/>
              <w:spacing w:before="100"/>
              <w:rPr>
                <w:b/>
                <w:sz w:val="17"/>
              </w:rPr>
            </w:pPr>
          </w:p>
          <w:p>
            <w:pPr>
              <w:pStyle w:val="TableParagraph"/>
              <w:spacing w:line="187" w:lineRule="exact"/>
              <w:ind w:right="11"/>
              <w:jc w:val="right"/>
              <w:rPr>
                <w:b/>
                <w:sz w:val="17"/>
              </w:rPr>
            </w:pPr>
            <w:r>
              <w:rPr>
                <w:b/>
                <w:color w:val="333333"/>
                <w:spacing w:val="-2"/>
                <w:sz w:val="17"/>
              </w:rPr>
              <w:t>90.500,00</w:t>
            </w:r>
          </w:p>
        </w:tc>
        <w:tc>
          <w:tcPr>
            <w:tcW w:w="1224" w:type="dxa"/>
            <w:shd w:val="clear" w:color="auto" w:fill="CCCCFF"/>
          </w:tcPr>
          <w:p>
            <w:pPr>
              <w:pStyle w:val="TableParagraph"/>
              <w:spacing w:before="100"/>
              <w:rPr>
                <w:b/>
                <w:sz w:val="17"/>
              </w:rPr>
            </w:pPr>
          </w:p>
          <w:p>
            <w:pPr>
              <w:pStyle w:val="TableParagraph"/>
              <w:spacing w:line="187" w:lineRule="exact"/>
              <w:ind w:right="11"/>
              <w:jc w:val="right"/>
              <w:rPr>
                <w:b/>
                <w:sz w:val="17"/>
              </w:rPr>
            </w:pPr>
            <w:r>
              <w:rPr>
                <w:b/>
                <w:color w:val="333333"/>
                <w:spacing w:val="-2"/>
                <w:sz w:val="17"/>
              </w:rPr>
              <w:t>58.900,42</w:t>
            </w:r>
          </w:p>
        </w:tc>
        <w:tc>
          <w:tcPr>
            <w:tcW w:w="850" w:type="dxa"/>
            <w:shd w:val="clear" w:color="auto" w:fill="CCCCFF"/>
          </w:tcPr>
          <w:p>
            <w:pPr>
              <w:pStyle w:val="TableParagraph"/>
              <w:spacing w:before="100"/>
              <w:rPr>
                <w:b/>
                <w:sz w:val="17"/>
              </w:rPr>
            </w:pPr>
          </w:p>
          <w:p>
            <w:pPr>
              <w:pStyle w:val="TableParagraph"/>
              <w:spacing w:line="187" w:lineRule="exact"/>
              <w:ind w:right="5"/>
              <w:jc w:val="right"/>
              <w:rPr>
                <w:b/>
                <w:sz w:val="17"/>
              </w:rPr>
            </w:pPr>
            <w:r>
              <w:rPr>
                <w:b/>
                <w:color w:val="333333"/>
                <w:spacing w:val="-2"/>
                <w:sz w:val="17"/>
              </w:rPr>
              <w:t>65,08%</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78.800,00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78.800,00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17.975,32</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22,81%</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5.1. TEKUĆE</w:t>
            </w:r>
            <w:r>
              <w:rPr>
                <w:b/>
                <w:color w:val="333333"/>
                <w:spacing w:val="-4"/>
                <w:sz w:val="17"/>
              </w:rPr>
              <w:t> </w:t>
            </w:r>
            <w:r>
              <w:rPr>
                <w:b/>
                <w:color w:val="333333"/>
                <w:sz w:val="17"/>
              </w:rPr>
              <w:t>POMOĆI</w:t>
            </w:r>
            <w:r>
              <w:rPr>
                <w:b/>
                <w:color w:val="333333"/>
                <w:spacing w:val="-2"/>
                <w:sz w:val="17"/>
              </w:rPr>
              <w:t> </w:t>
            </w:r>
            <w:r>
              <w:rPr>
                <w:b/>
                <w:color w:val="333333"/>
                <w:sz w:val="17"/>
              </w:rPr>
              <w:t>IZ</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45.000,00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45.000,00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13.248,00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29,44%</w:t>
            </w:r>
          </w:p>
        </w:tc>
      </w:tr>
      <w:tr>
        <w:trPr>
          <w:trHeight w:val="460" w:hRule="atLeast"/>
        </w:trPr>
        <w:tc>
          <w:tcPr>
            <w:tcW w:w="4951" w:type="dxa"/>
            <w:gridSpan w:val="2"/>
            <w:shd w:val="clear" w:color="auto" w:fill="CCCCFF"/>
          </w:tcPr>
          <w:p>
            <w:pPr>
              <w:pStyle w:val="TableParagraph"/>
              <w:spacing w:line="220" w:lineRule="atLeast"/>
              <w:ind w:left="33"/>
              <w:rPr>
                <w:b/>
                <w:sz w:val="17"/>
              </w:rPr>
            </w:pPr>
            <w:r>
              <w:rPr>
                <w:b/>
                <w:color w:val="333333"/>
                <w:sz w:val="17"/>
              </w:rPr>
              <w:t>Izvor</w:t>
            </w:r>
            <w:r>
              <w:rPr>
                <w:b/>
                <w:color w:val="333333"/>
                <w:spacing w:val="-9"/>
                <w:sz w:val="17"/>
              </w:rPr>
              <w:t> </w:t>
            </w:r>
            <w:r>
              <w:rPr>
                <w:b/>
                <w:color w:val="333333"/>
                <w:sz w:val="17"/>
              </w:rPr>
              <w:t>5.2.</w:t>
            </w:r>
            <w:r>
              <w:rPr>
                <w:b/>
                <w:color w:val="333333"/>
                <w:spacing w:val="-7"/>
                <w:sz w:val="17"/>
              </w:rPr>
              <w:t> </w:t>
            </w:r>
            <w:r>
              <w:rPr>
                <w:b/>
                <w:color w:val="333333"/>
                <w:sz w:val="17"/>
              </w:rPr>
              <w:t>TEKUĆE</w:t>
            </w:r>
            <w:r>
              <w:rPr>
                <w:b/>
                <w:color w:val="333333"/>
                <w:spacing w:val="-10"/>
                <w:sz w:val="17"/>
              </w:rPr>
              <w:t> </w:t>
            </w:r>
            <w:r>
              <w:rPr>
                <w:b/>
                <w:color w:val="333333"/>
                <w:sz w:val="17"/>
              </w:rPr>
              <w:t>POMOĆI</w:t>
            </w:r>
            <w:r>
              <w:rPr>
                <w:b/>
                <w:color w:val="333333"/>
                <w:spacing w:val="-9"/>
                <w:sz w:val="17"/>
              </w:rPr>
              <w:t> </w:t>
            </w:r>
            <w:r>
              <w:rPr>
                <w:b/>
                <w:color w:val="333333"/>
                <w:sz w:val="17"/>
              </w:rPr>
              <w:t>IZ</w:t>
            </w:r>
            <w:r>
              <w:rPr>
                <w:b/>
                <w:color w:val="333333"/>
                <w:spacing w:val="-9"/>
                <w:sz w:val="17"/>
              </w:rPr>
              <w:t> </w:t>
            </w:r>
            <w:r>
              <w:rPr>
                <w:b/>
                <w:color w:val="333333"/>
                <w:sz w:val="17"/>
              </w:rPr>
              <w:t>PRORAČUNA PRORAČUNSKOG KORISNIKA</w:t>
            </w:r>
          </w:p>
        </w:tc>
        <w:tc>
          <w:tcPr>
            <w:tcW w:w="1224" w:type="dxa"/>
            <w:shd w:val="clear" w:color="auto" w:fill="CCCCFF"/>
          </w:tcPr>
          <w:p>
            <w:pPr>
              <w:pStyle w:val="TableParagraph"/>
              <w:spacing w:before="57"/>
              <w:rPr>
                <w:b/>
                <w:sz w:val="17"/>
              </w:rPr>
            </w:pPr>
          </w:p>
          <w:p>
            <w:pPr>
              <w:pStyle w:val="TableParagraph"/>
              <w:spacing w:line="187" w:lineRule="exact"/>
              <w:ind w:right="11"/>
              <w:jc w:val="right"/>
              <w:rPr>
                <w:b/>
                <w:sz w:val="17"/>
              </w:rPr>
            </w:pPr>
            <w:r>
              <w:rPr>
                <w:b/>
                <w:color w:val="333333"/>
                <w:spacing w:val="-2"/>
                <w:sz w:val="17"/>
              </w:rPr>
              <w:t>33.800,00</w:t>
            </w:r>
          </w:p>
        </w:tc>
        <w:tc>
          <w:tcPr>
            <w:tcW w:w="1294" w:type="dxa"/>
            <w:shd w:val="clear" w:color="auto" w:fill="CCCCFF"/>
          </w:tcPr>
          <w:p>
            <w:pPr>
              <w:pStyle w:val="TableParagraph"/>
              <w:spacing w:before="57"/>
              <w:rPr>
                <w:b/>
                <w:sz w:val="17"/>
              </w:rPr>
            </w:pPr>
          </w:p>
          <w:p>
            <w:pPr>
              <w:pStyle w:val="TableParagraph"/>
              <w:spacing w:line="187" w:lineRule="exact"/>
              <w:ind w:right="11"/>
              <w:jc w:val="right"/>
              <w:rPr>
                <w:b/>
                <w:sz w:val="17"/>
              </w:rPr>
            </w:pPr>
            <w:r>
              <w:rPr>
                <w:b/>
                <w:color w:val="333333"/>
                <w:spacing w:val="-2"/>
                <w:sz w:val="17"/>
              </w:rPr>
              <w:t>33.800,00</w:t>
            </w:r>
          </w:p>
        </w:tc>
        <w:tc>
          <w:tcPr>
            <w:tcW w:w="1224" w:type="dxa"/>
            <w:shd w:val="clear" w:color="auto" w:fill="CCCCFF"/>
          </w:tcPr>
          <w:p>
            <w:pPr>
              <w:pStyle w:val="TableParagraph"/>
              <w:spacing w:before="57"/>
              <w:rPr>
                <w:b/>
                <w:sz w:val="17"/>
              </w:rPr>
            </w:pPr>
          </w:p>
          <w:p>
            <w:pPr>
              <w:pStyle w:val="TableParagraph"/>
              <w:spacing w:line="187" w:lineRule="exact"/>
              <w:ind w:right="11"/>
              <w:jc w:val="right"/>
              <w:rPr>
                <w:b/>
                <w:sz w:val="17"/>
              </w:rPr>
            </w:pPr>
            <w:r>
              <w:rPr>
                <w:b/>
                <w:color w:val="333333"/>
                <w:spacing w:val="-2"/>
                <w:sz w:val="17"/>
              </w:rPr>
              <w:t>4.727,32</w:t>
            </w:r>
          </w:p>
        </w:tc>
        <w:tc>
          <w:tcPr>
            <w:tcW w:w="850" w:type="dxa"/>
            <w:shd w:val="clear" w:color="auto" w:fill="CCCCFF"/>
          </w:tcPr>
          <w:p>
            <w:pPr>
              <w:pStyle w:val="TableParagraph"/>
              <w:spacing w:before="57"/>
              <w:rPr>
                <w:b/>
                <w:sz w:val="17"/>
              </w:rPr>
            </w:pPr>
          </w:p>
          <w:p>
            <w:pPr>
              <w:pStyle w:val="TableParagraph"/>
              <w:spacing w:line="187" w:lineRule="exact"/>
              <w:ind w:right="5"/>
              <w:jc w:val="right"/>
              <w:rPr>
                <w:b/>
                <w:sz w:val="17"/>
              </w:rPr>
            </w:pPr>
            <w:r>
              <w:rPr>
                <w:b/>
                <w:color w:val="333333"/>
                <w:spacing w:val="-2"/>
                <w:sz w:val="17"/>
              </w:rPr>
              <w:t>13,99%</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6.</w:t>
            </w:r>
            <w:r>
              <w:rPr>
                <w:b/>
                <w:color w:val="333333"/>
                <w:spacing w:val="1"/>
                <w:sz w:val="17"/>
              </w:rPr>
              <w:t> </w:t>
            </w:r>
            <w:r>
              <w:rPr>
                <w:b/>
                <w:color w:val="333333"/>
                <w:spacing w:val="-2"/>
                <w:sz w:val="17"/>
              </w:rPr>
              <w:t>DONACIJE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395" w:hRule="atLeast"/>
        </w:trPr>
        <w:tc>
          <w:tcPr>
            <w:tcW w:w="4951" w:type="dxa"/>
            <w:gridSpan w:val="2"/>
            <w:shd w:val="clear" w:color="auto" w:fill="CCCCFF"/>
          </w:tcPr>
          <w:p>
            <w:pPr>
              <w:pStyle w:val="TableParagraph"/>
              <w:spacing w:line="160" w:lineRule="exact"/>
              <w:ind w:left="33"/>
              <w:rPr>
                <w:b/>
                <w:sz w:val="17"/>
              </w:rPr>
            </w:pPr>
            <w:r>
              <w:rPr>
                <w:b/>
                <w:color w:val="333333"/>
                <w:sz w:val="17"/>
              </w:rPr>
              <w:t>Izvor</w:t>
            </w:r>
            <w:r>
              <w:rPr>
                <w:b/>
                <w:color w:val="333333"/>
                <w:spacing w:val="-4"/>
                <w:sz w:val="17"/>
              </w:rPr>
              <w:t> </w:t>
            </w:r>
            <w:r>
              <w:rPr>
                <w:b/>
                <w:color w:val="333333"/>
                <w:sz w:val="17"/>
              </w:rPr>
              <w:t>6.2.</w:t>
            </w:r>
            <w:r>
              <w:rPr>
                <w:b/>
                <w:color w:val="333333"/>
                <w:spacing w:val="-3"/>
                <w:sz w:val="17"/>
              </w:rPr>
              <w:t> </w:t>
            </w:r>
            <w:r>
              <w:rPr>
                <w:b/>
                <w:color w:val="333333"/>
                <w:sz w:val="17"/>
              </w:rPr>
              <w:t>TEKUĆE</w:t>
            </w:r>
            <w:r>
              <w:rPr>
                <w:b/>
                <w:color w:val="333333"/>
                <w:spacing w:val="40"/>
                <w:sz w:val="17"/>
              </w:rPr>
              <w:t> </w:t>
            </w:r>
            <w:r>
              <w:rPr>
                <w:b/>
                <w:color w:val="333333"/>
                <w:sz w:val="17"/>
              </w:rPr>
              <w:t>DONACIJE</w:t>
            </w:r>
            <w:r>
              <w:rPr>
                <w:b/>
                <w:color w:val="333333"/>
                <w:spacing w:val="-3"/>
                <w:sz w:val="17"/>
              </w:rPr>
              <w:t> </w:t>
            </w:r>
            <w:r>
              <w:rPr>
                <w:b/>
                <w:color w:val="333333"/>
                <w:spacing w:val="-2"/>
                <w:sz w:val="17"/>
              </w:rPr>
              <w:t>PRORAČUNSKOG</w:t>
            </w:r>
          </w:p>
          <w:p>
            <w:pPr>
              <w:pStyle w:val="TableParagraph"/>
              <w:spacing w:line="187" w:lineRule="exact" w:before="27"/>
              <w:ind w:left="33"/>
              <w:rPr>
                <w:b/>
                <w:sz w:val="17"/>
              </w:rPr>
            </w:pPr>
            <w:r>
              <w:rPr>
                <w:b/>
                <w:color w:val="333333"/>
                <w:spacing w:val="-2"/>
                <w:sz w:val="17"/>
              </w:rPr>
              <w:t>KORISNIKA</w:t>
            </w:r>
          </w:p>
        </w:tc>
        <w:tc>
          <w:tcPr>
            <w:tcW w:w="1224" w:type="dxa"/>
            <w:shd w:val="clear" w:color="auto" w:fill="CCCCFF"/>
          </w:tcPr>
          <w:p>
            <w:pPr>
              <w:pStyle w:val="TableParagraph"/>
              <w:spacing w:line="187" w:lineRule="exact" w:before="18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18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18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188"/>
              <w:ind w:right="5"/>
              <w:jc w:val="right"/>
              <w:rPr>
                <w:b/>
                <w:sz w:val="17"/>
              </w:rPr>
            </w:pPr>
            <w:r>
              <w:rPr>
                <w:b/>
                <w:color w:val="333333"/>
                <w:spacing w:val="-2"/>
                <w:sz w:val="17"/>
              </w:rPr>
              <w:t>0,00%</w:t>
            </w:r>
          </w:p>
        </w:tc>
      </w:tr>
      <w:tr>
        <w:trPr>
          <w:trHeight w:val="512" w:hRule="atLeast"/>
        </w:trPr>
        <w:tc>
          <w:tcPr>
            <w:tcW w:w="1003" w:type="dxa"/>
            <w:shd w:val="clear" w:color="auto" w:fill="FF9900"/>
          </w:tcPr>
          <w:p>
            <w:pPr>
              <w:pStyle w:val="TableParagraph"/>
              <w:spacing w:before="110"/>
              <w:rPr>
                <w:b/>
                <w:sz w:val="17"/>
              </w:rPr>
            </w:pPr>
          </w:p>
          <w:p>
            <w:pPr>
              <w:pStyle w:val="TableParagraph"/>
              <w:spacing w:line="187" w:lineRule="exact"/>
              <w:ind w:left="33"/>
              <w:rPr>
                <w:b/>
                <w:sz w:val="17"/>
              </w:rPr>
            </w:pPr>
            <w:r>
              <w:rPr>
                <w:b/>
                <w:spacing w:val="-4"/>
                <w:sz w:val="17"/>
              </w:rPr>
              <w:t>1201</w:t>
            </w:r>
          </w:p>
        </w:tc>
        <w:tc>
          <w:tcPr>
            <w:tcW w:w="3948" w:type="dxa"/>
            <w:shd w:val="clear" w:color="auto" w:fill="FF9900"/>
          </w:tcPr>
          <w:p>
            <w:pPr>
              <w:pStyle w:val="TableParagraph"/>
              <w:spacing w:line="220" w:lineRule="atLeast" w:before="53"/>
              <w:ind w:left="33"/>
              <w:rPr>
                <w:b/>
                <w:sz w:val="17"/>
              </w:rPr>
            </w:pPr>
            <w:r>
              <w:rPr>
                <w:b/>
                <w:sz w:val="17"/>
              </w:rPr>
              <w:t>Program:</w:t>
            </w:r>
            <w:r>
              <w:rPr>
                <w:b/>
                <w:spacing w:val="32"/>
                <w:sz w:val="17"/>
              </w:rPr>
              <w:t> </w:t>
            </w:r>
            <w:r>
              <w:rPr>
                <w:b/>
                <w:sz w:val="17"/>
              </w:rPr>
              <w:t>RANI</w:t>
            </w:r>
            <w:r>
              <w:rPr>
                <w:b/>
                <w:spacing w:val="-8"/>
                <w:sz w:val="17"/>
              </w:rPr>
              <w:t> </w:t>
            </w:r>
            <w:r>
              <w:rPr>
                <w:b/>
                <w:sz w:val="17"/>
              </w:rPr>
              <w:t>I</w:t>
            </w:r>
            <w:r>
              <w:rPr>
                <w:b/>
                <w:spacing w:val="-7"/>
                <w:sz w:val="17"/>
              </w:rPr>
              <w:t> </w:t>
            </w:r>
            <w:r>
              <w:rPr>
                <w:b/>
                <w:sz w:val="17"/>
              </w:rPr>
              <w:t>PREDŠKOLSKI</w:t>
            </w:r>
            <w:r>
              <w:rPr>
                <w:b/>
                <w:spacing w:val="-7"/>
                <w:sz w:val="17"/>
              </w:rPr>
              <w:t> </w:t>
            </w:r>
            <w:r>
              <w:rPr>
                <w:b/>
                <w:sz w:val="17"/>
              </w:rPr>
              <w:t>ODGOJ</w:t>
            </w:r>
            <w:r>
              <w:rPr>
                <w:b/>
                <w:spacing w:val="-9"/>
                <w:sz w:val="17"/>
              </w:rPr>
              <w:t> </w:t>
            </w:r>
            <w:r>
              <w:rPr>
                <w:b/>
                <w:sz w:val="17"/>
              </w:rPr>
              <w:t>I </w:t>
            </w:r>
            <w:r>
              <w:rPr>
                <w:b/>
                <w:spacing w:val="-2"/>
                <w:sz w:val="17"/>
              </w:rPr>
              <w:t>OBRAZOVANJE</w:t>
            </w:r>
          </w:p>
        </w:tc>
        <w:tc>
          <w:tcPr>
            <w:tcW w:w="1224" w:type="dxa"/>
            <w:shd w:val="clear" w:color="auto" w:fill="FF9900"/>
          </w:tcPr>
          <w:p>
            <w:pPr>
              <w:pStyle w:val="TableParagraph"/>
              <w:spacing w:before="110"/>
              <w:rPr>
                <w:b/>
                <w:sz w:val="17"/>
              </w:rPr>
            </w:pPr>
          </w:p>
          <w:p>
            <w:pPr>
              <w:pStyle w:val="TableParagraph"/>
              <w:spacing w:line="187" w:lineRule="exact"/>
              <w:ind w:right="11"/>
              <w:jc w:val="right"/>
              <w:rPr>
                <w:b/>
                <w:sz w:val="17"/>
              </w:rPr>
            </w:pPr>
            <w:r>
              <w:rPr>
                <w:b/>
                <w:spacing w:val="-2"/>
                <w:sz w:val="17"/>
              </w:rPr>
              <w:t>896.800,00</w:t>
            </w:r>
          </w:p>
        </w:tc>
        <w:tc>
          <w:tcPr>
            <w:tcW w:w="1294" w:type="dxa"/>
            <w:shd w:val="clear" w:color="auto" w:fill="FF9900"/>
          </w:tcPr>
          <w:p>
            <w:pPr>
              <w:pStyle w:val="TableParagraph"/>
              <w:spacing w:before="110"/>
              <w:rPr>
                <w:b/>
                <w:sz w:val="17"/>
              </w:rPr>
            </w:pPr>
          </w:p>
          <w:p>
            <w:pPr>
              <w:pStyle w:val="TableParagraph"/>
              <w:spacing w:line="187" w:lineRule="exact"/>
              <w:ind w:right="11"/>
              <w:jc w:val="right"/>
              <w:rPr>
                <w:b/>
                <w:sz w:val="17"/>
              </w:rPr>
            </w:pPr>
            <w:r>
              <w:rPr>
                <w:b/>
                <w:spacing w:val="-2"/>
                <w:sz w:val="17"/>
              </w:rPr>
              <w:t>896.800,00</w:t>
            </w:r>
          </w:p>
        </w:tc>
        <w:tc>
          <w:tcPr>
            <w:tcW w:w="1224" w:type="dxa"/>
            <w:shd w:val="clear" w:color="auto" w:fill="FF9900"/>
          </w:tcPr>
          <w:p>
            <w:pPr>
              <w:pStyle w:val="TableParagraph"/>
              <w:spacing w:before="110"/>
              <w:rPr>
                <w:b/>
                <w:sz w:val="17"/>
              </w:rPr>
            </w:pPr>
          </w:p>
          <w:p>
            <w:pPr>
              <w:pStyle w:val="TableParagraph"/>
              <w:spacing w:line="187" w:lineRule="exact"/>
              <w:ind w:right="11"/>
              <w:jc w:val="right"/>
              <w:rPr>
                <w:b/>
                <w:sz w:val="17"/>
              </w:rPr>
            </w:pPr>
            <w:r>
              <w:rPr>
                <w:b/>
                <w:spacing w:val="-2"/>
                <w:sz w:val="17"/>
              </w:rPr>
              <w:t>451.695,92</w:t>
            </w:r>
          </w:p>
        </w:tc>
        <w:tc>
          <w:tcPr>
            <w:tcW w:w="850" w:type="dxa"/>
            <w:shd w:val="clear" w:color="auto" w:fill="FF9900"/>
          </w:tcPr>
          <w:p>
            <w:pPr>
              <w:pStyle w:val="TableParagraph"/>
              <w:spacing w:before="110"/>
              <w:rPr>
                <w:b/>
                <w:sz w:val="17"/>
              </w:rPr>
            </w:pPr>
          </w:p>
          <w:p>
            <w:pPr>
              <w:pStyle w:val="TableParagraph"/>
              <w:spacing w:line="187" w:lineRule="exact"/>
              <w:ind w:right="5"/>
              <w:jc w:val="right"/>
              <w:rPr>
                <w:b/>
                <w:sz w:val="17"/>
              </w:rPr>
            </w:pPr>
            <w:r>
              <w:rPr>
                <w:b/>
                <w:spacing w:val="-2"/>
                <w:sz w:val="17"/>
              </w:rPr>
              <w:t>50,37%</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A120101</w:t>
            </w:r>
          </w:p>
        </w:tc>
        <w:tc>
          <w:tcPr>
            <w:tcW w:w="3948" w:type="dxa"/>
            <w:shd w:val="clear" w:color="auto" w:fill="FFFF99"/>
          </w:tcPr>
          <w:p>
            <w:pPr>
              <w:pStyle w:val="TableParagraph"/>
              <w:spacing w:line="220" w:lineRule="atLeast" w:before="53"/>
              <w:ind w:left="33" w:right="161"/>
              <w:rPr>
                <w:b/>
                <w:sz w:val="17"/>
              </w:rPr>
            </w:pPr>
            <w:r>
              <w:rPr>
                <w:b/>
                <w:sz w:val="17"/>
              </w:rPr>
              <w:t>Aktivnost:</w:t>
            </w:r>
            <w:r>
              <w:rPr>
                <w:b/>
                <w:spacing w:val="-12"/>
                <w:sz w:val="17"/>
              </w:rPr>
              <w:t> </w:t>
            </w:r>
            <w:r>
              <w:rPr>
                <w:b/>
                <w:sz w:val="17"/>
              </w:rPr>
              <w:t>REDOVNA</w:t>
            </w:r>
            <w:r>
              <w:rPr>
                <w:b/>
                <w:spacing w:val="-12"/>
                <w:sz w:val="17"/>
              </w:rPr>
              <w:t> </w:t>
            </w:r>
            <w:r>
              <w:rPr>
                <w:b/>
                <w:sz w:val="17"/>
              </w:rPr>
              <w:t>DJELATNOST</w:t>
            </w:r>
            <w:r>
              <w:rPr>
                <w:b/>
                <w:spacing w:val="-12"/>
                <w:sz w:val="17"/>
              </w:rPr>
              <w:t> </w:t>
            </w:r>
            <w:r>
              <w:rPr>
                <w:b/>
                <w:sz w:val="17"/>
              </w:rPr>
              <w:t>DJEČJEG VRTIĆA</w:t>
            </w:r>
            <w:r>
              <w:rPr>
                <w:b/>
                <w:spacing w:val="-5"/>
                <w:sz w:val="17"/>
              </w:rPr>
              <w:t> </w:t>
            </w:r>
            <w:r>
              <w:rPr>
                <w:b/>
                <w:sz w:val="17"/>
              </w:rPr>
              <w:t>KOCKICA</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888.000,00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888.000,00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445.695,92</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50,19%</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718.000,00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718.000,00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367.703,38</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51,21%</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718.000,00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718.000,00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367.703,38</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51,21%</w:t>
            </w:r>
          </w:p>
        </w:tc>
      </w:tr>
      <w:tr>
        <w:trPr>
          <w:trHeight w:val="215" w:hRule="atLeast"/>
        </w:trPr>
        <w:tc>
          <w:tcPr>
            <w:tcW w:w="1003" w:type="dxa"/>
          </w:tcPr>
          <w:p>
            <w:pPr>
              <w:pStyle w:val="TableParagraph"/>
              <w:spacing w:line="187" w:lineRule="exact" w:before="8"/>
              <w:ind w:left="33"/>
              <w:rPr>
                <w:b/>
                <w:sz w:val="17"/>
              </w:rPr>
            </w:pPr>
            <w:r>
              <w:rPr>
                <w:b/>
                <w:spacing w:val="-5"/>
                <w:sz w:val="17"/>
              </w:rPr>
              <w:t>31</w:t>
            </w:r>
          </w:p>
        </w:tc>
        <w:tc>
          <w:tcPr>
            <w:tcW w:w="3948" w:type="dxa"/>
          </w:tcPr>
          <w:p>
            <w:pPr>
              <w:pStyle w:val="TableParagraph"/>
              <w:spacing w:line="187" w:lineRule="exact" w:before="8"/>
              <w:ind w:left="33"/>
              <w:rPr>
                <w:b/>
                <w:sz w:val="17"/>
              </w:rPr>
            </w:pPr>
            <w:r>
              <w:rPr>
                <w:b/>
                <w:sz w:val="17"/>
              </w:rPr>
              <w:t>Rashodi</w:t>
            </w:r>
            <w:r>
              <w:rPr>
                <w:b/>
                <w:spacing w:val="-2"/>
                <w:sz w:val="17"/>
              </w:rPr>
              <w:t> </w:t>
            </w:r>
            <w:r>
              <w:rPr>
                <w:b/>
                <w:sz w:val="17"/>
              </w:rPr>
              <w:t>za</w:t>
            </w:r>
            <w:r>
              <w:rPr>
                <w:b/>
                <w:spacing w:val="-4"/>
                <w:sz w:val="17"/>
              </w:rPr>
              <w:t> </w:t>
            </w:r>
            <w:r>
              <w:rPr>
                <w:b/>
                <w:spacing w:val="-2"/>
                <w:sz w:val="17"/>
              </w:rPr>
              <w:t>zaposlene</w:t>
            </w:r>
          </w:p>
        </w:tc>
        <w:tc>
          <w:tcPr>
            <w:tcW w:w="1224" w:type="dxa"/>
          </w:tcPr>
          <w:p>
            <w:pPr>
              <w:pStyle w:val="TableParagraph"/>
              <w:spacing w:line="187" w:lineRule="exact" w:before="8"/>
              <w:ind w:right="11"/>
              <w:jc w:val="right"/>
              <w:rPr>
                <w:b/>
                <w:sz w:val="17"/>
              </w:rPr>
            </w:pPr>
            <w:r>
              <w:rPr>
                <w:b/>
                <w:spacing w:val="-2"/>
                <w:sz w:val="17"/>
              </w:rPr>
              <w:t>644.500,00</w:t>
            </w:r>
          </w:p>
        </w:tc>
        <w:tc>
          <w:tcPr>
            <w:tcW w:w="1294" w:type="dxa"/>
          </w:tcPr>
          <w:p>
            <w:pPr>
              <w:pStyle w:val="TableParagraph"/>
              <w:spacing w:line="187" w:lineRule="exact" w:before="8"/>
              <w:ind w:right="11"/>
              <w:jc w:val="right"/>
              <w:rPr>
                <w:b/>
                <w:sz w:val="17"/>
              </w:rPr>
            </w:pPr>
            <w:r>
              <w:rPr>
                <w:b/>
                <w:spacing w:val="-2"/>
                <w:sz w:val="17"/>
              </w:rPr>
              <w:t>644.500,00</w:t>
            </w:r>
          </w:p>
        </w:tc>
        <w:tc>
          <w:tcPr>
            <w:tcW w:w="1224" w:type="dxa"/>
          </w:tcPr>
          <w:p>
            <w:pPr>
              <w:pStyle w:val="TableParagraph"/>
              <w:spacing w:line="187" w:lineRule="exact" w:before="8"/>
              <w:ind w:right="11"/>
              <w:jc w:val="right"/>
              <w:rPr>
                <w:b/>
                <w:sz w:val="17"/>
              </w:rPr>
            </w:pPr>
            <w:r>
              <w:rPr>
                <w:b/>
                <w:spacing w:val="-2"/>
                <w:sz w:val="17"/>
              </w:rPr>
              <w:t>345.570,82</w:t>
            </w:r>
          </w:p>
        </w:tc>
        <w:tc>
          <w:tcPr>
            <w:tcW w:w="850" w:type="dxa"/>
          </w:tcPr>
          <w:p>
            <w:pPr>
              <w:pStyle w:val="TableParagraph"/>
              <w:spacing w:line="187" w:lineRule="exact" w:before="8"/>
              <w:ind w:right="5"/>
              <w:jc w:val="right"/>
              <w:rPr>
                <w:b/>
                <w:sz w:val="17"/>
              </w:rPr>
            </w:pPr>
            <w:r>
              <w:rPr>
                <w:b/>
                <w:spacing w:val="-2"/>
                <w:sz w:val="17"/>
              </w:rPr>
              <w:t>53,62%</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3111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Plaće</w:t>
            </w:r>
            <w:r>
              <w:rPr>
                <w:rFonts w:ascii="Microsoft Sans Serif" w:hAnsi="Microsoft Sans Serif"/>
                <w:spacing w:val="-4"/>
                <w:sz w:val="17"/>
              </w:rPr>
              <w:t> </w:t>
            </w:r>
            <w:r>
              <w:rPr>
                <w:rFonts w:ascii="Microsoft Sans Serif" w:hAnsi="Microsoft Sans Serif"/>
                <w:sz w:val="17"/>
              </w:rPr>
              <w:t>za</w:t>
            </w:r>
            <w:r>
              <w:rPr>
                <w:rFonts w:ascii="Microsoft Sans Serif" w:hAnsi="Microsoft Sans Serif"/>
                <w:spacing w:val="-3"/>
                <w:sz w:val="17"/>
              </w:rPr>
              <w:t> </w:t>
            </w:r>
            <w:r>
              <w:rPr>
                <w:rFonts w:ascii="Microsoft Sans Serif" w:hAnsi="Microsoft Sans Serif"/>
                <w:sz w:val="17"/>
              </w:rPr>
              <w:t>redovan</w:t>
            </w:r>
            <w:r>
              <w:rPr>
                <w:rFonts w:ascii="Microsoft Sans Serif" w:hAnsi="Microsoft Sans Serif"/>
                <w:spacing w:val="-4"/>
                <w:sz w:val="17"/>
              </w:rPr>
              <w:t> </w:t>
            </w:r>
            <w:r>
              <w:rPr>
                <w:rFonts w:ascii="Microsoft Sans Serif" w:hAnsi="Microsoft Sans Serif"/>
                <w:spacing w:val="-5"/>
                <w:sz w:val="17"/>
              </w:rPr>
              <w:t>rad</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287.509,61</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3113</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Plaće</w:t>
            </w:r>
            <w:r>
              <w:rPr>
                <w:rFonts w:ascii="Microsoft Sans Serif" w:hAnsi="Microsoft Sans Serif"/>
                <w:spacing w:val="-5"/>
                <w:sz w:val="17"/>
              </w:rPr>
              <w:t> </w:t>
            </w:r>
            <w:r>
              <w:rPr>
                <w:rFonts w:ascii="Microsoft Sans Serif" w:hAnsi="Microsoft Sans Serif"/>
                <w:sz w:val="17"/>
              </w:rPr>
              <w:t>za</w:t>
            </w:r>
            <w:r>
              <w:rPr>
                <w:rFonts w:ascii="Microsoft Sans Serif" w:hAnsi="Microsoft Sans Serif"/>
                <w:spacing w:val="-5"/>
                <w:sz w:val="17"/>
              </w:rPr>
              <w:t> </w:t>
            </w:r>
            <w:r>
              <w:rPr>
                <w:rFonts w:ascii="Microsoft Sans Serif" w:hAnsi="Microsoft Sans Serif"/>
                <w:sz w:val="17"/>
              </w:rPr>
              <w:t>prekovremeni</w:t>
            </w:r>
            <w:r>
              <w:rPr>
                <w:rFonts w:ascii="Microsoft Sans Serif" w:hAnsi="Microsoft Sans Serif"/>
                <w:spacing w:val="-3"/>
                <w:sz w:val="17"/>
              </w:rPr>
              <w:t> </w:t>
            </w:r>
            <w:r>
              <w:rPr>
                <w:rFonts w:ascii="Microsoft Sans Serif" w:hAnsi="Microsoft Sans Serif"/>
                <w:spacing w:val="-5"/>
                <w:sz w:val="17"/>
              </w:rPr>
              <w:t>rad</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3.142,99</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3121</w:t>
            </w:r>
          </w:p>
        </w:tc>
        <w:tc>
          <w:tcPr>
            <w:tcW w:w="3948" w:type="dxa"/>
          </w:tcPr>
          <w:p>
            <w:pPr>
              <w:pStyle w:val="TableParagraph"/>
              <w:spacing w:line="184" w:lineRule="exact" w:before="11"/>
              <w:ind w:left="33"/>
              <w:rPr>
                <w:rFonts w:ascii="Microsoft Sans Serif"/>
                <w:sz w:val="17"/>
              </w:rPr>
            </w:pPr>
            <w:r>
              <w:rPr>
                <w:rFonts w:ascii="Microsoft Sans Serif"/>
                <w:sz w:val="17"/>
              </w:rPr>
              <w:t>Ostali</w:t>
            </w:r>
            <w:r>
              <w:rPr>
                <w:rFonts w:ascii="Microsoft Sans Serif"/>
                <w:spacing w:val="-2"/>
                <w:sz w:val="17"/>
              </w:rPr>
              <w:t> </w:t>
            </w:r>
            <w:r>
              <w:rPr>
                <w:rFonts w:ascii="Microsoft Sans Serif"/>
                <w:sz w:val="17"/>
              </w:rPr>
              <w:t>rashodi</w:t>
            </w:r>
            <w:r>
              <w:rPr>
                <w:rFonts w:ascii="Microsoft Sans Serif"/>
                <w:spacing w:val="-2"/>
                <w:sz w:val="17"/>
              </w:rPr>
              <w:t> </w:t>
            </w:r>
            <w:r>
              <w:rPr>
                <w:rFonts w:ascii="Microsoft Sans Serif"/>
                <w:sz w:val="17"/>
              </w:rPr>
              <w:t>za</w:t>
            </w:r>
            <w:r>
              <w:rPr>
                <w:rFonts w:ascii="Microsoft Sans Serif"/>
                <w:spacing w:val="-4"/>
                <w:sz w:val="17"/>
              </w:rPr>
              <w:t> </w:t>
            </w:r>
            <w:r>
              <w:rPr>
                <w:rFonts w:ascii="Microsoft Sans Serif"/>
                <w:spacing w:val="-2"/>
                <w:sz w:val="17"/>
              </w:rPr>
              <w:t>zaposlene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13.463,41</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3132</w:t>
            </w:r>
          </w:p>
        </w:tc>
        <w:tc>
          <w:tcPr>
            <w:tcW w:w="3948" w:type="dxa"/>
          </w:tcPr>
          <w:p>
            <w:pPr>
              <w:pStyle w:val="TableParagraph"/>
              <w:spacing w:line="184" w:lineRule="exact" w:before="11"/>
              <w:ind w:left="33"/>
              <w:rPr>
                <w:rFonts w:ascii="Microsoft Sans Serif"/>
                <w:sz w:val="17"/>
              </w:rPr>
            </w:pPr>
            <w:r>
              <w:rPr>
                <w:rFonts w:ascii="Microsoft Sans Serif"/>
                <w:sz w:val="17"/>
              </w:rPr>
              <w:t>Doprinosi</w:t>
            </w:r>
            <w:r>
              <w:rPr>
                <w:rFonts w:ascii="Microsoft Sans Serif"/>
                <w:spacing w:val="-5"/>
                <w:sz w:val="17"/>
              </w:rPr>
              <w:t> </w:t>
            </w:r>
            <w:r>
              <w:rPr>
                <w:rFonts w:ascii="Microsoft Sans Serif"/>
                <w:sz w:val="17"/>
              </w:rPr>
              <w:t>za</w:t>
            </w:r>
            <w:r>
              <w:rPr>
                <w:rFonts w:ascii="Microsoft Sans Serif"/>
                <w:spacing w:val="-6"/>
                <w:sz w:val="17"/>
              </w:rPr>
              <w:t> </w:t>
            </w:r>
            <w:r>
              <w:rPr>
                <w:rFonts w:ascii="Microsoft Sans Serif"/>
                <w:sz w:val="17"/>
              </w:rPr>
              <w:t>obvezno</w:t>
            </w:r>
            <w:r>
              <w:rPr>
                <w:rFonts w:ascii="Microsoft Sans Serif"/>
                <w:spacing w:val="-7"/>
                <w:sz w:val="17"/>
              </w:rPr>
              <w:t> </w:t>
            </w:r>
            <w:r>
              <w:rPr>
                <w:rFonts w:ascii="Microsoft Sans Serif"/>
                <w:sz w:val="17"/>
              </w:rPr>
              <w:t>zdravstveno</w:t>
            </w:r>
            <w:r>
              <w:rPr>
                <w:rFonts w:ascii="Microsoft Sans Serif"/>
                <w:spacing w:val="-6"/>
                <w:sz w:val="17"/>
              </w:rPr>
              <w:t> </w:t>
            </w:r>
            <w:r>
              <w:rPr>
                <w:rFonts w:ascii="Microsoft Sans Serif"/>
                <w:spacing w:val="-2"/>
                <w:sz w:val="17"/>
              </w:rPr>
              <w:t>osiguranje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41.454,81</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73.500,00</w:t>
            </w:r>
          </w:p>
        </w:tc>
        <w:tc>
          <w:tcPr>
            <w:tcW w:w="1294" w:type="dxa"/>
          </w:tcPr>
          <w:p>
            <w:pPr>
              <w:pStyle w:val="TableParagraph"/>
              <w:spacing w:line="187" w:lineRule="exact" w:before="8"/>
              <w:ind w:right="11"/>
              <w:jc w:val="right"/>
              <w:rPr>
                <w:b/>
                <w:sz w:val="17"/>
              </w:rPr>
            </w:pPr>
            <w:r>
              <w:rPr>
                <w:b/>
                <w:spacing w:val="-2"/>
                <w:sz w:val="17"/>
              </w:rPr>
              <w:t>73.500,00</w:t>
            </w:r>
          </w:p>
        </w:tc>
        <w:tc>
          <w:tcPr>
            <w:tcW w:w="1224" w:type="dxa"/>
          </w:tcPr>
          <w:p>
            <w:pPr>
              <w:pStyle w:val="TableParagraph"/>
              <w:spacing w:line="187" w:lineRule="exact" w:before="8"/>
              <w:ind w:right="11"/>
              <w:jc w:val="right"/>
              <w:rPr>
                <w:b/>
                <w:sz w:val="17"/>
              </w:rPr>
            </w:pPr>
            <w:r>
              <w:rPr>
                <w:b/>
                <w:spacing w:val="-2"/>
                <w:sz w:val="17"/>
              </w:rPr>
              <w:t>22.132,56</w:t>
            </w:r>
          </w:p>
        </w:tc>
        <w:tc>
          <w:tcPr>
            <w:tcW w:w="850" w:type="dxa"/>
          </w:tcPr>
          <w:p>
            <w:pPr>
              <w:pStyle w:val="TableParagraph"/>
              <w:spacing w:line="187" w:lineRule="exact" w:before="8"/>
              <w:ind w:right="5"/>
              <w:jc w:val="right"/>
              <w:rPr>
                <w:b/>
                <w:sz w:val="17"/>
              </w:rPr>
            </w:pPr>
            <w:r>
              <w:rPr>
                <w:b/>
                <w:spacing w:val="-2"/>
                <w:sz w:val="17"/>
              </w:rPr>
              <w:t>30,11%</w:t>
            </w:r>
          </w:p>
        </w:tc>
      </w:tr>
      <w:tr>
        <w:trPr>
          <w:trHeight w:val="512" w:hRule="atLeast"/>
        </w:trPr>
        <w:tc>
          <w:tcPr>
            <w:tcW w:w="1003" w:type="dxa"/>
          </w:tcPr>
          <w:p>
            <w:pPr>
              <w:pStyle w:val="TableParagraph"/>
              <w:spacing w:before="113"/>
              <w:rPr>
                <w:b/>
                <w:sz w:val="17"/>
              </w:rPr>
            </w:pPr>
          </w:p>
          <w:p>
            <w:pPr>
              <w:pStyle w:val="TableParagraph"/>
              <w:spacing w:line="184" w:lineRule="exact"/>
              <w:ind w:left="33"/>
              <w:rPr>
                <w:rFonts w:ascii="Microsoft Sans Serif"/>
                <w:sz w:val="17"/>
              </w:rPr>
            </w:pPr>
            <w:r>
              <w:rPr>
                <w:rFonts w:ascii="Microsoft Sans Serif"/>
                <w:spacing w:val="-4"/>
                <w:sz w:val="17"/>
              </w:rPr>
              <w:t>3212</w:t>
            </w:r>
          </w:p>
        </w:tc>
        <w:tc>
          <w:tcPr>
            <w:tcW w:w="3948" w:type="dxa"/>
          </w:tcPr>
          <w:p>
            <w:pPr>
              <w:pStyle w:val="TableParagraph"/>
              <w:spacing w:line="210" w:lineRule="atLeast" w:before="73"/>
              <w:ind w:left="33"/>
              <w:rPr>
                <w:rFonts w:ascii="Microsoft Sans Serif" w:hAnsi="Microsoft Sans Serif"/>
                <w:sz w:val="17"/>
              </w:rPr>
            </w:pPr>
            <w:r>
              <w:rPr>
                <w:rFonts w:ascii="Microsoft Sans Serif" w:hAnsi="Microsoft Sans Serif"/>
                <w:sz w:val="17"/>
              </w:rPr>
              <w:t>Naknade</w:t>
            </w:r>
            <w:r>
              <w:rPr>
                <w:rFonts w:ascii="Microsoft Sans Serif" w:hAnsi="Microsoft Sans Serif"/>
                <w:spacing w:val="-6"/>
                <w:sz w:val="17"/>
              </w:rPr>
              <w:t> </w:t>
            </w:r>
            <w:r>
              <w:rPr>
                <w:rFonts w:ascii="Microsoft Sans Serif" w:hAnsi="Microsoft Sans Serif"/>
                <w:sz w:val="17"/>
              </w:rPr>
              <w:t>za</w:t>
            </w:r>
            <w:r>
              <w:rPr>
                <w:rFonts w:ascii="Microsoft Sans Serif" w:hAnsi="Microsoft Sans Serif"/>
                <w:spacing w:val="-6"/>
                <w:sz w:val="17"/>
              </w:rPr>
              <w:t> </w:t>
            </w:r>
            <w:r>
              <w:rPr>
                <w:rFonts w:ascii="Microsoft Sans Serif" w:hAnsi="Microsoft Sans Serif"/>
                <w:sz w:val="17"/>
              </w:rPr>
              <w:t>prijevoz,</w:t>
            </w:r>
            <w:r>
              <w:rPr>
                <w:rFonts w:ascii="Microsoft Sans Serif" w:hAnsi="Microsoft Sans Serif"/>
                <w:spacing w:val="-5"/>
                <w:sz w:val="17"/>
              </w:rPr>
              <w:t> </w:t>
            </w:r>
            <w:r>
              <w:rPr>
                <w:rFonts w:ascii="Microsoft Sans Serif" w:hAnsi="Microsoft Sans Serif"/>
                <w:sz w:val="17"/>
              </w:rPr>
              <w:t>za</w:t>
            </w:r>
            <w:r>
              <w:rPr>
                <w:rFonts w:ascii="Microsoft Sans Serif" w:hAnsi="Microsoft Sans Serif"/>
                <w:spacing w:val="-6"/>
                <w:sz w:val="17"/>
              </w:rPr>
              <w:t> </w:t>
            </w:r>
            <w:r>
              <w:rPr>
                <w:rFonts w:ascii="Microsoft Sans Serif" w:hAnsi="Microsoft Sans Serif"/>
                <w:sz w:val="17"/>
              </w:rPr>
              <w:t>rad</w:t>
            </w:r>
            <w:r>
              <w:rPr>
                <w:rFonts w:ascii="Microsoft Sans Serif" w:hAnsi="Microsoft Sans Serif"/>
                <w:spacing w:val="-6"/>
                <w:sz w:val="17"/>
              </w:rPr>
              <w:t> </w:t>
            </w:r>
            <w:r>
              <w:rPr>
                <w:rFonts w:ascii="Microsoft Sans Serif" w:hAnsi="Microsoft Sans Serif"/>
                <w:sz w:val="17"/>
              </w:rPr>
              <w:t>na</w:t>
            </w:r>
            <w:r>
              <w:rPr>
                <w:rFonts w:ascii="Microsoft Sans Serif" w:hAnsi="Microsoft Sans Serif"/>
                <w:spacing w:val="-6"/>
                <w:sz w:val="17"/>
              </w:rPr>
              <w:t> </w:t>
            </w:r>
            <w:r>
              <w:rPr>
                <w:rFonts w:ascii="Microsoft Sans Serif" w:hAnsi="Microsoft Sans Serif"/>
                <w:sz w:val="17"/>
              </w:rPr>
              <w:t>terenu</w:t>
            </w:r>
            <w:r>
              <w:rPr>
                <w:rFonts w:ascii="Microsoft Sans Serif" w:hAnsi="Microsoft Sans Serif"/>
                <w:spacing w:val="-6"/>
                <w:sz w:val="17"/>
              </w:rPr>
              <w:t> </w:t>
            </w:r>
            <w:r>
              <w:rPr>
                <w:rFonts w:ascii="Microsoft Sans Serif" w:hAnsi="Microsoft Sans Serif"/>
                <w:sz w:val="17"/>
              </w:rPr>
              <w:t>i</w:t>
            </w:r>
            <w:r>
              <w:rPr>
                <w:rFonts w:ascii="Microsoft Sans Serif" w:hAnsi="Microsoft Sans Serif"/>
                <w:spacing w:val="-5"/>
                <w:sz w:val="17"/>
              </w:rPr>
              <w:t> </w:t>
            </w:r>
            <w:r>
              <w:rPr>
                <w:rFonts w:ascii="Microsoft Sans Serif" w:hAnsi="Microsoft Sans Serif"/>
                <w:sz w:val="17"/>
              </w:rPr>
              <w:t>odvojeni </w:t>
            </w:r>
            <w:r>
              <w:rPr>
                <w:rFonts w:ascii="Microsoft Sans Serif" w:hAnsi="Microsoft Sans Serif"/>
                <w:spacing w:val="-2"/>
                <w:sz w:val="17"/>
              </w:rPr>
              <w:t>život</w:t>
            </w:r>
          </w:p>
        </w:tc>
        <w:tc>
          <w:tcPr>
            <w:tcW w:w="1224" w:type="dxa"/>
          </w:tcPr>
          <w:p>
            <w:pPr>
              <w:pStyle w:val="TableParagraph"/>
              <w:rPr>
                <w:rFonts w:ascii="Times New Roman"/>
                <w:sz w:val="16"/>
              </w:rPr>
            </w:pPr>
          </w:p>
        </w:tc>
        <w:tc>
          <w:tcPr>
            <w:tcW w:w="1294" w:type="dxa"/>
          </w:tcPr>
          <w:p>
            <w:pPr>
              <w:pStyle w:val="TableParagraph"/>
              <w:rPr>
                <w:rFonts w:ascii="Times New Roman"/>
                <w:sz w:val="16"/>
              </w:rPr>
            </w:pPr>
          </w:p>
        </w:tc>
        <w:tc>
          <w:tcPr>
            <w:tcW w:w="1224" w:type="dxa"/>
          </w:tcPr>
          <w:p>
            <w:pPr>
              <w:pStyle w:val="TableParagraph"/>
              <w:spacing w:before="113"/>
              <w:rPr>
                <w:b/>
                <w:sz w:val="17"/>
              </w:rPr>
            </w:pPr>
          </w:p>
          <w:p>
            <w:pPr>
              <w:pStyle w:val="TableParagraph"/>
              <w:spacing w:line="184" w:lineRule="exact"/>
              <w:ind w:right="11"/>
              <w:jc w:val="right"/>
              <w:rPr>
                <w:rFonts w:ascii="Microsoft Sans Serif"/>
                <w:sz w:val="17"/>
              </w:rPr>
            </w:pPr>
            <w:r>
              <w:rPr>
                <w:rFonts w:ascii="Microsoft Sans Serif"/>
                <w:spacing w:val="-2"/>
                <w:sz w:val="17"/>
              </w:rPr>
              <w:t>15.972,28</w:t>
            </w:r>
          </w:p>
        </w:tc>
        <w:tc>
          <w:tcPr>
            <w:tcW w:w="850" w:type="dxa"/>
          </w:tcPr>
          <w:p>
            <w:pPr>
              <w:pStyle w:val="TableParagraph"/>
              <w:rPr>
                <w:rFonts w:ascii="Times New Roman"/>
                <w:sz w:val="16"/>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3223</w:t>
            </w:r>
          </w:p>
        </w:tc>
        <w:tc>
          <w:tcPr>
            <w:tcW w:w="3948" w:type="dxa"/>
          </w:tcPr>
          <w:p>
            <w:pPr>
              <w:pStyle w:val="TableParagraph"/>
              <w:spacing w:line="184" w:lineRule="exact" w:before="11"/>
              <w:ind w:left="33"/>
              <w:rPr>
                <w:rFonts w:ascii="Microsoft Sans Serif"/>
                <w:sz w:val="17"/>
              </w:rPr>
            </w:pPr>
            <w:r>
              <w:rPr>
                <w:rFonts w:ascii="Microsoft Sans Serif"/>
                <w:spacing w:val="-2"/>
                <w:sz w:val="17"/>
              </w:rPr>
              <w:t>Energija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6.160,28</w:t>
            </w:r>
          </w:p>
        </w:tc>
        <w:tc>
          <w:tcPr>
            <w:tcW w:w="850" w:type="dxa"/>
          </w:tcPr>
          <w:p>
            <w:pPr>
              <w:pStyle w:val="TableParagraph"/>
              <w:rPr>
                <w:rFonts w:ascii="Times New Roman"/>
                <w:sz w:val="14"/>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3.</w:t>
            </w:r>
            <w:r>
              <w:rPr>
                <w:b/>
                <w:color w:val="333333"/>
                <w:spacing w:val="-2"/>
                <w:sz w:val="17"/>
              </w:rPr>
              <w:t> </w:t>
            </w:r>
            <w:r>
              <w:rPr>
                <w:b/>
                <w:color w:val="333333"/>
                <w:sz w:val="17"/>
              </w:rPr>
              <w:t>VLASTITI</w:t>
            </w:r>
            <w:r>
              <w:rPr>
                <w:b/>
                <w:color w:val="333333"/>
                <w:spacing w:val="-1"/>
                <w:sz w:val="17"/>
              </w:rPr>
              <w:t> </w:t>
            </w:r>
            <w:r>
              <w:rPr>
                <w:b/>
                <w:color w:val="333333"/>
                <w:spacing w:val="-2"/>
                <w:sz w:val="17"/>
              </w:rPr>
              <w:t>PRIHODI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3.500,00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3.500,00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2.116,80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60,48%</w:t>
            </w:r>
          </w:p>
        </w:tc>
      </w:tr>
      <w:tr>
        <w:trPr>
          <w:trHeight w:val="512" w:hRule="atLeast"/>
        </w:trPr>
        <w:tc>
          <w:tcPr>
            <w:tcW w:w="4951" w:type="dxa"/>
            <w:gridSpan w:val="2"/>
            <w:shd w:val="clear" w:color="auto" w:fill="CCCCFF"/>
          </w:tcPr>
          <w:p>
            <w:pPr>
              <w:pStyle w:val="TableParagraph"/>
              <w:spacing w:before="110"/>
              <w:rPr>
                <w:b/>
                <w:sz w:val="17"/>
              </w:rPr>
            </w:pPr>
          </w:p>
          <w:p>
            <w:pPr>
              <w:pStyle w:val="TableParagraph"/>
              <w:spacing w:line="187" w:lineRule="exact"/>
              <w:ind w:left="33"/>
              <w:rPr>
                <w:b/>
                <w:sz w:val="17"/>
              </w:rPr>
            </w:pPr>
            <w:r>
              <w:rPr>
                <w:b/>
                <w:color w:val="333333"/>
                <w:sz w:val="17"/>
              </w:rPr>
              <w:t>Izvor</w:t>
            </w:r>
            <w:r>
              <w:rPr>
                <w:b/>
                <w:color w:val="333333"/>
                <w:spacing w:val="-6"/>
                <w:sz w:val="17"/>
              </w:rPr>
              <w:t> </w:t>
            </w:r>
            <w:r>
              <w:rPr>
                <w:b/>
                <w:color w:val="333333"/>
                <w:sz w:val="17"/>
              </w:rPr>
              <w:t>3.2.</w:t>
            </w:r>
            <w:r>
              <w:rPr>
                <w:b/>
                <w:color w:val="333333"/>
                <w:spacing w:val="-5"/>
                <w:sz w:val="17"/>
              </w:rPr>
              <w:t> </w:t>
            </w:r>
            <w:r>
              <w:rPr>
                <w:b/>
                <w:color w:val="333333"/>
                <w:sz w:val="17"/>
              </w:rPr>
              <w:t>VLASTITI</w:t>
            </w:r>
            <w:r>
              <w:rPr>
                <w:b/>
                <w:color w:val="333333"/>
                <w:spacing w:val="-4"/>
                <w:sz w:val="17"/>
              </w:rPr>
              <w:t> </w:t>
            </w:r>
            <w:r>
              <w:rPr>
                <w:b/>
                <w:color w:val="333333"/>
                <w:sz w:val="17"/>
              </w:rPr>
              <w:t>PRIHODI</w:t>
            </w:r>
            <w:r>
              <w:rPr>
                <w:b/>
                <w:color w:val="333333"/>
                <w:spacing w:val="-6"/>
                <w:sz w:val="17"/>
              </w:rPr>
              <w:t> </w:t>
            </w:r>
            <w:r>
              <w:rPr>
                <w:b/>
                <w:color w:val="333333"/>
                <w:sz w:val="17"/>
              </w:rPr>
              <w:t>PRORAČUNSKOG</w:t>
            </w:r>
            <w:r>
              <w:rPr>
                <w:b/>
                <w:color w:val="333333"/>
                <w:spacing w:val="-5"/>
                <w:sz w:val="17"/>
              </w:rPr>
              <w:t> </w:t>
            </w:r>
            <w:r>
              <w:rPr>
                <w:b/>
                <w:color w:val="333333"/>
                <w:spacing w:val="-2"/>
                <w:sz w:val="17"/>
              </w:rPr>
              <w:t>KORISNIKA</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3.500,00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3.500,00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2.116,80</w:t>
            </w:r>
          </w:p>
        </w:tc>
        <w:tc>
          <w:tcPr>
            <w:tcW w:w="850" w:type="dxa"/>
            <w:shd w:val="clear" w:color="auto" w:fill="CCCCFF"/>
          </w:tcPr>
          <w:p>
            <w:pPr>
              <w:pStyle w:val="TableParagraph"/>
              <w:spacing w:before="110"/>
              <w:rPr>
                <w:b/>
                <w:sz w:val="17"/>
              </w:rPr>
            </w:pPr>
          </w:p>
          <w:p>
            <w:pPr>
              <w:pStyle w:val="TableParagraph"/>
              <w:spacing w:line="187" w:lineRule="exact"/>
              <w:ind w:right="4"/>
              <w:jc w:val="right"/>
              <w:rPr>
                <w:b/>
                <w:sz w:val="17"/>
              </w:rPr>
            </w:pPr>
            <w:r>
              <w:rPr>
                <w:b/>
                <w:color w:val="333333"/>
                <w:spacing w:val="-2"/>
                <w:sz w:val="17"/>
              </w:rPr>
              <w:t>60,48%</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3.500,00</w:t>
            </w:r>
          </w:p>
        </w:tc>
        <w:tc>
          <w:tcPr>
            <w:tcW w:w="1294" w:type="dxa"/>
          </w:tcPr>
          <w:p>
            <w:pPr>
              <w:pStyle w:val="TableParagraph"/>
              <w:spacing w:line="187" w:lineRule="exact" w:before="8"/>
              <w:ind w:right="11"/>
              <w:jc w:val="right"/>
              <w:rPr>
                <w:b/>
                <w:sz w:val="17"/>
              </w:rPr>
            </w:pPr>
            <w:r>
              <w:rPr>
                <w:b/>
                <w:spacing w:val="-2"/>
                <w:sz w:val="17"/>
              </w:rPr>
              <w:t>3.500,00</w:t>
            </w:r>
          </w:p>
        </w:tc>
        <w:tc>
          <w:tcPr>
            <w:tcW w:w="1224" w:type="dxa"/>
          </w:tcPr>
          <w:p>
            <w:pPr>
              <w:pStyle w:val="TableParagraph"/>
              <w:spacing w:line="187" w:lineRule="exact" w:before="8"/>
              <w:ind w:right="11"/>
              <w:jc w:val="right"/>
              <w:rPr>
                <w:b/>
                <w:sz w:val="17"/>
              </w:rPr>
            </w:pPr>
            <w:r>
              <w:rPr>
                <w:b/>
                <w:spacing w:val="-2"/>
                <w:sz w:val="17"/>
              </w:rPr>
              <w:t>2.116,80</w:t>
            </w:r>
          </w:p>
        </w:tc>
        <w:tc>
          <w:tcPr>
            <w:tcW w:w="850" w:type="dxa"/>
          </w:tcPr>
          <w:p>
            <w:pPr>
              <w:pStyle w:val="TableParagraph"/>
              <w:spacing w:line="187" w:lineRule="exact" w:before="8"/>
              <w:ind w:right="5"/>
              <w:jc w:val="right"/>
              <w:rPr>
                <w:b/>
                <w:sz w:val="17"/>
              </w:rPr>
            </w:pPr>
            <w:r>
              <w:rPr>
                <w:b/>
                <w:spacing w:val="-2"/>
                <w:sz w:val="17"/>
              </w:rPr>
              <w:t>60,48%</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3221</w:t>
            </w:r>
          </w:p>
        </w:tc>
        <w:tc>
          <w:tcPr>
            <w:tcW w:w="3948" w:type="dxa"/>
          </w:tcPr>
          <w:p>
            <w:pPr>
              <w:pStyle w:val="TableParagraph"/>
              <w:spacing w:line="184" w:lineRule="exact" w:before="11"/>
              <w:ind w:left="33"/>
              <w:rPr>
                <w:rFonts w:ascii="Microsoft Sans Serif"/>
                <w:sz w:val="17"/>
              </w:rPr>
            </w:pPr>
            <w:r>
              <w:rPr>
                <w:rFonts w:ascii="Microsoft Sans Serif"/>
                <w:sz w:val="17"/>
              </w:rPr>
              <w:t>Uredski</w:t>
            </w:r>
            <w:r>
              <w:rPr>
                <w:rFonts w:ascii="Microsoft Sans Serif"/>
                <w:spacing w:val="-4"/>
                <w:sz w:val="17"/>
              </w:rPr>
              <w:t> </w:t>
            </w:r>
            <w:r>
              <w:rPr>
                <w:rFonts w:ascii="Microsoft Sans Serif"/>
                <w:sz w:val="17"/>
              </w:rPr>
              <w:t>materijal</w:t>
            </w:r>
            <w:r>
              <w:rPr>
                <w:rFonts w:ascii="Microsoft Sans Serif"/>
                <w:spacing w:val="-5"/>
                <w:sz w:val="17"/>
              </w:rPr>
              <w:t> </w:t>
            </w:r>
            <w:r>
              <w:rPr>
                <w:rFonts w:ascii="Microsoft Sans Serif"/>
                <w:sz w:val="17"/>
              </w:rPr>
              <w:t>i</w:t>
            </w:r>
            <w:r>
              <w:rPr>
                <w:rFonts w:ascii="Microsoft Sans Serif"/>
                <w:spacing w:val="-3"/>
                <w:sz w:val="17"/>
              </w:rPr>
              <w:t> </w:t>
            </w:r>
            <w:r>
              <w:rPr>
                <w:rFonts w:ascii="Microsoft Sans Serif"/>
                <w:sz w:val="17"/>
              </w:rPr>
              <w:t>ostali</w:t>
            </w:r>
            <w:r>
              <w:rPr>
                <w:rFonts w:ascii="Microsoft Sans Serif"/>
                <w:spacing w:val="-5"/>
                <w:sz w:val="17"/>
              </w:rPr>
              <w:t> </w:t>
            </w:r>
            <w:r>
              <w:rPr>
                <w:rFonts w:ascii="Microsoft Sans Serif"/>
                <w:sz w:val="17"/>
              </w:rPr>
              <w:t>materijalni</w:t>
            </w:r>
            <w:r>
              <w:rPr>
                <w:rFonts w:ascii="Microsoft Sans Serif"/>
                <w:spacing w:val="-4"/>
                <w:sz w:val="17"/>
              </w:rPr>
              <w:t> </w:t>
            </w:r>
            <w:r>
              <w:rPr>
                <w:rFonts w:ascii="Microsoft Sans Serif"/>
                <w:spacing w:val="-2"/>
                <w:sz w:val="17"/>
              </w:rPr>
              <w:t>rashodi</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2.116,80</w:t>
            </w:r>
          </w:p>
        </w:tc>
        <w:tc>
          <w:tcPr>
            <w:tcW w:w="850" w:type="dxa"/>
          </w:tcPr>
          <w:p>
            <w:pPr>
              <w:pStyle w:val="TableParagraph"/>
              <w:rPr>
                <w:rFonts w:ascii="Times New Roman"/>
                <w:sz w:val="14"/>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90.500,00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90.500,00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58.900,42</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65,08%</w:t>
            </w:r>
          </w:p>
        </w:tc>
      </w:tr>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11"/>
                <w:sz w:val="17"/>
              </w:rPr>
              <w:t> </w:t>
            </w:r>
            <w:r>
              <w:rPr>
                <w:b/>
                <w:color w:val="333333"/>
                <w:sz w:val="17"/>
              </w:rPr>
              <w:t>4.4.</w:t>
            </w:r>
            <w:r>
              <w:rPr>
                <w:b/>
                <w:color w:val="333333"/>
                <w:spacing w:val="-7"/>
                <w:sz w:val="17"/>
              </w:rPr>
              <w:t> </w:t>
            </w:r>
            <w:r>
              <w:rPr>
                <w:b/>
                <w:color w:val="333333"/>
                <w:sz w:val="17"/>
              </w:rPr>
              <w:t>PRIHODI</w:t>
            </w:r>
            <w:r>
              <w:rPr>
                <w:b/>
                <w:color w:val="333333"/>
                <w:spacing w:val="-9"/>
                <w:sz w:val="17"/>
              </w:rPr>
              <w:t> </w:t>
            </w:r>
            <w:r>
              <w:rPr>
                <w:b/>
                <w:color w:val="333333"/>
                <w:sz w:val="17"/>
              </w:rPr>
              <w:t>ZA</w:t>
            </w:r>
            <w:r>
              <w:rPr>
                <w:b/>
                <w:color w:val="333333"/>
                <w:spacing w:val="-12"/>
                <w:sz w:val="17"/>
              </w:rPr>
              <w:t> </w:t>
            </w:r>
            <w:r>
              <w:rPr>
                <w:b/>
                <w:color w:val="333333"/>
                <w:sz w:val="17"/>
              </w:rPr>
              <w:t>POSEBNE</w:t>
            </w:r>
            <w:r>
              <w:rPr>
                <w:b/>
                <w:color w:val="333333"/>
                <w:spacing w:val="-11"/>
                <w:sz w:val="17"/>
              </w:rPr>
              <w:t> </w:t>
            </w:r>
            <w:r>
              <w:rPr>
                <w:b/>
                <w:color w:val="333333"/>
                <w:sz w:val="17"/>
              </w:rPr>
              <w:t>NAMJENE PRORAČUNSKOG KORISNIKA</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90.500,00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90.500,00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58.900,42</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65,08%</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88.850,00</w:t>
            </w:r>
          </w:p>
        </w:tc>
        <w:tc>
          <w:tcPr>
            <w:tcW w:w="1294" w:type="dxa"/>
          </w:tcPr>
          <w:p>
            <w:pPr>
              <w:pStyle w:val="TableParagraph"/>
              <w:spacing w:line="187" w:lineRule="exact" w:before="8"/>
              <w:ind w:right="11"/>
              <w:jc w:val="right"/>
              <w:rPr>
                <w:b/>
                <w:sz w:val="17"/>
              </w:rPr>
            </w:pPr>
            <w:r>
              <w:rPr>
                <w:b/>
                <w:spacing w:val="-2"/>
                <w:sz w:val="17"/>
              </w:rPr>
              <w:t>88.850,00</w:t>
            </w:r>
          </w:p>
        </w:tc>
        <w:tc>
          <w:tcPr>
            <w:tcW w:w="1224" w:type="dxa"/>
          </w:tcPr>
          <w:p>
            <w:pPr>
              <w:pStyle w:val="TableParagraph"/>
              <w:spacing w:line="187" w:lineRule="exact" w:before="8"/>
              <w:ind w:right="11"/>
              <w:jc w:val="right"/>
              <w:rPr>
                <w:b/>
                <w:sz w:val="17"/>
              </w:rPr>
            </w:pPr>
            <w:r>
              <w:rPr>
                <w:b/>
                <w:spacing w:val="-2"/>
                <w:sz w:val="17"/>
              </w:rPr>
              <w:t>57.705,33</w:t>
            </w:r>
          </w:p>
        </w:tc>
        <w:tc>
          <w:tcPr>
            <w:tcW w:w="850" w:type="dxa"/>
          </w:tcPr>
          <w:p>
            <w:pPr>
              <w:pStyle w:val="TableParagraph"/>
              <w:spacing w:line="187" w:lineRule="exact" w:before="8"/>
              <w:ind w:right="5"/>
              <w:jc w:val="right"/>
              <w:rPr>
                <w:b/>
                <w:sz w:val="17"/>
              </w:rPr>
            </w:pPr>
            <w:r>
              <w:rPr>
                <w:b/>
                <w:spacing w:val="-2"/>
                <w:sz w:val="17"/>
              </w:rPr>
              <w:t>64,95%</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Službena</w:t>
            </w:r>
            <w:r>
              <w:rPr>
                <w:rFonts w:ascii="Microsoft Sans Serif" w:hAnsi="Microsoft Sans Serif"/>
                <w:spacing w:val="-12"/>
                <w:sz w:val="17"/>
              </w:rPr>
              <w:t> </w:t>
            </w:r>
            <w:r>
              <w:rPr>
                <w:rFonts w:ascii="Microsoft Sans Serif" w:hAnsi="Microsoft Sans Serif"/>
                <w:spacing w:val="-2"/>
                <w:sz w:val="17"/>
              </w:rPr>
              <w:t>putovanja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1.678,22</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3213</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Stručno</w:t>
            </w:r>
            <w:r>
              <w:rPr>
                <w:rFonts w:ascii="Microsoft Sans Serif" w:hAnsi="Microsoft Sans Serif"/>
                <w:spacing w:val="-9"/>
                <w:sz w:val="17"/>
              </w:rPr>
              <w:t> </w:t>
            </w:r>
            <w:r>
              <w:rPr>
                <w:rFonts w:ascii="Microsoft Sans Serif" w:hAnsi="Microsoft Sans Serif"/>
                <w:sz w:val="17"/>
              </w:rPr>
              <w:t>usavršavanje</w:t>
            </w:r>
            <w:r>
              <w:rPr>
                <w:rFonts w:ascii="Microsoft Sans Serif" w:hAnsi="Microsoft Sans Serif"/>
                <w:spacing w:val="-9"/>
                <w:sz w:val="17"/>
              </w:rPr>
              <w:t> </w:t>
            </w:r>
            <w:r>
              <w:rPr>
                <w:rFonts w:ascii="Microsoft Sans Serif" w:hAnsi="Microsoft Sans Serif"/>
                <w:spacing w:val="-2"/>
                <w:sz w:val="17"/>
              </w:rPr>
              <w:t>zaposlenika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550,00</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3221</w:t>
            </w:r>
          </w:p>
        </w:tc>
        <w:tc>
          <w:tcPr>
            <w:tcW w:w="3948" w:type="dxa"/>
          </w:tcPr>
          <w:p>
            <w:pPr>
              <w:pStyle w:val="TableParagraph"/>
              <w:spacing w:line="184" w:lineRule="exact" w:before="11"/>
              <w:ind w:left="33"/>
              <w:rPr>
                <w:rFonts w:ascii="Microsoft Sans Serif"/>
                <w:sz w:val="17"/>
              </w:rPr>
            </w:pPr>
            <w:r>
              <w:rPr>
                <w:rFonts w:ascii="Microsoft Sans Serif"/>
                <w:sz w:val="17"/>
              </w:rPr>
              <w:t>Uredski</w:t>
            </w:r>
            <w:r>
              <w:rPr>
                <w:rFonts w:ascii="Microsoft Sans Serif"/>
                <w:spacing w:val="-4"/>
                <w:sz w:val="17"/>
              </w:rPr>
              <w:t> </w:t>
            </w:r>
            <w:r>
              <w:rPr>
                <w:rFonts w:ascii="Microsoft Sans Serif"/>
                <w:sz w:val="17"/>
              </w:rPr>
              <w:t>materijal</w:t>
            </w:r>
            <w:r>
              <w:rPr>
                <w:rFonts w:ascii="Microsoft Sans Serif"/>
                <w:spacing w:val="-5"/>
                <w:sz w:val="17"/>
              </w:rPr>
              <w:t> </w:t>
            </w:r>
            <w:r>
              <w:rPr>
                <w:rFonts w:ascii="Microsoft Sans Serif"/>
                <w:sz w:val="17"/>
              </w:rPr>
              <w:t>i</w:t>
            </w:r>
            <w:r>
              <w:rPr>
                <w:rFonts w:ascii="Microsoft Sans Serif"/>
                <w:spacing w:val="-3"/>
                <w:sz w:val="17"/>
              </w:rPr>
              <w:t> </w:t>
            </w:r>
            <w:r>
              <w:rPr>
                <w:rFonts w:ascii="Microsoft Sans Serif"/>
                <w:sz w:val="17"/>
              </w:rPr>
              <w:t>ostali</w:t>
            </w:r>
            <w:r>
              <w:rPr>
                <w:rFonts w:ascii="Microsoft Sans Serif"/>
                <w:spacing w:val="-5"/>
                <w:sz w:val="17"/>
              </w:rPr>
              <w:t> </w:t>
            </w:r>
            <w:r>
              <w:rPr>
                <w:rFonts w:ascii="Microsoft Sans Serif"/>
                <w:sz w:val="17"/>
              </w:rPr>
              <w:t>materijalni</w:t>
            </w:r>
            <w:r>
              <w:rPr>
                <w:rFonts w:ascii="Microsoft Sans Serif"/>
                <w:spacing w:val="-4"/>
                <w:sz w:val="17"/>
              </w:rPr>
              <w:t> </w:t>
            </w:r>
            <w:r>
              <w:rPr>
                <w:rFonts w:ascii="Microsoft Sans Serif"/>
                <w:spacing w:val="-2"/>
                <w:sz w:val="17"/>
              </w:rPr>
              <w:t>rashodi</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3.633,81</w:t>
            </w:r>
          </w:p>
        </w:tc>
        <w:tc>
          <w:tcPr>
            <w:tcW w:w="850" w:type="dxa"/>
          </w:tcPr>
          <w:p>
            <w:pPr>
              <w:pStyle w:val="TableParagraph"/>
              <w:rPr>
                <w:rFonts w:ascii="Times New Roman"/>
                <w:sz w:val="14"/>
              </w:rPr>
            </w:pPr>
          </w:p>
        </w:tc>
      </w:tr>
    </w:tbl>
    <w:p>
      <w:pPr>
        <w:pStyle w:val="TableParagraph"/>
        <w:spacing w:after="0"/>
        <w:rPr>
          <w:rFonts w:ascii="Times New Roman"/>
          <w:sz w:val="14"/>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3222</w:t>
            </w:r>
          </w:p>
        </w:tc>
        <w:tc>
          <w:tcPr>
            <w:tcW w:w="3948" w:type="dxa"/>
          </w:tcPr>
          <w:p>
            <w:pPr>
              <w:pStyle w:val="TableParagraph"/>
              <w:spacing w:line="184" w:lineRule="exact" w:before="11"/>
              <w:ind w:left="33"/>
              <w:rPr>
                <w:rFonts w:ascii="Microsoft Sans Serif"/>
                <w:sz w:val="17"/>
              </w:rPr>
            </w:pPr>
            <w:r>
              <w:rPr>
                <w:rFonts w:ascii="Microsoft Sans Serif"/>
                <w:sz w:val="17"/>
              </w:rPr>
              <w:t>Materijal</w:t>
            </w:r>
            <w:r>
              <w:rPr>
                <w:rFonts w:ascii="Microsoft Sans Serif"/>
                <w:spacing w:val="-4"/>
                <w:sz w:val="17"/>
              </w:rPr>
              <w:t> </w:t>
            </w:r>
            <w:r>
              <w:rPr>
                <w:rFonts w:ascii="Microsoft Sans Serif"/>
                <w:sz w:val="17"/>
              </w:rPr>
              <w:t>i</w:t>
            </w:r>
            <w:r>
              <w:rPr>
                <w:rFonts w:ascii="Microsoft Sans Serif"/>
                <w:spacing w:val="-3"/>
                <w:sz w:val="17"/>
              </w:rPr>
              <w:t> </w:t>
            </w:r>
            <w:r>
              <w:rPr>
                <w:rFonts w:ascii="Microsoft Sans Serif"/>
                <w:spacing w:val="-2"/>
                <w:sz w:val="17"/>
              </w:rPr>
              <w:t>sirovine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27.268,71</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3223</w:t>
            </w:r>
          </w:p>
        </w:tc>
        <w:tc>
          <w:tcPr>
            <w:tcW w:w="3948" w:type="dxa"/>
          </w:tcPr>
          <w:p>
            <w:pPr>
              <w:pStyle w:val="TableParagraph"/>
              <w:spacing w:line="184" w:lineRule="exact" w:before="11"/>
              <w:ind w:left="33"/>
              <w:rPr>
                <w:rFonts w:ascii="Microsoft Sans Serif"/>
                <w:sz w:val="17"/>
              </w:rPr>
            </w:pPr>
            <w:r>
              <w:rPr>
                <w:rFonts w:ascii="Microsoft Sans Serif"/>
                <w:spacing w:val="-2"/>
                <w:sz w:val="17"/>
              </w:rPr>
              <w:t>Energija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1.096,95</w:t>
            </w:r>
          </w:p>
        </w:tc>
        <w:tc>
          <w:tcPr>
            <w:tcW w:w="850" w:type="dxa"/>
          </w:tcPr>
          <w:p>
            <w:pPr>
              <w:pStyle w:val="TableParagraph"/>
              <w:rPr>
                <w:rFonts w:ascii="Times New Roman"/>
                <w:sz w:val="14"/>
              </w:rPr>
            </w:pPr>
          </w:p>
        </w:tc>
      </w:tr>
      <w:tr>
        <w:trPr>
          <w:trHeight w:val="512" w:hRule="atLeast"/>
        </w:trPr>
        <w:tc>
          <w:tcPr>
            <w:tcW w:w="1003" w:type="dxa"/>
          </w:tcPr>
          <w:p>
            <w:pPr>
              <w:pStyle w:val="TableParagraph"/>
              <w:spacing w:before="113"/>
              <w:rPr>
                <w:b/>
                <w:sz w:val="17"/>
              </w:rPr>
            </w:pPr>
          </w:p>
          <w:p>
            <w:pPr>
              <w:pStyle w:val="TableParagraph"/>
              <w:spacing w:line="184" w:lineRule="exact"/>
              <w:ind w:left="33"/>
              <w:rPr>
                <w:rFonts w:ascii="Microsoft Sans Serif"/>
                <w:sz w:val="17"/>
              </w:rPr>
            </w:pPr>
            <w:r>
              <w:rPr>
                <w:rFonts w:ascii="Microsoft Sans Serif"/>
                <w:spacing w:val="-4"/>
                <w:sz w:val="17"/>
              </w:rPr>
              <w:t>3224</w:t>
            </w:r>
          </w:p>
        </w:tc>
        <w:tc>
          <w:tcPr>
            <w:tcW w:w="3948" w:type="dxa"/>
          </w:tcPr>
          <w:p>
            <w:pPr>
              <w:pStyle w:val="TableParagraph"/>
              <w:spacing w:line="210" w:lineRule="atLeast" w:before="72"/>
              <w:ind w:left="33" w:right="161"/>
              <w:rPr>
                <w:rFonts w:ascii="Microsoft Sans Serif" w:hAnsi="Microsoft Sans Serif"/>
                <w:sz w:val="17"/>
              </w:rPr>
            </w:pPr>
            <w:r>
              <w:rPr>
                <w:rFonts w:ascii="Microsoft Sans Serif" w:hAnsi="Microsoft Sans Serif"/>
                <w:sz w:val="17"/>
              </w:rPr>
              <w:t>Materijal</w:t>
            </w:r>
            <w:r>
              <w:rPr>
                <w:rFonts w:ascii="Microsoft Sans Serif" w:hAnsi="Microsoft Sans Serif"/>
                <w:spacing w:val="-6"/>
                <w:sz w:val="17"/>
              </w:rPr>
              <w:t> </w:t>
            </w:r>
            <w:r>
              <w:rPr>
                <w:rFonts w:ascii="Microsoft Sans Serif" w:hAnsi="Microsoft Sans Serif"/>
                <w:sz w:val="17"/>
              </w:rPr>
              <w:t>i</w:t>
            </w:r>
            <w:r>
              <w:rPr>
                <w:rFonts w:ascii="Microsoft Sans Serif" w:hAnsi="Microsoft Sans Serif"/>
                <w:spacing w:val="-6"/>
                <w:sz w:val="17"/>
              </w:rPr>
              <w:t> </w:t>
            </w:r>
            <w:r>
              <w:rPr>
                <w:rFonts w:ascii="Microsoft Sans Serif" w:hAnsi="Microsoft Sans Serif"/>
                <w:sz w:val="17"/>
              </w:rPr>
              <w:t>dijelovi</w:t>
            </w:r>
            <w:r>
              <w:rPr>
                <w:rFonts w:ascii="Microsoft Sans Serif" w:hAnsi="Microsoft Sans Serif"/>
                <w:spacing w:val="-6"/>
                <w:sz w:val="17"/>
              </w:rPr>
              <w:t> </w:t>
            </w:r>
            <w:r>
              <w:rPr>
                <w:rFonts w:ascii="Microsoft Sans Serif" w:hAnsi="Microsoft Sans Serif"/>
                <w:sz w:val="17"/>
              </w:rPr>
              <w:t>za</w:t>
            </w:r>
            <w:r>
              <w:rPr>
                <w:rFonts w:ascii="Microsoft Sans Serif" w:hAnsi="Microsoft Sans Serif"/>
                <w:spacing w:val="-7"/>
                <w:sz w:val="17"/>
              </w:rPr>
              <w:t> </w:t>
            </w:r>
            <w:r>
              <w:rPr>
                <w:rFonts w:ascii="Microsoft Sans Serif" w:hAnsi="Microsoft Sans Serif"/>
                <w:sz w:val="17"/>
              </w:rPr>
              <w:t>tekuće</w:t>
            </w:r>
            <w:r>
              <w:rPr>
                <w:rFonts w:ascii="Microsoft Sans Serif" w:hAnsi="Microsoft Sans Serif"/>
                <w:spacing w:val="-7"/>
                <w:sz w:val="17"/>
              </w:rPr>
              <w:t> </w:t>
            </w:r>
            <w:r>
              <w:rPr>
                <w:rFonts w:ascii="Microsoft Sans Serif" w:hAnsi="Microsoft Sans Serif"/>
                <w:sz w:val="17"/>
              </w:rPr>
              <w:t>i</w:t>
            </w:r>
            <w:r>
              <w:rPr>
                <w:rFonts w:ascii="Microsoft Sans Serif" w:hAnsi="Microsoft Sans Serif"/>
                <w:spacing w:val="-6"/>
                <w:sz w:val="17"/>
              </w:rPr>
              <w:t> </w:t>
            </w:r>
            <w:r>
              <w:rPr>
                <w:rFonts w:ascii="Microsoft Sans Serif" w:hAnsi="Microsoft Sans Serif"/>
                <w:sz w:val="17"/>
              </w:rPr>
              <w:t>investicijsko </w:t>
            </w:r>
            <w:r>
              <w:rPr>
                <w:rFonts w:ascii="Microsoft Sans Serif" w:hAnsi="Microsoft Sans Serif"/>
                <w:spacing w:val="-2"/>
                <w:sz w:val="17"/>
              </w:rPr>
              <w:t>održavanje</w:t>
            </w:r>
          </w:p>
        </w:tc>
        <w:tc>
          <w:tcPr>
            <w:tcW w:w="1224" w:type="dxa"/>
          </w:tcPr>
          <w:p>
            <w:pPr>
              <w:pStyle w:val="TableParagraph"/>
              <w:rPr>
                <w:rFonts w:ascii="Times New Roman"/>
                <w:sz w:val="16"/>
              </w:rPr>
            </w:pPr>
          </w:p>
        </w:tc>
        <w:tc>
          <w:tcPr>
            <w:tcW w:w="1294" w:type="dxa"/>
          </w:tcPr>
          <w:p>
            <w:pPr>
              <w:pStyle w:val="TableParagraph"/>
              <w:rPr>
                <w:rFonts w:ascii="Times New Roman"/>
                <w:sz w:val="16"/>
              </w:rPr>
            </w:pPr>
          </w:p>
        </w:tc>
        <w:tc>
          <w:tcPr>
            <w:tcW w:w="1224" w:type="dxa"/>
          </w:tcPr>
          <w:p>
            <w:pPr>
              <w:pStyle w:val="TableParagraph"/>
              <w:spacing w:before="113"/>
              <w:rPr>
                <w:b/>
                <w:sz w:val="17"/>
              </w:rPr>
            </w:pPr>
          </w:p>
          <w:p>
            <w:pPr>
              <w:pStyle w:val="TableParagraph"/>
              <w:spacing w:line="184" w:lineRule="exact"/>
              <w:ind w:right="11"/>
              <w:jc w:val="right"/>
              <w:rPr>
                <w:rFonts w:ascii="Microsoft Sans Serif"/>
                <w:sz w:val="17"/>
              </w:rPr>
            </w:pPr>
            <w:r>
              <w:rPr>
                <w:rFonts w:ascii="Microsoft Sans Serif"/>
                <w:spacing w:val="-2"/>
                <w:sz w:val="17"/>
              </w:rPr>
              <w:t>1.101,45</w:t>
            </w:r>
          </w:p>
        </w:tc>
        <w:tc>
          <w:tcPr>
            <w:tcW w:w="850" w:type="dxa"/>
          </w:tcPr>
          <w:p>
            <w:pPr>
              <w:pStyle w:val="TableParagraph"/>
              <w:rPr>
                <w:rFonts w:ascii="Times New Roman"/>
                <w:sz w:val="16"/>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3225</w:t>
            </w:r>
          </w:p>
        </w:tc>
        <w:tc>
          <w:tcPr>
            <w:tcW w:w="3948" w:type="dxa"/>
          </w:tcPr>
          <w:p>
            <w:pPr>
              <w:pStyle w:val="TableParagraph"/>
              <w:spacing w:line="184" w:lineRule="exact" w:before="11"/>
              <w:ind w:left="33"/>
              <w:rPr>
                <w:rFonts w:ascii="Microsoft Sans Serif"/>
                <w:sz w:val="17"/>
              </w:rPr>
            </w:pPr>
            <w:r>
              <w:rPr>
                <w:rFonts w:ascii="Microsoft Sans Serif"/>
                <w:sz w:val="17"/>
              </w:rPr>
              <w:t>Sitni</w:t>
            </w:r>
            <w:r>
              <w:rPr>
                <w:rFonts w:ascii="Microsoft Sans Serif"/>
                <w:spacing w:val="-3"/>
                <w:sz w:val="17"/>
              </w:rPr>
              <w:t> </w:t>
            </w:r>
            <w:r>
              <w:rPr>
                <w:rFonts w:ascii="Microsoft Sans Serif"/>
                <w:sz w:val="17"/>
              </w:rPr>
              <w:t>inventar</w:t>
            </w:r>
            <w:r>
              <w:rPr>
                <w:rFonts w:ascii="Microsoft Sans Serif"/>
                <w:spacing w:val="-2"/>
                <w:sz w:val="17"/>
              </w:rPr>
              <w:t> </w:t>
            </w:r>
            <w:r>
              <w:rPr>
                <w:rFonts w:ascii="Microsoft Sans Serif"/>
                <w:sz w:val="17"/>
              </w:rPr>
              <w:t>i</w:t>
            </w:r>
            <w:r>
              <w:rPr>
                <w:rFonts w:ascii="Microsoft Sans Serif"/>
                <w:spacing w:val="-2"/>
                <w:sz w:val="17"/>
              </w:rPr>
              <w:t> autogume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481,40</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3227</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Službena,</w:t>
            </w:r>
            <w:r>
              <w:rPr>
                <w:rFonts w:ascii="Microsoft Sans Serif" w:hAnsi="Microsoft Sans Serif"/>
                <w:spacing w:val="-4"/>
                <w:sz w:val="17"/>
              </w:rPr>
              <w:t> </w:t>
            </w:r>
            <w:r>
              <w:rPr>
                <w:rFonts w:ascii="Microsoft Sans Serif" w:hAnsi="Microsoft Sans Serif"/>
                <w:sz w:val="17"/>
              </w:rPr>
              <w:t>radna</w:t>
            </w:r>
            <w:r>
              <w:rPr>
                <w:rFonts w:ascii="Microsoft Sans Serif" w:hAnsi="Microsoft Sans Serif"/>
                <w:spacing w:val="-5"/>
                <w:sz w:val="17"/>
              </w:rPr>
              <w:t> </w:t>
            </w:r>
            <w:r>
              <w:rPr>
                <w:rFonts w:ascii="Microsoft Sans Serif" w:hAnsi="Microsoft Sans Serif"/>
                <w:sz w:val="17"/>
              </w:rPr>
              <w:t>i</w:t>
            </w:r>
            <w:r>
              <w:rPr>
                <w:rFonts w:ascii="Microsoft Sans Serif" w:hAnsi="Microsoft Sans Serif"/>
                <w:spacing w:val="-3"/>
                <w:sz w:val="17"/>
              </w:rPr>
              <w:t> </w:t>
            </w:r>
            <w:r>
              <w:rPr>
                <w:rFonts w:ascii="Microsoft Sans Serif" w:hAnsi="Microsoft Sans Serif"/>
                <w:sz w:val="17"/>
              </w:rPr>
              <w:t>zaštitna</w:t>
            </w:r>
            <w:r>
              <w:rPr>
                <w:rFonts w:ascii="Microsoft Sans Serif" w:hAnsi="Microsoft Sans Serif"/>
                <w:spacing w:val="-3"/>
                <w:sz w:val="17"/>
              </w:rPr>
              <w:t> </w:t>
            </w:r>
            <w:r>
              <w:rPr>
                <w:rFonts w:ascii="Microsoft Sans Serif" w:hAnsi="Microsoft Sans Serif"/>
                <w:sz w:val="17"/>
              </w:rPr>
              <w:t>odjeća</w:t>
            </w:r>
            <w:r>
              <w:rPr>
                <w:rFonts w:ascii="Microsoft Sans Serif" w:hAnsi="Microsoft Sans Serif"/>
                <w:spacing w:val="-5"/>
                <w:sz w:val="17"/>
              </w:rPr>
              <w:t> </w:t>
            </w:r>
            <w:r>
              <w:rPr>
                <w:rFonts w:ascii="Microsoft Sans Serif" w:hAnsi="Microsoft Sans Serif"/>
                <w:sz w:val="17"/>
              </w:rPr>
              <w:t>i</w:t>
            </w:r>
            <w:r>
              <w:rPr>
                <w:rFonts w:ascii="Microsoft Sans Serif" w:hAnsi="Microsoft Sans Serif"/>
                <w:spacing w:val="-3"/>
                <w:sz w:val="17"/>
              </w:rPr>
              <w:t> </w:t>
            </w:r>
            <w:r>
              <w:rPr>
                <w:rFonts w:ascii="Microsoft Sans Serif" w:hAnsi="Microsoft Sans Serif"/>
                <w:spacing w:val="-2"/>
                <w:sz w:val="17"/>
              </w:rPr>
              <w:t>obuća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3.704,80</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5"/>
                <w:sz w:val="17"/>
              </w:rPr>
              <w:t> </w:t>
            </w:r>
            <w:r>
              <w:rPr>
                <w:rFonts w:ascii="Microsoft Sans Serif" w:hAnsi="Microsoft Sans Serif"/>
                <w:sz w:val="17"/>
              </w:rPr>
              <w:t>telefona,</w:t>
            </w:r>
            <w:r>
              <w:rPr>
                <w:rFonts w:ascii="Microsoft Sans Serif" w:hAnsi="Microsoft Sans Serif"/>
                <w:spacing w:val="-2"/>
                <w:sz w:val="17"/>
              </w:rPr>
              <w:t> </w:t>
            </w:r>
            <w:r>
              <w:rPr>
                <w:rFonts w:ascii="Microsoft Sans Serif" w:hAnsi="Microsoft Sans Serif"/>
                <w:sz w:val="17"/>
              </w:rPr>
              <w:t>interneta,</w:t>
            </w:r>
            <w:r>
              <w:rPr>
                <w:rFonts w:ascii="Microsoft Sans Serif" w:hAnsi="Microsoft Sans Serif"/>
                <w:spacing w:val="-2"/>
                <w:sz w:val="17"/>
              </w:rPr>
              <w:t> </w:t>
            </w:r>
            <w:r>
              <w:rPr>
                <w:rFonts w:ascii="Microsoft Sans Serif" w:hAnsi="Microsoft Sans Serif"/>
                <w:sz w:val="17"/>
              </w:rPr>
              <w:t>pošte</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4"/>
                <w:sz w:val="17"/>
              </w:rPr>
              <w:t> </w:t>
            </w:r>
            <w:r>
              <w:rPr>
                <w:rFonts w:ascii="Microsoft Sans Serif" w:hAnsi="Microsoft Sans Serif"/>
                <w:spacing w:val="-2"/>
                <w:sz w:val="17"/>
              </w:rPr>
              <w:t>prijevoza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1.300,39</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3232</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3"/>
                <w:sz w:val="17"/>
              </w:rPr>
              <w:t> </w:t>
            </w:r>
            <w:r>
              <w:rPr>
                <w:rFonts w:ascii="Microsoft Sans Serif" w:hAnsi="Microsoft Sans Serif"/>
                <w:sz w:val="17"/>
              </w:rPr>
              <w:t>tekućeg</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investicijskog</w:t>
            </w:r>
            <w:r>
              <w:rPr>
                <w:rFonts w:ascii="Microsoft Sans Serif" w:hAnsi="Microsoft Sans Serif"/>
                <w:spacing w:val="42"/>
                <w:sz w:val="17"/>
              </w:rPr>
              <w:t> </w:t>
            </w:r>
            <w:r>
              <w:rPr>
                <w:rFonts w:ascii="Microsoft Sans Serif" w:hAnsi="Microsoft Sans Serif"/>
                <w:spacing w:val="-2"/>
                <w:sz w:val="17"/>
              </w:rPr>
              <w:t>održavanja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2.663,34</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3234</w:t>
            </w:r>
          </w:p>
        </w:tc>
        <w:tc>
          <w:tcPr>
            <w:tcW w:w="3948" w:type="dxa"/>
          </w:tcPr>
          <w:p>
            <w:pPr>
              <w:pStyle w:val="TableParagraph"/>
              <w:spacing w:line="184" w:lineRule="exact" w:before="11"/>
              <w:ind w:left="33"/>
              <w:rPr>
                <w:rFonts w:ascii="Microsoft Sans Serif"/>
                <w:sz w:val="17"/>
              </w:rPr>
            </w:pPr>
            <w:r>
              <w:rPr>
                <w:rFonts w:ascii="Microsoft Sans Serif"/>
                <w:spacing w:val="-2"/>
                <w:sz w:val="17"/>
              </w:rPr>
              <w:t>Komunalne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3.286,27</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3235</w:t>
            </w:r>
          </w:p>
        </w:tc>
        <w:tc>
          <w:tcPr>
            <w:tcW w:w="3948" w:type="dxa"/>
          </w:tcPr>
          <w:p>
            <w:pPr>
              <w:pStyle w:val="TableParagraph"/>
              <w:spacing w:line="184" w:lineRule="exact" w:before="11"/>
              <w:ind w:left="33"/>
              <w:rPr>
                <w:rFonts w:ascii="Microsoft Sans Serif"/>
                <w:sz w:val="17"/>
              </w:rPr>
            </w:pPr>
            <w:r>
              <w:rPr>
                <w:rFonts w:ascii="Microsoft Sans Serif"/>
                <w:sz w:val="17"/>
              </w:rPr>
              <w:t>Zakupnine</w:t>
            </w:r>
            <w:r>
              <w:rPr>
                <w:rFonts w:ascii="Microsoft Sans Serif"/>
                <w:spacing w:val="-6"/>
                <w:sz w:val="17"/>
              </w:rPr>
              <w:t> </w:t>
            </w:r>
            <w:r>
              <w:rPr>
                <w:rFonts w:ascii="Microsoft Sans Serif"/>
                <w:sz w:val="17"/>
              </w:rPr>
              <w:t>i</w:t>
            </w:r>
            <w:r>
              <w:rPr>
                <w:rFonts w:ascii="Microsoft Sans Serif"/>
                <w:spacing w:val="-3"/>
                <w:sz w:val="17"/>
              </w:rPr>
              <w:t> </w:t>
            </w:r>
            <w:r>
              <w:rPr>
                <w:rFonts w:ascii="Microsoft Sans Serif"/>
                <w:spacing w:val="-2"/>
                <w:sz w:val="17"/>
              </w:rPr>
              <w:t>najamnine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1.516,65</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3236</w:t>
            </w:r>
          </w:p>
        </w:tc>
        <w:tc>
          <w:tcPr>
            <w:tcW w:w="3948" w:type="dxa"/>
          </w:tcPr>
          <w:p>
            <w:pPr>
              <w:pStyle w:val="TableParagraph"/>
              <w:spacing w:line="184" w:lineRule="exact" w:before="11"/>
              <w:ind w:left="33"/>
              <w:rPr>
                <w:rFonts w:ascii="Microsoft Sans Serif"/>
                <w:sz w:val="17"/>
              </w:rPr>
            </w:pPr>
            <w:r>
              <w:rPr>
                <w:rFonts w:ascii="Microsoft Sans Serif"/>
                <w:sz w:val="17"/>
              </w:rPr>
              <w:t>Zdravstvene</w:t>
            </w:r>
            <w:r>
              <w:rPr>
                <w:rFonts w:ascii="Microsoft Sans Serif"/>
                <w:spacing w:val="-5"/>
                <w:sz w:val="17"/>
              </w:rPr>
              <w:t> </w:t>
            </w:r>
            <w:r>
              <w:rPr>
                <w:rFonts w:ascii="Microsoft Sans Serif"/>
                <w:sz w:val="17"/>
              </w:rPr>
              <w:t>i</w:t>
            </w:r>
            <w:r>
              <w:rPr>
                <w:rFonts w:ascii="Microsoft Sans Serif"/>
                <w:spacing w:val="-3"/>
                <w:sz w:val="17"/>
              </w:rPr>
              <w:t> </w:t>
            </w:r>
            <w:r>
              <w:rPr>
                <w:rFonts w:ascii="Microsoft Sans Serif"/>
                <w:sz w:val="17"/>
              </w:rPr>
              <w:t>veterinarske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406,40</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3237</w:t>
            </w:r>
          </w:p>
        </w:tc>
        <w:tc>
          <w:tcPr>
            <w:tcW w:w="3948" w:type="dxa"/>
          </w:tcPr>
          <w:p>
            <w:pPr>
              <w:pStyle w:val="TableParagraph"/>
              <w:spacing w:line="184" w:lineRule="exact" w:before="11"/>
              <w:ind w:left="33"/>
              <w:rPr>
                <w:rFonts w:ascii="Microsoft Sans Serif"/>
                <w:sz w:val="17"/>
              </w:rPr>
            </w:pPr>
            <w:r>
              <w:rPr>
                <w:rFonts w:ascii="Microsoft Sans Serif"/>
                <w:sz w:val="17"/>
              </w:rPr>
              <w:t>Intelektualne</w:t>
            </w:r>
            <w:r>
              <w:rPr>
                <w:rFonts w:ascii="Microsoft Sans Serif"/>
                <w:spacing w:val="-6"/>
                <w:sz w:val="17"/>
              </w:rPr>
              <w:t> </w:t>
            </w:r>
            <w:r>
              <w:rPr>
                <w:rFonts w:ascii="Microsoft Sans Serif"/>
                <w:sz w:val="17"/>
              </w:rPr>
              <w:t>i</w:t>
            </w:r>
            <w:r>
              <w:rPr>
                <w:rFonts w:ascii="Microsoft Sans Serif"/>
                <w:spacing w:val="-3"/>
                <w:sz w:val="17"/>
              </w:rPr>
              <w:t> </w:t>
            </w:r>
            <w:r>
              <w:rPr>
                <w:rFonts w:ascii="Microsoft Sans Serif"/>
                <w:sz w:val="17"/>
              </w:rPr>
              <w:t>osobne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995,40</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3238</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Računalne</w:t>
            </w:r>
            <w:r>
              <w:rPr>
                <w:rFonts w:ascii="Microsoft Sans Serif" w:hAnsi="Microsoft Sans Serif"/>
                <w:spacing w:val="-9"/>
                <w:sz w:val="17"/>
              </w:rPr>
              <w:t> </w:t>
            </w:r>
            <w:r>
              <w:rPr>
                <w:rFonts w:ascii="Microsoft Sans Serif" w:hAns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4.339,85</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3239</w:t>
            </w:r>
          </w:p>
        </w:tc>
        <w:tc>
          <w:tcPr>
            <w:tcW w:w="3948" w:type="dxa"/>
          </w:tcPr>
          <w:p>
            <w:pPr>
              <w:pStyle w:val="TableParagraph"/>
              <w:spacing w:line="184" w:lineRule="exact" w:before="11"/>
              <w:ind w:left="33"/>
              <w:rPr>
                <w:rFonts w:ascii="Microsoft Sans Serif"/>
                <w:sz w:val="17"/>
              </w:rPr>
            </w:pPr>
            <w:r>
              <w:rPr>
                <w:rFonts w:ascii="Microsoft Sans Serif"/>
                <w:sz w:val="17"/>
              </w:rPr>
              <w:t>Ostale</w:t>
            </w:r>
            <w:r>
              <w:rPr>
                <w:rFonts w:ascii="Microsoft Sans Serif"/>
                <w:spacing w:val="-3"/>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2.405,28</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3293</w:t>
            </w:r>
          </w:p>
        </w:tc>
        <w:tc>
          <w:tcPr>
            <w:tcW w:w="3948" w:type="dxa"/>
          </w:tcPr>
          <w:p>
            <w:pPr>
              <w:pStyle w:val="TableParagraph"/>
              <w:spacing w:line="184" w:lineRule="exact" w:before="11"/>
              <w:ind w:left="33"/>
              <w:rPr>
                <w:rFonts w:ascii="Microsoft Sans Serif"/>
                <w:sz w:val="17"/>
              </w:rPr>
            </w:pPr>
            <w:r>
              <w:rPr>
                <w:rFonts w:ascii="Microsoft Sans Serif"/>
                <w:spacing w:val="-2"/>
                <w:sz w:val="17"/>
              </w:rPr>
              <w:t>Reprezentacija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307,63</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3294</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Članarine</w:t>
            </w:r>
            <w:r>
              <w:rPr>
                <w:rFonts w:ascii="Microsoft Sans Serif" w:hAnsi="Microsoft Sans Serif"/>
                <w:spacing w:val="-5"/>
                <w:sz w:val="17"/>
              </w:rPr>
              <w:t> </w:t>
            </w:r>
            <w:r>
              <w:rPr>
                <w:rFonts w:ascii="Microsoft Sans Serif" w:hAnsi="Microsoft Sans Serif"/>
                <w:sz w:val="17"/>
              </w:rPr>
              <w:t>i</w:t>
            </w:r>
            <w:r>
              <w:rPr>
                <w:rFonts w:ascii="Microsoft Sans Serif" w:hAnsi="Microsoft Sans Serif"/>
                <w:spacing w:val="-2"/>
                <w:sz w:val="17"/>
              </w:rPr>
              <w:t> norme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40,17</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3295</w:t>
            </w:r>
          </w:p>
        </w:tc>
        <w:tc>
          <w:tcPr>
            <w:tcW w:w="3948" w:type="dxa"/>
          </w:tcPr>
          <w:p>
            <w:pPr>
              <w:pStyle w:val="TableParagraph"/>
              <w:spacing w:line="184" w:lineRule="exact" w:before="11"/>
              <w:ind w:left="33"/>
              <w:rPr>
                <w:rFonts w:ascii="Microsoft Sans Serif"/>
                <w:sz w:val="17"/>
              </w:rPr>
            </w:pPr>
            <w:r>
              <w:rPr>
                <w:rFonts w:ascii="Microsoft Sans Serif"/>
                <w:sz w:val="17"/>
              </w:rPr>
              <w:t>Pristojbe</w:t>
            </w:r>
            <w:r>
              <w:rPr>
                <w:rFonts w:ascii="Microsoft Sans Serif"/>
                <w:spacing w:val="-4"/>
                <w:sz w:val="17"/>
              </w:rPr>
              <w:t> </w:t>
            </w:r>
            <w:r>
              <w:rPr>
                <w:rFonts w:ascii="Microsoft Sans Serif"/>
                <w:sz w:val="17"/>
              </w:rPr>
              <w:t>i</w:t>
            </w:r>
            <w:r>
              <w:rPr>
                <w:rFonts w:ascii="Microsoft Sans Serif"/>
                <w:spacing w:val="-1"/>
                <w:sz w:val="17"/>
              </w:rPr>
              <w:t> </w:t>
            </w:r>
            <w:r>
              <w:rPr>
                <w:rFonts w:ascii="Microsoft Sans Serif"/>
                <w:spacing w:val="-2"/>
                <w:sz w:val="17"/>
              </w:rPr>
              <w:t>naknade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782,00</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3299</w:t>
            </w:r>
          </w:p>
        </w:tc>
        <w:tc>
          <w:tcPr>
            <w:tcW w:w="3948" w:type="dxa"/>
          </w:tcPr>
          <w:p>
            <w:pPr>
              <w:pStyle w:val="TableParagraph"/>
              <w:spacing w:line="184" w:lineRule="exact" w:before="11"/>
              <w:ind w:left="33"/>
              <w:rPr>
                <w:rFonts w:ascii="Microsoft Sans Serif"/>
                <w:sz w:val="17"/>
              </w:rPr>
            </w:pPr>
            <w:r>
              <w:rPr>
                <w:rFonts w:ascii="Microsoft Sans Serif"/>
                <w:sz w:val="17"/>
              </w:rPr>
              <w:t>Ostali</w:t>
            </w:r>
            <w:r>
              <w:rPr>
                <w:rFonts w:ascii="Microsoft Sans Serif"/>
                <w:spacing w:val="-7"/>
                <w:sz w:val="17"/>
              </w:rPr>
              <w:t> </w:t>
            </w:r>
            <w:r>
              <w:rPr>
                <w:rFonts w:ascii="Microsoft Sans Serif"/>
                <w:sz w:val="17"/>
              </w:rPr>
              <w:t>nespomenuti</w:t>
            </w:r>
            <w:r>
              <w:rPr>
                <w:rFonts w:ascii="Microsoft Sans Serif"/>
                <w:spacing w:val="-6"/>
                <w:sz w:val="17"/>
              </w:rPr>
              <w:t> </w:t>
            </w:r>
            <w:r>
              <w:rPr>
                <w:rFonts w:ascii="Microsoft Sans Serif"/>
                <w:sz w:val="17"/>
              </w:rPr>
              <w:t>rashodi</w:t>
            </w:r>
            <w:r>
              <w:rPr>
                <w:rFonts w:ascii="Microsoft Sans Serif"/>
                <w:spacing w:val="-6"/>
                <w:sz w:val="17"/>
              </w:rPr>
              <w:t> </w:t>
            </w:r>
            <w:r>
              <w:rPr>
                <w:rFonts w:ascii="Microsoft Sans Serif"/>
                <w:spacing w:val="-2"/>
                <w:sz w:val="17"/>
              </w:rPr>
              <w:t>poslovanja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146,61</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7" w:lineRule="exact" w:before="8"/>
              <w:ind w:left="33"/>
              <w:rPr>
                <w:b/>
                <w:sz w:val="17"/>
              </w:rPr>
            </w:pPr>
            <w:r>
              <w:rPr>
                <w:b/>
                <w:spacing w:val="-5"/>
                <w:sz w:val="17"/>
              </w:rPr>
              <w:t>34</w:t>
            </w:r>
          </w:p>
        </w:tc>
        <w:tc>
          <w:tcPr>
            <w:tcW w:w="3948" w:type="dxa"/>
          </w:tcPr>
          <w:p>
            <w:pPr>
              <w:pStyle w:val="TableParagraph"/>
              <w:spacing w:line="187" w:lineRule="exact" w:before="8"/>
              <w:ind w:left="33"/>
              <w:rPr>
                <w:b/>
                <w:sz w:val="17"/>
              </w:rPr>
            </w:pPr>
            <w:r>
              <w:rPr>
                <w:b/>
                <w:sz w:val="17"/>
              </w:rPr>
              <w:t>Financijski</w:t>
            </w:r>
            <w:r>
              <w:rPr>
                <w:b/>
                <w:spacing w:val="-8"/>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850,00</w:t>
            </w:r>
          </w:p>
        </w:tc>
        <w:tc>
          <w:tcPr>
            <w:tcW w:w="1294" w:type="dxa"/>
          </w:tcPr>
          <w:p>
            <w:pPr>
              <w:pStyle w:val="TableParagraph"/>
              <w:spacing w:line="187" w:lineRule="exact" w:before="8"/>
              <w:ind w:right="10"/>
              <w:jc w:val="right"/>
              <w:rPr>
                <w:b/>
                <w:sz w:val="17"/>
              </w:rPr>
            </w:pPr>
            <w:r>
              <w:rPr>
                <w:b/>
                <w:spacing w:val="-2"/>
                <w:sz w:val="17"/>
              </w:rPr>
              <w:t>850,00</w:t>
            </w:r>
          </w:p>
        </w:tc>
        <w:tc>
          <w:tcPr>
            <w:tcW w:w="1224" w:type="dxa"/>
          </w:tcPr>
          <w:p>
            <w:pPr>
              <w:pStyle w:val="TableParagraph"/>
              <w:spacing w:line="187" w:lineRule="exact" w:before="8"/>
              <w:ind w:right="11"/>
              <w:jc w:val="right"/>
              <w:rPr>
                <w:b/>
                <w:sz w:val="17"/>
              </w:rPr>
            </w:pPr>
            <w:r>
              <w:rPr>
                <w:b/>
                <w:spacing w:val="-2"/>
                <w:sz w:val="17"/>
              </w:rPr>
              <w:t>505,10</w:t>
            </w:r>
          </w:p>
        </w:tc>
        <w:tc>
          <w:tcPr>
            <w:tcW w:w="850" w:type="dxa"/>
          </w:tcPr>
          <w:p>
            <w:pPr>
              <w:pStyle w:val="TableParagraph"/>
              <w:spacing w:line="187" w:lineRule="exact" w:before="8"/>
              <w:ind w:right="5"/>
              <w:jc w:val="right"/>
              <w:rPr>
                <w:b/>
                <w:sz w:val="17"/>
              </w:rPr>
            </w:pPr>
            <w:r>
              <w:rPr>
                <w:b/>
                <w:spacing w:val="-2"/>
                <w:sz w:val="17"/>
              </w:rPr>
              <w:t>59,42%</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3431</w:t>
            </w:r>
          </w:p>
        </w:tc>
        <w:tc>
          <w:tcPr>
            <w:tcW w:w="3948" w:type="dxa"/>
          </w:tcPr>
          <w:p>
            <w:pPr>
              <w:pStyle w:val="TableParagraph"/>
              <w:spacing w:line="184" w:lineRule="exact" w:before="11"/>
              <w:ind w:left="33"/>
              <w:rPr>
                <w:rFonts w:ascii="Microsoft Sans Serif"/>
                <w:sz w:val="17"/>
              </w:rPr>
            </w:pPr>
            <w:r>
              <w:rPr>
                <w:rFonts w:ascii="Microsoft Sans Serif"/>
                <w:sz w:val="17"/>
              </w:rPr>
              <w:t>Bankarske</w:t>
            </w:r>
            <w:r>
              <w:rPr>
                <w:rFonts w:ascii="Microsoft Sans Serif"/>
                <w:spacing w:val="-5"/>
                <w:sz w:val="17"/>
              </w:rPr>
              <w:t> </w:t>
            </w:r>
            <w:r>
              <w:rPr>
                <w:rFonts w:ascii="Microsoft Sans Serif"/>
                <w:sz w:val="17"/>
              </w:rPr>
              <w:t>usluge</w:t>
            </w:r>
            <w:r>
              <w:rPr>
                <w:rFonts w:ascii="Microsoft Sans Serif"/>
                <w:spacing w:val="-4"/>
                <w:sz w:val="17"/>
              </w:rPr>
              <w:t> </w:t>
            </w:r>
            <w:r>
              <w:rPr>
                <w:rFonts w:ascii="Microsoft Sans Serif"/>
                <w:sz w:val="17"/>
              </w:rPr>
              <w:t>i</w:t>
            </w:r>
            <w:r>
              <w:rPr>
                <w:rFonts w:ascii="Microsoft Sans Serif"/>
                <w:spacing w:val="-2"/>
                <w:sz w:val="17"/>
              </w:rPr>
              <w:t> </w:t>
            </w:r>
            <w:r>
              <w:rPr>
                <w:rFonts w:ascii="Microsoft Sans Serif"/>
                <w:sz w:val="17"/>
              </w:rPr>
              <w:t>usluge</w:t>
            </w:r>
            <w:r>
              <w:rPr>
                <w:rFonts w:ascii="Microsoft Sans Serif"/>
                <w:spacing w:val="-5"/>
                <w:sz w:val="17"/>
              </w:rPr>
              <w:t> </w:t>
            </w:r>
            <w:r>
              <w:rPr>
                <w:rFonts w:ascii="Microsoft Sans Serif"/>
                <w:sz w:val="17"/>
              </w:rPr>
              <w:t>platnog</w:t>
            </w:r>
            <w:r>
              <w:rPr>
                <w:rFonts w:ascii="Microsoft Sans Serif"/>
                <w:spacing w:val="-2"/>
                <w:sz w:val="17"/>
              </w:rPr>
              <w:t> prometa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505,10</w:t>
            </w:r>
          </w:p>
        </w:tc>
        <w:tc>
          <w:tcPr>
            <w:tcW w:w="850" w:type="dxa"/>
          </w:tcPr>
          <w:p>
            <w:pPr>
              <w:pStyle w:val="TableParagraph"/>
              <w:rPr>
                <w:rFonts w:ascii="Times New Roman"/>
                <w:sz w:val="14"/>
              </w:rPr>
            </w:pP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800,00</w:t>
            </w:r>
          </w:p>
        </w:tc>
        <w:tc>
          <w:tcPr>
            <w:tcW w:w="1294" w:type="dxa"/>
          </w:tcPr>
          <w:p>
            <w:pPr>
              <w:pStyle w:val="TableParagraph"/>
              <w:spacing w:before="110"/>
              <w:rPr>
                <w:b/>
                <w:sz w:val="17"/>
              </w:rPr>
            </w:pPr>
          </w:p>
          <w:p>
            <w:pPr>
              <w:pStyle w:val="TableParagraph"/>
              <w:spacing w:line="187" w:lineRule="exact"/>
              <w:ind w:right="10"/>
              <w:jc w:val="right"/>
              <w:rPr>
                <w:b/>
                <w:sz w:val="17"/>
              </w:rPr>
            </w:pPr>
            <w:r>
              <w:rPr>
                <w:b/>
                <w:spacing w:val="-2"/>
                <w:sz w:val="17"/>
              </w:rPr>
              <w:t>800,00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689,99</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86,25%</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4221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Uredska</w:t>
            </w:r>
            <w:r>
              <w:rPr>
                <w:rFonts w:ascii="Microsoft Sans Serif" w:hAnsi="Microsoft Sans Serif"/>
                <w:spacing w:val="-2"/>
                <w:sz w:val="17"/>
              </w:rPr>
              <w:t> </w:t>
            </w:r>
            <w:r>
              <w:rPr>
                <w:rFonts w:ascii="Microsoft Sans Serif" w:hAnsi="Microsoft Sans Serif"/>
                <w:sz w:val="17"/>
              </w:rPr>
              <w:t>oprema</w:t>
            </w:r>
            <w:r>
              <w:rPr>
                <w:rFonts w:ascii="Microsoft Sans Serif" w:hAnsi="Microsoft Sans Serif"/>
                <w:spacing w:val="-1"/>
                <w:sz w:val="17"/>
              </w:rPr>
              <w:t> </w:t>
            </w:r>
            <w:r>
              <w:rPr>
                <w:rFonts w:ascii="Microsoft Sans Serif" w:hAnsi="Microsoft Sans Serif"/>
                <w:sz w:val="17"/>
              </w:rPr>
              <w:t>i</w:t>
            </w:r>
            <w:r>
              <w:rPr>
                <w:rFonts w:ascii="Microsoft Sans Serif" w:hAnsi="Microsoft Sans Serif"/>
                <w:spacing w:val="-1"/>
                <w:sz w:val="17"/>
              </w:rPr>
              <w:t> </w:t>
            </w:r>
            <w:r>
              <w:rPr>
                <w:rFonts w:ascii="Microsoft Sans Serif" w:hAnsi="Microsoft Sans Serif"/>
                <w:spacing w:val="-2"/>
                <w:sz w:val="17"/>
              </w:rPr>
              <w:t>namještaj</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689,99</w:t>
            </w:r>
          </w:p>
        </w:tc>
        <w:tc>
          <w:tcPr>
            <w:tcW w:w="850" w:type="dxa"/>
          </w:tcPr>
          <w:p>
            <w:pPr>
              <w:pStyle w:val="TableParagraph"/>
              <w:rPr>
                <w:rFonts w:ascii="Times New Roman"/>
                <w:sz w:val="14"/>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75.000,00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75.000,00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16.975,32</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22,63%</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5.1. TEKUĆE</w:t>
            </w:r>
            <w:r>
              <w:rPr>
                <w:b/>
                <w:color w:val="333333"/>
                <w:spacing w:val="-4"/>
                <w:sz w:val="17"/>
              </w:rPr>
              <w:t> </w:t>
            </w:r>
            <w:r>
              <w:rPr>
                <w:b/>
                <w:color w:val="333333"/>
                <w:sz w:val="17"/>
              </w:rPr>
              <w:t>POMOĆI</w:t>
            </w:r>
            <w:r>
              <w:rPr>
                <w:b/>
                <w:color w:val="333333"/>
                <w:spacing w:val="-2"/>
                <w:sz w:val="17"/>
              </w:rPr>
              <w:t> </w:t>
            </w:r>
            <w:r>
              <w:rPr>
                <w:b/>
                <w:color w:val="333333"/>
                <w:sz w:val="17"/>
              </w:rPr>
              <w:t>IZ</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45.000,00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45.000,00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13.248,00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29,44%</w:t>
            </w:r>
          </w:p>
        </w:tc>
      </w:tr>
      <w:tr>
        <w:trPr>
          <w:trHeight w:val="215" w:hRule="atLeast"/>
        </w:trPr>
        <w:tc>
          <w:tcPr>
            <w:tcW w:w="1003" w:type="dxa"/>
          </w:tcPr>
          <w:p>
            <w:pPr>
              <w:pStyle w:val="TableParagraph"/>
              <w:spacing w:line="187" w:lineRule="exact" w:before="8"/>
              <w:ind w:left="33"/>
              <w:rPr>
                <w:b/>
                <w:sz w:val="17"/>
              </w:rPr>
            </w:pPr>
            <w:r>
              <w:rPr>
                <w:b/>
                <w:spacing w:val="-5"/>
                <w:sz w:val="17"/>
              </w:rPr>
              <w:t>31</w:t>
            </w:r>
          </w:p>
        </w:tc>
        <w:tc>
          <w:tcPr>
            <w:tcW w:w="3948" w:type="dxa"/>
          </w:tcPr>
          <w:p>
            <w:pPr>
              <w:pStyle w:val="TableParagraph"/>
              <w:spacing w:line="187" w:lineRule="exact" w:before="8"/>
              <w:ind w:left="33"/>
              <w:rPr>
                <w:b/>
                <w:sz w:val="17"/>
              </w:rPr>
            </w:pPr>
            <w:r>
              <w:rPr>
                <w:b/>
                <w:sz w:val="17"/>
              </w:rPr>
              <w:t>Rashodi</w:t>
            </w:r>
            <w:r>
              <w:rPr>
                <w:b/>
                <w:spacing w:val="-2"/>
                <w:sz w:val="17"/>
              </w:rPr>
              <w:t> </w:t>
            </w:r>
            <w:r>
              <w:rPr>
                <w:b/>
                <w:sz w:val="17"/>
              </w:rPr>
              <w:t>za</w:t>
            </w:r>
            <w:r>
              <w:rPr>
                <w:b/>
                <w:spacing w:val="-4"/>
                <w:sz w:val="17"/>
              </w:rPr>
              <w:t> </w:t>
            </w:r>
            <w:r>
              <w:rPr>
                <w:b/>
                <w:spacing w:val="-2"/>
                <w:sz w:val="17"/>
              </w:rPr>
              <w:t>zaposlene</w:t>
            </w:r>
          </w:p>
        </w:tc>
        <w:tc>
          <w:tcPr>
            <w:tcW w:w="1224" w:type="dxa"/>
          </w:tcPr>
          <w:p>
            <w:pPr>
              <w:pStyle w:val="TableParagraph"/>
              <w:spacing w:line="187" w:lineRule="exact" w:before="8"/>
              <w:ind w:right="11"/>
              <w:jc w:val="right"/>
              <w:rPr>
                <w:b/>
                <w:sz w:val="17"/>
              </w:rPr>
            </w:pPr>
            <w:r>
              <w:rPr>
                <w:b/>
                <w:spacing w:val="-2"/>
                <w:sz w:val="17"/>
              </w:rPr>
              <w:t>45.000,00</w:t>
            </w:r>
          </w:p>
        </w:tc>
        <w:tc>
          <w:tcPr>
            <w:tcW w:w="1294" w:type="dxa"/>
          </w:tcPr>
          <w:p>
            <w:pPr>
              <w:pStyle w:val="TableParagraph"/>
              <w:spacing w:line="187" w:lineRule="exact" w:before="8"/>
              <w:ind w:right="11"/>
              <w:jc w:val="right"/>
              <w:rPr>
                <w:b/>
                <w:sz w:val="17"/>
              </w:rPr>
            </w:pPr>
            <w:r>
              <w:rPr>
                <w:b/>
                <w:spacing w:val="-2"/>
                <w:sz w:val="17"/>
              </w:rPr>
              <w:t>45.000,00</w:t>
            </w:r>
          </w:p>
        </w:tc>
        <w:tc>
          <w:tcPr>
            <w:tcW w:w="1224" w:type="dxa"/>
          </w:tcPr>
          <w:p>
            <w:pPr>
              <w:pStyle w:val="TableParagraph"/>
              <w:spacing w:line="187" w:lineRule="exact" w:before="8"/>
              <w:ind w:right="11"/>
              <w:jc w:val="right"/>
              <w:rPr>
                <w:b/>
                <w:sz w:val="17"/>
              </w:rPr>
            </w:pPr>
            <w:r>
              <w:rPr>
                <w:b/>
                <w:spacing w:val="-2"/>
                <w:sz w:val="17"/>
              </w:rPr>
              <w:t>13.248,00</w:t>
            </w:r>
          </w:p>
        </w:tc>
        <w:tc>
          <w:tcPr>
            <w:tcW w:w="850" w:type="dxa"/>
          </w:tcPr>
          <w:p>
            <w:pPr>
              <w:pStyle w:val="TableParagraph"/>
              <w:spacing w:line="187" w:lineRule="exact" w:before="8"/>
              <w:ind w:right="5"/>
              <w:jc w:val="right"/>
              <w:rPr>
                <w:b/>
                <w:sz w:val="17"/>
              </w:rPr>
            </w:pPr>
            <w:r>
              <w:rPr>
                <w:b/>
                <w:spacing w:val="-2"/>
                <w:sz w:val="17"/>
              </w:rPr>
              <w:t>29,44%</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3111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Plaće</w:t>
            </w:r>
            <w:r>
              <w:rPr>
                <w:rFonts w:ascii="Microsoft Sans Serif" w:hAnsi="Microsoft Sans Serif"/>
                <w:spacing w:val="-4"/>
                <w:sz w:val="17"/>
              </w:rPr>
              <w:t> </w:t>
            </w:r>
            <w:r>
              <w:rPr>
                <w:rFonts w:ascii="Microsoft Sans Serif" w:hAnsi="Microsoft Sans Serif"/>
                <w:sz w:val="17"/>
              </w:rPr>
              <w:t>za</w:t>
            </w:r>
            <w:r>
              <w:rPr>
                <w:rFonts w:ascii="Microsoft Sans Serif" w:hAnsi="Microsoft Sans Serif"/>
                <w:spacing w:val="-3"/>
                <w:sz w:val="17"/>
              </w:rPr>
              <w:t> </w:t>
            </w:r>
            <w:r>
              <w:rPr>
                <w:rFonts w:ascii="Microsoft Sans Serif" w:hAnsi="Microsoft Sans Serif"/>
                <w:sz w:val="17"/>
              </w:rPr>
              <w:t>redovan</w:t>
            </w:r>
            <w:r>
              <w:rPr>
                <w:rFonts w:ascii="Microsoft Sans Serif" w:hAnsi="Microsoft Sans Serif"/>
                <w:spacing w:val="-4"/>
                <w:sz w:val="17"/>
              </w:rPr>
              <w:t> </w:t>
            </w:r>
            <w:r>
              <w:rPr>
                <w:rFonts w:ascii="Microsoft Sans Serif" w:hAnsi="Microsoft Sans Serif"/>
                <w:spacing w:val="-5"/>
                <w:sz w:val="17"/>
              </w:rPr>
              <w:t>rad</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13.248,00</w:t>
            </w:r>
          </w:p>
        </w:tc>
        <w:tc>
          <w:tcPr>
            <w:tcW w:w="850" w:type="dxa"/>
          </w:tcPr>
          <w:p>
            <w:pPr>
              <w:pStyle w:val="TableParagraph"/>
              <w:rPr>
                <w:rFonts w:ascii="Times New Roman"/>
                <w:sz w:val="14"/>
              </w:rPr>
            </w:pPr>
          </w:p>
        </w:tc>
      </w:tr>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9"/>
                <w:sz w:val="17"/>
              </w:rPr>
              <w:t> </w:t>
            </w:r>
            <w:r>
              <w:rPr>
                <w:b/>
                <w:color w:val="333333"/>
                <w:sz w:val="17"/>
              </w:rPr>
              <w:t>5.2.</w:t>
            </w:r>
            <w:r>
              <w:rPr>
                <w:b/>
                <w:color w:val="333333"/>
                <w:spacing w:val="-7"/>
                <w:sz w:val="17"/>
              </w:rPr>
              <w:t> </w:t>
            </w:r>
            <w:r>
              <w:rPr>
                <w:b/>
                <w:color w:val="333333"/>
                <w:sz w:val="17"/>
              </w:rPr>
              <w:t>TEKUĆE</w:t>
            </w:r>
            <w:r>
              <w:rPr>
                <w:b/>
                <w:color w:val="333333"/>
                <w:spacing w:val="-10"/>
                <w:sz w:val="17"/>
              </w:rPr>
              <w:t> </w:t>
            </w:r>
            <w:r>
              <w:rPr>
                <w:b/>
                <w:color w:val="333333"/>
                <w:sz w:val="17"/>
              </w:rPr>
              <w:t>POMOĆI</w:t>
            </w:r>
            <w:r>
              <w:rPr>
                <w:b/>
                <w:color w:val="333333"/>
                <w:spacing w:val="-9"/>
                <w:sz w:val="17"/>
              </w:rPr>
              <w:t> </w:t>
            </w:r>
            <w:r>
              <w:rPr>
                <w:b/>
                <w:color w:val="333333"/>
                <w:sz w:val="17"/>
              </w:rPr>
              <w:t>IZ</w:t>
            </w:r>
            <w:r>
              <w:rPr>
                <w:b/>
                <w:color w:val="333333"/>
                <w:spacing w:val="-9"/>
                <w:sz w:val="17"/>
              </w:rPr>
              <w:t> </w:t>
            </w:r>
            <w:r>
              <w:rPr>
                <w:b/>
                <w:color w:val="333333"/>
                <w:sz w:val="17"/>
              </w:rPr>
              <w:t>PRORAČUNA PRORAČUNSKOG KORISNIKA</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30.000,00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30.000,00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3.727,32</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12,42%</w:t>
            </w:r>
          </w:p>
        </w:tc>
      </w:tr>
      <w:tr>
        <w:trPr>
          <w:trHeight w:val="215" w:hRule="atLeast"/>
        </w:trPr>
        <w:tc>
          <w:tcPr>
            <w:tcW w:w="1003" w:type="dxa"/>
          </w:tcPr>
          <w:p>
            <w:pPr>
              <w:pStyle w:val="TableParagraph"/>
              <w:spacing w:line="187" w:lineRule="exact" w:before="8"/>
              <w:ind w:left="33"/>
              <w:rPr>
                <w:b/>
                <w:sz w:val="17"/>
              </w:rPr>
            </w:pPr>
            <w:r>
              <w:rPr>
                <w:b/>
                <w:spacing w:val="-5"/>
                <w:sz w:val="17"/>
              </w:rPr>
              <w:t>31</w:t>
            </w:r>
          </w:p>
        </w:tc>
        <w:tc>
          <w:tcPr>
            <w:tcW w:w="3948" w:type="dxa"/>
          </w:tcPr>
          <w:p>
            <w:pPr>
              <w:pStyle w:val="TableParagraph"/>
              <w:spacing w:line="187" w:lineRule="exact" w:before="8"/>
              <w:ind w:left="33"/>
              <w:rPr>
                <w:b/>
                <w:sz w:val="17"/>
              </w:rPr>
            </w:pPr>
            <w:r>
              <w:rPr>
                <w:b/>
                <w:sz w:val="17"/>
              </w:rPr>
              <w:t>Rashodi</w:t>
            </w:r>
            <w:r>
              <w:rPr>
                <w:b/>
                <w:spacing w:val="-2"/>
                <w:sz w:val="17"/>
              </w:rPr>
              <w:t> </w:t>
            </w:r>
            <w:r>
              <w:rPr>
                <w:b/>
                <w:sz w:val="17"/>
              </w:rPr>
              <w:t>za</w:t>
            </w:r>
            <w:r>
              <w:rPr>
                <w:b/>
                <w:spacing w:val="-4"/>
                <w:sz w:val="17"/>
              </w:rPr>
              <w:t> </w:t>
            </w:r>
            <w:r>
              <w:rPr>
                <w:b/>
                <w:spacing w:val="-2"/>
                <w:sz w:val="17"/>
              </w:rPr>
              <w:t>zaposlene</w:t>
            </w:r>
          </w:p>
        </w:tc>
        <w:tc>
          <w:tcPr>
            <w:tcW w:w="1224" w:type="dxa"/>
          </w:tcPr>
          <w:p>
            <w:pPr>
              <w:pStyle w:val="TableParagraph"/>
              <w:spacing w:line="187" w:lineRule="exact" w:before="8"/>
              <w:ind w:right="11"/>
              <w:jc w:val="right"/>
              <w:rPr>
                <w:b/>
                <w:sz w:val="17"/>
              </w:rPr>
            </w:pPr>
            <w:r>
              <w:rPr>
                <w:b/>
                <w:spacing w:val="-2"/>
                <w:sz w:val="17"/>
              </w:rPr>
              <w:t>30.000,00</w:t>
            </w:r>
          </w:p>
        </w:tc>
        <w:tc>
          <w:tcPr>
            <w:tcW w:w="1294" w:type="dxa"/>
          </w:tcPr>
          <w:p>
            <w:pPr>
              <w:pStyle w:val="TableParagraph"/>
              <w:spacing w:line="187" w:lineRule="exact" w:before="8"/>
              <w:ind w:right="11"/>
              <w:jc w:val="right"/>
              <w:rPr>
                <w:b/>
                <w:sz w:val="17"/>
              </w:rPr>
            </w:pPr>
            <w:r>
              <w:rPr>
                <w:b/>
                <w:spacing w:val="-2"/>
                <w:sz w:val="17"/>
              </w:rPr>
              <w:t>30.000,00</w:t>
            </w:r>
          </w:p>
        </w:tc>
        <w:tc>
          <w:tcPr>
            <w:tcW w:w="1224" w:type="dxa"/>
          </w:tcPr>
          <w:p>
            <w:pPr>
              <w:pStyle w:val="TableParagraph"/>
              <w:spacing w:line="187" w:lineRule="exact" w:before="8"/>
              <w:ind w:right="11"/>
              <w:jc w:val="right"/>
              <w:rPr>
                <w:b/>
                <w:sz w:val="17"/>
              </w:rPr>
            </w:pPr>
            <w:r>
              <w:rPr>
                <w:b/>
                <w:spacing w:val="-2"/>
                <w:sz w:val="17"/>
              </w:rPr>
              <w:t>3.727,32</w:t>
            </w:r>
          </w:p>
        </w:tc>
        <w:tc>
          <w:tcPr>
            <w:tcW w:w="850" w:type="dxa"/>
          </w:tcPr>
          <w:p>
            <w:pPr>
              <w:pStyle w:val="TableParagraph"/>
              <w:spacing w:line="187" w:lineRule="exact" w:before="8"/>
              <w:ind w:right="5"/>
              <w:jc w:val="right"/>
              <w:rPr>
                <w:b/>
                <w:sz w:val="17"/>
              </w:rPr>
            </w:pPr>
            <w:r>
              <w:rPr>
                <w:b/>
                <w:spacing w:val="-2"/>
                <w:sz w:val="17"/>
              </w:rPr>
              <w:t>12,42%</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3121</w:t>
            </w:r>
          </w:p>
        </w:tc>
        <w:tc>
          <w:tcPr>
            <w:tcW w:w="3948" w:type="dxa"/>
          </w:tcPr>
          <w:p>
            <w:pPr>
              <w:pStyle w:val="TableParagraph"/>
              <w:spacing w:line="184" w:lineRule="exact" w:before="11"/>
              <w:ind w:left="33"/>
              <w:rPr>
                <w:rFonts w:ascii="Microsoft Sans Serif"/>
                <w:sz w:val="17"/>
              </w:rPr>
            </w:pPr>
            <w:r>
              <w:rPr>
                <w:rFonts w:ascii="Microsoft Sans Serif"/>
                <w:sz w:val="17"/>
              </w:rPr>
              <w:t>Ostali</w:t>
            </w:r>
            <w:r>
              <w:rPr>
                <w:rFonts w:ascii="Microsoft Sans Serif"/>
                <w:spacing w:val="-2"/>
                <w:sz w:val="17"/>
              </w:rPr>
              <w:t> </w:t>
            </w:r>
            <w:r>
              <w:rPr>
                <w:rFonts w:ascii="Microsoft Sans Serif"/>
                <w:sz w:val="17"/>
              </w:rPr>
              <w:t>rashodi</w:t>
            </w:r>
            <w:r>
              <w:rPr>
                <w:rFonts w:ascii="Microsoft Sans Serif"/>
                <w:spacing w:val="-2"/>
                <w:sz w:val="17"/>
              </w:rPr>
              <w:t> </w:t>
            </w:r>
            <w:r>
              <w:rPr>
                <w:rFonts w:ascii="Microsoft Sans Serif"/>
                <w:sz w:val="17"/>
              </w:rPr>
              <w:t>za</w:t>
            </w:r>
            <w:r>
              <w:rPr>
                <w:rFonts w:ascii="Microsoft Sans Serif"/>
                <w:spacing w:val="-4"/>
                <w:sz w:val="17"/>
              </w:rPr>
              <w:t> </w:t>
            </w:r>
            <w:r>
              <w:rPr>
                <w:rFonts w:ascii="Microsoft Sans Serif"/>
                <w:spacing w:val="-2"/>
                <w:sz w:val="17"/>
              </w:rPr>
              <w:t>zaposlene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3.727,32</w:t>
            </w:r>
          </w:p>
        </w:tc>
        <w:tc>
          <w:tcPr>
            <w:tcW w:w="850" w:type="dxa"/>
          </w:tcPr>
          <w:p>
            <w:pPr>
              <w:pStyle w:val="TableParagraph"/>
              <w:rPr>
                <w:rFonts w:ascii="Times New Roman"/>
                <w:sz w:val="14"/>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6.</w:t>
            </w:r>
            <w:r>
              <w:rPr>
                <w:b/>
                <w:color w:val="333333"/>
                <w:spacing w:val="1"/>
                <w:sz w:val="17"/>
              </w:rPr>
              <w:t> </w:t>
            </w:r>
            <w:r>
              <w:rPr>
                <w:b/>
                <w:color w:val="333333"/>
                <w:spacing w:val="-2"/>
                <w:sz w:val="17"/>
              </w:rPr>
              <w:t>DONACIJE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4951" w:type="dxa"/>
            <w:gridSpan w:val="2"/>
            <w:shd w:val="clear" w:color="auto" w:fill="CCCCFF"/>
          </w:tcPr>
          <w:p>
            <w:pPr>
              <w:pStyle w:val="TableParagraph"/>
              <w:spacing w:line="220" w:lineRule="atLeast" w:before="53"/>
              <w:ind w:left="33" w:right="56"/>
              <w:rPr>
                <w:b/>
                <w:sz w:val="17"/>
              </w:rPr>
            </w:pPr>
            <w:r>
              <w:rPr>
                <w:b/>
                <w:color w:val="333333"/>
                <w:sz w:val="17"/>
              </w:rPr>
              <w:t>Izvor</w:t>
            </w:r>
            <w:r>
              <w:rPr>
                <w:b/>
                <w:color w:val="333333"/>
                <w:spacing w:val="-11"/>
                <w:sz w:val="17"/>
              </w:rPr>
              <w:t> </w:t>
            </w:r>
            <w:r>
              <w:rPr>
                <w:b/>
                <w:color w:val="333333"/>
                <w:sz w:val="17"/>
              </w:rPr>
              <w:t>6.2.</w:t>
            </w:r>
            <w:r>
              <w:rPr>
                <w:b/>
                <w:color w:val="333333"/>
                <w:spacing w:val="-9"/>
                <w:sz w:val="17"/>
              </w:rPr>
              <w:t> </w:t>
            </w:r>
            <w:r>
              <w:rPr>
                <w:b/>
                <w:color w:val="333333"/>
                <w:sz w:val="17"/>
              </w:rPr>
              <w:t>TEKUĆE</w:t>
            </w:r>
            <w:r>
              <w:rPr>
                <w:b/>
                <w:color w:val="333333"/>
                <w:spacing w:val="27"/>
                <w:sz w:val="17"/>
              </w:rPr>
              <w:t> </w:t>
            </w:r>
            <w:r>
              <w:rPr>
                <w:b/>
                <w:color w:val="333333"/>
                <w:sz w:val="17"/>
              </w:rPr>
              <w:t>DONACIJE</w:t>
            </w:r>
            <w:r>
              <w:rPr>
                <w:b/>
                <w:color w:val="333333"/>
                <w:spacing w:val="-11"/>
                <w:sz w:val="17"/>
              </w:rPr>
              <w:t> </w:t>
            </w:r>
            <w:r>
              <w:rPr>
                <w:b/>
                <w:color w:val="333333"/>
                <w:sz w:val="17"/>
              </w:rPr>
              <w:t>PRORAČUNSKOG </w:t>
            </w:r>
            <w:r>
              <w:rPr>
                <w:b/>
                <w:color w:val="333333"/>
                <w:spacing w:val="-2"/>
                <w:sz w:val="17"/>
              </w:rPr>
              <w:t>KORISNIKA</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1.000,00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1.000,00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1.000,00</w:t>
            </w:r>
          </w:p>
        </w:tc>
        <w:tc>
          <w:tcPr>
            <w:tcW w:w="1294" w:type="dxa"/>
          </w:tcPr>
          <w:p>
            <w:pPr>
              <w:pStyle w:val="TableParagraph"/>
              <w:spacing w:line="187" w:lineRule="exact" w:before="8"/>
              <w:ind w:right="11"/>
              <w:jc w:val="right"/>
              <w:rPr>
                <w:b/>
                <w:sz w:val="17"/>
              </w:rPr>
            </w:pPr>
            <w:r>
              <w:rPr>
                <w:b/>
                <w:spacing w:val="-2"/>
                <w:sz w:val="17"/>
              </w:rPr>
              <w:t>1.000,00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421" w:hRule="atLeast"/>
        </w:trPr>
        <w:tc>
          <w:tcPr>
            <w:tcW w:w="1003" w:type="dxa"/>
            <w:shd w:val="clear" w:color="auto" w:fill="FFFF99"/>
          </w:tcPr>
          <w:p>
            <w:pPr>
              <w:pStyle w:val="TableParagraph"/>
              <w:spacing w:before="19"/>
              <w:rPr>
                <w:b/>
                <w:sz w:val="17"/>
              </w:rPr>
            </w:pPr>
          </w:p>
          <w:p>
            <w:pPr>
              <w:pStyle w:val="TableParagraph"/>
              <w:spacing w:line="187" w:lineRule="exact"/>
              <w:ind w:left="33"/>
              <w:rPr>
                <w:b/>
                <w:sz w:val="17"/>
              </w:rPr>
            </w:pPr>
            <w:r>
              <w:rPr>
                <w:b/>
                <w:spacing w:val="-2"/>
                <w:sz w:val="17"/>
              </w:rPr>
              <w:t>A120102</w:t>
            </w:r>
          </w:p>
        </w:tc>
        <w:tc>
          <w:tcPr>
            <w:tcW w:w="3948" w:type="dxa"/>
            <w:shd w:val="clear" w:color="auto" w:fill="FFFF99"/>
          </w:tcPr>
          <w:p>
            <w:pPr>
              <w:pStyle w:val="TableParagraph"/>
              <w:spacing w:before="19"/>
              <w:rPr>
                <w:b/>
                <w:sz w:val="17"/>
              </w:rPr>
            </w:pPr>
          </w:p>
          <w:p>
            <w:pPr>
              <w:pStyle w:val="TableParagraph"/>
              <w:spacing w:line="187" w:lineRule="exact"/>
              <w:ind w:left="33"/>
              <w:rPr>
                <w:b/>
                <w:sz w:val="17"/>
              </w:rPr>
            </w:pPr>
            <w:r>
              <w:rPr>
                <w:b/>
                <w:sz w:val="17"/>
              </w:rPr>
              <w:t>Aktivnost:</w:t>
            </w:r>
            <w:r>
              <w:rPr>
                <w:b/>
                <w:spacing w:val="-11"/>
                <w:sz w:val="17"/>
              </w:rPr>
              <w:t> </w:t>
            </w:r>
            <w:r>
              <w:rPr>
                <w:b/>
                <w:sz w:val="17"/>
              </w:rPr>
              <w:t>PROGRAM</w:t>
            </w:r>
            <w:r>
              <w:rPr>
                <w:b/>
                <w:spacing w:val="-10"/>
                <w:sz w:val="17"/>
              </w:rPr>
              <w:t> </w:t>
            </w:r>
            <w:r>
              <w:rPr>
                <w:b/>
                <w:spacing w:val="-2"/>
                <w:sz w:val="17"/>
              </w:rPr>
              <w:t>PREDŠKOLE</w:t>
            </w:r>
          </w:p>
        </w:tc>
        <w:tc>
          <w:tcPr>
            <w:tcW w:w="1224" w:type="dxa"/>
            <w:shd w:val="clear" w:color="auto" w:fill="FFFF99"/>
          </w:tcPr>
          <w:p>
            <w:pPr>
              <w:pStyle w:val="TableParagraph"/>
              <w:spacing w:before="19"/>
              <w:rPr>
                <w:b/>
                <w:sz w:val="17"/>
              </w:rPr>
            </w:pPr>
          </w:p>
          <w:p>
            <w:pPr>
              <w:pStyle w:val="TableParagraph"/>
              <w:spacing w:line="187" w:lineRule="exact"/>
              <w:ind w:right="11"/>
              <w:jc w:val="right"/>
              <w:rPr>
                <w:b/>
                <w:sz w:val="17"/>
              </w:rPr>
            </w:pPr>
            <w:r>
              <w:rPr>
                <w:b/>
                <w:spacing w:val="-2"/>
                <w:sz w:val="17"/>
              </w:rPr>
              <w:t>600,00</w:t>
            </w:r>
          </w:p>
        </w:tc>
        <w:tc>
          <w:tcPr>
            <w:tcW w:w="1294" w:type="dxa"/>
            <w:shd w:val="clear" w:color="auto" w:fill="FFFF99"/>
          </w:tcPr>
          <w:p>
            <w:pPr>
              <w:pStyle w:val="TableParagraph"/>
              <w:spacing w:before="19"/>
              <w:rPr>
                <w:b/>
                <w:sz w:val="17"/>
              </w:rPr>
            </w:pPr>
          </w:p>
          <w:p>
            <w:pPr>
              <w:pStyle w:val="TableParagraph"/>
              <w:spacing w:line="187" w:lineRule="exact"/>
              <w:ind w:right="10"/>
              <w:jc w:val="right"/>
              <w:rPr>
                <w:b/>
                <w:sz w:val="17"/>
              </w:rPr>
            </w:pPr>
            <w:r>
              <w:rPr>
                <w:b/>
                <w:spacing w:val="-2"/>
                <w:sz w:val="17"/>
              </w:rPr>
              <w:t>600,00</w:t>
            </w:r>
          </w:p>
        </w:tc>
        <w:tc>
          <w:tcPr>
            <w:tcW w:w="1224" w:type="dxa"/>
            <w:shd w:val="clear" w:color="auto" w:fill="FFFF99"/>
          </w:tcPr>
          <w:p>
            <w:pPr>
              <w:pStyle w:val="TableParagraph"/>
              <w:spacing w:before="19"/>
              <w:rPr>
                <w:b/>
                <w:sz w:val="17"/>
              </w:rPr>
            </w:pPr>
          </w:p>
          <w:p>
            <w:pPr>
              <w:pStyle w:val="TableParagraph"/>
              <w:spacing w:line="187" w:lineRule="exact"/>
              <w:ind w:right="11"/>
              <w:jc w:val="right"/>
              <w:rPr>
                <w:b/>
                <w:sz w:val="17"/>
              </w:rPr>
            </w:pPr>
            <w:r>
              <w:rPr>
                <w:b/>
                <w:spacing w:val="-4"/>
                <w:sz w:val="17"/>
              </w:rPr>
              <w:t>0,00</w:t>
            </w:r>
          </w:p>
        </w:tc>
        <w:tc>
          <w:tcPr>
            <w:tcW w:w="850" w:type="dxa"/>
            <w:shd w:val="clear" w:color="auto" w:fill="FFFF99"/>
          </w:tcPr>
          <w:p>
            <w:pPr>
              <w:pStyle w:val="TableParagraph"/>
              <w:spacing w:before="19"/>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600,00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600,00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4951" w:type="dxa"/>
            <w:gridSpan w:val="2"/>
            <w:shd w:val="clear" w:color="auto" w:fill="CCCCFF"/>
          </w:tcPr>
          <w:p>
            <w:pPr>
              <w:pStyle w:val="TableParagraph"/>
              <w:spacing w:line="220" w:lineRule="atLeast" w:before="52"/>
              <w:ind w:left="33"/>
              <w:rPr>
                <w:b/>
                <w:sz w:val="17"/>
              </w:rPr>
            </w:pPr>
            <w:r>
              <w:rPr>
                <w:b/>
                <w:color w:val="333333"/>
                <w:sz w:val="17"/>
              </w:rPr>
              <w:t>Izvor</w:t>
            </w:r>
            <w:r>
              <w:rPr>
                <w:b/>
                <w:color w:val="333333"/>
                <w:spacing w:val="-9"/>
                <w:sz w:val="17"/>
              </w:rPr>
              <w:t> </w:t>
            </w:r>
            <w:r>
              <w:rPr>
                <w:b/>
                <w:color w:val="333333"/>
                <w:sz w:val="17"/>
              </w:rPr>
              <w:t>5.2.</w:t>
            </w:r>
            <w:r>
              <w:rPr>
                <w:b/>
                <w:color w:val="333333"/>
                <w:spacing w:val="-7"/>
                <w:sz w:val="17"/>
              </w:rPr>
              <w:t> </w:t>
            </w:r>
            <w:r>
              <w:rPr>
                <w:b/>
                <w:color w:val="333333"/>
                <w:sz w:val="17"/>
              </w:rPr>
              <w:t>TEKUĆE</w:t>
            </w:r>
            <w:r>
              <w:rPr>
                <w:b/>
                <w:color w:val="333333"/>
                <w:spacing w:val="-10"/>
                <w:sz w:val="17"/>
              </w:rPr>
              <w:t> </w:t>
            </w:r>
            <w:r>
              <w:rPr>
                <w:b/>
                <w:color w:val="333333"/>
                <w:sz w:val="17"/>
              </w:rPr>
              <w:t>POMOĆI</w:t>
            </w:r>
            <w:r>
              <w:rPr>
                <w:b/>
                <w:color w:val="333333"/>
                <w:spacing w:val="-9"/>
                <w:sz w:val="17"/>
              </w:rPr>
              <w:t> </w:t>
            </w:r>
            <w:r>
              <w:rPr>
                <w:b/>
                <w:color w:val="333333"/>
                <w:sz w:val="17"/>
              </w:rPr>
              <w:t>IZ</w:t>
            </w:r>
            <w:r>
              <w:rPr>
                <w:b/>
                <w:color w:val="333333"/>
                <w:spacing w:val="-9"/>
                <w:sz w:val="17"/>
              </w:rPr>
              <w:t> </w:t>
            </w:r>
            <w:r>
              <w:rPr>
                <w:b/>
                <w:color w:val="333333"/>
                <w:sz w:val="17"/>
              </w:rPr>
              <w:t>PRORAČUNA PRORAČUNSKOG KORISNIKA</w:t>
            </w:r>
          </w:p>
        </w:tc>
        <w:tc>
          <w:tcPr>
            <w:tcW w:w="122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600,00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600,00</w:t>
            </w:r>
          </w:p>
        </w:tc>
        <w:tc>
          <w:tcPr>
            <w:tcW w:w="122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600,00</w:t>
            </w:r>
          </w:p>
        </w:tc>
        <w:tc>
          <w:tcPr>
            <w:tcW w:w="1294" w:type="dxa"/>
          </w:tcPr>
          <w:p>
            <w:pPr>
              <w:pStyle w:val="TableParagraph"/>
              <w:spacing w:line="187" w:lineRule="exact" w:before="8"/>
              <w:ind w:right="10"/>
              <w:jc w:val="right"/>
              <w:rPr>
                <w:b/>
                <w:sz w:val="17"/>
              </w:rPr>
            </w:pPr>
            <w:r>
              <w:rPr>
                <w:b/>
                <w:spacing w:val="-2"/>
                <w:sz w:val="17"/>
              </w:rPr>
              <w:t>600,00</w:t>
            </w:r>
          </w:p>
        </w:tc>
        <w:tc>
          <w:tcPr>
            <w:tcW w:w="1224" w:type="dxa"/>
          </w:tcPr>
          <w:p>
            <w:pPr>
              <w:pStyle w:val="TableParagraph"/>
              <w:spacing w:line="187" w:lineRule="exact" w:before="8"/>
              <w:ind w:right="11"/>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421" w:hRule="atLeast"/>
        </w:trPr>
        <w:tc>
          <w:tcPr>
            <w:tcW w:w="1003" w:type="dxa"/>
            <w:shd w:val="clear" w:color="auto" w:fill="FFFF99"/>
          </w:tcPr>
          <w:p>
            <w:pPr>
              <w:pStyle w:val="TableParagraph"/>
              <w:spacing w:before="19"/>
              <w:rPr>
                <w:b/>
                <w:sz w:val="17"/>
              </w:rPr>
            </w:pPr>
          </w:p>
          <w:p>
            <w:pPr>
              <w:pStyle w:val="TableParagraph"/>
              <w:spacing w:line="187" w:lineRule="exact"/>
              <w:ind w:left="33"/>
              <w:rPr>
                <w:b/>
                <w:sz w:val="17"/>
              </w:rPr>
            </w:pPr>
            <w:r>
              <w:rPr>
                <w:b/>
                <w:spacing w:val="-2"/>
                <w:sz w:val="17"/>
              </w:rPr>
              <w:t>A120103</w:t>
            </w:r>
          </w:p>
        </w:tc>
        <w:tc>
          <w:tcPr>
            <w:tcW w:w="3948" w:type="dxa"/>
            <w:shd w:val="clear" w:color="auto" w:fill="FFFF99"/>
          </w:tcPr>
          <w:p>
            <w:pPr>
              <w:pStyle w:val="TableParagraph"/>
              <w:spacing w:before="19"/>
              <w:rPr>
                <w:b/>
                <w:sz w:val="17"/>
              </w:rPr>
            </w:pPr>
          </w:p>
          <w:p>
            <w:pPr>
              <w:pStyle w:val="TableParagraph"/>
              <w:spacing w:line="187" w:lineRule="exact"/>
              <w:ind w:left="33"/>
              <w:rPr>
                <w:b/>
                <w:sz w:val="17"/>
              </w:rPr>
            </w:pPr>
            <w:r>
              <w:rPr>
                <w:b/>
                <w:sz w:val="17"/>
              </w:rPr>
              <w:t>Aktivnost:</w:t>
            </w:r>
            <w:r>
              <w:rPr>
                <w:b/>
                <w:spacing w:val="-5"/>
                <w:sz w:val="17"/>
              </w:rPr>
              <w:t> </w:t>
            </w:r>
            <w:r>
              <w:rPr>
                <w:b/>
                <w:sz w:val="17"/>
              </w:rPr>
              <w:t>DJECA</w:t>
            </w:r>
            <w:r>
              <w:rPr>
                <w:b/>
                <w:spacing w:val="-10"/>
                <w:sz w:val="17"/>
              </w:rPr>
              <w:t> </w:t>
            </w:r>
            <w:r>
              <w:rPr>
                <w:b/>
                <w:sz w:val="17"/>
              </w:rPr>
              <w:t>S</w:t>
            </w:r>
            <w:r>
              <w:rPr>
                <w:b/>
                <w:spacing w:val="-8"/>
                <w:sz w:val="17"/>
              </w:rPr>
              <w:t> </w:t>
            </w:r>
            <w:r>
              <w:rPr>
                <w:b/>
                <w:sz w:val="17"/>
              </w:rPr>
              <w:t>TEŠKOĆAMA</w:t>
            </w:r>
            <w:r>
              <w:rPr>
                <w:b/>
                <w:spacing w:val="-11"/>
                <w:sz w:val="17"/>
              </w:rPr>
              <w:t> </w:t>
            </w:r>
            <w:r>
              <w:rPr>
                <w:b/>
                <w:sz w:val="17"/>
              </w:rPr>
              <w:t>U</w:t>
            </w:r>
            <w:r>
              <w:rPr>
                <w:b/>
                <w:spacing w:val="-5"/>
                <w:sz w:val="17"/>
              </w:rPr>
              <w:t> </w:t>
            </w:r>
            <w:r>
              <w:rPr>
                <w:b/>
                <w:spacing w:val="-2"/>
                <w:sz w:val="17"/>
              </w:rPr>
              <w:t>RAZVOJU</w:t>
            </w:r>
          </w:p>
        </w:tc>
        <w:tc>
          <w:tcPr>
            <w:tcW w:w="1224" w:type="dxa"/>
            <w:shd w:val="clear" w:color="auto" w:fill="FFFF99"/>
          </w:tcPr>
          <w:p>
            <w:pPr>
              <w:pStyle w:val="TableParagraph"/>
              <w:spacing w:before="19"/>
              <w:rPr>
                <w:b/>
                <w:sz w:val="17"/>
              </w:rPr>
            </w:pPr>
          </w:p>
          <w:p>
            <w:pPr>
              <w:pStyle w:val="TableParagraph"/>
              <w:spacing w:line="187" w:lineRule="exact"/>
              <w:ind w:right="11"/>
              <w:jc w:val="right"/>
              <w:rPr>
                <w:b/>
                <w:sz w:val="17"/>
              </w:rPr>
            </w:pPr>
            <w:r>
              <w:rPr>
                <w:b/>
                <w:spacing w:val="-2"/>
                <w:sz w:val="17"/>
              </w:rPr>
              <w:t>2.200,00</w:t>
            </w:r>
          </w:p>
        </w:tc>
        <w:tc>
          <w:tcPr>
            <w:tcW w:w="1294" w:type="dxa"/>
            <w:shd w:val="clear" w:color="auto" w:fill="FFFF99"/>
          </w:tcPr>
          <w:p>
            <w:pPr>
              <w:pStyle w:val="TableParagraph"/>
              <w:spacing w:before="19"/>
              <w:rPr>
                <w:b/>
                <w:sz w:val="17"/>
              </w:rPr>
            </w:pPr>
          </w:p>
          <w:p>
            <w:pPr>
              <w:pStyle w:val="TableParagraph"/>
              <w:spacing w:line="187" w:lineRule="exact"/>
              <w:ind w:right="11"/>
              <w:jc w:val="right"/>
              <w:rPr>
                <w:b/>
                <w:sz w:val="17"/>
              </w:rPr>
            </w:pPr>
            <w:r>
              <w:rPr>
                <w:b/>
                <w:spacing w:val="-2"/>
                <w:sz w:val="17"/>
              </w:rPr>
              <w:t>2.200,00</w:t>
            </w:r>
          </w:p>
        </w:tc>
        <w:tc>
          <w:tcPr>
            <w:tcW w:w="1224" w:type="dxa"/>
            <w:shd w:val="clear" w:color="auto" w:fill="FFFF99"/>
          </w:tcPr>
          <w:p>
            <w:pPr>
              <w:pStyle w:val="TableParagraph"/>
              <w:spacing w:before="19"/>
              <w:rPr>
                <w:b/>
                <w:sz w:val="17"/>
              </w:rPr>
            </w:pPr>
          </w:p>
          <w:p>
            <w:pPr>
              <w:pStyle w:val="TableParagraph"/>
              <w:spacing w:line="187" w:lineRule="exact"/>
              <w:ind w:right="10"/>
              <w:jc w:val="right"/>
              <w:rPr>
                <w:b/>
                <w:sz w:val="17"/>
              </w:rPr>
            </w:pPr>
            <w:r>
              <w:rPr>
                <w:b/>
                <w:spacing w:val="-4"/>
                <w:sz w:val="17"/>
              </w:rPr>
              <w:t>0,00</w:t>
            </w:r>
          </w:p>
        </w:tc>
        <w:tc>
          <w:tcPr>
            <w:tcW w:w="850" w:type="dxa"/>
            <w:shd w:val="clear" w:color="auto" w:fill="FFFF99"/>
          </w:tcPr>
          <w:p>
            <w:pPr>
              <w:pStyle w:val="TableParagraph"/>
              <w:spacing w:before="19"/>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2.200,00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2.200,00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4951" w:type="dxa"/>
            <w:gridSpan w:val="2"/>
            <w:shd w:val="clear" w:color="auto" w:fill="CCCCFF"/>
          </w:tcPr>
          <w:p>
            <w:pPr>
              <w:pStyle w:val="TableParagraph"/>
              <w:spacing w:line="220" w:lineRule="atLeast" w:before="52"/>
              <w:ind w:left="33"/>
              <w:rPr>
                <w:b/>
                <w:sz w:val="17"/>
              </w:rPr>
            </w:pPr>
            <w:r>
              <w:rPr>
                <w:b/>
                <w:color w:val="333333"/>
                <w:sz w:val="17"/>
              </w:rPr>
              <w:t>Izvor</w:t>
            </w:r>
            <w:r>
              <w:rPr>
                <w:b/>
                <w:color w:val="333333"/>
                <w:spacing w:val="-9"/>
                <w:sz w:val="17"/>
              </w:rPr>
              <w:t> </w:t>
            </w:r>
            <w:r>
              <w:rPr>
                <w:b/>
                <w:color w:val="333333"/>
                <w:sz w:val="17"/>
              </w:rPr>
              <w:t>5.2.</w:t>
            </w:r>
            <w:r>
              <w:rPr>
                <w:b/>
                <w:color w:val="333333"/>
                <w:spacing w:val="-7"/>
                <w:sz w:val="17"/>
              </w:rPr>
              <w:t> </w:t>
            </w:r>
            <w:r>
              <w:rPr>
                <w:b/>
                <w:color w:val="333333"/>
                <w:sz w:val="17"/>
              </w:rPr>
              <w:t>TEKUĆE</w:t>
            </w:r>
            <w:r>
              <w:rPr>
                <w:b/>
                <w:color w:val="333333"/>
                <w:spacing w:val="-10"/>
                <w:sz w:val="17"/>
              </w:rPr>
              <w:t> </w:t>
            </w:r>
            <w:r>
              <w:rPr>
                <w:b/>
                <w:color w:val="333333"/>
                <w:sz w:val="17"/>
              </w:rPr>
              <w:t>POMOĆI</w:t>
            </w:r>
            <w:r>
              <w:rPr>
                <w:b/>
                <w:color w:val="333333"/>
                <w:spacing w:val="-9"/>
                <w:sz w:val="17"/>
              </w:rPr>
              <w:t> </w:t>
            </w:r>
            <w:r>
              <w:rPr>
                <w:b/>
                <w:color w:val="333333"/>
                <w:sz w:val="17"/>
              </w:rPr>
              <w:t>IZ</w:t>
            </w:r>
            <w:r>
              <w:rPr>
                <w:b/>
                <w:color w:val="333333"/>
                <w:spacing w:val="-9"/>
                <w:sz w:val="17"/>
              </w:rPr>
              <w:t> </w:t>
            </w:r>
            <w:r>
              <w:rPr>
                <w:b/>
                <w:color w:val="333333"/>
                <w:sz w:val="17"/>
              </w:rPr>
              <w:t>PRORAČUNA PRORAČUNSKOG KORISNIKA</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2.200,00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2.200,00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2.200,00</w:t>
            </w:r>
          </w:p>
        </w:tc>
        <w:tc>
          <w:tcPr>
            <w:tcW w:w="1294" w:type="dxa"/>
          </w:tcPr>
          <w:p>
            <w:pPr>
              <w:pStyle w:val="TableParagraph"/>
              <w:spacing w:line="187" w:lineRule="exact" w:before="8"/>
              <w:ind w:right="11"/>
              <w:jc w:val="right"/>
              <w:rPr>
                <w:b/>
                <w:sz w:val="17"/>
              </w:rPr>
            </w:pPr>
            <w:r>
              <w:rPr>
                <w:b/>
                <w:spacing w:val="-2"/>
                <w:sz w:val="17"/>
              </w:rPr>
              <w:t>2.200,00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421" w:hRule="atLeast"/>
        </w:trPr>
        <w:tc>
          <w:tcPr>
            <w:tcW w:w="1003" w:type="dxa"/>
            <w:shd w:val="clear" w:color="auto" w:fill="FFFF99"/>
          </w:tcPr>
          <w:p>
            <w:pPr>
              <w:pStyle w:val="TableParagraph"/>
              <w:spacing w:before="19"/>
              <w:rPr>
                <w:b/>
                <w:sz w:val="17"/>
              </w:rPr>
            </w:pPr>
          </w:p>
          <w:p>
            <w:pPr>
              <w:pStyle w:val="TableParagraph"/>
              <w:spacing w:line="187" w:lineRule="exact"/>
              <w:ind w:left="33"/>
              <w:rPr>
                <w:b/>
                <w:sz w:val="17"/>
              </w:rPr>
            </w:pPr>
            <w:r>
              <w:rPr>
                <w:b/>
                <w:spacing w:val="-2"/>
                <w:sz w:val="17"/>
              </w:rPr>
              <w:t>A120104</w:t>
            </w:r>
          </w:p>
        </w:tc>
        <w:tc>
          <w:tcPr>
            <w:tcW w:w="3948" w:type="dxa"/>
            <w:shd w:val="clear" w:color="auto" w:fill="FFFF99"/>
          </w:tcPr>
          <w:p>
            <w:pPr>
              <w:pStyle w:val="TableParagraph"/>
              <w:spacing w:before="19"/>
              <w:rPr>
                <w:b/>
                <w:sz w:val="17"/>
              </w:rPr>
            </w:pPr>
          </w:p>
          <w:p>
            <w:pPr>
              <w:pStyle w:val="TableParagraph"/>
              <w:spacing w:line="187" w:lineRule="exact"/>
              <w:ind w:left="33"/>
              <w:rPr>
                <w:b/>
                <w:sz w:val="17"/>
              </w:rPr>
            </w:pPr>
            <w:r>
              <w:rPr>
                <w:b/>
                <w:spacing w:val="-2"/>
                <w:sz w:val="17"/>
              </w:rPr>
              <w:t>Aktivnost:</w:t>
            </w:r>
            <w:r>
              <w:rPr>
                <w:b/>
                <w:spacing w:val="4"/>
                <w:sz w:val="17"/>
              </w:rPr>
              <w:t> </w:t>
            </w:r>
            <w:r>
              <w:rPr>
                <w:b/>
                <w:spacing w:val="-2"/>
                <w:sz w:val="17"/>
              </w:rPr>
              <w:t>ZAVIČAJNA</w:t>
            </w:r>
            <w:r>
              <w:rPr>
                <w:b/>
                <w:sz w:val="17"/>
              </w:rPr>
              <w:t> </w:t>
            </w:r>
            <w:r>
              <w:rPr>
                <w:b/>
                <w:spacing w:val="-2"/>
                <w:sz w:val="17"/>
              </w:rPr>
              <w:t>NASTAVA</w:t>
            </w:r>
          </w:p>
        </w:tc>
        <w:tc>
          <w:tcPr>
            <w:tcW w:w="1224" w:type="dxa"/>
            <w:shd w:val="clear" w:color="auto" w:fill="FFFF99"/>
          </w:tcPr>
          <w:p>
            <w:pPr>
              <w:pStyle w:val="TableParagraph"/>
              <w:spacing w:before="19"/>
              <w:rPr>
                <w:b/>
                <w:sz w:val="17"/>
              </w:rPr>
            </w:pPr>
          </w:p>
          <w:p>
            <w:pPr>
              <w:pStyle w:val="TableParagraph"/>
              <w:spacing w:line="187" w:lineRule="exact"/>
              <w:ind w:right="11"/>
              <w:jc w:val="right"/>
              <w:rPr>
                <w:b/>
                <w:sz w:val="17"/>
              </w:rPr>
            </w:pPr>
            <w:r>
              <w:rPr>
                <w:b/>
                <w:spacing w:val="-2"/>
                <w:sz w:val="17"/>
              </w:rPr>
              <w:t>1.000,00</w:t>
            </w:r>
          </w:p>
        </w:tc>
        <w:tc>
          <w:tcPr>
            <w:tcW w:w="1294" w:type="dxa"/>
            <w:shd w:val="clear" w:color="auto" w:fill="FFFF99"/>
          </w:tcPr>
          <w:p>
            <w:pPr>
              <w:pStyle w:val="TableParagraph"/>
              <w:spacing w:before="19"/>
              <w:rPr>
                <w:b/>
                <w:sz w:val="17"/>
              </w:rPr>
            </w:pPr>
          </w:p>
          <w:p>
            <w:pPr>
              <w:pStyle w:val="TableParagraph"/>
              <w:spacing w:line="187" w:lineRule="exact"/>
              <w:ind w:right="11"/>
              <w:jc w:val="right"/>
              <w:rPr>
                <w:b/>
                <w:sz w:val="17"/>
              </w:rPr>
            </w:pPr>
            <w:r>
              <w:rPr>
                <w:b/>
                <w:spacing w:val="-2"/>
                <w:sz w:val="17"/>
              </w:rPr>
              <w:t>1.000,00</w:t>
            </w:r>
          </w:p>
        </w:tc>
        <w:tc>
          <w:tcPr>
            <w:tcW w:w="1224" w:type="dxa"/>
            <w:shd w:val="clear" w:color="auto" w:fill="FFFF99"/>
          </w:tcPr>
          <w:p>
            <w:pPr>
              <w:pStyle w:val="TableParagraph"/>
              <w:spacing w:before="19"/>
              <w:rPr>
                <w:b/>
                <w:sz w:val="17"/>
              </w:rPr>
            </w:pPr>
          </w:p>
          <w:p>
            <w:pPr>
              <w:pStyle w:val="TableParagraph"/>
              <w:spacing w:line="187" w:lineRule="exact"/>
              <w:ind w:right="11"/>
              <w:jc w:val="right"/>
              <w:rPr>
                <w:b/>
                <w:sz w:val="17"/>
              </w:rPr>
            </w:pPr>
            <w:r>
              <w:rPr>
                <w:b/>
                <w:spacing w:val="-2"/>
                <w:sz w:val="17"/>
              </w:rPr>
              <w:t>1.000,00</w:t>
            </w:r>
          </w:p>
        </w:tc>
        <w:tc>
          <w:tcPr>
            <w:tcW w:w="850" w:type="dxa"/>
            <w:shd w:val="clear" w:color="auto" w:fill="FFFF99"/>
          </w:tcPr>
          <w:p>
            <w:pPr>
              <w:pStyle w:val="TableParagraph"/>
              <w:spacing w:before="19"/>
              <w:rPr>
                <w:b/>
                <w:sz w:val="17"/>
              </w:rPr>
            </w:pPr>
          </w:p>
          <w:p>
            <w:pPr>
              <w:pStyle w:val="TableParagraph"/>
              <w:spacing w:line="187" w:lineRule="exact"/>
              <w:ind w:right="5"/>
              <w:jc w:val="right"/>
              <w:rPr>
                <w:b/>
                <w:sz w:val="17"/>
              </w:rPr>
            </w:pPr>
            <w:r>
              <w:rPr>
                <w:b/>
                <w:spacing w:val="-2"/>
                <w:sz w:val="17"/>
              </w:rPr>
              <w:t>100,00%</w:t>
            </w:r>
          </w:p>
        </w:tc>
      </w:tr>
      <w:tr>
        <w:trPr>
          <w:trHeight w:val="421" w:hRule="atLeast"/>
        </w:trPr>
        <w:tc>
          <w:tcPr>
            <w:tcW w:w="4951" w:type="dxa"/>
            <w:gridSpan w:val="2"/>
            <w:shd w:val="clear" w:color="auto" w:fill="CCCCFF"/>
          </w:tcPr>
          <w:p>
            <w:pPr>
              <w:pStyle w:val="TableParagraph"/>
              <w:spacing w:before="19"/>
              <w:rPr>
                <w:b/>
                <w:sz w:val="17"/>
              </w:rPr>
            </w:pPr>
          </w:p>
          <w:p>
            <w:pPr>
              <w:pStyle w:val="TableParagraph"/>
              <w:spacing w:line="187" w:lineRule="exact"/>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before="19"/>
              <w:rPr>
                <w:b/>
                <w:sz w:val="17"/>
              </w:rPr>
            </w:pPr>
          </w:p>
          <w:p>
            <w:pPr>
              <w:pStyle w:val="TableParagraph"/>
              <w:spacing w:line="187" w:lineRule="exact"/>
              <w:ind w:right="11"/>
              <w:jc w:val="right"/>
              <w:rPr>
                <w:b/>
                <w:sz w:val="17"/>
              </w:rPr>
            </w:pPr>
            <w:r>
              <w:rPr>
                <w:b/>
                <w:color w:val="333333"/>
                <w:spacing w:val="-2"/>
                <w:sz w:val="17"/>
              </w:rPr>
              <w:t>1.000,00</w:t>
            </w:r>
          </w:p>
        </w:tc>
        <w:tc>
          <w:tcPr>
            <w:tcW w:w="1294" w:type="dxa"/>
            <w:shd w:val="clear" w:color="auto" w:fill="CCCCFF"/>
          </w:tcPr>
          <w:p>
            <w:pPr>
              <w:pStyle w:val="TableParagraph"/>
              <w:spacing w:before="19"/>
              <w:rPr>
                <w:b/>
                <w:sz w:val="17"/>
              </w:rPr>
            </w:pPr>
          </w:p>
          <w:p>
            <w:pPr>
              <w:pStyle w:val="TableParagraph"/>
              <w:spacing w:line="187" w:lineRule="exact"/>
              <w:ind w:right="10"/>
              <w:jc w:val="right"/>
              <w:rPr>
                <w:b/>
                <w:sz w:val="17"/>
              </w:rPr>
            </w:pPr>
            <w:r>
              <w:rPr>
                <w:b/>
                <w:color w:val="333333"/>
                <w:spacing w:val="-2"/>
                <w:sz w:val="17"/>
              </w:rPr>
              <w:t>1.000,00</w:t>
            </w:r>
          </w:p>
        </w:tc>
        <w:tc>
          <w:tcPr>
            <w:tcW w:w="1224" w:type="dxa"/>
            <w:shd w:val="clear" w:color="auto" w:fill="CCCCFF"/>
          </w:tcPr>
          <w:p>
            <w:pPr>
              <w:pStyle w:val="TableParagraph"/>
              <w:spacing w:before="19"/>
              <w:rPr>
                <w:b/>
                <w:sz w:val="17"/>
              </w:rPr>
            </w:pPr>
          </w:p>
          <w:p>
            <w:pPr>
              <w:pStyle w:val="TableParagraph"/>
              <w:spacing w:line="187" w:lineRule="exact"/>
              <w:ind w:right="11"/>
              <w:jc w:val="right"/>
              <w:rPr>
                <w:b/>
                <w:sz w:val="17"/>
              </w:rPr>
            </w:pPr>
            <w:r>
              <w:rPr>
                <w:b/>
                <w:color w:val="333333"/>
                <w:spacing w:val="-2"/>
                <w:sz w:val="17"/>
              </w:rPr>
              <w:t>1.000,00</w:t>
            </w:r>
          </w:p>
        </w:tc>
        <w:tc>
          <w:tcPr>
            <w:tcW w:w="850" w:type="dxa"/>
            <w:shd w:val="clear" w:color="auto" w:fill="CCCCFF"/>
          </w:tcPr>
          <w:p>
            <w:pPr>
              <w:pStyle w:val="TableParagraph"/>
              <w:spacing w:before="19"/>
              <w:rPr>
                <w:b/>
                <w:sz w:val="17"/>
              </w:rPr>
            </w:pPr>
          </w:p>
          <w:p>
            <w:pPr>
              <w:pStyle w:val="TableParagraph"/>
              <w:spacing w:line="187" w:lineRule="exact"/>
              <w:ind w:right="4"/>
              <w:jc w:val="right"/>
              <w:rPr>
                <w:b/>
                <w:sz w:val="17"/>
              </w:rPr>
            </w:pPr>
            <w:r>
              <w:rPr>
                <w:b/>
                <w:color w:val="333333"/>
                <w:spacing w:val="-2"/>
                <w:sz w:val="17"/>
              </w:rPr>
              <w:t>100,00%</w:t>
            </w:r>
          </w:p>
        </w:tc>
      </w:tr>
    </w:tbl>
    <w:p>
      <w:pPr>
        <w:pStyle w:val="TableParagraph"/>
        <w:spacing w:after="0" w:line="187" w:lineRule="exact"/>
        <w:jc w:val="right"/>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9"/>
                <w:sz w:val="17"/>
              </w:rPr>
              <w:t> </w:t>
            </w:r>
            <w:r>
              <w:rPr>
                <w:b/>
                <w:color w:val="333333"/>
                <w:sz w:val="17"/>
              </w:rPr>
              <w:t>5.2.</w:t>
            </w:r>
            <w:r>
              <w:rPr>
                <w:b/>
                <w:color w:val="333333"/>
                <w:spacing w:val="-7"/>
                <w:sz w:val="17"/>
              </w:rPr>
              <w:t> </w:t>
            </w:r>
            <w:r>
              <w:rPr>
                <w:b/>
                <w:color w:val="333333"/>
                <w:sz w:val="17"/>
              </w:rPr>
              <w:t>TEKUĆE</w:t>
            </w:r>
            <w:r>
              <w:rPr>
                <w:b/>
                <w:color w:val="333333"/>
                <w:spacing w:val="-10"/>
                <w:sz w:val="17"/>
              </w:rPr>
              <w:t> </w:t>
            </w:r>
            <w:r>
              <w:rPr>
                <w:b/>
                <w:color w:val="333333"/>
                <w:sz w:val="17"/>
              </w:rPr>
              <w:t>POMOĆI</w:t>
            </w:r>
            <w:r>
              <w:rPr>
                <w:b/>
                <w:color w:val="333333"/>
                <w:spacing w:val="-9"/>
                <w:sz w:val="17"/>
              </w:rPr>
              <w:t> </w:t>
            </w:r>
            <w:r>
              <w:rPr>
                <w:b/>
                <w:color w:val="333333"/>
                <w:sz w:val="17"/>
              </w:rPr>
              <w:t>IZ</w:t>
            </w:r>
            <w:r>
              <w:rPr>
                <w:b/>
                <w:color w:val="333333"/>
                <w:spacing w:val="-9"/>
                <w:sz w:val="17"/>
              </w:rPr>
              <w:t> </w:t>
            </w:r>
            <w:r>
              <w:rPr>
                <w:b/>
                <w:color w:val="333333"/>
                <w:sz w:val="17"/>
              </w:rPr>
              <w:t>PRORAČUNA PRORAČUNSKOG KORISNIKA</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1.000,00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1.000,00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1.000,00</w:t>
            </w:r>
          </w:p>
        </w:tc>
        <w:tc>
          <w:tcPr>
            <w:tcW w:w="850" w:type="dxa"/>
            <w:shd w:val="clear" w:color="auto" w:fill="CCCCFF"/>
          </w:tcPr>
          <w:p>
            <w:pPr>
              <w:pStyle w:val="TableParagraph"/>
              <w:spacing w:before="110"/>
              <w:rPr>
                <w:b/>
                <w:sz w:val="17"/>
              </w:rPr>
            </w:pPr>
          </w:p>
          <w:p>
            <w:pPr>
              <w:pStyle w:val="TableParagraph"/>
              <w:spacing w:line="187" w:lineRule="exact"/>
              <w:ind w:right="4"/>
              <w:jc w:val="right"/>
              <w:rPr>
                <w:b/>
                <w:sz w:val="17"/>
              </w:rPr>
            </w:pPr>
            <w:r>
              <w:rPr>
                <w:b/>
                <w:color w:val="333333"/>
                <w:spacing w:val="-2"/>
                <w:sz w:val="17"/>
              </w:rPr>
              <w:t>100,00%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1.000,00</w:t>
            </w:r>
          </w:p>
        </w:tc>
        <w:tc>
          <w:tcPr>
            <w:tcW w:w="1294" w:type="dxa"/>
          </w:tcPr>
          <w:p>
            <w:pPr>
              <w:pStyle w:val="TableParagraph"/>
              <w:spacing w:line="187" w:lineRule="exact" w:before="8"/>
              <w:ind w:right="11"/>
              <w:jc w:val="right"/>
              <w:rPr>
                <w:b/>
                <w:sz w:val="17"/>
              </w:rPr>
            </w:pPr>
            <w:r>
              <w:rPr>
                <w:b/>
                <w:spacing w:val="-2"/>
                <w:sz w:val="17"/>
              </w:rPr>
              <w:t>1.000,00</w:t>
            </w:r>
          </w:p>
        </w:tc>
        <w:tc>
          <w:tcPr>
            <w:tcW w:w="1224" w:type="dxa"/>
          </w:tcPr>
          <w:p>
            <w:pPr>
              <w:pStyle w:val="TableParagraph"/>
              <w:spacing w:line="187" w:lineRule="exact" w:before="8"/>
              <w:ind w:right="11"/>
              <w:jc w:val="right"/>
              <w:rPr>
                <w:b/>
                <w:sz w:val="17"/>
              </w:rPr>
            </w:pPr>
            <w:r>
              <w:rPr>
                <w:b/>
                <w:spacing w:val="-2"/>
                <w:sz w:val="17"/>
              </w:rPr>
              <w:t>1.000,00</w:t>
            </w:r>
          </w:p>
        </w:tc>
        <w:tc>
          <w:tcPr>
            <w:tcW w:w="850" w:type="dxa"/>
          </w:tcPr>
          <w:p>
            <w:pPr>
              <w:pStyle w:val="TableParagraph"/>
              <w:spacing w:line="187" w:lineRule="exact" w:before="8"/>
              <w:ind w:right="5"/>
              <w:jc w:val="right"/>
              <w:rPr>
                <w:b/>
                <w:sz w:val="17"/>
              </w:rPr>
            </w:pPr>
            <w:r>
              <w:rPr>
                <w:b/>
                <w:spacing w:val="-2"/>
                <w:sz w:val="17"/>
              </w:rPr>
              <w:t>100,00%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5"/>
                <w:sz w:val="17"/>
              </w:rPr>
              <w:t> </w:t>
            </w:r>
            <w:r>
              <w:rPr>
                <w:rFonts w:ascii="Microsoft Sans Serif" w:hAnsi="Microsoft Sans Serif"/>
                <w:sz w:val="17"/>
              </w:rPr>
              <w:t>telefona,</w:t>
            </w:r>
            <w:r>
              <w:rPr>
                <w:rFonts w:ascii="Microsoft Sans Serif" w:hAnsi="Microsoft Sans Serif"/>
                <w:spacing w:val="-2"/>
                <w:sz w:val="17"/>
              </w:rPr>
              <w:t> </w:t>
            </w:r>
            <w:r>
              <w:rPr>
                <w:rFonts w:ascii="Microsoft Sans Serif" w:hAnsi="Microsoft Sans Serif"/>
                <w:sz w:val="17"/>
              </w:rPr>
              <w:t>interneta,</w:t>
            </w:r>
            <w:r>
              <w:rPr>
                <w:rFonts w:ascii="Microsoft Sans Serif" w:hAnsi="Microsoft Sans Serif"/>
                <w:spacing w:val="-2"/>
                <w:sz w:val="17"/>
              </w:rPr>
              <w:t> </w:t>
            </w:r>
            <w:r>
              <w:rPr>
                <w:rFonts w:ascii="Microsoft Sans Serif" w:hAnsi="Microsoft Sans Serif"/>
                <w:sz w:val="17"/>
              </w:rPr>
              <w:t>pošte</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4"/>
                <w:sz w:val="17"/>
              </w:rPr>
              <w:t> </w:t>
            </w:r>
            <w:r>
              <w:rPr>
                <w:rFonts w:ascii="Microsoft Sans Serif" w:hAnsi="Microsoft Sans Serif"/>
                <w:spacing w:val="-2"/>
                <w:sz w:val="17"/>
              </w:rPr>
              <w:t>prijevoza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500,00</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3239</w:t>
            </w:r>
          </w:p>
        </w:tc>
        <w:tc>
          <w:tcPr>
            <w:tcW w:w="3948" w:type="dxa"/>
          </w:tcPr>
          <w:p>
            <w:pPr>
              <w:pStyle w:val="TableParagraph"/>
              <w:spacing w:line="184" w:lineRule="exact" w:before="11"/>
              <w:ind w:left="33"/>
              <w:rPr>
                <w:rFonts w:ascii="Microsoft Sans Serif"/>
                <w:sz w:val="17"/>
              </w:rPr>
            </w:pPr>
            <w:r>
              <w:rPr>
                <w:rFonts w:ascii="Microsoft Sans Serif"/>
                <w:sz w:val="17"/>
              </w:rPr>
              <w:t>Ostale</w:t>
            </w:r>
            <w:r>
              <w:rPr>
                <w:rFonts w:ascii="Microsoft Sans Serif"/>
                <w:spacing w:val="-3"/>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500,00</w:t>
            </w:r>
          </w:p>
        </w:tc>
        <w:tc>
          <w:tcPr>
            <w:tcW w:w="850" w:type="dxa"/>
          </w:tcPr>
          <w:p>
            <w:pPr>
              <w:pStyle w:val="TableParagraph"/>
              <w:rPr>
                <w:rFonts w:ascii="Times New Roman"/>
                <w:sz w:val="14"/>
              </w:rPr>
            </w:pP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T120102</w:t>
            </w:r>
          </w:p>
        </w:tc>
        <w:tc>
          <w:tcPr>
            <w:tcW w:w="3948" w:type="dxa"/>
            <w:shd w:val="clear" w:color="auto" w:fill="FFFF99"/>
          </w:tcPr>
          <w:p>
            <w:pPr>
              <w:pStyle w:val="TableParagraph"/>
              <w:spacing w:line="220" w:lineRule="atLeast" w:before="53"/>
              <w:ind w:left="33"/>
              <w:rPr>
                <w:b/>
                <w:sz w:val="17"/>
              </w:rPr>
            </w:pPr>
            <w:r>
              <w:rPr>
                <w:b/>
                <w:sz w:val="17"/>
              </w:rPr>
              <w:t>Tekući</w:t>
            </w:r>
            <w:r>
              <w:rPr>
                <w:b/>
                <w:spacing w:val="-12"/>
                <w:sz w:val="17"/>
              </w:rPr>
              <w:t> </w:t>
            </w:r>
            <w:r>
              <w:rPr>
                <w:b/>
                <w:sz w:val="17"/>
              </w:rPr>
              <w:t>projekt:</w:t>
            </w:r>
            <w:r>
              <w:rPr>
                <w:b/>
                <w:spacing w:val="-12"/>
                <w:sz w:val="17"/>
              </w:rPr>
              <w:t> </w:t>
            </w:r>
            <w:r>
              <w:rPr>
                <w:b/>
                <w:sz w:val="17"/>
              </w:rPr>
              <w:t>ZAVRŠNI</w:t>
            </w:r>
            <w:r>
              <w:rPr>
                <w:b/>
                <w:spacing w:val="-12"/>
                <w:sz w:val="17"/>
              </w:rPr>
              <w:t> </w:t>
            </w:r>
            <w:r>
              <w:rPr>
                <w:b/>
                <w:sz w:val="17"/>
              </w:rPr>
              <w:t>FESTIVAL</w:t>
            </w:r>
            <w:r>
              <w:rPr>
                <w:b/>
                <w:spacing w:val="-12"/>
                <w:sz w:val="17"/>
              </w:rPr>
              <w:t> </w:t>
            </w:r>
            <w:r>
              <w:rPr>
                <w:b/>
                <w:sz w:val="17"/>
              </w:rPr>
              <w:t>ZAVIČAJNE </w:t>
            </w:r>
            <w:r>
              <w:rPr>
                <w:b/>
                <w:spacing w:val="-2"/>
                <w:sz w:val="17"/>
              </w:rPr>
              <w:t>NASTAVE</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5.000,00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5.000,00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5.000,00</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100,00%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5.000,00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5.000,00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100,00%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5.000,00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5.000,00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100,00%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5.000,00</w:t>
            </w:r>
          </w:p>
        </w:tc>
        <w:tc>
          <w:tcPr>
            <w:tcW w:w="1294" w:type="dxa"/>
          </w:tcPr>
          <w:p>
            <w:pPr>
              <w:pStyle w:val="TableParagraph"/>
              <w:spacing w:line="187" w:lineRule="exact" w:before="8"/>
              <w:ind w:right="11"/>
              <w:jc w:val="right"/>
              <w:rPr>
                <w:b/>
                <w:sz w:val="17"/>
              </w:rPr>
            </w:pPr>
            <w:r>
              <w:rPr>
                <w:b/>
                <w:spacing w:val="-2"/>
                <w:sz w:val="17"/>
              </w:rPr>
              <w:t>5.000,00</w:t>
            </w:r>
          </w:p>
        </w:tc>
        <w:tc>
          <w:tcPr>
            <w:tcW w:w="1224" w:type="dxa"/>
          </w:tcPr>
          <w:p>
            <w:pPr>
              <w:pStyle w:val="TableParagraph"/>
              <w:spacing w:line="187" w:lineRule="exact" w:before="8"/>
              <w:ind w:right="11"/>
              <w:jc w:val="right"/>
              <w:rPr>
                <w:b/>
                <w:sz w:val="17"/>
              </w:rPr>
            </w:pPr>
            <w:r>
              <w:rPr>
                <w:b/>
                <w:spacing w:val="-2"/>
                <w:sz w:val="17"/>
              </w:rPr>
              <w:t>5.000,00</w:t>
            </w:r>
          </w:p>
        </w:tc>
        <w:tc>
          <w:tcPr>
            <w:tcW w:w="850" w:type="dxa"/>
          </w:tcPr>
          <w:p>
            <w:pPr>
              <w:pStyle w:val="TableParagraph"/>
              <w:spacing w:line="187" w:lineRule="exact" w:before="8"/>
              <w:ind w:right="5"/>
              <w:jc w:val="right"/>
              <w:rPr>
                <w:b/>
                <w:sz w:val="17"/>
              </w:rPr>
            </w:pPr>
            <w:r>
              <w:rPr>
                <w:b/>
                <w:spacing w:val="-2"/>
                <w:sz w:val="17"/>
              </w:rPr>
              <w:t>100,00%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3221</w:t>
            </w:r>
          </w:p>
        </w:tc>
        <w:tc>
          <w:tcPr>
            <w:tcW w:w="3948" w:type="dxa"/>
          </w:tcPr>
          <w:p>
            <w:pPr>
              <w:pStyle w:val="TableParagraph"/>
              <w:spacing w:line="184" w:lineRule="exact" w:before="11"/>
              <w:ind w:left="33"/>
              <w:rPr>
                <w:rFonts w:ascii="Microsoft Sans Serif"/>
                <w:sz w:val="17"/>
              </w:rPr>
            </w:pPr>
            <w:r>
              <w:rPr>
                <w:rFonts w:ascii="Microsoft Sans Serif"/>
                <w:sz w:val="17"/>
              </w:rPr>
              <w:t>Uredski</w:t>
            </w:r>
            <w:r>
              <w:rPr>
                <w:rFonts w:ascii="Microsoft Sans Serif"/>
                <w:spacing w:val="-4"/>
                <w:sz w:val="17"/>
              </w:rPr>
              <w:t> </w:t>
            </w:r>
            <w:r>
              <w:rPr>
                <w:rFonts w:ascii="Microsoft Sans Serif"/>
                <w:sz w:val="17"/>
              </w:rPr>
              <w:t>materijal</w:t>
            </w:r>
            <w:r>
              <w:rPr>
                <w:rFonts w:ascii="Microsoft Sans Serif"/>
                <w:spacing w:val="-5"/>
                <w:sz w:val="17"/>
              </w:rPr>
              <w:t> </w:t>
            </w:r>
            <w:r>
              <w:rPr>
                <w:rFonts w:ascii="Microsoft Sans Serif"/>
                <w:sz w:val="17"/>
              </w:rPr>
              <w:t>i</w:t>
            </w:r>
            <w:r>
              <w:rPr>
                <w:rFonts w:ascii="Microsoft Sans Serif"/>
                <w:spacing w:val="-3"/>
                <w:sz w:val="17"/>
              </w:rPr>
              <w:t> </w:t>
            </w:r>
            <w:r>
              <w:rPr>
                <w:rFonts w:ascii="Microsoft Sans Serif"/>
                <w:sz w:val="17"/>
              </w:rPr>
              <w:t>ostali</w:t>
            </w:r>
            <w:r>
              <w:rPr>
                <w:rFonts w:ascii="Microsoft Sans Serif"/>
                <w:spacing w:val="-5"/>
                <w:sz w:val="17"/>
              </w:rPr>
              <w:t> </w:t>
            </w:r>
            <w:r>
              <w:rPr>
                <w:rFonts w:ascii="Microsoft Sans Serif"/>
                <w:sz w:val="17"/>
              </w:rPr>
              <w:t>materijalni</w:t>
            </w:r>
            <w:r>
              <w:rPr>
                <w:rFonts w:ascii="Microsoft Sans Serif"/>
                <w:spacing w:val="-4"/>
                <w:sz w:val="17"/>
              </w:rPr>
              <w:t> </w:t>
            </w:r>
            <w:r>
              <w:rPr>
                <w:rFonts w:ascii="Microsoft Sans Serif"/>
                <w:spacing w:val="-2"/>
                <w:sz w:val="17"/>
              </w:rPr>
              <w:t>rashodi</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718,72</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3233</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5"/>
                <w:sz w:val="17"/>
              </w:rPr>
              <w:t> </w:t>
            </w:r>
            <w:r>
              <w:rPr>
                <w:rFonts w:ascii="Microsoft Sans Serif" w:hAnsi="Microsoft Sans Serif"/>
                <w:sz w:val="17"/>
              </w:rPr>
              <w:t>promidžbe</w:t>
            </w:r>
            <w:r>
              <w:rPr>
                <w:rFonts w:ascii="Microsoft Sans Serif" w:hAnsi="Microsoft Sans Serif"/>
                <w:spacing w:val="-4"/>
                <w:sz w:val="17"/>
              </w:rPr>
              <w:t> </w:t>
            </w:r>
            <w:r>
              <w:rPr>
                <w:rFonts w:ascii="Microsoft Sans Serif" w:hAnsi="Microsoft Sans Serif"/>
                <w:sz w:val="17"/>
              </w:rPr>
              <w:t>i</w:t>
            </w:r>
            <w:r>
              <w:rPr>
                <w:rFonts w:ascii="Microsoft Sans Serif" w:hAnsi="Microsoft Sans Serif"/>
                <w:spacing w:val="-2"/>
                <w:sz w:val="17"/>
              </w:rPr>
              <w:t> informiranja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355,63</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3235</w:t>
            </w:r>
          </w:p>
        </w:tc>
        <w:tc>
          <w:tcPr>
            <w:tcW w:w="3948" w:type="dxa"/>
          </w:tcPr>
          <w:p>
            <w:pPr>
              <w:pStyle w:val="TableParagraph"/>
              <w:spacing w:line="184" w:lineRule="exact" w:before="11"/>
              <w:ind w:left="33"/>
              <w:rPr>
                <w:rFonts w:ascii="Microsoft Sans Serif"/>
                <w:sz w:val="17"/>
              </w:rPr>
            </w:pPr>
            <w:r>
              <w:rPr>
                <w:rFonts w:ascii="Microsoft Sans Serif"/>
                <w:sz w:val="17"/>
              </w:rPr>
              <w:t>Zakupnine</w:t>
            </w:r>
            <w:r>
              <w:rPr>
                <w:rFonts w:ascii="Microsoft Sans Serif"/>
                <w:spacing w:val="-6"/>
                <w:sz w:val="17"/>
              </w:rPr>
              <w:t> </w:t>
            </w:r>
            <w:r>
              <w:rPr>
                <w:rFonts w:ascii="Microsoft Sans Serif"/>
                <w:sz w:val="17"/>
              </w:rPr>
              <w:t>i</w:t>
            </w:r>
            <w:r>
              <w:rPr>
                <w:rFonts w:ascii="Microsoft Sans Serif"/>
                <w:spacing w:val="-3"/>
                <w:sz w:val="17"/>
              </w:rPr>
              <w:t> </w:t>
            </w:r>
            <w:r>
              <w:rPr>
                <w:rFonts w:ascii="Microsoft Sans Serif"/>
                <w:spacing w:val="-2"/>
                <w:sz w:val="17"/>
              </w:rPr>
              <w:t>najamnine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1.405,00</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3237</w:t>
            </w:r>
          </w:p>
        </w:tc>
        <w:tc>
          <w:tcPr>
            <w:tcW w:w="3948" w:type="dxa"/>
          </w:tcPr>
          <w:p>
            <w:pPr>
              <w:pStyle w:val="TableParagraph"/>
              <w:spacing w:line="184" w:lineRule="exact" w:before="11"/>
              <w:ind w:left="33"/>
              <w:rPr>
                <w:rFonts w:ascii="Microsoft Sans Serif"/>
                <w:sz w:val="17"/>
              </w:rPr>
            </w:pPr>
            <w:r>
              <w:rPr>
                <w:rFonts w:ascii="Microsoft Sans Serif"/>
                <w:sz w:val="17"/>
              </w:rPr>
              <w:t>Intelektualne</w:t>
            </w:r>
            <w:r>
              <w:rPr>
                <w:rFonts w:ascii="Microsoft Sans Serif"/>
                <w:spacing w:val="-6"/>
                <w:sz w:val="17"/>
              </w:rPr>
              <w:t> </w:t>
            </w:r>
            <w:r>
              <w:rPr>
                <w:rFonts w:ascii="Microsoft Sans Serif"/>
                <w:sz w:val="17"/>
              </w:rPr>
              <w:t>i</w:t>
            </w:r>
            <w:r>
              <w:rPr>
                <w:rFonts w:ascii="Microsoft Sans Serif"/>
                <w:spacing w:val="-3"/>
                <w:sz w:val="17"/>
              </w:rPr>
              <w:t> </w:t>
            </w:r>
            <w:r>
              <w:rPr>
                <w:rFonts w:ascii="Microsoft Sans Serif"/>
                <w:sz w:val="17"/>
              </w:rPr>
              <w:t>osobne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447,92</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3239</w:t>
            </w:r>
          </w:p>
        </w:tc>
        <w:tc>
          <w:tcPr>
            <w:tcW w:w="3948" w:type="dxa"/>
          </w:tcPr>
          <w:p>
            <w:pPr>
              <w:pStyle w:val="TableParagraph"/>
              <w:spacing w:line="184" w:lineRule="exact" w:before="11"/>
              <w:ind w:left="33"/>
              <w:rPr>
                <w:rFonts w:ascii="Microsoft Sans Serif"/>
                <w:sz w:val="17"/>
              </w:rPr>
            </w:pPr>
            <w:r>
              <w:rPr>
                <w:rFonts w:ascii="Microsoft Sans Serif"/>
                <w:sz w:val="17"/>
              </w:rPr>
              <w:t>Ostale</w:t>
            </w:r>
            <w:r>
              <w:rPr>
                <w:rFonts w:ascii="Microsoft Sans Serif"/>
                <w:spacing w:val="-3"/>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2.005,50</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3299</w:t>
            </w:r>
          </w:p>
        </w:tc>
        <w:tc>
          <w:tcPr>
            <w:tcW w:w="3948" w:type="dxa"/>
          </w:tcPr>
          <w:p>
            <w:pPr>
              <w:pStyle w:val="TableParagraph"/>
              <w:spacing w:line="184" w:lineRule="exact" w:before="11"/>
              <w:ind w:left="33"/>
              <w:rPr>
                <w:rFonts w:ascii="Microsoft Sans Serif"/>
                <w:sz w:val="17"/>
              </w:rPr>
            </w:pPr>
            <w:r>
              <w:rPr>
                <w:rFonts w:ascii="Microsoft Sans Serif"/>
                <w:sz w:val="17"/>
              </w:rPr>
              <w:t>Ostali</w:t>
            </w:r>
            <w:r>
              <w:rPr>
                <w:rFonts w:ascii="Microsoft Sans Serif"/>
                <w:spacing w:val="-7"/>
                <w:sz w:val="17"/>
              </w:rPr>
              <w:t> </w:t>
            </w:r>
            <w:r>
              <w:rPr>
                <w:rFonts w:ascii="Microsoft Sans Serif"/>
                <w:sz w:val="17"/>
              </w:rPr>
              <w:t>nespomenuti</w:t>
            </w:r>
            <w:r>
              <w:rPr>
                <w:rFonts w:ascii="Microsoft Sans Serif"/>
                <w:spacing w:val="-6"/>
                <w:sz w:val="17"/>
              </w:rPr>
              <w:t> </w:t>
            </w:r>
            <w:r>
              <w:rPr>
                <w:rFonts w:ascii="Microsoft Sans Serif"/>
                <w:sz w:val="17"/>
              </w:rPr>
              <w:t>rashodi</w:t>
            </w:r>
            <w:r>
              <w:rPr>
                <w:rFonts w:ascii="Microsoft Sans Serif"/>
                <w:spacing w:val="-6"/>
                <w:sz w:val="17"/>
              </w:rPr>
              <w:t> </w:t>
            </w:r>
            <w:r>
              <w:rPr>
                <w:rFonts w:ascii="Microsoft Sans Serif"/>
                <w:spacing w:val="-2"/>
                <w:sz w:val="17"/>
              </w:rPr>
              <w:t>poslovanja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67,23</w:t>
            </w:r>
          </w:p>
        </w:tc>
        <w:tc>
          <w:tcPr>
            <w:tcW w:w="850" w:type="dxa"/>
          </w:tcPr>
          <w:p>
            <w:pPr>
              <w:pStyle w:val="TableParagraph"/>
              <w:rPr>
                <w:rFonts w:ascii="Times New Roman"/>
                <w:sz w:val="14"/>
              </w:rPr>
            </w:pPr>
          </w:p>
        </w:tc>
      </w:tr>
      <w:tr>
        <w:trPr>
          <w:trHeight w:val="421" w:hRule="atLeast"/>
        </w:trPr>
        <w:tc>
          <w:tcPr>
            <w:tcW w:w="4951" w:type="dxa"/>
            <w:gridSpan w:val="2"/>
            <w:shd w:val="clear" w:color="auto" w:fill="9999FF"/>
          </w:tcPr>
          <w:p>
            <w:pPr>
              <w:pStyle w:val="TableParagraph"/>
              <w:spacing w:before="19"/>
              <w:rPr>
                <w:b/>
                <w:sz w:val="17"/>
              </w:rPr>
            </w:pPr>
          </w:p>
          <w:p>
            <w:pPr>
              <w:pStyle w:val="TableParagraph"/>
              <w:spacing w:line="187" w:lineRule="exact"/>
              <w:ind w:left="33"/>
              <w:rPr>
                <w:b/>
                <w:sz w:val="17"/>
              </w:rPr>
            </w:pPr>
            <w:r>
              <w:rPr>
                <w:b/>
                <w:sz w:val="17"/>
              </w:rPr>
              <w:t>GLAVA</w:t>
            </w:r>
            <w:r>
              <w:rPr>
                <w:b/>
                <w:spacing w:val="-12"/>
                <w:sz w:val="17"/>
              </w:rPr>
              <w:t> </w:t>
            </w:r>
            <w:r>
              <w:rPr>
                <w:b/>
                <w:sz w:val="17"/>
              </w:rPr>
              <w:t>00203</w:t>
            </w:r>
            <w:r>
              <w:rPr>
                <w:b/>
                <w:spacing w:val="-12"/>
                <w:sz w:val="17"/>
              </w:rPr>
              <w:t> </w:t>
            </w:r>
            <w:r>
              <w:rPr>
                <w:b/>
                <w:sz w:val="17"/>
              </w:rPr>
              <w:t>INTERPRETACIJSKI</w:t>
            </w:r>
            <w:r>
              <w:rPr>
                <w:b/>
                <w:spacing w:val="-12"/>
                <w:sz w:val="17"/>
              </w:rPr>
              <w:t> </w:t>
            </w:r>
            <w:r>
              <w:rPr>
                <w:b/>
                <w:sz w:val="17"/>
              </w:rPr>
              <w:t>CENTAR</w:t>
            </w:r>
            <w:r>
              <w:rPr>
                <w:b/>
                <w:spacing w:val="-10"/>
                <w:sz w:val="17"/>
              </w:rPr>
              <w:t> </w:t>
            </w:r>
            <w:r>
              <w:rPr>
                <w:b/>
                <w:sz w:val="17"/>
              </w:rPr>
              <w:t>VLAŠKI</w:t>
            </w:r>
            <w:r>
              <w:rPr>
                <w:b/>
                <w:spacing w:val="-9"/>
                <w:sz w:val="17"/>
              </w:rPr>
              <w:t> </w:t>
            </w:r>
            <w:r>
              <w:rPr>
                <w:b/>
                <w:spacing w:val="-4"/>
                <w:sz w:val="17"/>
              </w:rPr>
              <w:t>PUTI</w:t>
            </w:r>
          </w:p>
        </w:tc>
        <w:tc>
          <w:tcPr>
            <w:tcW w:w="1224" w:type="dxa"/>
            <w:shd w:val="clear" w:color="auto" w:fill="9999FF"/>
          </w:tcPr>
          <w:p>
            <w:pPr>
              <w:pStyle w:val="TableParagraph"/>
              <w:spacing w:before="19"/>
              <w:rPr>
                <w:b/>
                <w:sz w:val="17"/>
              </w:rPr>
            </w:pPr>
          </w:p>
          <w:p>
            <w:pPr>
              <w:pStyle w:val="TableParagraph"/>
              <w:spacing w:line="187" w:lineRule="exact"/>
              <w:ind w:right="11"/>
              <w:jc w:val="right"/>
              <w:rPr>
                <w:b/>
                <w:sz w:val="17"/>
              </w:rPr>
            </w:pPr>
            <w:r>
              <w:rPr>
                <w:b/>
                <w:spacing w:val="-2"/>
                <w:sz w:val="17"/>
              </w:rPr>
              <w:t>71.847,00</w:t>
            </w:r>
          </w:p>
        </w:tc>
        <w:tc>
          <w:tcPr>
            <w:tcW w:w="1294" w:type="dxa"/>
            <w:shd w:val="clear" w:color="auto" w:fill="9999FF"/>
          </w:tcPr>
          <w:p>
            <w:pPr>
              <w:pStyle w:val="TableParagraph"/>
              <w:spacing w:before="19"/>
              <w:rPr>
                <w:b/>
                <w:sz w:val="17"/>
              </w:rPr>
            </w:pPr>
          </w:p>
          <w:p>
            <w:pPr>
              <w:pStyle w:val="TableParagraph"/>
              <w:spacing w:line="187" w:lineRule="exact"/>
              <w:ind w:right="11"/>
              <w:jc w:val="right"/>
              <w:rPr>
                <w:b/>
                <w:sz w:val="17"/>
              </w:rPr>
            </w:pPr>
            <w:r>
              <w:rPr>
                <w:b/>
                <w:spacing w:val="-2"/>
                <w:sz w:val="17"/>
              </w:rPr>
              <w:t>71.847,00</w:t>
            </w:r>
          </w:p>
        </w:tc>
        <w:tc>
          <w:tcPr>
            <w:tcW w:w="1224" w:type="dxa"/>
            <w:shd w:val="clear" w:color="auto" w:fill="9999FF"/>
          </w:tcPr>
          <w:p>
            <w:pPr>
              <w:pStyle w:val="TableParagraph"/>
              <w:spacing w:before="19"/>
              <w:rPr>
                <w:b/>
                <w:sz w:val="17"/>
              </w:rPr>
            </w:pPr>
          </w:p>
          <w:p>
            <w:pPr>
              <w:pStyle w:val="TableParagraph"/>
              <w:spacing w:line="187" w:lineRule="exact"/>
              <w:ind w:right="11"/>
              <w:jc w:val="right"/>
              <w:rPr>
                <w:b/>
                <w:sz w:val="17"/>
              </w:rPr>
            </w:pPr>
            <w:r>
              <w:rPr>
                <w:b/>
                <w:spacing w:val="-2"/>
                <w:sz w:val="17"/>
              </w:rPr>
              <w:t>27.967,03</w:t>
            </w:r>
          </w:p>
        </w:tc>
        <w:tc>
          <w:tcPr>
            <w:tcW w:w="850" w:type="dxa"/>
            <w:shd w:val="clear" w:color="auto" w:fill="9999FF"/>
          </w:tcPr>
          <w:p>
            <w:pPr>
              <w:pStyle w:val="TableParagraph"/>
              <w:spacing w:before="19"/>
              <w:rPr>
                <w:b/>
                <w:sz w:val="17"/>
              </w:rPr>
            </w:pPr>
          </w:p>
          <w:p>
            <w:pPr>
              <w:pStyle w:val="TableParagraph"/>
              <w:spacing w:line="187" w:lineRule="exact"/>
              <w:ind w:right="5"/>
              <w:jc w:val="right"/>
              <w:rPr>
                <w:b/>
                <w:sz w:val="17"/>
              </w:rPr>
            </w:pPr>
            <w:r>
              <w:rPr>
                <w:b/>
                <w:spacing w:val="-2"/>
                <w:sz w:val="17"/>
              </w:rPr>
              <w:t>38,93%</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56.076,00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56.076,00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23.503,79</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41,91%</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56.076,00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56.076,00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23.503,79</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41,91%</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3.</w:t>
            </w:r>
            <w:r>
              <w:rPr>
                <w:b/>
                <w:color w:val="333333"/>
                <w:spacing w:val="-2"/>
                <w:sz w:val="17"/>
              </w:rPr>
              <w:t> </w:t>
            </w:r>
            <w:r>
              <w:rPr>
                <w:b/>
                <w:color w:val="333333"/>
                <w:sz w:val="17"/>
              </w:rPr>
              <w:t>VLASTITI</w:t>
            </w:r>
            <w:r>
              <w:rPr>
                <w:b/>
                <w:color w:val="333333"/>
                <w:spacing w:val="-1"/>
                <w:sz w:val="17"/>
              </w:rPr>
              <w:t> </w:t>
            </w:r>
            <w:r>
              <w:rPr>
                <w:b/>
                <w:color w:val="333333"/>
                <w:spacing w:val="-2"/>
                <w:sz w:val="17"/>
              </w:rPr>
              <w:t>PRIHODI</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3,00</w:t>
            </w:r>
          </w:p>
        </w:tc>
        <w:tc>
          <w:tcPr>
            <w:tcW w:w="1294" w:type="dxa"/>
            <w:shd w:val="clear" w:color="auto" w:fill="CCCCFF"/>
          </w:tcPr>
          <w:p>
            <w:pPr>
              <w:pStyle w:val="TableParagraph"/>
              <w:spacing w:line="187" w:lineRule="exact" w:before="8"/>
              <w:ind w:right="10"/>
              <w:jc w:val="right"/>
              <w:rPr>
                <w:b/>
                <w:sz w:val="17"/>
              </w:rPr>
            </w:pPr>
            <w:r>
              <w:rPr>
                <w:b/>
                <w:color w:val="333333"/>
                <w:spacing w:val="-4"/>
                <w:sz w:val="17"/>
              </w:rPr>
              <w:t>3,00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421" w:hRule="atLeast"/>
        </w:trPr>
        <w:tc>
          <w:tcPr>
            <w:tcW w:w="4951" w:type="dxa"/>
            <w:gridSpan w:val="2"/>
            <w:shd w:val="clear" w:color="auto" w:fill="CCCCFF"/>
          </w:tcPr>
          <w:p>
            <w:pPr>
              <w:pStyle w:val="TableParagraph"/>
              <w:spacing w:before="19"/>
              <w:rPr>
                <w:b/>
                <w:sz w:val="17"/>
              </w:rPr>
            </w:pPr>
          </w:p>
          <w:p>
            <w:pPr>
              <w:pStyle w:val="TableParagraph"/>
              <w:spacing w:line="187" w:lineRule="exact"/>
              <w:ind w:left="33"/>
              <w:rPr>
                <w:b/>
                <w:sz w:val="17"/>
              </w:rPr>
            </w:pPr>
            <w:r>
              <w:rPr>
                <w:b/>
                <w:color w:val="333333"/>
                <w:sz w:val="17"/>
              </w:rPr>
              <w:t>Izvor</w:t>
            </w:r>
            <w:r>
              <w:rPr>
                <w:b/>
                <w:color w:val="333333"/>
                <w:spacing w:val="-6"/>
                <w:sz w:val="17"/>
              </w:rPr>
              <w:t> </w:t>
            </w:r>
            <w:r>
              <w:rPr>
                <w:b/>
                <w:color w:val="333333"/>
                <w:sz w:val="17"/>
              </w:rPr>
              <w:t>3.2.</w:t>
            </w:r>
            <w:r>
              <w:rPr>
                <w:b/>
                <w:color w:val="333333"/>
                <w:spacing w:val="-5"/>
                <w:sz w:val="17"/>
              </w:rPr>
              <w:t> </w:t>
            </w:r>
            <w:r>
              <w:rPr>
                <w:b/>
                <w:color w:val="333333"/>
                <w:sz w:val="17"/>
              </w:rPr>
              <w:t>VLASTITI</w:t>
            </w:r>
            <w:r>
              <w:rPr>
                <w:b/>
                <w:color w:val="333333"/>
                <w:spacing w:val="-4"/>
                <w:sz w:val="17"/>
              </w:rPr>
              <w:t> </w:t>
            </w:r>
            <w:r>
              <w:rPr>
                <w:b/>
                <w:color w:val="333333"/>
                <w:sz w:val="17"/>
              </w:rPr>
              <w:t>PRIHODI</w:t>
            </w:r>
            <w:r>
              <w:rPr>
                <w:b/>
                <w:color w:val="333333"/>
                <w:spacing w:val="-6"/>
                <w:sz w:val="17"/>
              </w:rPr>
              <w:t> </w:t>
            </w:r>
            <w:r>
              <w:rPr>
                <w:b/>
                <w:color w:val="333333"/>
                <w:sz w:val="17"/>
              </w:rPr>
              <w:t>PRORAČUNSKOG</w:t>
            </w:r>
            <w:r>
              <w:rPr>
                <w:b/>
                <w:color w:val="333333"/>
                <w:spacing w:val="-5"/>
                <w:sz w:val="17"/>
              </w:rPr>
              <w:t> </w:t>
            </w:r>
            <w:r>
              <w:rPr>
                <w:b/>
                <w:color w:val="333333"/>
                <w:spacing w:val="-2"/>
                <w:sz w:val="17"/>
              </w:rPr>
              <w:t>KORISNIKA</w:t>
            </w:r>
          </w:p>
        </w:tc>
        <w:tc>
          <w:tcPr>
            <w:tcW w:w="1224" w:type="dxa"/>
            <w:shd w:val="clear" w:color="auto" w:fill="CCCCFF"/>
          </w:tcPr>
          <w:p>
            <w:pPr>
              <w:pStyle w:val="TableParagraph"/>
              <w:spacing w:before="19"/>
              <w:rPr>
                <w:b/>
                <w:sz w:val="17"/>
              </w:rPr>
            </w:pPr>
          </w:p>
          <w:p>
            <w:pPr>
              <w:pStyle w:val="TableParagraph"/>
              <w:spacing w:line="187" w:lineRule="exact"/>
              <w:ind w:right="11"/>
              <w:jc w:val="right"/>
              <w:rPr>
                <w:b/>
                <w:sz w:val="17"/>
              </w:rPr>
            </w:pPr>
            <w:r>
              <w:rPr>
                <w:b/>
                <w:color w:val="333333"/>
                <w:spacing w:val="-4"/>
                <w:sz w:val="17"/>
              </w:rPr>
              <w:t>3,00</w:t>
            </w:r>
          </w:p>
        </w:tc>
        <w:tc>
          <w:tcPr>
            <w:tcW w:w="1294" w:type="dxa"/>
            <w:shd w:val="clear" w:color="auto" w:fill="CCCCFF"/>
          </w:tcPr>
          <w:p>
            <w:pPr>
              <w:pStyle w:val="TableParagraph"/>
              <w:spacing w:before="19"/>
              <w:rPr>
                <w:b/>
                <w:sz w:val="17"/>
              </w:rPr>
            </w:pPr>
          </w:p>
          <w:p>
            <w:pPr>
              <w:pStyle w:val="TableParagraph"/>
              <w:spacing w:line="187" w:lineRule="exact"/>
              <w:ind w:right="10"/>
              <w:jc w:val="right"/>
              <w:rPr>
                <w:b/>
                <w:sz w:val="17"/>
              </w:rPr>
            </w:pPr>
            <w:r>
              <w:rPr>
                <w:b/>
                <w:color w:val="333333"/>
                <w:spacing w:val="-4"/>
                <w:sz w:val="17"/>
              </w:rPr>
              <w:t>3,00</w:t>
            </w:r>
          </w:p>
        </w:tc>
        <w:tc>
          <w:tcPr>
            <w:tcW w:w="1224" w:type="dxa"/>
            <w:shd w:val="clear" w:color="auto" w:fill="CCCCFF"/>
          </w:tcPr>
          <w:p>
            <w:pPr>
              <w:pStyle w:val="TableParagraph"/>
              <w:spacing w:before="19"/>
              <w:rPr>
                <w:b/>
                <w:sz w:val="17"/>
              </w:rPr>
            </w:pPr>
          </w:p>
          <w:p>
            <w:pPr>
              <w:pStyle w:val="TableParagraph"/>
              <w:spacing w:line="187" w:lineRule="exact"/>
              <w:ind w:right="11"/>
              <w:jc w:val="right"/>
              <w:rPr>
                <w:b/>
                <w:sz w:val="17"/>
              </w:rPr>
            </w:pPr>
            <w:r>
              <w:rPr>
                <w:b/>
                <w:color w:val="333333"/>
                <w:spacing w:val="-4"/>
                <w:sz w:val="17"/>
              </w:rPr>
              <w:t>0,00</w:t>
            </w:r>
          </w:p>
        </w:tc>
        <w:tc>
          <w:tcPr>
            <w:tcW w:w="850" w:type="dxa"/>
            <w:shd w:val="clear" w:color="auto" w:fill="CCCCFF"/>
          </w:tcPr>
          <w:p>
            <w:pPr>
              <w:pStyle w:val="TableParagraph"/>
              <w:spacing w:before="19"/>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4.668,00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4.668,00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53,24</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1,14%</w:t>
            </w:r>
          </w:p>
        </w:tc>
      </w:tr>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11"/>
                <w:sz w:val="17"/>
              </w:rPr>
              <w:t> </w:t>
            </w:r>
            <w:r>
              <w:rPr>
                <w:b/>
                <w:color w:val="333333"/>
                <w:sz w:val="17"/>
              </w:rPr>
              <w:t>4.4.</w:t>
            </w:r>
            <w:r>
              <w:rPr>
                <w:b/>
                <w:color w:val="333333"/>
                <w:spacing w:val="-7"/>
                <w:sz w:val="17"/>
              </w:rPr>
              <w:t> </w:t>
            </w:r>
            <w:r>
              <w:rPr>
                <w:b/>
                <w:color w:val="333333"/>
                <w:sz w:val="17"/>
              </w:rPr>
              <w:t>PRIHODI</w:t>
            </w:r>
            <w:r>
              <w:rPr>
                <w:b/>
                <w:color w:val="333333"/>
                <w:spacing w:val="-9"/>
                <w:sz w:val="17"/>
              </w:rPr>
              <w:t> </w:t>
            </w:r>
            <w:r>
              <w:rPr>
                <w:b/>
                <w:color w:val="333333"/>
                <w:sz w:val="17"/>
              </w:rPr>
              <w:t>ZA</w:t>
            </w:r>
            <w:r>
              <w:rPr>
                <w:b/>
                <w:color w:val="333333"/>
                <w:spacing w:val="-12"/>
                <w:sz w:val="17"/>
              </w:rPr>
              <w:t> </w:t>
            </w:r>
            <w:r>
              <w:rPr>
                <w:b/>
                <w:color w:val="333333"/>
                <w:sz w:val="17"/>
              </w:rPr>
              <w:t>POSEBNE</w:t>
            </w:r>
            <w:r>
              <w:rPr>
                <w:b/>
                <w:color w:val="333333"/>
                <w:spacing w:val="-11"/>
                <w:sz w:val="17"/>
              </w:rPr>
              <w:t> </w:t>
            </w:r>
            <w:r>
              <w:rPr>
                <w:b/>
                <w:color w:val="333333"/>
                <w:sz w:val="17"/>
              </w:rPr>
              <w:t>NAMJENE PRORAČUNSKOG KORISNIKA</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4.668,00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4.668,00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53,24</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1,14%</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11.100,00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11.100,00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4.410,00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39,73%</w:t>
            </w:r>
          </w:p>
        </w:tc>
      </w:tr>
      <w:tr>
        <w:trPr>
          <w:trHeight w:val="512" w:hRule="atLeast"/>
        </w:trPr>
        <w:tc>
          <w:tcPr>
            <w:tcW w:w="4951" w:type="dxa"/>
            <w:gridSpan w:val="2"/>
            <w:shd w:val="clear" w:color="auto" w:fill="CCCCFF"/>
          </w:tcPr>
          <w:p>
            <w:pPr>
              <w:pStyle w:val="TableParagraph"/>
              <w:spacing w:line="220" w:lineRule="atLeast" w:before="52"/>
              <w:ind w:left="33"/>
              <w:rPr>
                <w:b/>
                <w:sz w:val="17"/>
              </w:rPr>
            </w:pPr>
            <w:r>
              <w:rPr>
                <w:b/>
                <w:color w:val="333333"/>
                <w:sz w:val="17"/>
              </w:rPr>
              <w:t>Izvor</w:t>
            </w:r>
            <w:r>
              <w:rPr>
                <w:b/>
                <w:color w:val="333333"/>
                <w:spacing w:val="-9"/>
                <w:sz w:val="17"/>
              </w:rPr>
              <w:t> </w:t>
            </w:r>
            <w:r>
              <w:rPr>
                <w:b/>
                <w:color w:val="333333"/>
                <w:sz w:val="17"/>
              </w:rPr>
              <w:t>5.2.</w:t>
            </w:r>
            <w:r>
              <w:rPr>
                <w:b/>
                <w:color w:val="333333"/>
                <w:spacing w:val="-7"/>
                <w:sz w:val="17"/>
              </w:rPr>
              <w:t> </w:t>
            </w:r>
            <w:r>
              <w:rPr>
                <w:b/>
                <w:color w:val="333333"/>
                <w:sz w:val="17"/>
              </w:rPr>
              <w:t>TEKUĆE</w:t>
            </w:r>
            <w:r>
              <w:rPr>
                <w:b/>
                <w:color w:val="333333"/>
                <w:spacing w:val="-10"/>
                <w:sz w:val="17"/>
              </w:rPr>
              <w:t> </w:t>
            </w:r>
            <w:r>
              <w:rPr>
                <w:b/>
                <w:color w:val="333333"/>
                <w:sz w:val="17"/>
              </w:rPr>
              <w:t>POMOĆI</w:t>
            </w:r>
            <w:r>
              <w:rPr>
                <w:b/>
                <w:color w:val="333333"/>
                <w:spacing w:val="-9"/>
                <w:sz w:val="17"/>
              </w:rPr>
              <w:t> </w:t>
            </w:r>
            <w:r>
              <w:rPr>
                <w:b/>
                <w:color w:val="333333"/>
                <w:sz w:val="17"/>
              </w:rPr>
              <w:t>IZ</w:t>
            </w:r>
            <w:r>
              <w:rPr>
                <w:b/>
                <w:color w:val="333333"/>
                <w:spacing w:val="-9"/>
                <w:sz w:val="17"/>
              </w:rPr>
              <w:t> </w:t>
            </w:r>
            <w:r>
              <w:rPr>
                <w:b/>
                <w:color w:val="333333"/>
                <w:sz w:val="17"/>
              </w:rPr>
              <w:t>PRORAČUNA PRORAČUNSKOG KORISNIKA</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9.100,00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9.100,00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4.410,00</w:t>
            </w:r>
          </w:p>
        </w:tc>
        <w:tc>
          <w:tcPr>
            <w:tcW w:w="850" w:type="dxa"/>
            <w:shd w:val="clear" w:color="auto" w:fill="CCCCFF"/>
          </w:tcPr>
          <w:p>
            <w:pPr>
              <w:pStyle w:val="TableParagraph"/>
              <w:spacing w:before="110"/>
              <w:rPr>
                <w:b/>
                <w:sz w:val="17"/>
              </w:rPr>
            </w:pPr>
          </w:p>
          <w:p>
            <w:pPr>
              <w:pStyle w:val="TableParagraph"/>
              <w:spacing w:line="187" w:lineRule="exact"/>
              <w:ind w:right="4"/>
              <w:jc w:val="right"/>
              <w:rPr>
                <w:b/>
                <w:sz w:val="17"/>
              </w:rPr>
            </w:pPr>
            <w:r>
              <w:rPr>
                <w:b/>
                <w:color w:val="333333"/>
                <w:spacing w:val="-2"/>
                <w:sz w:val="17"/>
              </w:rPr>
              <w:t>48,46%</w:t>
            </w:r>
          </w:p>
        </w:tc>
      </w:tr>
      <w:tr>
        <w:trPr>
          <w:trHeight w:val="512" w:hRule="atLeast"/>
        </w:trPr>
        <w:tc>
          <w:tcPr>
            <w:tcW w:w="4951" w:type="dxa"/>
            <w:gridSpan w:val="2"/>
            <w:shd w:val="clear" w:color="auto" w:fill="CCCCFF"/>
          </w:tcPr>
          <w:p>
            <w:pPr>
              <w:pStyle w:val="TableParagraph"/>
              <w:spacing w:line="220" w:lineRule="atLeast" w:before="53"/>
              <w:ind w:left="33" w:right="56"/>
              <w:rPr>
                <w:b/>
                <w:sz w:val="17"/>
              </w:rPr>
            </w:pPr>
            <w:r>
              <w:rPr>
                <w:b/>
                <w:color w:val="333333"/>
                <w:sz w:val="17"/>
              </w:rPr>
              <w:t>Izvor</w:t>
            </w:r>
            <w:r>
              <w:rPr>
                <w:b/>
                <w:color w:val="333333"/>
                <w:spacing w:val="-12"/>
                <w:sz w:val="17"/>
              </w:rPr>
              <w:t> </w:t>
            </w:r>
            <w:r>
              <w:rPr>
                <w:b/>
                <w:color w:val="333333"/>
                <w:sz w:val="17"/>
              </w:rPr>
              <w:t>5.4.</w:t>
            </w:r>
            <w:r>
              <w:rPr>
                <w:b/>
                <w:color w:val="333333"/>
                <w:spacing w:val="-12"/>
                <w:sz w:val="17"/>
              </w:rPr>
              <w:t> </w:t>
            </w:r>
            <w:r>
              <w:rPr>
                <w:b/>
                <w:color w:val="333333"/>
                <w:sz w:val="17"/>
              </w:rPr>
              <w:t>KAPITALNE</w:t>
            </w:r>
            <w:r>
              <w:rPr>
                <w:b/>
                <w:color w:val="333333"/>
                <w:spacing w:val="-12"/>
                <w:sz w:val="17"/>
              </w:rPr>
              <w:t> </w:t>
            </w:r>
            <w:r>
              <w:rPr>
                <w:b/>
                <w:color w:val="333333"/>
                <w:sz w:val="17"/>
              </w:rPr>
              <w:t>POMOĆI</w:t>
            </w:r>
            <w:r>
              <w:rPr>
                <w:b/>
                <w:color w:val="333333"/>
                <w:spacing w:val="-12"/>
                <w:sz w:val="17"/>
              </w:rPr>
              <w:t> </w:t>
            </w:r>
            <w:r>
              <w:rPr>
                <w:b/>
                <w:color w:val="333333"/>
                <w:sz w:val="17"/>
              </w:rPr>
              <w:t>PRORAČUNSKOG </w:t>
            </w:r>
            <w:r>
              <w:rPr>
                <w:b/>
                <w:color w:val="333333"/>
                <w:spacing w:val="-2"/>
                <w:sz w:val="17"/>
              </w:rPr>
              <w:t>KORISNIKA</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2.000,00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2.000,00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421" w:hRule="atLeast"/>
        </w:trPr>
        <w:tc>
          <w:tcPr>
            <w:tcW w:w="1003" w:type="dxa"/>
            <w:shd w:val="clear" w:color="auto" w:fill="FF9900"/>
          </w:tcPr>
          <w:p>
            <w:pPr>
              <w:pStyle w:val="TableParagraph"/>
              <w:spacing w:before="19"/>
              <w:rPr>
                <w:b/>
                <w:sz w:val="17"/>
              </w:rPr>
            </w:pPr>
          </w:p>
          <w:p>
            <w:pPr>
              <w:pStyle w:val="TableParagraph"/>
              <w:spacing w:line="187" w:lineRule="exact"/>
              <w:ind w:left="33"/>
              <w:rPr>
                <w:b/>
                <w:sz w:val="17"/>
              </w:rPr>
            </w:pPr>
            <w:r>
              <w:rPr>
                <w:b/>
                <w:spacing w:val="-4"/>
                <w:sz w:val="17"/>
              </w:rPr>
              <w:t>8001</w:t>
            </w:r>
          </w:p>
        </w:tc>
        <w:tc>
          <w:tcPr>
            <w:tcW w:w="3948" w:type="dxa"/>
            <w:shd w:val="clear" w:color="auto" w:fill="FF9900"/>
          </w:tcPr>
          <w:p>
            <w:pPr>
              <w:pStyle w:val="TableParagraph"/>
              <w:spacing w:before="19"/>
              <w:rPr>
                <w:b/>
                <w:sz w:val="17"/>
              </w:rPr>
            </w:pPr>
          </w:p>
          <w:p>
            <w:pPr>
              <w:pStyle w:val="TableParagraph"/>
              <w:spacing w:line="187" w:lineRule="exact"/>
              <w:ind w:left="33"/>
              <w:rPr>
                <w:b/>
                <w:sz w:val="17"/>
              </w:rPr>
            </w:pPr>
            <w:r>
              <w:rPr>
                <w:b/>
                <w:sz w:val="17"/>
              </w:rPr>
              <w:t>Program:</w:t>
            </w:r>
            <w:r>
              <w:rPr>
                <w:b/>
                <w:spacing w:val="-8"/>
                <w:sz w:val="17"/>
              </w:rPr>
              <w:t> </w:t>
            </w:r>
            <w:r>
              <w:rPr>
                <w:b/>
                <w:sz w:val="17"/>
              </w:rPr>
              <w:t>PROMICANJE</w:t>
            </w:r>
            <w:r>
              <w:rPr>
                <w:b/>
                <w:spacing w:val="-10"/>
                <w:sz w:val="17"/>
              </w:rPr>
              <w:t> </w:t>
            </w:r>
            <w:r>
              <w:rPr>
                <w:b/>
                <w:spacing w:val="-2"/>
                <w:sz w:val="17"/>
              </w:rPr>
              <w:t>KULTURE</w:t>
            </w:r>
          </w:p>
        </w:tc>
        <w:tc>
          <w:tcPr>
            <w:tcW w:w="1224" w:type="dxa"/>
            <w:shd w:val="clear" w:color="auto" w:fill="FF9900"/>
          </w:tcPr>
          <w:p>
            <w:pPr>
              <w:pStyle w:val="TableParagraph"/>
              <w:spacing w:before="19"/>
              <w:rPr>
                <w:b/>
                <w:sz w:val="17"/>
              </w:rPr>
            </w:pPr>
          </w:p>
          <w:p>
            <w:pPr>
              <w:pStyle w:val="TableParagraph"/>
              <w:spacing w:line="187" w:lineRule="exact"/>
              <w:ind w:right="11"/>
              <w:jc w:val="right"/>
              <w:rPr>
                <w:b/>
                <w:sz w:val="17"/>
              </w:rPr>
            </w:pPr>
            <w:r>
              <w:rPr>
                <w:b/>
                <w:spacing w:val="-2"/>
                <w:sz w:val="17"/>
              </w:rPr>
              <w:t>71.847,00</w:t>
            </w:r>
          </w:p>
        </w:tc>
        <w:tc>
          <w:tcPr>
            <w:tcW w:w="1294" w:type="dxa"/>
            <w:shd w:val="clear" w:color="auto" w:fill="FF9900"/>
          </w:tcPr>
          <w:p>
            <w:pPr>
              <w:pStyle w:val="TableParagraph"/>
              <w:spacing w:before="19"/>
              <w:rPr>
                <w:b/>
                <w:sz w:val="17"/>
              </w:rPr>
            </w:pPr>
          </w:p>
          <w:p>
            <w:pPr>
              <w:pStyle w:val="TableParagraph"/>
              <w:spacing w:line="187" w:lineRule="exact"/>
              <w:ind w:right="11"/>
              <w:jc w:val="right"/>
              <w:rPr>
                <w:b/>
                <w:sz w:val="17"/>
              </w:rPr>
            </w:pPr>
            <w:r>
              <w:rPr>
                <w:b/>
                <w:spacing w:val="-2"/>
                <w:sz w:val="17"/>
              </w:rPr>
              <w:t>71.847,00</w:t>
            </w:r>
          </w:p>
        </w:tc>
        <w:tc>
          <w:tcPr>
            <w:tcW w:w="1224" w:type="dxa"/>
            <w:shd w:val="clear" w:color="auto" w:fill="FF9900"/>
          </w:tcPr>
          <w:p>
            <w:pPr>
              <w:pStyle w:val="TableParagraph"/>
              <w:spacing w:before="19"/>
              <w:rPr>
                <w:b/>
                <w:sz w:val="17"/>
              </w:rPr>
            </w:pPr>
          </w:p>
          <w:p>
            <w:pPr>
              <w:pStyle w:val="TableParagraph"/>
              <w:spacing w:line="187" w:lineRule="exact"/>
              <w:ind w:right="11"/>
              <w:jc w:val="right"/>
              <w:rPr>
                <w:b/>
                <w:sz w:val="17"/>
              </w:rPr>
            </w:pPr>
            <w:r>
              <w:rPr>
                <w:b/>
                <w:spacing w:val="-2"/>
                <w:sz w:val="17"/>
              </w:rPr>
              <w:t>27.967,03</w:t>
            </w:r>
          </w:p>
        </w:tc>
        <w:tc>
          <w:tcPr>
            <w:tcW w:w="850" w:type="dxa"/>
            <w:shd w:val="clear" w:color="auto" w:fill="FF9900"/>
          </w:tcPr>
          <w:p>
            <w:pPr>
              <w:pStyle w:val="TableParagraph"/>
              <w:spacing w:before="19"/>
              <w:rPr>
                <w:b/>
                <w:sz w:val="17"/>
              </w:rPr>
            </w:pPr>
          </w:p>
          <w:p>
            <w:pPr>
              <w:pStyle w:val="TableParagraph"/>
              <w:spacing w:line="187" w:lineRule="exact"/>
              <w:ind w:right="5"/>
              <w:jc w:val="right"/>
              <w:rPr>
                <w:b/>
                <w:sz w:val="17"/>
              </w:rPr>
            </w:pPr>
            <w:r>
              <w:rPr>
                <w:b/>
                <w:spacing w:val="-2"/>
                <w:sz w:val="17"/>
              </w:rPr>
              <w:t>38,93%</w:t>
            </w:r>
          </w:p>
        </w:tc>
      </w:tr>
      <w:tr>
        <w:trPr>
          <w:trHeight w:val="512" w:hRule="atLeast"/>
        </w:trPr>
        <w:tc>
          <w:tcPr>
            <w:tcW w:w="1003" w:type="dxa"/>
            <w:shd w:val="clear" w:color="auto" w:fill="FFFF99"/>
          </w:tcPr>
          <w:p>
            <w:pPr>
              <w:pStyle w:val="TableParagraph"/>
              <w:spacing w:before="110"/>
              <w:rPr>
                <w:b/>
                <w:sz w:val="17"/>
              </w:rPr>
            </w:pPr>
          </w:p>
          <w:p>
            <w:pPr>
              <w:pStyle w:val="TableParagraph"/>
              <w:spacing w:line="187" w:lineRule="exact"/>
              <w:ind w:left="33"/>
              <w:rPr>
                <w:b/>
                <w:sz w:val="17"/>
              </w:rPr>
            </w:pPr>
            <w:r>
              <w:rPr>
                <w:b/>
                <w:spacing w:val="-2"/>
                <w:sz w:val="17"/>
              </w:rPr>
              <w:t>A800101</w:t>
            </w:r>
          </w:p>
        </w:tc>
        <w:tc>
          <w:tcPr>
            <w:tcW w:w="3948" w:type="dxa"/>
            <w:shd w:val="clear" w:color="auto" w:fill="FFFF99"/>
          </w:tcPr>
          <w:p>
            <w:pPr>
              <w:pStyle w:val="TableParagraph"/>
              <w:spacing w:line="220" w:lineRule="atLeast" w:before="52"/>
              <w:ind w:left="33"/>
              <w:rPr>
                <w:b/>
                <w:sz w:val="17"/>
              </w:rPr>
            </w:pPr>
            <w:r>
              <w:rPr>
                <w:b/>
                <w:sz w:val="17"/>
              </w:rPr>
              <w:t>Aktivnost: REDOVNA DJELATNOST INTERPETACIJSKI</w:t>
            </w:r>
            <w:r>
              <w:rPr>
                <w:b/>
                <w:spacing w:val="-12"/>
                <w:sz w:val="17"/>
              </w:rPr>
              <w:t> </w:t>
            </w:r>
            <w:r>
              <w:rPr>
                <w:b/>
                <w:sz w:val="17"/>
              </w:rPr>
              <w:t>CENTAR</w:t>
            </w:r>
            <w:r>
              <w:rPr>
                <w:b/>
                <w:spacing w:val="-12"/>
                <w:sz w:val="17"/>
              </w:rPr>
              <w:t> </w:t>
            </w:r>
            <w:r>
              <w:rPr>
                <w:b/>
                <w:sz w:val="17"/>
              </w:rPr>
              <w:t>VLAŠKI</w:t>
            </w:r>
            <w:r>
              <w:rPr>
                <w:b/>
                <w:spacing w:val="-12"/>
                <w:sz w:val="17"/>
              </w:rPr>
              <w:t> </w:t>
            </w:r>
            <w:r>
              <w:rPr>
                <w:b/>
                <w:sz w:val="17"/>
              </w:rPr>
              <w:t>PUTI</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56.835,00</w:t>
            </w:r>
          </w:p>
        </w:tc>
        <w:tc>
          <w:tcPr>
            <w:tcW w:w="129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56.835,00</w:t>
            </w:r>
          </w:p>
        </w:tc>
        <w:tc>
          <w:tcPr>
            <w:tcW w:w="1224" w:type="dxa"/>
            <w:shd w:val="clear" w:color="auto" w:fill="FFFF99"/>
          </w:tcPr>
          <w:p>
            <w:pPr>
              <w:pStyle w:val="TableParagraph"/>
              <w:spacing w:before="110"/>
              <w:rPr>
                <w:b/>
                <w:sz w:val="17"/>
              </w:rPr>
            </w:pPr>
          </w:p>
          <w:p>
            <w:pPr>
              <w:pStyle w:val="TableParagraph"/>
              <w:spacing w:line="187" w:lineRule="exact"/>
              <w:ind w:right="11"/>
              <w:jc w:val="right"/>
              <w:rPr>
                <w:b/>
                <w:sz w:val="17"/>
              </w:rPr>
            </w:pPr>
            <w:r>
              <w:rPr>
                <w:b/>
                <w:spacing w:val="-2"/>
                <w:sz w:val="17"/>
              </w:rPr>
              <w:t>23.083,89</w:t>
            </w:r>
          </w:p>
        </w:tc>
        <w:tc>
          <w:tcPr>
            <w:tcW w:w="850" w:type="dxa"/>
            <w:shd w:val="clear" w:color="auto" w:fill="FFFF99"/>
          </w:tcPr>
          <w:p>
            <w:pPr>
              <w:pStyle w:val="TableParagraph"/>
              <w:spacing w:before="110"/>
              <w:rPr>
                <w:b/>
                <w:sz w:val="17"/>
              </w:rPr>
            </w:pPr>
          </w:p>
          <w:p>
            <w:pPr>
              <w:pStyle w:val="TableParagraph"/>
              <w:spacing w:line="187" w:lineRule="exact"/>
              <w:ind w:right="5"/>
              <w:jc w:val="right"/>
              <w:rPr>
                <w:b/>
                <w:sz w:val="17"/>
              </w:rPr>
            </w:pPr>
            <w:r>
              <w:rPr>
                <w:b/>
                <w:spacing w:val="-2"/>
                <w:sz w:val="17"/>
              </w:rPr>
              <w:t>40,62%</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54.281,00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54.281,00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23.030,65</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42,43%</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54.281,00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54.281,00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23.030,65</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42,43%</w:t>
            </w:r>
          </w:p>
        </w:tc>
      </w:tr>
      <w:tr>
        <w:trPr>
          <w:trHeight w:val="215" w:hRule="atLeast"/>
        </w:trPr>
        <w:tc>
          <w:tcPr>
            <w:tcW w:w="1003" w:type="dxa"/>
          </w:tcPr>
          <w:p>
            <w:pPr>
              <w:pStyle w:val="TableParagraph"/>
              <w:spacing w:line="187" w:lineRule="exact" w:before="8"/>
              <w:ind w:left="33"/>
              <w:rPr>
                <w:b/>
                <w:sz w:val="17"/>
              </w:rPr>
            </w:pPr>
            <w:r>
              <w:rPr>
                <w:b/>
                <w:spacing w:val="-5"/>
                <w:sz w:val="17"/>
              </w:rPr>
              <w:t>31</w:t>
            </w:r>
          </w:p>
        </w:tc>
        <w:tc>
          <w:tcPr>
            <w:tcW w:w="3948" w:type="dxa"/>
          </w:tcPr>
          <w:p>
            <w:pPr>
              <w:pStyle w:val="TableParagraph"/>
              <w:spacing w:line="187" w:lineRule="exact" w:before="8"/>
              <w:ind w:left="33"/>
              <w:rPr>
                <w:b/>
                <w:sz w:val="17"/>
              </w:rPr>
            </w:pPr>
            <w:r>
              <w:rPr>
                <w:b/>
                <w:sz w:val="17"/>
              </w:rPr>
              <w:t>Rashodi</w:t>
            </w:r>
            <w:r>
              <w:rPr>
                <w:b/>
                <w:spacing w:val="-2"/>
                <w:sz w:val="17"/>
              </w:rPr>
              <w:t> </w:t>
            </w:r>
            <w:r>
              <w:rPr>
                <w:b/>
                <w:sz w:val="17"/>
              </w:rPr>
              <w:t>za</w:t>
            </w:r>
            <w:r>
              <w:rPr>
                <w:b/>
                <w:spacing w:val="-4"/>
                <w:sz w:val="17"/>
              </w:rPr>
              <w:t> </w:t>
            </w:r>
            <w:r>
              <w:rPr>
                <w:b/>
                <w:spacing w:val="-2"/>
                <w:sz w:val="17"/>
              </w:rPr>
              <w:t>zaposlene</w:t>
            </w:r>
          </w:p>
        </w:tc>
        <w:tc>
          <w:tcPr>
            <w:tcW w:w="1224" w:type="dxa"/>
          </w:tcPr>
          <w:p>
            <w:pPr>
              <w:pStyle w:val="TableParagraph"/>
              <w:spacing w:line="187" w:lineRule="exact" w:before="8"/>
              <w:ind w:right="11"/>
              <w:jc w:val="right"/>
              <w:rPr>
                <w:b/>
                <w:sz w:val="17"/>
              </w:rPr>
            </w:pPr>
            <w:r>
              <w:rPr>
                <w:b/>
                <w:spacing w:val="-2"/>
                <w:sz w:val="17"/>
              </w:rPr>
              <w:t>38.609,00</w:t>
            </w:r>
          </w:p>
        </w:tc>
        <w:tc>
          <w:tcPr>
            <w:tcW w:w="1294" w:type="dxa"/>
          </w:tcPr>
          <w:p>
            <w:pPr>
              <w:pStyle w:val="TableParagraph"/>
              <w:spacing w:line="187" w:lineRule="exact" w:before="8"/>
              <w:ind w:right="11"/>
              <w:jc w:val="right"/>
              <w:rPr>
                <w:b/>
                <w:sz w:val="17"/>
              </w:rPr>
            </w:pPr>
            <w:r>
              <w:rPr>
                <w:b/>
                <w:spacing w:val="-2"/>
                <w:sz w:val="17"/>
              </w:rPr>
              <w:t>38.609,00</w:t>
            </w:r>
          </w:p>
        </w:tc>
        <w:tc>
          <w:tcPr>
            <w:tcW w:w="1224" w:type="dxa"/>
          </w:tcPr>
          <w:p>
            <w:pPr>
              <w:pStyle w:val="TableParagraph"/>
              <w:spacing w:line="187" w:lineRule="exact" w:before="8"/>
              <w:ind w:right="11"/>
              <w:jc w:val="right"/>
              <w:rPr>
                <w:b/>
                <w:sz w:val="17"/>
              </w:rPr>
            </w:pPr>
            <w:r>
              <w:rPr>
                <w:b/>
                <w:spacing w:val="-2"/>
                <w:sz w:val="17"/>
              </w:rPr>
              <w:t>19.094,03</w:t>
            </w:r>
          </w:p>
        </w:tc>
        <w:tc>
          <w:tcPr>
            <w:tcW w:w="850" w:type="dxa"/>
          </w:tcPr>
          <w:p>
            <w:pPr>
              <w:pStyle w:val="TableParagraph"/>
              <w:spacing w:line="187" w:lineRule="exact" w:before="8"/>
              <w:ind w:right="5"/>
              <w:jc w:val="right"/>
              <w:rPr>
                <w:b/>
                <w:sz w:val="17"/>
              </w:rPr>
            </w:pPr>
            <w:r>
              <w:rPr>
                <w:b/>
                <w:spacing w:val="-2"/>
                <w:sz w:val="17"/>
              </w:rPr>
              <w:t>49,45%</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3111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Plaće</w:t>
            </w:r>
            <w:r>
              <w:rPr>
                <w:rFonts w:ascii="Microsoft Sans Serif" w:hAnsi="Microsoft Sans Serif"/>
                <w:spacing w:val="-4"/>
                <w:sz w:val="17"/>
              </w:rPr>
              <w:t> </w:t>
            </w:r>
            <w:r>
              <w:rPr>
                <w:rFonts w:ascii="Microsoft Sans Serif" w:hAnsi="Microsoft Sans Serif"/>
                <w:sz w:val="17"/>
              </w:rPr>
              <w:t>za</w:t>
            </w:r>
            <w:r>
              <w:rPr>
                <w:rFonts w:ascii="Microsoft Sans Serif" w:hAnsi="Microsoft Sans Serif"/>
                <w:spacing w:val="-3"/>
                <w:sz w:val="17"/>
              </w:rPr>
              <w:t> </w:t>
            </w:r>
            <w:r>
              <w:rPr>
                <w:rFonts w:ascii="Microsoft Sans Serif" w:hAnsi="Microsoft Sans Serif"/>
                <w:sz w:val="17"/>
              </w:rPr>
              <w:t>redovan</w:t>
            </w:r>
            <w:r>
              <w:rPr>
                <w:rFonts w:ascii="Microsoft Sans Serif" w:hAnsi="Microsoft Sans Serif"/>
                <w:spacing w:val="-4"/>
                <w:sz w:val="17"/>
              </w:rPr>
              <w:t> </w:t>
            </w:r>
            <w:r>
              <w:rPr>
                <w:rFonts w:ascii="Microsoft Sans Serif" w:hAnsi="Microsoft Sans Serif"/>
                <w:spacing w:val="-5"/>
                <w:sz w:val="17"/>
              </w:rPr>
              <w:t>rad</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12.990,06</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3113</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Plaće</w:t>
            </w:r>
            <w:r>
              <w:rPr>
                <w:rFonts w:ascii="Microsoft Sans Serif" w:hAnsi="Microsoft Sans Serif"/>
                <w:spacing w:val="-5"/>
                <w:sz w:val="17"/>
              </w:rPr>
              <w:t> </w:t>
            </w:r>
            <w:r>
              <w:rPr>
                <w:rFonts w:ascii="Microsoft Sans Serif" w:hAnsi="Microsoft Sans Serif"/>
                <w:sz w:val="17"/>
              </w:rPr>
              <w:t>za</w:t>
            </w:r>
            <w:r>
              <w:rPr>
                <w:rFonts w:ascii="Microsoft Sans Serif" w:hAnsi="Microsoft Sans Serif"/>
                <w:spacing w:val="-5"/>
                <w:sz w:val="17"/>
              </w:rPr>
              <w:t> </w:t>
            </w:r>
            <w:r>
              <w:rPr>
                <w:rFonts w:ascii="Microsoft Sans Serif" w:hAnsi="Microsoft Sans Serif"/>
                <w:sz w:val="17"/>
              </w:rPr>
              <w:t>prekovremeni</w:t>
            </w:r>
            <w:r>
              <w:rPr>
                <w:rFonts w:ascii="Microsoft Sans Serif" w:hAnsi="Microsoft Sans Serif"/>
                <w:spacing w:val="-3"/>
                <w:sz w:val="17"/>
              </w:rPr>
              <w:t> </w:t>
            </w:r>
            <w:r>
              <w:rPr>
                <w:rFonts w:ascii="Microsoft Sans Serif" w:hAnsi="Microsoft Sans Serif"/>
                <w:spacing w:val="-5"/>
                <w:sz w:val="17"/>
              </w:rPr>
              <w:t>rad</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2.221,84</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3121</w:t>
            </w:r>
          </w:p>
        </w:tc>
        <w:tc>
          <w:tcPr>
            <w:tcW w:w="3948" w:type="dxa"/>
          </w:tcPr>
          <w:p>
            <w:pPr>
              <w:pStyle w:val="TableParagraph"/>
              <w:spacing w:line="184" w:lineRule="exact" w:before="11"/>
              <w:ind w:left="33"/>
              <w:rPr>
                <w:rFonts w:ascii="Microsoft Sans Serif"/>
                <w:sz w:val="17"/>
              </w:rPr>
            </w:pPr>
            <w:r>
              <w:rPr>
                <w:rFonts w:ascii="Microsoft Sans Serif"/>
                <w:sz w:val="17"/>
              </w:rPr>
              <w:t>Ostali</w:t>
            </w:r>
            <w:r>
              <w:rPr>
                <w:rFonts w:ascii="Microsoft Sans Serif"/>
                <w:spacing w:val="-2"/>
                <w:sz w:val="17"/>
              </w:rPr>
              <w:t> </w:t>
            </w:r>
            <w:r>
              <w:rPr>
                <w:rFonts w:ascii="Microsoft Sans Serif"/>
                <w:sz w:val="17"/>
              </w:rPr>
              <w:t>rashodi</w:t>
            </w:r>
            <w:r>
              <w:rPr>
                <w:rFonts w:ascii="Microsoft Sans Serif"/>
                <w:spacing w:val="-2"/>
                <w:sz w:val="17"/>
              </w:rPr>
              <w:t> </w:t>
            </w:r>
            <w:r>
              <w:rPr>
                <w:rFonts w:ascii="Microsoft Sans Serif"/>
                <w:sz w:val="17"/>
              </w:rPr>
              <w:t>za</w:t>
            </w:r>
            <w:r>
              <w:rPr>
                <w:rFonts w:ascii="Microsoft Sans Serif"/>
                <w:spacing w:val="-4"/>
                <w:sz w:val="17"/>
              </w:rPr>
              <w:t> </w:t>
            </w:r>
            <w:r>
              <w:rPr>
                <w:rFonts w:ascii="Microsoft Sans Serif"/>
                <w:spacing w:val="-2"/>
                <w:sz w:val="17"/>
              </w:rPr>
              <w:t>zaposlene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1.372,17</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3132</w:t>
            </w:r>
          </w:p>
        </w:tc>
        <w:tc>
          <w:tcPr>
            <w:tcW w:w="3948" w:type="dxa"/>
          </w:tcPr>
          <w:p>
            <w:pPr>
              <w:pStyle w:val="TableParagraph"/>
              <w:spacing w:line="184" w:lineRule="exact" w:before="11"/>
              <w:ind w:left="33"/>
              <w:rPr>
                <w:rFonts w:ascii="Microsoft Sans Serif"/>
                <w:sz w:val="17"/>
              </w:rPr>
            </w:pPr>
            <w:r>
              <w:rPr>
                <w:rFonts w:ascii="Microsoft Sans Serif"/>
                <w:sz w:val="17"/>
              </w:rPr>
              <w:t>Doprinosi</w:t>
            </w:r>
            <w:r>
              <w:rPr>
                <w:rFonts w:ascii="Microsoft Sans Serif"/>
                <w:spacing w:val="-5"/>
                <w:sz w:val="17"/>
              </w:rPr>
              <w:t> </w:t>
            </w:r>
            <w:r>
              <w:rPr>
                <w:rFonts w:ascii="Microsoft Sans Serif"/>
                <w:sz w:val="17"/>
              </w:rPr>
              <w:t>za</w:t>
            </w:r>
            <w:r>
              <w:rPr>
                <w:rFonts w:ascii="Microsoft Sans Serif"/>
                <w:spacing w:val="-6"/>
                <w:sz w:val="17"/>
              </w:rPr>
              <w:t> </w:t>
            </w:r>
            <w:r>
              <w:rPr>
                <w:rFonts w:ascii="Microsoft Sans Serif"/>
                <w:sz w:val="17"/>
              </w:rPr>
              <w:t>obvezno</w:t>
            </w:r>
            <w:r>
              <w:rPr>
                <w:rFonts w:ascii="Microsoft Sans Serif"/>
                <w:spacing w:val="-7"/>
                <w:sz w:val="17"/>
              </w:rPr>
              <w:t> </w:t>
            </w:r>
            <w:r>
              <w:rPr>
                <w:rFonts w:ascii="Microsoft Sans Serif"/>
                <w:sz w:val="17"/>
              </w:rPr>
              <w:t>zdravstveno</w:t>
            </w:r>
            <w:r>
              <w:rPr>
                <w:rFonts w:ascii="Microsoft Sans Serif"/>
                <w:spacing w:val="-6"/>
                <w:sz w:val="17"/>
              </w:rPr>
              <w:t> </w:t>
            </w:r>
            <w:r>
              <w:rPr>
                <w:rFonts w:ascii="Microsoft Sans Serif"/>
                <w:spacing w:val="-2"/>
                <w:sz w:val="17"/>
              </w:rPr>
              <w:t>osiguranje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2.509,96</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14.659,00</w:t>
            </w:r>
          </w:p>
        </w:tc>
        <w:tc>
          <w:tcPr>
            <w:tcW w:w="1294" w:type="dxa"/>
          </w:tcPr>
          <w:p>
            <w:pPr>
              <w:pStyle w:val="TableParagraph"/>
              <w:spacing w:line="187" w:lineRule="exact" w:before="8"/>
              <w:ind w:right="11"/>
              <w:jc w:val="right"/>
              <w:rPr>
                <w:b/>
                <w:sz w:val="17"/>
              </w:rPr>
            </w:pPr>
            <w:r>
              <w:rPr>
                <w:b/>
                <w:spacing w:val="-2"/>
                <w:sz w:val="17"/>
              </w:rPr>
              <w:t>14.659,00</w:t>
            </w:r>
          </w:p>
        </w:tc>
        <w:tc>
          <w:tcPr>
            <w:tcW w:w="1224" w:type="dxa"/>
          </w:tcPr>
          <w:p>
            <w:pPr>
              <w:pStyle w:val="TableParagraph"/>
              <w:spacing w:line="187" w:lineRule="exact" w:before="8"/>
              <w:ind w:right="11"/>
              <w:jc w:val="right"/>
              <w:rPr>
                <w:b/>
                <w:sz w:val="17"/>
              </w:rPr>
            </w:pPr>
            <w:r>
              <w:rPr>
                <w:b/>
                <w:spacing w:val="-2"/>
                <w:sz w:val="17"/>
              </w:rPr>
              <w:t>3.804,01</w:t>
            </w:r>
          </w:p>
        </w:tc>
        <w:tc>
          <w:tcPr>
            <w:tcW w:w="850" w:type="dxa"/>
          </w:tcPr>
          <w:p>
            <w:pPr>
              <w:pStyle w:val="TableParagraph"/>
              <w:spacing w:line="187" w:lineRule="exact" w:before="8"/>
              <w:ind w:right="5"/>
              <w:jc w:val="right"/>
              <w:rPr>
                <w:b/>
                <w:sz w:val="17"/>
              </w:rPr>
            </w:pPr>
            <w:r>
              <w:rPr>
                <w:b/>
                <w:spacing w:val="-2"/>
                <w:sz w:val="17"/>
              </w:rPr>
              <w:t>25,95%</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Službena</w:t>
            </w:r>
            <w:r>
              <w:rPr>
                <w:rFonts w:ascii="Microsoft Sans Serif" w:hAnsi="Microsoft Sans Serif"/>
                <w:spacing w:val="-12"/>
                <w:sz w:val="17"/>
              </w:rPr>
              <w:t> </w:t>
            </w:r>
            <w:r>
              <w:rPr>
                <w:rFonts w:ascii="Microsoft Sans Serif" w:hAnsi="Microsoft Sans Serif"/>
                <w:spacing w:val="-2"/>
                <w:sz w:val="17"/>
              </w:rPr>
              <w:t>putovanja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130,00</w:t>
            </w:r>
          </w:p>
        </w:tc>
        <w:tc>
          <w:tcPr>
            <w:tcW w:w="850" w:type="dxa"/>
          </w:tcPr>
          <w:p>
            <w:pPr>
              <w:pStyle w:val="TableParagraph"/>
              <w:rPr>
                <w:rFonts w:ascii="Times New Roman"/>
                <w:sz w:val="14"/>
              </w:rPr>
            </w:pPr>
          </w:p>
        </w:tc>
      </w:tr>
      <w:tr>
        <w:trPr>
          <w:trHeight w:val="512" w:hRule="atLeast"/>
        </w:trPr>
        <w:tc>
          <w:tcPr>
            <w:tcW w:w="1003" w:type="dxa"/>
          </w:tcPr>
          <w:p>
            <w:pPr>
              <w:pStyle w:val="TableParagraph"/>
              <w:spacing w:before="113"/>
              <w:rPr>
                <w:b/>
                <w:sz w:val="17"/>
              </w:rPr>
            </w:pPr>
          </w:p>
          <w:p>
            <w:pPr>
              <w:pStyle w:val="TableParagraph"/>
              <w:spacing w:line="184" w:lineRule="exact"/>
              <w:ind w:left="33"/>
              <w:rPr>
                <w:rFonts w:ascii="Microsoft Sans Serif"/>
                <w:sz w:val="17"/>
              </w:rPr>
            </w:pPr>
            <w:r>
              <w:rPr>
                <w:rFonts w:ascii="Microsoft Sans Serif"/>
                <w:spacing w:val="-4"/>
                <w:sz w:val="17"/>
              </w:rPr>
              <w:t>3212</w:t>
            </w:r>
          </w:p>
        </w:tc>
        <w:tc>
          <w:tcPr>
            <w:tcW w:w="3948" w:type="dxa"/>
          </w:tcPr>
          <w:p>
            <w:pPr>
              <w:pStyle w:val="TableParagraph"/>
              <w:spacing w:line="210" w:lineRule="atLeast" w:before="72"/>
              <w:ind w:left="33"/>
              <w:rPr>
                <w:rFonts w:ascii="Microsoft Sans Serif" w:hAnsi="Microsoft Sans Serif"/>
                <w:sz w:val="17"/>
              </w:rPr>
            </w:pPr>
            <w:r>
              <w:rPr>
                <w:rFonts w:ascii="Microsoft Sans Serif" w:hAnsi="Microsoft Sans Serif"/>
                <w:sz w:val="17"/>
              </w:rPr>
              <w:t>Naknade</w:t>
            </w:r>
            <w:r>
              <w:rPr>
                <w:rFonts w:ascii="Microsoft Sans Serif" w:hAnsi="Microsoft Sans Serif"/>
                <w:spacing w:val="-6"/>
                <w:sz w:val="17"/>
              </w:rPr>
              <w:t> </w:t>
            </w:r>
            <w:r>
              <w:rPr>
                <w:rFonts w:ascii="Microsoft Sans Serif" w:hAnsi="Microsoft Sans Serif"/>
                <w:sz w:val="17"/>
              </w:rPr>
              <w:t>za</w:t>
            </w:r>
            <w:r>
              <w:rPr>
                <w:rFonts w:ascii="Microsoft Sans Serif" w:hAnsi="Microsoft Sans Serif"/>
                <w:spacing w:val="-6"/>
                <w:sz w:val="17"/>
              </w:rPr>
              <w:t> </w:t>
            </w:r>
            <w:r>
              <w:rPr>
                <w:rFonts w:ascii="Microsoft Sans Serif" w:hAnsi="Microsoft Sans Serif"/>
                <w:sz w:val="17"/>
              </w:rPr>
              <w:t>prijevoz,</w:t>
            </w:r>
            <w:r>
              <w:rPr>
                <w:rFonts w:ascii="Microsoft Sans Serif" w:hAnsi="Microsoft Sans Serif"/>
                <w:spacing w:val="-5"/>
                <w:sz w:val="17"/>
              </w:rPr>
              <w:t> </w:t>
            </w:r>
            <w:r>
              <w:rPr>
                <w:rFonts w:ascii="Microsoft Sans Serif" w:hAnsi="Microsoft Sans Serif"/>
                <w:sz w:val="17"/>
              </w:rPr>
              <w:t>za</w:t>
            </w:r>
            <w:r>
              <w:rPr>
                <w:rFonts w:ascii="Microsoft Sans Serif" w:hAnsi="Microsoft Sans Serif"/>
                <w:spacing w:val="-6"/>
                <w:sz w:val="17"/>
              </w:rPr>
              <w:t> </w:t>
            </w:r>
            <w:r>
              <w:rPr>
                <w:rFonts w:ascii="Microsoft Sans Serif" w:hAnsi="Microsoft Sans Serif"/>
                <w:sz w:val="17"/>
              </w:rPr>
              <w:t>rad</w:t>
            </w:r>
            <w:r>
              <w:rPr>
                <w:rFonts w:ascii="Microsoft Sans Serif" w:hAnsi="Microsoft Sans Serif"/>
                <w:spacing w:val="-6"/>
                <w:sz w:val="17"/>
              </w:rPr>
              <w:t> </w:t>
            </w:r>
            <w:r>
              <w:rPr>
                <w:rFonts w:ascii="Microsoft Sans Serif" w:hAnsi="Microsoft Sans Serif"/>
                <w:sz w:val="17"/>
              </w:rPr>
              <w:t>na</w:t>
            </w:r>
            <w:r>
              <w:rPr>
                <w:rFonts w:ascii="Microsoft Sans Serif" w:hAnsi="Microsoft Sans Serif"/>
                <w:spacing w:val="-6"/>
                <w:sz w:val="17"/>
              </w:rPr>
              <w:t> </w:t>
            </w:r>
            <w:r>
              <w:rPr>
                <w:rFonts w:ascii="Microsoft Sans Serif" w:hAnsi="Microsoft Sans Serif"/>
                <w:sz w:val="17"/>
              </w:rPr>
              <w:t>terenu</w:t>
            </w:r>
            <w:r>
              <w:rPr>
                <w:rFonts w:ascii="Microsoft Sans Serif" w:hAnsi="Microsoft Sans Serif"/>
                <w:spacing w:val="-6"/>
                <w:sz w:val="17"/>
              </w:rPr>
              <w:t> </w:t>
            </w:r>
            <w:r>
              <w:rPr>
                <w:rFonts w:ascii="Microsoft Sans Serif" w:hAnsi="Microsoft Sans Serif"/>
                <w:sz w:val="17"/>
              </w:rPr>
              <w:t>i</w:t>
            </w:r>
            <w:r>
              <w:rPr>
                <w:rFonts w:ascii="Microsoft Sans Serif" w:hAnsi="Microsoft Sans Serif"/>
                <w:spacing w:val="-5"/>
                <w:sz w:val="17"/>
              </w:rPr>
              <w:t> </w:t>
            </w:r>
            <w:r>
              <w:rPr>
                <w:rFonts w:ascii="Microsoft Sans Serif" w:hAnsi="Microsoft Sans Serif"/>
                <w:sz w:val="17"/>
              </w:rPr>
              <w:t>odvojeni </w:t>
            </w:r>
            <w:r>
              <w:rPr>
                <w:rFonts w:ascii="Microsoft Sans Serif" w:hAnsi="Microsoft Sans Serif"/>
                <w:spacing w:val="-2"/>
                <w:sz w:val="17"/>
              </w:rPr>
              <w:t>život</w:t>
            </w:r>
          </w:p>
        </w:tc>
        <w:tc>
          <w:tcPr>
            <w:tcW w:w="1224" w:type="dxa"/>
          </w:tcPr>
          <w:p>
            <w:pPr>
              <w:pStyle w:val="TableParagraph"/>
              <w:rPr>
                <w:rFonts w:ascii="Times New Roman"/>
                <w:sz w:val="16"/>
              </w:rPr>
            </w:pPr>
          </w:p>
        </w:tc>
        <w:tc>
          <w:tcPr>
            <w:tcW w:w="1294" w:type="dxa"/>
          </w:tcPr>
          <w:p>
            <w:pPr>
              <w:pStyle w:val="TableParagraph"/>
              <w:rPr>
                <w:rFonts w:ascii="Times New Roman"/>
                <w:sz w:val="16"/>
              </w:rPr>
            </w:pPr>
          </w:p>
        </w:tc>
        <w:tc>
          <w:tcPr>
            <w:tcW w:w="1224" w:type="dxa"/>
          </w:tcPr>
          <w:p>
            <w:pPr>
              <w:pStyle w:val="TableParagraph"/>
              <w:spacing w:before="113"/>
              <w:rPr>
                <w:b/>
                <w:sz w:val="17"/>
              </w:rPr>
            </w:pPr>
          </w:p>
          <w:p>
            <w:pPr>
              <w:pStyle w:val="TableParagraph"/>
              <w:spacing w:line="184" w:lineRule="exact"/>
              <w:ind w:right="11"/>
              <w:jc w:val="right"/>
              <w:rPr>
                <w:rFonts w:ascii="Microsoft Sans Serif"/>
                <w:sz w:val="17"/>
              </w:rPr>
            </w:pPr>
            <w:r>
              <w:rPr>
                <w:rFonts w:ascii="Microsoft Sans Serif"/>
                <w:spacing w:val="-2"/>
                <w:sz w:val="17"/>
              </w:rPr>
              <w:t>199,79</w:t>
            </w:r>
          </w:p>
        </w:tc>
        <w:tc>
          <w:tcPr>
            <w:tcW w:w="850" w:type="dxa"/>
          </w:tcPr>
          <w:p>
            <w:pPr>
              <w:pStyle w:val="TableParagraph"/>
              <w:rPr>
                <w:rFonts w:ascii="Times New Roman"/>
                <w:sz w:val="16"/>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3214</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Ostale</w:t>
            </w:r>
            <w:r>
              <w:rPr>
                <w:rFonts w:ascii="Microsoft Sans Serif" w:hAnsi="Microsoft Sans Serif"/>
                <w:spacing w:val="-4"/>
                <w:sz w:val="17"/>
              </w:rPr>
              <w:t> </w:t>
            </w:r>
            <w:r>
              <w:rPr>
                <w:rFonts w:ascii="Microsoft Sans Serif" w:hAnsi="Microsoft Sans Serif"/>
                <w:sz w:val="17"/>
              </w:rPr>
              <w:t>naknade</w:t>
            </w:r>
            <w:r>
              <w:rPr>
                <w:rFonts w:ascii="Microsoft Sans Serif" w:hAnsi="Microsoft Sans Serif"/>
                <w:spacing w:val="-4"/>
                <w:sz w:val="17"/>
              </w:rPr>
              <w:t> </w:t>
            </w:r>
            <w:r>
              <w:rPr>
                <w:rFonts w:ascii="Microsoft Sans Serif" w:hAnsi="Microsoft Sans Serif"/>
                <w:sz w:val="17"/>
              </w:rPr>
              <w:t>troškova</w:t>
            </w:r>
            <w:r>
              <w:rPr>
                <w:rFonts w:ascii="Microsoft Sans Serif" w:hAnsi="Microsoft Sans Serif"/>
                <w:spacing w:val="-4"/>
                <w:sz w:val="17"/>
              </w:rPr>
              <w:t> </w:t>
            </w:r>
            <w:r>
              <w:rPr>
                <w:rFonts w:ascii="Microsoft Sans Serif" w:hAnsi="Microsoft Sans Serif"/>
                <w:spacing w:val="-2"/>
                <w:sz w:val="17"/>
              </w:rPr>
              <w:t>zaposlenima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117,00</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3221</w:t>
            </w:r>
          </w:p>
        </w:tc>
        <w:tc>
          <w:tcPr>
            <w:tcW w:w="3948" w:type="dxa"/>
          </w:tcPr>
          <w:p>
            <w:pPr>
              <w:pStyle w:val="TableParagraph"/>
              <w:spacing w:line="184" w:lineRule="exact" w:before="11"/>
              <w:ind w:left="33"/>
              <w:rPr>
                <w:rFonts w:ascii="Microsoft Sans Serif"/>
                <w:sz w:val="17"/>
              </w:rPr>
            </w:pPr>
            <w:r>
              <w:rPr>
                <w:rFonts w:ascii="Microsoft Sans Serif"/>
                <w:sz w:val="17"/>
              </w:rPr>
              <w:t>Uredski</w:t>
            </w:r>
            <w:r>
              <w:rPr>
                <w:rFonts w:ascii="Microsoft Sans Serif"/>
                <w:spacing w:val="-4"/>
                <w:sz w:val="17"/>
              </w:rPr>
              <w:t> </w:t>
            </w:r>
            <w:r>
              <w:rPr>
                <w:rFonts w:ascii="Microsoft Sans Serif"/>
                <w:sz w:val="17"/>
              </w:rPr>
              <w:t>materijal</w:t>
            </w:r>
            <w:r>
              <w:rPr>
                <w:rFonts w:ascii="Microsoft Sans Serif"/>
                <w:spacing w:val="-5"/>
                <w:sz w:val="17"/>
              </w:rPr>
              <w:t> </w:t>
            </w:r>
            <w:r>
              <w:rPr>
                <w:rFonts w:ascii="Microsoft Sans Serif"/>
                <w:sz w:val="17"/>
              </w:rPr>
              <w:t>i</w:t>
            </w:r>
            <w:r>
              <w:rPr>
                <w:rFonts w:ascii="Microsoft Sans Serif"/>
                <w:spacing w:val="-3"/>
                <w:sz w:val="17"/>
              </w:rPr>
              <w:t> </w:t>
            </w:r>
            <w:r>
              <w:rPr>
                <w:rFonts w:ascii="Microsoft Sans Serif"/>
                <w:sz w:val="17"/>
              </w:rPr>
              <w:t>ostali</w:t>
            </w:r>
            <w:r>
              <w:rPr>
                <w:rFonts w:ascii="Microsoft Sans Serif"/>
                <w:spacing w:val="-5"/>
                <w:sz w:val="17"/>
              </w:rPr>
              <w:t> </w:t>
            </w:r>
            <w:r>
              <w:rPr>
                <w:rFonts w:ascii="Microsoft Sans Serif"/>
                <w:sz w:val="17"/>
              </w:rPr>
              <w:t>materijalni</w:t>
            </w:r>
            <w:r>
              <w:rPr>
                <w:rFonts w:ascii="Microsoft Sans Serif"/>
                <w:spacing w:val="-4"/>
                <w:sz w:val="17"/>
              </w:rPr>
              <w:t> </w:t>
            </w:r>
            <w:r>
              <w:rPr>
                <w:rFonts w:ascii="Microsoft Sans Serif"/>
                <w:spacing w:val="-2"/>
                <w:sz w:val="17"/>
              </w:rPr>
              <w:t>rashodi</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161,94</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Usluge</w:t>
            </w:r>
            <w:r>
              <w:rPr>
                <w:rFonts w:ascii="Microsoft Sans Serif" w:hAnsi="Microsoft Sans Serif"/>
                <w:spacing w:val="-5"/>
                <w:sz w:val="17"/>
              </w:rPr>
              <w:t> </w:t>
            </w:r>
            <w:r>
              <w:rPr>
                <w:rFonts w:ascii="Microsoft Sans Serif" w:hAnsi="Microsoft Sans Serif"/>
                <w:sz w:val="17"/>
              </w:rPr>
              <w:t>telefona,</w:t>
            </w:r>
            <w:r>
              <w:rPr>
                <w:rFonts w:ascii="Microsoft Sans Serif" w:hAnsi="Microsoft Sans Serif"/>
                <w:spacing w:val="-2"/>
                <w:sz w:val="17"/>
              </w:rPr>
              <w:t> </w:t>
            </w:r>
            <w:r>
              <w:rPr>
                <w:rFonts w:ascii="Microsoft Sans Serif" w:hAnsi="Microsoft Sans Serif"/>
                <w:sz w:val="17"/>
              </w:rPr>
              <w:t>interneta,</w:t>
            </w:r>
            <w:r>
              <w:rPr>
                <w:rFonts w:ascii="Microsoft Sans Serif" w:hAnsi="Microsoft Sans Serif"/>
                <w:spacing w:val="-2"/>
                <w:sz w:val="17"/>
              </w:rPr>
              <w:t> </w:t>
            </w:r>
            <w:r>
              <w:rPr>
                <w:rFonts w:ascii="Microsoft Sans Serif" w:hAnsi="Microsoft Sans Serif"/>
                <w:sz w:val="17"/>
              </w:rPr>
              <w:t>pošte</w:t>
            </w:r>
            <w:r>
              <w:rPr>
                <w:rFonts w:ascii="Microsoft Sans Serif" w:hAnsi="Microsoft Sans Serif"/>
                <w:spacing w:val="-3"/>
                <w:sz w:val="17"/>
              </w:rPr>
              <w:t> </w:t>
            </w:r>
            <w:r>
              <w:rPr>
                <w:rFonts w:ascii="Microsoft Sans Serif" w:hAnsi="Microsoft Sans Serif"/>
                <w:sz w:val="17"/>
              </w:rPr>
              <w:t>i</w:t>
            </w:r>
            <w:r>
              <w:rPr>
                <w:rFonts w:ascii="Microsoft Sans Serif" w:hAnsi="Microsoft Sans Serif"/>
                <w:spacing w:val="-4"/>
                <w:sz w:val="17"/>
              </w:rPr>
              <w:t> </w:t>
            </w:r>
            <w:r>
              <w:rPr>
                <w:rFonts w:ascii="Microsoft Sans Serif" w:hAnsi="Microsoft Sans Serif"/>
                <w:spacing w:val="-2"/>
                <w:sz w:val="17"/>
              </w:rPr>
              <w:t>prijevoza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257,32</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3234</w:t>
            </w:r>
          </w:p>
        </w:tc>
        <w:tc>
          <w:tcPr>
            <w:tcW w:w="3948" w:type="dxa"/>
          </w:tcPr>
          <w:p>
            <w:pPr>
              <w:pStyle w:val="TableParagraph"/>
              <w:spacing w:line="184" w:lineRule="exact" w:before="11"/>
              <w:ind w:left="33"/>
              <w:rPr>
                <w:rFonts w:ascii="Microsoft Sans Serif"/>
                <w:sz w:val="17"/>
              </w:rPr>
            </w:pPr>
            <w:r>
              <w:rPr>
                <w:rFonts w:ascii="Microsoft Sans Serif"/>
                <w:spacing w:val="-2"/>
                <w:sz w:val="17"/>
              </w:rPr>
              <w:t>Komunalne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175,95</w:t>
            </w:r>
          </w:p>
        </w:tc>
        <w:tc>
          <w:tcPr>
            <w:tcW w:w="850" w:type="dxa"/>
          </w:tcPr>
          <w:p>
            <w:pPr>
              <w:pStyle w:val="TableParagraph"/>
              <w:rPr>
                <w:rFonts w:ascii="Times New Roman"/>
                <w:sz w:val="14"/>
              </w:rPr>
            </w:pPr>
          </w:p>
        </w:tc>
      </w:tr>
    </w:tbl>
    <w:p>
      <w:pPr>
        <w:pStyle w:val="TableParagraph"/>
        <w:spacing w:after="0"/>
        <w:rPr>
          <w:rFonts w:ascii="Times New Roman"/>
          <w:sz w:val="14"/>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3237</w:t>
            </w:r>
          </w:p>
        </w:tc>
        <w:tc>
          <w:tcPr>
            <w:tcW w:w="3948" w:type="dxa"/>
          </w:tcPr>
          <w:p>
            <w:pPr>
              <w:pStyle w:val="TableParagraph"/>
              <w:spacing w:line="184" w:lineRule="exact" w:before="11"/>
              <w:ind w:left="33"/>
              <w:rPr>
                <w:rFonts w:ascii="Microsoft Sans Serif"/>
                <w:sz w:val="17"/>
              </w:rPr>
            </w:pPr>
            <w:r>
              <w:rPr>
                <w:rFonts w:ascii="Microsoft Sans Serif"/>
                <w:sz w:val="17"/>
              </w:rPr>
              <w:t>Intelektualne</w:t>
            </w:r>
            <w:r>
              <w:rPr>
                <w:rFonts w:ascii="Microsoft Sans Serif"/>
                <w:spacing w:val="-6"/>
                <w:sz w:val="17"/>
              </w:rPr>
              <w:t> </w:t>
            </w:r>
            <w:r>
              <w:rPr>
                <w:rFonts w:ascii="Microsoft Sans Serif"/>
                <w:sz w:val="17"/>
              </w:rPr>
              <w:t>i</w:t>
            </w:r>
            <w:r>
              <w:rPr>
                <w:rFonts w:ascii="Microsoft Sans Serif"/>
                <w:spacing w:val="-3"/>
                <w:sz w:val="17"/>
              </w:rPr>
              <w:t> </w:t>
            </w:r>
            <w:r>
              <w:rPr>
                <w:rFonts w:ascii="Microsoft Sans Serif"/>
                <w:sz w:val="17"/>
              </w:rPr>
              <w:t>osobne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1.323,65</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3238</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Računalne</w:t>
            </w:r>
            <w:r>
              <w:rPr>
                <w:rFonts w:ascii="Microsoft Sans Serif" w:hAnsi="Microsoft Sans Serif"/>
                <w:spacing w:val="-9"/>
                <w:sz w:val="17"/>
              </w:rPr>
              <w:t> </w:t>
            </w:r>
            <w:r>
              <w:rPr>
                <w:rFonts w:ascii="Microsoft Sans Serif" w:hAns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288,36</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3239</w:t>
            </w:r>
          </w:p>
        </w:tc>
        <w:tc>
          <w:tcPr>
            <w:tcW w:w="3948" w:type="dxa"/>
          </w:tcPr>
          <w:p>
            <w:pPr>
              <w:pStyle w:val="TableParagraph"/>
              <w:spacing w:line="184" w:lineRule="exact" w:before="11"/>
              <w:ind w:left="33"/>
              <w:rPr>
                <w:rFonts w:ascii="Microsoft Sans Serif"/>
                <w:sz w:val="17"/>
              </w:rPr>
            </w:pPr>
            <w:r>
              <w:rPr>
                <w:rFonts w:ascii="Microsoft Sans Serif"/>
                <w:sz w:val="17"/>
              </w:rPr>
              <w:t>Ostale</w:t>
            </w:r>
            <w:r>
              <w:rPr>
                <w:rFonts w:ascii="Microsoft Sans Serif"/>
                <w:spacing w:val="-3"/>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243,42</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3292</w:t>
            </w:r>
          </w:p>
        </w:tc>
        <w:tc>
          <w:tcPr>
            <w:tcW w:w="3948" w:type="dxa"/>
          </w:tcPr>
          <w:p>
            <w:pPr>
              <w:pStyle w:val="TableParagraph"/>
              <w:spacing w:line="184" w:lineRule="exact" w:before="11"/>
              <w:ind w:left="33"/>
              <w:rPr>
                <w:rFonts w:ascii="Microsoft Sans Serif"/>
                <w:sz w:val="17"/>
              </w:rPr>
            </w:pPr>
            <w:r>
              <w:rPr>
                <w:rFonts w:ascii="Microsoft Sans Serif"/>
                <w:sz w:val="17"/>
              </w:rPr>
              <w:t>Premije</w:t>
            </w:r>
            <w:r>
              <w:rPr>
                <w:rFonts w:ascii="Microsoft Sans Serif"/>
                <w:spacing w:val="-8"/>
                <w:sz w:val="17"/>
              </w:rPr>
              <w:t> </w:t>
            </w:r>
            <w:r>
              <w:rPr>
                <w:rFonts w:ascii="Microsoft Sans Serif"/>
                <w:spacing w:val="-2"/>
                <w:sz w:val="17"/>
              </w:rPr>
              <w:t>osiguranja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765,13</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3293</w:t>
            </w:r>
          </w:p>
        </w:tc>
        <w:tc>
          <w:tcPr>
            <w:tcW w:w="3948" w:type="dxa"/>
          </w:tcPr>
          <w:p>
            <w:pPr>
              <w:pStyle w:val="TableParagraph"/>
              <w:spacing w:line="184" w:lineRule="exact" w:before="11"/>
              <w:ind w:left="33"/>
              <w:rPr>
                <w:rFonts w:ascii="Microsoft Sans Serif"/>
                <w:sz w:val="17"/>
              </w:rPr>
            </w:pPr>
            <w:r>
              <w:rPr>
                <w:rFonts w:ascii="Microsoft Sans Serif"/>
                <w:spacing w:val="-2"/>
                <w:sz w:val="17"/>
              </w:rPr>
              <w:t>Reprezentacija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114,91</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3295</w:t>
            </w:r>
          </w:p>
        </w:tc>
        <w:tc>
          <w:tcPr>
            <w:tcW w:w="3948" w:type="dxa"/>
          </w:tcPr>
          <w:p>
            <w:pPr>
              <w:pStyle w:val="TableParagraph"/>
              <w:spacing w:line="184" w:lineRule="exact" w:before="11"/>
              <w:ind w:left="33"/>
              <w:rPr>
                <w:rFonts w:ascii="Microsoft Sans Serif"/>
                <w:sz w:val="17"/>
              </w:rPr>
            </w:pPr>
            <w:r>
              <w:rPr>
                <w:rFonts w:ascii="Microsoft Sans Serif"/>
                <w:sz w:val="17"/>
              </w:rPr>
              <w:t>Pristojbe</w:t>
            </w:r>
            <w:r>
              <w:rPr>
                <w:rFonts w:ascii="Microsoft Sans Serif"/>
                <w:spacing w:val="-4"/>
                <w:sz w:val="17"/>
              </w:rPr>
              <w:t> </w:t>
            </w:r>
            <w:r>
              <w:rPr>
                <w:rFonts w:ascii="Microsoft Sans Serif"/>
                <w:sz w:val="17"/>
              </w:rPr>
              <w:t>i</w:t>
            </w:r>
            <w:r>
              <w:rPr>
                <w:rFonts w:ascii="Microsoft Sans Serif"/>
                <w:spacing w:val="-1"/>
                <w:sz w:val="17"/>
              </w:rPr>
              <w:t> </w:t>
            </w:r>
            <w:r>
              <w:rPr>
                <w:rFonts w:ascii="Microsoft Sans Serif"/>
                <w:spacing w:val="-2"/>
                <w:sz w:val="17"/>
              </w:rPr>
              <w:t>naknade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26,54</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7" w:lineRule="exact" w:before="8"/>
              <w:ind w:left="33"/>
              <w:rPr>
                <w:b/>
                <w:sz w:val="17"/>
              </w:rPr>
            </w:pPr>
            <w:r>
              <w:rPr>
                <w:b/>
                <w:spacing w:val="-5"/>
                <w:sz w:val="17"/>
              </w:rPr>
              <w:t>34</w:t>
            </w:r>
          </w:p>
        </w:tc>
        <w:tc>
          <w:tcPr>
            <w:tcW w:w="3948" w:type="dxa"/>
          </w:tcPr>
          <w:p>
            <w:pPr>
              <w:pStyle w:val="TableParagraph"/>
              <w:spacing w:line="187" w:lineRule="exact" w:before="8"/>
              <w:ind w:left="33"/>
              <w:rPr>
                <w:b/>
                <w:sz w:val="17"/>
              </w:rPr>
            </w:pPr>
            <w:r>
              <w:rPr>
                <w:b/>
                <w:sz w:val="17"/>
              </w:rPr>
              <w:t>Financijski</w:t>
            </w:r>
            <w:r>
              <w:rPr>
                <w:b/>
                <w:spacing w:val="-8"/>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363,00</w:t>
            </w:r>
          </w:p>
        </w:tc>
        <w:tc>
          <w:tcPr>
            <w:tcW w:w="1294" w:type="dxa"/>
          </w:tcPr>
          <w:p>
            <w:pPr>
              <w:pStyle w:val="TableParagraph"/>
              <w:spacing w:line="187" w:lineRule="exact" w:before="8"/>
              <w:ind w:right="10"/>
              <w:jc w:val="right"/>
              <w:rPr>
                <w:b/>
                <w:sz w:val="17"/>
              </w:rPr>
            </w:pPr>
            <w:r>
              <w:rPr>
                <w:b/>
                <w:spacing w:val="-2"/>
                <w:sz w:val="17"/>
              </w:rPr>
              <w:t>363,00</w:t>
            </w:r>
          </w:p>
        </w:tc>
        <w:tc>
          <w:tcPr>
            <w:tcW w:w="1224" w:type="dxa"/>
          </w:tcPr>
          <w:p>
            <w:pPr>
              <w:pStyle w:val="TableParagraph"/>
              <w:spacing w:line="187" w:lineRule="exact" w:before="8"/>
              <w:ind w:right="11"/>
              <w:jc w:val="right"/>
              <w:rPr>
                <w:b/>
                <w:sz w:val="17"/>
              </w:rPr>
            </w:pPr>
            <w:r>
              <w:rPr>
                <w:b/>
                <w:spacing w:val="-2"/>
                <w:sz w:val="17"/>
              </w:rPr>
              <w:t>132,61</w:t>
            </w:r>
          </w:p>
        </w:tc>
        <w:tc>
          <w:tcPr>
            <w:tcW w:w="850" w:type="dxa"/>
          </w:tcPr>
          <w:p>
            <w:pPr>
              <w:pStyle w:val="TableParagraph"/>
              <w:spacing w:line="187" w:lineRule="exact" w:before="8"/>
              <w:ind w:right="5"/>
              <w:jc w:val="right"/>
              <w:rPr>
                <w:b/>
                <w:sz w:val="17"/>
              </w:rPr>
            </w:pPr>
            <w:r>
              <w:rPr>
                <w:b/>
                <w:spacing w:val="-2"/>
                <w:sz w:val="17"/>
              </w:rPr>
              <w:t>36,53%</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3431</w:t>
            </w:r>
          </w:p>
        </w:tc>
        <w:tc>
          <w:tcPr>
            <w:tcW w:w="3948" w:type="dxa"/>
          </w:tcPr>
          <w:p>
            <w:pPr>
              <w:pStyle w:val="TableParagraph"/>
              <w:spacing w:line="184" w:lineRule="exact" w:before="11"/>
              <w:ind w:left="33"/>
              <w:rPr>
                <w:rFonts w:ascii="Microsoft Sans Serif"/>
                <w:sz w:val="17"/>
              </w:rPr>
            </w:pPr>
            <w:r>
              <w:rPr>
                <w:rFonts w:ascii="Microsoft Sans Serif"/>
                <w:sz w:val="17"/>
              </w:rPr>
              <w:t>Bankarske</w:t>
            </w:r>
            <w:r>
              <w:rPr>
                <w:rFonts w:ascii="Microsoft Sans Serif"/>
                <w:spacing w:val="-5"/>
                <w:sz w:val="17"/>
              </w:rPr>
              <w:t> </w:t>
            </w:r>
            <w:r>
              <w:rPr>
                <w:rFonts w:ascii="Microsoft Sans Serif"/>
                <w:sz w:val="17"/>
              </w:rPr>
              <w:t>usluge</w:t>
            </w:r>
            <w:r>
              <w:rPr>
                <w:rFonts w:ascii="Microsoft Sans Serif"/>
                <w:spacing w:val="-4"/>
                <w:sz w:val="17"/>
              </w:rPr>
              <w:t> </w:t>
            </w:r>
            <w:r>
              <w:rPr>
                <w:rFonts w:ascii="Microsoft Sans Serif"/>
                <w:sz w:val="17"/>
              </w:rPr>
              <w:t>i</w:t>
            </w:r>
            <w:r>
              <w:rPr>
                <w:rFonts w:ascii="Microsoft Sans Serif"/>
                <w:spacing w:val="-2"/>
                <w:sz w:val="17"/>
              </w:rPr>
              <w:t> </w:t>
            </w:r>
            <w:r>
              <w:rPr>
                <w:rFonts w:ascii="Microsoft Sans Serif"/>
                <w:sz w:val="17"/>
              </w:rPr>
              <w:t>usluge</w:t>
            </w:r>
            <w:r>
              <w:rPr>
                <w:rFonts w:ascii="Microsoft Sans Serif"/>
                <w:spacing w:val="-5"/>
                <w:sz w:val="17"/>
              </w:rPr>
              <w:t> </w:t>
            </w:r>
            <w:r>
              <w:rPr>
                <w:rFonts w:ascii="Microsoft Sans Serif"/>
                <w:sz w:val="17"/>
              </w:rPr>
              <w:t>platnog</w:t>
            </w:r>
            <w:r>
              <w:rPr>
                <w:rFonts w:ascii="Microsoft Sans Serif"/>
                <w:spacing w:val="-2"/>
                <w:sz w:val="17"/>
              </w:rPr>
              <w:t> prometa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132,61</w:t>
            </w:r>
          </w:p>
        </w:tc>
        <w:tc>
          <w:tcPr>
            <w:tcW w:w="850" w:type="dxa"/>
          </w:tcPr>
          <w:p>
            <w:pPr>
              <w:pStyle w:val="TableParagraph"/>
              <w:rPr>
                <w:rFonts w:ascii="Times New Roman"/>
                <w:sz w:val="14"/>
              </w:rPr>
            </w:pP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3"/>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650,00</w:t>
            </w:r>
          </w:p>
        </w:tc>
        <w:tc>
          <w:tcPr>
            <w:tcW w:w="1294" w:type="dxa"/>
          </w:tcPr>
          <w:p>
            <w:pPr>
              <w:pStyle w:val="TableParagraph"/>
              <w:spacing w:before="110"/>
              <w:rPr>
                <w:b/>
                <w:sz w:val="17"/>
              </w:rPr>
            </w:pPr>
          </w:p>
          <w:p>
            <w:pPr>
              <w:pStyle w:val="TableParagraph"/>
              <w:spacing w:line="187" w:lineRule="exact"/>
              <w:ind w:right="10"/>
              <w:jc w:val="right"/>
              <w:rPr>
                <w:b/>
                <w:sz w:val="17"/>
              </w:rPr>
            </w:pPr>
            <w:r>
              <w:rPr>
                <w:b/>
                <w:spacing w:val="-2"/>
                <w:sz w:val="17"/>
              </w:rPr>
              <w:t>650,00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4"/>
                <w:sz w:val="17"/>
              </w:rPr>
              <w:t> </w:t>
            </w:r>
            <w:r>
              <w:rPr>
                <w:b/>
                <w:color w:val="333333"/>
                <w:sz w:val="17"/>
              </w:rPr>
              <w:t>3.</w:t>
            </w:r>
            <w:r>
              <w:rPr>
                <w:b/>
                <w:color w:val="333333"/>
                <w:spacing w:val="-2"/>
                <w:sz w:val="17"/>
              </w:rPr>
              <w:t> </w:t>
            </w:r>
            <w:r>
              <w:rPr>
                <w:b/>
                <w:color w:val="333333"/>
                <w:sz w:val="17"/>
              </w:rPr>
              <w:t>VLASTITI</w:t>
            </w:r>
            <w:r>
              <w:rPr>
                <w:b/>
                <w:color w:val="333333"/>
                <w:spacing w:val="-1"/>
                <w:sz w:val="17"/>
              </w:rPr>
              <w:t> </w:t>
            </w:r>
            <w:r>
              <w:rPr>
                <w:b/>
                <w:color w:val="333333"/>
                <w:spacing w:val="-2"/>
                <w:sz w:val="17"/>
              </w:rPr>
              <w:t>PRIHODI</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3,00</w:t>
            </w:r>
          </w:p>
        </w:tc>
        <w:tc>
          <w:tcPr>
            <w:tcW w:w="1294" w:type="dxa"/>
            <w:shd w:val="clear" w:color="auto" w:fill="CCCCFF"/>
          </w:tcPr>
          <w:p>
            <w:pPr>
              <w:pStyle w:val="TableParagraph"/>
              <w:spacing w:line="187" w:lineRule="exact" w:before="8"/>
              <w:ind w:right="10"/>
              <w:jc w:val="right"/>
              <w:rPr>
                <w:b/>
                <w:sz w:val="17"/>
              </w:rPr>
            </w:pPr>
            <w:r>
              <w:rPr>
                <w:b/>
                <w:color w:val="333333"/>
                <w:spacing w:val="-4"/>
                <w:sz w:val="17"/>
              </w:rPr>
              <w:t>3,00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421" w:hRule="atLeast"/>
        </w:trPr>
        <w:tc>
          <w:tcPr>
            <w:tcW w:w="4951" w:type="dxa"/>
            <w:gridSpan w:val="2"/>
            <w:shd w:val="clear" w:color="auto" w:fill="CCCCFF"/>
          </w:tcPr>
          <w:p>
            <w:pPr>
              <w:pStyle w:val="TableParagraph"/>
              <w:spacing w:before="19"/>
              <w:rPr>
                <w:b/>
                <w:sz w:val="17"/>
              </w:rPr>
            </w:pPr>
          </w:p>
          <w:p>
            <w:pPr>
              <w:pStyle w:val="TableParagraph"/>
              <w:spacing w:line="187" w:lineRule="exact"/>
              <w:ind w:left="33"/>
              <w:rPr>
                <w:b/>
                <w:sz w:val="17"/>
              </w:rPr>
            </w:pPr>
            <w:r>
              <w:rPr>
                <w:b/>
                <w:color w:val="333333"/>
                <w:sz w:val="17"/>
              </w:rPr>
              <w:t>Izvor</w:t>
            </w:r>
            <w:r>
              <w:rPr>
                <w:b/>
                <w:color w:val="333333"/>
                <w:spacing w:val="-6"/>
                <w:sz w:val="17"/>
              </w:rPr>
              <w:t> </w:t>
            </w:r>
            <w:r>
              <w:rPr>
                <w:b/>
                <w:color w:val="333333"/>
                <w:sz w:val="17"/>
              </w:rPr>
              <w:t>3.2.</w:t>
            </w:r>
            <w:r>
              <w:rPr>
                <w:b/>
                <w:color w:val="333333"/>
                <w:spacing w:val="-5"/>
                <w:sz w:val="17"/>
              </w:rPr>
              <w:t> </w:t>
            </w:r>
            <w:r>
              <w:rPr>
                <w:b/>
                <w:color w:val="333333"/>
                <w:sz w:val="17"/>
              </w:rPr>
              <w:t>VLASTITI</w:t>
            </w:r>
            <w:r>
              <w:rPr>
                <w:b/>
                <w:color w:val="333333"/>
                <w:spacing w:val="-4"/>
                <w:sz w:val="17"/>
              </w:rPr>
              <w:t> </w:t>
            </w:r>
            <w:r>
              <w:rPr>
                <w:b/>
                <w:color w:val="333333"/>
                <w:sz w:val="17"/>
              </w:rPr>
              <w:t>PRIHODI</w:t>
            </w:r>
            <w:r>
              <w:rPr>
                <w:b/>
                <w:color w:val="333333"/>
                <w:spacing w:val="-6"/>
                <w:sz w:val="17"/>
              </w:rPr>
              <w:t> </w:t>
            </w:r>
            <w:r>
              <w:rPr>
                <w:b/>
                <w:color w:val="333333"/>
                <w:sz w:val="17"/>
              </w:rPr>
              <w:t>PRORAČUNSKOG</w:t>
            </w:r>
            <w:r>
              <w:rPr>
                <w:b/>
                <w:color w:val="333333"/>
                <w:spacing w:val="-5"/>
                <w:sz w:val="17"/>
              </w:rPr>
              <w:t> </w:t>
            </w:r>
            <w:r>
              <w:rPr>
                <w:b/>
                <w:color w:val="333333"/>
                <w:spacing w:val="-2"/>
                <w:sz w:val="17"/>
              </w:rPr>
              <w:t>KORISNIKA</w:t>
            </w:r>
          </w:p>
        </w:tc>
        <w:tc>
          <w:tcPr>
            <w:tcW w:w="1224" w:type="dxa"/>
            <w:shd w:val="clear" w:color="auto" w:fill="CCCCFF"/>
          </w:tcPr>
          <w:p>
            <w:pPr>
              <w:pStyle w:val="TableParagraph"/>
              <w:spacing w:before="19"/>
              <w:rPr>
                <w:b/>
                <w:sz w:val="17"/>
              </w:rPr>
            </w:pPr>
          </w:p>
          <w:p>
            <w:pPr>
              <w:pStyle w:val="TableParagraph"/>
              <w:spacing w:line="187" w:lineRule="exact"/>
              <w:ind w:right="11"/>
              <w:jc w:val="right"/>
              <w:rPr>
                <w:b/>
                <w:sz w:val="17"/>
              </w:rPr>
            </w:pPr>
            <w:r>
              <w:rPr>
                <w:b/>
                <w:color w:val="333333"/>
                <w:spacing w:val="-4"/>
                <w:sz w:val="17"/>
              </w:rPr>
              <w:t>3,00</w:t>
            </w:r>
          </w:p>
        </w:tc>
        <w:tc>
          <w:tcPr>
            <w:tcW w:w="1294" w:type="dxa"/>
            <w:shd w:val="clear" w:color="auto" w:fill="CCCCFF"/>
          </w:tcPr>
          <w:p>
            <w:pPr>
              <w:pStyle w:val="TableParagraph"/>
              <w:spacing w:before="19"/>
              <w:rPr>
                <w:b/>
                <w:sz w:val="17"/>
              </w:rPr>
            </w:pPr>
          </w:p>
          <w:p>
            <w:pPr>
              <w:pStyle w:val="TableParagraph"/>
              <w:spacing w:line="187" w:lineRule="exact"/>
              <w:ind w:right="10"/>
              <w:jc w:val="right"/>
              <w:rPr>
                <w:b/>
                <w:sz w:val="17"/>
              </w:rPr>
            </w:pPr>
            <w:r>
              <w:rPr>
                <w:b/>
                <w:color w:val="333333"/>
                <w:spacing w:val="-4"/>
                <w:sz w:val="17"/>
              </w:rPr>
              <w:t>3,00</w:t>
            </w:r>
          </w:p>
        </w:tc>
        <w:tc>
          <w:tcPr>
            <w:tcW w:w="1224" w:type="dxa"/>
            <w:shd w:val="clear" w:color="auto" w:fill="CCCCFF"/>
          </w:tcPr>
          <w:p>
            <w:pPr>
              <w:pStyle w:val="TableParagraph"/>
              <w:spacing w:before="19"/>
              <w:rPr>
                <w:b/>
                <w:sz w:val="17"/>
              </w:rPr>
            </w:pPr>
          </w:p>
          <w:p>
            <w:pPr>
              <w:pStyle w:val="TableParagraph"/>
              <w:spacing w:line="187" w:lineRule="exact"/>
              <w:ind w:right="11"/>
              <w:jc w:val="right"/>
              <w:rPr>
                <w:b/>
                <w:sz w:val="17"/>
              </w:rPr>
            </w:pPr>
            <w:r>
              <w:rPr>
                <w:b/>
                <w:color w:val="333333"/>
                <w:spacing w:val="-4"/>
                <w:sz w:val="17"/>
              </w:rPr>
              <w:t>0,00</w:t>
            </w:r>
          </w:p>
        </w:tc>
        <w:tc>
          <w:tcPr>
            <w:tcW w:w="850" w:type="dxa"/>
            <w:shd w:val="clear" w:color="auto" w:fill="CCCCFF"/>
          </w:tcPr>
          <w:p>
            <w:pPr>
              <w:pStyle w:val="TableParagraph"/>
              <w:spacing w:before="19"/>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4"/>
                <w:sz w:val="17"/>
              </w:rPr>
              <w:t>3,00</w:t>
            </w:r>
          </w:p>
        </w:tc>
        <w:tc>
          <w:tcPr>
            <w:tcW w:w="1294" w:type="dxa"/>
          </w:tcPr>
          <w:p>
            <w:pPr>
              <w:pStyle w:val="TableParagraph"/>
              <w:spacing w:line="187" w:lineRule="exact" w:before="8"/>
              <w:ind w:right="10"/>
              <w:jc w:val="right"/>
              <w:rPr>
                <w:b/>
                <w:sz w:val="17"/>
              </w:rPr>
            </w:pPr>
            <w:r>
              <w:rPr>
                <w:b/>
                <w:spacing w:val="-4"/>
                <w:sz w:val="17"/>
              </w:rPr>
              <w:t>3,00</w:t>
            </w:r>
          </w:p>
        </w:tc>
        <w:tc>
          <w:tcPr>
            <w:tcW w:w="1224" w:type="dxa"/>
          </w:tcPr>
          <w:p>
            <w:pPr>
              <w:pStyle w:val="TableParagraph"/>
              <w:spacing w:line="187" w:lineRule="exact" w:before="8"/>
              <w:ind w:right="11"/>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2.551,00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2.551,00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53,24</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2,09%</w:t>
            </w:r>
          </w:p>
        </w:tc>
      </w:tr>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11"/>
                <w:sz w:val="17"/>
              </w:rPr>
              <w:t> </w:t>
            </w:r>
            <w:r>
              <w:rPr>
                <w:b/>
                <w:color w:val="333333"/>
                <w:sz w:val="17"/>
              </w:rPr>
              <w:t>4.4.</w:t>
            </w:r>
            <w:r>
              <w:rPr>
                <w:b/>
                <w:color w:val="333333"/>
                <w:spacing w:val="-7"/>
                <w:sz w:val="17"/>
              </w:rPr>
              <w:t> </w:t>
            </w:r>
            <w:r>
              <w:rPr>
                <w:b/>
                <w:color w:val="333333"/>
                <w:sz w:val="17"/>
              </w:rPr>
              <w:t>PRIHODI</w:t>
            </w:r>
            <w:r>
              <w:rPr>
                <w:b/>
                <w:color w:val="333333"/>
                <w:spacing w:val="-9"/>
                <w:sz w:val="17"/>
              </w:rPr>
              <w:t> </w:t>
            </w:r>
            <w:r>
              <w:rPr>
                <w:b/>
                <w:color w:val="333333"/>
                <w:sz w:val="17"/>
              </w:rPr>
              <w:t>ZA</w:t>
            </w:r>
            <w:r>
              <w:rPr>
                <w:b/>
                <w:color w:val="333333"/>
                <w:spacing w:val="-12"/>
                <w:sz w:val="17"/>
              </w:rPr>
              <w:t> </w:t>
            </w:r>
            <w:r>
              <w:rPr>
                <w:b/>
                <w:color w:val="333333"/>
                <w:sz w:val="17"/>
              </w:rPr>
              <w:t>POSEBNE</w:t>
            </w:r>
            <w:r>
              <w:rPr>
                <w:b/>
                <w:color w:val="333333"/>
                <w:spacing w:val="-11"/>
                <w:sz w:val="17"/>
              </w:rPr>
              <w:t> </w:t>
            </w:r>
            <w:r>
              <w:rPr>
                <w:b/>
                <w:color w:val="333333"/>
                <w:sz w:val="17"/>
              </w:rPr>
              <w:t>NAMJENE PRORAČUNSKOG KORISNIKA</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2.551,00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2.551,00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53,24</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2,09%</w:t>
            </w:r>
          </w:p>
        </w:tc>
      </w:tr>
      <w:tr>
        <w:trPr>
          <w:trHeight w:val="215" w:hRule="atLeast"/>
        </w:trPr>
        <w:tc>
          <w:tcPr>
            <w:tcW w:w="1003" w:type="dxa"/>
          </w:tcPr>
          <w:p>
            <w:pPr>
              <w:pStyle w:val="TableParagraph"/>
              <w:spacing w:line="187" w:lineRule="exact" w:before="8"/>
              <w:ind w:left="33"/>
              <w:rPr>
                <w:b/>
                <w:sz w:val="17"/>
              </w:rPr>
            </w:pPr>
            <w:r>
              <w:rPr>
                <w:b/>
                <w:spacing w:val="-5"/>
                <w:sz w:val="17"/>
              </w:rPr>
              <w:t>31</w:t>
            </w:r>
          </w:p>
        </w:tc>
        <w:tc>
          <w:tcPr>
            <w:tcW w:w="3948" w:type="dxa"/>
          </w:tcPr>
          <w:p>
            <w:pPr>
              <w:pStyle w:val="TableParagraph"/>
              <w:spacing w:line="187" w:lineRule="exact" w:before="8"/>
              <w:ind w:left="33"/>
              <w:rPr>
                <w:b/>
                <w:sz w:val="17"/>
              </w:rPr>
            </w:pPr>
            <w:r>
              <w:rPr>
                <w:b/>
                <w:sz w:val="17"/>
              </w:rPr>
              <w:t>Rashodi</w:t>
            </w:r>
            <w:r>
              <w:rPr>
                <w:b/>
                <w:spacing w:val="-2"/>
                <w:sz w:val="17"/>
              </w:rPr>
              <w:t> </w:t>
            </w:r>
            <w:r>
              <w:rPr>
                <w:b/>
                <w:sz w:val="17"/>
              </w:rPr>
              <w:t>za</w:t>
            </w:r>
            <w:r>
              <w:rPr>
                <w:b/>
                <w:spacing w:val="-4"/>
                <w:sz w:val="17"/>
              </w:rPr>
              <w:t> </w:t>
            </w:r>
            <w:r>
              <w:rPr>
                <w:b/>
                <w:spacing w:val="-2"/>
                <w:sz w:val="17"/>
              </w:rPr>
              <w:t>zaposlene</w:t>
            </w:r>
          </w:p>
        </w:tc>
        <w:tc>
          <w:tcPr>
            <w:tcW w:w="1224" w:type="dxa"/>
          </w:tcPr>
          <w:p>
            <w:pPr>
              <w:pStyle w:val="TableParagraph"/>
              <w:rPr>
                <w:rFonts w:ascii="Times New Roman"/>
                <w:sz w:val="14"/>
              </w:rPr>
            </w:pPr>
          </w:p>
        </w:tc>
        <w:tc>
          <w:tcPr>
            <w:tcW w:w="1294" w:type="dxa"/>
          </w:tcPr>
          <w:p>
            <w:pPr>
              <w:pStyle w:val="TableParagraph"/>
              <w:spacing w:line="187" w:lineRule="exact" w:before="8"/>
              <w:ind w:right="10"/>
              <w:jc w:val="right"/>
              <w:rPr>
                <w:b/>
                <w:sz w:val="17"/>
              </w:rPr>
            </w:pPr>
            <w:r>
              <w:rPr>
                <w:b/>
                <w:spacing w:val="-4"/>
                <w:sz w:val="17"/>
              </w:rPr>
              <w:t>0,00</w:t>
            </w:r>
          </w:p>
        </w:tc>
        <w:tc>
          <w:tcPr>
            <w:tcW w:w="1224" w:type="dxa"/>
          </w:tcPr>
          <w:p>
            <w:pPr>
              <w:pStyle w:val="TableParagraph"/>
              <w:spacing w:line="187" w:lineRule="exact" w:before="8"/>
              <w:ind w:right="11"/>
              <w:jc w:val="right"/>
              <w:rPr>
                <w:b/>
                <w:sz w:val="17"/>
              </w:rPr>
            </w:pPr>
            <w:r>
              <w:rPr>
                <w:b/>
                <w:spacing w:val="-4"/>
                <w:sz w:val="17"/>
              </w:rPr>
              <w:t>0,01</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3121</w:t>
            </w:r>
          </w:p>
        </w:tc>
        <w:tc>
          <w:tcPr>
            <w:tcW w:w="3948" w:type="dxa"/>
          </w:tcPr>
          <w:p>
            <w:pPr>
              <w:pStyle w:val="TableParagraph"/>
              <w:spacing w:line="184" w:lineRule="exact" w:before="11"/>
              <w:ind w:left="33"/>
              <w:rPr>
                <w:rFonts w:ascii="Microsoft Sans Serif"/>
                <w:sz w:val="17"/>
              </w:rPr>
            </w:pPr>
            <w:r>
              <w:rPr>
                <w:rFonts w:ascii="Microsoft Sans Serif"/>
                <w:sz w:val="17"/>
              </w:rPr>
              <w:t>Ostali</w:t>
            </w:r>
            <w:r>
              <w:rPr>
                <w:rFonts w:ascii="Microsoft Sans Serif"/>
                <w:spacing w:val="-2"/>
                <w:sz w:val="17"/>
              </w:rPr>
              <w:t> </w:t>
            </w:r>
            <w:r>
              <w:rPr>
                <w:rFonts w:ascii="Microsoft Sans Serif"/>
                <w:sz w:val="17"/>
              </w:rPr>
              <w:t>rashodi</w:t>
            </w:r>
            <w:r>
              <w:rPr>
                <w:rFonts w:ascii="Microsoft Sans Serif"/>
                <w:spacing w:val="-2"/>
                <w:sz w:val="17"/>
              </w:rPr>
              <w:t> </w:t>
            </w:r>
            <w:r>
              <w:rPr>
                <w:rFonts w:ascii="Microsoft Sans Serif"/>
                <w:sz w:val="17"/>
              </w:rPr>
              <w:t>za</w:t>
            </w:r>
            <w:r>
              <w:rPr>
                <w:rFonts w:ascii="Microsoft Sans Serif"/>
                <w:spacing w:val="-4"/>
                <w:sz w:val="17"/>
              </w:rPr>
              <w:t> </w:t>
            </w:r>
            <w:r>
              <w:rPr>
                <w:rFonts w:ascii="Microsoft Sans Serif"/>
                <w:spacing w:val="-2"/>
                <w:sz w:val="17"/>
              </w:rPr>
              <w:t>zaposlene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4"/>
                <w:sz w:val="17"/>
              </w:rPr>
              <w:t>0,01</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2.551,00</w:t>
            </w:r>
          </w:p>
        </w:tc>
        <w:tc>
          <w:tcPr>
            <w:tcW w:w="1294" w:type="dxa"/>
          </w:tcPr>
          <w:p>
            <w:pPr>
              <w:pStyle w:val="TableParagraph"/>
              <w:spacing w:line="187" w:lineRule="exact" w:before="8"/>
              <w:ind w:right="11"/>
              <w:jc w:val="right"/>
              <w:rPr>
                <w:b/>
                <w:sz w:val="17"/>
              </w:rPr>
            </w:pPr>
            <w:r>
              <w:rPr>
                <w:b/>
                <w:spacing w:val="-2"/>
                <w:sz w:val="17"/>
              </w:rPr>
              <w:t>2.551,00</w:t>
            </w:r>
          </w:p>
        </w:tc>
        <w:tc>
          <w:tcPr>
            <w:tcW w:w="1224" w:type="dxa"/>
          </w:tcPr>
          <w:p>
            <w:pPr>
              <w:pStyle w:val="TableParagraph"/>
              <w:spacing w:line="187" w:lineRule="exact" w:before="8"/>
              <w:ind w:right="10"/>
              <w:jc w:val="right"/>
              <w:rPr>
                <w:b/>
                <w:sz w:val="17"/>
              </w:rPr>
            </w:pPr>
            <w:r>
              <w:rPr>
                <w:b/>
                <w:spacing w:val="-2"/>
                <w:sz w:val="17"/>
              </w:rPr>
              <w:t>53,23</w:t>
            </w:r>
          </w:p>
        </w:tc>
        <w:tc>
          <w:tcPr>
            <w:tcW w:w="850" w:type="dxa"/>
          </w:tcPr>
          <w:p>
            <w:pPr>
              <w:pStyle w:val="TableParagraph"/>
              <w:spacing w:line="187" w:lineRule="exact" w:before="8"/>
              <w:ind w:right="5"/>
              <w:jc w:val="right"/>
              <w:rPr>
                <w:b/>
                <w:sz w:val="17"/>
              </w:rPr>
            </w:pPr>
            <w:r>
              <w:rPr>
                <w:b/>
                <w:spacing w:val="-2"/>
                <w:sz w:val="17"/>
              </w:rPr>
              <w:t>2,09%</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3222</w:t>
            </w:r>
          </w:p>
        </w:tc>
        <w:tc>
          <w:tcPr>
            <w:tcW w:w="3948" w:type="dxa"/>
          </w:tcPr>
          <w:p>
            <w:pPr>
              <w:pStyle w:val="TableParagraph"/>
              <w:spacing w:line="184" w:lineRule="exact" w:before="11"/>
              <w:ind w:left="33"/>
              <w:rPr>
                <w:rFonts w:ascii="Microsoft Sans Serif"/>
                <w:sz w:val="17"/>
              </w:rPr>
            </w:pPr>
            <w:r>
              <w:rPr>
                <w:rFonts w:ascii="Microsoft Sans Serif"/>
                <w:sz w:val="17"/>
              </w:rPr>
              <w:t>Materijal</w:t>
            </w:r>
            <w:r>
              <w:rPr>
                <w:rFonts w:ascii="Microsoft Sans Serif"/>
                <w:spacing w:val="-4"/>
                <w:sz w:val="17"/>
              </w:rPr>
              <w:t> </w:t>
            </w:r>
            <w:r>
              <w:rPr>
                <w:rFonts w:ascii="Microsoft Sans Serif"/>
                <w:sz w:val="17"/>
              </w:rPr>
              <w:t>i</w:t>
            </w:r>
            <w:r>
              <w:rPr>
                <w:rFonts w:ascii="Microsoft Sans Serif"/>
                <w:spacing w:val="-3"/>
                <w:sz w:val="17"/>
              </w:rPr>
              <w:t> </w:t>
            </w:r>
            <w:r>
              <w:rPr>
                <w:rFonts w:ascii="Microsoft Sans Serif"/>
                <w:spacing w:val="-2"/>
                <w:sz w:val="17"/>
              </w:rPr>
              <w:t>sirovine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4"/>
                <w:sz w:val="17"/>
              </w:rPr>
              <w:t>7,00</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3234</w:t>
            </w:r>
          </w:p>
        </w:tc>
        <w:tc>
          <w:tcPr>
            <w:tcW w:w="3948" w:type="dxa"/>
          </w:tcPr>
          <w:p>
            <w:pPr>
              <w:pStyle w:val="TableParagraph"/>
              <w:spacing w:line="184" w:lineRule="exact" w:before="11"/>
              <w:ind w:left="33"/>
              <w:rPr>
                <w:rFonts w:ascii="Microsoft Sans Serif"/>
                <w:sz w:val="17"/>
              </w:rPr>
            </w:pPr>
            <w:r>
              <w:rPr>
                <w:rFonts w:ascii="Microsoft Sans Serif"/>
                <w:spacing w:val="-2"/>
                <w:sz w:val="17"/>
              </w:rPr>
              <w:t>Komunalne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32,94</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3293</w:t>
            </w:r>
          </w:p>
        </w:tc>
        <w:tc>
          <w:tcPr>
            <w:tcW w:w="3948" w:type="dxa"/>
          </w:tcPr>
          <w:p>
            <w:pPr>
              <w:pStyle w:val="TableParagraph"/>
              <w:spacing w:line="184" w:lineRule="exact" w:before="11"/>
              <w:ind w:left="33"/>
              <w:rPr>
                <w:rFonts w:ascii="Microsoft Sans Serif"/>
                <w:sz w:val="17"/>
              </w:rPr>
            </w:pPr>
            <w:r>
              <w:rPr>
                <w:rFonts w:ascii="Microsoft Sans Serif"/>
                <w:spacing w:val="-2"/>
                <w:sz w:val="17"/>
              </w:rPr>
              <w:t>Reprezentacija</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13,29</w:t>
            </w:r>
          </w:p>
        </w:tc>
        <w:tc>
          <w:tcPr>
            <w:tcW w:w="850" w:type="dxa"/>
          </w:tcPr>
          <w:p>
            <w:pPr>
              <w:pStyle w:val="TableParagraph"/>
              <w:rPr>
                <w:rFonts w:ascii="Times New Roman"/>
                <w:sz w:val="14"/>
              </w:rPr>
            </w:pPr>
          </w:p>
        </w:tc>
      </w:tr>
      <w:tr>
        <w:trPr>
          <w:trHeight w:val="692" w:hRule="atLeast"/>
        </w:trPr>
        <w:tc>
          <w:tcPr>
            <w:tcW w:w="1003"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left="33"/>
              <w:rPr>
                <w:b/>
                <w:sz w:val="17"/>
              </w:rPr>
            </w:pPr>
            <w:r>
              <w:rPr>
                <w:b/>
                <w:spacing w:val="-2"/>
                <w:sz w:val="17"/>
              </w:rPr>
              <w:t>A800102</w:t>
            </w:r>
          </w:p>
        </w:tc>
        <w:tc>
          <w:tcPr>
            <w:tcW w:w="3948" w:type="dxa"/>
            <w:shd w:val="clear" w:color="auto" w:fill="FFFF99"/>
          </w:tcPr>
          <w:p>
            <w:pPr>
              <w:pStyle w:val="TableParagraph"/>
              <w:spacing w:line="220" w:lineRule="atLeast" w:before="12"/>
              <w:ind w:left="33" w:right="652"/>
              <w:rPr>
                <w:b/>
                <w:sz w:val="17"/>
              </w:rPr>
            </w:pPr>
            <w:r>
              <w:rPr>
                <w:b/>
                <w:sz w:val="17"/>
              </w:rPr>
              <w:t>Aktivnost:</w:t>
            </w:r>
            <w:r>
              <w:rPr>
                <w:b/>
                <w:spacing w:val="-12"/>
                <w:sz w:val="17"/>
              </w:rPr>
              <w:t> </w:t>
            </w:r>
            <w:r>
              <w:rPr>
                <w:b/>
                <w:sz w:val="17"/>
              </w:rPr>
              <w:t>PROGRAMSKA</w:t>
            </w:r>
            <w:r>
              <w:rPr>
                <w:b/>
                <w:spacing w:val="-12"/>
                <w:sz w:val="17"/>
              </w:rPr>
              <w:t> </w:t>
            </w:r>
            <w:r>
              <w:rPr>
                <w:b/>
                <w:sz w:val="17"/>
              </w:rPr>
              <w:t>AKTIVNOST</w:t>
            </w:r>
            <w:r>
              <w:rPr>
                <w:b/>
                <w:spacing w:val="-12"/>
                <w:sz w:val="17"/>
              </w:rPr>
              <w:t> </w:t>
            </w:r>
            <w:r>
              <w:rPr>
                <w:b/>
                <w:sz w:val="17"/>
              </w:rPr>
              <w:t>- VLAŠKI PUTI- OČUVAJMO NAŠ JEZIK I </w:t>
            </w:r>
            <w:r>
              <w:rPr>
                <w:b/>
                <w:spacing w:val="-2"/>
                <w:sz w:val="17"/>
              </w:rPr>
              <w:t>TRADICIJU</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8.873,00</w:t>
            </w:r>
          </w:p>
        </w:tc>
        <w:tc>
          <w:tcPr>
            <w:tcW w:w="129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8.873,00</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4.702,65</w:t>
            </w:r>
          </w:p>
        </w:tc>
        <w:tc>
          <w:tcPr>
            <w:tcW w:w="850"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5"/>
              <w:jc w:val="right"/>
              <w:rPr>
                <w:b/>
                <w:sz w:val="17"/>
              </w:rPr>
            </w:pPr>
            <w:r>
              <w:rPr>
                <w:b/>
                <w:spacing w:val="-2"/>
                <w:sz w:val="17"/>
              </w:rPr>
              <w:t>53,00%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863,00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863,00</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292,65</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33,91%</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863,00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863,00</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292,65</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33,91%</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863,00</w:t>
            </w:r>
          </w:p>
        </w:tc>
        <w:tc>
          <w:tcPr>
            <w:tcW w:w="1294" w:type="dxa"/>
          </w:tcPr>
          <w:p>
            <w:pPr>
              <w:pStyle w:val="TableParagraph"/>
              <w:spacing w:line="187" w:lineRule="exact" w:before="8"/>
              <w:ind w:right="10"/>
              <w:jc w:val="right"/>
              <w:rPr>
                <w:b/>
                <w:sz w:val="17"/>
              </w:rPr>
            </w:pPr>
            <w:r>
              <w:rPr>
                <w:b/>
                <w:spacing w:val="-2"/>
                <w:sz w:val="17"/>
              </w:rPr>
              <w:t>863,00</w:t>
            </w:r>
          </w:p>
        </w:tc>
        <w:tc>
          <w:tcPr>
            <w:tcW w:w="1224" w:type="dxa"/>
          </w:tcPr>
          <w:p>
            <w:pPr>
              <w:pStyle w:val="TableParagraph"/>
              <w:spacing w:line="187" w:lineRule="exact" w:before="8"/>
              <w:ind w:right="11"/>
              <w:jc w:val="right"/>
              <w:rPr>
                <w:b/>
                <w:sz w:val="17"/>
              </w:rPr>
            </w:pPr>
            <w:r>
              <w:rPr>
                <w:b/>
                <w:spacing w:val="-2"/>
                <w:sz w:val="17"/>
              </w:rPr>
              <w:t>292,65</w:t>
            </w:r>
          </w:p>
        </w:tc>
        <w:tc>
          <w:tcPr>
            <w:tcW w:w="850" w:type="dxa"/>
          </w:tcPr>
          <w:p>
            <w:pPr>
              <w:pStyle w:val="TableParagraph"/>
              <w:spacing w:line="187" w:lineRule="exact" w:before="8"/>
              <w:ind w:right="5"/>
              <w:jc w:val="right"/>
              <w:rPr>
                <w:b/>
                <w:sz w:val="17"/>
              </w:rPr>
            </w:pPr>
            <w:r>
              <w:rPr>
                <w:b/>
                <w:spacing w:val="-2"/>
                <w:sz w:val="17"/>
              </w:rPr>
              <w:t>33,91%</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3237</w:t>
            </w:r>
          </w:p>
        </w:tc>
        <w:tc>
          <w:tcPr>
            <w:tcW w:w="3948" w:type="dxa"/>
          </w:tcPr>
          <w:p>
            <w:pPr>
              <w:pStyle w:val="TableParagraph"/>
              <w:spacing w:line="184" w:lineRule="exact" w:before="11"/>
              <w:ind w:left="33"/>
              <w:rPr>
                <w:rFonts w:ascii="Microsoft Sans Serif"/>
                <w:sz w:val="17"/>
              </w:rPr>
            </w:pPr>
            <w:r>
              <w:rPr>
                <w:rFonts w:ascii="Microsoft Sans Serif"/>
                <w:sz w:val="17"/>
              </w:rPr>
              <w:t>Intelektualne</w:t>
            </w:r>
            <w:r>
              <w:rPr>
                <w:rFonts w:ascii="Microsoft Sans Serif"/>
                <w:spacing w:val="-6"/>
                <w:sz w:val="17"/>
              </w:rPr>
              <w:t> </w:t>
            </w:r>
            <w:r>
              <w:rPr>
                <w:rFonts w:ascii="Microsoft Sans Serif"/>
                <w:sz w:val="17"/>
              </w:rPr>
              <w:t>i</w:t>
            </w:r>
            <w:r>
              <w:rPr>
                <w:rFonts w:ascii="Microsoft Sans Serif"/>
                <w:spacing w:val="-3"/>
                <w:sz w:val="17"/>
              </w:rPr>
              <w:t> </w:t>
            </w:r>
            <w:r>
              <w:rPr>
                <w:rFonts w:ascii="Microsoft Sans Serif"/>
                <w:sz w:val="17"/>
              </w:rPr>
              <w:t>osobne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292,65</w:t>
            </w:r>
          </w:p>
        </w:tc>
        <w:tc>
          <w:tcPr>
            <w:tcW w:w="850" w:type="dxa"/>
          </w:tcPr>
          <w:p>
            <w:pPr>
              <w:pStyle w:val="TableParagraph"/>
              <w:rPr>
                <w:rFonts w:ascii="Times New Roman"/>
                <w:sz w:val="14"/>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1.510,00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1.510,00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11"/>
                <w:sz w:val="17"/>
              </w:rPr>
              <w:t> </w:t>
            </w:r>
            <w:r>
              <w:rPr>
                <w:b/>
                <w:color w:val="333333"/>
                <w:sz w:val="17"/>
              </w:rPr>
              <w:t>4.4.</w:t>
            </w:r>
            <w:r>
              <w:rPr>
                <w:b/>
                <w:color w:val="333333"/>
                <w:spacing w:val="-7"/>
                <w:sz w:val="17"/>
              </w:rPr>
              <w:t> </w:t>
            </w:r>
            <w:r>
              <w:rPr>
                <w:b/>
                <w:color w:val="333333"/>
                <w:sz w:val="17"/>
              </w:rPr>
              <w:t>PRIHODI</w:t>
            </w:r>
            <w:r>
              <w:rPr>
                <w:b/>
                <w:color w:val="333333"/>
                <w:spacing w:val="-9"/>
                <w:sz w:val="17"/>
              </w:rPr>
              <w:t> </w:t>
            </w:r>
            <w:r>
              <w:rPr>
                <w:b/>
                <w:color w:val="333333"/>
                <w:sz w:val="17"/>
              </w:rPr>
              <w:t>ZA</w:t>
            </w:r>
            <w:r>
              <w:rPr>
                <w:b/>
                <w:color w:val="333333"/>
                <w:spacing w:val="-12"/>
                <w:sz w:val="17"/>
              </w:rPr>
              <w:t> </w:t>
            </w:r>
            <w:r>
              <w:rPr>
                <w:b/>
                <w:color w:val="333333"/>
                <w:sz w:val="17"/>
              </w:rPr>
              <w:t>POSEBNE</w:t>
            </w:r>
            <w:r>
              <w:rPr>
                <w:b/>
                <w:color w:val="333333"/>
                <w:spacing w:val="-11"/>
                <w:sz w:val="17"/>
              </w:rPr>
              <w:t> </w:t>
            </w:r>
            <w:r>
              <w:rPr>
                <w:b/>
                <w:color w:val="333333"/>
                <w:sz w:val="17"/>
              </w:rPr>
              <w:t>NAMJENE PRORAČUNSKOG KORISNIKA</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1.510,00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1.510,00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31</w:t>
            </w:r>
          </w:p>
        </w:tc>
        <w:tc>
          <w:tcPr>
            <w:tcW w:w="3948" w:type="dxa"/>
          </w:tcPr>
          <w:p>
            <w:pPr>
              <w:pStyle w:val="TableParagraph"/>
              <w:spacing w:line="187" w:lineRule="exact" w:before="8"/>
              <w:ind w:left="33"/>
              <w:rPr>
                <w:b/>
                <w:sz w:val="17"/>
              </w:rPr>
            </w:pPr>
            <w:r>
              <w:rPr>
                <w:b/>
                <w:sz w:val="17"/>
              </w:rPr>
              <w:t>Rashodi</w:t>
            </w:r>
            <w:r>
              <w:rPr>
                <w:b/>
                <w:spacing w:val="-2"/>
                <w:sz w:val="17"/>
              </w:rPr>
              <w:t> </w:t>
            </w:r>
            <w:r>
              <w:rPr>
                <w:b/>
                <w:sz w:val="17"/>
              </w:rPr>
              <w:t>za</w:t>
            </w:r>
            <w:r>
              <w:rPr>
                <w:b/>
                <w:spacing w:val="-4"/>
                <w:sz w:val="17"/>
              </w:rPr>
              <w:t> </w:t>
            </w:r>
            <w:r>
              <w:rPr>
                <w:b/>
                <w:spacing w:val="-2"/>
                <w:sz w:val="17"/>
              </w:rPr>
              <w:t>zaposlene</w:t>
            </w:r>
          </w:p>
        </w:tc>
        <w:tc>
          <w:tcPr>
            <w:tcW w:w="1224" w:type="dxa"/>
          </w:tcPr>
          <w:p>
            <w:pPr>
              <w:pStyle w:val="TableParagraph"/>
              <w:spacing w:line="187" w:lineRule="exact" w:before="8"/>
              <w:ind w:right="11"/>
              <w:jc w:val="right"/>
              <w:rPr>
                <w:b/>
                <w:sz w:val="17"/>
              </w:rPr>
            </w:pPr>
            <w:r>
              <w:rPr>
                <w:b/>
                <w:spacing w:val="-2"/>
                <w:sz w:val="17"/>
              </w:rPr>
              <w:t>1.425,00</w:t>
            </w:r>
          </w:p>
        </w:tc>
        <w:tc>
          <w:tcPr>
            <w:tcW w:w="1294" w:type="dxa"/>
          </w:tcPr>
          <w:p>
            <w:pPr>
              <w:pStyle w:val="TableParagraph"/>
              <w:spacing w:line="187" w:lineRule="exact" w:before="8"/>
              <w:ind w:right="11"/>
              <w:jc w:val="right"/>
              <w:rPr>
                <w:b/>
                <w:sz w:val="17"/>
              </w:rPr>
            </w:pPr>
            <w:r>
              <w:rPr>
                <w:b/>
                <w:spacing w:val="-2"/>
                <w:sz w:val="17"/>
              </w:rPr>
              <w:t>1.425,00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85,00</w:t>
            </w:r>
          </w:p>
        </w:tc>
        <w:tc>
          <w:tcPr>
            <w:tcW w:w="1294" w:type="dxa"/>
          </w:tcPr>
          <w:p>
            <w:pPr>
              <w:pStyle w:val="TableParagraph"/>
              <w:spacing w:line="187" w:lineRule="exact" w:before="8"/>
              <w:ind w:right="10"/>
              <w:jc w:val="right"/>
              <w:rPr>
                <w:b/>
                <w:sz w:val="17"/>
              </w:rPr>
            </w:pPr>
            <w:r>
              <w:rPr>
                <w:b/>
                <w:spacing w:val="-2"/>
                <w:sz w:val="17"/>
              </w:rPr>
              <w:t>85,00</w:t>
            </w:r>
          </w:p>
        </w:tc>
        <w:tc>
          <w:tcPr>
            <w:tcW w:w="1224" w:type="dxa"/>
          </w:tcPr>
          <w:p>
            <w:pPr>
              <w:pStyle w:val="TableParagraph"/>
              <w:spacing w:line="187" w:lineRule="exact" w:before="8"/>
              <w:ind w:right="11"/>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6.500,00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6.500,00</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4.410,00</w:t>
            </w:r>
          </w:p>
        </w:tc>
        <w:tc>
          <w:tcPr>
            <w:tcW w:w="850" w:type="dxa"/>
            <w:shd w:val="clear" w:color="auto" w:fill="CCCCFF"/>
          </w:tcPr>
          <w:p>
            <w:pPr>
              <w:pStyle w:val="TableParagraph"/>
              <w:spacing w:line="187" w:lineRule="exact" w:before="8"/>
              <w:ind w:right="4"/>
              <w:jc w:val="right"/>
              <w:rPr>
                <w:b/>
                <w:sz w:val="17"/>
              </w:rPr>
            </w:pPr>
            <w:r>
              <w:rPr>
                <w:b/>
                <w:color w:val="333333"/>
                <w:spacing w:val="-2"/>
                <w:sz w:val="17"/>
              </w:rPr>
              <w:t>67,85%</w:t>
            </w:r>
          </w:p>
        </w:tc>
      </w:tr>
      <w:tr>
        <w:trPr>
          <w:trHeight w:val="512" w:hRule="atLeast"/>
        </w:trPr>
        <w:tc>
          <w:tcPr>
            <w:tcW w:w="4951" w:type="dxa"/>
            <w:gridSpan w:val="2"/>
            <w:shd w:val="clear" w:color="auto" w:fill="CCCCFF"/>
          </w:tcPr>
          <w:p>
            <w:pPr>
              <w:pStyle w:val="TableParagraph"/>
              <w:spacing w:line="220" w:lineRule="atLeast" w:before="53"/>
              <w:ind w:left="33"/>
              <w:rPr>
                <w:b/>
                <w:sz w:val="17"/>
              </w:rPr>
            </w:pPr>
            <w:r>
              <w:rPr>
                <w:b/>
                <w:color w:val="333333"/>
                <w:sz w:val="17"/>
              </w:rPr>
              <w:t>Izvor</w:t>
            </w:r>
            <w:r>
              <w:rPr>
                <w:b/>
                <w:color w:val="333333"/>
                <w:spacing w:val="-9"/>
                <w:sz w:val="17"/>
              </w:rPr>
              <w:t> </w:t>
            </w:r>
            <w:r>
              <w:rPr>
                <w:b/>
                <w:color w:val="333333"/>
                <w:sz w:val="17"/>
              </w:rPr>
              <w:t>5.2.</w:t>
            </w:r>
            <w:r>
              <w:rPr>
                <w:b/>
                <w:color w:val="333333"/>
                <w:spacing w:val="-7"/>
                <w:sz w:val="17"/>
              </w:rPr>
              <w:t> </w:t>
            </w:r>
            <w:r>
              <w:rPr>
                <w:b/>
                <w:color w:val="333333"/>
                <w:sz w:val="17"/>
              </w:rPr>
              <w:t>TEKUĆE</w:t>
            </w:r>
            <w:r>
              <w:rPr>
                <w:b/>
                <w:color w:val="333333"/>
                <w:spacing w:val="-10"/>
                <w:sz w:val="17"/>
              </w:rPr>
              <w:t> </w:t>
            </w:r>
            <w:r>
              <w:rPr>
                <w:b/>
                <w:color w:val="333333"/>
                <w:sz w:val="17"/>
              </w:rPr>
              <w:t>POMOĆI</w:t>
            </w:r>
            <w:r>
              <w:rPr>
                <w:b/>
                <w:color w:val="333333"/>
                <w:spacing w:val="-9"/>
                <w:sz w:val="17"/>
              </w:rPr>
              <w:t> </w:t>
            </w:r>
            <w:r>
              <w:rPr>
                <w:b/>
                <w:color w:val="333333"/>
                <w:sz w:val="17"/>
              </w:rPr>
              <w:t>IZ</w:t>
            </w:r>
            <w:r>
              <w:rPr>
                <w:b/>
                <w:color w:val="333333"/>
                <w:spacing w:val="-9"/>
                <w:sz w:val="17"/>
              </w:rPr>
              <w:t> </w:t>
            </w:r>
            <w:r>
              <w:rPr>
                <w:b/>
                <w:color w:val="333333"/>
                <w:sz w:val="17"/>
              </w:rPr>
              <w:t>PRORAČUNA PRORAČUNSKOG KORISNIKA</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6.500,00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6.500,00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4.410,00</w:t>
            </w:r>
          </w:p>
        </w:tc>
        <w:tc>
          <w:tcPr>
            <w:tcW w:w="850" w:type="dxa"/>
            <w:shd w:val="clear" w:color="auto" w:fill="CCCCFF"/>
          </w:tcPr>
          <w:p>
            <w:pPr>
              <w:pStyle w:val="TableParagraph"/>
              <w:spacing w:before="110"/>
              <w:rPr>
                <w:b/>
                <w:sz w:val="17"/>
              </w:rPr>
            </w:pPr>
          </w:p>
          <w:p>
            <w:pPr>
              <w:pStyle w:val="TableParagraph"/>
              <w:spacing w:line="187" w:lineRule="exact"/>
              <w:ind w:right="4"/>
              <w:jc w:val="right"/>
              <w:rPr>
                <w:b/>
                <w:sz w:val="17"/>
              </w:rPr>
            </w:pPr>
            <w:r>
              <w:rPr>
                <w:b/>
                <w:color w:val="333333"/>
                <w:spacing w:val="-2"/>
                <w:sz w:val="17"/>
              </w:rPr>
              <w:t>67,85%</w:t>
            </w:r>
          </w:p>
        </w:tc>
      </w:tr>
      <w:tr>
        <w:trPr>
          <w:trHeight w:val="215" w:hRule="atLeast"/>
        </w:trPr>
        <w:tc>
          <w:tcPr>
            <w:tcW w:w="1003" w:type="dxa"/>
          </w:tcPr>
          <w:p>
            <w:pPr>
              <w:pStyle w:val="TableParagraph"/>
              <w:spacing w:line="187" w:lineRule="exact" w:before="8"/>
              <w:ind w:left="33"/>
              <w:rPr>
                <w:b/>
                <w:sz w:val="17"/>
              </w:rPr>
            </w:pPr>
            <w:r>
              <w:rPr>
                <w:b/>
                <w:spacing w:val="-5"/>
                <w:sz w:val="17"/>
              </w:rPr>
              <w:t>31</w:t>
            </w:r>
          </w:p>
        </w:tc>
        <w:tc>
          <w:tcPr>
            <w:tcW w:w="3948" w:type="dxa"/>
          </w:tcPr>
          <w:p>
            <w:pPr>
              <w:pStyle w:val="TableParagraph"/>
              <w:spacing w:line="187" w:lineRule="exact" w:before="8"/>
              <w:ind w:left="33"/>
              <w:rPr>
                <w:b/>
                <w:sz w:val="17"/>
              </w:rPr>
            </w:pPr>
            <w:r>
              <w:rPr>
                <w:b/>
                <w:sz w:val="17"/>
              </w:rPr>
              <w:t>Rashodi</w:t>
            </w:r>
            <w:r>
              <w:rPr>
                <w:b/>
                <w:spacing w:val="-2"/>
                <w:sz w:val="17"/>
              </w:rPr>
              <w:t> </w:t>
            </w:r>
            <w:r>
              <w:rPr>
                <w:b/>
                <w:sz w:val="17"/>
              </w:rPr>
              <w:t>za</w:t>
            </w:r>
            <w:r>
              <w:rPr>
                <w:b/>
                <w:spacing w:val="-4"/>
                <w:sz w:val="17"/>
              </w:rPr>
              <w:t> </w:t>
            </w:r>
            <w:r>
              <w:rPr>
                <w:b/>
                <w:spacing w:val="-2"/>
                <w:sz w:val="17"/>
              </w:rPr>
              <w:t>zaposlene</w:t>
            </w:r>
          </w:p>
        </w:tc>
        <w:tc>
          <w:tcPr>
            <w:tcW w:w="1224" w:type="dxa"/>
          </w:tcPr>
          <w:p>
            <w:pPr>
              <w:pStyle w:val="TableParagraph"/>
              <w:spacing w:line="187" w:lineRule="exact" w:before="8"/>
              <w:ind w:right="11"/>
              <w:jc w:val="right"/>
              <w:rPr>
                <w:b/>
                <w:sz w:val="17"/>
              </w:rPr>
            </w:pPr>
            <w:r>
              <w:rPr>
                <w:b/>
                <w:spacing w:val="-2"/>
                <w:sz w:val="17"/>
              </w:rPr>
              <w:t>6.500,00</w:t>
            </w:r>
          </w:p>
        </w:tc>
        <w:tc>
          <w:tcPr>
            <w:tcW w:w="1294" w:type="dxa"/>
          </w:tcPr>
          <w:p>
            <w:pPr>
              <w:pStyle w:val="TableParagraph"/>
              <w:spacing w:line="187" w:lineRule="exact" w:before="8"/>
              <w:ind w:right="11"/>
              <w:jc w:val="right"/>
              <w:rPr>
                <w:b/>
                <w:sz w:val="17"/>
              </w:rPr>
            </w:pPr>
            <w:r>
              <w:rPr>
                <w:b/>
                <w:spacing w:val="-2"/>
                <w:sz w:val="17"/>
              </w:rPr>
              <w:t>6.500,00</w:t>
            </w:r>
          </w:p>
        </w:tc>
        <w:tc>
          <w:tcPr>
            <w:tcW w:w="1224" w:type="dxa"/>
          </w:tcPr>
          <w:p>
            <w:pPr>
              <w:pStyle w:val="TableParagraph"/>
              <w:spacing w:line="187" w:lineRule="exact" w:before="8"/>
              <w:ind w:right="11"/>
              <w:jc w:val="right"/>
              <w:rPr>
                <w:b/>
                <w:sz w:val="17"/>
              </w:rPr>
            </w:pPr>
            <w:r>
              <w:rPr>
                <w:b/>
                <w:spacing w:val="-2"/>
                <w:sz w:val="17"/>
              </w:rPr>
              <w:t>4.410,00</w:t>
            </w:r>
          </w:p>
        </w:tc>
        <w:tc>
          <w:tcPr>
            <w:tcW w:w="850" w:type="dxa"/>
          </w:tcPr>
          <w:p>
            <w:pPr>
              <w:pStyle w:val="TableParagraph"/>
              <w:spacing w:line="187" w:lineRule="exact" w:before="8"/>
              <w:ind w:right="5"/>
              <w:jc w:val="right"/>
              <w:rPr>
                <w:b/>
                <w:sz w:val="17"/>
              </w:rPr>
            </w:pPr>
            <w:r>
              <w:rPr>
                <w:b/>
                <w:spacing w:val="-2"/>
                <w:sz w:val="17"/>
              </w:rPr>
              <w:t>67,85%</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3111</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Plaće</w:t>
            </w:r>
            <w:r>
              <w:rPr>
                <w:rFonts w:ascii="Microsoft Sans Serif" w:hAnsi="Microsoft Sans Serif"/>
                <w:spacing w:val="-4"/>
                <w:sz w:val="17"/>
              </w:rPr>
              <w:t> </w:t>
            </w:r>
            <w:r>
              <w:rPr>
                <w:rFonts w:ascii="Microsoft Sans Serif" w:hAnsi="Microsoft Sans Serif"/>
                <w:sz w:val="17"/>
              </w:rPr>
              <w:t>za</w:t>
            </w:r>
            <w:r>
              <w:rPr>
                <w:rFonts w:ascii="Microsoft Sans Serif" w:hAnsi="Microsoft Sans Serif"/>
                <w:spacing w:val="-3"/>
                <w:sz w:val="17"/>
              </w:rPr>
              <w:t> </w:t>
            </w:r>
            <w:r>
              <w:rPr>
                <w:rFonts w:ascii="Microsoft Sans Serif" w:hAnsi="Microsoft Sans Serif"/>
                <w:sz w:val="17"/>
              </w:rPr>
              <w:t>redovan</w:t>
            </w:r>
            <w:r>
              <w:rPr>
                <w:rFonts w:ascii="Microsoft Sans Serif" w:hAnsi="Microsoft Sans Serif"/>
                <w:spacing w:val="-4"/>
                <w:sz w:val="17"/>
              </w:rPr>
              <w:t> </w:t>
            </w:r>
            <w:r>
              <w:rPr>
                <w:rFonts w:ascii="Microsoft Sans Serif" w:hAnsi="Microsoft Sans Serif"/>
                <w:spacing w:val="-5"/>
                <w:sz w:val="17"/>
              </w:rPr>
              <w:t>rad</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3.785,40</w:t>
            </w:r>
          </w:p>
        </w:tc>
        <w:tc>
          <w:tcPr>
            <w:tcW w:w="850" w:type="dxa"/>
          </w:tcPr>
          <w:p>
            <w:pPr>
              <w:pStyle w:val="TableParagraph"/>
              <w:rPr>
                <w:rFonts w:ascii="Times New Roman"/>
                <w:sz w:val="14"/>
              </w:rPr>
            </w:pP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3132</w:t>
            </w:r>
          </w:p>
        </w:tc>
        <w:tc>
          <w:tcPr>
            <w:tcW w:w="3948" w:type="dxa"/>
          </w:tcPr>
          <w:p>
            <w:pPr>
              <w:pStyle w:val="TableParagraph"/>
              <w:spacing w:line="184" w:lineRule="exact" w:before="11"/>
              <w:ind w:left="33"/>
              <w:rPr>
                <w:rFonts w:ascii="Microsoft Sans Serif"/>
                <w:sz w:val="17"/>
              </w:rPr>
            </w:pPr>
            <w:r>
              <w:rPr>
                <w:rFonts w:ascii="Microsoft Sans Serif"/>
                <w:sz w:val="17"/>
              </w:rPr>
              <w:t>Doprinosi</w:t>
            </w:r>
            <w:r>
              <w:rPr>
                <w:rFonts w:ascii="Microsoft Sans Serif"/>
                <w:spacing w:val="-5"/>
                <w:sz w:val="17"/>
              </w:rPr>
              <w:t> </w:t>
            </w:r>
            <w:r>
              <w:rPr>
                <w:rFonts w:ascii="Microsoft Sans Serif"/>
                <w:sz w:val="17"/>
              </w:rPr>
              <w:t>za</w:t>
            </w:r>
            <w:r>
              <w:rPr>
                <w:rFonts w:ascii="Microsoft Sans Serif"/>
                <w:spacing w:val="-6"/>
                <w:sz w:val="17"/>
              </w:rPr>
              <w:t> </w:t>
            </w:r>
            <w:r>
              <w:rPr>
                <w:rFonts w:ascii="Microsoft Sans Serif"/>
                <w:sz w:val="17"/>
              </w:rPr>
              <w:t>obvezno</w:t>
            </w:r>
            <w:r>
              <w:rPr>
                <w:rFonts w:ascii="Microsoft Sans Serif"/>
                <w:spacing w:val="-7"/>
                <w:sz w:val="17"/>
              </w:rPr>
              <w:t> </w:t>
            </w:r>
            <w:r>
              <w:rPr>
                <w:rFonts w:ascii="Microsoft Sans Serif"/>
                <w:sz w:val="17"/>
              </w:rPr>
              <w:t>zdravstveno</w:t>
            </w:r>
            <w:r>
              <w:rPr>
                <w:rFonts w:ascii="Microsoft Sans Serif"/>
                <w:spacing w:val="-6"/>
                <w:sz w:val="17"/>
              </w:rPr>
              <w:t> </w:t>
            </w:r>
            <w:r>
              <w:rPr>
                <w:rFonts w:ascii="Microsoft Sans Serif"/>
                <w:spacing w:val="-2"/>
                <w:sz w:val="17"/>
              </w:rPr>
              <w:t>osiguranje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624,60</w:t>
            </w:r>
          </w:p>
        </w:tc>
        <w:tc>
          <w:tcPr>
            <w:tcW w:w="850" w:type="dxa"/>
          </w:tcPr>
          <w:p>
            <w:pPr>
              <w:pStyle w:val="TableParagraph"/>
              <w:rPr>
                <w:rFonts w:ascii="Times New Roman"/>
                <w:sz w:val="14"/>
              </w:rPr>
            </w:pPr>
          </w:p>
        </w:tc>
      </w:tr>
      <w:tr>
        <w:trPr>
          <w:trHeight w:val="692" w:hRule="atLeast"/>
        </w:trPr>
        <w:tc>
          <w:tcPr>
            <w:tcW w:w="1003"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left="33"/>
              <w:rPr>
                <w:b/>
                <w:sz w:val="17"/>
              </w:rPr>
            </w:pPr>
            <w:r>
              <w:rPr>
                <w:b/>
                <w:spacing w:val="-2"/>
                <w:sz w:val="17"/>
              </w:rPr>
              <w:t>A800103</w:t>
            </w:r>
          </w:p>
        </w:tc>
        <w:tc>
          <w:tcPr>
            <w:tcW w:w="3948" w:type="dxa"/>
            <w:shd w:val="clear" w:color="auto" w:fill="FFFF99"/>
          </w:tcPr>
          <w:p>
            <w:pPr>
              <w:pStyle w:val="TableParagraph"/>
              <w:spacing w:line="220" w:lineRule="atLeast" w:before="13"/>
              <w:ind w:left="33" w:right="68"/>
              <w:rPr>
                <w:b/>
                <w:sz w:val="17"/>
              </w:rPr>
            </w:pPr>
            <w:r>
              <w:rPr>
                <w:b/>
                <w:sz w:val="17"/>
              </w:rPr>
              <w:t>Aktivnost: PROGRAMSKA AKTIVNOST - VLAŠKI</w:t>
            </w:r>
            <w:r>
              <w:rPr>
                <w:b/>
                <w:spacing w:val="-12"/>
                <w:sz w:val="17"/>
              </w:rPr>
              <w:t> </w:t>
            </w:r>
            <w:r>
              <w:rPr>
                <w:b/>
                <w:sz w:val="17"/>
              </w:rPr>
              <w:t>PUTI</w:t>
            </w:r>
            <w:r>
              <w:rPr>
                <w:b/>
                <w:spacing w:val="-12"/>
                <w:sz w:val="17"/>
              </w:rPr>
              <w:t> </w:t>
            </w:r>
            <w:r>
              <w:rPr>
                <w:b/>
                <w:sz w:val="17"/>
              </w:rPr>
              <w:t>-</w:t>
            </w:r>
            <w:r>
              <w:rPr>
                <w:b/>
                <w:spacing w:val="-12"/>
                <w:sz w:val="17"/>
              </w:rPr>
              <w:t> </w:t>
            </w:r>
            <w:r>
              <w:rPr>
                <w:b/>
                <w:sz w:val="17"/>
              </w:rPr>
              <w:t>IZRADA</w:t>
            </w:r>
            <w:r>
              <w:rPr>
                <w:b/>
                <w:spacing w:val="-12"/>
                <w:sz w:val="17"/>
              </w:rPr>
              <w:t> </w:t>
            </w:r>
            <w:r>
              <w:rPr>
                <w:b/>
                <w:sz w:val="17"/>
              </w:rPr>
              <w:t>DIGITALNIH</w:t>
            </w:r>
            <w:r>
              <w:rPr>
                <w:b/>
                <w:spacing w:val="-12"/>
                <w:sz w:val="17"/>
              </w:rPr>
              <w:t> </w:t>
            </w:r>
            <w:r>
              <w:rPr>
                <w:b/>
                <w:sz w:val="17"/>
              </w:rPr>
              <w:t>SADRŽAJA NA VLAŠKOM JEZIKU</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3.539,00</w:t>
            </w:r>
          </w:p>
        </w:tc>
        <w:tc>
          <w:tcPr>
            <w:tcW w:w="129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1"/>
              <w:jc w:val="right"/>
              <w:rPr>
                <w:b/>
                <w:sz w:val="17"/>
              </w:rPr>
            </w:pPr>
            <w:r>
              <w:rPr>
                <w:b/>
                <w:spacing w:val="-2"/>
                <w:sz w:val="17"/>
              </w:rPr>
              <w:t>3.539,00</w:t>
            </w:r>
          </w:p>
        </w:tc>
        <w:tc>
          <w:tcPr>
            <w:tcW w:w="1224"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10"/>
              <w:jc w:val="right"/>
              <w:rPr>
                <w:b/>
                <w:sz w:val="17"/>
              </w:rPr>
            </w:pPr>
            <w:r>
              <w:rPr>
                <w:b/>
                <w:spacing w:val="-2"/>
                <w:sz w:val="17"/>
              </w:rPr>
              <w:t>150,50</w:t>
            </w:r>
          </w:p>
        </w:tc>
        <w:tc>
          <w:tcPr>
            <w:tcW w:w="850" w:type="dxa"/>
            <w:shd w:val="clear" w:color="auto" w:fill="FFFF99"/>
          </w:tcPr>
          <w:p>
            <w:pPr>
              <w:pStyle w:val="TableParagraph"/>
              <w:rPr>
                <w:b/>
                <w:sz w:val="17"/>
              </w:rPr>
            </w:pPr>
          </w:p>
          <w:p>
            <w:pPr>
              <w:pStyle w:val="TableParagraph"/>
              <w:spacing w:before="94"/>
              <w:rPr>
                <w:b/>
                <w:sz w:val="17"/>
              </w:rPr>
            </w:pPr>
          </w:p>
          <w:p>
            <w:pPr>
              <w:pStyle w:val="TableParagraph"/>
              <w:spacing w:line="187" w:lineRule="exact"/>
              <w:ind w:right="5"/>
              <w:jc w:val="right"/>
              <w:rPr>
                <w:b/>
                <w:sz w:val="17"/>
              </w:rPr>
            </w:pPr>
            <w:r>
              <w:rPr>
                <w:b/>
                <w:spacing w:val="-2"/>
                <w:sz w:val="17"/>
              </w:rPr>
              <w:t>4,25%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332,00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332,00</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150,50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45,33%</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332,00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332,00</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150,50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45,33%</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332,00</w:t>
            </w:r>
          </w:p>
        </w:tc>
        <w:tc>
          <w:tcPr>
            <w:tcW w:w="1294" w:type="dxa"/>
          </w:tcPr>
          <w:p>
            <w:pPr>
              <w:pStyle w:val="TableParagraph"/>
              <w:spacing w:line="187" w:lineRule="exact" w:before="8"/>
              <w:ind w:right="10"/>
              <w:jc w:val="right"/>
              <w:rPr>
                <w:b/>
                <w:sz w:val="17"/>
              </w:rPr>
            </w:pPr>
            <w:r>
              <w:rPr>
                <w:b/>
                <w:spacing w:val="-2"/>
                <w:sz w:val="17"/>
              </w:rPr>
              <w:t>332,00</w:t>
            </w:r>
          </w:p>
        </w:tc>
        <w:tc>
          <w:tcPr>
            <w:tcW w:w="1224" w:type="dxa"/>
          </w:tcPr>
          <w:p>
            <w:pPr>
              <w:pStyle w:val="TableParagraph"/>
              <w:spacing w:line="187" w:lineRule="exact" w:before="8"/>
              <w:ind w:right="11"/>
              <w:jc w:val="right"/>
              <w:rPr>
                <w:b/>
                <w:sz w:val="17"/>
              </w:rPr>
            </w:pPr>
            <w:r>
              <w:rPr>
                <w:b/>
                <w:spacing w:val="-2"/>
                <w:sz w:val="17"/>
              </w:rPr>
              <w:t>150,50</w:t>
            </w:r>
          </w:p>
        </w:tc>
        <w:tc>
          <w:tcPr>
            <w:tcW w:w="850" w:type="dxa"/>
          </w:tcPr>
          <w:p>
            <w:pPr>
              <w:pStyle w:val="TableParagraph"/>
              <w:spacing w:line="187" w:lineRule="exact" w:before="8"/>
              <w:ind w:right="5"/>
              <w:jc w:val="right"/>
              <w:rPr>
                <w:b/>
                <w:sz w:val="17"/>
              </w:rPr>
            </w:pPr>
            <w:r>
              <w:rPr>
                <w:b/>
                <w:spacing w:val="-2"/>
                <w:sz w:val="17"/>
              </w:rPr>
              <w:t>45,33%</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3237</w:t>
            </w:r>
          </w:p>
        </w:tc>
        <w:tc>
          <w:tcPr>
            <w:tcW w:w="3948" w:type="dxa"/>
          </w:tcPr>
          <w:p>
            <w:pPr>
              <w:pStyle w:val="TableParagraph"/>
              <w:spacing w:line="184" w:lineRule="exact" w:before="11"/>
              <w:ind w:left="33"/>
              <w:rPr>
                <w:rFonts w:ascii="Microsoft Sans Serif"/>
                <w:sz w:val="17"/>
              </w:rPr>
            </w:pPr>
            <w:r>
              <w:rPr>
                <w:rFonts w:ascii="Microsoft Sans Serif"/>
                <w:sz w:val="17"/>
              </w:rPr>
              <w:t>Intelektualne</w:t>
            </w:r>
            <w:r>
              <w:rPr>
                <w:rFonts w:ascii="Microsoft Sans Serif"/>
                <w:spacing w:val="-6"/>
                <w:sz w:val="17"/>
              </w:rPr>
              <w:t> </w:t>
            </w:r>
            <w:r>
              <w:rPr>
                <w:rFonts w:ascii="Microsoft Sans Serif"/>
                <w:sz w:val="17"/>
              </w:rPr>
              <w:t>i</w:t>
            </w:r>
            <w:r>
              <w:rPr>
                <w:rFonts w:ascii="Microsoft Sans Serif"/>
                <w:spacing w:val="-3"/>
                <w:sz w:val="17"/>
              </w:rPr>
              <w:t> </w:t>
            </w:r>
            <w:r>
              <w:rPr>
                <w:rFonts w:ascii="Microsoft Sans Serif"/>
                <w:sz w:val="17"/>
              </w:rPr>
              <w:t>osobne</w:t>
            </w:r>
            <w:r>
              <w:rPr>
                <w:rFonts w:ascii="Microsoft Sans Serif"/>
                <w:spacing w:val="-5"/>
                <w:sz w:val="17"/>
              </w:rPr>
              <w:t> </w:t>
            </w:r>
            <w:r>
              <w:rPr>
                <w:rFonts w:ascii="Microsoft Sans Serif"/>
                <w:spacing w:val="-2"/>
                <w:sz w:val="17"/>
              </w:rPr>
              <w:t>usluge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150,50</w:t>
            </w:r>
          </w:p>
        </w:tc>
        <w:tc>
          <w:tcPr>
            <w:tcW w:w="850" w:type="dxa"/>
          </w:tcPr>
          <w:p>
            <w:pPr>
              <w:pStyle w:val="TableParagraph"/>
              <w:rPr>
                <w:rFonts w:ascii="Times New Roman"/>
                <w:sz w:val="14"/>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3"/>
                <w:sz w:val="17"/>
              </w:rPr>
              <w:t> </w:t>
            </w:r>
            <w:r>
              <w:rPr>
                <w:b/>
                <w:color w:val="333333"/>
                <w:sz w:val="17"/>
              </w:rPr>
              <w:t>4. PRIHODI</w:t>
            </w:r>
            <w:r>
              <w:rPr>
                <w:b/>
                <w:color w:val="333333"/>
                <w:spacing w:val="-2"/>
                <w:sz w:val="17"/>
              </w:rPr>
              <w:t> </w:t>
            </w:r>
            <w:r>
              <w:rPr>
                <w:b/>
                <w:color w:val="333333"/>
                <w:sz w:val="17"/>
              </w:rPr>
              <w:t>ZA</w:t>
            </w:r>
            <w:r>
              <w:rPr>
                <w:b/>
                <w:color w:val="333333"/>
                <w:spacing w:val="-8"/>
                <w:sz w:val="17"/>
              </w:rPr>
              <w:t> </w:t>
            </w:r>
            <w:r>
              <w:rPr>
                <w:b/>
                <w:color w:val="333333"/>
                <w:sz w:val="17"/>
              </w:rPr>
              <w:t>POSEBNE</w:t>
            </w:r>
            <w:r>
              <w:rPr>
                <w:b/>
                <w:color w:val="333333"/>
                <w:spacing w:val="-3"/>
                <w:sz w:val="17"/>
              </w:rPr>
              <w:t> </w:t>
            </w:r>
            <w:r>
              <w:rPr>
                <w:b/>
                <w:color w:val="333333"/>
                <w:spacing w:val="-2"/>
                <w:sz w:val="17"/>
              </w:rPr>
              <w:t>NAMJENE</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607,00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607,00</w:t>
            </w:r>
          </w:p>
        </w:tc>
        <w:tc>
          <w:tcPr>
            <w:tcW w:w="1224" w:type="dxa"/>
            <w:shd w:val="clear" w:color="auto" w:fill="CCCCFF"/>
          </w:tcPr>
          <w:p>
            <w:pPr>
              <w:pStyle w:val="TableParagraph"/>
              <w:spacing w:line="187" w:lineRule="exact" w:before="8"/>
              <w:ind w:right="10"/>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4951" w:type="dxa"/>
            <w:gridSpan w:val="2"/>
            <w:shd w:val="clear" w:color="auto" w:fill="CCCCFF"/>
          </w:tcPr>
          <w:p>
            <w:pPr>
              <w:pStyle w:val="TableParagraph"/>
              <w:spacing w:line="220" w:lineRule="atLeast" w:before="52"/>
              <w:ind w:left="33"/>
              <w:rPr>
                <w:b/>
                <w:sz w:val="17"/>
              </w:rPr>
            </w:pPr>
            <w:r>
              <w:rPr>
                <w:b/>
                <w:color w:val="333333"/>
                <w:sz w:val="17"/>
              </w:rPr>
              <w:t>Izvor</w:t>
            </w:r>
            <w:r>
              <w:rPr>
                <w:b/>
                <w:color w:val="333333"/>
                <w:spacing w:val="-11"/>
                <w:sz w:val="17"/>
              </w:rPr>
              <w:t> </w:t>
            </w:r>
            <w:r>
              <w:rPr>
                <w:b/>
                <w:color w:val="333333"/>
                <w:sz w:val="17"/>
              </w:rPr>
              <w:t>4.4.</w:t>
            </w:r>
            <w:r>
              <w:rPr>
                <w:b/>
                <w:color w:val="333333"/>
                <w:spacing w:val="-7"/>
                <w:sz w:val="17"/>
              </w:rPr>
              <w:t> </w:t>
            </w:r>
            <w:r>
              <w:rPr>
                <w:b/>
                <w:color w:val="333333"/>
                <w:sz w:val="17"/>
              </w:rPr>
              <w:t>PRIHODI</w:t>
            </w:r>
            <w:r>
              <w:rPr>
                <w:b/>
                <w:color w:val="333333"/>
                <w:spacing w:val="-9"/>
                <w:sz w:val="17"/>
              </w:rPr>
              <w:t> </w:t>
            </w:r>
            <w:r>
              <w:rPr>
                <w:b/>
                <w:color w:val="333333"/>
                <w:sz w:val="17"/>
              </w:rPr>
              <w:t>ZA</w:t>
            </w:r>
            <w:r>
              <w:rPr>
                <w:b/>
                <w:color w:val="333333"/>
                <w:spacing w:val="-12"/>
                <w:sz w:val="17"/>
              </w:rPr>
              <w:t> </w:t>
            </w:r>
            <w:r>
              <w:rPr>
                <w:b/>
                <w:color w:val="333333"/>
                <w:sz w:val="17"/>
              </w:rPr>
              <w:t>POSEBNE</w:t>
            </w:r>
            <w:r>
              <w:rPr>
                <w:b/>
                <w:color w:val="333333"/>
                <w:spacing w:val="-11"/>
                <w:sz w:val="17"/>
              </w:rPr>
              <w:t> </w:t>
            </w:r>
            <w:r>
              <w:rPr>
                <w:b/>
                <w:color w:val="333333"/>
                <w:sz w:val="17"/>
              </w:rPr>
              <w:t>NAMJENE PRORAČUNSKOG KORISNIKA</w:t>
            </w:r>
          </w:p>
        </w:tc>
        <w:tc>
          <w:tcPr>
            <w:tcW w:w="122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607,00</w:t>
            </w:r>
          </w:p>
        </w:tc>
        <w:tc>
          <w:tcPr>
            <w:tcW w:w="129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607,00</w:t>
            </w:r>
          </w:p>
        </w:tc>
        <w:tc>
          <w:tcPr>
            <w:tcW w:w="122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bl>
    <w:p>
      <w:pPr>
        <w:pStyle w:val="TableParagraph"/>
        <w:spacing w:after="0" w:line="187" w:lineRule="exact"/>
        <w:jc w:val="right"/>
        <w:rPr>
          <w:b/>
          <w:sz w:val="17"/>
        </w:rPr>
        <w:sectPr>
          <w:pgSz w:w="11910" w:h="16840"/>
          <w:pgMar w:header="0" w:footer="413" w:top="1920" w:bottom="600" w:left="708" w:right="566"/>
        </w:sectPr>
      </w:pPr>
    </w:p>
    <w:p>
      <w:pPr>
        <w:pStyle w:val="BodyText"/>
        <w:spacing w:before="63"/>
        <w:rPr>
          <w:rFonts w:ascii="Arial"/>
          <w:b/>
          <w:sz w:val="20"/>
        </w:rPr>
      </w:pPr>
    </w:p>
    <w:tbl>
      <w:tblPr>
        <w:tblW w:w="0" w:type="auto"/>
        <w:jc w:val="left"/>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3948"/>
        <w:gridCol w:w="1224"/>
        <w:gridCol w:w="1294"/>
        <w:gridCol w:w="1224"/>
        <w:gridCol w:w="850"/>
      </w:tblGrid>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607,00</w:t>
            </w:r>
          </w:p>
        </w:tc>
        <w:tc>
          <w:tcPr>
            <w:tcW w:w="1294" w:type="dxa"/>
          </w:tcPr>
          <w:p>
            <w:pPr>
              <w:pStyle w:val="TableParagraph"/>
              <w:spacing w:line="187" w:lineRule="exact" w:before="8"/>
              <w:ind w:right="10"/>
              <w:jc w:val="right"/>
              <w:rPr>
                <w:b/>
                <w:sz w:val="17"/>
              </w:rPr>
            </w:pPr>
            <w:r>
              <w:rPr>
                <w:b/>
                <w:spacing w:val="-2"/>
                <w:sz w:val="17"/>
              </w:rPr>
              <w:t>607,00</w:t>
            </w:r>
          </w:p>
        </w:tc>
        <w:tc>
          <w:tcPr>
            <w:tcW w:w="1224" w:type="dxa"/>
          </w:tcPr>
          <w:p>
            <w:pPr>
              <w:pStyle w:val="TableParagraph"/>
              <w:spacing w:line="187" w:lineRule="exact" w:before="8"/>
              <w:ind w:right="11"/>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2.600,00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2.600,00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4951" w:type="dxa"/>
            <w:gridSpan w:val="2"/>
            <w:shd w:val="clear" w:color="auto" w:fill="CCCCFF"/>
          </w:tcPr>
          <w:p>
            <w:pPr>
              <w:pStyle w:val="TableParagraph"/>
              <w:spacing w:line="220" w:lineRule="atLeast" w:before="52"/>
              <w:ind w:left="33"/>
              <w:rPr>
                <w:b/>
                <w:sz w:val="17"/>
              </w:rPr>
            </w:pPr>
            <w:r>
              <w:rPr>
                <w:b/>
                <w:color w:val="333333"/>
                <w:sz w:val="17"/>
              </w:rPr>
              <w:t>Izvor</w:t>
            </w:r>
            <w:r>
              <w:rPr>
                <w:b/>
                <w:color w:val="333333"/>
                <w:spacing w:val="-9"/>
                <w:sz w:val="17"/>
              </w:rPr>
              <w:t> </w:t>
            </w:r>
            <w:r>
              <w:rPr>
                <w:b/>
                <w:color w:val="333333"/>
                <w:sz w:val="17"/>
              </w:rPr>
              <w:t>5.2.</w:t>
            </w:r>
            <w:r>
              <w:rPr>
                <w:b/>
                <w:color w:val="333333"/>
                <w:spacing w:val="-7"/>
                <w:sz w:val="17"/>
              </w:rPr>
              <w:t> </w:t>
            </w:r>
            <w:r>
              <w:rPr>
                <w:b/>
                <w:color w:val="333333"/>
                <w:sz w:val="17"/>
              </w:rPr>
              <w:t>TEKUĆE</w:t>
            </w:r>
            <w:r>
              <w:rPr>
                <w:b/>
                <w:color w:val="333333"/>
                <w:spacing w:val="-10"/>
                <w:sz w:val="17"/>
              </w:rPr>
              <w:t> </w:t>
            </w:r>
            <w:r>
              <w:rPr>
                <w:b/>
                <w:color w:val="333333"/>
                <w:sz w:val="17"/>
              </w:rPr>
              <w:t>POMOĆI</w:t>
            </w:r>
            <w:r>
              <w:rPr>
                <w:b/>
                <w:color w:val="333333"/>
                <w:spacing w:val="-9"/>
                <w:sz w:val="17"/>
              </w:rPr>
              <w:t> </w:t>
            </w:r>
            <w:r>
              <w:rPr>
                <w:b/>
                <w:color w:val="333333"/>
                <w:sz w:val="17"/>
              </w:rPr>
              <w:t>IZ</w:t>
            </w:r>
            <w:r>
              <w:rPr>
                <w:b/>
                <w:color w:val="333333"/>
                <w:spacing w:val="-9"/>
                <w:sz w:val="17"/>
              </w:rPr>
              <w:t> </w:t>
            </w:r>
            <w:r>
              <w:rPr>
                <w:b/>
                <w:color w:val="333333"/>
                <w:sz w:val="17"/>
              </w:rPr>
              <w:t>PRORAČUNA PRORAČUNSKOG KORISNIKA</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2.600,00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2.600,00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215" w:hRule="atLeast"/>
        </w:trPr>
        <w:tc>
          <w:tcPr>
            <w:tcW w:w="1003" w:type="dxa"/>
          </w:tcPr>
          <w:p>
            <w:pPr>
              <w:pStyle w:val="TableParagraph"/>
              <w:spacing w:line="187" w:lineRule="exact" w:before="8"/>
              <w:ind w:left="33"/>
              <w:rPr>
                <w:b/>
                <w:sz w:val="17"/>
              </w:rPr>
            </w:pPr>
            <w:r>
              <w:rPr>
                <w:b/>
                <w:spacing w:val="-5"/>
                <w:sz w:val="17"/>
              </w:rPr>
              <w:t>32</w:t>
            </w:r>
          </w:p>
        </w:tc>
        <w:tc>
          <w:tcPr>
            <w:tcW w:w="3948" w:type="dxa"/>
          </w:tcPr>
          <w:p>
            <w:pPr>
              <w:pStyle w:val="TableParagraph"/>
              <w:spacing w:line="187" w:lineRule="exact" w:before="8"/>
              <w:ind w:left="33"/>
              <w:rPr>
                <w:b/>
                <w:sz w:val="17"/>
              </w:rPr>
            </w:pPr>
            <w:r>
              <w:rPr>
                <w:b/>
                <w:sz w:val="17"/>
              </w:rPr>
              <w:t>Materijalni</w:t>
            </w:r>
            <w:r>
              <w:rPr>
                <w:b/>
                <w:spacing w:val="-5"/>
                <w:sz w:val="17"/>
              </w:rPr>
              <w:t> </w:t>
            </w:r>
            <w:r>
              <w:rPr>
                <w:b/>
                <w:spacing w:val="-2"/>
                <w:sz w:val="17"/>
              </w:rPr>
              <w:t>rashodi</w:t>
            </w:r>
          </w:p>
        </w:tc>
        <w:tc>
          <w:tcPr>
            <w:tcW w:w="1224" w:type="dxa"/>
          </w:tcPr>
          <w:p>
            <w:pPr>
              <w:pStyle w:val="TableParagraph"/>
              <w:spacing w:line="187" w:lineRule="exact" w:before="8"/>
              <w:ind w:right="11"/>
              <w:jc w:val="right"/>
              <w:rPr>
                <w:b/>
                <w:sz w:val="17"/>
              </w:rPr>
            </w:pPr>
            <w:r>
              <w:rPr>
                <w:b/>
                <w:spacing w:val="-2"/>
                <w:sz w:val="17"/>
              </w:rPr>
              <w:t>2.600,00</w:t>
            </w:r>
          </w:p>
        </w:tc>
        <w:tc>
          <w:tcPr>
            <w:tcW w:w="1294" w:type="dxa"/>
          </w:tcPr>
          <w:p>
            <w:pPr>
              <w:pStyle w:val="TableParagraph"/>
              <w:spacing w:line="187" w:lineRule="exact" w:before="8"/>
              <w:ind w:right="11"/>
              <w:jc w:val="right"/>
              <w:rPr>
                <w:b/>
                <w:sz w:val="17"/>
              </w:rPr>
            </w:pPr>
            <w:r>
              <w:rPr>
                <w:b/>
                <w:spacing w:val="-2"/>
                <w:sz w:val="17"/>
              </w:rPr>
              <w:t>2.600,00</w:t>
            </w:r>
          </w:p>
        </w:tc>
        <w:tc>
          <w:tcPr>
            <w:tcW w:w="1224" w:type="dxa"/>
          </w:tcPr>
          <w:p>
            <w:pPr>
              <w:pStyle w:val="TableParagraph"/>
              <w:spacing w:line="187" w:lineRule="exact" w:before="8"/>
              <w:ind w:right="10"/>
              <w:jc w:val="right"/>
              <w:rPr>
                <w:b/>
                <w:sz w:val="17"/>
              </w:rPr>
            </w:pPr>
            <w:r>
              <w:rPr>
                <w:b/>
                <w:spacing w:val="-4"/>
                <w:sz w:val="17"/>
              </w:rPr>
              <w:t>0,00</w:t>
            </w:r>
          </w:p>
        </w:tc>
        <w:tc>
          <w:tcPr>
            <w:tcW w:w="850" w:type="dxa"/>
          </w:tcPr>
          <w:p>
            <w:pPr>
              <w:pStyle w:val="TableParagraph"/>
              <w:spacing w:line="187" w:lineRule="exact" w:before="8"/>
              <w:ind w:right="5"/>
              <w:jc w:val="right"/>
              <w:rPr>
                <w:b/>
                <w:sz w:val="17"/>
              </w:rPr>
            </w:pPr>
            <w:r>
              <w:rPr>
                <w:b/>
                <w:spacing w:val="-2"/>
                <w:sz w:val="17"/>
              </w:rPr>
              <w:t>0,00%</w:t>
            </w:r>
          </w:p>
        </w:tc>
      </w:tr>
      <w:tr>
        <w:trPr>
          <w:trHeight w:val="867" w:hRule="atLeast"/>
        </w:trPr>
        <w:tc>
          <w:tcPr>
            <w:tcW w:w="1003" w:type="dxa"/>
            <w:shd w:val="clear" w:color="auto" w:fill="FFFF99"/>
          </w:tcPr>
          <w:p>
            <w:pPr>
              <w:pStyle w:val="TableParagraph"/>
              <w:rPr>
                <w:b/>
                <w:sz w:val="17"/>
              </w:rPr>
            </w:pPr>
          </w:p>
          <w:p>
            <w:pPr>
              <w:pStyle w:val="TableParagraph"/>
              <w:rPr>
                <w:b/>
                <w:sz w:val="17"/>
              </w:rPr>
            </w:pPr>
          </w:p>
          <w:p>
            <w:pPr>
              <w:pStyle w:val="TableParagraph"/>
              <w:spacing w:before="74"/>
              <w:rPr>
                <w:b/>
                <w:sz w:val="17"/>
              </w:rPr>
            </w:pPr>
          </w:p>
          <w:p>
            <w:pPr>
              <w:pStyle w:val="TableParagraph"/>
              <w:spacing w:line="187" w:lineRule="exact"/>
              <w:ind w:left="33"/>
              <w:rPr>
                <w:b/>
                <w:sz w:val="17"/>
              </w:rPr>
            </w:pPr>
            <w:r>
              <w:rPr>
                <w:b/>
                <w:spacing w:val="-2"/>
                <w:sz w:val="17"/>
              </w:rPr>
              <w:t>K800102</w:t>
            </w:r>
          </w:p>
        </w:tc>
        <w:tc>
          <w:tcPr>
            <w:tcW w:w="3948" w:type="dxa"/>
            <w:shd w:val="clear" w:color="auto" w:fill="FFFF99"/>
          </w:tcPr>
          <w:p>
            <w:pPr>
              <w:pStyle w:val="TableParagraph"/>
              <w:spacing w:line="273" w:lineRule="auto"/>
              <w:ind w:left="33"/>
              <w:rPr>
                <w:b/>
                <w:sz w:val="17"/>
              </w:rPr>
            </w:pPr>
            <w:r>
              <w:rPr>
                <w:b/>
                <w:sz w:val="17"/>
              </w:rPr>
              <w:t>Kapitalni projekt: UREĐENJE I OPREMANJE INTERPRETACIJSKOG</w:t>
            </w:r>
            <w:r>
              <w:rPr>
                <w:b/>
                <w:spacing w:val="-12"/>
                <w:sz w:val="17"/>
              </w:rPr>
              <w:t> </w:t>
            </w:r>
            <w:r>
              <w:rPr>
                <w:b/>
                <w:sz w:val="17"/>
              </w:rPr>
              <w:t>CENTRA</w:t>
            </w:r>
            <w:r>
              <w:rPr>
                <w:b/>
                <w:spacing w:val="-12"/>
                <w:sz w:val="17"/>
              </w:rPr>
              <w:t> </w:t>
            </w:r>
            <w:r>
              <w:rPr>
                <w:b/>
                <w:sz w:val="17"/>
              </w:rPr>
              <w:t>VLAŠKI</w:t>
            </w:r>
            <w:r>
              <w:rPr>
                <w:b/>
                <w:spacing w:val="-12"/>
                <w:sz w:val="17"/>
              </w:rPr>
              <w:t> </w:t>
            </w:r>
            <w:r>
              <w:rPr>
                <w:b/>
                <w:sz w:val="17"/>
              </w:rPr>
              <w:t>PUTI, TE TEMATSKIH STAZA PUTEVIMA</w:t>
            </w:r>
          </w:p>
          <w:p>
            <w:pPr>
              <w:pStyle w:val="TableParagraph"/>
              <w:spacing w:line="187" w:lineRule="exact"/>
              <w:ind w:left="33"/>
              <w:rPr>
                <w:b/>
                <w:sz w:val="17"/>
              </w:rPr>
            </w:pPr>
            <w:r>
              <w:rPr>
                <w:b/>
                <w:spacing w:val="-2"/>
                <w:sz w:val="17"/>
              </w:rPr>
              <w:t>KONTRABANDE</w:t>
            </w:r>
          </w:p>
        </w:tc>
        <w:tc>
          <w:tcPr>
            <w:tcW w:w="1224" w:type="dxa"/>
            <w:shd w:val="clear" w:color="auto" w:fill="FFFF99"/>
          </w:tcPr>
          <w:p>
            <w:pPr>
              <w:pStyle w:val="TableParagraph"/>
              <w:rPr>
                <w:b/>
                <w:sz w:val="17"/>
              </w:rPr>
            </w:pPr>
          </w:p>
          <w:p>
            <w:pPr>
              <w:pStyle w:val="TableParagraph"/>
              <w:rPr>
                <w:b/>
                <w:sz w:val="17"/>
              </w:rPr>
            </w:pPr>
          </w:p>
          <w:p>
            <w:pPr>
              <w:pStyle w:val="TableParagraph"/>
              <w:spacing w:before="74"/>
              <w:rPr>
                <w:b/>
                <w:sz w:val="17"/>
              </w:rPr>
            </w:pPr>
          </w:p>
          <w:p>
            <w:pPr>
              <w:pStyle w:val="TableParagraph"/>
              <w:spacing w:line="187" w:lineRule="exact"/>
              <w:ind w:right="11"/>
              <w:jc w:val="right"/>
              <w:rPr>
                <w:b/>
                <w:sz w:val="17"/>
              </w:rPr>
            </w:pPr>
            <w:r>
              <w:rPr>
                <w:b/>
                <w:spacing w:val="-2"/>
                <w:sz w:val="17"/>
              </w:rPr>
              <w:t>2.600,00</w:t>
            </w:r>
          </w:p>
        </w:tc>
        <w:tc>
          <w:tcPr>
            <w:tcW w:w="1294" w:type="dxa"/>
            <w:shd w:val="clear" w:color="auto" w:fill="FFFF99"/>
          </w:tcPr>
          <w:p>
            <w:pPr>
              <w:pStyle w:val="TableParagraph"/>
              <w:rPr>
                <w:b/>
                <w:sz w:val="17"/>
              </w:rPr>
            </w:pPr>
          </w:p>
          <w:p>
            <w:pPr>
              <w:pStyle w:val="TableParagraph"/>
              <w:rPr>
                <w:b/>
                <w:sz w:val="17"/>
              </w:rPr>
            </w:pPr>
          </w:p>
          <w:p>
            <w:pPr>
              <w:pStyle w:val="TableParagraph"/>
              <w:spacing w:before="74"/>
              <w:rPr>
                <w:b/>
                <w:sz w:val="17"/>
              </w:rPr>
            </w:pPr>
          </w:p>
          <w:p>
            <w:pPr>
              <w:pStyle w:val="TableParagraph"/>
              <w:spacing w:line="187" w:lineRule="exact"/>
              <w:ind w:right="11"/>
              <w:jc w:val="right"/>
              <w:rPr>
                <w:b/>
                <w:sz w:val="17"/>
              </w:rPr>
            </w:pPr>
            <w:r>
              <w:rPr>
                <w:b/>
                <w:spacing w:val="-2"/>
                <w:sz w:val="17"/>
              </w:rPr>
              <w:t>2.600,00</w:t>
            </w:r>
          </w:p>
        </w:tc>
        <w:tc>
          <w:tcPr>
            <w:tcW w:w="1224" w:type="dxa"/>
            <w:shd w:val="clear" w:color="auto" w:fill="FFFF99"/>
          </w:tcPr>
          <w:p>
            <w:pPr>
              <w:pStyle w:val="TableParagraph"/>
              <w:rPr>
                <w:b/>
                <w:sz w:val="17"/>
              </w:rPr>
            </w:pPr>
          </w:p>
          <w:p>
            <w:pPr>
              <w:pStyle w:val="TableParagraph"/>
              <w:rPr>
                <w:b/>
                <w:sz w:val="17"/>
              </w:rPr>
            </w:pPr>
          </w:p>
          <w:p>
            <w:pPr>
              <w:pStyle w:val="TableParagraph"/>
              <w:spacing w:before="74"/>
              <w:rPr>
                <w:b/>
                <w:sz w:val="17"/>
              </w:rPr>
            </w:pPr>
          </w:p>
          <w:p>
            <w:pPr>
              <w:pStyle w:val="TableParagraph"/>
              <w:spacing w:line="187" w:lineRule="exact"/>
              <w:ind w:right="10"/>
              <w:jc w:val="right"/>
              <w:rPr>
                <w:b/>
                <w:sz w:val="17"/>
              </w:rPr>
            </w:pPr>
            <w:r>
              <w:rPr>
                <w:b/>
                <w:spacing w:val="-2"/>
                <w:sz w:val="17"/>
              </w:rPr>
              <w:t>29,99</w:t>
            </w:r>
          </w:p>
        </w:tc>
        <w:tc>
          <w:tcPr>
            <w:tcW w:w="850" w:type="dxa"/>
            <w:shd w:val="clear" w:color="auto" w:fill="FFFF99"/>
          </w:tcPr>
          <w:p>
            <w:pPr>
              <w:pStyle w:val="TableParagraph"/>
              <w:rPr>
                <w:b/>
                <w:sz w:val="17"/>
              </w:rPr>
            </w:pPr>
          </w:p>
          <w:p>
            <w:pPr>
              <w:pStyle w:val="TableParagraph"/>
              <w:rPr>
                <w:b/>
                <w:sz w:val="17"/>
              </w:rPr>
            </w:pPr>
          </w:p>
          <w:p>
            <w:pPr>
              <w:pStyle w:val="TableParagraph"/>
              <w:spacing w:before="74"/>
              <w:rPr>
                <w:b/>
                <w:sz w:val="17"/>
              </w:rPr>
            </w:pPr>
          </w:p>
          <w:p>
            <w:pPr>
              <w:pStyle w:val="TableParagraph"/>
              <w:spacing w:line="187" w:lineRule="exact"/>
              <w:ind w:right="5"/>
              <w:jc w:val="right"/>
              <w:rPr>
                <w:b/>
                <w:sz w:val="17"/>
              </w:rPr>
            </w:pPr>
            <w:r>
              <w:rPr>
                <w:b/>
                <w:spacing w:val="-2"/>
                <w:sz w:val="17"/>
              </w:rPr>
              <w:t>1,15%</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 OPĆI</w:t>
            </w:r>
            <w:r>
              <w:rPr>
                <w:b/>
                <w:color w:val="333333"/>
                <w:spacing w:val="-2"/>
                <w:sz w:val="17"/>
              </w:rPr>
              <w:t> </w:t>
            </w:r>
            <w:r>
              <w:rPr>
                <w:b/>
                <w:color w:val="333333"/>
                <w:sz w:val="17"/>
              </w:rPr>
              <w:t>PRIHODI I</w:t>
            </w:r>
            <w:r>
              <w:rPr>
                <w:b/>
                <w:color w:val="333333"/>
                <w:spacing w:val="-1"/>
                <w:sz w:val="17"/>
              </w:rPr>
              <w:t> </w:t>
            </w:r>
            <w:r>
              <w:rPr>
                <w:b/>
                <w:color w:val="333333"/>
                <w:spacing w:val="-2"/>
                <w:sz w:val="17"/>
              </w:rPr>
              <w:t>PRIMICI</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600,00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600,00</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29,99</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5,00%</w:t>
            </w: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1.1. OPĆI</w:t>
            </w:r>
            <w:r>
              <w:rPr>
                <w:b/>
                <w:color w:val="333333"/>
                <w:spacing w:val="-2"/>
                <w:sz w:val="17"/>
              </w:rPr>
              <w:t> </w:t>
            </w:r>
            <w:r>
              <w:rPr>
                <w:b/>
                <w:color w:val="333333"/>
                <w:sz w:val="17"/>
              </w:rPr>
              <w:t>PRIHODI</w:t>
            </w:r>
            <w:r>
              <w:rPr>
                <w:b/>
                <w:color w:val="333333"/>
                <w:spacing w:val="-2"/>
                <w:sz w:val="17"/>
              </w:rPr>
              <w:t> </w:t>
            </w:r>
            <w:r>
              <w:rPr>
                <w:b/>
                <w:color w:val="333333"/>
                <w:sz w:val="17"/>
              </w:rPr>
              <w:t>I PRIMICI</w:t>
            </w:r>
            <w:r>
              <w:rPr>
                <w:b/>
                <w:color w:val="333333"/>
                <w:spacing w:val="1"/>
                <w:sz w:val="17"/>
              </w:rPr>
              <w:t> </w:t>
            </w:r>
            <w:r>
              <w:rPr>
                <w:b/>
                <w:color w:val="333333"/>
                <w:spacing w:val="-2"/>
                <w:sz w:val="17"/>
              </w:rPr>
              <w:t>PRORAČUNA</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600,00</w:t>
            </w:r>
          </w:p>
        </w:tc>
        <w:tc>
          <w:tcPr>
            <w:tcW w:w="1294" w:type="dxa"/>
            <w:shd w:val="clear" w:color="auto" w:fill="CCCCFF"/>
          </w:tcPr>
          <w:p>
            <w:pPr>
              <w:pStyle w:val="TableParagraph"/>
              <w:spacing w:line="187" w:lineRule="exact" w:before="8"/>
              <w:ind w:right="11"/>
              <w:jc w:val="right"/>
              <w:rPr>
                <w:b/>
                <w:sz w:val="17"/>
              </w:rPr>
            </w:pPr>
            <w:r>
              <w:rPr>
                <w:b/>
                <w:color w:val="333333"/>
                <w:spacing w:val="-2"/>
                <w:sz w:val="17"/>
              </w:rPr>
              <w:t>600,00</w:t>
            </w:r>
          </w:p>
        </w:tc>
        <w:tc>
          <w:tcPr>
            <w:tcW w:w="1224" w:type="dxa"/>
            <w:shd w:val="clear" w:color="auto" w:fill="CCCCFF"/>
          </w:tcPr>
          <w:p>
            <w:pPr>
              <w:pStyle w:val="TableParagraph"/>
              <w:spacing w:line="187" w:lineRule="exact" w:before="8"/>
              <w:ind w:right="10"/>
              <w:jc w:val="right"/>
              <w:rPr>
                <w:b/>
                <w:sz w:val="17"/>
              </w:rPr>
            </w:pPr>
            <w:r>
              <w:rPr>
                <w:b/>
                <w:color w:val="333333"/>
                <w:spacing w:val="-2"/>
                <w:sz w:val="17"/>
              </w:rPr>
              <w:t>29,99</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5,00%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600,00</w:t>
            </w:r>
          </w:p>
        </w:tc>
        <w:tc>
          <w:tcPr>
            <w:tcW w:w="1294" w:type="dxa"/>
          </w:tcPr>
          <w:p>
            <w:pPr>
              <w:pStyle w:val="TableParagraph"/>
              <w:spacing w:before="110"/>
              <w:rPr>
                <w:b/>
                <w:sz w:val="17"/>
              </w:rPr>
            </w:pPr>
          </w:p>
          <w:p>
            <w:pPr>
              <w:pStyle w:val="TableParagraph"/>
              <w:spacing w:line="187" w:lineRule="exact"/>
              <w:ind w:right="10"/>
              <w:jc w:val="right"/>
              <w:rPr>
                <w:b/>
                <w:sz w:val="17"/>
              </w:rPr>
            </w:pPr>
            <w:r>
              <w:rPr>
                <w:b/>
                <w:spacing w:val="-2"/>
                <w:sz w:val="17"/>
              </w:rPr>
              <w:t>600,00</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29,99</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5,00%</w:t>
            </w:r>
          </w:p>
        </w:tc>
      </w:tr>
      <w:tr>
        <w:trPr>
          <w:trHeight w:val="215" w:hRule="atLeast"/>
        </w:trPr>
        <w:tc>
          <w:tcPr>
            <w:tcW w:w="1003" w:type="dxa"/>
          </w:tcPr>
          <w:p>
            <w:pPr>
              <w:pStyle w:val="TableParagraph"/>
              <w:spacing w:line="184" w:lineRule="exact" w:before="11"/>
              <w:ind w:left="33"/>
              <w:rPr>
                <w:rFonts w:ascii="Microsoft Sans Serif"/>
                <w:sz w:val="17"/>
              </w:rPr>
            </w:pPr>
            <w:r>
              <w:rPr>
                <w:rFonts w:ascii="Microsoft Sans Serif"/>
                <w:spacing w:val="-4"/>
                <w:sz w:val="17"/>
              </w:rPr>
              <w:t>4227</w:t>
            </w:r>
          </w:p>
        </w:tc>
        <w:tc>
          <w:tcPr>
            <w:tcW w:w="3948" w:type="dxa"/>
          </w:tcPr>
          <w:p>
            <w:pPr>
              <w:pStyle w:val="TableParagraph"/>
              <w:spacing w:line="184" w:lineRule="exact" w:before="11"/>
              <w:ind w:left="33"/>
              <w:rPr>
                <w:rFonts w:ascii="Microsoft Sans Serif" w:hAnsi="Microsoft Sans Serif"/>
                <w:sz w:val="17"/>
              </w:rPr>
            </w:pPr>
            <w:r>
              <w:rPr>
                <w:rFonts w:ascii="Microsoft Sans Serif" w:hAnsi="Microsoft Sans Serif"/>
                <w:sz w:val="17"/>
              </w:rPr>
              <w:t>Uređaji,</w:t>
            </w:r>
            <w:r>
              <w:rPr>
                <w:rFonts w:ascii="Microsoft Sans Serif" w:hAnsi="Microsoft Sans Serif"/>
                <w:spacing w:val="-3"/>
                <w:sz w:val="17"/>
              </w:rPr>
              <w:t> </w:t>
            </w:r>
            <w:r>
              <w:rPr>
                <w:rFonts w:ascii="Microsoft Sans Serif" w:hAnsi="Microsoft Sans Serif"/>
                <w:sz w:val="17"/>
              </w:rPr>
              <w:t>strojevi</w:t>
            </w:r>
            <w:r>
              <w:rPr>
                <w:rFonts w:ascii="Microsoft Sans Serif" w:hAnsi="Microsoft Sans Serif"/>
                <w:spacing w:val="-2"/>
                <w:sz w:val="17"/>
              </w:rPr>
              <w:t> </w:t>
            </w:r>
            <w:r>
              <w:rPr>
                <w:rFonts w:ascii="Microsoft Sans Serif" w:hAnsi="Microsoft Sans Serif"/>
                <w:sz w:val="17"/>
              </w:rPr>
              <w:t>i</w:t>
            </w:r>
            <w:r>
              <w:rPr>
                <w:rFonts w:ascii="Microsoft Sans Serif" w:hAnsi="Microsoft Sans Serif"/>
                <w:spacing w:val="-2"/>
                <w:sz w:val="17"/>
              </w:rPr>
              <w:t> </w:t>
            </w:r>
            <w:r>
              <w:rPr>
                <w:rFonts w:ascii="Microsoft Sans Serif" w:hAnsi="Microsoft Sans Serif"/>
                <w:sz w:val="17"/>
              </w:rPr>
              <w:t>oprema</w:t>
            </w:r>
            <w:r>
              <w:rPr>
                <w:rFonts w:ascii="Microsoft Sans Serif" w:hAnsi="Microsoft Sans Serif"/>
                <w:spacing w:val="-4"/>
                <w:sz w:val="17"/>
              </w:rPr>
              <w:t> </w:t>
            </w:r>
            <w:r>
              <w:rPr>
                <w:rFonts w:ascii="Microsoft Sans Serif" w:hAnsi="Microsoft Sans Serif"/>
                <w:sz w:val="17"/>
              </w:rPr>
              <w:t>za</w:t>
            </w:r>
            <w:r>
              <w:rPr>
                <w:rFonts w:ascii="Microsoft Sans Serif" w:hAnsi="Microsoft Sans Serif"/>
                <w:spacing w:val="-4"/>
                <w:sz w:val="17"/>
              </w:rPr>
              <w:t> </w:t>
            </w:r>
            <w:r>
              <w:rPr>
                <w:rFonts w:ascii="Microsoft Sans Serif" w:hAnsi="Microsoft Sans Serif"/>
                <w:sz w:val="17"/>
              </w:rPr>
              <w:t>ostale</w:t>
            </w:r>
            <w:r>
              <w:rPr>
                <w:rFonts w:ascii="Microsoft Sans Serif" w:hAnsi="Microsoft Sans Serif"/>
                <w:spacing w:val="-3"/>
                <w:sz w:val="17"/>
              </w:rPr>
              <w:t> </w:t>
            </w:r>
            <w:r>
              <w:rPr>
                <w:rFonts w:ascii="Microsoft Sans Serif" w:hAnsi="Microsoft Sans Serif"/>
                <w:spacing w:val="-2"/>
                <w:sz w:val="17"/>
              </w:rPr>
              <w:t>namjene</w:t>
            </w:r>
          </w:p>
        </w:tc>
        <w:tc>
          <w:tcPr>
            <w:tcW w:w="1224" w:type="dxa"/>
          </w:tcPr>
          <w:p>
            <w:pPr>
              <w:pStyle w:val="TableParagraph"/>
              <w:rPr>
                <w:rFonts w:ascii="Times New Roman"/>
                <w:sz w:val="14"/>
              </w:rPr>
            </w:pPr>
          </w:p>
        </w:tc>
        <w:tc>
          <w:tcPr>
            <w:tcW w:w="1294" w:type="dxa"/>
          </w:tcPr>
          <w:p>
            <w:pPr>
              <w:pStyle w:val="TableParagraph"/>
              <w:rPr>
                <w:rFonts w:ascii="Times New Roman"/>
                <w:sz w:val="14"/>
              </w:rPr>
            </w:pPr>
          </w:p>
        </w:tc>
        <w:tc>
          <w:tcPr>
            <w:tcW w:w="1224" w:type="dxa"/>
          </w:tcPr>
          <w:p>
            <w:pPr>
              <w:pStyle w:val="TableParagraph"/>
              <w:spacing w:line="184" w:lineRule="exact" w:before="11"/>
              <w:ind w:right="11"/>
              <w:jc w:val="right"/>
              <w:rPr>
                <w:rFonts w:ascii="Microsoft Sans Serif"/>
                <w:sz w:val="17"/>
              </w:rPr>
            </w:pPr>
            <w:r>
              <w:rPr>
                <w:rFonts w:ascii="Microsoft Sans Serif"/>
                <w:spacing w:val="-2"/>
                <w:sz w:val="17"/>
              </w:rPr>
              <w:t>29,99</w:t>
            </w:r>
          </w:p>
        </w:tc>
        <w:tc>
          <w:tcPr>
            <w:tcW w:w="850" w:type="dxa"/>
          </w:tcPr>
          <w:p>
            <w:pPr>
              <w:pStyle w:val="TableParagraph"/>
              <w:rPr>
                <w:rFonts w:ascii="Times New Roman"/>
                <w:sz w:val="14"/>
              </w:rPr>
            </w:pPr>
          </w:p>
        </w:tc>
      </w:tr>
      <w:tr>
        <w:trPr>
          <w:trHeight w:val="215" w:hRule="atLeast"/>
        </w:trPr>
        <w:tc>
          <w:tcPr>
            <w:tcW w:w="4951" w:type="dxa"/>
            <w:gridSpan w:val="2"/>
            <w:shd w:val="clear" w:color="auto" w:fill="CCCCFF"/>
          </w:tcPr>
          <w:p>
            <w:pPr>
              <w:pStyle w:val="TableParagraph"/>
              <w:spacing w:line="187" w:lineRule="exact" w:before="8"/>
              <w:ind w:left="33"/>
              <w:rPr>
                <w:b/>
                <w:sz w:val="17"/>
              </w:rPr>
            </w:pPr>
            <w:r>
              <w:rPr>
                <w:b/>
                <w:color w:val="333333"/>
                <w:sz w:val="17"/>
              </w:rPr>
              <w:t>Izvor</w:t>
            </w:r>
            <w:r>
              <w:rPr>
                <w:b/>
                <w:color w:val="333333"/>
                <w:spacing w:val="-2"/>
                <w:sz w:val="17"/>
              </w:rPr>
              <w:t> </w:t>
            </w:r>
            <w:r>
              <w:rPr>
                <w:b/>
                <w:color w:val="333333"/>
                <w:sz w:val="17"/>
              </w:rPr>
              <w:t>5.</w:t>
            </w:r>
            <w:r>
              <w:rPr>
                <w:b/>
                <w:color w:val="333333"/>
                <w:spacing w:val="1"/>
                <w:sz w:val="17"/>
              </w:rPr>
              <w:t> </w:t>
            </w:r>
            <w:r>
              <w:rPr>
                <w:b/>
                <w:color w:val="333333"/>
                <w:spacing w:val="-2"/>
                <w:sz w:val="17"/>
              </w:rPr>
              <w:t>POMOĆI</w:t>
            </w:r>
          </w:p>
        </w:tc>
        <w:tc>
          <w:tcPr>
            <w:tcW w:w="1224" w:type="dxa"/>
            <w:shd w:val="clear" w:color="auto" w:fill="CCCCFF"/>
          </w:tcPr>
          <w:p>
            <w:pPr>
              <w:pStyle w:val="TableParagraph"/>
              <w:spacing w:line="187" w:lineRule="exact" w:before="8"/>
              <w:ind w:right="11"/>
              <w:jc w:val="right"/>
              <w:rPr>
                <w:b/>
                <w:sz w:val="17"/>
              </w:rPr>
            </w:pPr>
            <w:r>
              <w:rPr>
                <w:b/>
                <w:color w:val="333333"/>
                <w:spacing w:val="-2"/>
                <w:sz w:val="17"/>
              </w:rPr>
              <w:t>2.000,00</w:t>
            </w:r>
          </w:p>
        </w:tc>
        <w:tc>
          <w:tcPr>
            <w:tcW w:w="1294" w:type="dxa"/>
            <w:shd w:val="clear" w:color="auto" w:fill="CCCCFF"/>
          </w:tcPr>
          <w:p>
            <w:pPr>
              <w:pStyle w:val="TableParagraph"/>
              <w:spacing w:line="187" w:lineRule="exact" w:before="8"/>
              <w:ind w:right="10"/>
              <w:jc w:val="right"/>
              <w:rPr>
                <w:b/>
                <w:sz w:val="17"/>
              </w:rPr>
            </w:pPr>
            <w:r>
              <w:rPr>
                <w:b/>
                <w:color w:val="333333"/>
                <w:spacing w:val="-2"/>
                <w:sz w:val="17"/>
              </w:rPr>
              <w:t>2.000,00</w:t>
            </w:r>
          </w:p>
        </w:tc>
        <w:tc>
          <w:tcPr>
            <w:tcW w:w="1224" w:type="dxa"/>
            <w:shd w:val="clear" w:color="auto" w:fill="CCCCFF"/>
          </w:tcPr>
          <w:p>
            <w:pPr>
              <w:pStyle w:val="TableParagraph"/>
              <w:spacing w:line="187" w:lineRule="exact" w:before="8"/>
              <w:ind w:right="11"/>
              <w:jc w:val="right"/>
              <w:rPr>
                <w:b/>
                <w:sz w:val="17"/>
              </w:rPr>
            </w:pPr>
            <w:r>
              <w:rPr>
                <w:b/>
                <w:color w:val="333333"/>
                <w:spacing w:val="-4"/>
                <w:sz w:val="17"/>
              </w:rPr>
              <w:t>0,00</w:t>
            </w:r>
          </w:p>
        </w:tc>
        <w:tc>
          <w:tcPr>
            <w:tcW w:w="850" w:type="dxa"/>
            <w:shd w:val="clear" w:color="auto" w:fill="CCCCFF"/>
          </w:tcPr>
          <w:p>
            <w:pPr>
              <w:pStyle w:val="TableParagraph"/>
              <w:spacing w:line="187" w:lineRule="exact" w:before="8"/>
              <w:ind w:right="5"/>
              <w:jc w:val="right"/>
              <w:rPr>
                <w:b/>
                <w:sz w:val="17"/>
              </w:rPr>
            </w:pPr>
            <w:r>
              <w:rPr>
                <w:b/>
                <w:color w:val="333333"/>
                <w:spacing w:val="-2"/>
                <w:sz w:val="17"/>
              </w:rPr>
              <w:t>0,00%</w:t>
            </w:r>
          </w:p>
        </w:tc>
      </w:tr>
      <w:tr>
        <w:trPr>
          <w:trHeight w:val="512" w:hRule="atLeast"/>
        </w:trPr>
        <w:tc>
          <w:tcPr>
            <w:tcW w:w="4951" w:type="dxa"/>
            <w:gridSpan w:val="2"/>
            <w:shd w:val="clear" w:color="auto" w:fill="CCCCFF"/>
          </w:tcPr>
          <w:p>
            <w:pPr>
              <w:pStyle w:val="TableParagraph"/>
              <w:spacing w:line="220" w:lineRule="atLeast" w:before="53"/>
              <w:ind w:left="33" w:right="56"/>
              <w:rPr>
                <w:b/>
                <w:sz w:val="17"/>
              </w:rPr>
            </w:pPr>
            <w:r>
              <w:rPr>
                <w:b/>
                <w:color w:val="333333"/>
                <w:sz w:val="17"/>
              </w:rPr>
              <w:t>Izvor</w:t>
            </w:r>
            <w:r>
              <w:rPr>
                <w:b/>
                <w:color w:val="333333"/>
                <w:spacing w:val="-12"/>
                <w:sz w:val="17"/>
              </w:rPr>
              <w:t> </w:t>
            </w:r>
            <w:r>
              <w:rPr>
                <w:b/>
                <w:color w:val="333333"/>
                <w:sz w:val="17"/>
              </w:rPr>
              <w:t>5.4.</w:t>
            </w:r>
            <w:r>
              <w:rPr>
                <w:b/>
                <w:color w:val="333333"/>
                <w:spacing w:val="-12"/>
                <w:sz w:val="17"/>
              </w:rPr>
              <w:t> </w:t>
            </w:r>
            <w:r>
              <w:rPr>
                <w:b/>
                <w:color w:val="333333"/>
                <w:sz w:val="17"/>
              </w:rPr>
              <w:t>KAPITALNE</w:t>
            </w:r>
            <w:r>
              <w:rPr>
                <w:b/>
                <w:color w:val="333333"/>
                <w:spacing w:val="-12"/>
                <w:sz w:val="17"/>
              </w:rPr>
              <w:t> </w:t>
            </w:r>
            <w:r>
              <w:rPr>
                <w:b/>
                <w:color w:val="333333"/>
                <w:sz w:val="17"/>
              </w:rPr>
              <w:t>POMOĆI</w:t>
            </w:r>
            <w:r>
              <w:rPr>
                <w:b/>
                <w:color w:val="333333"/>
                <w:spacing w:val="-12"/>
                <w:sz w:val="17"/>
              </w:rPr>
              <w:t> </w:t>
            </w:r>
            <w:r>
              <w:rPr>
                <w:b/>
                <w:color w:val="333333"/>
                <w:sz w:val="17"/>
              </w:rPr>
              <w:t>PRORAČUNSKOG </w:t>
            </w:r>
            <w:r>
              <w:rPr>
                <w:b/>
                <w:color w:val="333333"/>
                <w:spacing w:val="-2"/>
                <w:sz w:val="17"/>
              </w:rPr>
              <w:t>KORISNIKA</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2"/>
                <w:sz w:val="17"/>
              </w:rPr>
              <w:t>2.000,00</w:t>
            </w:r>
          </w:p>
        </w:tc>
        <w:tc>
          <w:tcPr>
            <w:tcW w:w="1294" w:type="dxa"/>
            <w:shd w:val="clear" w:color="auto" w:fill="CCCCFF"/>
          </w:tcPr>
          <w:p>
            <w:pPr>
              <w:pStyle w:val="TableParagraph"/>
              <w:spacing w:before="110"/>
              <w:rPr>
                <w:b/>
                <w:sz w:val="17"/>
              </w:rPr>
            </w:pPr>
          </w:p>
          <w:p>
            <w:pPr>
              <w:pStyle w:val="TableParagraph"/>
              <w:spacing w:line="187" w:lineRule="exact"/>
              <w:ind w:right="10"/>
              <w:jc w:val="right"/>
              <w:rPr>
                <w:b/>
                <w:sz w:val="17"/>
              </w:rPr>
            </w:pPr>
            <w:r>
              <w:rPr>
                <w:b/>
                <w:color w:val="333333"/>
                <w:spacing w:val="-2"/>
                <w:sz w:val="17"/>
              </w:rPr>
              <w:t>2.000,00</w:t>
            </w:r>
          </w:p>
        </w:tc>
        <w:tc>
          <w:tcPr>
            <w:tcW w:w="1224" w:type="dxa"/>
            <w:shd w:val="clear" w:color="auto" w:fill="CCCCFF"/>
          </w:tcPr>
          <w:p>
            <w:pPr>
              <w:pStyle w:val="TableParagraph"/>
              <w:spacing w:before="110"/>
              <w:rPr>
                <w:b/>
                <w:sz w:val="17"/>
              </w:rPr>
            </w:pPr>
          </w:p>
          <w:p>
            <w:pPr>
              <w:pStyle w:val="TableParagraph"/>
              <w:spacing w:line="187" w:lineRule="exact"/>
              <w:ind w:right="11"/>
              <w:jc w:val="right"/>
              <w:rPr>
                <w:b/>
                <w:sz w:val="17"/>
              </w:rPr>
            </w:pPr>
            <w:r>
              <w:rPr>
                <w:b/>
                <w:color w:val="333333"/>
                <w:spacing w:val="-4"/>
                <w:sz w:val="17"/>
              </w:rPr>
              <w:t>0,00</w:t>
            </w:r>
          </w:p>
        </w:tc>
        <w:tc>
          <w:tcPr>
            <w:tcW w:w="850" w:type="dxa"/>
            <w:shd w:val="clear" w:color="auto" w:fill="CCCCFF"/>
          </w:tcPr>
          <w:p>
            <w:pPr>
              <w:pStyle w:val="TableParagraph"/>
              <w:spacing w:before="110"/>
              <w:rPr>
                <w:b/>
                <w:sz w:val="17"/>
              </w:rPr>
            </w:pPr>
          </w:p>
          <w:p>
            <w:pPr>
              <w:pStyle w:val="TableParagraph"/>
              <w:spacing w:line="187" w:lineRule="exact"/>
              <w:ind w:right="5"/>
              <w:jc w:val="right"/>
              <w:rPr>
                <w:b/>
                <w:sz w:val="17"/>
              </w:rPr>
            </w:pPr>
            <w:r>
              <w:rPr>
                <w:b/>
                <w:color w:val="333333"/>
                <w:spacing w:val="-2"/>
                <w:sz w:val="17"/>
              </w:rPr>
              <w:t>0,00%</w:t>
            </w:r>
          </w:p>
        </w:tc>
      </w:tr>
      <w:tr>
        <w:trPr>
          <w:trHeight w:val="512" w:hRule="atLeast"/>
        </w:trPr>
        <w:tc>
          <w:tcPr>
            <w:tcW w:w="1003" w:type="dxa"/>
          </w:tcPr>
          <w:p>
            <w:pPr>
              <w:pStyle w:val="TableParagraph"/>
              <w:spacing w:before="110"/>
              <w:rPr>
                <w:b/>
                <w:sz w:val="17"/>
              </w:rPr>
            </w:pPr>
          </w:p>
          <w:p>
            <w:pPr>
              <w:pStyle w:val="TableParagraph"/>
              <w:spacing w:line="187" w:lineRule="exact"/>
              <w:ind w:left="33"/>
              <w:rPr>
                <w:b/>
                <w:sz w:val="17"/>
              </w:rPr>
            </w:pPr>
            <w:r>
              <w:rPr>
                <w:b/>
                <w:spacing w:val="-5"/>
                <w:sz w:val="17"/>
              </w:rPr>
              <w:t>42</w:t>
            </w:r>
          </w:p>
        </w:tc>
        <w:tc>
          <w:tcPr>
            <w:tcW w:w="3948" w:type="dxa"/>
          </w:tcPr>
          <w:p>
            <w:pPr>
              <w:pStyle w:val="TableParagraph"/>
              <w:spacing w:line="220" w:lineRule="atLeast" w:before="52"/>
              <w:ind w:left="33"/>
              <w:rPr>
                <w:b/>
                <w:sz w:val="17"/>
              </w:rPr>
            </w:pPr>
            <w:r>
              <w:rPr>
                <w:b/>
                <w:sz w:val="17"/>
              </w:rPr>
              <w:t>Rashodi</w:t>
            </w:r>
            <w:r>
              <w:rPr>
                <w:b/>
                <w:spacing w:val="-11"/>
                <w:sz w:val="17"/>
              </w:rPr>
              <w:t> </w:t>
            </w:r>
            <w:r>
              <w:rPr>
                <w:b/>
                <w:sz w:val="17"/>
              </w:rPr>
              <w:t>za</w:t>
            </w:r>
            <w:r>
              <w:rPr>
                <w:b/>
                <w:spacing w:val="-12"/>
                <w:sz w:val="17"/>
              </w:rPr>
              <w:t> </w:t>
            </w:r>
            <w:r>
              <w:rPr>
                <w:b/>
                <w:sz w:val="17"/>
              </w:rPr>
              <w:t>nabavu</w:t>
            </w:r>
            <w:r>
              <w:rPr>
                <w:b/>
                <w:spacing w:val="-11"/>
                <w:sz w:val="17"/>
              </w:rPr>
              <w:t> </w:t>
            </w:r>
            <w:r>
              <w:rPr>
                <w:b/>
                <w:sz w:val="17"/>
              </w:rPr>
              <w:t>proizvedene</w:t>
            </w:r>
            <w:r>
              <w:rPr>
                <w:b/>
                <w:spacing w:val="-12"/>
                <w:sz w:val="17"/>
              </w:rPr>
              <w:t> </w:t>
            </w:r>
            <w:r>
              <w:rPr>
                <w:b/>
                <w:sz w:val="17"/>
              </w:rPr>
              <w:t>dugotrajne </w:t>
            </w:r>
            <w:r>
              <w:rPr>
                <w:b/>
                <w:spacing w:val="-2"/>
                <w:sz w:val="17"/>
              </w:rPr>
              <w:t>imovine</w:t>
            </w:r>
          </w:p>
        </w:tc>
        <w:tc>
          <w:tcPr>
            <w:tcW w:w="1224" w:type="dxa"/>
          </w:tcPr>
          <w:p>
            <w:pPr>
              <w:pStyle w:val="TableParagraph"/>
              <w:spacing w:before="110"/>
              <w:rPr>
                <w:b/>
                <w:sz w:val="17"/>
              </w:rPr>
            </w:pPr>
          </w:p>
          <w:p>
            <w:pPr>
              <w:pStyle w:val="TableParagraph"/>
              <w:spacing w:line="187" w:lineRule="exact"/>
              <w:ind w:right="11"/>
              <w:jc w:val="right"/>
              <w:rPr>
                <w:b/>
                <w:sz w:val="17"/>
              </w:rPr>
            </w:pPr>
            <w:r>
              <w:rPr>
                <w:b/>
                <w:spacing w:val="-2"/>
                <w:sz w:val="17"/>
              </w:rPr>
              <w:t>2.000,00</w:t>
            </w:r>
          </w:p>
        </w:tc>
        <w:tc>
          <w:tcPr>
            <w:tcW w:w="1294" w:type="dxa"/>
          </w:tcPr>
          <w:p>
            <w:pPr>
              <w:pStyle w:val="TableParagraph"/>
              <w:spacing w:before="110"/>
              <w:rPr>
                <w:b/>
                <w:sz w:val="17"/>
              </w:rPr>
            </w:pPr>
          </w:p>
          <w:p>
            <w:pPr>
              <w:pStyle w:val="TableParagraph"/>
              <w:spacing w:line="187" w:lineRule="exact"/>
              <w:ind w:right="11"/>
              <w:jc w:val="right"/>
              <w:rPr>
                <w:b/>
                <w:sz w:val="17"/>
              </w:rPr>
            </w:pPr>
            <w:r>
              <w:rPr>
                <w:b/>
                <w:spacing w:val="-2"/>
                <w:sz w:val="17"/>
              </w:rPr>
              <w:t>2.000,00</w:t>
            </w:r>
          </w:p>
        </w:tc>
        <w:tc>
          <w:tcPr>
            <w:tcW w:w="1224" w:type="dxa"/>
          </w:tcPr>
          <w:p>
            <w:pPr>
              <w:pStyle w:val="TableParagraph"/>
              <w:spacing w:before="110"/>
              <w:rPr>
                <w:b/>
                <w:sz w:val="17"/>
              </w:rPr>
            </w:pPr>
          </w:p>
          <w:p>
            <w:pPr>
              <w:pStyle w:val="TableParagraph"/>
              <w:spacing w:line="187" w:lineRule="exact"/>
              <w:ind w:right="10"/>
              <w:jc w:val="right"/>
              <w:rPr>
                <w:b/>
                <w:sz w:val="17"/>
              </w:rPr>
            </w:pPr>
            <w:r>
              <w:rPr>
                <w:b/>
                <w:spacing w:val="-4"/>
                <w:sz w:val="17"/>
              </w:rPr>
              <w:t>0,00</w:t>
            </w:r>
          </w:p>
        </w:tc>
        <w:tc>
          <w:tcPr>
            <w:tcW w:w="850" w:type="dxa"/>
          </w:tcPr>
          <w:p>
            <w:pPr>
              <w:pStyle w:val="TableParagraph"/>
              <w:spacing w:before="110"/>
              <w:rPr>
                <w:b/>
                <w:sz w:val="17"/>
              </w:rPr>
            </w:pPr>
          </w:p>
          <w:p>
            <w:pPr>
              <w:pStyle w:val="TableParagraph"/>
              <w:spacing w:line="187" w:lineRule="exact"/>
              <w:ind w:right="5"/>
              <w:jc w:val="right"/>
              <w:rPr>
                <w:b/>
                <w:sz w:val="17"/>
              </w:rPr>
            </w:pPr>
            <w:r>
              <w:rPr>
                <w:b/>
                <w:spacing w:val="-2"/>
                <w:sz w:val="17"/>
              </w:rPr>
              <w:t>0,00%</w:t>
            </w:r>
          </w:p>
        </w:tc>
      </w:tr>
    </w:tbl>
    <w:p>
      <w:pPr>
        <w:pStyle w:val="TableParagraph"/>
        <w:spacing w:after="0" w:line="187" w:lineRule="exact"/>
        <w:jc w:val="right"/>
        <w:rPr>
          <w:b/>
          <w:sz w:val="17"/>
        </w:rPr>
        <w:sectPr>
          <w:pgSz w:w="11910" w:h="16840"/>
          <w:pgMar w:header="0" w:footer="413" w:top="1920" w:bottom="600" w:left="708" w:right="566"/>
        </w:sectPr>
      </w:pPr>
    </w:p>
    <w:p>
      <w:pPr>
        <w:pStyle w:val="Heading3"/>
        <w:numPr>
          <w:ilvl w:val="2"/>
          <w:numId w:val="2"/>
        </w:numPr>
        <w:tabs>
          <w:tab w:pos="1013" w:val="left" w:leader="none"/>
        </w:tabs>
        <w:spacing w:line="256" w:lineRule="auto" w:before="80" w:after="0"/>
        <w:ind w:left="708" w:right="847" w:firstLine="0"/>
        <w:jc w:val="left"/>
      </w:pPr>
      <w:r>
        <w:rPr/>
        <w:t>OBRAZLOŽENJE</w:t>
      </w:r>
      <w:r>
        <w:rPr>
          <w:spacing w:val="40"/>
        </w:rPr>
        <w:t> </w:t>
      </w:r>
      <w:r>
        <w:rPr/>
        <w:t>OPĆEG</w:t>
      </w:r>
      <w:r>
        <w:rPr>
          <w:spacing w:val="40"/>
        </w:rPr>
        <w:t> </w:t>
      </w:r>
      <w:r>
        <w:rPr/>
        <w:t>DIJELA</w:t>
      </w:r>
      <w:r>
        <w:rPr>
          <w:spacing w:val="40"/>
        </w:rPr>
        <w:t> </w:t>
      </w:r>
      <w:r>
        <w:rPr/>
        <w:t>POLUGODIŠNJEG</w:t>
      </w:r>
      <w:r>
        <w:rPr>
          <w:spacing w:val="40"/>
        </w:rPr>
        <w:t> </w:t>
      </w:r>
      <w:r>
        <w:rPr/>
        <w:t>IZVJEŠTAJA</w:t>
      </w:r>
      <w:r>
        <w:rPr>
          <w:spacing w:val="40"/>
        </w:rPr>
        <w:t> </w:t>
      </w:r>
      <w:r>
        <w:rPr/>
        <w:t>O</w:t>
      </w:r>
      <w:r>
        <w:rPr>
          <w:spacing w:val="40"/>
        </w:rPr>
        <w:t> </w:t>
      </w:r>
      <w:r>
        <w:rPr/>
        <w:t>IZVRŠENJU PRORAČUNA ZA 2025.</w:t>
      </w:r>
    </w:p>
    <w:p>
      <w:pPr>
        <w:pStyle w:val="BodyText"/>
        <w:rPr>
          <w:rFonts w:ascii="Arial"/>
          <w:b/>
        </w:rPr>
      </w:pPr>
    </w:p>
    <w:p>
      <w:pPr>
        <w:pStyle w:val="BodyText"/>
        <w:spacing w:before="90"/>
        <w:rPr>
          <w:rFonts w:ascii="Arial"/>
          <w:b/>
        </w:rPr>
      </w:pPr>
    </w:p>
    <w:p>
      <w:pPr>
        <w:spacing w:before="0"/>
        <w:ind w:left="1416" w:right="0" w:firstLine="0"/>
        <w:jc w:val="left"/>
        <w:rPr>
          <w:rFonts w:ascii="Arial"/>
          <w:b/>
          <w:sz w:val="22"/>
        </w:rPr>
      </w:pPr>
      <w:r>
        <w:rPr>
          <w:rFonts w:ascii="Arial"/>
          <w:b/>
          <w:spacing w:val="-4"/>
          <w:sz w:val="22"/>
        </w:rPr>
        <w:t>UVOD</w:t>
      </w:r>
    </w:p>
    <w:p>
      <w:pPr>
        <w:pStyle w:val="BodyText"/>
        <w:spacing w:line="261" w:lineRule="auto" w:before="185"/>
        <w:ind w:left="708" w:right="844" w:firstLine="708"/>
        <w:jc w:val="both"/>
      </w:pPr>
      <w:r>
        <w:rPr/>
        <w:t>Zakonom o proračunu („Narodne novine“, broj 144/21.) člankom 88.</w:t>
      </w:r>
      <w:r>
        <w:rPr>
          <w:spacing w:val="40"/>
        </w:rPr>
        <w:t> </w:t>
      </w:r>
      <w:r>
        <w:rPr/>
        <w:t>propisana je obveza da upravno tijelo za financije izrađuje polugodišnji izvještaj o izvršenju proračuna i dostavlja ga načelniku do 15. rujna tekuće proračunske godine. Načelnik podnosi predstavničkom tijelu na donošenje prijedlog polugodišnjeg izvještaja o izvršenju proračuna do 30. rujna tekuće proračunske godine.</w:t>
      </w:r>
    </w:p>
    <w:p>
      <w:pPr>
        <w:pStyle w:val="BodyText"/>
        <w:spacing w:line="261" w:lineRule="auto" w:before="169"/>
        <w:ind w:left="708" w:right="844" w:firstLine="708"/>
        <w:jc w:val="both"/>
      </w:pPr>
      <w:r>
        <w:rPr/>
        <w:t>Zakonom</w:t>
      </w:r>
      <w:r>
        <w:rPr>
          <w:spacing w:val="-1"/>
        </w:rPr>
        <w:t> </w:t>
      </w:r>
      <w:r>
        <w:rPr/>
        <w:t>o proračunu</w:t>
      </w:r>
      <w:r>
        <w:rPr>
          <w:spacing w:val="-3"/>
        </w:rPr>
        <w:t> </w:t>
      </w:r>
      <w:r>
        <w:rPr/>
        <w:t>(„Narodne</w:t>
      </w:r>
      <w:r>
        <w:rPr>
          <w:spacing w:val="-2"/>
        </w:rPr>
        <w:t> </w:t>
      </w:r>
      <w:r>
        <w:rPr/>
        <w:t>novine“,</w:t>
      </w:r>
      <w:r>
        <w:rPr>
          <w:spacing w:val="-2"/>
        </w:rPr>
        <w:t> </w:t>
      </w:r>
      <w:r>
        <w:rPr/>
        <w:t>broj</w:t>
      </w:r>
      <w:r>
        <w:rPr>
          <w:spacing w:val="-1"/>
        </w:rPr>
        <w:t> </w:t>
      </w:r>
      <w:r>
        <w:rPr/>
        <w:t>144/21.)</w:t>
      </w:r>
      <w:r>
        <w:rPr>
          <w:spacing w:val="-1"/>
        </w:rPr>
        <w:t> </w:t>
      </w:r>
      <w:r>
        <w:rPr/>
        <w:t>utvrđeni</w:t>
      </w:r>
      <w:r>
        <w:rPr>
          <w:spacing w:val="-2"/>
        </w:rPr>
        <w:t> </w:t>
      </w:r>
      <w:r>
        <w:rPr/>
        <w:t>su</w:t>
      </w:r>
      <w:r>
        <w:rPr>
          <w:spacing w:val="40"/>
        </w:rPr>
        <w:t> </w:t>
      </w:r>
      <w:r>
        <w:rPr/>
        <w:t>obveznici, sadržaj i</w:t>
      </w:r>
      <w:r>
        <w:rPr>
          <w:spacing w:val="-13"/>
        </w:rPr>
        <w:t> </w:t>
      </w:r>
      <w:r>
        <w:rPr/>
        <w:t>rokovi</w:t>
      </w:r>
      <w:r>
        <w:rPr>
          <w:spacing w:val="-13"/>
        </w:rPr>
        <w:t> </w:t>
      </w:r>
      <w:r>
        <w:rPr/>
        <w:t>podnošenja</w:t>
      </w:r>
      <w:r>
        <w:rPr>
          <w:spacing w:val="-10"/>
        </w:rPr>
        <w:t> </w:t>
      </w:r>
      <w:r>
        <w:rPr/>
        <w:t>izvještaja</w:t>
      </w:r>
      <w:r>
        <w:rPr>
          <w:spacing w:val="-13"/>
        </w:rPr>
        <w:t> </w:t>
      </w:r>
      <w:r>
        <w:rPr/>
        <w:t>o</w:t>
      </w:r>
      <w:r>
        <w:rPr>
          <w:spacing w:val="-13"/>
        </w:rPr>
        <w:t> </w:t>
      </w:r>
      <w:r>
        <w:rPr/>
        <w:t>izvršenju</w:t>
      </w:r>
      <w:r>
        <w:rPr>
          <w:spacing w:val="-13"/>
        </w:rPr>
        <w:t> </w:t>
      </w:r>
      <w:r>
        <w:rPr/>
        <w:t>proračuna</w:t>
      </w:r>
      <w:r>
        <w:rPr>
          <w:spacing w:val="-10"/>
        </w:rPr>
        <w:t> </w:t>
      </w:r>
      <w:r>
        <w:rPr/>
        <w:t>odnosno</w:t>
      </w:r>
      <w:r>
        <w:rPr>
          <w:spacing w:val="-11"/>
        </w:rPr>
        <w:t> </w:t>
      </w:r>
      <w:r>
        <w:rPr/>
        <w:t>financijskog</w:t>
      </w:r>
      <w:r>
        <w:rPr>
          <w:spacing w:val="-15"/>
        </w:rPr>
        <w:t> </w:t>
      </w:r>
      <w:r>
        <w:rPr/>
        <w:t>plana,</w:t>
      </w:r>
      <w:r>
        <w:rPr>
          <w:spacing w:val="-10"/>
        </w:rPr>
        <w:t> </w:t>
      </w:r>
      <w:r>
        <w:rPr/>
        <w:t>a</w:t>
      </w:r>
      <w:r>
        <w:rPr>
          <w:spacing w:val="-11"/>
        </w:rPr>
        <w:t> </w:t>
      </w:r>
      <w:r>
        <w:rPr/>
        <w:t>Pravilnikom o polugodišnjem i godišnjem izvještaju o izvršenju proračuna i financijskog plana („Narodne novine“, broj 85/23) se dodatno razrađuje izgled i sadržaj, način donošenja i objave polugodišnjeg i godišnjeg izvještaja o izvršenju proračuna i financijskog plana.</w:t>
      </w:r>
    </w:p>
    <w:p>
      <w:pPr>
        <w:pStyle w:val="BodyText"/>
        <w:spacing w:before="167"/>
        <w:ind w:left="1416"/>
        <w:jc w:val="both"/>
      </w:pPr>
      <w:r>
        <w:rPr/>
        <w:t>Polugodišnji</w:t>
      </w:r>
      <w:r>
        <w:rPr>
          <w:spacing w:val="1"/>
        </w:rPr>
        <w:t> </w:t>
      </w:r>
      <w:r>
        <w:rPr/>
        <w:t>izvještaj</w:t>
      </w:r>
      <w:r>
        <w:rPr>
          <w:spacing w:val="4"/>
        </w:rPr>
        <w:t> </w:t>
      </w:r>
      <w:r>
        <w:rPr/>
        <w:t>o</w:t>
      </w:r>
      <w:r>
        <w:rPr>
          <w:spacing w:val="1"/>
        </w:rPr>
        <w:t> </w:t>
      </w:r>
      <w:r>
        <w:rPr/>
        <w:t>izvršenju</w:t>
      </w:r>
      <w:r>
        <w:rPr>
          <w:spacing w:val="1"/>
        </w:rPr>
        <w:t> </w:t>
      </w:r>
      <w:r>
        <w:rPr/>
        <w:t>proračuna</w:t>
      </w:r>
      <w:r>
        <w:rPr>
          <w:spacing w:val="1"/>
        </w:rPr>
        <w:t> </w:t>
      </w:r>
      <w:r>
        <w:rPr/>
        <w:t>sastavlja</w:t>
      </w:r>
      <w:r>
        <w:rPr>
          <w:spacing w:val="1"/>
        </w:rPr>
        <w:t> </w:t>
      </w:r>
      <w:r>
        <w:rPr/>
        <w:t>se</w:t>
      </w:r>
      <w:r>
        <w:rPr>
          <w:spacing w:val="2"/>
        </w:rPr>
        <w:t> </w:t>
      </w:r>
      <w:r>
        <w:rPr/>
        <w:t>za</w:t>
      </w:r>
      <w:r>
        <w:rPr>
          <w:spacing w:val="-1"/>
        </w:rPr>
        <w:t> </w:t>
      </w:r>
      <w:r>
        <w:rPr/>
        <w:t>razdoblje</w:t>
      </w:r>
      <w:r>
        <w:rPr>
          <w:spacing w:val="3"/>
        </w:rPr>
        <w:t> </w:t>
      </w:r>
      <w:r>
        <w:rPr/>
        <w:t>od</w:t>
      </w:r>
      <w:r>
        <w:rPr>
          <w:spacing w:val="3"/>
        </w:rPr>
        <w:t> </w:t>
      </w:r>
      <w:r>
        <w:rPr/>
        <w:t>1.</w:t>
      </w:r>
      <w:r>
        <w:rPr>
          <w:spacing w:val="2"/>
        </w:rPr>
        <w:t> </w:t>
      </w:r>
      <w:r>
        <w:rPr/>
        <w:t>siječnja</w:t>
      </w:r>
      <w:r>
        <w:rPr>
          <w:spacing w:val="1"/>
        </w:rPr>
        <w:t> </w:t>
      </w:r>
      <w:r>
        <w:rPr>
          <w:spacing w:val="-5"/>
        </w:rPr>
        <w:t>do</w:t>
      </w:r>
    </w:p>
    <w:p>
      <w:pPr>
        <w:pStyle w:val="BodyText"/>
        <w:spacing w:before="22"/>
        <w:ind w:left="708"/>
      </w:pPr>
      <w:r>
        <w:rPr/>
        <w:t>30. lipnja</w:t>
      </w:r>
      <w:r>
        <w:rPr>
          <w:spacing w:val="-5"/>
        </w:rPr>
        <w:t> </w:t>
      </w:r>
      <w:r>
        <w:rPr/>
        <w:t>tekuće</w:t>
      </w:r>
      <w:r>
        <w:rPr>
          <w:spacing w:val="-3"/>
        </w:rPr>
        <w:t> </w:t>
      </w:r>
      <w:r>
        <w:rPr/>
        <w:t>proračunske</w:t>
      </w:r>
      <w:r>
        <w:rPr>
          <w:spacing w:val="-2"/>
        </w:rPr>
        <w:t> godine.</w:t>
      </w:r>
    </w:p>
    <w:p>
      <w:pPr>
        <w:pStyle w:val="BodyText"/>
        <w:spacing w:before="186"/>
        <w:ind w:left="1416"/>
        <w:jc w:val="both"/>
      </w:pPr>
      <w:r>
        <w:rPr/>
        <w:t>Sadržaj</w:t>
      </w:r>
      <w:r>
        <w:rPr>
          <w:spacing w:val="8"/>
        </w:rPr>
        <w:t> </w:t>
      </w:r>
      <w:r>
        <w:rPr/>
        <w:t>polugodišnjeg</w:t>
      </w:r>
      <w:r>
        <w:rPr>
          <w:spacing w:val="10"/>
        </w:rPr>
        <w:t> </w:t>
      </w:r>
      <w:r>
        <w:rPr/>
        <w:t>izvještaja</w:t>
      </w:r>
      <w:r>
        <w:rPr>
          <w:spacing w:val="8"/>
        </w:rPr>
        <w:t> </w:t>
      </w:r>
      <w:r>
        <w:rPr/>
        <w:t>o</w:t>
      </w:r>
      <w:r>
        <w:rPr>
          <w:spacing w:val="10"/>
        </w:rPr>
        <w:t> </w:t>
      </w:r>
      <w:r>
        <w:rPr/>
        <w:t>izvršenju</w:t>
      </w:r>
      <w:r>
        <w:rPr>
          <w:spacing w:val="8"/>
        </w:rPr>
        <w:t> </w:t>
      </w:r>
      <w:r>
        <w:rPr/>
        <w:t>proračuna</w:t>
      </w:r>
      <w:r>
        <w:rPr>
          <w:spacing w:val="10"/>
        </w:rPr>
        <w:t> </w:t>
      </w:r>
      <w:r>
        <w:rPr/>
        <w:t>utvrđen</w:t>
      </w:r>
      <w:r>
        <w:rPr>
          <w:spacing w:val="9"/>
        </w:rPr>
        <w:t> </w:t>
      </w:r>
      <w:r>
        <w:rPr/>
        <w:t>je</w:t>
      </w:r>
      <w:r>
        <w:rPr>
          <w:spacing w:val="7"/>
        </w:rPr>
        <w:t> </w:t>
      </w:r>
      <w:r>
        <w:rPr/>
        <w:t>člancima</w:t>
      </w:r>
      <w:r>
        <w:rPr>
          <w:spacing w:val="10"/>
        </w:rPr>
        <w:t> </w:t>
      </w:r>
      <w:r>
        <w:rPr/>
        <w:t>od</w:t>
      </w:r>
      <w:r>
        <w:rPr>
          <w:spacing w:val="10"/>
        </w:rPr>
        <w:t> </w:t>
      </w:r>
      <w:r>
        <w:rPr/>
        <w:t>76.</w:t>
      </w:r>
      <w:r>
        <w:rPr>
          <w:spacing w:val="8"/>
        </w:rPr>
        <w:t> </w:t>
      </w:r>
      <w:r>
        <w:rPr>
          <w:spacing w:val="-5"/>
        </w:rPr>
        <w:t>do</w:t>
      </w:r>
    </w:p>
    <w:p>
      <w:pPr>
        <w:pStyle w:val="BodyText"/>
        <w:spacing w:line="261" w:lineRule="auto" w:before="24"/>
        <w:ind w:left="708" w:right="478"/>
      </w:pPr>
      <w:r>
        <w:rPr/>
        <w:t>80.</w:t>
      </w:r>
      <w:r>
        <w:rPr>
          <w:spacing w:val="40"/>
        </w:rPr>
        <w:t> </w:t>
      </w:r>
      <w:r>
        <w:rPr/>
        <w:t>Zakona</w:t>
      </w:r>
      <w:r>
        <w:rPr>
          <w:spacing w:val="40"/>
        </w:rPr>
        <w:t> </w:t>
      </w:r>
      <w:r>
        <w:rPr/>
        <w:t>o</w:t>
      </w:r>
      <w:r>
        <w:rPr>
          <w:spacing w:val="40"/>
        </w:rPr>
        <w:t> </w:t>
      </w:r>
      <w:r>
        <w:rPr/>
        <w:t>Proračuna,</w:t>
      </w:r>
      <w:r>
        <w:rPr>
          <w:spacing w:val="40"/>
        </w:rPr>
        <w:t> </w:t>
      </w:r>
      <w:r>
        <w:rPr/>
        <w:t>a</w:t>
      </w:r>
      <w:r>
        <w:rPr>
          <w:spacing w:val="40"/>
        </w:rPr>
        <w:t> </w:t>
      </w:r>
      <w:r>
        <w:rPr/>
        <w:t>detaljno</w:t>
      </w:r>
      <w:r>
        <w:rPr>
          <w:spacing w:val="40"/>
        </w:rPr>
        <w:t> </w:t>
      </w:r>
      <w:r>
        <w:rPr/>
        <w:t>su</w:t>
      </w:r>
      <w:r>
        <w:rPr>
          <w:spacing w:val="40"/>
        </w:rPr>
        <w:t> </w:t>
      </w:r>
      <w:r>
        <w:rPr/>
        <w:t>propisani</w:t>
      </w:r>
      <w:r>
        <w:rPr>
          <w:spacing w:val="40"/>
        </w:rPr>
        <w:t> </w:t>
      </w:r>
      <w:r>
        <w:rPr/>
        <w:t>i</w:t>
      </w:r>
      <w:r>
        <w:rPr>
          <w:spacing w:val="40"/>
        </w:rPr>
        <w:t> </w:t>
      </w:r>
      <w:r>
        <w:rPr/>
        <w:t>člancima</w:t>
      </w:r>
      <w:r>
        <w:rPr>
          <w:spacing w:val="40"/>
        </w:rPr>
        <w:t> </w:t>
      </w:r>
      <w:r>
        <w:rPr/>
        <w:t>4.</w:t>
      </w:r>
      <w:r>
        <w:rPr>
          <w:spacing w:val="40"/>
        </w:rPr>
        <w:t> </w:t>
      </w:r>
      <w:r>
        <w:rPr/>
        <w:t>do</w:t>
      </w:r>
      <w:r>
        <w:rPr>
          <w:spacing w:val="40"/>
        </w:rPr>
        <w:t> </w:t>
      </w:r>
      <w:r>
        <w:rPr/>
        <w:t>29.</w:t>
      </w:r>
      <w:r>
        <w:rPr>
          <w:spacing w:val="40"/>
        </w:rPr>
        <w:t> </w:t>
      </w:r>
      <w:r>
        <w:rPr/>
        <w:t>Pravilnika,</w:t>
      </w:r>
      <w:r>
        <w:rPr>
          <w:spacing w:val="40"/>
        </w:rPr>
        <w:t> </w:t>
      </w:r>
      <w:r>
        <w:rPr/>
        <w:t>stoga Polugodišnji izvještaj o izvršenju Proračuna Općine Kršan za 2025. godine sadrži:</w:t>
      </w:r>
    </w:p>
    <w:p>
      <w:pPr>
        <w:pStyle w:val="ListParagraph"/>
        <w:numPr>
          <w:ilvl w:val="0"/>
          <w:numId w:val="7"/>
        </w:numPr>
        <w:tabs>
          <w:tab w:pos="1427" w:val="left" w:leader="none"/>
        </w:tabs>
        <w:spacing w:line="242" w:lineRule="auto" w:before="157" w:after="0"/>
        <w:ind w:left="1427" w:right="844" w:hanging="360"/>
        <w:jc w:val="both"/>
        <w:rPr>
          <w:rFonts w:ascii="Times New Roman" w:hAnsi="Times New Roman"/>
          <w:sz w:val="22"/>
        </w:rPr>
      </w:pPr>
      <w:r>
        <w:rPr>
          <w:rFonts w:ascii="Arial" w:hAnsi="Arial"/>
          <w:b/>
          <w:sz w:val="22"/>
        </w:rPr>
        <w:t>Opći dio</w:t>
      </w:r>
      <w:r>
        <w:rPr>
          <w:rFonts w:ascii="Arial" w:hAnsi="Arial"/>
          <w:b/>
          <w:spacing w:val="-3"/>
          <w:sz w:val="22"/>
        </w:rPr>
        <w:t> </w:t>
      </w:r>
      <w:r>
        <w:rPr>
          <w:rFonts w:ascii="Arial" w:hAnsi="Arial"/>
          <w:b/>
          <w:sz w:val="22"/>
        </w:rPr>
        <w:t>polugodišnjeg</w:t>
      </w:r>
      <w:r>
        <w:rPr>
          <w:rFonts w:ascii="Arial" w:hAnsi="Arial"/>
          <w:b/>
          <w:spacing w:val="-1"/>
          <w:sz w:val="22"/>
        </w:rPr>
        <w:t> </w:t>
      </w:r>
      <w:r>
        <w:rPr>
          <w:rFonts w:ascii="Arial" w:hAnsi="Arial"/>
          <w:b/>
          <w:sz w:val="22"/>
        </w:rPr>
        <w:t>izvještaja o</w:t>
      </w:r>
      <w:r>
        <w:rPr>
          <w:rFonts w:ascii="Arial" w:hAnsi="Arial"/>
          <w:b/>
          <w:spacing w:val="-3"/>
          <w:sz w:val="22"/>
        </w:rPr>
        <w:t> </w:t>
      </w:r>
      <w:r>
        <w:rPr>
          <w:rFonts w:ascii="Arial" w:hAnsi="Arial"/>
          <w:b/>
          <w:sz w:val="22"/>
        </w:rPr>
        <w:t>izvršenju</w:t>
      </w:r>
      <w:r>
        <w:rPr>
          <w:rFonts w:ascii="Arial" w:hAnsi="Arial"/>
          <w:b/>
          <w:spacing w:val="-1"/>
          <w:sz w:val="22"/>
        </w:rPr>
        <w:t> </w:t>
      </w:r>
      <w:r>
        <w:rPr>
          <w:rFonts w:ascii="Arial" w:hAnsi="Arial"/>
          <w:b/>
          <w:sz w:val="22"/>
        </w:rPr>
        <w:t>proračuna</w:t>
      </w:r>
      <w:r>
        <w:rPr>
          <w:rFonts w:ascii="Arial" w:hAnsi="Arial"/>
          <w:b/>
          <w:spacing w:val="-5"/>
          <w:sz w:val="22"/>
        </w:rPr>
        <w:t> </w:t>
      </w:r>
      <w:r>
        <w:rPr>
          <w:sz w:val="22"/>
        </w:rPr>
        <w:t>(tablice u privitku)</w:t>
      </w:r>
      <w:r>
        <w:rPr>
          <w:spacing w:val="40"/>
          <w:sz w:val="22"/>
        </w:rPr>
        <w:t> </w:t>
      </w:r>
      <w:r>
        <w:rPr>
          <w:sz w:val="22"/>
        </w:rPr>
        <w:t>sadrži </w:t>
      </w:r>
      <w:r>
        <w:rPr>
          <w:rFonts w:ascii="Arial" w:hAnsi="Arial"/>
          <w:b/>
          <w:sz w:val="22"/>
        </w:rPr>
        <w:t>sažetak Računa prihoda i rashoda i Računa financiranja </w:t>
      </w:r>
      <w:r>
        <w:rPr>
          <w:sz w:val="22"/>
        </w:rPr>
        <w:t>koji prikazuje ukupno ostvarene</w:t>
      </w:r>
      <w:r>
        <w:rPr>
          <w:spacing w:val="-15"/>
          <w:sz w:val="22"/>
        </w:rPr>
        <w:t> </w:t>
      </w:r>
      <w:r>
        <w:rPr>
          <w:sz w:val="22"/>
        </w:rPr>
        <w:t>prihode</w:t>
      </w:r>
      <w:r>
        <w:rPr>
          <w:spacing w:val="-12"/>
          <w:sz w:val="22"/>
        </w:rPr>
        <w:t> </w:t>
      </w:r>
      <w:r>
        <w:rPr>
          <w:sz w:val="22"/>
        </w:rPr>
        <w:t>i</w:t>
      </w:r>
      <w:r>
        <w:rPr>
          <w:spacing w:val="-13"/>
          <w:sz w:val="22"/>
        </w:rPr>
        <w:t> </w:t>
      </w:r>
      <w:r>
        <w:rPr>
          <w:sz w:val="22"/>
        </w:rPr>
        <w:t>primitke,</w:t>
      </w:r>
      <w:r>
        <w:rPr>
          <w:spacing w:val="-13"/>
          <w:sz w:val="22"/>
        </w:rPr>
        <w:t> </w:t>
      </w:r>
      <w:r>
        <w:rPr>
          <w:sz w:val="22"/>
        </w:rPr>
        <w:t>te</w:t>
      </w:r>
      <w:r>
        <w:rPr>
          <w:spacing w:val="-11"/>
          <w:sz w:val="22"/>
        </w:rPr>
        <w:t> </w:t>
      </w:r>
      <w:r>
        <w:rPr>
          <w:sz w:val="22"/>
        </w:rPr>
        <w:t>izvršene</w:t>
      </w:r>
      <w:r>
        <w:rPr>
          <w:spacing w:val="-12"/>
          <w:sz w:val="22"/>
        </w:rPr>
        <w:t> </w:t>
      </w:r>
      <w:r>
        <w:rPr>
          <w:sz w:val="22"/>
        </w:rPr>
        <w:t>rashode</w:t>
      </w:r>
      <w:r>
        <w:rPr>
          <w:spacing w:val="-12"/>
          <w:sz w:val="22"/>
        </w:rPr>
        <w:t> </w:t>
      </w:r>
      <w:r>
        <w:rPr>
          <w:sz w:val="22"/>
        </w:rPr>
        <w:t>i</w:t>
      </w:r>
      <w:r>
        <w:rPr>
          <w:spacing w:val="-14"/>
          <w:sz w:val="22"/>
        </w:rPr>
        <w:t> </w:t>
      </w:r>
      <w:r>
        <w:rPr>
          <w:sz w:val="22"/>
        </w:rPr>
        <w:t>izdatke</w:t>
      </w:r>
      <w:r>
        <w:rPr>
          <w:spacing w:val="-15"/>
          <w:sz w:val="22"/>
        </w:rPr>
        <w:t> </w:t>
      </w:r>
      <w:r>
        <w:rPr>
          <w:sz w:val="22"/>
        </w:rPr>
        <w:t>na</w:t>
      </w:r>
      <w:r>
        <w:rPr>
          <w:spacing w:val="-13"/>
          <w:sz w:val="22"/>
        </w:rPr>
        <w:t> </w:t>
      </w:r>
      <w:r>
        <w:rPr>
          <w:sz w:val="22"/>
        </w:rPr>
        <w:t>razini</w:t>
      </w:r>
      <w:r>
        <w:rPr>
          <w:spacing w:val="-13"/>
          <w:sz w:val="22"/>
        </w:rPr>
        <w:t> </w:t>
      </w:r>
      <w:r>
        <w:rPr>
          <w:sz w:val="22"/>
        </w:rPr>
        <w:t>razreda</w:t>
      </w:r>
      <w:r>
        <w:rPr>
          <w:spacing w:val="-15"/>
          <w:sz w:val="22"/>
        </w:rPr>
        <w:t> </w:t>
      </w:r>
      <w:r>
        <w:rPr>
          <w:sz w:val="22"/>
        </w:rPr>
        <w:t>ekonomske klasifikacije te razliku između ukupno ostvarenih prihoda i rashoda</w:t>
      </w:r>
      <w:r>
        <w:rPr>
          <w:spacing w:val="40"/>
          <w:sz w:val="22"/>
        </w:rPr>
        <w:t> </w:t>
      </w:r>
      <w:r>
        <w:rPr>
          <w:sz w:val="22"/>
        </w:rPr>
        <w:t>te primitaka i izdataka. </w:t>
      </w:r>
      <w:r>
        <w:rPr>
          <w:rFonts w:ascii="Arial" w:hAnsi="Arial"/>
          <w:b/>
          <w:sz w:val="22"/>
        </w:rPr>
        <w:t>Račun prihoda i rashoda </w:t>
      </w:r>
      <w:r>
        <w:rPr>
          <w:sz w:val="22"/>
        </w:rPr>
        <w:t>sadrži prikaz prihoda i rashoda i</w:t>
      </w:r>
      <w:r>
        <w:rPr>
          <w:spacing w:val="40"/>
          <w:sz w:val="22"/>
        </w:rPr>
        <w:t> </w:t>
      </w:r>
      <w:r>
        <w:rPr>
          <w:sz w:val="22"/>
        </w:rPr>
        <w:t>iskazuje se prema</w:t>
      </w:r>
      <w:r>
        <w:rPr>
          <w:spacing w:val="-10"/>
          <w:sz w:val="22"/>
        </w:rPr>
        <w:t> </w:t>
      </w:r>
      <w:r>
        <w:rPr>
          <w:sz w:val="22"/>
        </w:rPr>
        <w:t>proračunskim</w:t>
      </w:r>
      <w:r>
        <w:rPr>
          <w:spacing w:val="-10"/>
          <w:sz w:val="22"/>
        </w:rPr>
        <w:t> </w:t>
      </w:r>
      <w:r>
        <w:rPr>
          <w:sz w:val="22"/>
        </w:rPr>
        <w:t>klasifikacijama</w:t>
      </w:r>
      <w:r>
        <w:rPr>
          <w:spacing w:val="39"/>
          <w:sz w:val="22"/>
        </w:rPr>
        <w:t> </w:t>
      </w:r>
      <w:r>
        <w:rPr>
          <w:sz w:val="22"/>
        </w:rPr>
        <w:t>u</w:t>
      </w:r>
      <w:r>
        <w:rPr>
          <w:spacing w:val="-10"/>
          <w:sz w:val="22"/>
        </w:rPr>
        <w:t> </w:t>
      </w:r>
      <w:r>
        <w:rPr>
          <w:sz w:val="22"/>
        </w:rPr>
        <w:t>izvještajima</w:t>
      </w:r>
      <w:r>
        <w:rPr>
          <w:spacing w:val="-10"/>
          <w:sz w:val="22"/>
        </w:rPr>
        <w:t> </w:t>
      </w:r>
      <w:r>
        <w:rPr>
          <w:sz w:val="22"/>
        </w:rPr>
        <w:t>:</w:t>
      </w:r>
      <w:r>
        <w:rPr>
          <w:spacing w:val="-9"/>
          <w:sz w:val="22"/>
        </w:rPr>
        <w:t> </w:t>
      </w:r>
      <w:r>
        <w:rPr>
          <w:sz w:val="22"/>
        </w:rPr>
        <w:t>-</w:t>
      </w:r>
      <w:r>
        <w:rPr>
          <w:spacing w:val="-10"/>
          <w:sz w:val="22"/>
        </w:rPr>
        <w:t> </w:t>
      </w:r>
      <w:r>
        <w:rPr>
          <w:sz w:val="22"/>
        </w:rPr>
        <w:t>Izvještaj</w:t>
      </w:r>
      <w:r>
        <w:rPr>
          <w:spacing w:val="-7"/>
          <w:sz w:val="22"/>
        </w:rPr>
        <w:t> </w:t>
      </w:r>
      <w:r>
        <w:rPr>
          <w:sz w:val="22"/>
        </w:rPr>
        <w:t>o</w:t>
      </w:r>
      <w:r>
        <w:rPr>
          <w:spacing w:val="-10"/>
          <w:sz w:val="22"/>
        </w:rPr>
        <w:t> </w:t>
      </w:r>
      <w:r>
        <w:rPr>
          <w:sz w:val="22"/>
        </w:rPr>
        <w:t>prihodima</w:t>
      </w:r>
      <w:r>
        <w:rPr>
          <w:spacing w:val="-8"/>
          <w:sz w:val="22"/>
        </w:rPr>
        <w:t> </w:t>
      </w:r>
      <w:r>
        <w:rPr>
          <w:sz w:val="22"/>
        </w:rPr>
        <w:t>i</w:t>
      </w:r>
      <w:r>
        <w:rPr>
          <w:spacing w:val="-12"/>
          <w:sz w:val="22"/>
        </w:rPr>
        <w:t> </w:t>
      </w:r>
      <w:r>
        <w:rPr>
          <w:sz w:val="22"/>
        </w:rPr>
        <w:t>rashodima prema </w:t>
      </w:r>
      <w:r>
        <w:rPr>
          <w:rFonts w:ascii="Arial" w:hAnsi="Arial"/>
          <w:i/>
          <w:sz w:val="22"/>
        </w:rPr>
        <w:t>ekonomskoj</w:t>
      </w:r>
      <w:r>
        <w:rPr>
          <w:rFonts w:ascii="Arial" w:hAnsi="Arial"/>
          <w:i/>
          <w:spacing w:val="40"/>
          <w:sz w:val="22"/>
        </w:rPr>
        <w:t> </w:t>
      </w:r>
      <w:r>
        <w:rPr>
          <w:rFonts w:ascii="Arial" w:hAnsi="Arial"/>
          <w:i/>
          <w:sz w:val="22"/>
        </w:rPr>
        <w:t>klasifikaciji </w:t>
      </w:r>
      <w:r>
        <w:rPr>
          <w:sz w:val="22"/>
        </w:rPr>
        <w:t>na razini razreda, skupine, podskupine i odjeljka za podatke</w:t>
      </w:r>
      <w:r>
        <w:rPr>
          <w:spacing w:val="-11"/>
          <w:sz w:val="22"/>
        </w:rPr>
        <w:t> </w:t>
      </w:r>
      <w:r>
        <w:rPr>
          <w:sz w:val="22"/>
        </w:rPr>
        <w:t>o</w:t>
      </w:r>
      <w:r>
        <w:rPr>
          <w:spacing w:val="-12"/>
          <w:sz w:val="22"/>
        </w:rPr>
        <w:t> </w:t>
      </w:r>
      <w:r>
        <w:rPr>
          <w:sz w:val="22"/>
        </w:rPr>
        <w:t>ostvarenju/izvršenju</w:t>
      </w:r>
      <w:r>
        <w:rPr>
          <w:spacing w:val="-11"/>
          <w:sz w:val="22"/>
        </w:rPr>
        <w:t> </w:t>
      </w:r>
      <w:r>
        <w:rPr>
          <w:sz w:val="22"/>
        </w:rPr>
        <w:t>odnosno</w:t>
      </w:r>
      <w:r>
        <w:rPr>
          <w:spacing w:val="-15"/>
          <w:sz w:val="22"/>
        </w:rPr>
        <w:t> </w:t>
      </w:r>
      <w:r>
        <w:rPr>
          <w:sz w:val="22"/>
        </w:rPr>
        <w:t>na</w:t>
      </w:r>
      <w:r>
        <w:rPr>
          <w:spacing w:val="-11"/>
          <w:sz w:val="22"/>
        </w:rPr>
        <w:t> </w:t>
      </w:r>
      <w:r>
        <w:rPr>
          <w:sz w:val="22"/>
        </w:rPr>
        <w:t>razini</w:t>
      </w:r>
      <w:r>
        <w:rPr>
          <w:spacing w:val="-13"/>
          <w:sz w:val="22"/>
        </w:rPr>
        <w:t> </w:t>
      </w:r>
      <w:r>
        <w:rPr>
          <w:sz w:val="22"/>
        </w:rPr>
        <w:t>razreda</w:t>
      </w:r>
      <w:r>
        <w:rPr>
          <w:spacing w:val="-12"/>
          <w:sz w:val="22"/>
        </w:rPr>
        <w:t> </w:t>
      </w:r>
      <w:r>
        <w:rPr>
          <w:sz w:val="22"/>
        </w:rPr>
        <w:t>i</w:t>
      </w:r>
      <w:r>
        <w:rPr>
          <w:spacing w:val="-11"/>
          <w:sz w:val="22"/>
        </w:rPr>
        <w:t> </w:t>
      </w:r>
      <w:r>
        <w:rPr>
          <w:sz w:val="22"/>
        </w:rPr>
        <w:t>skupine</w:t>
      </w:r>
      <w:r>
        <w:rPr>
          <w:spacing w:val="-11"/>
          <w:sz w:val="22"/>
        </w:rPr>
        <w:t> </w:t>
      </w:r>
      <w:r>
        <w:rPr>
          <w:sz w:val="22"/>
        </w:rPr>
        <w:t>za</w:t>
      </w:r>
      <w:r>
        <w:rPr>
          <w:spacing w:val="-15"/>
          <w:sz w:val="22"/>
        </w:rPr>
        <w:t> </w:t>
      </w:r>
      <w:r>
        <w:rPr>
          <w:sz w:val="22"/>
        </w:rPr>
        <w:t>podatke</w:t>
      </w:r>
      <w:r>
        <w:rPr>
          <w:spacing w:val="-11"/>
          <w:sz w:val="22"/>
        </w:rPr>
        <w:t> </w:t>
      </w:r>
      <w:r>
        <w:rPr>
          <w:sz w:val="22"/>
        </w:rPr>
        <w:t>o</w:t>
      </w:r>
      <w:r>
        <w:rPr>
          <w:spacing w:val="-12"/>
          <w:sz w:val="22"/>
        </w:rPr>
        <w:t> </w:t>
      </w:r>
      <w:r>
        <w:rPr>
          <w:sz w:val="22"/>
        </w:rPr>
        <w:t>planu; Izvještaj o prihodima i rashodima prema </w:t>
      </w:r>
      <w:r>
        <w:rPr>
          <w:rFonts w:ascii="Arial" w:hAnsi="Arial"/>
          <w:i/>
          <w:sz w:val="22"/>
        </w:rPr>
        <w:t>izvorima financiranja</w:t>
      </w:r>
      <w:r>
        <w:rPr>
          <w:rFonts w:ascii="Arial" w:hAnsi="Arial"/>
          <w:i/>
          <w:spacing w:val="40"/>
          <w:sz w:val="22"/>
        </w:rPr>
        <w:t> </w:t>
      </w:r>
      <w:r>
        <w:rPr>
          <w:sz w:val="22"/>
        </w:rPr>
        <w:t>na razini razreda i skupine izvora financiranja za podatke o ostvarenju/izvršenju odnosno za podatke o planu; - Izvještaj o rashodi prema </w:t>
      </w:r>
      <w:r>
        <w:rPr>
          <w:rFonts w:ascii="Arial" w:hAnsi="Arial"/>
          <w:i/>
          <w:sz w:val="22"/>
        </w:rPr>
        <w:t>funkcijskoj klasifikaciji </w:t>
      </w:r>
      <w:r>
        <w:rPr>
          <w:sz w:val="22"/>
        </w:rPr>
        <w:t>na razini razreda i skupine funkcijske klasifikacije za podatke o izvršenju odnosno za podatke o planu. </w:t>
      </w:r>
      <w:r>
        <w:rPr>
          <w:rFonts w:ascii="Arial" w:hAnsi="Arial"/>
          <w:b/>
          <w:sz w:val="22"/>
        </w:rPr>
        <w:t>Račun financiranja sadrži </w:t>
      </w:r>
      <w:r>
        <w:rPr>
          <w:sz w:val="22"/>
        </w:rPr>
        <w:t>prikaz primitaka i izdataka i iskazuje se prema proračunskim klasifikacijama u izvještajima</w:t>
      </w:r>
      <w:r>
        <w:rPr>
          <w:rFonts w:ascii="Arial" w:hAnsi="Arial"/>
          <w:b/>
          <w:sz w:val="22"/>
        </w:rPr>
        <w:t>:</w:t>
      </w:r>
      <w:r>
        <w:rPr>
          <w:sz w:val="22"/>
        </w:rPr>
        <w:t>- Izvještaj računa financiranja prema </w:t>
      </w:r>
      <w:r>
        <w:rPr>
          <w:rFonts w:ascii="Arial" w:hAnsi="Arial"/>
          <w:i/>
          <w:sz w:val="22"/>
        </w:rPr>
        <w:t>ekonomskoj klasifikaciji </w:t>
      </w:r>
      <w:r>
        <w:rPr>
          <w:sz w:val="22"/>
        </w:rPr>
        <w:t>na razini razreda, skupine, podskupine i odjeljka za podatke o ostvarenju/izvršenju</w:t>
      </w:r>
      <w:r>
        <w:rPr>
          <w:spacing w:val="-11"/>
          <w:sz w:val="22"/>
        </w:rPr>
        <w:t> </w:t>
      </w:r>
      <w:r>
        <w:rPr>
          <w:sz w:val="22"/>
        </w:rPr>
        <w:t>odnosno</w:t>
      </w:r>
      <w:r>
        <w:rPr>
          <w:spacing w:val="-8"/>
          <w:sz w:val="22"/>
        </w:rPr>
        <w:t> </w:t>
      </w:r>
      <w:r>
        <w:rPr>
          <w:sz w:val="22"/>
        </w:rPr>
        <w:t>na</w:t>
      </w:r>
      <w:r>
        <w:rPr>
          <w:spacing w:val="-11"/>
          <w:sz w:val="22"/>
        </w:rPr>
        <w:t> </w:t>
      </w:r>
      <w:r>
        <w:rPr>
          <w:sz w:val="22"/>
        </w:rPr>
        <w:t>razini</w:t>
      </w:r>
      <w:r>
        <w:rPr>
          <w:spacing w:val="-8"/>
          <w:sz w:val="22"/>
        </w:rPr>
        <w:t> </w:t>
      </w:r>
      <w:r>
        <w:rPr>
          <w:sz w:val="22"/>
        </w:rPr>
        <w:t>razreda</w:t>
      </w:r>
      <w:r>
        <w:rPr>
          <w:spacing w:val="-11"/>
          <w:sz w:val="22"/>
        </w:rPr>
        <w:t> </w:t>
      </w:r>
      <w:r>
        <w:rPr>
          <w:sz w:val="22"/>
        </w:rPr>
        <w:t>i</w:t>
      </w:r>
      <w:r>
        <w:rPr>
          <w:spacing w:val="-10"/>
          <w:sz w:val="22"/>
        </w:rPr>
        <w:t> </w:t>
      </w:r>
      <w:r>
        <w:rPr>
          <w:sz w:val="22"/>
        </w:rPr>
        <w:t>skupine</w:t>
      </w:r>
      <w:r>
        <w:rPr>
          <w:spacing w:val="-9"/>
          <w:sz w:val="22"/>
        </w:rPr>
        <w:t> </w:t>
      </w:r>
      <w:r>
        <w:rPr>
          <w:sz w:val="22"/>
        </w:rPr>
        <w:t>za</w:t>
      </w:r>
      <w:r>
        <w:rPr>
          <w:spacing w:val="-9"/>
          <w:sz w:val="22"/>
        </w:rPr>
        <w:t> </w:t>
      </w:r>
      <w:r>
        <w:rPr>
          <w:sz w:val="22"/>
        </w:rPr>
        <w:t>podatke</w:t>
      </w:r>
      <w:r>
        <w:rPr>
          <w:spacing w:val="-11"/>
          <w:sz w:val="22"/>
        </w:rPr>
        <w:t> </w:t>
      </w:r>
      <w:r>
        <w:rPr>
          <w:sz w:val="22"/>
        </w:rPr>
        <w:t>o</w:t>
      </w:r>
      <w:r>
        <w:rPr>
          <w:spacing w:val="-11"/>
          <w:sz w:val="22"/>
        </w:rPr>
        <w:t> </w:t>
      </w:r>
      <w:r>
        <w:rPr>
          <w:sz w:val="22"/>
        </w:rPr>
        <w:t>planu;</w:t>
      </w:r>
      <w:r>
        <w:rPr>
          <w:spacing w:val="-7"/>
          <w:sz w:val="22"/>
        </w:rPr>
        <w:t> </w:t>
      </w:r>
      <w:r>
        <w:rPr>
          <w:sz w:val="22"/>
        </w:rPr>
        <w:t>-</w:t>
      </w:r>
      <w:r>
        <w:rPr>
          <w:spacing w:val="-11"/>
          <w:sz w:val="22"/>
        </w:rPr>
        <w:t> </w:t>
      </w:r>
      <w:r>
        <w:rPr>
          <w:sz w:val="22"/>
        </w:rPr>
        <w:t>Izvještaj računa financiranja prema </w:t>
      </w:r>
      <w:r>
        <w:rPr>
          <w:rFonts w:ascii="Arial" w:hAnsi="Arial"/>
          <w:i/>
          <w:sz w:val="22"/>
        </w:rPr>
        <w:t>izvorima financiranja </w:t>
      </w:r>
      <w:r>
        <w:rPr>
          <w:sz w:val="22"/>
        </w:rPr>
        <w:t>na razini razreda i skupine izvora financiranja</w:t>
      </w:r>
      <w:r>
        <w:rPr>
          <w:spacing w:val="-13"/>
          <w:sz w:val="22"/>
        </w:rPr>
        <w:t> </w:t>
      </w:r>
      <w:r>
        <w:rPr>
          <w:sz w:val="22"/>
        </w:rPr>
        <w:t>za</w:t>
      </w:r>
      <w:r>
        <w:rPr>
          <w:spacing w:val="-11"/>
          <w:sz w:val="22"/>
        </w:rPr>
        <w:t> </w:t>
      </w:r>
      <w:r>
        <w:rPr>
          <w:sz w:val="22"/>
        </w:rPr>
        <w:t>podatke</w:t>
      </w:r>
      <w:r>
        <w:rPr>
          <w:spacing w:val="-10"/>
          <w:sz w:val="22"/>
        </w:rPr>
        <w:t> </w:t>
      </w:r>
      <w:r>
        <w:rPr>
          <w:sz w:val="22"/>
        </w:rPr>
        <w:t>o</w:t>
      </w:r>
      <w:r>
        <w:rPr>
          <w:spacing w:val="-13"/>
          <w:sz w:val="22"/>
        </w:rPr>
        <w:t> </w:t>
      </w:r>
      <w:r>
        <w:rPr>
          <w:sz w:val="22"/>
        </w:rPr>
        <w:t>ostvarenju/izvršenju</w:t>
      </w:r>
      <w:r>
        <w:rPr>
          <w:spacing w:val="-10"/>
          <w:sz w:val="22"/>
        </w:rPr>
        <w:t> </w:t>
      </w:r>
      <w:r>
        <w:rPr>
          <w:sz w:val="22"/>
        </w:rPr>
        <w:t>odnosno</w:t>
      </w:r>
      <w:r>
        <w:rPr>
          <w:spacing w:val="-10"/>
          <w:sz w:val="22"/>
        </w:rPr>
        <w:t> </w:t>
      </w:r>
      <w:r>
        <w:rPr>
          <w:sz w:val="22"/>
        </w:rPr>
        <w:t>za</w:t>
      </w:r>
      <w:r>
        <w:rPr>
          <w:spacing w:val="-13"/>
          <w:sz w:val="22"/>
        </w:rPr>
        <w:t> </w:t>
      </w:r>
      <w:r>
        <w:rPr>
          <w:sz w:val="22"/>
        </w:rPr>
        <w:t>podatke</w:t>
      </w:r>
      <w:r>
        <w:rPr>
          <w:spacing w:val="-10"/>
          <w:sz w:val="22"/>
        </w:rPr>
        <w:t> </w:t>
      </w:r>
      <w:r>
        <w:rPr>
          <w:sz w:val="22"/>
        </w:rPr>
        <w:t>o</w:t>
      </w:r>
      <w:r>
        <w:rPr>
          <w:spacing w:val="-13"/>
          <w:sz w:val="22"/>
        </w:rPr>
        <w:t> </w:t>
      </w:r>
      <w:r>
        <w:rPr>
          <w:sz w:val="22"/>
        </w:rPr>
        <w:t>planu</w:t>
      </w:r>
      <w:r>
        <w:rPr>
          <w:rFonts w:ascii="Arial" w:hAnsi="Arial"/>
          <w:i/>
          <w:sz w:val="22"/>
        </w:rPr>
        <w:t>.</w:t>
      </w:r>
      <w:r>
        <w:rPr>
          <w:rFonts w:ascii="Arial" w:hAnsi="Arial"/>
          <w:i/>
          <w:spacing w:val="-14"/>
          <w:sz w:val="22"/>
        </w:rPr>
        <w:t> </w:t>
      </w:r>
      <w:r>
        <w:rPr>
          <w:sz w:val="22"/>
        </w:rPr>
        <w:t>Osim</w:t>
      </w:r>
      <w:r>
        <w:rPr>
          <w:spacing w:val="-13"/>
          <w:sz w:val="22"/>
        </w:rPr>
        <w:t> </w:t>
      </w:r>
      <w:r>
        <w:rPr>
          <w:sz w:val="22"/>
        </w:rPr>
        <w:t>toga, Opći</w:t>
      </w:r>
      <w:r>
        <w:rPr>
          <w:spacing w:val="-2"/>
          <w:sz w:val="22"/>
        </w:rPr>
        <w:t> </w:t>
      </w:r>
      <w:r>
        <w:rPr>
          <w:sz w:val="22"/>
        </w:rPr>
        <w:t>dio</w:t>
      </w:r>
      <w:r>
        <w:rPr>
          <w:spacing w:val="-3"/>
          <w:sz w:val="22"/>
        </w:rPr>
        <w:t> </w:t>
      </w:r>
      <w:r>
        <w:rPr>
          <w:sz w:val="22"/>
        </w:rPr>
        <w:t>polugodišnjeg izvještaja sadrži</w:t>
      </w:r>
      <w:r>
        <w:rPr>
          <w:spacing w:val="-2"/>
          <w:sz w:val="22"/>
        </w:rPr>
        <w:t> </w:t>
      </w:r>
      <w:r>
        <w:rPr>
          <w:sz w:val="22"/>
        </w:rPr>
        <w:t>i</w:t>
      </w:r>
      <w:r>
        <w:rPr>
          <w:spacing w:val="-2"/>
          <w:sz w:val="22"/>
        </w:rPr>
        <w:t> </w:t>
      </w:r>
      <w:r>
        <w:rPr>
          <w:sz w:val="22"/>
        </w:rPr>
        <w:t>preneseni</w:t>
      </w:r>
      <w:r>
        <w:rPr>
          <w:spacing w:val="-2"/>
          <w:sz w:val="22"/>
        </w:rPr>
        <w:t> </w:t>
      </w:r>
      <w:r>
        <w:rPr>
          <w:sz w:val="22"/>
        </w:rPr>
        <w:t>višak</w:t>
      </w:r>
      <w:r>
        <w:rPr>
          <w:spacing w:val="-2"/>
          <w:sz w:val="22"/>
        </w:rPr>
        <w:t> </w:t>
      </w:r>
      <w:r>
        <w:rPr>
          <w:sz w:val="22"/>
        </w:rPr>
        <w:t>ili</w:t>
      </w:r>
      <w:r>
        <w:rPr>
          <w:spacing w:val="-2"/>
          <w:sz w:val="22"/>
        </w:rPr>
        <w:t> </w:t>
      </w:r>
      <w:r>
        <w:rPr>
          <w:sz w:val="22"/>
        </w:rPr>
        <w:t>preneseni</w:t>
      </w:r>
      <w:r>
        <w:rPr>
          <w:spacing w:val="-2"/>
          <w:sz w:val="22"/>
        </w:rPr>
        <w:t> </w:t>
      </w:r>
      <w:r>
        <w:rPr>
          <w:sz w:val="22"/>
        </w:rPr>
        <w:t>manjak</w:t>
      </w:r>
      <w:r>
        <w:rPr>
          <w:spacing w:val="-2"/>
          <w:sz w:val="22"/>
        </w:rPr>
        <w:t> </w:t>
      </w:r>
      <w:r>
        <w:rPr>
          <w:sz w:val="22"/>
        </w:rPr>
        <w:t>prihoda nad rashodima iz 2024.odnosno višku odnosno manjku za prijenos u slijedeće razdoblje 2025. godine.</w:t>
      </w:r>
    </w:p>
    <w:p>
      <w:pPr>
        <w:pStyle w:val="ListParagraph"/>
        <w:numPr>
          <w:ilvl w:val="0"/>
          <w:numId w:val="7"/>
        </w:numPr>
        <w:tabs>
          <w:tab w:pos="1427" w:val="left" w:leader="none"/>
        </w:tabs>
        <w:spacing w:line="237" w:lineRule="exact" w:before="0" w:after="0"/>
        <w:ind w:left="1427" w:right="0" w:hanging="359"/>
        <w:jc w:val="both"/>
        <w:rPr>
          <w:rFonts w:ascii="Times New Roman" w:hAnsi="Times New Roman"/>
          <w:sz w:val="22"/>
        </w:rPr>
      </w:pPr>
      <w:r>
        <w:rPr>
          <w:rFonts w:ascii="Arial" w:hAnsi="Arial"/>
          <w:b/>
          <w:sz w:val="22"/>
        </w:rPr>
        <w:t>Posebni</w:t>
      </w:r>
      <w:r>
        <w:rPr>
          <w:rFonts w:ascii="Arial" w:hAnsi="Arial"/>
          <w:b/>
          <w:spacing w:val="35"/>
          <w:sz w:val="22"/>
        </w:rPr>
        <w:t> </w:t>
      </w:r>
      <w:r>
        <w:rPr>
          <w:rFonts w:ascii="Arial" w:hAnsi="Arial"/>
          <w:b/>
          <w:sz w:val="22"/>
        </w:rPr>
        <w:t>dio</w:t>
      </w:r>
      <w:r>
        <w:rPr>
          <w:rFonts w:ascii="Arial" w:hAnsi="Arial"/>
          <w:b/>
          <w:spacing w:val="35"/>
          <w:sz w:val="22"/>
        </w:rPr>
        <w:t> </w:t>
      </w:r>
      <w:r>
        <w:rPr>
          <w:rFonts w:ascii="Arial" w:hAnsi="Arial"/>
          <w:b/>
          <w:sz w:val="22"/>
        </w:rPr>
        <w:t>polugodišnjeg</w:t>
      </w:r>
      <w:r>
        <w:rPr>
          <w:rFonts w:ascii="Arial" w:hAnsi="Arial"/>
          <w:b/>
          <w:spacing w:val="36"/>
          <w:sz w:val="22"/>
        </w:rPr>
        <w:t> </w:t>
      </w:r>
      <w:r>
        <w:rPr>
          <w:rFonts w:ascii="Arial" w:hAnsi="Arial"/>
          <w:b/>
          <w:sz w:val="22"/>
        </w:rPr>
        <w:t>izvještaja</w:t>
      </w:r>
      <w:r>
        <w:rPr>
          <w:rFonts w:ascii="Arial" w:hAnsi="Arial"/>
          <w:b/>
          <w:spacing w:val="33"/>
          <w:sz w:val="22"/>
        </w:rPr>
        <w:t> </w:t>
      </w:r>
      <w:r>
        <w:rPr>
          <w:sz w:val="22"/>
        </w:rPr>
        <w:t>(tablice</w:t>
      </w:r>
      <w:r>
        <w:rPr>
          <w:spacing w:val="36"/>
          <w:sz w:val="22"/>
        </w:rPr>
        <w:t> </w:t>
      </w:r>
      <w:r>
        <w:rPr>
          <w:sz w:val="22"/>
        </w:rPr>
        <w:t>u</w:t>
      </w:r>
      <w:r>
        <w:rPr>
          <w:spacing w:val="36"/>
          <w:sz w:val="22"/>
        </w:rPr>
        <w:t> </w:t>
      </w:r>
      <w:r>
        <w:rPr>
          <w:sz w:val="22"/>
        </w:rPr>
        <w:t>privitku)</w:t>
      </w:r>
      <w:r>
        <w:rPr>
          <w:spacing w:val="55"/>
          <w:w w:val="150"/>
          <w:sz w:val="22"/>
        </w:rPr>
        <w:t>  </w:t>
      </w:r>
      <w:r>
        <w:rPr>
          <w:sz w:val="22"/>
        </w:rPr>
        <w:t>o</w:t>
      </w:r>
      <w:r>
        <w:rPr>
          <w:spacing w:val="38"/>
          <w:sz w:val="22"/>
        </w:rPr>
        <w:t> </w:t>
      </w:r>
      <w:r>
        <w:rPr>
          <w:sz w:val="22"/>
        </w:rPr>
        <w:t>izvršenju</w:t>
      </w:r>
      <w:r>
        <w:rPr>
          <w:spacing w:val="32"/>
          <w:sz w:val="22"/>
        </w:rPr>
        <w:t> </w:t>
      </w:r>
      <w:r>
        <w:rPr>
          <w:spacing w:val="-2"/>
          <w:sz w:val="22"/>
        </w:rPr>
        <w:t>proračuna</w:t>
      </w:r>
    </w:p>
    <w:p>
      <w:pPr>
        <w:pStyle w:val="BodyText"/>
        <w:spacing w:line="244" w:lineRule="auto" w:before="2"/>
        <w:ind w:left="1427" w:right="844"/>
        <w:jc w:val="both"/>
      </w:pPr>
      <w:r>
        <w:rPr/>
        <w:t>iskazuje se u izvještajima:- Izvještaj po organizacijskoj klasifikaciji koji sadrži prikaz rashoda i izdataka proračuna iskazanih po organizacijskoj klasifikaciji na kojoj se proračun</w:t>
      </w:r>
      <w:r>
        <w:rPr>
          <w:spacing w:val="-15"/>
        </w:rPr>
        <w:t> </w:t>
      </w:r>
      <w:r>
        <w:rPr/>
        <w:t>planira</w:t>
      </w:r>
      <w:r>
        <w:rPr>
          <w:spacing w:val="-15"/>
        </w:rPr>
        <w:t> </w:t>
      </w:r>
      <w:r>
        <w:rPr/>
        <w:t>odnosno</w:t>
      </w:r>
      <w:r>
        <w:rPr>
          <w:spacing w:val="-12"/>
        </w:rPr>
        <w:t> </w:t>
      </w:r>
      <w:r>
        <w:rPr/>
        <w:t>izvršava</w:t>
      </w:r>
      <w:r>
        <w:rPr>
          <w:spacing w:val="29"/>
        </w:rPr>
        <w:t> </w:t>
      </w:r>
      <w:r>
        <w:rPr/>
        <w:t>i</w:t>
      </w:r>
      <w:r>
        <w:rPr>
          <w:spacing w:val="-14"/>
        </w:rPr>
        <w:t> </w:t>
      </w:r>
      <w:r>
        <w:rPr/>
        <w:t>-</w:t>
      </w:r>
      <w:r>
        <w:rPr>
          <w:spacing w:val="-14"/>
        </w:rPr>
        <w:t> </w:t>
      </w:r>
      <w:r>
        <w:rPr/>
        <w:t>Izvještaj</w:t>
      </w:r>
      <w:r>
        <w:rPr>
          <w:spacing w:val="-13"/>
        </w:rPr>
        <w:t> </w:t>
      </w:r>
      <w:r>
        <w:rPr/>
        <w:t>po</w:t>
      </w:r>
      <w:r>
        <w:rPr>
          <w:spacing w:val="-15"/>
        </w:rPr>
        <w:t> </w:t>
      </w:r>
      <w:r>
        <w:rPr/>
        <w:t>programskoj</w:t>
      </w:r>
      <w:r>
        <w:rPr>
          <w:spacing w:val="-9"/>
        </w:rPr>
        <w:t> </w:t>
      </w:r>
      <w:r>
        <w:rPr/>
        <w:t>klasifikaciji</w:t>
      </w:r>
      <w:r>
        <w:rPr>
          <w:spacing w:val="-15"/>
        </w:rPr>
        <w:t> </w:t>
      </w:r>
      <w:r>
        <w:rPr/>
        <w:t>sadrži</w:t>
      </w:r>
      <w:r>
        <w:rPr>
          <w:spacing w:val="-13"/>
        </w:rPr>
        <w:t> </w:t>
      </w:r>
      <w:r>
        <w:rPr/>
        <w:t>prikaz rashoda i izdataka proračuna iskazanih po organizacijskoj klasifikaciji, izvorima financiranja i ekonomskoj klasifikaciji, raspoređenih u programe koji se sastoje od aktivnosti i projekata.</w:t>
      </w:r>
    </w:p>
    <w:p>
      <w:pPr>
        <w:pStyle w:val="ListParagraph"/>
        <w:numPr>
          <w:ilvl w:val="0"/>
          <w:numId w:val="7"/>
        </w:numPr>
        <w:tabs>
          <w:tab w:pos="1427" w:val="left" w:leader="none"/>
        </w:tabs>
        <w:spacing w:line="242" w:lineRule="auto" w:before="0" w:after="0"/>
        <w:ind w:left="1427" w:right="847" w:hanging="360"/>
        <w:jc w:val="both"/>
        <w:rPr>
          <w:rFonts w:ascii="Times New Roman" w:hAnsi="Times New Roman"/>
          <w:b/>
          <w:sz w:val="22"/>
        </w:rPr>
      </w:pPr>
      <w:r>
        <w:rPr>
          <w:rFonts w:ascii="Arial" w:hAnsi="Arial"/>
          <w:b/>
          <w:sz w:val="22"/>
        </w:rPr>
        <w:t>Obrazloženje općeg dijela u polugodišnjem izvještaju </w:t>
      </w:r>
      <w:r>
        <w:rPr>
          <w:sz w:val="22"/>
        </w:rPr>
        <w:t>o izvršenju proračuna sadržava:</w:t>
      </w:r>
      <w:r>
        <w:rPr>
          <w:spacing w:val="80"/>
          <w:w w:val="150"/>
          <w:sz w:val="22"/>
        </w:rPr>
        <w:t> </w:t>
      </w:r>
      <w:r>
        <w:rPr>
          <w:sz w:val="22"/>
        </w:rPr>
        <w:t>obrazloženje</w:t>
      </w:r>
      <w:r>
        <w:rPr>
          <w:spacing w:val="80"/>
          <w:w w:val="150"/>
          <w:sz w:val="22"/>
        </w:rPr>
        <w:t> </w:t>
      </w:r>
      <w:r>
        <w:rPr>
          <w:sz w:val="22"/>
        </w:rPr>
        <w:t>ostvarenja</w:t>
      </w:r>
      <w:r>
        <w:rPr>
          <w:spacing w:val="80"/>
          <w:w w:val="150"/>
          <w:sz w:val="22"/>
        </w:rPr>
        <w:t> </w:t>
      </w:r>
      <w:r>
        <w:rPr>
          <w:sz w:val="22"/>
        </w:rPr>
        <w:t>prihoda</w:t>
      </w:r>
      <w:r>
        <w:rPr>
          <w:spacing w:val="80"/>
          <w:w w:val="150"/>
          <w:sz w:val="22"/>
        </w:rPr>
        <w:t> </w:t>
      </w:r>
      <w:r>
        <w:rPr>
          <w:sz w:val="22"/>
        </w:rPr>
        <w:t>i</w:t>
      </w:r>
      <w:r>
        <w:rPr>
          <w:spacing w:val="80"/>
          <w:w w:val="150"/>
          <w:sz w:val="22"/>
        </w:rPr>
        <w:t> </w:t>
      </w:r>
      <w:r>
        <w:rPr>
          <w:sz w:val="22"/>
        </w:rPr>
        <w:t>rashoda,</w:t>
      </w:r>
      <w:r>
        <w:rPr>
          <w:spacing w:val="80"/>
          <w:w w:val="150"/>
          <w:sz w:val="22"/>
        </w:rPr>
        <w:t> </w:t>
      </w:r>
      <w:r>
        <w:rPr>
          <w:sz w:val="22"/>
        </w:rPr>
        <w:t>primitaka</w:t>
      </w:r>
      <w:r>
        <w:rPr>
          <w:spacing w:val="80"/>
          <w:w w:val="150"/>
          <w:sz w:val="22"/>
        </w:rPr>
        <w:t> </w:t>
      </w:r>
      <w:r>
        <w:rPr>
          <w:sz w:val="22"/>
        </w:rPr>
        <w:t>i</w:t>
      </w:r>
      <w:r>
        <w:rPr>
          <w:spacing w:val="80"/>
          <w:w w:val="150"/>
          <w:sz w:val="22"/>
        </w:rPr>
        <w:t> </w:t>
      </w:r>
      <w:r>
        <w:rPr>
          <w:sz w:val="22"/>
        </w:rPr>
        <w:t>izdataka</w:t>
      </w:r>
      <w:r>
        <w:rPr>
          <w:spacing w:val="80"/>
          <w:w w:val="150"/>
          <w:sz w:val="22"/>
        </w:rPr>
        <w:t> </w:t>
      </w:r>
      <w:r>
        <w:rPr>
          <w:sz w:val="22"/>
        </w:rPr>
        <w:t>u</w:t>
      </w:r>
    </w:p>
    <w:p>
      <w:pPr>
        <w:pStyle w:val="ListParagraph"/>
        <w:spacing w:after="0" w:line="242" w:lineRule="auto"/>
        <w:jc w:val="both"/>
        <w:rPr>
          <w:rFonts w:ascii="Times New Roman" w:hAnsi="Times New Roman"/>
          <w:b/>
          <w:sz w:val="22"/>
        </w:rPr>
        <w:sectPr>
          <w:pgSz w:w="11910" w:h="16840"/>
          <w:pgMar w:header="0" w:footer="413" w:top="1320" w:bottom="600" w:left="708" w:right="566"/>
        </w:sectPr>
      </w:pPr>
    </w:p>
    <w:p>
      <w:pPr>
        <w:spacing w:line="242" w:lineRule="auto" w:before="81"/>
        <w:ind w:left="1427" w:right="844" w:firstLine="0"/>
        <w:jc w:val="both"/>
        <w:rPr>
          <w:rFonts w:ascii="Arial" w:hAnsi="Arial"/>
          <w:b/>
          <w:sz w:val="22"/>
        </w:rPr>
      </w:pPr>
      <w:r>
        <w:rPr>
          <w:sz w:val="22"/>
        </w:rPr>
        <w:t>izvještajnom razdoblju - kojim se dopunjuju podaci iz Računa prihoda i rashoda i Računa financiranja, te sadrži prikaz ostvarenog manjka odnosno viška proračuna u izvještajnom razdoblju . </w:t>
      </w:r>
      <w:r>
        <w:rPr>
          <w:rFonts w:ascii="Arial" w:hAnsi="Arial"/>
          <w:b/>
          <w:sz w:val="22"/>
        </w:rPr>
        <w:t>Obrazloženje posebnog dijela izvještaja o izvršenju proračuna ne sastavlja se u polugodišnjem izvještaju o izvršenju proračuna.</w:t>
      </w:r>
    </w:p>
    <w:p>
      <w:pPr>
        <w:pStyle w:val="ListParagraph"/>
        <w:numPr>
          <w:ilvl w:val="0"/>
          <w:numId w:val="7"/>
        </w:numPr>
        <w:tabs>
          <w:tab w:pos="1427" w:val="left" w:leader="none"/>
        </w:tabs>
        <w:spacing w:line="249" w:lineRule="exact" w:before="0" w:after="0"/>
        <w:ind w:left="1427" w:right="0" w:hanging="359"/>
        <w:jc w:val="both"/>
        <w:rPr>
          <w:rFonts w:ascii="Times New Roman" w:hAnsi="Times New Roman"/>
          <w:sz w:val="22"/>
        </w:rPr>
      </w:pPr>
      <w:r>
        <w:rPr>
          <w:rFonts w:ascii="Arial" w:hAnsi="Arial"/>
          <w:b/>
          <w:sz w:val="22"/>
        </w:rPr>
        <w:t>Posebni</w:t>
      </w:r>
      <w:r>
        <w:rPr>
          <w:rFonts w:ascii="Arial" w:hAnsi="Arial"/>
          <w:b/>
          <w:spacing w:val="-5"/>
          <w:sz w:val="22"/>
        </w:rPr>
        <w:t> </w:t>
      </w:r>
      <w:r>
        <w:rPr>
          <w:rFonts w:ascii="Arial" w:hAnsi="Arial"/>
          <w:b/>
          <w:sz w:val="22"/>
        </w:rPr>
        <w:t>izvještaji</w:t>
      </w:r>
      <w:r>
        <w:rPr>
          <w:rFonts w:ascii="Arial" w:hAnsi="Arial"/>
          <w:b/>
          <w:spacing w:val="-6"/>
          <w:sz w:val="22"/>
        </w:rPr>
        <w:t> </w:t>
      </w:r>
      <w:r>
        <w:rPr>
          <w:sz w:val="22"/>
        </w:rPr>
        <w:t>u</w:t>
      </w:r>
      <w:r>
        <w:rPr>
          <w:spacing w:val="-5"/>
          <w:sz w:val="22"/>
        </w:rPr>
        <w:t> </w:t>
      </w:r>
      <w:r>
        <w:rPr>
          <w:sz w:val="22"/>
        </w:rPr>
        <w:t>polugodišnjem</w:t>
      </w:r>
      <w:r>
        <w:rPr>
          <w:spacing w:val="-4"/>
          <w:sz w:val="22"/>
        </w:rPr>
        <w:t> </w:t>
      </w:r>
      <w:r>
        <w:rPr>
          <w:sz w:val="22"/>
        </w:rPr>
        <w:t>izvještaju</w:t>
      </w:r>
      <w:r>
        <w:rPr>
          <w:spacing w:val="-5"/>
          <w:sz w:val="22"/>
        </w:rPr>
        <w:t> </w:t>
      </w:r>
      <w:r>
        <w:rPr>
          <w:sz w:val="22"/>
        </w:rPr>
        <w:t>o</w:t>
      </w:r>
      <w:r>
        <w:rPr>
          <w:spacing w:val="-5"/>
          <w:sz w:val="22"/>
        </w:rPr>
        <w:t> </w:t>
      </w:r>
      <w:r>
        <w:rPr>
          <w:sz w:val="22"/>
        </w:rPr>
        <w:t>izvršenju</w:t>
      </w:r>
      <w:r>
        <w:rPr>
          <w:spacing w:val="-4"/>
          <w:sz w:val="22"/>
        </w:rPr>
        <w:t> </w:t>
      </w:r>
      <w:r>
        <w:rPr>
          <w:sz w:val="22"/>
        </w:rPr>
        <w:t>proračuna</w:t>
      </w:r>
      <w:r>
        <w:rPr>
          <w:spacing w:val="-5"/>
          <w:sz w:val="22"/>
        </w:rPr>
        <w:t> su:</w:t>
      </w:r>
    </w:p>
    <w:p>
      <w:pPr>
        <w:pStyle w:val="ListParagraph"/>
        <w:numPr>
          <w:ilvl w:val="1"/>
          <w:numId w:val="7"/>
        </w:numPr>
        <w:tabs>
          <w:tab w:pos="2147" w:val="left" w:leader="none"/>
        </w:tabs>
        <w:spacing w:line="252" w:lineRule="exact" w:before="0" w:after="0"/>
        <w:ind w:left="2147" w:right="0" w:hanging="360"/>
        <w:jc w:val="left"/>
        <w:rPr>
          <w:sz w:val="22"/>
        </w:rPr>
      </w:pPr>
      <w:r>
        <w:rPr>
          <w:sz w:val="22"/>
        </w:rPr>
        <w:t>izvještaj</w:t>
      </w:r>
      <w:r>
        <w:rPr>
          <w:spacing w:val="-2"/>
          <w:sz w:val="22"/>
        </w:rPr>
        <w:t> </w:t>
      </w:r>
      <w:r>
        <w:rPr>
          <w:sz w:val="22"/>
        </w:rPr>
        <w:t>o</w:t>
      </w:r>
      <w:r>
        <w:rPr>
          <w:spacing w:val="-5"/>
          <w:sz w:val="22"/>
        </w:rPr>
        <w:t> </w:t>
      </w:r>
      <w:r>
        <w:rPr>
          <w:sz w:val="22"/>
        </w:rPr>
        <w:t>korištenju</w:t>
      </w:r>
      <w:r>
        <w:rPr>
          <w:spacing w:val="-3"/>
          <w:sz w:val="22"/>
        </w:rPr>
        <w:t> </w:t>
      </w:r>
      <w:r>
        <w:rPr>
          <w:sz w:val="22"/>
        </w:rPr>
        <w:t>proračunske</w:t>
      </w:r>
      <w:r>
        <w:rPr>
          <w:spacing w:val="-2"/>
          <w:sz w:val="22"/>
        </w:rPr>
        <w:t> zalihe</w:t>
      </w:r>
    </w:p>
    <w:p>
      <w:pPr>
        <w:pStyle w:val="ListParagraph"/>
        <w:numPr>
          <w:ilvl w:val="1"/>
          <w:numId w:val="7"/>
        </w:numPr>
        <w:tabs>
          <w:tab w:pos="2147" w:val="left" w:leader="none"/>
        </w:tabs>
        <w:spacing w:line="252" w:lineRule="exact" w:before="1" w:after="0"/>
        <w:ind w:left="2147" w:right="0" w:hanging="360"/>
        <w:jc w:val="left"/>
        <w:rPr>
          <w:sz w:val="22"/>
        </w:rPr>
      </w:pPr>
      <w:r>
        <w:rPr>
          <w:sz w:val="22"/>
        </w:rPr>
        <w:t>izvještaj o</w:t>
      </w:r>
      <w:r>
        <w:rPr>
          <w:spacing w:val="-3"/>
          <w:sz w:val="22"/>
        </w:rPr>
        <w:t> </w:t>
      </w:r>
      <w:r>
        <w:rPr>
          <w:sz w:val="22"/>
        </w:rPr>
        <w:t>zaduživanju</w:t>
      </w:r>
      <w:r>
        <w:rPr>
          <w:spacing w:val="-2"/>
          <w:sz w:val="22"/>
        </w:rPr>
        <w:t> </w:t>
      </w:r>
      <w:r>
        <w:rPr>
          <w:sz w:val="22"/>
        </w:rPr>
        <w:t>na domaćem</w:t>
      </w:r>
      <w:r>
        <w:rPr>
          <w:spacing w:val="-2"/>
          <w:sz w:val="22"/>
        </w:rPr>
        <w:t> </w:t>
      </w:r>
      <w:r>
        <w:rPr>
          <w:sz w:val="22"/>
        </w:rPr>
        <w:t>i</w:t>
      </w:r>
      <w:r>
        <w:rPr>
          <w:spacing w:val="-1"/>
          <w:sz w:val="22"/>
        </w:rPr>
        <w:t> </w:t>
      </w:r>
      <w:r>
        <w:rPr>
          <w:sz w:val="22"/>
        </w:rPr>
        <w:t>stranom</w:t>
      </w:r>
      <w:r>
        <w:rPr>
          <w:spacing w:val="-3"/>
          <w:sz w:val="22"/>
        </w:rPr>
        <w:t> </w:t>
      </w:r>
      <w:r>
        <w:rPr>
          <w:sz w:val="22"/>
        </w:rPr>
        <w:t>tržištu</w:t>
      </w:r>
      <w:r>
        <w:rPr>
          <w:spacing w:val="-2"/>
          <w:sz w:val="22"/>
        </w:rPr>
        <w:t> </w:t>
      </w:r>
      <w:r>
        <w:rPr>
          <w:sz w:val="22"/>
        </w:rPr>
        <w:t>novca</w:t>
      </w:r>
      <w:r>
        <w:rPr>
          <w:spacing w:val="-3"/>
          <w:sz w:val="22"/>
        </w:rPr>
        <w:t> </w:t>
      </w:r>
      <w:r>
        <w:rPr>
          <w:sz w:val="22"/>
        </w:rPr>
        <w:t>i</w:t>
      </w:r>
      <w:r>
        <w:rPr>
          <w:spacing w:val="-2"/>
          <w:sz w:val="22"/>
        </w:rPr>
        <w:t> kapitala</w:t>
      </w:r>
    </w:p>
    <w:p>
      <w:pPr>
        <w:pStyle w:val="ListParagraph"/>
        <w:numPr>
          <w:ilvl w:val="1"/>
          <w:numId w:val="7"/>
        </w:numPr>
        <w:tabs>
          <w:tab w:pos="2147" w:val="left" w:leader="none"/>
        </w:tabs>
        <w:spacing w:line="252" w:lineRule="exact" w:before="0" w:after="0"/>
        <w:ind w:left="2147" w:right="0" w:hanging="360"/>
        <w:jc w:val="left"/>
        <w:rPr>
          <w:sz w:val="22"/>
        </w:rPr>
      </w:pPr>
      <w:r>
        <w:rPr>
          <w:sz w:val="22"/>
        </w:rPr>
        <w:t>izvještaj</w:t>
      </w:r>
      <w:r>
        <w:rPr>
          <w:spacing w:val="-2"/>
          <w:sz w:val="22"/>
        </w:rPr>
        <w:t> </w:t>
      </w:r>
      <w:r>
        <w:rPr>
          <w:sz w:val="22"/>
        </w:rPr>
        <w:t>o</w:t>
      </w:r>
      <w:r>
        <w:rPr>
          <w:spacing w:val="-4"/>
          <w:sz w:val="22"/>
        </w:rPr>
        <w:t> </w:t>
      </w:r>
      <w:r>
        <w:rPr>
          <w:sz w:val="22"/>
        </w:rPr>
        <w:t>danim</w:t>
      </w:r>
      <w:r>
        <w:rPr>
          <w:spacing w:val="-6"/>
          <w:sz w:val="22"/>
        </w:rPr>
        <w:t> </w:t>
      </w:r>
      <w:r>
        <w:rPr>
          <w:sz w:val="22"/>
        </w:rPr>
        <w:t>jamstvima</w:t>
      </w:r>
      <w:r>
        <w:rPr>
          <w:spacing w:val="-4"/>
          <w:sz w:val="22"/>
        </w:rPr>
        <w:t> </w:t>
      </w:r>
      <w:r>
        <w:rPr>
          <w:sz w:val="22"/>
        </w:rPr>
        <w:t>i</w:t>
      </w:r>
      <w:r>
        <w:rPr>
          <w:spacing w:val="-3"/>
          <w:sz w:val="22"/>
        </w:rPr>
        <w:t> </w:t>
      </w:r>
      <w:r>
        <w:rPr>
          <w:sz w:val="22"/>
        </w:rPr>
        <w:t>plaćanjima</w:t>
      </w:r>
      <w:r>
        <w:rPr>
          <w:spacing w:val="-4"/>
          <w:sz w:val="22"/>
        </w:rPr>
        <w:t> </w:t>
      </w:r>
      <w:r>
        <w:rPr>
          <w:sz w:val="22"/>
        </w:rPr>
        <w:t>po</w:t>
      </w:r>
      <w:r>
        <w:rPr>
          <w:spacing w:val="-3"/>
          <w:sz w:val="22"/>
        </w:rPr>
        <w:t> </w:t>
      </w:r>
      <w:r>
        <w:rPr>
          <w:sz w:val="22"/>
        </w:rPr>
        <w:t>protestiranim</w:t>
      </w:r>
      <w:r>
        <w:rPr>
          <w:spacing w:val="-4"/>
          <w:sz w:val="22"/>
        </w:rPr>
        <w:t> </w:t>
      </w:r>
      <w:r>
        <w:rPr>
          <w:spacing w:val="-2"/>
          <w:sz w:val="22"/>
        </w:rPr>
        <w:t>jamstvima</w:t>
      </w:r>
    </w:p>
    <w:p>
      <w:pPr>
        <w:pStyle w:val="BodyText"/>
        <w:spacing w:before="48"/>
      </w:pPr>
    </w:p>
    <w:p>
      <w:pPr>
        <w:pStyle w:val="BodyText"/>
        <w:spacing w:line="261" w:lineRule="auto"/>
        <w:ind w:left="708" w:right="845" w:firstLine="708"/>
        <w:jc w:val="both"/>
      </w:pPr>
      <w:r>
        <w:rPr/>
        <w:t>Financiranje</w:t>
      </w:r>
      <w:r>
        <w:rPr>
          <w:spacing w:val="-8"/>
        </w:rPr>
        <w:t> </w:t>
      </w:r>
      <w:r>
        <w:rPr/>
        <w:t>javnih</w:t>
      </w:r>
      <w:r>
        <w:rPr>
          <w:spacing w:val="-8"/>
        </w:rPr>
        <w:t> </w:t>
      </w:r>
      <w:r>
        <w:rPr/>
        <w:t>rashoda</w:t>
      </w:r>
      <w:r>
        <w:rPr>
          <w:spacing w:val="-5"/>
        </w:rPr>
        <w:t> </w:t>
      </w:r>
      <w:r>
        <w:rPr/>
        <w:t>u</w:t>
      </w:r>
      <w:r>
        <w:rPr>
          <w:spacing w:val="-8"/>
        </w:rPr>
        <w:t> </w:t>
      </w:r>
      <w:r>
        <w:rPr/>
        <w:t>razdoblju</w:t>
      </w:r>
      <w:r>
        <w:rPr>
          <w:spacing w:val="-8"/>
        </w:rPr>
        <w:t> </w:t>
      </w:r>
      <w:r>
        <w:rPr/>
        <w:t>od</w:t>
      </w:r>
      <w:r>
        <w:rPr>
          <w:spacing w:val="-6"/>
        </w:rPr>
        <w:t> </w:t>
      </w:r>
      <w:r>
        <w:rPr/>
        <w:t>1</w:t>
      </w:r>
      <w:r>
        <w:rPr>
          <w:spacing w:val="-8"/>
        </w:rPr>
        <w:t> </w:t>
      </w:r>
      <w:r>
        <w:rPr/>
        <w:t>siječnja</w:t>
      </w:r>
      <w:r>
        <w:rPr>
          <w:spacing w:val="-6"/>
        </w:rPr>
        <w:t> </w:t>
      </w:r>
      <w:r>
        <w:rPr/>
        <w:t>do</w:t>
      </w:r>
      <w:r>
        <w:rPr>
          <w:spacing w:val="-8"/>
        </w:rPr>
        <w:t> </w:t>
      </w:r>
      <w:r>
        <w:rPr/>
        <w:t>30.</w:t>
      </w:r>
      <w:r>
        <w:rPr>
          <w:spacing w:val="-6"/>
        </w:rPr>
        <w:t> </w:t>
      </w:r>
      <w:r>
        <w:rPr/>
        <w:t>lipnja</w:t>
      </w:r>
      <w:r>
        <w:rPr>
          <w:spacing w:val="40"/>
        </w:rPr>
        <w:t> </w:t>
      </w:r>
      <w:r>
        <w:rPr/>
        <w:t>2025.</w:t>
      </w:r>
      <w:r>
        <w:rPr>
          <w:spacing w:val="-2"/>
        </w:rPr>
        <w:t> </w:t>
      </w:r>
      <w:r>
        <w:rPr/>
        <w:t>izvršeno</w:t>
      </w:r>
      <w:r>
        <w:rPr>
          <w:spacing w:val="-6"/>
        </w:rPr>
        <w:t> </w:t>
      </w:r>
      <w:r>
        <w:rPr/>
        <w:t>je</w:t>
      </w:r>
      <w:r>
        <w:rPr>
          <w:spacing w:val="-6"/>
        </w:rPr>
        <w:t> </w:t>
      </w:r>
      <w:r>
        <w:rPr/>
        <w:t>na osnovi sljedećeg financijsko-planskog dokumenta:</w:t>
      </w:r>
    </w:p>
    <w:p>
      <w:pPr>
        <w:pStyle w:val="BodyText"/>
        <w:spacing w:before="31"/>
      </w:pPr>
    </w:p>
    <w:p>
      <w:pPr>
        <w:pStyle w:val="BodyText"/>
        <w:spacing w:line="244" w:lineRule="auto"/>
        <w:ind w:left="708" w:right="847" w:firstLine="708"/>
        <w:jc w:val="both"/>
      </w:pPr>
      <w:r>
        <w:rPr/>
        <w:t>Proračun</w:t>
      </w:r>
      <w:r>
        <w:rPr>
          <w:spacing w:val="-6"/>
        </w:rPr>
        <w:t> </w:t>
      </w:r>
      <w:r>
        <w:rPr/>
        <w:t>Općine</w:t>
      </w:r>
      <w:r>
        <w:rPr>
          <w:spacing w:val="-2"/>
        </w:rPr>
        <w:t> </w:t>
      </w:r>
      <w:r>
        <w:rPr/>
        <w:t>Kršan</w:t>
      </w:r>
      <w:r>
        <w:rPr>
          <w:spacing w:val="-4"/>
        </w:rPr>
        <w:t> </w:t>
      </w:r>
      <w:r>
        <w:rPr/>
        <w:t>za</w:t>
      </w:r>
      <w:r>
        <w:rPr>
          <w:spacing w:val="-4"/>
        </w:rPr>
        <w:t> </w:t>
      </w:r>
      <w:r>
        <w:rPr/>
        <w:t>2025.</w:t>
      </w:r>
      <w:r>
        <w:rPr>
          <w:spacing w:val="-2"/>
        </w:rPr>
        <w:t> </w:t>
      </w:r>
      <w:r>
        <w:rPr/>
        <w:t>godinu</w:t>
      </w:r>
      <w:r>
        <w:rPr>
          <w:spacing w:val="-4"/>
        </w:rPr>
        <w:t> </w:t>
      </w:r>
      <w:r>
        <w:rPr/>
        <w:t>s</w:t>
      </w:r>
      <w:r>
        <w:rPr>
          <w:spacing w:val="-5"/>
        </w:rPr>
        <w:t> </w:t>
      </w:r>
      <w:r>
        <w:rPr/>
        <w:t>projekcijama</w:t>
      </w:r>
      <w:r>
        <w:rPr>
          <w:spacing w:val="-6"/>
        </w:rPr>
        <w:t> </w:t>
      </w:r>
      <w:r>
        <w:rPr/>
        <w:t>za</w:t>
      </w:r>
      <w:r>
        <w:rPr>
          <w:spacing w:val="-4"/>
        </w:rPr>
        <w:t> </w:t>
      </w:r>
      <w:r>
        <w:rPr/>
        <w:t>2026.</w:t>
      </w:r>
      <w:r>
        <w:rPr>
          <w:spacing w:val="-2"/>
        </w:rPr>
        <w:t> </w:t>
      </w:r>
      <w:r>
        <w:rPr/>
        <w:t>i</w:t>
      </w:r>
      <w:r>
        <w:rPr>
          <w:spacing w:val="-2"/>
        </w:rPr>
        <w:t> </w:t>
      </w:r>
      <w:r>
        <w:rPr/>
        <w:t>2027.</w:t>
      </w:r>
      <w:r>
        <w:rPr>
          <w:spacing w:val="-4"/>
        </w:rPr>
        <w:t> </w:t>
      </w:r>
      <w:r>
        <w:rPr/>
        <w:t>godinu</w:t>
      </w:r>
      <w:r>
        <w:rPr>
          <w:spacing w:val="40"/>
        </w:rPr>
        <w:t> </w:t>
      </w:r>
      <w:r>
        <w:rPr/>
        <w:t>koji</w:t>
      </w:r>
      <w:r>
        <w:rPr>
          <w:spacing w:val="-7"/>
        </w:rPr>
        <w:t> </w:t>
      </w:r>
      <w:r>
        <w:rPr/>
        <w:t>je usvojen na sjednici</w:t>
      </w:r>
      <w:r>
        <w:rPr>
          <w:spacing w:val="-2"/>
        </w:rPr>
        <w:t> </w:t>
      </w:r>
      <w:r>
        <w:rPr/>
        <w:t>Općinskoga vijeća 19. prosinca 2024. godine,</w:t>
      </w:r>
      <w:r>
        <w:rPr>
          <w:spacing w:val="-1"/>
        </w:rPr>
        <w:t> </w:t>
      </w:r>
      <w:r>
        <w:rPr/>
        <w:t>a objavljen je u Službenom glasilu Općine Kršan broj 15/24. od 23. prosinca 2024.</w:t>
      </w:r>
      <w:r>
        <w:rPr>
          <w:spacing w:val="40"/>
        </w:rPr>
        <w:t> </w:t>
      </w:r>
      <w:r>
        <w:rPr/>
        <w:t>Prihodi i primici planirani su u iznosu od 8.104.590,00 eura,</w:t>
      </w:r>
      <w:r>
        <w:rPr>
          <w:spacing w:val="-1"/>
        </w:rPr>
        <w:t> </w:t>
      </w:r>
      <w:r>
        <w:rPr/>
        <w:t>dok</w:t>
      </w:r>
      <w:r>
        <w:rPr>
          <w:spacing w:val="-1"/>
        </w:rPr>
        <w:t> </w:t>
      </w:r>
      <w:r>
        <w:rPr/>
        <w:t>su rashodi</w:t>
      </w:r>
      <w:r>
        <w:rPr>
          <w:spacing w:val="-1"/>
        </w:rPr>
        <w:t> </w:t>
      </w:r>
      <w:r>
        <w:rPr/>
        <w:t>i</w:t>
      </w:r>
      <w:r>
        <w:rPr>
          <w:spacing w:val="-1"/>
        </w:rPr>
        <w:t> </w:t>
      </w:r>
      <w:r>
        <w:rPr/>
        <w:t>izdaci</w:t>
      </w:r>
      <w:r>
        <w:rPr>
          <w:spacing w:val="-1"/>
        </w:rPr>
        <w:t> </w:t>
      </w:r>
      <w:r>
        <w:rPr/>
        <w:t>planirani</w:t>
      </w:r>
      <w:r>
        <w:rPr>
          <w:spacing w:val="-1"/>
        </w:rPr>
        <w:t> </w:t>
      </w:r>
      <w:r>
        <w:rPr/>
        <w:t>u visini</w:t>
      </w:r>
      <w:r>
        <w:rPr>
          <w:spacing w:val="-1"/>
        </w:rPr>
        <w:t> </w:t>
      </w:r>
      <w:r>
        <w:rPr/>
        <w:t>od</w:t>
      </w:r>
      <w:r>
        <w:rPr>
          <w:spacing w:val="-1"/>
        </w:rPr>
        <w:t> </w:t>
      </w:r>
      <w:r>
        <w:rPr/>
        <w:t>8.194.365,00</w:t>
      </w:r>
      <w:r>
        <w:rPr>
          <w:spacing w:val="40"/>
        </w:rPr>
        <w:t> </w:t>
      </w:r>
      <w:r>
        <w:rPr/>
        <w:t>eura. Razlika od 89.775,00 eura</w:t>
      </w:r>
      <w:r>
        <w:rPr>
          <w:spacing w:val="40"/>
        </w:rPr>
        <w:t> </w:t>
      </w:r>
      <w:r>
        <w:rPr/>
        <w:t>odnosi se na planirani višak sa kojim se predviđa zaključiti 2024. godina. Na taj način se postigla ravnoteža proračuna.</w:t>
      </w:r>
    </w:p>
    <w:p>
      <w:pPr>
        <w:pStyle w:val="BodyText"/>
        <w:spacing w:before="25"/>
      </w:pPr>
    </w:p>
    <w:p>
      <w:pPr>
        <w:pStyle w:val="BodyText"/>
        <w:spacing w:line="244" w:lineRule="auto"/>
        <w:ind w:left="708" w:right="845" w:firstLine="708"/>
        <w:jc w:val="both"/>
      </w:pPr>
      <w:r>
        <w:rPr/>
        <w:t>Načelnica</w:t>
      </w:r>
      <w:r>
        <w:rPr>
          <w:spacing w:val="-11"/>
        </w:rPr>
        <w:t> </w:t>
      </w:r>
      <w:r>
        <w:rPr/>
        <w:t>Općine</w:t>
      </w:r>
      <w:r>
        <w:rPr>
          <w:spacing w:val="-11"/>
        </w:rPr>
        <w:t> </w:t>
      </w:r>
      <w:r>
        <w:rPr/>
        <w:t>Kršan</w:t>
      </w:r>
      <w:r>
        <w:rPr>
          <w:spacing w:val="-15"/>
        </w:rPr>
        <w:t> </w:t>
      </w:r>
      <w:r>
        <w:rPr/>
        <w:t>je</w:t>
      </w:r>
      <w:r>
        <w:rPr>
          <w:spacing w:val="-10"/>
        </w:rPr>
        <w:t> </w:t>
      </w:r>
      <w:r>
        <w:rPr/>
        <w:t>26.lipnja</w:t>
      </w:r>
      <w:r>
        <w:rPr>
          <w:spacing w:val="-11"/>
        </w:rPr>
        <w:t> </w:t>
      </w:r>
      <w:r>
        <w:rPr/>
        <w:t>2025.</w:t>
      </w:r>
      <w:r>
        <w:rPr>
          <w:spacing w:val="40"/>
        </w:rPr>
        <w:t> </w:t>
      </w:r>
      <w:r>
        <w:rPr/>
        <w:t>donijela</w:t>
      </w:r>
      <w:r>
        <w:rPr>
          <w:spacing w:val="-11"/>
        </w:rPr>
        <w:t> </w:t>
      </w:r>
      <w:r>
        <w:rPr/>
        <w:t>Odluku</w:t>
      </w:r>
      <w:r>
        <w:rPr>
          <w:spacing w:val="-11"/>
        </w:rPr>
        <w:t> </w:t>
      </w:r>
      <w:r>
        <w:rPr/>
        <w:t>o</w:t>
      </w:r>
      <w:r>
        <w:rPr>
          <w:spacing w:val="36"/>
        </w:rPr>
        <w:t> </w:t>
      </w:r>
      <w:r>
        <w:rPr/>
        <w:t>I.</w:t>
      </w:r>
      <w:r>
        <w:rPr>
          <w:spacing w:val="-10"/>
        </w:rPr>
        <w:t> </w:t>
      </w:r>
      <w:r>
        <w:rPr/>
        <w:t>preraspodjeli</w:t>
      </w:r>
      <w:r>
        <w:rPr>
          <w:spacing w:val="-12"/>
        </w:rPr>
        <w:t> </w:t>
      </w:r>
      <w:r>
        <w:rPr/>
        <w:t>sredstava planiranih</w:t>
      </w:r>
      <w:r>
        <w:rPr>
          <w:spacing w:val="-12"/>
        </w:rPr>
        <w:t> </w:t>
      </w:r>
      <w:r>
        <w:rPr/>
        <w:t>u</w:t>
      </w:r>
      <w:r>
        <w:rPr>
          <w:spacing w:val="-11"/>
        </w:rPr>
        <w:t> </w:t>
      </w:r>
      <w:r>
        <w:rPr/>
        <w:t>Proračunu</w:t>
      </w:r>
      <w:r>
        <w:rPr>
          <w:spacing w:val="-13"/>
        </w:rPr>
        <w:t> </w:t>
      </w:r>
      <w:r>
        <w:rPr/>
        <w:t>Općine</w:t>
      </w:r>
      <w:r>
        <w:rPr>
          <w:spacing w:val="-11"/>
        </w:rPr>
        <w:t> </w:t>
      </w:r>
      <w:r>
        <w:rPr/>
        <w:t>Kršan</w:t>
      </w:r>
      <w:r>
        <w:rPr>
          <w:spacing w:val="-12"/>
        </w:rPr>
        <w:t> </w:t>
      </w:r>
      <w:r>
        <w:rPr/>
        <w:t>za</w:t>
      </w:r>
      <w:r>
        <w:rPr>
          <w:spacing w:val="-12"/>
        </w:rPr>
        <w:t> </w:t>
      </w:r>
      <w:r>
        <w:rPr/>
        <w:t>2025.godinu,</w:t>
      </w:r>
      <w:r>
        <w:rPr>
          <w:spacing w:val="36"/>
        </w:rPr>
        <w:t> </w:t>
      </w:r>
      <w:r>
        <w:rPr/>
        <w:t>koja</w:t>
      </w:r>
      <w:r>
        <w:rPr>
          <w:spacing w:val="-13"/>
        </w:rPr>
        <w:t> </w:t>
      </w:r>
      <w:r>
        <w:rPr/>
        <w:t>je</w:t>
      </w:r>
      <w:r>
        <w:rPr>
          <w:spacing w:val="-12"/>
        </w:rPr>
        <w:t> </w:t>
      </w:r>
      <w:r>
        <w:rPr/>
        <w:t>objavljena</w:t>
      </w:r>
      <w:r>
        <w:rPr>
          <w:spacing w:val="-11"/>
        </w:rPr>
        <w:t> </w:t>
      </w:r>
      <w:r>
        <w:rPr/>
        <w:t>u</w:t>
      </w:r>
      <w:r>
        <w:rPr>
          <w:spacing w:val="32"/>
        </w:rPr>
        <w:t> </w:t>
      </w:r>
      <w:r>
        <w:rPr/>
        <w:t>„Službenom</w:t>
      </w:r>
      <w:r>
        <w:rPr>
          <w:spacing w:val="-9"/>
        </w:rPr>
        <w:t> </w:t>
      </w:r>
      <w:r>
        <w:rPr/>
        <w:t>glasilu Općine Kršan“,</w:t>
      </w:r>
      <w:r>
        <w:rPr>
          <w:spacing w:val="-1"/>
        </w:rPr>
        <w:t> </w:t>
      </w:r>
      <w:r>
        <w:rPr/>
        <w:t>broj 9/25), a</w:t>
      </w:r>
      <w:r>
        <w:rPr>
          <w:spacing w:val="-2"/>
        </w:rPr>
        <w:t> </w:t>
      </w:r>
      <w:r>
        <w:rPr/>
        <w:t>sve temeljem članka 60. Zakona o</w:t>
      </w:r>
      <w:r>
        <w:rPr>
          <w:spacing w:val="-2"/>
        </w:rPr>
        <w:t> </w:t>
      </w:r>
      <w:r>
        <w:rPr/>
        <w:t>proračunu</w:t>
      </w:r>
      <w:r>
        <w:rPr>
          <w:spacing w:val="-3"/>
        </w:rPr>
        <w:t> </w:t>
      </w:r>
      <w:r>
        <w:rPr/>
        <w:t>(„Narodne novine“, broj 144/21) i članka 7. Odluke o izvršavanju Proračuna Općine Kršan za 2025. godinu („Službeno glasilo Općine Kršan“ br.15/24). Ovom Odlukom Općinska načelnica preraspodjeljuje sredstva</w:t>
      </w:r>
      <w:r>
        <w:rPr>
          <w:spacing w:val="-2"/>
        </w:rPr>
        <w:t> </w:t>
      </w:r>
      <w:r>
        <w:rPr/>
        <w:t>unutar proračunskih razdjela i</w:t>
      </w:r>
      <w:r>
        <w:rPr>
          <w:spacing w:val="40"/>
        </w:rPr>
        <w:t> </w:t>
      </w:r>
      <w:r>
        <w:rPr/>
        <w:t>stavaka Posebnog dijela Proračuna, te</w:t>
      </w:r>
      <w:r>
        <w:rPr>
          <w:spacing w:val="-11"/>
        </w:rPr>
        <w:t> </w:t>
      </w:r>
      <w:r>
        <w:rPr/>
        <w:t>se</w:t>
      </w:r>
      <w:r>
        <w:rPr>
          <w:spacing w:val="-10"/>
        </w:rPr>
        <w:t> </w:t>
      </w:r>
      <w:r>
        <w:rPr/>
        <w:t>ne</w:t>
      </w:r>
      <w:r>
        <w:rPr>
          <w:spacing w:val="32"/>
        </w:rPr>
        <w:t> </w:t>
      </w:r>
      <w:r>
        <w:rPr/>
        <w:t>mijenja</w:t>
      </w:r>
      <w:r>
        <w:rPr>
          <w:spacing w:val="35"/>
        </w:rPr>
        <w:t> </w:t>
      </w:r>
      <w:r>
        <w:rPr/>
        <w:t>iznos</w:t>
      </w:r>
      <w:r>
        <w:rPr>
          <w:spacing w:val="-10"/>
        </w:rPr>
        <w:t> </w:t>
      </w:r>
      <w:r>
        <w:rPr/>
        <w:t>ukupno</w:t>
      </w:r>
      <w:r>
        <w:rPr>
          <w:spacing w:val="-11"/>
        </w:rPr>
        <w:t> </w:t>
      </w:r>
      <w:r>
        <w:rPr/>
        <w:t>planiranih</w:t>
      </w:r>
      <w:r>
        <w:rPr>
          <w:spacing w:val="-11"/>
        </w:rPr>
        <w:t> </w:t>
      </w:r>
      <w:r>
        <w:rPr/>
        <w:t>rashoda</w:t>
      </w:r>
      <w:r>
        <w:rPr>
          <w:spacing w:val="-10"/>
        </w:rPr>
        <w:t> </w:t>
      </w:r>
      <w:r>
        <w:rPr/>
        <w:t>i</w:t>
      </w:r>
      <w:r>
        <w:rPr>
          <w:spacing w:val="-15"/>
        </w:rPr>
        <w:t> </w:t>
      </w:r>
      <w:r>
        <w:rPr/>
        <w:t>izdataka</w:t>
      </w:r>
      <w:r>
        <w:rPr>
          <w:spacing w:val="-10"/>
        </w:rPr>
        <w:t> </w:t>
      </w:r>
      <w:r>
        <w:rPr/>
        <w:t>Proračuna</w:t>
      </w:r>
      <w:r>
        <w:rPr>
          <w:spacing w:val="-14"/>
        </w:rPr>
        <w:t> </w:t>
      </w:r>
      <w:r>
        <w:rPr/>
        <w:t>Općine</w:t>
      </w:r>
      <w:r>
        <w:rPr>
          <w:spacing w:val="-11"/>
        </w:rPr>
        <w:t> </w:t>
      </w:r>
      <w:r>
        <w:rPr/>
        <w:t>Kršan</w:t>
      </w:r>
      <w:r>
        <w:rPr>
          <w:spacing w:val="-11"/>
        </w:rPr>
        <w:t> </w:t>
      </w:r>
      <w:r>
        <w:rPr/>
        <w:t>za</w:t>
      </w:r>
      <w:r>
        <w:rPr>
          <w:spacing w:val="-14"/>
        </w:rPr>
        <w:t> </w:t>
      </w:r>
      <w:r>
        <w:rPr/>
        <w:t>2025. Općinska</w:t>
      </w:r>
      <w:r>
        <w:rPr>
          <w:spacing w:val="-9"/>
        </w:rPr>
        <w:t> </w:t>
      </w:r>
      <w:r>
        <w:rPr/>
        <w:t>načelnica</w:t>
      </w:r>
      <w:r>
        <w:rPr>
          <w:spacing w:val="-10"/>
        </w:rPr>
        <w:t> </w:t>
      </w:r>
      <w:r>
        <w:rPr/>
        <w:t>će</w:t>
      </w:r>
      <w:r>
        <w:rPr>
          <w:spacing w:val="-10"/>
        </w:rPr>
        <w:t> </w:t>
      </w:r>
      <w:r>
        <w:rPr/>
        <w:t>o</w:t>
      </w:r>
      <w:r>
        <w:rPr>
          <w:spacing w:val="-11"/>
        </w:rPr>
        <w:t> </w:t>
      </w:r>
      <w:r>
        <w:rPr/>
        <w:t>izvršenoj</w:t>
      </w:r>
      <w:r>
        <w:rPr>
          <w:spacing w:val="-7"/>
        </w:rPr>
        <w:t> </w:t>
      </w:r>
      <w:r>
        <w:rPr/>
        <w:t>preraspodjeli</w:t>
      </w:r>
      <w:r>
        <w:rPr>
          <w:spacing w:val="-11"/>
        </w:rPr>
        <w:t> </w:t>
      </w:r>
      <w:r>
        <w:rPr/>
        <w:t>izvijestiti</w:t>
      </w:r>
      <w:r>
        <w:rPr>
          <w:spacing w:val="-13"/>
        </w:rPr>
        <w:t> </w:t>
      </w:r>
      <w:r>
        <w:rPr/>
        <w:t>Općinsko</w:t>
      </w:r>
      <w:r>
        <w:rPr>
          <w:spacing w:val="-10"/>
        </w:rPr>
        <w:t> </w:t>
      </w:r>
      <w:r>
        <w:rPr/>
        <w:t>vijeće</w:t>
      </w:r>
      <w:r>
        <w:rPr>
          <w:spacing w:val="-10"/>
        </w:rPr>
        <w:t> </w:t>
      </w:r>
      <w:r>
        <w:rPr/>
        <w:t>prilikom</w:t>
      </w:r>
      <w:r>
        <w:rPr>
          <w:spacing w:val="-7"/>
        </w:rPr>
        <w:t> </w:t>
      </w:r>
      <w:r>
        <w:rPr/>
        <w:t>podnošenja Polugodišnjeg izvještaja o izvršenju Proračuna Općine Kršan za 2025.</w:t>
      </w:r>
    </w:p>
    <w:p>
      <w:pPr>
        <w:pStyle w:val="BodyText"/>
        <w:spacing w:before="24"/>
      </w:pPr>
    </w:p>
    <w:p>
      <w:pPr>
        <w:pStyle w:val="BodyText"/>
        <w:spacing w:line="244" w:lineRule="auto"/>
        <w:ind w:left="708" w:right="846" w:firstLine="708"/>
        <w:jc w:val="both"/>
      </w:pPr>
      <w:r>
        <w:rPr/>
        <w:t>Proračun za 2025. godinu, kao i</w:t>
      </w:r>
      <w:r>
        <w:rPr>
          <w:spacing w:val="40"/>
        </w:rPr>
        <w:t> </w:t>
      </w:r>
      <w:r>
        <w:rPr/>
        <w:t>Polugodišnji izvještaj o izvršenju</w:t>
      </w:r>
      <w:r>
        <w:rPr>
          <w:spacing w:val="40"/>
        </w:rPr>
        <w:t> </w:t>
      </w:r>
      <w:r>
        <w:rPr/>
        <w:t>Proračuna Općine Kršan za 2025.godinu je konsolidiran, što znači da su u istom ugrađeni proračunski prihodi i rashodi te vlastiti i namjenski prihodi svih proračunskih</w:t>
      </w:r>
      <w:r>
        <w:rPr>
          <w:spacing w:val="40"/>
        </w:rPr>
        <w:t> </w:t>
      </w:r>
      <w:r>
        <w:rPr/>
        <w:t>korisnika Općine kao i rashodi</w:t>
      </w:r>
      <w:r>
        <w:rPr>
          <w:spacing w:val="-1"/>
        </w:rPr>
        <w:t> </w:t>
      </w:r>
      <w:r>
        <w:rPr/>
        <w:t>koji</w:t>
      </w:r>
      <w:r>
        <w:rPr>
          <w:spacing w:val="-1"/>
        </w:rPr>
        <w:t> </w:t>
      </w:r>
      <w:r>
        <w:rPr/>
        <w:t>se iz njih financiraju.</w:t>
      </w:r>
    </w:p>
    <w:p>
      <w:pPr>
        <w:pStyle w:val="BodyText"/>
        <w:spacing w:before="26"/>
      </w:pPr>
    </w:p>
    <w:p>
      <w:pPr>
        <w:pStyle w:val="BodyText"/>
        <w:spacing w:line="244" w:lineRule="auto"/>
        <w:ind w:left="708" w:right="845" w:firstLine="708"/>
        <w:jc w:val="both"/>
      </w:pPr>
      <w:r>
        <w:rPr/>
        <w:t>Općina Kršan u</w:t>
      </w:r>
      <w:r>
        <w:rPr>
          <w:spacing w:val="-1"/>
        </w:rPr>
        <w:t> </w:t>
      </w:r>
      <w:r>
        <w:rPr/>
        <w:t>svom djelokrugu ima</w:t>
      </w:r>
      <w:r>
        <w:rPr>
          <w:spacing w:val="-4"/>
        </w:rPr>
        <w:t> </w:t>
      </w:r>
      <w:r>
        <w:rPr/>
        <w:t>tri</w:t>
      </w:r>
      <w:r>
        <w:rPr>
          <w:spacing w:val="40"/>
        </w:rPr>
        <w:t> </w:t>
      </w:r>
      <w:r>
        <w:rPr/>
        <w:t>proračunska korisnika, od kojih</w:t>
      </w:r>
      <w:r>
        <w:rPr>
          <w:spacing w:val="-1"/>
        </w:rPr>
        <w:t> </w:t>
      </w:r>
      <w:r>
        <w:rPr/>
        <w:t>su Dječji</w:t>
      </w:r>
      <w:r>
        <w:rPr>
          <w:spacing w:val="-1"/>
        </w:rPr>
        <w:t> </w:t>
      </w:r>
      <w:r>
        <w:rPr/>
        <w:t>vrtić Kockica i Javna ustanova u kulturi Interpretacijski centar Vlaški puti upisani u Registar proračunskih i izvanproračunskih</w:t>
      </w:r>
      <w:r>
        <w:rPr>
          <w:spacing w:val="40"/>
        </w:rPr>
        <w:t> </w:t>
      </w:r>
      <w:r>
        <w:rPr/>
        <w:t>korisnika i koji za sada posluje preko vlastitog računa, te moraju sastavljati zasebne izvještaje i</w:t>
      </w:r>
      <w:r>
        <w:rPr>
          <w:spacing w:val="40"/>
        </w:rPr>
        <w:t> </w:t>
      </w:r>
      <w:r>
        <w:rPr/>
        <w:t>Vijeće bošnjačke nacionalne manjine </w:t>
      </w:r>
      <w:r>
        <w:rPr>
          <w:w w:val="160"/>
        </w:rPr>
        <w:t>–</w:t>
      </w:r>
      <w:r>
        <w:rPr>
          <w:spacing w:val="-9"/>
          <w:w w:val="160"/>
        </w:rPr>
        <w:t> </w:t>
      </w:r>
      <w:r>
        <w:rPr/>
        <w:t>koje prema odredbama Zakona o proračunu ima status proračunskog korisnika, koji djeluje u okviru Općine Kršan, temeljem čega su aktivnosti</w:t>
      </w:r>
      <w:r>
        <w:rPr>
          <w:spacing w:val="40"/>
        </w:rPr>
        <w:t> </w:t>
      </w:r>
      <w:r>
        <w:rPr/>
        <w:t>prikazane u proračunu</w:t>
      </w:r>
      <w:r>
        <w:rPr>
          <w:spacing w:val="-2"/>
        </w:rPr>
        <w:t> </w:t>
      </w:r>
      <w:r>
        <w:rPr/>
        <w:t>Općine Kršan,</w:t>
      </w:r>
      <w:r>
        <w:rPr>
          <w:spacing w:val="-1"/>
        </w:rPr>
        <w:t> </w:t>
      </w:r>
      <w:r>
        <w:rPr/>
        <w:t>te ne mora sastavljati zasebne izvještaje.</w:t>
      </w:r>
    </w:p>
    <w:p>
      <w:pPr>
        <w:pStyle w:val="BodyText"/>
        <w:spacing w:before="22"/>
      </w:pPr>
    </w:p>
    <w:p>
      <w:pPr>
        <w:pStyle w:val="BodyText"/>
        <w:spacing w:line="244" w:lineRule="auto" w:before="1"/>
        <w:ind w:left="708" w:right="845" w:firstLine="708"/>
        <w:jc w:val="both"/>
      </w:pPr>
      <w:r>
        <w:rPr/>
        <w:t>Tijekom 2023. i 2024. godine doneseno je više podzakonskih propisa kojima se detaljnije uređuju pojedina područja Zakona, a samim time i područja koja utječu</w:t>
      </w:r>
      <w:r>
        <w:rPr>
          <w:spacing w:val="40"/>
        </w:rPr>
        <w:t> </w:t>
      </w:r>
      <w:r>
        <w:rPr/>
        <w:t>na izradu polugodišnjeg financijskog izvještaja. Puna primjena propisa započela je sa izradom i donošenjem</w:t>
      </w:r>
      <w:r>
        <w:rPr>
          <w:spacing w:val="-8"/>
        </w:rPr>
        <w:t> </w:t>
      </w:r>
      <w:r>
        <w:rPr/>
        <w:t>proračuna</w:t>
      </w:r>
      <w:r>
        <w:rPr>
          <w:spacing w:val="-13"/>
        </w:rPr>
        <w:t> </w:t>
      </w:r>
      <w:r>
        <w:rPr/>
        <w:t>za</w:t>
      </w:r>
      <w:r>
        <w:rPr>
          <w:spacing w:val="-10"/>
        </w:rPr>
        <w:t> </w:t>
      </w:r>
      <w:r>
        <w:rPr/>
        <w:t>2025.</w:t>
      </w:r>
      <w:r>
        <w:rPr>
          <w:spacing w:val="-10"/>
        </w:rPr>
        <w:t> </w:t>
      </w:r>
      <w:r>
        <w:rPr/>
        <w:t>i</w:t>
      </w:r>
      <w:r>
        <w:rPr>
          <w:spacing w:val="-13"/>
        </w:rPr>
        <w:t> </w:t>
      </w:r>
      <w:r>
        <w:rPr/>
        <w:t>projekcija</w:t>
      </w:r>
      <w:r>
        <w:rPr>
          <w:spacing w:val="-13"/>
        </w:rPr>
        <w:t> </w:t>
      </w:r>
      <w:r>
        <w:rPr/>
        <w:t>za</w:t>
      </w:r>
      <w:r>
        <w:rPr>
          <w:spacing w:val="-10"/>
        </w:rPr>
        <w:t> </w:t>
      </w:r>
      <w:r>
        <w:rPr/>
        <w:t>2026.</w:t>
      </w:r>
      <w:r>
        <w:rPr>
          <w:spacing w:val="-10"/>
        </w:rPr>
        <w:t> </w:t>
      </w:r>
      <w:r>
        <w:rPr/>
        <w:t>i</w:t>
      </w:r>
      <w:r>
        <w:rPr>
          <w:spacing w:val="-10"/>
        </w:rPr>
        <w:t> </w:t>
      </w:r>
      <w:r>
        <w:rPr/>
        <w:t>2027.Samim</w:t>
      </w:r>
      <w:r>
        <w:rPr>
          <w:spacing w:val="-13"/>
        </w:rPr>
        <w:t> </w:t>
      </w:r>
      <w:r>
        <w:rPr/>
        <w:t>time,</w:t>
      </w:r>
      <w:r>
        <w:rPr>
          <w:spacing w:val="-12"/>
        </w:rPr>
        <w:t> </w:t>
      </w:r>
      <w:r>
        <w:rPr/>
        <w:t>izradu</w:t>
      </w:r>
      <w:r>
        <w:rPr>
          <w:spacing w:val="-10"/>
        </w:rPr>
        <w:t> </w:t>
      </w:r>
      <w:r>
        <w:rPr/>
        <w:t>polugodišnjeg izvještaja o izvršenju proračuna za 2025. potrebno je prilagoditi novim propisima. Jedna od novina</w:t>
      </w:r>
      <w:r>
        <w:rPr>
          <w:spacing w:val="-3"/>
        </w:rPr>
        <w:t> </w:t>
      </w:r>
      <w:r>
        <w:rPr/>
        <w:t>je</w:t>
      </w:r>
      <w:r>
        <w:rPr>
          <w:spacing w:val="-3"/>
        </w:rPr>
        <w:t> </w:t>
      </w:r>
      <w:r>
        <w:rPr/>
        <w:t>primjena</w:t>
      </w:r>
      <w:r>
        <w:rPr>
          <w:spacing w:val="-3"/>
        </w:rPr>
        <w:t> </w:t>
      </w:r>
      <w:r>
        <w:rPr/>
        <w:t>Pravilnika</w:t>
      </w:r>
      <w:r>
        <w:rPr>
          <w:spacing w:val="-4"/>
        </w:rPr>
        <w:t> </w:t>
      </w:r>
      <w:r>
        <w:rPr/>
        <w:t>o planiranju</w:t>
      </w:r>
      <w:r>
        <w:rPr>
          <w:spacing w:val="-3"/>
        </w:rPr>
        <w:t> </w:t>
      </w:r>
      <w:r>
        <w:rPr/>
        <w:t>u sustavu</w:t>
      </w:r>
      <w:r>
        <w:rPr>
          <w:spacing w:val="-1"/>
        </w:rPr>
        <w:t> </w:t>
      </w:r>
      <w:r>
        <w:rPr/>
        <w:t>proračuna</w:t>
      </w:r>
      <w:r>
        <w:rPr>
          <w:spacing w:val="-3"/>
        </w:rPr>
        <w:t> </w:t>
      </w:r>
      <w:r>
        <w:rPr/>
        <w:t>(„Narodne</w:t>
      </w:r>
      <w:r>
        <w:rPr>
          <w:spacing w:val="-4"/>
        </w:rPr>
        <w:t> </w:t>
      </w:r>
      <w:r>
        <w:rPr/>
        <w:t>novine“, broj</w:t>
      </w:r>
      <w:r>
        <w:rPr>
          <w:spacing w:val="-1"/>
        </w:rPr>
        <w:t> </w:t>
      </w:r>
      <w:r>
        <w:rPr/>
        <w:t>1/24.), u kojem je po prvi puta detaljnije uređen način primjene modificiranog obračunskog načela u postupku planiranja i izvršavanja proračuna na lokalnoj razini. Prema modificiranom obračunskom načelu prihodi se planiraju u planskom razdoblju u kojem se očekuje njihova naplata, a iskazuju se u izvještajnom razdoblju u kojem su naplaćeni. Rashodi se planiraju u planskom razdoblju u kojem se očekuje nastanak poslovnog događaja (obveze), a iskazuju u izvještajnom</w:t>
      </w:r>
      <w:r>
        <w:rPr>
          <w:spacing w:val="-14"/>
        </w:rPr>
        <w:t> </w:t>
      </w:r>
      <w:r>
        <w:rPr/>
        <w:t>razdoblju</w:t>
      </w:r>
      <w:r>
        <w:rPr>
          <w:spacing w:val="-14"/>
        </w:rPr>
        <w:t> </w:t>
      </w:r>
      <w:r>
        <w:rPr/>
        <w:t>u</w:t>
      </w:r>
      <w:r>
        <w:rPr>
          <w:spacing w:val="-14"/>
        </w:rPr>
        <w:t> </w:t>
      </w:r>
      <w:r>
        <w:rPr/>
        <w:t>kojem</w:t>
      </w:r>
      <w:r>
        <w:rPr>
          <w:spacing w:val="-15"/>
        </w:rPr>
        <w:t> </w:t>
      </w:r>
      <w:r>
        <w:rPr/>
        <w:t>se</w:t>
      </w:r>
      <w:r>
        <w:rPr>
          <w:spacing w:val="-11"/>
        </w:rPr>
        <w:t> </w:t>
      </w:r>
      <w:r>
        <w:rPr/>
        <w:t>nastali,</w:t>
      </w:r>
      <w:r>
        <w:rPr>
          <w:spacing w:val="-12"/>
        </w:rPr>
        <w:t> </w:t>
      </w:r>
      <w:r>
        <w:rPr/>
        <w:t>neovisno</w:t>
      </w:r>
      <w:r>
        <w:rPr>
          <w:spacing w:val="-11"/>
        </w:rPr>
        <w:t> </w:t>
      </w:r>
      <w:r>
        <w:rPr/>
        <w:t>o</w:t>
      </w:r>
      <w:r>
        <w:rPr>
          <w:spacing w:val="-14"/>
        </w:rPr>
        <w:t> </w:t>
      </w:r>
      <w:r>
        <w:rPr/>
        <w:t>plaćanju.</w:t>
      </w:r>
      <w:r>
        <w:rPr>
          <w:spacing w:val="-11"/>
        </w:rPr>
        <w:t> </w:t>
      </w:r>
      <w:r>
        <w:rPr/>
        <w:t>Primici</w:t>
      </w:r>
      <w:r>
        <w:rPr>
          <w:spacing w:val="-15"/>
        </w:rPr>
        <w:t> </w:t>
      </w:r>
      <w:r>
        <w:rPr/>
        <w:t>se</w:t>
      </w:r>
      <w:r>
        <w:rPr>
          <w:spacing w:val="-14"/>
        </w:rPr>
        <w:t> </w:t>
      </w:r>
      <w:r>
        <w:rPr/>
        <w:t>planiraju</w:t>
      </w:r>
      <w:r>
        <w:rPr>
          <w:spacing w:val="-14"/>
        </w:rPr>
        <w:t> </w:t>
      </w:r>
      <w:r>
        <w:rPr/>
        <w:t>u</w:t>
      </w:r>
      <w:r>
        <w:rPr>
          <w:spacing w:val="-12"/>
        </w:rPr>
        <w:t> </w:t>
      </w:r>
      <w:r>
        <w:rPr>
          <w:spacing w:val="-2"/>
        </w:rPr>
        <w:t>planskom</w:t>
      </w:r>
    </w:p>
    <w:p>
      <w:pPr>
        <w:pStyle w:val="BodyText"/>
        <w:spacing w:after="0" w:line="244" w:lineRule="auto"/>
        <w:jc w:val="both"/>
        <w:sectPr>
          <w:pgSz w:w="11910" w:h="16840"/>
          <w:pgMar w:header="0" w:footer="413" w:top="1320" w:bottom="600" w:left="708" w:right="566"/>
        </w:sectPr>
      </w:pPr>
    </w:p>
    <w:p>
      <w:pPr>
        <w:pStyle w:val="BodyText"/>
        <w:spacing w:line="244" w:lineRule="auto" w:before="81"/>
        <w:ind w:left="708" w:right="844"/>
        <w:jc w:val="both"/>
      </w:pPr>
      <w:r>
        <w:rPr/>
        <w:t>razdoblju u kojem se očekuje njihova naplata, a iskazuju u izvještajnom razdoblju u kojem su naplaćeni. Izdaci se planiraju u planskom razdoblju u kojem se očekuje njihovo plaćanje, a iskazuju u izvještajnom razdoblju u kojem su plaćeni.</w:t>
      </w:r>
    </w:p>
    <w:p>
      <w:pPr>
        <w:pStyle w:val="BodyText"/>
        <w:spacing w:before="28"/>
      </w:pPr>
    </w:p>
    <w:p>
      <w:pPr>
        <w:pStyle w:val="BodyText"/>
        <w:spacing w:line="244" w:lineRule="auto"/>
        <w:ind w:left="708" w:right="847" w:firstLine="708"/>
        <w:jc w:val="both"/>
      </w:pPr>
      <w:r>
        <w:rPr/>
        <w:t>Za</w:t>
      </w:r>
      <w:r>
        <w:rPr>
          <w:spacing w:val="-8"/>
        </w:rPr>
        <w:t> </w:t>
      </w:r>
      <w:r>
        <w:rPr/>
        <w:t>primljene</w:t>
      </w:r>
      <w:r>
        <w:rPr>
          <w:spacing w:val="-10"/>
        </w:rPr>
        <w:t> </w:t>
      </w:r>
      <w:r>
        <w:rPr/>
        <w:t>i</w:t>
      </w:r>
      <w:r>
        <w:rPr>
          <w:spacing w:val="-7"/>
        </w:rPr>
        <w:t> </w:t>
      </w:r>
      <w:r>
        <w:rPr/>
        <w:t>dane</w:t>
      </w:r>
      <w:r>
        <w:rPr>
          <w:spacing w:val="-6"/>
        </w:rPr>
        <w:t> </w:t>
      </w:r>
      <w:r>
        <w:rPr/>
        <w:t>donacije</w:t>
      </w:r>
      <w:r>
        <w:rPr>
          <w:spacing w:val="-7"/>
        </w:rPr>
        <w:t> </w:t>
      </w:r>
      <w:r>
        <w:rPr/>
        <w:t>nefinancijske</w:t>
      </w:r>
      <w:r>
        <w:rPr>
          <w:spacing w:val="-7"/>
        </w:rPr>
        <w:t> </w:t>
      </w:r>
      <w:r>
        <w:rPr/>
        <w:t>imovine</w:t>
      </w:r>
      <w:r>
        <w:rPr>
          <w:spacing w:val="-8"/>
        </w:rPr>
        <w:t> </w:t>
      </w:r>
      <w:r>
        <w:rPr/>
        <w:t>prema</w:t>
      </w:r>
      <w:r>
        <w:rPr>
          <w:spacing w:val="-10"/>
        </w:rPr>
        <w:t> </w:t>
      </w:r>
      <w:r>
        <w:rPr/>
        <w:t>modificiranom</w:t>
      </w:r>
      <w:r>
        <w:rPr>
          <w:spacing w:val="-5"/>
        </w:rPr>
        <w:t> </w:t>
      </w:r>
      <w:r>
        <w:rPr/>
        <w:t>obračunskom načelu iskazuje se prihod i rashod u trenutku njihova primanja ili davanja. Dok se kratkoročni primici i izdaci kod oba načela se iskazuju u neto iznosu.</w:t>
      </w:r>
    </w:p>
    <w:p>
      <w:pPr>
        <w:pStyle w:val="BodyText"/>
        <w:spacing w:before="28"/>
      </w:pPr>
    </w:p>
    <w:p>
      <w:pPr>
        <w:pStyle w:val="BodyText"/>
        <w:spacing w:line="244" w:lineRule="auto"/>
        <w:ind w:left="708" w:right="847" w:firstLine="708"/>
        <w:jc w:val="both"/>
      </w:pPr>
      <w:r>
        <w:rPr/>
        <w:t>U</w:t>
      </w:r>
      <w:r>
        <w:rPr>
          <w:spacing w:val="-5"/>
        </w:rPr>
        <w:t> </w:t>
      </w:r>
      <w:r>
        <w:rPr/>
        <w:t>izradi</w:t>
      </w:r>
      <w:r>
        <w:rPr>
          <w:spacing w:val="-5"/>
        </w:rPr>
        <w:t> </w:t>
      </w:r>
      <w:r>
        <w:rPr/>
        <w:t>Polugodišnjeg</w:t>
      </w:r>
      <w:r>
        <w:rPr>
          <w:spacing w:val="-5"/>
        </w:rPr>
        <w:t> </w:t>
      </w:r>
      <w:r>
        <w:rPr/>
        <w:t>izvještaja</w:t>
      </w:r>
      <w:r>
        <w:rPr>
          <w:spacing w:val="40"/>
        </w:rPr>
        <w:t> </w:t>
      </w:r>
      <w:r>
        <w:rPr/>
        <w:t>o</w:t>
      </w:r>
      <w:r>
        <w:rPr>
          <w:spacing w:val="-8"/>
        </w:rPr>
        <w:t> </w:t>
      </w:r>
      <w:r>
        <w:rPr/>
        <w:t>izvršenju</w:t>
      </w:r>
      <w:r>
        <w:rPr>
          <w:spacing w:val="-6"/>
        </w:rPr>
        <w:t> </w:t>
      </w:r>
      <w:r>
        <w:rPr/>
        <w:t>Proračuna</w:t>
      </w:r>
      <w:r>
        <w:rPr>
          <w:spacing w:val="-5"/>
        </w:rPr>
        <w:t> </w:t>
      </w:r>
      <w:r>
        <w:rPr/>
        <w:t>za</w:t>
      </w:r>
      <w:r>
        <w:rPr>
          <w:spacing w:val="-5"/>
        </w:rPr>
        <w:t> </w:t>
      </w:r>
      <w:r>
        <w:rPr/>
        <w:t>2025.</w:t>
      </w:r>
      <w:r>
        <w:rPr>
          <w:spacing w:val="-2"/>
        </w:rPr>
        <w:t> </w:t>
      </w:r>
      <w:r>
        <w:rPr/>
        <w:t>korišteni</w:t>
      </w:r>
      <w:r>
        <w:rPr>
          <w:spacing w:val="-9"/>
        </w:rPr>
        <w:t> </w:t>
      </w:r>
      <w:r>
        <w:rPr/>
        <w:t>su</w:t>
      </w:r>
      <w:r>
        <w:rPr>
          <w:spacing w:val="-5"/>
        </w:rPr>
        <w:t> </w:t>
      </w:r>
      <w:r>
        <w:rPr/>
        <w:t>podaci</w:t>
      </w:r>
      <w:r>
        <w:rPr>
          <w:spacing w:val="-5"/>
        </w:rPr>
        <w:t> </w:t>
      </w:r>
      <w:r>
        <w:rPr/>
        <w:t>iz financijskih izvještaja Proračuna Općine Kršan</w:t>
      </w:r>
      <w:r>
        <w:rPr>
          <w:spacing w:val="40"/>
        </w:rPr>
        <w:t> </w:t>
      </w:r>
      <w:r>
        <w:rPr/>
        <w:t>za razdoblje siječanj-lipanj 2025. razina 23 izvještavanja</w:t>
      </w:r>
      <w:r>
        <w:rPr>
          <w:spacing w:val="40"/>
        </w:rPr>
        <w:t> </w:t>
      </w:r>
      <w:r>
        <w:rPr/>
        <w:t>(Izvještaj o prihodima i rashodima, Izvještaj o obvezama, bilješke).</w:t>
      </w:r>
    </w:p>
    <w:p>
      <w:pPr>
        <w:pStyle w:val="BodyText"/>
        <w:spacing w:before="31"/>
      </w:pPr>
    </w:p>
    <w:p>
      <w:pPr>
        <w:pStyle w:val="BodyText"/>
        <w:spacing w:line="261" w:lineRule="auto"/>
        <w:ind w:left="708" w:right="845" w:firstLine="708"/>
        <w:jc w:val="both"/>
      </w:pPr>
      <w:r>
        <w:rPr/>
        <w:t>Pravilnikom o</w:t>
      </w:r>
      <w:r>
        <w:rPr>
          <w:spacing w:val="-2"/>
        </w:rPr>
        <w:t> </w:t>
      </w:r>
      <w:r>
        <w:rPr/>
        <w:t>polugodišnjem</w:t>
      </w:r>
      <w:r>
        <w:rPr>
          <w:spacing w:val="-1"/>
        </w:rPr>
        <w:t> </w:t>
      </w:r>
      <w:r>
        <w:rPr/>
        <w:t>i</w:t>
      </w:r>
      <w:r>
        <w:rPr>
          <w:spacing w:val="-4"/>
        </w:rPr>
        <w:t> </w:t>
      </w:r>
      <w:r>
        <w:rPr/>
        <w:t>godišnjem</w:t>
      </w:r>
      <w:r>
        <w:rPr>
          <w:spacing w:val="-1"/>
        </w:rPr>
        <w:t> </w:t>
      </w:r>
      <w:r>
        <w:rPr/>
        <w:t>izvještaju</w:t>
      </w:r>
      <w:r>
        <w:rPr>
          <w:spacing w:val="-2"/>
        </w:rPr>
        <w:t> </w:t>
      </w:r>
      <w:r>
        <w:rPr/>
        <w:t>o</w:t>
      </w:r>
      <w:r>
        <w:rPr>
          <w:spacing w:val="-2"/>
        </w:rPr>
        <w:t> </w:t>
      </w:r>
      <w:r>
        <w:rPr/>
        <w:t>izvršenju</w:t>
      </w:r>
      <w:r>
        <w:rPr>
          <w:spacing w:val="-2"/>
        </w:rPr>
        <w:t> </w:t>
      </w:r>
      <w:r>
        <w:rPr/>
        <w:t>proračuna</w:t>
      </w:r>
      <w:r>
        <w:rPr>
          <w:spacing w:val="-5"/>
        </w:rPr>
        <w:t> </w:t>
      </w:r>
      <w:r>
        <w:rPr/>
        <w:t>definirani</w:t>
      </w:r>
      <w:r>
        <w:rPr>
          <w:spacing w:val="-1"/>
        </w:rPr>
        <w:t> </w:t>
      </w:r>
      <w:r>
        <w:rPr/>
        <w:t>su naslovu stupaca u tablicama i pojedini pojmovi. Stoga se prema odredbama Pravilnika o polugodišnjem i godišnjem izvještaju o izvršenju proračuna, izvornim planom smatra se proračun</w:t>
      </w:r>
      <w:r>
        <w:rPr>
          <w:spacing w:val="-11"/>
        </w:rPr>
        <w:t> </w:t>
      </w:r>
      <w:r>
        <w:rPr/>
        <w:t>odnosno</w:t>
      </w:r>
      <w:r>
        <w:rPr>
          <w:spacing w:val="-11"/>
        </w:rPr>
        <w:t> </w:t>
      </w:r>
      <w:r>
        <w:rPr/>
        <w:t>posljednje</w:t>
      </w:r>
      <w:r>
        <w:rPr>
          <w:spacing w:val="-9"/>
        </w:rPr>
        <w:t> </w:t>
      </w:r>
      <w:r>
        <w:rPr/>
        <w:t>izmjene</w:t>
      </w:r>
      <w:r>
        <w:rPr>
          <w:spacing w:val="-9"/>
        </w:rPr>
        <w:t> </w:t>
      </w:r>
      <w:r>
        <w:rPr/>
        <w:t>i</w:t>
      </w:r>
      <w:r>
        <w:rPr>
          <w:spacing w:val="-10"/>
        </w:rPr>
        <w:t> </w:t>
      </w:r>
      <w:r>
        <w:rPr/>
        <w:t>dopune</w:t>
      </w:r>
      <w:r>
        <w:rPr>
          <w:spacing w:val="-8"/>
        </w:rPr>
        <w:t> </w:t>
      </w:r>
      <w:r>
        <w:rPr/>
        <w:t>proračuna</w:t>
      </w:r>
      <w:r>
        <w:rPr>
          <w:spacing w:val="-8"/>
        </w:rPr>
        <w:t> </w:t>
      </w:r>
      <w:r>
        <w:rPr/>
        <w:t>donesene</w:t>
      </w:r>
      <w:r>
        <w:rPr>
          <w:spacing w:val="-9"/>
        </w:rPr>
        <w:t> </w:t>
      </w:r>
      <w:r>
        <w:rPr/>
        <w:t>od</w:t>
      </w:r>
      <w:r>
        <w:rPr>
          <w:spacing w:val="-9"/>
        </w:rPr>
        <w:t> </w:t>
      </w:r>
      <w:r>
        <w:rPr/>
        <w:t>strane</w:t>
      </w:r>
      <w:r>
        <w:rPr>
          <w:spacing w:val="-9"/>
        </w:rPr>
        <w:t> </w:t>
      </w:r>
      <w:r>
        <w:rPr/>
        <w:t>predstavničkog tijela. Tekući plan je proračun odnosno posljednje izmjene i dopune proračuna s uključenim naknadno izvršenim preraspodjelama.</w:t>
      </w:r>
    </w:p>
    <w:p>
      <w:pPr>
        <w:pStyle w:val="BodyText"/>
        <w:spacing w:line="264" w:lineRule="auto" w:before="169"/>
        <w:ind w:left="708" w:right="846" w:firstLine="708"/>
        <w:jc w:val="both"/>
      </w:pPr>
      <w:r>
        <w:rPr/>
        <w:t>Slijedom prethodno navedenog, treba istaknuti da se pojam Izvorni plan za 2025. odnosi</w:t>
      </w:r>
      <w:r>
        <w:rPr>
          <w:spacing w:val="-1"/>
        </w:rPr>
        <w:t> </w:t>
      </w:r>
      <w:r>
        <w:rPr/>
        <w:t>na</w:t>
      </w:r>
      <w:r>
        <w:rPr>
          <w:spacing w:val="-1"/>
        </w:rPr>
        <w:t> </w:t>
      </w:r>
      <w:r>
        <w:rPr/>
        <w:t>Proračun</w:t>
      </w:r>
      <w:r>
        <w:rPr>
          <w:spacing w:val="-2"/>
        </w:rPr>
        <w:t> </w:t>
      </w:r>
      <w:r>
        <w:rPr/>
        <w:t>Općine Kršan za</w:t>
      </w:r>
      <w:r>
        <w:rPr>
          <w:spacing w:val="-2"/>
        </w:rPr>
        <w:t> </w:t>
      </w:r>
      <w:r>
        <w:rPr/>
        <w:t>2025., koje</w:t>
      </w:r>
      <w:r>
        <w:rPr>
          <w:spacing w:val="-2"/>
        </w:rPr>
        <w:t> </w:t>
      </w:r>
      <w:r>
        <w:rPr/>
        <w:t>je</w:t>
      </w:r>
      <w:r>
        <w:rPr>
          <w:spacing w:val="-1"/>
        </w:rPr>
        <w:t> </w:t>
      </w:r>
      <w:r>
        <w:rPr/>
        <w:t>Općinsko</w:t>
      </w:r>
      <w:r>
        <w:rPr>
          <w:spacing w:val="-1"/>
        </w:rPr>
        <w:t> </w:t>
      </w:r>
      <w:r>
        <w:rPr/>
        <w:t>vijeće</w:t>
      </w:r>
      <w:r>
        <w:rPr>
          <w:spacing w:val="-2"/>
        </w:rPr>
        <w:t> </w:t>
      </w:r>
      <w:r>
        <w:rPr/>
        <w:t>Općine Kršan usvojilo</w:t>
      </w:r>
      <w:r>
        <w:rPr>
          <w:spacing w:val="-2"/>
        </w:rPr>
        <w:t> </w:t>
      </w:r>
      <w:r>
        <w:rPr/>
        <w:t>na sjednici</w:t>
      </w:r>
      <w:r>
        <w:rPr>
          <w:spacing w:val="40"/>
        </w:rPr>
        <w:t> </w:t>
      </w:r>
      <w:r>
        <w:rPr/>
        <w:t>općinskog vijeća održanoj 19. prosinca 2024., koji je objavljen u</w:t>
      </w:r>
      <w:r>
        <w:rPr>
          <w:spacing w:val="40"/>
        </w:rPr>
        <w:t> </w:t>
      </w:r>
      <w:r>
        <w:rPr/>
        <w:t>Službenom glasilu Općine Kršan broj 15/24. od 23. prosinca 2024., te da se pojam Tekući plan odnosi na Proračun s uključenim naknadno izvršenim preraspodjelama na temelju Odluke o</w:t>
      </w:r>
      <w:r>
        <w:rPr>
          <w:spacing w:val="40"/>
        </w:rPr>
        <w:t> </w:t>
      </w:r>
      <w:r>
        <w:rPr/>
        <w:t>I. preraspodjeli sredstava planiranih u Proračunu Općine Kršan za 2025.godinu od 26. lipnja 2025., koja je objavljena u</w:t>
      </w:r>
      <w:r>
        <w:rPr>
          <w:spacing w:val="40"/>
        </w:rPr>
        <w:t> </w:t>
      </w:r>
      <w:r>
        <w:rPr/>
        <w:t>„Službenom glasilu Općine Kršan“, broj 9/25.</w:t>
      </w:r>
    </w:p>
    <w:p>
      <w:pPr>
        <w:pStyle w:val="BodyText"/>
      </w:pPr>
    </w:p>
    <w:p>
      <w:pPr>
        <w:pStyle w:val="BodyText"/>
        <w:spacing w:before="84"/>
      </w:pPr>
    </w:p>
    <w:p>
      <w:pPr>
        <w:pStyle w:val="Heading3"/>
        <w:numPr>
          <w:ilvl w:val="3"/>
          <w:numId w:val="2"/>
        </w:numPr>
        <w:tabs>
          <w:tab w:pos="1844" w:val="left" w:leader="none"/>
        </w:tabs>
        <w:spacing w:line="240" w:lineRule="auto" w:before="0" w:after="0"/>
        <w:ind w:left="708" w:right="1620" w:firstLine="708"/>
        <w:jc w:val="left"/>
      </w:pPr>
      <w:r>
        <w:rPr/>
        <w:t>OBRAZLOŽENJE</w:t>
      </w:r>
      <w:r>
        <w:rPr>
          <w:spacing w:val="-7"/>
        </w:rPr>
        <w:t> </w:t>
      </w:r>
      <w:r>
        <w:rPr/>
        <w:t>OPĆEG</w:t>
      </w:r>
      <w:r>
        <w:rPr>
          <w:spacing w:val="-5"/>
        </w:rPr>
        <w:t> </w:t>
      </w:r>
      <w:r>
        <w:rPr/>
        <w:t>DIJELA</w:t>
      </w:r>
      <w:r>
        <w:rPr>
          <w:spacing w:val="-5"/>
        </w:rPr>
        <w:t> </w:t>
      </w:r>
      <w:r>
        <w:rPr/>
        <w:t>POLUGODIŠNJEG</w:t>
      </w:r>
      <w:r>
        <w:rPr>
          <w:spacing w:val="-4"/>
        </w:rPr>
        <w:t> </w:t>
      </w:r>
      <w:r>
        <w:rPr/>
        <w:t>IZVJEŠTAJA</w:t>
      </w:r>
      <w:r>
        <w:rPr>
          <w:spacing w:val="40"/>
        </w:rPr>
        <w:t> </w:t>
      </w:r>
      <w:r>
        <w:rPr/>
        <w:t>O IZVRŠENJU PRORAČUNA</w:t>
      </w:r>
    </w:p>
    <w:p>
      <w:pPr>
        <w:pStyle w:val="BodyText"/>
        <w:spacing w:before="246"/>
        <w:rPr>
          <w:rFonts w:ascii="Arial"/>
          <w:b/>
        </w:rPr>
      </w:pPr>
    </w:p>
    <w:p>
      <w:pPr>
        <w:pStyle w:val="BodyText"/>
        <w:spacing w:line="261" w:lineRule="auto"/>
        <w:ind w:left="708" w:right="847" w:firstLine="708"/>
        <w:jc w:val="both"/>
      </w:pPr>
      <w:r>
        <w:rPr/>
        <w:t>U</w:t>
      </w:r>
      <w:r>
        <w:rPr>
          <w:spacing w:val="-15"/>
        </w:rPr>
        <w:t> </w:t>
      </w:r>
      <w:r>
        <w:rPr/>
        <w:t>prvom</w:t>
      </w:r>
      <w:r>
        <w:rPr>
          <w:spacing w:val="-15"/>
        </w:rPr>
        <w:t> </w:t>
      </w:r>
      <w:r>
        <w:rPr/>
        <w:t>polugodištu</w:t>
      </w:r>
      <w:r>
        <w:rPr>
          <w:spacing w:val="-14"/>
        </w:rPr>
        <w:t> </w:t>
      </w:r>
      <w:r>
        <w:rPr/>
        <w:t>2025.godine</w:t>
      </w:r>
      <w:r>
        <w:rPr>
          <w:spacing w:val="-15"/>
        </w:rPr>
        <w:t> </w:t>
      </w:r>
      <w:r>
        <w:rPr/>
        <w:t>Općina</w:t>
      </w:r>
      <w:r>
        <w:rPr>
          <w:spacing w:val="-15"/>
        </w:rPr>
        <w:t> </w:t>
      </w:r>
      <w:r>
        <w:rPr/>
        <w:t>Kršan</w:t>
      </w:r>
      <w:r>
        <w:rPr>
          <w:spacing w:val="-14"/>
        </w:rPr>
        <w:t> </w:t>
      </w:r>
      <w:r>
        <w:rPr/>
        <w:t>je</w:t>
      </w:r>
      <w:r>
        <w:rPr>
          <w:spacing w:val="-15"/>
        </w:rPr>
        <w:t> </w:t>
      </w:r>
      <w:r>
        <w:rPr/>
        <w:t>s</w:t>
      </w:r>
      <w:r>
        <w:rPr>
          <w:spacing w:val="-14"/>
        </w:rPr>
        <w:t> </w:t>
      </w:r>
      <w:r>
        <w:rPr/>
        <w:t>proračunskim</w:t>
      </w:r>
      <w:r>
        <w:rPr>
          <w:spacing w:val="-15"/>
        </w:rPr>
        <w:t> </w:t>
      </w:r>
      <w:r>
        <w:rPr/>
        <w:t>korisnicima</w:t>
      </w:r>
      <w:r>
        <w:rPr>
          <w:spacing w:val="-15"/>
        </w:rPr>
        <w:t> </w:t>
      </w:r>
      <w:r>
        <w:rPr/>
        <w:t>ostvarila ukupne</w:t>
      </w:r>
      <w:r>
        <w:rPr>
          <w:spacing w:val="-10"/>
        </w:rPr>
        <w:t> </w:t>
      </w:r>
      <w:r>
        <w:rPr/>
        <w:t>prihode</w:t>
      </w:r>
      <w:r>
        <w:rPr>
          <w:spacing w:val="-8"/>
        </w:rPr>
        <w:t> </w:t>
      </w:r>
      <w:r>
        <w:rPr/>
        <w:t>i</w:t>
      </w:r>
      <w:r>
        <w:rPr>
          <w:spacing w:val="-8"/>
        </w:rPr>
        <w:t> </w:t>
      </w:r>
      <w:r>
        <w:rPr/>
        <w:t>primitke</w:t>
      </w:r>
      <w:r>
        <w:rPr>
          <w:spacing w:val="-11"/>
        </w:rPr>
        <w:t> </w:t>
      </w:r>
      <w:r>
        <w:rPr/>
        <w:t>u</w:t>
      </w:r>
      <w:r>
        <w:rPr>
          <w:spacing w:val="-10"/>
        </w:rPr>
        <w:t> </w:t>
      </w:r>
      <w:r>
        <w:rPr/>
        <w:t>iznosu</w:t>
      </w:r>
      <w:r>
        <w:rPr>
          <w:spacing w:val="-9"/>
        </w:rPr>
        <w:t> </w:t>
      </w:r>
      <w:r>
        <w:rPr/>
        <w:t>od</w:t>
      </w:r>
      <w:r>
        <w:rPr>
          <w:spacing w:val="-9"/>
        </w:rPr>
        <w:t> </w:t>
      </w:r>
      <w:r>
        <w:rPr/>
        <w:t>2.312.170,48</w:t>
      </w:r>
      <w:r>
        <w:rPr>
          <w:spacing w:val="-9"/>
        </w:rPr>
        <w:t> </w:t>
      </w:r>
      <w:r>
        <w:rPr/>
        <w:t>eura</w:t>
      </w:r>
      <w:r>
        <w:rPr>
          <w:spacing w:val="-11"/>
        </w:rPr>
        <w:t> </w:t>
      </w:r>
      <w:r>
        <w:rPr/>
        <w:t>odnosno</w:t>
      </w:r>
      <w:r>
        <w:rPr>
          <w:spacing w:val="-10"/>
        </w:rPr>
        <w:t> </w:t>
      </w:r>
      <w:r>
        <w:rPr/>
        <w:t>28,52%</w:t>
      </w:r>
      <w:r>
        <w:rPr>
          <w:spacing w:val="-12"/>
        </w:rPr>
        <w:t> </w:t>
      </w:r>
      <w:r>
        <w:rPr/>
        <w:t>od</w:t>
      </w:r>
      <w:r>
        <w:rPr>
          <w:spacing w:val="-8"/>
        </w:rPr>
        <w:t> </w:t>
      </w:r>
      <w:r>
        <w:rPr/>
        <w:t>godišnjeg</w:t>
      </w:r>
      <w:r>
        <w:rPr>
          <w:spacing w:val="-9"/>
        </w:rPr>
        <w:t> </w:t>
      </w:r>
      <w:r>
        <w:rPr>
          <w:spacing w:val="-2"/>
        </w:rPr>
        <w:t>plana.</w:t>
      </w:r>
    </w:p>
    <w:p>
      <w:pPr>
        <w:pStyle w:val="BodyText"/>
        <w:spacing w:line="261" w:lineRule="auto" w:before="163"/>
        <w:ind w:left="708" w:right="847" w:firstLine="708"/>
        <w:jc w:val="both"/>
      </w:pPr>
      <w:r>
        <w:rPr/>
        <w:t>Ukupni rashodi i izdaci ostvareni su u iznosu od 2.523.456,70 eura odnosno 30,79% od godišnjeg plana.</w:t>
      </w:r>
    </w:p>
    <w:p>
      <w:pPr>
        <w:pStyle w:val="BodyText"/>
        <w:spacing w:line="261" w:lineRule="auto" w:before="162"/>
        <w:ind w:left="708" w:right="918" w:firstLine="708"/>
        <w:jc w:val="both"/>
      </w:pPr>
      <w:r>
        <w:rPr/>
        <w:t>Iz navedenog</w:t>
      </w:r>
      <w:r>
        <w:rPr>
          <w:spacing w:val="-2"/>
        </w:rPr>
        <w:t> </w:t>
      </w:r>
      <w:r>
        <w:rPr/>
        <w:t>proizlazi</w:t>
      </w:r>
      <w:r>
        <w:rPr>
          <w:spacing w:val="-1"/>
        </w:rPr>
        <w:t> </w:t>
      </w:r>
      <w:r>
        <w:rPr/>
        <w:t>da</w:t>
      </w:r>
      <w:r>
        <w:rPr>
          <w:spacing w:val="-2"/>
        </w:rPr>
        <w:t> </w:t>
      </w:r>
      <w:r>
        <w:rPr/>
        <w:t>je</w:t>
      </w:r>
      <w:r>
        <w:rPr>
          <w:spacing w:val="-2"/>
        </w:rPr>
        <w:t> </w:t>
      </w:r>
      <w:r>
        <w:rPr/>
        <w:t>ostvaren</w:t>
      </w:r>
      <w:r>
        <w:rPr>
          <w:spacing w:val="-2"/>
        </w:rPr>
        <w:t> </w:t>
      </w:r>
      <w:r>
        <w:rPr/>
        <w:t>manjak</w:t>
      </w:r>
      <w:r>
        <w:rPr>
          <w:spacing w:val="40"/>
        </w:rPr>
        <w:t> </w:t>
      </w:r>
      <w:r>
        <w:rPr/>
        <w:t>prihoda i</w:t>
      </w:r>
      <w:r>
        <w:rPr>
          <w:spacing w:val="-1"/>
        </w:rPr>
        <w:t> </w:t>
      </w:r>
      <w:r>
        <w:rPr/>
        <w:t>primitaka</w:t>
      </w:r>
      <w:r>
        <w:rPr>
          <w:spacing w:val="-2"/>
        </w:rPr>
        <w:t> </w:t>
      </w:r>
      <w:r>
        <w:rPr/>
        <w:t>tekućeg</w:t>
      </w:r>
      <w:r>
        <w:rPr>
          <w:spacing w:val="-4"/>
        </w:rPr>
        <w:t> </w:t>
      </w:r>
      <w:r>
        <w:rPr/>
        <w:t>razdoblja</w:t>
      </w:r>
      <w:r>
        <w:rPr>
          <w:spacing w:val="-1"/>
        </w:rPr>
        <w:t> </w:t>
      </w:r>
      <w:r>
        <w:rPr/>
        <w:t>u sveukupnom iznosu od 211.286,22 eura.</w:t>
      </w:r>
    </w:p>
    <w:p>
      <w:pPr>
        <w:pStyle w:val="BodyText"/>
        <w:tabs>
          <w:tab w:pos="5586" w:val="left" w:leader="none"/>
        </w:tabs>
        <w:spacing w:before="161"/>
        <w:ind w:left="708"/>
        <w:jc w:val="both"/>
      </w:pPr>
      <w:r>
        <w:rPr/>
        <w:t>Općina</w:t>
      </w:r>
      <w:r>
        <w:rPr>
          <w:spacing w:val="-2"/>
        </w:rPr>
        <w:t> </w:t>
      </w:r>
      <w:r>
        <w:rPr/>
        <w:t>Kršan</w:t>
      </w:r>
      <w:r>
        <w:rPr>
          <w:spacing w:val="-2"/>
        </w:rPr>
        <w:t> (manjak)</w:t>
      </w:r>
      <w:r>
        <w:rPr/>
        <w:tab/>
        <w:t>-152.555,78</w:t>
      </w:r>
      <w:r>
        <w:rPr>
          <w:spacing w:val="1"/>
        </w:rPr>
        <w:t> </w:t>
      </w:r>
      <w:r>
        <w:rPr>
          <w:spacing w:val="-4"/>
        </w:rPr>
        <w:t>eura</w:t>
      </w:r>
    </w:p>
    <w:p>
      <w:pPr>
        <w:tabs>
          <w:tab w:pos="5575" w:val="left" w:leader="none"/>
          <w:tab w:pos="5919" w:val="left" w:leader="none"/>
        </w:tabs>
        <w:spacing w:line="242" w:lineRule="auto" w:before="5"/>
        <w:ind w:left="708" w:right="3353" w:firstLine="0"/>
        <w:jc w:val="both"/>
        <w:rPr>
          <w:rFonts w:ascii="Arial" w:hAnsi="Arial"/>
          <w:b/>
          <w:sz w:val="22"/>
        </w:rPr>
      </w:pPr>
      <w:r>
        <w:rPr>
          <w:rFonts w:ascii="Arial" w:hAnsi="Arial"/>
          <w:b/>
          <w:sz w:val="22"/>
        </w:rPr>
        <mc:AlternateContent>
          <mc:Choice Requires="wps">
            <w:drawing>
              <wp:anchor distT="0" distB="0" distL="0" distR="0" allowOverlap="1" layoutInCell="1" locked="0" behindDoc="0" simplePos="0" relativeHeight="15729664">
                <wp:simplePos x="0" y="0"/>
                <wp:positionH relativeFrom="page">
                  <wp:posOffset>899160</wp:posOffset>
                </wp:positionH>
                <wp:positionV relativeFrom="paragraph">
                  <wp:posOffset>307519</wp:posOffset>
                </wp:positionV>
                <wp:extent cx="4171315" cy="1079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171315" cy="10795"/>
                        </a:xfrm>
                        <a:custGeom>
                          <a:avLst/>
                          <a:gdLst/>
                          <a:ahLst/>
                          <a:cxnLst/>
                          <a:rect l="l" t="t" r="r" b="b"/>
                          <a:pathLst>
                            <a:path w="4171315" h="10795">
                              <a:moveTo>
                                <a:pt x="4171188" y="10667"/>
                              </a:moveTo>
                              <a:lnTo>
                                <a:pt x="0" y="10667"/>
                              </a:lnTo>
                              <a:lnTo>
                                <a:pt x="0" y="0"/>
                              </a:lnTo>
                              <a:lnTo>
                                <a:pt x="4171188" y="0"/>
                              </a:lnTo>
                              <a:lnTo>
                                <a:pt x="4171188"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00003pt;margin-top:24.214142pt;width:328.440004pt;height:.839996pt;mso-position-horizontal-relative:page;mso-position-vertical-relative:paragraph;z-index:15729664" id="docshape4" filled="true" fillcolor="#000000" stroked="false">
                <v:fill type="solid"/>
                <w10:wrap type="none"/>
              </v:rect>
            </w:pict>
          </mc:Fallback>
        </mc:AlternateContent>
      </w:r>
      <w:r>
        <w:rPr>
          <w:sz w:val="22"/>
        </w:rPr>
        <w:t>Dječji vrtić Kockica (manjak)</w:t>
        <w:tab/>
      </w:r>
      <w:r>
        <w:rPr>
          <w:spacing w:val="-15"/>
          <w:sz w:val="22"/>
        </w:rPr>
        <w:t> </w:t>
      </w:r>
      <w:r>
        <w:rPr>
          <w:sz w:val="22"/>
        </w:rPr>
        <w:t>- 64.191,13 eura Interpretacijski centar Vlaški puti (višak)</w:t>
        <w:tab/>
        <w:tab/>
        <w:t>5.460,69</w:t>
      </w:r>
      <w:r>
        <w:rPr>
          <w:spacing w:val="-15"/>
          <w:sz w:val="22"/>
        </w:rPr>
        <w:t> </w:t>
      </w:r>
      <w:r>
        <w:rPr>
          <w:sz w:val="22"/>
        </w:rPr>
        <w:t>eura </w:t>
      </w:r>
      <w:r>
        <w:rPr>
          <w:rFonts w:ascii="Arial" w:hAnsi="Arial"/>
          <w:b/>
          <w:sz w:val="22"/>
        </w:rPr>
        <w:t>Ukupni</w:t>
      </w:r>
      <w:r>
        <w:rPr>
          <w:rFonts w:ascii="Arial" w:hAnsi="Arial"/>
          <w:b/>
          <w:spacing w:val="-3"/>
          <w:sz w:val="22"/>
        </w:rPr>
        <w:t> </w:t>
      </w:r>
      <w:r>
        <w:rPr>
          <w:rFonts w:ascii="Arial" w:hAnsi="Arial"/>
          <w:b/>
          <w:spacing w:val="-2"/>
          <w:sz w:val="22"/>
        </w:rPr>
        <w:t>manjak</w:t>
      </w:r>
      <w:r>
        <w:rPr>
          <w:rFonts w:ascii="Arial" w:hAnsi="Arial"/>
          <w:b/>
          <w:sz w:val="22"/>
        </w:rPr>
        <w:tab/>
        <w:t>-211.286,22</w:t>
      </w:r>
      <w:r>
        <w:rPr>
          <w:rFonts w:ascii="Arial" w:hAnsi="Arial"/>
          <w:b/>
          <w:spacing w:val="-5"/>
          <w:sz w:val="22"/>
        </w:rPr>
        <w:t> </w:t>
      </w:r>
      <w:r>
        <w:rPr>
          <w:rFonts w:ascii="Arial" w:hAnsi="Arial"/>
          <w:b/>
          <w:spacing w:val="-4"/>
          <w:sz w:val="22"/>
        </w:rPr>
        <w:t>eura</w:t>
      </w:r>
    </w:p>
    <w:p>
      <w:pPr>
        <w:pStyle w:val="BodyText"/>
        <w:spacing w:before="181"/>
        <w:rPr>
          <w:rFonts w:ascii="Arial"/>
          <w:b/>
        </w:rPr>
      </w:pPr>
    </w:p>
    <w:p>
      <w:pPr>
        <w:pStyle w:val="BodyText"/>
        <w:spacing w:line="261" w:lineRule="auto"/>
        <w:ind w:left="708" w:right="918" w:firstLine="708"/>
        <w:jc w:val="both"/>
      </w:pPr>
      <w:r>
        <w:rPr/>
        <w:t>Preneseni manjak iz prethodnih godina utvrđen Godišnjim obračunom proračuna za 2024. godinu i financijskim izvještajima proračuna i proračunskih korisnika za 2024. godinu, iznosio je</w:t>
      </w:r>
      <w:r>
        <w:rPr>
          <w:spacing w:val="40"/>
        </w:rPr>
        <w:t> </w:t>
      </w:r>
      <w:r>
        <w:rPr/>
        <w:t>sveukupno -284.639,06 eura.</w:t>
      </w:r>
    </w:p>
    <w:p>
      <w:pPr>
        <w:pStyle w:val="BodyText"/>
        <w:tabs>
          <w:tab w:pos="5760" w:val="left" w:leader="none"/>
          <w:tab w:pos="6040" w:val="left" w:leader="none"/>
          <w:tab w:pos="6248" w:val="left" w:leader="none"/>
        </w:tabs>
        <w:spacing w:line="242" w:lineRule="auto" w:before="163"/>
        <w:ind w:left="708" w:right="3168"/>
        <w:jc w:val="both"/>
        <w:rPr>
          <w:rFonts w:ascii="Arial" w:hAnsi="Arial"/>
          <w:b/>
        </w:rPr>
      </w:pPr>
      <w:r>
        <w:rPr>
          <w:rFonts w:ascii="Arial" w:hAnsi="Arial"/>
          <w:b/>
        </w:rPr>
        <mc:AlternateContent>
          <mc:Choice Requires="wps">
            <w:drawing>
              <wp:anchor distT="0" distB="0" distL="0" distR="0" allowOverlap="1" layoutInCell="1" locked="0" behindDoc="1" simplePos="0" relativeHeight="471203328">
                <wp:simplePos x="0" y="0"/>
                <wp:positionH relativeFrom="page">
                  <wp:posOffset>899160</wp:posOffset>
                </wp:positionH>
                <wp:positionV relativeFrom="paragraph">
                  <wp:posOffset>569319</wp:posOffset>
                </wp:positionV>
                <wp:extent cx="4247515" cy="1079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247515" cy="10795"/>
                        </a:xfrm>
                        <a:custGeom>
                          <a:avLst/>
                          <a:gdLst/>
                          <a:ahLst/>
                          <a:cxnLst/>
                          <a:rect l="l" t="t" r="r" b="b"/>
                          <a:pathLst>
                            <a:path w="4247515" h="10795">
                              <a:moveTo>
                                <a:pt x="4247388" y="10667"/>
                              </a:moveTo>
                              <a:lnTo>
                                <a:pt x="0" y="10667"/>
                              </a:lnTo>
                              <a:lnTo>
                                <a:pt x="0" y="0"/>
                              </a:lnTo>
                              <a:lnTo>
                                <a:pt x="4247388" y="0"/>
                              </a:lnTo>
                              <a:lnTo>
                                <a:pt x="4247388"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00003pt;margin-top:44.828297pt;width:334.440004pt;height:.839996pt;mso-position-horizontal-relative:page;mso-position-vertical-relative:paragraph;z-index:-32113152" id="docshape5" filled="true" fillcolor="#000000" stroked="false">
                <v:fill type="solid"/>
                <w10:wrap type="none"/>
              </v:rect>
            </w:pict>
          </mc:Fallback>
        </mc:AlternateContent>
      </w:r>
      <w:r>
        <w:rPr/>
        <w:t>Općina Kršan (manjak)</w:t>
        <w:tab/>
      </w:r>
      <w:r>
        <w:rPr>
          <w:spacing w:val="-15"/>
        </w:rPr>
        <w:t> </w:t>
      </w:r>
      <w:r>
        <w:rPr>
          <w:spacing w:val="-2"/>
        </w:rPr>
        <w:t>-287.543,06</w:t>
      </w:r>
      <w:r>
        <w:rPr>
          <w:spacing w:val="-13"/>
        </w:rPr>
        <w:t> </w:t>
      </w:r>
      <w:r>
        <w:rPr>
          <w:spacing w:val="-2"/>
        </w:rPr>
        <w:t>eura </w:t>
      </w:r>
      <w:r>
        <w:rPr/>
        <w:t>Dječji vrtić Kockica (višak)</w:t>
        <w:tab/>
        <w:tab/>
        <w:tab/>
        <w:t>307,60 eura Interpretacijski centar Vlaški puti (višak)</w:t>
        <w:tab/>
        <w:tab/>
        <w:t>2.596,40 eura </w:t>
      </w:r>
      <w:r>
        <w:rPr>
          <w:rFonts w:ascii="Arial" w:hAnsi="Arial"/>
          <w:b/>
        </w:rPr>
        <w:t>Ukupni</w:t>
      </w:r>
      <w:r>
        <w:rPr>
          <w:rFonts w:ascii="Arial" w:hAnsi="Arial"/>
          <w:b/>
          <w:spacing w:val="-3"/>
        </w:rPr>
        <w:t> </w:t>
      </w:r>
      <w:r>
        <w:rPr>
          <w:rFonts w:ascii="Arial" w:hAnsi="Arial"/>
          <w:b/>
          <w:spacing w:val="-2"/>
        </w:rPr>
        <w:t>manjak</w:t>
      </w:r>
      <w:r>
        <w:rPr>
          <w:rFonts w:ascii="Arial" w:hAnsi="Arial"/>
          <w:b/>
        </w:rPr>
        <w:tab/>
        <w:t>-284.639,06</w:t>
      </w:r>
      <w:r>
        <w:rPr>
          <w:rFonts w:ascii="Arial" w:hAnsi="Arial"/>
          <w:b/>
          <w:spacing w:val="-7"/>
        </w:rPr>
        <w:t> </w:t>
      </w:r>
      <w:r>
        <w:rPr>
          <w:rFonts w:ascii="Arial" w:hAnsi="Arial"/>
          <w:b/>
          <w:spacing w:val="-4"/>
        </w:rPr>
        <w:t>eura</w:t>
      </w:r>
    </w:p>
    <w:p>
      <w:pPr>
        <w:pStyle w:val="BodyText"/>
        <w:spacing w:after="0" w:line="242" w:lineRule="auto"/>
        <w:jc w:val="both"/>
        <w:rPr>
          <w:rFonts w:ascii="Arial" w:hAnsi="Arial"/>
          <w:b/>
        </w:rPr>
        <w:sectPr>
          <w:pgSz w:w="11910" w:h="16840"/>
          <w:pgMar w:header="0" w:footer="413" w:top="1320" w:bottom="600" w:left="708" w:right="566"/>
        </w:sectPr>
      </w:pPr>
    </w:p>
    <w:p>
      <w:pPr>
        <w:spacing w:line="261" w:lineRule="auto" w:before="74"/>
        <w:ind w:left="708" w:right="915" w:firstLine="708"/>
        <w:jc w:val="both"/>
        <w:rPr>
          <w:sz w:val="22"/>
        </w:rPr>
      </w:pPr>
      <w:r>
        <w:rPr>
          <w:rFonts w:ascii="Arial" w:hAnsi="Arial"/>
          <w:b/>
          <w:sz w:val="22"/>
        </w:rPr>
        <w:t>Sveukupni manjak prihoda i primitaka za pokriće u sljedećem razdoblju </w:t>
      </w:r>
      <w:r>
        <w:rPr>
          <w:sz w:val="22"/>
        </w:rPr>
        <w:t>iznosi - 495.925,28 eura.</w:t>
      </w:r>
    </w:p>
    <w:p>
      <w:pPr>
        <w:pStyle w:val="BodyText"/>
        <w:tabs>
          <w:tab w:pos="5524" w:val="left" w:leader="none"/>
        </w:tabs>
        <w:spacing w:before="160"/>
        <w:ind w:left="708"/>
        <w:jc w:val="both"/>
      </w:pPr>
      <w:r>
        <w:rPr/>
        <w:t>Općina</w:t>
      </w:r>
      <w:r>
        <w:rPr>
          <w:spacing w:val="-2"/>
        </w:rPr>
        <w:t> </w:t>
      </w:r>
      <w:r>
        <w:rPr/>
        <w:t>Kršan</w:t>
      </w:r>
      <w:r>
        <w:rPr>
          <w:spacing w:val="-2"/>
        </w:rPr>
        <w:t> (manjak)</w:t>
      </w:r>
      <w:r>
        <w:rPr/>
        <w:tab/>
        <w:t>-440.098,84</w:t>
      </w:r>
      <w:r>
        <w:rPr>
          <w:spacing w:val="-5"/>
        </w:rPr>
        <w:t> </w:t>
      </w:r>
      <w:r>
        <w:rPr>
          <w:spacing w:val="-4"/>
        </w:rPr>
        <w:t>eura</w:t>
      </w:r>
    </w:p>
    <w:p>
      <w:pPr>
        <w:tabs>
          <w:tab w:pos="5532" w:val="left" w:leader="none"/>
          <w:tab w:pos="5660" w:val="left" w:leader="none"/>
          <w:tab w:pos="5795" w:val="left" w:leader="none"/>
        </w:tabs>
        <w:spacing w:line="242" w:lineRule="auto" w:before="3"/>
        <w:ind w:left="708" w:right="3352" w:firstLine="0"/>
        <w:jc w:val="both"/>
        <w:rPr>
          <w:rFonts w:ascii="Arial" w:hAnsi="Arial"/>
          <w:b/>
          <w:sz w:val="22"/>
        </w:rPr>
      </w:pPr>
      <w:r>
        <w:rPr>
          <w:rFonts w:ascii="Arial" w:hAnsi="Arial"/>
          <w:b/>
          <w:sz w:val="22"/>
        </w:rPr>
        <mc:AlternateContent>
          <mc:Choice Requires="wps">
            <w:drawing>
              <wp:anchor distT="0" distB="0" distL="0" distR="0" allowOverlap="1" layoutInCell="1" locked="0" behindDoc="0" simplePos="0" relativeHeight="15730688">
                <wp:simplePos x="0" y="0"/>
                <wp:positionH relativeFrom="page">
                  <wp:posOffset>899160</wp:posOffset>
                </wp:positionH>
                <wp:positionV relativeFrom="paragraph">
                  <wp:posOffset>307488</wp:posOffset>
                </wp:positionV>
                <wp:extent cx="4131945" cy="1079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131945" cy="10795"/>
                        </a:xfrm>
                        <a:custGeom>
                          <a:avLst/>
                          <a:gdLst/>
                          <a:ahLst/>
                          <a:cxnLst/>
                          <a:rect l="l" t="t" r="r" b="b"/>
                          <a:pathLst>
                            <a:path w="4131945" h="10795">
                              <a:moveTo>
                                <a:pt x="4131563" y="10667"/>
                              </a:moveTo>
                              <a:lnTo>
                                <a:pt x="0" y="10667"/>
                              </a:lnTo>
                              <a:lnTo>
                                <a:pt x="0" y="0"/>
                              </a:lnTo>
                              <a:lnTo>
                                <a:pt x="4131563" y="0"/>
                              </a:lnTo>
                              <a:lnTo>
                                <a:pt x="4131563"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00003pt;margin-top:24.211721pt;width:325.319978pt;height:.839996pt;mso-position-horizontal-relative:page;mso-position-vertical-relative:paragraph;z-index:15730688" id="docshape6" filled="true" fillcolor="#000000" stroked="false">
                <v:fill type="solid"/>
                <w10:wrap type="none"/>
              </v:rect>
            </w:pict>
          </mc:Fallback>
        </mc:AlternateContent>
      </w:r>
      <w:r>
        <w:rPr>
          <w:sz w:val="22"/>
        </w:rPr>
        <w:t>Dječji vrtić Kockica (manjak)</w:t>
        <w:tab/>
        <w:tab/>
        <w:t>-63.883,53 </w:t>
      </w:r>
      <w:r>
        <w:rPr>
          <w:sz w:val="22"/>
        </w:rPr>
        <w:t>eura Interpretacijski centar Vlaški puti (višak)</w:t>
        <w:tab/>
        <w:tab/>
        <w:tab/>
        <w:t>8.057,09 eura </w:t>
      </w:r>
      <w:r>
        <w:rPr>
          <w:rFonts w:ascii="Arial" w:hAnsi="Arial"/>
          <w:b/>
          <w:sz w:val="22"/>
        </w:rPr>
        <w:t>Sveukupni manjak</w:t>
        <w:tab/>
        <w:t>-495.925,28 eura</w:t>
      </w:r>
    </w:p>
    <w:p>
      <w:pPr>
        <w:pStyle w:val="BodyText"/>
        <w:spacing w:line="242" w:lineRule="auto" w:before="182"/>
        <w:ind w:left="708" w:right="560" w:firstLine="708"/>
        <w:jc w:val="both"/>
        <w:rPr>
          <w:rFonts w:ascii="Arial" w:hAnsi="Arial"/>
          <w:b/>
        </w:rPr>
      </w:pPr>
      <w:r>
        <w:rPr/>
        <w:t>Slijedom navedenog, Sažetak</w:t>
      </w:r>
      <w:r>
        <w:rPr>
          <w:spacing w:val="-1"/>
        </w:rPr>
        <w:t> </w:t>
      </w:r>
      <w:r>
        <w:rPr/>
        <w:t>A. Računa prihoda i rashoda i</w:t>
      </w:r>
      <w:r>
        <w:rPr>
          <w:spacing w:val="-2"/>
        </w:rPr>
        <w:t> </w:t>
      </w:r>
      <w:r>
        <w:rPr/>
        <w:t>B.</w:t>
      </w:r>
      <w:r>
        <w:rPr>
          <w:spacing w:val="-1"/>
        </w:rPr>
        <w:t> </w:t>
      </w:r>
      <w:r>
        <w:rPr/>
        <w:t>Računa</w:t>
      </w:r>
      <w:r>
        <w:rPr>
          <w:spacing w:val="-2"/>
        </w:rPr>
        <w:t> </w:t>
      </w:r>
      <w:r>
        <w:rPr/>
        <w:t>financiranja</w:t>
      </w:r>
      <w:r>
        <w:rPr>
          <w:spacing w:val="-2"/>
        </w:rPr>
        <w:t> </w:t>
      </w:r>
      <w:r>
        <w:rPr/>
        <w:t>daje prikaz</w:t>
      </w:r>
      <w:r>
        <w:rPr>
          <w:spacing w:val="-10"/>
        </w:rPr>
        <w:t> </w:t>
      </w:r>
      <w:r>
        <w:rPr/>
        <w:t>ukupnih</w:t>
      </w:r>
      <w:r>
        <w:rPr>
          <w:spacing w:val="-12"/>
        </w:rPr>
        <w:t> </w:t>
      </w:r>
      <w:r>
        <w:rPr/>
        <w:t>prihoda</w:t>
      </w:r>
      <w:r>
        <w:rPr>
          <w:spacing w:val="-12"/>
        </w:rPr>
        <w:t> </w:t>
      </w:r>
      <w:r>
        <w:rPr/>
        <w:t>i</w:t>
      </w:r>
      <w:r>
        <w:rPr>
          <w:spacing w:val="-11"/>
        </w:rPr>
        <w:t> </w:t>
      </w:r>
      <w:r>
        <w:rPr/>
        <w:t>primitaka</w:t>
      </w:r>
      <w:r>
        <w:rPr>
          <w:spacing w:val="-12"/>
        </w:rPr>
        <w:t> </w:t>
      </w:r>
      <w:r>
        <w:rPr/>
        <w:t>te</w:t>
      </w:r>
      <w:r>
        <w:rPr>
          <w:spacing w:val="-12"/>
        </w:rPr>
        <w:t> </w:t>
      </w:r>
      <w:r>
        <w:rPr/>
        <w:t>rashoda</w:t>
      </w:r>
      <w:r>
        <w:rPr>
          <w:spacing w:val="-12"/>
        </w:rPr>
        <w:t> </w:t>
      </w:r>
      <w:r>
        <w:rPr/>
        <w:t>i</w:t>
      </w:r>
      <w:r>
        <w:rPr>
          <w:spacing w:val="-10"/>
        </w:rPr>
        <w:t> </w:t>
      </w:r>
      <w:r>
        <w:rPr/>
        <w:t>izdataka</w:t>
      </w:r>
      <w:r>
        <w:rPr>
          <w:spacing w:val="-11"/>
        </w:rPr>
        <w:t> </w:t>
      </w:r>
      <w:r>
        <w:rPr/>
        <w:t>na</w:t>
      </w:r>
      <w:r>
        <w:rPr>
          <w:spacing w:val="-12"/>
        </w:rPr>
        <w:t> </w:t>
      </w:r>
      <w:r>
        <w:rPr/>
        <w:t>razini</w:t>
      </w:r>
      <w:r>
        <w:rPr>
          <w:spacing w:val="-11"/>
        </w:rPr>
        <w:t> </w:t>
      </w:r>
      <w:r>
        <w:rPr/>
        <w:t>razreda</w:t>
      </w:r>
      <w:r>
        <w:rPr>
          <w:spacing w:val="-12"/>
        </w:rPr>
        <w:t> </w:t>
      </w:r>
      <w:r>
        <w:rPr/>
        <w:t>ekonomske</w:t>
      </w:r>
      <w:r>
        <w:rPr>
          <w:spacing w:val="-12"/>
        </w:rPr>
        <w:t> </w:t>
      </w:r>
      <w:r>
        <w:rPr/>
        <w:t>klasifikacije, kao</w:t>
      </w:r>
      <w:r>
        <w:rPr>
          <w:spacing w:val="-5"/>
        </w:rPr>
        <w:t> </w:t>
      </w:r>
      <w:r>
        <w:rPr/>
        <w:t>i</w:t>
      </w:r>
      <w:r>
        <w:rPr>
          <w:spacing w:val="-5"/>
        </w:rPr>
        <w:t> </w:t>
      </w:r>
      <w:r>
        <w:rPr/>
        <w:t>višak/manjak</w:t>
      </w:r>
      <w:r>
        <w:rPr>
          <w:spacing w:val="-5"/>
        </w:rPr>
        <w:t> </w:t>
      </w:r>
      <w:r>
        <w:rPr/>
        <w:t>prihoda,</w:t>
      </w:r>
      <w:r>
        <w:rPr>
          <w:spacing w:val="-2"/>
        </w:rPr>
        <w:t> </w:t>
      </w:r>
      <w:r>
        <w:rPr/>
        <w:t>gdje</w:t>
      </w:r>
      <w:r>
        <w:rPr>
          <w:spacing w:val="-7"/>
        </w:rPr>
        <w:t> </w:t>
      </w:r>
      <w:r>
        <w:rPr/>
        <w:t>je</w:t>
      </w:r>
      <w:r>
        <w:rPr>
          <w:spacing w:val="-6"/>
        </w:rPr>
        <w:t> </w:t>
      </w:r>
      <w:r>
        <w:rPr/>
        <w:t>u</w:t>
      </w:r>
      <w:r>
        <w:rPr>
          <w:spacing w:val="-6"/>
        </w:rPr>
        <w:t> </w:t>
      </w:r>
      <w:r>
        <w:rPr/>
        <w:t>razdoblju</w:t>
      </w:r>
      <w:r>
        <w:rPr>
          <w:spacing w:val="-6"/>
        </w:rPr>
        <w:t> </w:t>
      </w:r>
      <w:r>
        <w:rPr/>
        <w:t>od</w:t>
      </w:r>
      <w:r>
        <w:rPr>
          <w:spacing w:val="-8"/>
        </w:rPr>
        <w:t> </w:t>
      </w:r>
      <w:r>
        <w:rPr/>
        <w:t>1.</w:t>
      </w:r>
      <w:r>
        <w:rPr>
          <w:spacing w:val="-5"/>
        </w:rPr>
        <w:t> </w:t>
      </w:r>
      <w:r>
        <w:rPr/>
        <w:t>siječnja</w:t>
      </w:r>
      <w:r>
        <w:rPr>
          <w:spacing w:val="-5"/>
        </w:rPr>
        <w:t> </w:t>
      </w:r>
      <w:r>
        <w:rPr/>
        <w:t>do</w:t>
      </w:r>
      <w:r>
        <w:rPr>
          <w:spacing w:val="-8"/>
        </w:rPr>
        <w:t> </w:t>
      </w:r>
      <w:r>
        <w:rPr/>
        <w:t>30.</w:t>
      </w:r>
      <w:r>
        <w:rPr>
          <w:spacing w:val="-6"/>
        </w:rPr>
        <w:t> </w:t>
      </w:r>
      <w:r>
        <w:rPr/>
        <w:t>lipnja</w:t>
      </w:r>
      <w:r>
        <w:rPr>
          <w:spacing w:val="-6"/>
        </w:rPr>
        <w:t> </w:t>
      </w:r>
      <w:r>
        <w:rPr/>
        <w:t>2025.</w:t>
      </w:r>
      <w:r>
        <w:rPr>
          <w:spacing w:val="-2"/>
        </w:rPr>
        <w:t> </w:t>
      </w:r>
      <w:r>
        <w:rPr/>
        <w:t>ostvaren</w:t>
      </w:r>
      <w:r>
        <w:rPr>
          <w:spacing w:val="-7"/>
        </w:rPr>
        <w:t> </w:t>
      </w:r>
      <w:r>
        <w:rPr>
          <w:rFonts w:ascii="Arial" w:hAnsi="Arial"/>
          <w:b/>
        </w:rPr>
        <w:t>manjak prihoda </w:t>
      </w:r>
      <w:r>
        <w:rPr/>
        <w:t>u iznosu od </w:t>
      </w:r>
      <w:r>
        <w:rPr>
          <w:rFonts w:ascii="Arial" w:hAnsi="Arial"/>
          <w:b/>
        </w:rPr>
        <w:t>-211.286,22 eura.</w:t>
      </w:r>
    </w:p>
    <w:p>
      <w:pPr>
        <w:spacing w:line="240" w:lineRule="auto" w:before="0"/>
        <w:ind w:left="708" w:right="563" w:firstLine="0"/>
        <w:jc w:val="both"/>
        <w:rPr>
          <w:sz w:val="22"/>
        </w:rPr>
      </w:pPr>
      <w:r>
        <w:rPr>
          <w:sz w:val="22"/>
        </w:rPr>
        <w:t>Sadrži</w:t>
      </w:r>
      <w:r>
        <w:rPr>
          <w:spacing w:val="-7"/>
          <w:sz w:val="22"/>
        </w:rPr>
        <w:t> </w:t>
      </w:r>
      <w:r>
        <w:rPr>
          <w:sz w:val="22"/>
        </w:rPr>
        <w:t>i</w:t>
      </w:r>
      <w:r>
        <w:rPr>
          <w:spacing w:val="-5"/>
          <w:sz w:val="22"/>
        </w:rPr>
        <w:t> </w:t>
      </w:r>
      <w:r>
        <w:rPr>
          <w:sz w:val="22"/>
        </w:rPr>
        <w:t>prikaz</w:t>
      </w:r>
      <w:r>
        <w:rPr>
          <w:spacing w:val="-7"/>
          <w:sz w:val="22"/>
        </w:rPr>
        <w:t> </w:t>
      </w:r>
      <w:r>
        <w:rPr>
          <w:rFonts w:ascii="Arial" w:hAnsi="Arial"/>
          <w:b/>
          <w:sz w:val="22"/>
        </w:rPr>
        <w:t>raspoloživih</w:t>
      </w:r>
      <w:r>
        <w:rPr>
          <w:rFonts w:ascii="Arial" w:hAnsi="Arial"/>
          <w:b/>
          <w:spacing w:val="-7"/>
          <w:sz w:val="22"/>
        </w:rPr>
        <w:t> </w:t>
      </w:r>
      <w:r>
        <w:rPr>
          <w:rFonts w:ascii="Arial" w:hAnsi="Arial"/>
          <w:b/>
          <w:sz w:val="22"/>
        </w:rPr>
        <w:t>sredstva</w:t>
      </w:r>
      <w:r>
        <w:rPr>
          <w:rFonts w:ascii="Arial" w:hAnsi="Arial"/>
          <w:b/>
          <w:spacing w:val="-11"/>
          <w:sz w:val="22"/>
        </w:rPr>
        <w:t> </w:t>
      </w:r>
      <w:r>
        <w:rPr>
          <w:rFonts w:ascii="Arial" w:hAnsi="Arial"/>
          <w:b/>
          <w:sz w:val="22"/>
        </w:rPr>
        <w:t>iz</w:t>
      </w:r>
      <w:r>
        <w:rPr>
          <w:rFonts w:ascii="Arial" w:hAnsi="Arial"/>
          <w:b/>
          <w:spacing w:val="-9"/>
          <w:sz w:val="22"/>
        </w:rPr>
        <w:t> </w:t>
      </w:r>
      <w:r>
        <w:rPr>
          <w:rFonts w:ascii="Arial" w:hAnsi="Arial"/>
          <w:b/>
          <w:sz w:val="22"/>
        </w:rPr>
        <w:t>prethodnog</w:t>
      </w:r>
      <w:r>
        <w:rPr>
          <w:rFonts w:ascii="Arial" w:hAnsi="Arial"/>
          <w:b/>
          <w:spacing w:val="-7"/>
          <w:sz w:val="22"/>
        </w:rPr>
        <w:t> </w:t>
      </w:r>
      <w:r>
        <w:rPr>
          <w:rFonts w:ascii="Arial" w:hAnsi="Arial"/>
          <w:b/>
          <w:sz w:val="22"/>
        </w:rPr>
        <w:t>razdoblja</w:t>
      </w:r>
      <w:r>
        <w:rPr>
          <w:rFonts w:ascii="Arial" w:hAnsi="Arial"/>
          <w:b/>
          <w:spacing w:val="-10"/>
          <w:sz w:val="22"/>
        </w:rPr>
        <w:t> </w:t>
      </w:r>
      <w:r>
        <w:rPr>
          <w:sz w:val="22"/>
        </w:rPr>
        <w:t>u</w:t>
      </w:r>
      <w:r>
        <w:rPr>
          <w:spacing w:val="-6"/>
          <w:sz w:val="22"/>
        </w:rPr>
        <w:t> </w:t>
      </w:r>
      <w:r>
        <w:rPr>
          <w:sz w:val="22"/>
        </w:rPr>
        <w:t>iznosu</w:t>
      </w:r>
      <w:r>
        <w:rPr>
          <w:spacing w:val="-10"/>
          <w:sz w:val="22"/>
        </w:rPr>
        <w:t> </w:t>
      </w:r>
      <w:r>
        <w:rPr>
          <w:sz w:val="22"/>
        </w:rPr>
        <w:t>od</w:t>
      </w:r>
      <w:r>
        <w:rPr>
          <w:spacing w:val="-4"/>
          <w:sz w:val="22"/>
        </w:rPr>
        <w:t> </w:t>
      </w:r>
      <w:r>
        <w:rPr>
          <w:sz w:val="22"/>
        </w:rPr>
        <w:t>-</w:t>
      </w:r>
      <w:r>
        <w:rPr>
          <w:rFonts w:ascii="Arial" w:hAnsi="Arial"/>
          <w:b/>
          <w:sz w:val="22"/>
        </w:rPr>
        <w:t>284.639,06</w:t>
      </w:r>
      <w:r>
        <w:rPr>
          <w:rFonts w:ascii="Arial" w:hAnsi="Arial"/>
          <w:b/>
          <w:spacing w:val="-9"/>
          <w:sz w:val="22"/>
        </w:rPr>
        <w:t> </w:t>
      </w:r>
      <w:r>
        <w:rPr>
          <w:rFonts w:ascii="Arial" w:hAnsi="Arial"/>
          <w:b/>
          <w:sz w:val="22"/>
        </w:rPr>
        <w:t>eura</w:t>
      </w:r>
      <w:r>
        <w:rPr>
          <w:rFonts w:ascii="Arial" w:hAnsi="Arial"/>
          <w:b/>
          <w:spacing w:val="-9"/>
          <w:sz w:val="22"/>
        </w:rPr>
        <w:t> </w:t>
      </w:r>
      <w:r>
        <w:rPr>
          <w:sz w:val="22"/>
        </w:rPr>
        <w:t>te konačni rezultat poslovanja za razdoblje od 1. siječnja do 30. lipnja 2025., odnosno </w:t>
      </w:r>
      <w:r>
        <w:rPr>
          <w:rFonts w:ascii="Arial" w:hAnsi="Arial"/>
          <w:b/>
          <w:sz w:val="22"/>
        </w:rPr>
        <w:t>manjak prihoda i primitaka </w:t>
      </w:r>
      <w:r>
        <w:rPr>
          <w:sz w:val="22"/>
        </w:rPr>
        <w:t>u iznosu od -</w:t>
      </w:r>
      <w:r>
        <w:rPr>
          <w:rFonts w:ascii="Arial" w:hAnsi="Arial"/>
          <w:b/>
          <w:sz w:val="22"/>
        </w:rPr>
        <w:t>495.925,28 eura</w:t>
      </w:r>
      <w:r>
        <w:rPr>
          <w:sz w:val="22"/>
        </w:rPr>
        <w:t>.</w:t>
      </w:r>
    </w:p>
    <w:p>
      <w:pPr>
        <w:pStyle w:val="Heading3"/>
        <w:numPr>
          <w:ilvl w:val="4"/>
          <w:numId w:val="2"/>
        </w:numPr>
        <w:tabs>
          <w:tab w:pos="1371" w:val="left" w:leader="none"/>
        </w:tabs>
        <w:spacing w:line="240" w:lineRule="auto" w:before="247" w:after="0"/>
        <w:ind w:left="708" w:right="563" w:firstLine="0"/>
        <w:jc w:val="left"/>
      </w:pPr>
      <w:r>
        <w:rPr/>
        <w:t>OBRAZLOŽENJE</w:t>
      </w:r>
      <w:r>
        <w:rPr>
          <w:spacing w:val="40"/>
        </w:rPr>
        <w:t> </w:t>
      </w:r>
      <w:r>
        <w:rPr/>
        <w:t>PRIHODA</w:t>
      </w:r>
      <w:r>
        <w:rPr>
          <w:spacing w:val="40"/>
        </w:rPr>
        <w:t> </w:t>
      </w:r>
      <w:r>
        <w:rPr/>
        <w:t>I</w:t>
      </w:r>
      <w:r>
        <w:rPr>
          <w:spacing w:val="40"/>
        </w:rPr>
        <w:t> </w:t>
      </w:r>
      <w:r>
        <w:rPr/>
        <w:t>RASHODA,</w:t>
      </w:r>
      <w:r>
        <w:rPr>
          <w:spacing w:val="40"/>
        </w:rPr>
        <w:t> </w:t>
      </w:r>
      <w:r>
        <w:rPr/>
        <w:t>PRIMITAKA</w:t>
      </w:r>
      <w:r>
        <w:rPr>
          <w:spacing w:val="40"/>
        </w:rPr>
        <w:t> </w:t>
      </w:r>
      <w:r>
        <w:rPr/>
        <w:t>I</w:t>
      </w:r>
      <w:r>
        <w:rPr>
          <w:spacing w:val="40"/>
        </w:rPr>
        <w:t> </w:t>
      </w:r>
      <w:r>
        <w:rPr/>
        <w:t>IZDATAKA</w:t>
      </w:r>
      <w:r>
        <w:rPr>
          <w:spacing w:val="40"/>
        </w:rPr>
        <w:t> </w:t>
      </w:r>
      <w:r>
        <w:rPr/>
        <w:t>PRORAČUNA OPĆINE KRŠAN U PRVOM POLUGODIŠTU 2025.</w:t>
      </w:r>
    </w:p>
    <w:p>
      <w:pPr>
        <w:pStyle w:val="BodyText"/>
        <w:rPr>
          <w:rFonts w:ascii="Arial"/>
          <w:b/>
        </w:rPr>
      </w:pPr>
    </w:p>
    <w:p>
      <w:pPr>
        <w:pStyle w:val="BodyText"/>
        <w:spacing w:before="252"/>
        <w:rPr>
          <w:rFonts w:ascii="Arial"/>
          <w:b/>
        </w:rPr>
      </w:pPr>
    </w:p>
    <w:p>
      <w:pPr>
        <w:spacing w:before="1"/>
        <w:ind w:left="1416" w:right="0" w:firstLine="0"/>
        <w:jc w:val="left"/>
        <w:rPr>
          <w:rFonts w:ascii="Arial"/>
          <w:b/>
          <w:sz w:val="22"/>
        </w:rPr>
      </w:pPr>
      <w:r>
        <w:rPr>
          <w:rFonts w:ascii="Arial"/>
          <w:b/>
          <w:sz w:val="22"/>
        </w:rPr>
        <w:t>UKUPNI</w:t>
      </w:r>
      <w:r>
        <w:rPr>
          <w:rFonts w:ascii="Arial"/>
          <w:b/>
          <w:spacing w:val="-5"/>
          <w:sz w:val="22"/>
        </w:rPr>
        <w:t> </w:t>
      </w:r>
      <w:r>
        <w:rPr>
          <w:rFonts w:ascii="Arial"/>
          <w:b/>
          <w:spacing w:val="-2"/>
          <w:sz w:val="22"/>
        </w:rPr>
        <w:t>PRIHODI</w:t>
      </w:r>
    </w:p>
    <w:p>
      <w:pPr>
        <w:pStyle w:val="BodyText"/>
        <w:spacing w:line="261" w:lineRule="auto" w:before="181"/>
        <w:ind w:left="708" w:right="846" w:firstLine="708"/>
        <w:jc w:val="both"/>
      </w:pPr>
      <w:r>
        <w:rPr>
          <w:rFonts w:ascii="Arial" w:hAnsi="Arial"/>
          <w:b/>
        </w:rPr>
        <w:t>U</w:t>
      </w:r>
      <w:r>
        <w:rPr>
          <w:rFonts w:ascii="Arial" w:hAnsi="Arial"/>
          <w:b/>
          <w:spacing w:val="-7"/>
        </w:rPr>
        <w:t> </w:t>
      </w:r>
      <w:r>
        <w:rPr>
          <w:rFonts w:ascii="Arial" w:hAnsi="Arial"/>
          <w:b/>
        </w:rPr>
        <w:t>Računu</w:t>
      </w:r>
      <w:r>
        <w:rPr>
          <w:rFonts w:ascii="Arial" w:hAnsi="Arial"/>
          <w:b/>
          <w:spacing w:val="-7"/>
        </w:rPr>
        <w:t> </w:t>
      </w:r>
      <w:r>
        <w:rPr>
          <w:rFonts w:ascii="Arial" w:hAnsi="Arial"/>
          <w:b/>
        </w:rPr>
        <w:t>prihoda</w:t>
      </w:r>
      <w:r>
        <w:rPr>
          <w:rFonts w:ascii="Arial" w:hAnsi="Arial"/>
          <w:b/>
          <w:spacing w:val="-9"/>
        </w:rPr>
        <w:t> </w:t>
      </w:r>
      <w:r>
        <w:rPr/>
        <w:t>u</w:t>
      </w:r>
      <w:r>
        <w:rPr>
          <w:spacing w:val="-5"/>
        </w:rPr>
        <w:t> </w:t>
      </w:r>
      <w:r>
        <w:rPr/>
        <w:t>polugodišnjem</w:t>
      </w:r>
      <w:r>
        <w:rPr>
          <w:spacing w:val="-7"/>
        </w:rPr>
        <w:t> </w:t>
      </w:r>
      <w:r>
        <w:rPr/>
        <w:t>izvještaju</w:t>
      </w:r>
      <w:r>
        <w:rPr>
          <w:spacing w:val="-6"/>
        </w:rPr>
        <w:t> </w:t>
      </w:r>
      <w:r>
        <w:rPr/>
        <w:t>o</w:t>
      </w:r>
      <w:r>
        <w:rPr>
          <w:spacing w:val="-6"/>
        </w:rPr>
        <w:t> </w:t>
      </w:r>
      <w:r>
        <w:rPr/>
        <w:t>izvršenju</w:t>
      </w:r>
      <w:r>
        <w:rPr>
          <w:spacing w:val="-5"/>
        </w:rPr>
        <w:t> </w:t>
      </w:r>
      <w:r>
        <w:rPr/>
        <w:t>proračuna</w:t>
      </w:r>
      <w:r>
        <w:rPr>
          <w:spacing w:val="-6"/>
        </w:rPr>
        <w:t> </w:t>
      </w:r>
      <w:r>
        <w:rPr/>
        <w:t>za</w:t>
      </w:r>
      <w:r>
        <w:rPr>
          <w:spacing w:val="-6"/>
        </w:rPr>
        <w:t> </w:t>
      </w:r>
      <w:r>
        <w:rPr/>
        <w:t>2025.</w:t>
      </w:r>
      <w:r>
        <w:rPr>
          <w:spacing w:val="40"/>
        </w:rPr>
        <w:t> </w:t>
      </w:r>
      <w:r>
        <w:rPr/>
        <w:t>daje</w:t>
      </w:r>
      <w:r>
        <w:rPr>
          <w:spacing w:val="-8"/>
        </w:rPr>
        <w:t> </w:t>
      </w:r>
      <w:r>
        <w:rPr/>
        <w:t>se pregled ostvarenja prihoda u dva izvještaja i to: Izvještaj o ostvarenju prihoda prema ekonomskoj</w:t>
      </w:r>
      <w:r>
        <w:rPr>
          <w:spacing w:val="-3"/>
        </w:rPr>
        <w:t> </w:t>
      </w:r>
      <w:r>
        <w:rPr/>
        <w:t>klasifikaciji</w:t>
      </w:r>
      <w:r>
        <w:rPr>
          <w:spacing w:val="-3"/>
        </w:rPr>
        <w:t> </w:t>
      </w:r>
      <w:r>
        <w:rPr/>
        <w:t>i</w:t>
      </w:r>
      <w:r>
        <w:rPr>
          <w:spacing w:val="-6"/>
        </w:rPr>
        <w:t> </w:t>
      </w:r>
      <w:r>
        <w:rPr/>
        <w:t>prema</w:t>
      </w:r>
      <w:r>
        <w:rPr>
          <w:spacing w:val="-3"/>
        </w:rPr>
        <w:t> </w:t>
      </w:r>
      <w:r>
        <w:rPr/>
        <w:t>izvorima</w:t>
      </w:r>
      <w:r>
        <w:rPr>
          <w:spacing w:val="-7"/>
        </w:rPr>
        <w:t> </w:t>
      </w:r>
      <w:r>
        <w:rPr/>
        <w:t>financiranja.</w:t>
      </w:r>
      <w:r>
        <w:rPr>
          <w:spacing w:val="-2"/>
        </w:rPr>
        <w:t> </w:t>
      </w:r>
      <w:r>
        <w:rPr/>
        <w:t>U</w:t>
      </w:r>
      <w:r>
        <w:rPr>
          <w:spacing w:val="-3"/>
        </w:rPr>
        <w:t> </w:t>
      </w:r>
      <w:r>
        <w:rPr/>
        <w:t>nastavku</w:t>
      </w:r>
      <w:r>
        <w:rPr>
          <w:spacing w:val="-3"/>
        </w:rPr>
        <w:t> </w:t>
      </w:r>
      <w:r>
        <w:rPr/>
        <w:t>slijedi</w:t>
      </w:r>
      <w:r>
        <w:rPr>
          <w:spacing w:val="-3"/>
        </w:rPr>
        <w:t> </w:t>
      </w:r>
      <w:r>
        <w:rPr/>
        <w:t>obrazloženje</w:t>
      </w:r>
      <w:r>
        <w:rPr>
          <w:spacing w:val="-3"/>
        </w:rPr>
        <w:t> </w:t>
      </w:r>
      <w:r>
        <w:rPr/>
        <w:t>prihoda prema ekonomskoj klasifikaciji.</w:t>
      </w:r>
    </w:p>
    <w:p>
      <w:pPr>
        <w:spacing w:before="160"/>
        <w:ind w:left="1416" w:right="0" w:firstLine="0"/>
        <w:jc w:val="left"/>
        <w:rPr>
          <w:rFonts w:ascii="Arial"/>
          <w:b/>
          <w:i/>
          <w:sz w:val="22"/>
        </w:rPr>
      </w:pPr>
      <w:r>
        <w:rPr>
          <w:rFonts w:ascii="Arial"/>
          <w:b/>
          <w:i/>
          <w:sz w:val="22"/>
        </w:rPr>
        <w:t>PRIHODI</w:t>
      </w:r>
      <w:r>
        <w:rPr>
          <w:rFonts w:ascii="Arial"/>
          <w:b/>
          <w:i/>
          <w:spacing w:val="57"/>
          <w:sz w:val="22"/>
        </w:rPr>
        <w:t> </w:t>
      </w:r>
      <w:r>
        <w:rPr>
          <w:rFonts w:ascii="Arial"/>
          <w:b/>
          <w:i/>
          <w:sz w:val="22"/>
        </w:rPr>
        <w:t>PREMA</w:t>
      </w:r>
      <w:r>
        <w:rPr>
          <w:rFonts w:ascii="Arial"/>
          <w:b/>
          <w:i/>
          <w:spacing w:val="-6"/>
          <w:sz w:val="22"/>
        </w:rPr>
        <w:t> </w:t>
      </w:r>
      <w:r>
        <w:rPr>
          <w:rFonts w:ascii="Arial"/>
          <w:b/>
          <w:i/>
          <w:sz w:val="22"/>
        </w:rPr>
        <w:t>EKONOMSKOJ</w:t>
      </w:r>
      <w:r>
        <w:rPr>
          <w:rFonts w:ascii="Arial"/>
          <w:b/>
          <w:i/>
          <w:spacing w:val="-3"/>
          <w:sz w:val="22"/>
        </w:rPr>
        <w:t> </w:t>
      </w:r>
      <w:r>
        <w:rPr>
          <w:rFonts w:ascii="Arial"/>
          <w:b/>
          <w:i/>
          <w:spacing w:val="-2"/>
          <w:sz w:val="22"/>
        </w:rPr>
        <w:t>KLASIFIKACIJI</w:t>
      </w:r>
    </w:p>
    <w:p>
      <w:pPr>
        <w:pStyle w:val="BodyText"/>
        <w:spacing w:before="46"/>
        <w:rPr>
          <w:rFonts w:ascii="Arial"/>
          <w:b/>
          <w:i/>
        </w:rPr>
      </w:pPr>
    </w:p>
    <w:p>
      <w:pPr>
        <w:spacing w:line="242" w:lineRule="auto" w:before="1"/>
        <w:ind w:left="708" w:right="843" w:firstLine="708"/>
        <w:jc w:val="both"/>
        <w:rPr>
          <w:sz w:val="22"/>
        </w:rPr>
      </w:pPr>
      <w:r>
        <w:rPr>
          <w:rFonts w:ascii="Arial" w:hAnsi="Arial"/>
          <w:b/>
          <w:sz w:val="22"/>
        </w:rPr>
        <w:t>Ukupno ostvareni prihodi</w:t>
      </w:r>
      <w:r>
        <w:rPr>
          <w:rFonts w:ascii="Arial" w:hAnsi="Arial"/>
          <w:b/>
          <w:spacing w:val="40"/>
          <w:sz w:val="22"/>
        </w:rPr>
        <w:t> </w:t>
      </w:r>
      <w:r>
        <w:rPr>
          <w:rFonts w:ascii="Arial" w:hAnsi="Arial"/>
          <w:b/>
          <w:sz w:val="22"/>
        </w:rPr>
        <w:t>Općine Kršan i proračunskih korisnika u prvom polugodištu</w:t>
      </w:r>
      <w:r>
        <w:rPr>
          <w:rFonts w:ascii="Arial" w:hAnsi="Arial"/>
          <w:b/>
          <w:spacing w:val="-2"/>
          <w:sz w:val="22"/>
        </w:rPr>
        <w:t> </w:t>
      </w:r>
      <w:r>
        <w:rPr>
          <w:rFonts w:ascii="Arial" w:hAnsi="Arial"/>
          <w:b/>
          <w:sz w:val="22"/>
        </w:rPr>
        <w:t>2025.</w:t>
      </w:r>
      <w:r>
        <w:rPr>
          <w:rFonts w:ascii="Arial" w:hAnsi="Arial"/>
          <w:b/>
          <w:spacing w:val="-1"/>
          <w:sz w:val="22"/>
        </w:rPr>
        <w:t> </w:t>
      </w:r>
      <w:r>
        <w:rPr>
          <w:sz w:val="22"/>
        </w:rPr>
        <w:t>iznose </w:t>
      </w:r>
      <w:r>
        <w:rPr>
          <w:rFonts w:ascii="Arial" w:hAnsi="Arial"/>
          <w:b/>
          <w:sz w:val="22"/>
        </w:rPr>
        <w:t>2.042.170,48</w:t>
      </w:r>
      <w:r>
        <w:rPr>
          <w:rFonts w:ascii="Arial" w:hAnsi="Arial"/>
          <w:b/>
          <w:spacing w:val="-3"/>
          <w:sz w:val="22"/>
        </w:rPr>
        <w:t> </w:t>
      </w:r>
      <w:r>
        <w:rPr>
          <w:rFonts w:ascii="Arial" w:hAnsi="Arial"/>
          <w:b/>
          <w:sz w:val="22"/>
        </w:rPr>
        <w:t>eura, </w:t>
      </w:r>
      <w:r>
        <w:rPr>
          <w:sz w:val="22"/>
        </w:rPr>
        <w:t>a sastoje se</w:t>
      </w:r>
      <w:r>
        <w:rPr>
          <w:spacing w:val="-3"/>
          <w:sz w:val="22"/>
        </w:rPr>
        <w:t> </w:t>
      </w:r>
      <w:r>
        <w:rPr>
          <w:sz w:val="22"/>
        </w:rPr>
        <w:t>od </w:t>
      </w:r>
      <w:r>
        <w:rPr>
          <w:rFonts w:ascii="Arial" w:hAnsi="Arial"/>
          <w:b/>
          <w:sz w:val="22"/>
        </w:rPr>
        <w:t>prihoda</w:t>
      </w:r>
      <w:r>
        <w:rPr>
          <w:rFonts w:ascii="Arial" w:hAnsi="Arial"/>
          <w:b/>
          <w:spacing w:val="-4"/>
          <w:sz w:val="22"/>
        </w:rPr>
        <w:t> </w:t>
      </w:r>
      <w:r>
        <w:rPr>
          <w:rFonts w:ascii="Arial" w:hAnsi="Arial"/>
          <w:b/>
          <w:sz w:val="22"/>
        </w:rPr>
        <w:t>poslovanja</w:t>
      </w:r>
      <w:r>
        <w:rPr>
          <w:rFonts w:ascii="Arial" w:hAnsi="Arial"/>
          <w:b/>
          <w:spacing w:val="-4"/>
          <w:sz w:val="22"/>
        </w:rPr>
        <w:t> </w:t>
      </w:r>
      <w:r>
        <w:rPr>
          <w:rFonts w:ascii="Arial" w:hAnsi="Arial"/>
          <w:b/>
          <w:sz w:val="22"/>
        </w:rPr>
        <w:t>u</w:t>
      </w:r>
      <w:r>
        <w:rPr>
          <w:rFonts w:ascii="Arial" w:hAnsi="Arial"/>
          <w:b/>
          <w:spacing w:val="-4"/>
          <w:sz w:val="22"/>
        </w:rPr>
        <w:t> </w:t>
      </w:r>
      <w:r>
        <w:rPr>
          <w:rFonts w:ascii="Arial" w:hAnsi="Arial"/>
          <w:b/>
          <w:sz w:val="22"/>
        </w:rPr>
        <w:t>iznosu od</w:t>
      </w:r>
      <w:r>
        <w:rPr>
          <w:rFonts w:ascii="Arial" w:hAnsi="Arial"/>
          <w:b/>
          <w:spacing w:val="-8"/>
          <w:sz w:val="22"/>
        </w:rPr>
        <w:t> </w:t>
      </w:r>
      <w:r>
        <w:rPr>
          <w:rFonts w:ascii="Arial" w:hAnsi="Arial"/>
          <w:b/>
          <w:sz w:val="22"/>
        </w:rPr>
        <w:t>1.923.116,03</w:t>
      </w:r>
      <w:r>
        <w:rPr>
          <w:rFonts w:ascii="Arial" w:hAnsi="Arial"/>
          <w:b/>
          <w:spacing w:val="-12"/>
          <w:sz w:val="22"/>
        </w:rPr>
        <w:t> </w:t>
      </w:r>
      <w:r>
        <w:rPr>
          <w:rFonts w:ascii="Arial" w:hAnsi="Arial"/>
          <w:b/>
          <w:sz w:val="22"/>
        </w:rPr>
        <w:t>eura</w:t>
      </w:r>
      <w:r>
        <w:rPr>
          <w:rFonts w:ascii="Arial" w:hAnsi="Arial"/>
          <w:b/>
          <w:spacing w:val="40"/>
          <w:sz w:val="22"/>
        </w:rPr>
        <w:t> </w:t>
      </w:r>
      <w:r>
        <w:rPr>
          <w:rFonts w:ascii="Arial" w:hAnsi="Arial"/>
          <w:b/>
          <w:sz w:val="22"/>
        </w:rPr>
        <w:t>i</w:t>
      </w:r>
      <w:r>
        <w:rPr>
          <w:rFonts w:ascii="Arial" w:hAnsi="Arial"/>
          <w:b/>
          <w:spacing w:val="-12"/>
          <w:sz w:val="22"/>
        </w:rPr>
        <w:t> </w:t>
      </w:r>
      <w:r>
        <w:rPr>
          <w:rFonts w:ascii="Arial" w:hAnsi="Arial"/>
          <w:b/>
          <w:sz w:val="22"/>
        </w:rPr>
        <w:t>prihoda</w:t>
      </w:r>
      <w:r>
        <w:rPr>
          <w:rFonts w:ascii="Arial" w:hAnsi="Arial"/>
          <w:b/>
          <w:spacing w:val="-12"/>
          <w:sz w:val="22"/>
        </w:rPr>
        <w:t> </w:t>
      </w:r>
      <w:r>
        <w:rPr>
          <w:rFonts w:ascii="Arial" w:hAnsi="Arial"/>
          <w:b/>
          <w:sz w:val="22"/>
        </w:rPr>
        <w:t>od</w:t>
      </w:r>
      <w:r>
        <w:rPr>
          <w:rFonts w:ascii="Arial" w:hAnsi="Arial"/>
          <w:b/>
          <w:spacing w:val="-11"/>
          <w:sz w:val="22"/>
        </w:rPr>
        <w:t> </w:t>
      </w:r>
      <w:r>
        <w:rPr>
          <w:rFonts w:ascii="Arial" w:hAnsi="Arial"/>
          <w:b/>
          <w:sz w:val="22"/>
        </w:rPr>
        <w:t>prodaje</w:t>
      </w:r>
      <w:r>
        <w:rPr>
          <w:rFonts w:ascii="Arial" w:hAnsi="Arial"/>
          <w:b/>
          <w:spacing w:val="-12"/>
          <w:sz w:val="22"/>
        </w:rPr>
        <w:t> </w:t>
      </w:r>
      <w:r>
        <w:rPr>
          <w:rFonts w:ascii="Arial" w:hAnsi="Arial"/>
          <w:b/>
          <w:sz w:val="22"/>
        </w:rPr>
        <w:t>nefinancijske</w:t>
      </w:r>
      <w:r>
        <w:rPr>
          <w:rFonts w:ascii="Arial" w:hAnsi="Arial"/>
          <w:b/>
          <w:spacing w:val="-10"/>
          <w:sz w:val="22"/>
        </w:rPr>
        <w:t> </w:t>
      </w:r>
      <w:r>
        <w:rPr>
          <w:rFonts w:ascii="Arial" w:hAnsi="Arial"/>
          <w:b/>
          <w:sz w:val="22"/>
        </w:rPr>
        <w:t>imovine</w:t>
      </w:r>
      <w:r>
        <w:rPr>
          <w:rFonts w:ascii="Arial" w:hAnsi="Arial"/>
          <w:b/>
          <w:spacing w:val="-10"/>
          <w:sz w:val="22"/>
        </w:rPr>
        <w:t> </w:t>
      </w:r>
      <w:r>
        <w:rPr>
          <w:rFonts w:ascii="Arial" w:hAnsi="Arial"/>
          <w:b/>
          <w:sz w:val="22"/>
        </w:rPr>
        <w:t>u</w:t>
      </w:r>
      <w:r>
        <w:rPr>
          <w:rFonts w:ascii="Arial" w:hAnsi="Arial"/>
          <w:b/>
          <w:spacing w:val="-11"/>
          <w:sz w:val="22"/>
        </w:rPr>
        <w:t> </w:t>
      </w:r>
      <w:r>
        <w:rPr>
          <w:rFonts w:ascii="Arial" w:hAnsi="Arial"/>
          <w:b/>
          <w:sz w:val="22"/>
        </w:rPr>
        <w:t>iznosu</w:t>
      </w:r>
      <w:r>
        <w:rPr>
          <w:rFonts w:ascii="Arial" w:hAnsi="Arial"/>
          <w:b/>
          <w:spacing w:val="-8"/>
          <w:sz w:val="22"/>
        </w:rPr>
        <w:t> </w:t>
      </w:r>
      <w:r>
        <w:rPr>
          <w:rFonts w:ascii="Arial" w:hAnsi="Arial"/>
          <w:b/>
          <w:sz w:val="22"/>
        </w:rPr>
        <w:t>od</w:t>
      </w:r>
      <w:r>
        <w:rPr>
          <w:rFonts w:ascii="Arial" w:hAnsi="Arial"/>
          <w:b/>
          <w:spacing w:val="-11"/>
          <w:sz w:val="22"/>
        </w:rPr>
        <w:t> </w:t>
      </w:r>
      <w:r>
        <w:rPr>
          <w:rFonts w:ascii="Arial" w:hAnsi="Arial"/>
          <w:b/>
          <w:sz w:val="22"/>
        </w:rPr>
        <w:t>119.054,45 eura.</w:t>
      </w:r>
      <w:r>
        <w:rPr>
          <w:rFonts w:ascii="Arial" w:hAnsi="Arial"/>
          <w:b/>
          <w:spacing w:val="-4"/>
          <w:sz w:val="22"/>
        </w:rPr>
        <w:t> </w:t>
      </w:r>
      <w:r>
        <w:rPr>
          <w:sz w:val="22"/>
        </w:rPr>
        <w:t>Budući</w:t>
      </w:r>
      <w:r>
        <w:rPr>
          <w:spacing w:val="-2"/>
          <w:sz w:val="22"/>
        </w:rPr>
        <w:t> </w:t>
      </w:r>
      <w:r>
        <w:rPr>
          <w:sz w:val="22"/>
        </w:rPr>
        <w:t>da</w:t>
      </w:r>
      <w:r>
        <w:rPr>
          <w:spacing w:val="-6"/>
          <w:sz w:val="22"/>
        </w:rPr>
        <w:t> </w:t>
      </w:r>
      <w:r>
        <w:rPr>
          <w:sz w:val="22"/>
        </w:rPr>
        <w:t>je</w:t>
      </w:r>
      <w:r>
        <w:rPr>
          <w:spacing w:val="-4"/>
          <w:sz w:val="22"/>
        </w:rPr>
        <w:t> </w:t>
      </w:r>
      <w:r>
        <w:rPr>
          <w:sz w:val="22"/>
        </w:rPr>
        <w:t>Polugodišnji</w:t>
      </w:r>
      <w:r>
        <w:rPr>
          <w:spacing w:val="-2"/>
          <w:sz w:val="22"/>
        </w:rPr>
        <w:t> </w:t>
      </w:r>
      <w:r>
        <w:rPr>
          <w:sz w:val="22"/>
        </w:rPr>
        <w:t>izvještaj</w:t>
      </w:r>
      <w:r>
        <w:rPr>
          <w:spacing w:val="-2"/>
          <w:sz w:val="22"/>
        </w:rPr>
        <w:t> </w:t>
      </w:r>
      <w:r>
        <w:rPr>
          <w:sz w:val="22"/>
        </w:rPr>
        <w:t>o</w:t>
      </w:r>
      <w:r>
        <w:rPr>
          <w:spacing w:val="-2"/>
          <w:sz w:val="22"/>
        </w:rPr>
        <w:t> </w:t>
      </w:r>
      <w:r>
        <w:rPr>
          <w:sz w:val="22"/>
        </w:rPr>
        <w:t>izvršenju</w:t>
      </w:r>
      <w:r>
        <w:rPr>
          <w:spacing w:val="40"/>
          <w:sz w:val="22"/>
        </w:rPr>
        <w:t> </w:t>
      </w:r>
      <w:r>
        <w:rPr>
          <w:sz w:val="22"/>
        </w:rPr>
        <w:t>Proračuna</w:t>
      </w:r>
      <w:r>
        <w:rPr>
          <w:spacing w:val="-6"/>
          <w:sz w:val="22"/>
        </w:rPr>
        <w:t> </w:t>
      </w:r>
      <w:r>
        <w:rPr>
          <w:sz w:val="22"/>
        </w:rPr>
        <w:t>Općine</w:t>
      </w:r>
      <w:r>
        <w:rPr>
          <w:spacing w:val="-2"/>
          <w:sz w:val="22"/>
        </w:rPr>
        <w:t> </w:t>
      </w:r>
      <w:r>
        <w:rPr>
          <w:sz w:val="22"/>
        </w:rPr>
        <w:t>Kršan</w:t>
      </w:r>
      <w:r>
        <w:rPr>
          <w:spacing w:val="-2"/>
          <w:sz w:val="22"/>
        </w:rPr>
        <w:t> </w:t>
      </w:r>
      <w:r>
        <w:rPr>
          <w:sz w:val="22"/>
        </w:rPr>
        <w:t>za</w:t>
      </w:r>
      <w:r>
        <w:rPr>
          <w:spacing w:val="-4"/>
          <w:sz w:val="22"/>
        </w:rPr>
        <w:t> </w:t>
      </w:r>
      <w:r>
        <w:rPr>
          <w:sz w:val="22"/>
        </w:rPr>
        <w:t>2025.godinu konsolidiran,</w:t>
      </w:r>
      <w:r>
        <w:rPr>
          <w:spacing w:val="-1"/>
          <w:sz w:val="22"/>
        </w:rPr>
        <w:t> </w:t>
      </w:r>
      <w:r>
        <w:rPr>
          <w:sz w:val="22"/>
        </w:rPr>
        <w:t>to</w:t>
      </w:r>
      <w:r>
        <w:rPr>
          <w:spacing w:val="-5"/>
          <w:sz w:val="22"/>
        </w:rPr>
        <w:t> </w:t>
      </w:r>
      <w:r>
        <w:rPr>
          <w:sz w:val="22"/>
        </w:rPr>
        <w:t>znači</w:t>
      </w:r>
      <w:r>
        <w:rPr>
          <w:spacing w:val="-3"/>
          <w:sz w:val="22"/>
        </w:rPr>
        <w:t> </w:t>
      </w:r>
      <w:r>
        <w:rPr>
          <w:sz w:val="22"/>
        </w:rPr>
        <w:t>da</w:t>
      </w:r>
      <w:r>
        <w:rPr>
          <w:spacing w:val="-7"/>
          <w:sz w:val="22"/>
        </w:rPr>
        <w:t> </w:t>
      </w:r>
      <w:r>
        <w:rPr>
          <w:sz w:val="22"/>
        </w:rPr>
        <w:t>su</w:t>
      </w:r>
      <w:r>
        <w:rPr>
          <w:spacing w:val="-5"/>
          <w:sz w:val="22"/>
        </w:rPr>
        <w:t> </w:t>
      </w:r>
      <w:r>
        <w:rPr>
          <w:sz w:val="22"/>
        </w:rPr>
        <w:t>u</w:t>
      </w:r>
      <w:r>
        <w:rPr>
          <w:spacing w:val="-3"/>
          <w:sz w:val="22"/>
        </w:rPr>
        <w:t> </w:t>
      </w:r>
      <w:r>
        <w:rPr>
          <w:sz w:val="22"/>
        </w:rPr>
        <w:t>istom</w:t>
      </w:r>
      <w:r>
        <w:rPr>
          <w:spacing w:val="-3"/>
          <w:sz w:val="22"/>
        </w:rPr>
        <w:t> </w:t>
      </w:r>
      <w:r>
        <w:rPr>
          <w:sz w:val="22"/>
        </w:rPr>
        <w:t>ugrađeni</w:t>
      </w:r>
      <w:r>
        <w:rPr>
          <w:spacing w:val="-3"/>
          <w:sz w:val="22"/>
        </w:rPr>
        <w:t> </w:t>
      </w:r>
      <w:r>
        <w:rPr>
          <w:sz w:val="22"/>
        </w:rPr>
        <w:t>proračunski</w:t>
      </w:r>
      <w:r>
        <w:rPr>
          <w:spacing w:val="-3"/>
          <w:sz w:val="22"/>
        </w:rPr>
        <w:t> </w:t>
      </w:r>
      <w:r>
        <w:rPr>
          <w:sz w:val="22"/>
        </w:rPr>
        <w:t>prihodi</w:t>
      </w:r>
      <w:r>
        <w:rPr>
          <w:spacing w:val="-3"/>
          <w:sz w:val="22"/>
        </w:rPr>
        <w:t> </w:t>
      </w:r>
      <w:r>
        <w:rPr>
          <w:sz w:val="22"/>
        </w:rPr>
        <w:t>naših</w:t>
      </w:r>
      <w:r>
        <w:rPr>
          <w:spacing w:val="-5"/>
          <w:sz w:val="22"/>
        </w:rPr>
        <w:t> </w:t>
      </w:r>
      <w:r>
        <w:rPr>
          <w:sz w:val="22"/>
        </w:rPr>
        <w:t>proračunskih</w:t>
      </w:r>
      <w:r>
        <w:rPr>
          <w:spacing w:val="-5"/>
          <w:sz w:val="22"/>
        </w:rPr>
        <w:t> </w:t>
      </w:r>
      <w:r>
        <w:rPr>
          <w:sz w:val="22"/>
        </w:rPr>
        <w:t>korisnika Dječjeg</w:t>
      </w:r>
      <w:r>
        <w:rPr>
          <w:spacing w:val="-4"/>
          <w:sz w:val="22"/>
        </w:rPr>
        <w:t> </w:t>
      </w:r>
      <w:r>
        <w:rPr>
          <w:sz w:val="22"/>
        </w:rPr>
        <w:t>vrtića</w:t>
      </w:r>
      <w:r>
        <w:rPr>
          <w:spacing w:val="-4"/>
          <w:sz w:val="22"/>
        </w:rPr>
        <w:t> </w:t>
      </w:r>
      <w:r>
        <w:rPr>
          <w:sz w:val="22"/>
        </w:rPr>
        <w:t>Kockica</w:t>
      </w:r>
      <w:r>
        <w:rPr>
          <w:spacing w:val="-4"/>
          <w:sz w:val="22"/>
        </w:rPr>
        <w:t> </w:t>
      </w:r>
      <w:r>
        <w:rPr>
          <w:sz w:val="22"/>
        </w:rPr>
        <w:t>i</w:t>
      </w:r>
      <w:r>
        <w:rPr>
          <w:spacing w:val="-5"/>
          <w:sz w:val="22"/>
        </w:rPr>
        <w:t> </w:t>
      </w:r>
      <w:r>
        <w:rPr>
          <w:sz w:val="22"/>
        </w:rPr>
        <w:t>Interpretacijskog</w:t>
      </w:r>
      <w:r>
        <w:rPr>
          <w:spacing w:val="-4"/>
          <w:sz w:val="22"/>
        </w:rPr>
        <w:t> </w:t>
      </w:r>
      <w:r>
        <w:rPr>
          <w:sz w:val="22"/>
        </w:rPr>
        <w:t>centra</w:t>
      </w:r>
      <w:r>
        <w:rPr>
          <w:spacing w:val="-6"/>
          <w:sz w:val="22"/>
        </w:rPr>
        <w:t> </w:t>
      </w:r>
      <w:r>
        <w:rPr>
          <w:sz w:val="22"/>
        </w:rPr>
        <w:t>Vlaški</w:t>
      </w:r>
      <w:r>
        <w:rPr>
          <w:spacing w:val="-2"/>
          <w:sz w:val="22"/>
        </w:rPr>
        <w:t> </w:t>
      </w:r>
      <w:r>
        <w:rPr>
          <w:sz w:val="22"/>
        </w:rPr>
        <w:t>puti</w:t>
      </w:r>
      <w:r>
        <w:rPr>
          <w:spacing w:val="-5"/>
          <w:sz w:val="22"/>
        </w:rPr>
        <w:t> </w:t>
      </w:r>
      <w:r>
        <w:rPr>
          <w:sz w:val="22"/>
        </w:rPr>
        <w:t>,</w:t>
      </w:r>
      <w:r>
        <w:rPr>
          <w:spacing w:val="-2"/>
          <w:sz w:val="22"/>
        </w:rPr>
        <w:t> </w:t>
      </w:r>
      <w:r>
        <w:rPr>
          <w:sz w:val="22"/>
        </w:rPr>
        <w:t>stoga</w:t>
      </w:r>
      <w:r>
        <w:rPr>
          <w:spacing w:val="-5"/>
          <w:sz w:val="22"/>
        </w:rPr>
        <w:t> </w:t>
      </w:r>
      <w:r>
        <w:rPr>
          <w:sz w:val="22"/>
        </w:rPr>
        <w:t>se</w:t>
      </w:r>
      <w:r>
        <w:rPr>
          <w:spacing w:val="-2"/>
          <w:sz w:val="22"/>
        </w:rPr>
        <w:t> </w:t>
      </w:r>
      <w:r>
        <w:rPr>
          <w:sz w:val="22"/>
        </w:rPr>
        <w:t>u</w:t>
      </w:r>
      <w:r>
        <w:rPr>
          <w:spacing w:val="-4"/>
          <w:sz w:val="22"/>
        </w:rPr>
        <w:t> </w:t>
      </w:r>
      <w:r>
        <w:rPr>
          <w:sz w:val="22"/>
        </w:rPr>
        <w:t>nastavku</w:t>
      </w:r>
      <w:r>
        <w:rPr>
          <w:spacing w:val="-4"/>
          <w:sz w:val="22"/>
        </w:rPr>
        <w:t> </w:t>
      </w:r>
      <w:r>
        <w:rPr>
          <w:sz w:val="22"/>
        </w:rPr>
        <w:t>u</w:t>
      </w:r>
      <w:r>
        <w:rPr>
          <w:spacing w:val="-6"/>
          <w:sz w:val="22"/>
        </w:rPr>
        <w:t> </w:t>
      </w:r>
      <w:r>
        <w:rPr>
          <w:sz w:val="22"/>
        </w:rPr>
        <w:t>tablici</w:t>
      </w:r>
      <w:r>
        <w:rPr>
          <w:spacing w:val="-2"/>
          <w:sz w:val="22"/>
        </w:rPr>
        <w:t> </w:t>
      </w:r>
      <w:r>
        <w:rPr>
          <w:sz w:val="22"/>
        </w:rPr>
        <w:t>br.</w:t>
      </w:r>
      <w:r>
        <w:rPr>
          <w:spacing w:val="-2"/>
          <w:sz w:val="22"/>
        </w:rPr>
        <w:t> </w:t>
      </w:r>
      <w:r>
        <w:rPr>
          <w:sz w:val="22"/>
        </w:rPr>
        <w:t>1 daje pregled ostvarenih prihoda poslovanja u prvom polugodištu 2025. Općine Kršan i proračunskih korisnika, a prihodi su ostvareni kako slijedi:</w:t>
      </w:r>
    </w:p>
    <w:p>
      <w:pPr>
        <w:pStyle w:val="BodyText"/>
        <w:spacing w:before="29"/>
      </w:pPr>
    </w:p>
    <w:p>
      <w:pPr>
        <w:spacing w:line="256" w:lineRule="auto" w:before="0"/>
        <w:ind w:left="708" w:right="0" w:firstLine="0"/>
        <w:jc w:val="left"/>
        <w:rPr>
          <w:rFonts w:ascii="Arial" w:hAnsi="Arial"/>
          <w:b/>
          <w:sz w:val="22"/>
        </w:rPr>
      </w:pPr>
      <w:r>
        <w:rPr>
          <w:rFonts w:ascii="Arial" w:hAnsi="Arial"/>
          <w:b/>
          <w:sz w:val="22"/>
        </w:rPr>
        <w:t>Tablica</w:t>
      </w:r>
      <w:r>
        <w:rPr>
          <w:rFonts w:ascii="Arial" w:hAnsi="Arial"/>
          <w:b/>
          <w:spacing w:val="80"/>
          <w:sz w:val="22"/>
        </w:rPr>
        <w:t> </w:t>
      </w:r>
      <w:r>
        <w:rPr>
          <w:rFonts w:ascii="Arial" w:hAnsi="Arial"/>
          <w:b/>
          <w:sz w:val="22"/>
        </w:rPr>
        <w:t>br.</w:t>
      </w:r>
      <w:r>
        <w:rPr>
          <w:rFonts w:ascii="Arial" w:hAnsi="Arial"/>
          <w:b/>
          <w:spacing w:val="80"/>
          <w:sz w:val="22"/>
        </w:rPr>
        <w:t> </w:t>
      </w:r>
      <w:r>
        <w:rPr>
          <w:rFonts w:ascii="Arial" w:hAnsi="Arial"/>
          <w:b/>
          <w:sz w:val="22"/>
        </w:rPr>
        <w:t>1</w:t>
      </w:r>
      <w:r>
        <w:rPr>
          <w:rFonts w:ascii="Arial" w:hAnsi="Arial"/>
          <w:b/>
          <w:spacing w:val="80"/>
          <w:sz w:val="22"/>
        </w:rPr>
        <w:t> </w:t>
      </w:r>
      <w:r>
        <w:rPr>
          <w:rFonts w:ascii="Arial" w:hAnsi="Arial"/>
          <w:b/>
          <w:sz w:val="22"/>
        </w:rPr>
        <w:t>Ostvareni</w:t>
      </w:r>
      <w:r>
        <w:rPr>
          <w:rFonts w:ascii="Arial" w:hAnsi="Arial"/>
          <w:b/>
          <w:spacing w:val="80"/>
          <w:sz w:val="22"/>
        </w:rPr>
        <w:t> </w:t>
      </w:r>
      <w:r>
        <w:rPr>
          <w:rFonts w:ascii="Arial" w:hAnsi="Arial"/>
          <w:b/>
          <w:sz w:val="22"/>
        </w:rPr>
        <w:t>prihodi</w:t>
      </w:r>
      <w:r>
        <w:rPr>
          <w:rFonts w:ascii="Arial" w:hAnsi="Arial"/>
          <w:b/>
          <w:spacing w:val="80"/>
          <w:sz w:val="22"/>
        </w:rPr>
        <w:t> </w:t>
      </w:r>
      <w:r>
        <w:rPr>
          <w:rFonts w:ascii="Arial" w:hAnsi="Arial"/>
          <w:b/>
          <w:sz w:val="22"/>
        </w:rPr>
        <w:t>poslovanja</w:t>
      </w:r>
      <w:r>
        <w:rPr>
          <w:rFonts w:ascii="Arial" w:hAnsi="Arial"/>
          <w:b/>
          <w:spacing w:val="80"/>
          <w:sz w:val="22"/>
        </w:rPr>
        <w:t> </w:t>
      </w:r>
      <w:r>
        <w:rPr>
          <w:rFonts w:ascii="Arial" w:hAnsi="Arial"/>
          <w:b/>
          <w:sz w:val="22"/>
        </w:rPr>
        <w:t>od</w:t>
      </w:r>
      <w:r>
        <w:rPr>
          <w:rFonts w:ascii="Arial" w:hAnsi="Arial"/>
          <w:b/>
          <w:spacing w:val="80"/>
          <w:sz w:val="22"/>
        </w:rPr>
        <w:t> </w:t>
      </w:r>
      <w:r>
        <w:rPr>
          <w:rFonts w:ascii="Arial" w:hAnsi="Arial"/>
          <w:b/>
          <w:sz w:val="22"/>
        </w:rPr>
        <w:t>1.1.do</w:t>
      </w:r>
      <w:r>
        <w:rPr>
          <w:rFonts w:ascii="Arial" w:hAnsi="Arial"/>
          <w:b/>
          <w:spacing w:val="80"/>
          <w:sz w:val="22"/>
        </w:rPr>
        <w:t> </w:t>
      </w:r>
      <w:r>
        <w:rPr>
          <w:rFonts w:ascii="Arial" w:hAnsi="Arial"/>
          <w:b/>
          <w:sz w:val="22"/>
        </w:rPr>
        <w:t>30.6.2025.</w:t>
      </w:r>
      <w:r>
        <w:rPr>
          <w:rFonts w:ascii="Arial" w:hAnsi="Arial"/>
          <w:b/>
          <w:spacing w:val="80"/>
          <w:sz w:val="22"/>
        </w:rPr>
        <w:t> </w:t>
      </w:r>
      <w:r>
        <w:rPr>
          <w:rFonts w:ascii="Arial" w:hAnsi="Arial"/>
          <w:b/>
          <w:sz w:val="22"/>
        </w:rPr>
        <w:t>Općine</w:t>
      </w:r>
      <w:r>
        <w:rPr>
          <w:rFonts w:ascii="Arial" w:hAnsi="Arial"/>
          <w:b/>
          <w:spacing w:val="80"/>
          <w:sz w:val="22"/>
        </w:rPr>
        <w:t> </w:t>
      </w:r>
      <w:r>
        <w:rPr>
          <w:rFonts w:ascii="Arial" w:hAnsi="Arial"/>
          <w:b/>
          <w:sz w:val="22"/>
        </w:rPr>
        <w:t>Kršan</w:t>
      </w:r>
      <w:r>
        <w:rPr>
          <w:rFonts w:ascii="Arial" w:hAnsi="Arial"/>
          <w:b/>
          <w:spacing w:val="80"/>
          <w:sz w:val="22"/>
        </w:rPr>
        <w:t> </w:t>
      </w:r>
      <w:r>
        <w:rPr>
          <w:rFonts w:ascii="Arial" w:hAnsi="Arial"/>
          <w:b/>
          <w:sz w:val="22"/>
        </w:rPr>
        <w:t>i proračunskih korisnika</w:t>
      </w:r>
    </w:p>
    <w:p>
      <w:pPr>
        <w:pStyle w:val="BodyText"/>
        <w:spacing w:before="3"/>
        <w:rPr>
          <w:rFonts w:ascii="Arial"/>
          <w:b/>
          <w:sz w:val="14"/>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3"/>
        <w:gridCol w:w="3189"/>
        <w:gridCol w:w="1629"/>
      </w:tblGrid>
      <w:tr>
        <w:trPr>
          <w:trHeight w:val="230" w:hRule="atLeast"/>
        </w:trPr>
        <w:tc>
          <w:tcPr>
            <w:tcW w:w="4243" w:type="dxa"/>
          </w:tcPr>
          <w:p>
            <w:pPr>
              <w:pStyle w:val="TableParagraph"/>
              <w:spacing w:line="210" w:lineRule="exact"/>
              <w:ind w:left="110"/>
              <w:rPr>
                <w:b/>
                <w:sz w:val="20"/>
              </w:rPr>
            </w:pPr>
            <w:r>
              <w:rPr>
                <w:b/>
                <w:sz w:val="20"/>
              </w:rPr>
              <w:t>Općina</w:t>
            </w:r>
            <w:r>
              <w:rPr>
                <w:b/>
                <w:spacing w:val="-11"/>
                <w:sz w:val="20"/>
              </w:rPr>
              <w:t> </w:t>
            </w:r>
            <w:r>
              <w:rPr>
                <w:b/>
                <w:sz w:val="20"/>
              </w:rPr>
              <w:t>/Proračunski</w:t>
            </w:r>
            <w:r>
              <w:rPr>
                <w:b/>
                <w:spacing w:val="-10"/>
                <w:sz w:val="20"/>
              </w:rPr>
              <w:t> </w:t>
            </w:r>
            <w:r>
              <w:rPr>
                <w:b/>
                <w:spacing w:val="-2"/>
                <w:sz w:val="20"/>
              </w:rPr>
              <w:t>korisnik</w:t>
            </w:r>
          </w:p>
        </w:tc>
        <w:tc>
          <w:tcPr>
            <w:tcW w:w="3189" w:type="dxa"/>
          </w:tcPr>
          <w:p>
            <w:pPr>
              <w:pStyle w:val="TableParagraph"/>
              <w:spacing w:line="210" w:lineRule="exact"/>
              <w:ind w:left="611"/>
              <w:rPr>
                <w:b/>
                <w:sz w:val="20"/>
              </w:rPr>
            </w:pPr>
            <w:r>
              <w:rPr>
                <w:b/>
                <w:sz w:val="20"/>
              </w:rPr>
              <w:t>Ostvareno</w:t>
            </w:r>
            <w:r>
              <w:rPr>
                <w:b/>
                <w:spacing w:val="-6"/>
                <w:sz w:val="20"/>
              </w:rPr>
              <w:t> </w:t>
            </w:r>
            <w:r>
              <w:rPr>
                <w:b/>
                <w:sz w:val="20"/>
              </w:rPr>
              <w:t>I-</w:t>
            </w:r>
            <w:r>
              <w:rPr>
                <w:b/>
                <w:spacing w:val="-7"/>
                <w:sz w:val="20"/>
              </w:rPr>
              <w:t> </w:t>
            </w:r>
            <w:r>
              <w:rPr>
                <w:b/>
                <w:spacing w:val="-2"/>
                <w:sz w:val="20"/>
              </w:rPr>
              <w:t>VI/2025.</w:t>
            </w:r>
          </w:p>
        </w:tc>
        <w:tc>
          <w:tcPr>
            <w:tcW w:w="1629" w:type="dxa"/>
          </w:tcPr>
          <w:p>
            <w:pPr>
              <w:pStyle w:val="TableParagraph"/>
              <w:spacing w:line="210" w:lineRule="exact"/>
              <w:ind w:left="387"/>
              <w:rPr>
                <w:b/>
                <w:sz w:val="20"/>
              </w:rPr>
            </w:pPr>
            <w:r>
              <w:rPr>
                <w:b/>
                <w:sz w:val="20"/>
              </w:rPr>
              <w:t>Udio</w:t>
            </w:r>
            <w:r>
              <w:rPr>
                <w:b/>
                <w:spacing w:val="-4"/>
                <w:sz w:val="20"/>
              </w:rPr>
              <w:t> </w:t>
            </w:r>
            <w:r>
              <w:rPr>
                <w:b/>
                <w:sz w:val="20"/>
              </w:rPr>
              <w:t>u</w:t>
            </w:r>
            <w:r>
              <w:rPr>
                <w:b/>
                <w:spacing w:val="-2"/>
                <w:sz w:val="20"/>
              </w:rPr>
              <w:t> </w:t>
            </w:r>
            <w:r>
              <w:rPr>
                <w:b/>
                <w:spacing w:val="-10"/>
                <w:sz w:val="20"/>
              </w:rPr>
              <w:t>%</w:t>
            </w:r>
          </w:p>
        </w:tc>
      </w:tr>
      <w:tr>
        <w:trPr>
          <w:trHeight w:val="230" w:hRule="atLeast"/>
        </w:trPr>
        <w:tc>
          <w:tcPr>
            <w:tcW w:w="4243" w:type="dxa"/>
          </w:tcPr>
          <w:p>
            <w:pPr>
              <w:pStyle w:val="TableParagraph"/>
              <w:spacing w:line="207" w:lineRule="exact" w:before="2"/>
              <w:ind w:left="110"/>
              <w:rPr>
                <w:rFonts w:ascii="Microsoft Sans Serif" w:hAnsi="Microsoft Sans Serif"/>
                <w:sz w:val="20"/>
              </w:rPr>
            </w:pPr>
            <w:r>
              <w:rPr>
                <w:rFonts w:ascii="Microsoft Sans Serif" w:hAnsi="Microsoft Sans Serif"/>
                <w:sz w:val="20"/>
              </w:rPr>
              <w:t>Općina</w:t>
            </w:r>
            <w:r>
              <w:rPr>
                <w:rFonts w:ascii="Microsoft Sans Serif" w:hAnsi="Microsoft Sans Serif"/>
                <w:spacing w:val="-5"/>
                <w:sz w:val="20"/>
              </w:rPr>
              <w:t> </w:t>
            </w:r>
            <w:r>
              <w:rPr>
                <w:rFonts w:ascii="Microsoft Sans Serif" w:hAnsi="Microsoft Sans Serif"/>
                <w:spacing w:val="-2"/>
                <w:sz w:val="20"/>
              </w:rPr>
              <w:t>Kršan</w:t>
            </w:r>
          </w:p>
        </w:tc>
        <w:tc>
          <w:tcPr>
            <w:tcW w:w="3189" w:type="dxa"/>
          </w:tcPr>
          <w:p>
            <w:pPr>
              <w:pStyle w:val="TableParagraph"/>
              <w:spacing w:line="207" w:lineRule="exact" w:before="2"/>
              <w:ind w:left="1009"/>
              <w:rPr>
                <w:rFonts w:ascii="Microsoft Sans Serif"/>
                <w:sz w:val="20"/>
              </w:rPr>
            </w:pPr>
            <w:r>
              <w:rPr>
                <w:rFonts w:ascii="Microsoft Sans Serif"/>
                <w:spacing w:val="-2"/>
                <w:sz w:val="20"/>
              </w:rPr>
              <w:t>1.845.779,49</w:t>
            </w:r>
          </w:p>
        </w:tc>
        <w:tc>
          <w:tcPr>
            <w:tcW w:w="1629" w:type="dxa"/>
          </w:tcPr>
          <w:p>
            <w:pPr>
              <w:pStyle w:val="TableParagraph"/>
              <w:spacing w:line="207" w:lineRule="exact" w:before="2"/>
              <w:ind w:left="64" w:right="55"/>
              <w:jc w:val="center"/>
              <w:rPr>
                <w:rFonts w:ascii="Microsoft Sans Serif"/>
                <w:sz w:val="20"/>
              </w:rPr>
            </w:pPr>
            <w:r>
              <w:rPr>
                <w:rFonts w:ascii="Microsoft Sans Serif"/>
                <w:spacing w:val="-2"/>
                <w:sz w:val="20"/>
              </w:rPr>
              <w:t>95,98</w:t>
            </w:r>
          </w:p>
        </w:tc>
      </w:tr>
      <w:tr>
        <w:trPr>
          <w:trHeight w:val="230" w:hRule="atLeast"/>
        </w:trPr>
        <w:tc>
          <w:tcPr>
            <w:tcW w:w="4243" w:type="dxa"/>
          </w:tcPr>
          <w:p>
            <w:pPr>
              <w:pStyle w:val="TableParagraph"/>
              <w:spacing w:line="207" w:lineRule="exact" w:before="2"/>
              <w:ind w:left="110"/>
              <w:rPr>
                <w:rFonts w:ascii="Microsoft Sans Serif" w:hAnsi="Microsoft Sans Serif"/>
                <w:sz w:val="20"/>
              </w:rPr>
            </w:pPr>
            <w:r>
              <w:rPr>
                <w:rFonts w:ascii="Microsoft Sans Serif" w:hAnsi="Microsoft Sans Serif"/>
                <w:sz w:val="20"/>
              </w:rPr>
              <w:t>Dječji</w:t>
            </w:r>
            <w:r>
              <w:rPr>
                <w:rFonts w:ascii="Microsoft Sans Serif" w:hAnsi="Microsoft Sans Serif"/>
                <w:spacing w:val="-5"/>
                <w:sz w:val="20"/>
              </w:rPr>
              <w:t> </w:t>
            </w:r>
            <w:r>
              <w:rPr>
                <w:rFonts w:ascii="Microsoft Sans Serif" w:hAnsi="Microsoft Sans Serif"/>
                <w:sz w:val="20"/>
              </w:rPr>
              <w:t>vrtić</w:t>
            </w:r>
            <w:r>
              <w:rPr>
                <w:rFonts w:ascii="Microsoft Sans Serif" w:hAnsi="Microsoft Sans Serif"/>
                <w:spacing w:val="-2"/>
                <w:sz w:val="20"/>
              </w:rPr>
              <w:t> „Kockica“</w:t>
            </w:r>
          </w:p>
        </w:tc>
        <w:tc>
          <w:tcPr>
            <w:tcW w:w="3189" w:type="dxa"/>
          </w:tcPr>
          <w:p>
            <w:pPr>
              <w:pStyle w:val="TableParagraph"/>
              <w:spacing w:line="207" w:lineRule="exact" w:before="2"/>
              <w:ind w:left="1286"/>
              <w:rPr>
                <w:rFonts w:ascii="Microsoft Sans Serif"/>
                <w:sz w:val="20"/>
              </w:rPr>
            </w:pPr>
            <w:r>
              <w:rPr>
                <w:rFonts w:ascii="Microsoft Sans Serif"/>
                <w:spacing w:val="-2"/>
                <w:sz w:val="20"/>
              </w:rPr>
              <w:t>67.412,61</w:t>
            </w:r>
          </w:p>
        </w:tc>
        <w:tc>
          <w:tcPr>
            <w:tcW w:w="1629" w:type="dxa"/>
          </w:tcPr>
          <w:p>
            <w:pPr>
              <w:pStyle w:val="TableParagraph"/>
              <w:spacing w:line="207" w:lineRule="exact" w:before="2"/>
              <w:ind w:left="64" w:right="1"/>
              <w:jc w:val="center"/>
              <w:rPr>
                <w:rFonts w:ascii="Microsoft Sans Serif"/>
                <w:sz w:val="20"/>
              </w:rPr>
            </w:pPr>
            <w:r>
              <w:rPr>
                <w:rFonts w:ascii="Microsoft Sans Serif"/>
                <w:spacing w:val="-4"/>
                <w:sz w:val="20"/>
              </w:rPr>
              <w:t>3,51</w:t>
            </w:r>
          </w:p>
        </w:tc>
      </w:tr>
      <w:tr>
        <w:trPr>
          <w:trHeight w:val="230" w:hRule="atLeast"/>
        </w:trPr>
        <w:tc>
          <w:tcPr>
            <w:tcW w:w="4243" w:type="dxa"/>
          </w:tcPr>
          <w:p>
            <w:pPr>
              <w:pStyle w:val="TableParagraph"/>
              <w:spacing w:line="207" w:lineRule="exact" w:before="2"/>
              <w:ind w:left="110"/>
              <w:rPr>
                <w:rFonts w:ascii="Microsoft Sans Serif" w:hAnsi="Microsoft Sans Serif"/>
                <w:sz w:val="20"/>
              </w:rPr>
            </w:pPr>
            <w:r>
              <w:rPr>
                <w:rFonts w:ascii="Microsoft Sans Serif" w:hAnsi="Microsoft Sans Serif"/>
                <w:sz w:val="20"/>
              </w:rPr>
              <w:t>Interpretacijski</w:t>
            </w:r>
            <w:r>
              <w:rPr>
                <w:rFonts w:ascii="Microsoft Sans Serif" w:hAnsi="Microsoft Sans Serif"/>
                <w:spacing w:val="-8"/>
                <w:sz w:val="20"/>
              </w:rPr>
              <w:t> </w:t>
            </w:r>
            <w:r>
              <w:rPr>
                <w:rFonts w:ascii="Microsoft Sans Serif" w:hAnsi="Microsoft Sans Serif"/>
                <w:sz w:val="20"/>
              </w:rPr>
              <w:t>centar</w:t>
            </w:r>
            <w:r>
              <w:rPr>
                <w:rFonts w:ascii="Microsoft Sans Serif" w:hAnsi="Microsoft Sans Serif"/>
                <w:spacing w:val="-5"/>
                <w:sz w:val="20"/>
              </w:rPr>
              <w:t> </w:t>
            </w:r>
            <w:r>
              <w:rPr>
                <w:rFonts w:ascii="Microsoft Sans Serif" w:hAnsi="Microsoft Sans Serif"/>
                <w:sz w:val="20"/>
              </w:rPr>
              <w:t>Vlaški</w:t>
            </w:r>
            <w:r>
              <w:rPr>
                <w:rFonts w:ascii="Microsoft Sans Serif" w:hAnsi="Microsoft Sans Serif"/>
                <w:spacing w:val="-9"/>
                <w:sz w:val="20"/>
              </w:rPr>
              <w:t> </w:t>
            </w:r>
            <w:r>
              <w:rPr>
                <w:rFonts w:ascii="Microsoft Sans Serif" w:hAnsi="Microsoft Sans Serif"/>
                <w:spacing w:val="-4"/>
                <w:sz w:val="20"/>
              </w:rPr>
              <w:t>puti</w:t>
            </w:r>
          </w:p>
        </w:tc>
        <w:tc>
          <w:tcPr>
            <w:tcW w:w="3189" w:type="dxa"/>
          </w:tcPr>
          <w:p>
            <w:pPr>
              <w:pStyle w:val="TableParagraph"/>
              <w:spacing w:line="207" w:lineRule="exact" w:before="2"/>
              <w:ind w:left="1370"/>
              <w:rPr>
                <w:rFonts w:ascii="Microsoft Sans Serif"/>
                <w:sz w:val="20"/>
              </w:rPr>
            </w:pPr>
            <w:r>
              <w:rPr>
                <w:rFonts w:ascii="Microsoft Sans Serif"/>
                <w:spacing w:val="-2"/>
                <w:sz w:val="20"/>
              </w:rPr>
              <w:t>9.923,93</w:t>
            </w:r>
          </w:p>
        </w:tc>
        <w:tc>
          <w:tcPr>
            <w:tcW w:w="1629" w:type="dxa"/>
          </w:tcPr>
          <w:p>
            <w:pPr>
              <w:pStyle w:val="TableParagraph"/>
              <w:spacing w:line="207" w:lineRule="exact" w:before="2"/>
              <w:ind w:left="64"/>
              <w:jc w:val="center"/>
              <w:rPr>
                <w:rFonts w:ascii="Microsoft Sans Serif"/>
                <w:sz w:val="20"/>
              </w:rPr>
            </w:pPr>
            <w:r>
              <w:rPr>
                <w:rFonts w:ascii="Microsoft Sans Serif"/>
                <w:spacing w:val="-4"/>
                <w:sz w:val="20"/>
              </w:rPr>
              <w:t>0,51</w:t>
            </w:r>
          </w:p>
        </w:tc>
      </w:tr>
      <w:tr>
        <w:trPr>
          <w:trHeight w:val="230" w:hRule="atLeast"/>
        </w:trPr>
        <w:tc>
          <w:tcPr>
            <w:tcW w:w="4243" w:type="dxa"/>
            <w:shd w:val="clear" w:color="auto" w:fill="CFCDCD"/>
          </w:tcPr>
          <w:p>
            <w:pPr>
              <w:pStyle w:val="TableParagraph"/>
              <w:spacing w:line="210" w:lineRule="exact"/>
              <w:ind w:left="110"/>
              <w:rPr>
                <w:b/>
                <w:sz w:val="20"/>
              </w:rPr>
            </w:pPr>
            <w:r>
              <w:rPr>
                <w:b/>
                <w:spacing w:val="-2"/>
                <w:sz w:val="20"/>
              </w:rPr>
              <w:t>UKUPNO</w:t>
            </w:r>
          </w:p>
        </w:tc>
        <w:tc>
          <w:tcPr>
            <w:tcW w:w="3189" w:type="dxa"/>
            <w:shd w:val="clear" w:color="auto" w:fill="CFCDCD"/>
          </w:tcPr>
          <w:p>
            <w:pPr>
              <w:pStyle w:val="TableParagraph"/>
              <w:spacing w:line="210" w:lineRule="exact"/>
              <w:ind w:left="1010"/>
              <w:rPr>
                <w:b/>
                <w:sz w:val="20"/>
              </w:rPr>
            </w:pPr>
            <w:r>
              <w:rPr>
                <w:b/>
                <w:spacing w:val="-2"/>
                <w:sz w:val="20"/>
              </w:rPr>
              <w:t>1.923.116,03</w:t>
            </w:r>
          </w:p>
        </w:tc>
        <w:tc>
          <w:tcPr>
            <w:tcW w:w="1629" w:type="dxa"/>
            <w:shd w:val="clear" w:color="auto" w:fill="CFCDCD"/>
          </w:tcPr>
          <w:p>
            <w:pPr>
              <w:pStyle w:val="TableParagraph"/>
              <w:spacing w:line="210" w:lineRule="exact"/>
              <w:ind w:left="384"/>
              <w:rPr>
                <w:b/>
                <w:sz w:val="20"/>
              </w:rPr>
            </w:pPr>
            <w:r>
              <w:rPr>
                <w:b/>
                <w:spacing w:val="-2"/>
                <w:sz w:val="20"/>
              </w:rPr>
              <w:t>100,00</w:t>
            </w:r>
          </w:p>
        </w:tc>
      </w:tr>
    </w:tbl>
    <w:p>
      <w:pPr>
        <w:pStyle w:val="Heading2"/>
      </w:pPr>
      <w:r>
        <w:rPr/>
        <w:t>Izvor: podaci iz izvještajnih </w:t>
      </w:r>
      <w:r>
        <w:rPr>
          <w:spacing w:val="-2"/>
        </w:rPr>
        <w:t>obrazaca</w:t>
      </w:r>
    </w:p>
    <w:p>
      <w:pPr>
        <w:pStyle w:val="BodyText"/>
        <w:spacing w:before="140"/>
        <w:rPr>
          <w:rFonts w:ascii="Times New Roman"/>
          <w:sz w:val="24"/>
        </w:rPr>
      </w:pPr>
    </w:p>
    <w:p>
      <w:pPr>
        <w:pStyle w:val="BodyText"/>
        <w:spacing w:line="261" w:lineRule="auto"/>
        <w:ind w:left="708" w:right="847" w:firstLine="708"/>
        <w:jc w:val="both"/>
      </w:pPr>
      <w:r>
        <w:rPr/>
        <w:t>Iz navedenih podataka je vidljivo da 95,98% ostvarenih prihoda na području jedinice lokalne samouprave ostvaruje Općina Kršan, dok preostalih 4,02 % ostvaruju 2 proračunska korisnika. Ukupno ostvareni vlastiti prihodi proračunskih korisnika</w:t>
      </w:r>
      <w:r>
        <w:rPr>
          <w:spacing w:val="40"/>
        </w:rPr>
        <w:t> </w:t>
      </w:r>
      <w:r>
        <w:rPr/>
        <w:t>iznose 77.336,54 eura.</w:t>
      </w:r>
    </w:p>
    <w:p>
      <w:pPr>
        <w:pStyle w:val="BodyText"/>
        <w:spacing w:after="0" w:line="261" w:lineRule="auto"/>
        <w:jc w:val="both"/>
        <w:sectPr>
          <w:pgSz w:w="11910" w:h="16840"/>
          <w:pgMar w:header="0" w:footer="413" w:top="1760" w:bottom="600" w:left="708" w:right="566"/>
        </w:sectPr>
      </w:pPr>
    </w:p>
    <w:p>
      <w:pPr>
        <w:pStyle w:val="BodyText"/>
        <w:spacing w:line="264" w:lineRule="auto" w:before="80"/>
        <w:ind w:left="708" w:right="844" w:firstLine="708"/>
        <w:jc w:val="both"/>
      </w:pPr>
      <w:r>
        <w:rPr/>
        <w:t>Iz</w:t>
      </w:r>
      <w:r>
        <w:rPr>
          <w:spacing w:val="-13"/>
        </w:rPr>
        <w:t> </w:t>
      </w:r>
      <w:r>
        <w:rPr/>
        <w:t>gore</w:t>
      </w:r>
      <w:r>
        <w:rPr>
          <w:spacing w:val="-15"/>
        </w:rPr>
        <w:t> </w:t>
      </w:r>
      <w:r>
        <w:rPr/>
        <w:t>navedenog,</w:t>
      </w:r>
      <w:r>
        <w:rPr>
          <w:spacing w:val="-13"/>
        </w:rPr>
        <w:t> </w:t>
      </w:r>
      <w:r>
        <w:rPr/>
        <w:t>vidljivo</w:t>
      </w:r>
      <w:r>
        <w:rPr>
          <w:spacing w:val="-13"/>
        </w:rPr>
        <w:t> </w:t>
      </w:r>
      <w:r>
        <w:rPr/>
        <w:t>je</w:t>
      </w:r>
      <w:r>
        <w:rPr>
          <w:spacing w:val="-15"/>
        </w:rPr>
        <w:t> </w:t>
      </w:r>
      <w:r>
        <w:rPr/>
        <w:t>da</w:t>
      </w:r>
      <w:r>
        <w:rPr>
          <w:spacing w:val="31"/>
        </w:rPr>
        <w:t> </w:t>
      </w:r>
      <w:r>
        <w:rPr/>
        <w:t>su</w:t>
      </w:r>
      <w:r>
        <w:rPr>
          <w:spacing w:val="-14"/>
        </w:rPr>
        <w:t> </w:t>
      </w:r>
      <w:r>
        <w:rPr>
          <w:rFonts w:ascii="Arial" w:hAnsi="Arial"/>
          <w:b/>
        </w:rPr>
        <w:t>prihodi</w:t>
      </w:r>
      <w:r>
        <w:rPr>
          <w:rFonts w:ascii="Arial" w:hAnsi="Arial"/>
          <w:b/>
          <w:spacing w:val="-16"/>
        </w:rPr>
        <w:t> </w:t>
      </w:r>
      <w:r>
        <w:rPr>
          <w:rFonts w:ascii="Arial" w:hAnsi="Arial"/>
          <w:b/>
        </w:rPr>
        <w:t>poslovanja</w:t>
      </w:r>
      <w:r>
        <w:rPr>
          <w:rFonts w:ascii="Arial" w:hAnsi="Arial"/>
          <w:b/>
          <w:spacing w:val="-15"/>
        </w:rPr>
        <w:t> </w:t>
      </w:r>
      <w:r>
        <w:rPr>
          <w:rFonts w:ascii="Arial" w:hAnsi="Arial"/>
          <w:b/>
        </w:rPr>
        <w:t>(6)</w:t>
      </w:r>
      <w:r>
        <w:rPr>
          <w:rFonts w:ascii="Arial" w:hAnsi="Arial"/>
          <w:b/>
          <w:spacing w:val="34"/>
        </w:rPr>
        <w:t> </w:t>
      </w:r>
      <w:r>
        <w:rPr/>
        <w:t>u</w:t>
      </w:r>
      <w:r>
        <w:rPr>
          <w:spacing w:val="-15"/>
        </w:rPr>
        <w:t> </w:t>
      </w:r>
      <w:r>
        <w:rPr/>
        <w:t>prvom</w:t>
      </w:r>
      <w:r>
        <w:rPr>
          <w:spacing w:val="-13"/>
        </w:rPr>
        <w:t> </w:t>
      </w:r>
      <w:r>
        <w:rPr/>
        <w:t>polugodištu</w:t>
      </w:r>
      <w:r>
        <w:rPr>
          <w:spacing w:val="-12"/>
        </w:rPr>
        <w:t> </w:t>
      </w:r>
      <w:r>
        <w:rPr/>
        <w:t>2025. ostvareni u visini od 1.923.116,03 eura od čega na prihode poslovanja</w:t>
      </w:r>
      <w:r>
        <w:rPr>
          <w:spacing w:val="40"/>
        </w:rPr>
        <w:t> </w:t>
      </w:r>
      <w:r>
        <w:rPr/>
        <w:t>Općine Kršan otpada iznos</w:t>
      </w:r>
      <w:r>
        <w:rPr>
          <w:spacing w:val="-4"/>
        </w:rPr>
        <w:t> </w:t>
      </w:r>
      <w:r>
        <w:rPr/>
        <w:t>od</w:t>
      </w:r>
      <w:r>
        <w:rPr>
          <w:spacing w:val="-4"/>
        </w:rPr>
        <w:t> </w:t>
      </w:r>
      <w:r>
        <w:rPr/>
        <w:t>1.845.779,49</w:t>
      </w:r>
      <w:r>
        <w:rPr>
          <w:spacing w:val="-4"/>
        </w:rPr>
        <w:t> </w:t>
      </w:r>
      <w:r>
        <w:rPr/>
        <w:t>eura,</w:t>
      </w:r>
      <w:r>
        <w:rPr>
          <w:spacing w:val="40"/>
        </w:rPr>
        <w:t> </w:t>
      </w:r>
      <w:r>
        <w:rPr/>
        <w:t>na</w:t>
      </w:r>
      <w:r>
        <w:rPr>
          <w:spacing w:val="-5"/>
        </w:rPr>
        <w:t> </w:t>
      </w:r>
      <w:r>
        <w:rPr/>
        <w:t>Dječji</w:t>
      </w:r>
      <w:r>
        <w:rPr>
          <w:spacing w:val="-4"/>
        </w:rPr>
        <w:t> </w:t>
      </w:r>
      <w:r>
        <w:rPr/>
        <w:t>vrtića</w:t>
      </w:r>
      <w:r>
        <w:rPr>
          <w:spacing w:val="-4"/>
        </w:rPr>
        <w:t> </w:t>
      </w:r>
      <w:r>
        <w:rPr/>
        <w:t>Kockica</w:t>
      </w:r>
      <w:r>
        <w:rPr>
          <w:spacing w:val="-5"/>
        </w:rPr>
        <w:t> </w:t>
      </w:r>
      <w:r>
        <w:rPr/>
        <w:t>otpada</w:t>
      </w:r>
      <w:r>
        <w:rPr>
          <w:spacing w:val="-5"/>
        </w:rPr>
        <w:t> </w:t>
      </w:r>
      <w:r>
        <w:rPr/>
        <w:t>iznos</w:t>
      </w:r>
      <w:r>
        <w:rPr>
          <w:spacing w:val="-4"/>
        </w:rPr>
        <w:t> </w:t>
      </w:r>
      <w:r>
        <w:rPr/>
        <w:t>od</w:t>
      </w:r>
      <w:r>
        <w:rPr>
          <w:spacing w:val="-4"/>
        </w:rPr>
        <w:t> </w:t>
      </w:r>
      <w:r>
        <w:rPr/>
        <w:t>67.412,61</w:t>
      </w:r>
      <w:r>
        <w:rPr>
          <w:spacing w:val="-4"/>
        </w:rPr>
        <w:t> </w:t>
      </w:r>
      <w:r>
        <w:rPr/>
        <w:t>eura</w:t>
      </w:r>
      <w:r>
        <w:rPr>
          <w:spacing w:val="40"/>
        </w:rPr>
        <w:t> </w:t>
      </w:r>
      <w:r>
        <w:rPr/>
        <w:t>(</w:t>
      </w:r>
      <w:r>
        <w:rPr>
          <w:spacing w:val="-4"/>
        </w:rPr>
        <w:t> </w:t>
      </w:r>
      <w:r>
        <w:rPr/>
        <w:t>prihod poslovanja Dječji vrtić Kockica iznose 387.504,79 eura umanjeni za doznačena sredstva nadležnog proračuna u iznosu od 320.092,18 eura ( od nadležnog proračuna</w:t>
      </w:r>
      <w:r>
        <w:rPr>
          <w:spacing w:val="40"/>
        </w:rPr>
        <w:t> </w:t>
      </w:r>
      <w:r>
        <w:rPr/>
        <w:t>Općine Kršan iznos od 309.052,18 eura, a od tekuće pomoć iz državnog proračuna - za fiskalnu održivost dječjih vrtića iznos od 11.040,00 eura)</w:t>
      </w:r>
      <w:r>
        <w:rPr>
          <w:spacing w:val="40"/>
        </w:rPr>
        <w:t> </w:t>
      </w:r>
      <w:r>
        <w:rPr/>
        <w:t>iznose 67.412,61 eura) i prihoda</w:t>
      </w:r>
      <w:r>
        <w:rPr>
          <w:spacing w:val="40"/>
        </w:rPr>
        <w:t> </w:t>
      </w:r>
      <w:r>
        <w:rPr/>
        <w:t>poslovanja Javne ustanove u kulturi Interpretacijskog centara Vlaški puti iznose 9.923,93 eura ( prihod poslovanja Javne ustanove u kulturi Interpretacijskog centra Vlaški puti</w:t>
      </w:r>
      <w:r>
        <w:rPr>
          <w:spacing w:val="80"/>
        </w:rPr>
        <w:t> </w:t>
      </w:r>
      <w:r>
        <w:rPr/>
        <w:t>iznose</w:t>
      </w:r>
      <w:r>
        <w:rPr>
          <w:spacing w:val="40"/>
        </w:rPr>
        <w:t> </w:t>
      </w:r>
      <w:r>
        <w:rPr/>
        <w:t>33.427,32 eura umanjeni za doznačena sredstva nadležnog proračuna - Općine Kršan u iznosu od 23.503,79 eura iznose 9.923,93 eura).</w:t>
      </w:r>
    </w:p>
    <w:p>
      <w:pPr>
        <w:pStyle w:val="BodyText"/>
        <w:spacing w:line="264" w:lineRule="auto" w:before="149"/>
        <w:ind w:left="708" w:right="847" w:firstLine="719"/>
        <w:jc w:val="both"/>
      </w:pPr>
      <w:r>
        <w:rPr/>
        <w:t>Dječji vrtić Kockica je od vlastitih prihoda, prihoda</w:t>
      </w:r>
      <w:r>
        <w:rPr>
          <w:spacing w:val="40"/>
        </w:rPr>
        <w:t> </w:t>
      </w:r>
      <w:r>
        <w:rPr/>
        <w:t>za posebne namjene, pomoći i donacija</w:t>
      </w:r>
      <w:r>
        <w:rPr>
          <w:spacing w:val="80"/>
        </w:rPr>
        <w:t> </w:t>
      </w:r>
      <w:r>
        <w:rPr/>
        <w:t>ostvario 67.412,63 eura, a</w:t>
      </w:r>
      <w:r>
        <w:rPr>
          <w:spacing w:val="40"/>
        </w:rPr>
        <w:t> </w:t>
      </w:r>
      <w:r>
        <w:rPr/>
        <w:t>Interpretacijski centar Vlaški puti</w:t>
      </w:r>
      <w:r>
        <w:rPr>
          <w:spacing w:val="40"/>
        </w:rPr>
        <w:t> </w:t>
      </w:r>
      <w:r>
        <w:rPr/>
        <w:t>9.923,93 eura i to po sljedećim</w:t>
      </w:r>
      <w:r>
        <w:rPr>
          <w:spacing w:val="8"/>
        </w:rPr>
        <w:t> </w:t>
      </w:r>
      <w:r>
        <w:rPr/>
        <w:t>osnovama,</w:t>
      </w:r>
      <w:r>
        <w:rPr>
          <w:spacing w:val="9"/>
        </w:rPr>
        <w:t> </w:t>
      </w:r>
      <w:r>
        <w:rPr/>
        <w:t>U</w:t>
      </w:r>
      <w:r>
        <w:rPr>
          <w:spacing w:val="4"/>
        </w:rPr>
        <w:t> </w:t>
      </w:r>
      <w:r>
        <w:rPr/>
        <w:t>Tablici</w:t>
      </w:r>
      <w:r>
        <w:rPr>
          <w:spacing w:val="11"/>
        </w:rPr>
        <w:t> </w:t>
      </w:r>
      <w:r>
        <w:rPr/>
        <w:t>br.</w:t>
      </w:r>
      <w:r>
        <w:rPr>
          <w:spacing w:val="9"/>
        </w:rPr>
        <w:t> </w:t>
      </w:r>
      <w:r>
        <w:rPr/>
        <w:t>2</w:t>
      </w:r>
      <w:r>
        <w:rPr>
          <w:spacing w:val="8"/>
        </w:rPr>
        <w:t> </w:t>
      </w:r>
      <w:r>
        <w:rPr/>
        <w:t>prikazani</w:t>
      </w:r>
      <w:r>
        <w:rPr>
          <w:spacing w:val="6"/>
        </w:rPr>
        <w:t> </w:t>
      </w:r>
      <w:r>
        <w:rPr/>
        <w:t>su</w:t>
      </w:r>
      <w:r>
        <w:rPr>
          <w:spacing w:val="8"/>
        </w:rPr>
        <w:t> </w:t>
      </w:r>
      <w:r>
        <w:rPr/>
        <w:t>ostvareni</w:t>
      </w:r>
      <w:r>
        <w:rPr>
          <w:spacing w:val="6"/>
        </w:rPr>
        <w:t> </w:t>
      </w:r>
      <w:r>
        <w:rPr/>
        <w:t>prihodi</w:t>
      </w:r>
      <w:r>
        <w:rPr>
          <w:spacing w:val="7"/>
        </w:rPr>
        <w:t> </w:t>
      </w:r>
      <w:r>
        <w:rPr/>
        <w:t>proračunskih</w:t>
      </w:r>
      <w:r>
        <w:rPr>
          <w:spacing w:val="10"/>
        </w:rPr>
        <w:t> </w:t>
      </w:r>
      <w:r>
        <w:rPr/>
        <w:t>korisnika</w:t>
      </w:r>
      <w:r>
        <w:rPr>
          <w:spacing w:val="9"/>
        </w:rPr>
        <w:t> </w:t>
      </w:r>
      <w:r>
        <w:rPr>
          <w:spacing w:val="-5"/>
        </w:rPr>
        <w:t>od</w:t>
      </w:r>
    </w:p>
    <w:p>
      <w:pPr>
        <w:pStyle w:val="ListParagraph"/>
        <w:numPr>
          <w:ilvl w:val="1"/>
          <w:numId w:val="8"/>
        </w:numPr>
        <w:tabs>
          <w:tab w:pos="1135" w:val="left" w:leader="none"/>
        </w:tabs>
        <w:spacing w:line="246" w:lineRule="exact" w:before="0" w:after="0"/>
        <w:ind w:left="1135" w:right="0" w:hanging="427"/>
        <w:jc w:val="both"/>
        <w:rPr>
          <w:sz w:val="22"/>
        </w:rPr>
      </w:pPr>
      <w:r>
        <w:rPr>
          <w:sz w:val="22"/>
        </w:rPr>
        <w:t>do</w:t>
      </w:r>
      <w:r>
        <w:rPr>
          <w:spacing w:val="2"/>
          <w:sz w:val="22"/>
        </w:rPr>
        <w:t> </w:t>
      </w:r>
      <w:r>
        <w:rPr>
          <w:spacing w:val="-2"/>
          <w:sz w:val="22"/>
        </w:rPr>
        <w:t>30.6.2025.</w:t>
      </w:r>
    </w:p>
    <w:p>
      <w:pPr>
        <w:spacing w:before="180"/>
        <w:ind w:left="708" w:right="0" w:firstLine="0"/>
        <w:jc w:val="both"/>
        <w:rPr>
          <w:rFonts w:ascii="Arial" w:hAnsi="Arial"/>
          <w:b/>
          <w:sz w:val="22"/>
        </w:rPr>
      </w:pPr>
      <w:r>
        <w:rPr>
          <w:rFonts w:ascii="Arial" w:hAnsi="Arial"/>
          <w:b/>
          <w:sz w:val="22"/>
        </w:rPr>
        <w:t>Tablica</w:t>
      </w:r>
      <w:r>
        <w:rPr>
          <w:rFonts w:ascii="Arial" w:hAnsi="Arial"/>
          <w:b/>
          <w:spacing w:val="-13"/>
          <w:sz w:val="22"/>
        </w:rPr>
        <w:t> </w:t>
      </w:r>
      <w:r>
        <w:rPr>
          <w:rFonts w:ascii="Arial" w:hAnsi="Arial"/>
          <w:b/>
          <w:sz w:val="22"/>
        </w:rPr>
        <w:t>br.</w:t>
      </w:r>
      <w:r>
        <w:rPr>
          <w:rFonts w:ascii="Arial" w:hAnsi="Arial"/>
          <w:b/>
          <w:spacing w:val="-12"/>
          <w:sz w:val="22"/>
        </w:rPr>
        <w:t> </w:t>
      </w:r>
      <w:r>
        <w:rPr>
          <w:rFonts w:ascii="Arial" w:hAnsi="Arial"/>
          <w:b/>
          <w:sz w:val="22"/>
        </w:rPr>
        <w:t>2</w:t>
      </w:r>
      <w:r>
        <w:rPr>
          <w:rFonts w:ascii="Arial" w:hAnsi="Arial"/>
          <w:b/>
          <w:spacing w:val="-13"/>
          <w:sz w:val="22"/>
        </w:rPr>
        <w:t> </w:t>
      </w:r>
      <w:r>
        <w:rPr>
          <w:rFonts w:ascii="Arial" w:hAnsi="Arial"/>
          <w:b/>
          <w:sz w:val="22"/>
        </w:rPr>
        <w:t>Ostvareni</w:t>
      </w:r>
      <w:r>
        <w:rPr>
          <w:rFonts w:ascii="Arial" w:hAnsi="Arial"/>
          <w:b/>
          <w:spacing w:val="-14"/>
          <w:sz w:val="22"/>
        </w:rPr>
        <w:t> </w:t>
      </w:r>
      <w:r>
        <w:rPr>
          <w:rFonts w:ascii="Arial" w:hAnsi="Arial"/>
          <w:b/>
          <w:sz w:val="22"/>
        </w:rPr>
        <w:t>prihodi</w:t>
      </w:r>
      <w:r>
        <w:rPr>
          <w:rFonts w:ascii="Arial" w:hAnsi="Arial"/>
          <w:b/>
          <w:spacing w:val="-13"/>
          <w:sz w:val="22"/>
        </w:rPr>
        <w:t> </w:t>
      </w:r>
      <w:r>
        <w:rPr>
          <w:rFonts w:ascii="Arial" w:hAnsi="Arial"/>
          <w:b/>
          <w:sz w:val="22"/>
        </w:rPr>
        <w:t>proračunskih</w:t>
      </w:r>
      <w:r>
        <w:rPr>
          <w:rFonts w:ascii="Arial" w:hAnsi="Arial"/>
          <w:b/>
          <w:spacing w:val="-13"/>
          <w:sz w:val="22"/>
        </w:rPr>
        <w:t> </w:t>
      </w:r>
      <w:r>
        <w:rPr>
          <w:rFonts w:ascii="Arial" w:hAnsi="Arial"/>
          <w:b/>
          <w:sz w:val="22"/>
        </w:rPr>
        <w:t>korisnika</w:t>
      </w:r>
      <w:r>
        <w:rPr>
          <w:rFonts w:ascii="Arial" w:hAnsi="Arial"/>
          <w:b/>
          <w:spacing w:val="-15"/>
          <w:sz w:val="22"/>
        </w:rPr>
        <w:t> </w:t>
      </w:r>
      <w:r>
        <w:rPr>
          <w:rFonts w:ascii="Arial" w:hAnsi="Arial"/>
          <w:b/>
          <w:sz w:val="22"/>
        </w:rPr>
        <w:t>od</w:t>
      </w:r>
      <w:r>
        <w:rPr>
          <w:rFonts w:ascii="Arial" w:hAnsi="Arial"/>
          <w:b/>
          <w:spacing w:val="-12"/>
          <w:sz w:val="22"/>
        </w:rPr>
        <w:t> </w:t>
      </w:r>
      <w:r>
        <w:rPr>
          <w:rFonts w:ascii="Arial" w:hAnsi="Arial"/>
          <w:b/>
          <w:sz w:val="22"/>
        </w:rPr>
        <w:t>1.1.</w:t>
      </w:r>
      <w:r>
        <w:rPr>
          <w:rFonts w:ascii="Arial" w:hAnsi="Arial"/>
          <w:b/>
          <w:spacing w:val="-12"/>
          <w:sz w:val="22"/>
        </w:rPr>
        <w:t> </w:t>
      </w:r>
      <w:r>
        <w:rPr>
          <w:rFonts w:ascii="Arial" w:hAnsi="Arial"/>
          <w:b/>
          <w:sz w:val="22"/>
        </w:rPr>
        <w:t>2025.</w:t>
      </w:r>
      <w:r>
        <w:rPr>
          <w:rFonts w:ascii="Arial" w:hAnsi="Arial"/>
          <w:b/>
          <w:spacing w:val="-12"/>
          <w:sz w:val="22"/>
        </w:rPr>
        <w:t> </w:t>
      </w:r>
      <w:r>
        <w:rPr>
          <w:rFonts w:ascii="Arial" w:hAnsi="Arial"/>
          <w:b/>
          <w:sz w:val="22"/>
        </w:rPr>
        <w:t>do</w:t>
      </w:r>
      <w:r>
        <w:rPr>
          <w:rFonts w:ascii="Arial" w:hAnsi="Arial"/>
          <w:b/>
          <w:spacing w:val="-12"/>
          <w:sz w:val="22"/>
        </w:rPr>
        <w:t> </w:t>
      </w:r>
      <w:r>
        <w:rPr>
          <w:rFonts w:ascii="Arial" w:hAnsi="Arial"/>
          <w:b/>
          <w:spacing w:val="-2"/>
          <w:sz w:val="22"/>
        </w:rPr>
        <w:t>30.6.2025.godine</w:t>
      </w:r>
    </w:p>
    <w:p>
      <w:pPr>
        <w:pStyle w:val="BodyText"/>
        <w:spacing w:before="6"/>
        <w:rPr>
          <w:rFonts w:ascii="Arial"/>
          <w:b/>
          <w:sz w:val="15"/>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23"/>
        <w:gridCol w:w="1005"/>
        <w:gridCol w:w="1418"/>
        <w:gridCol w:w="1708"/>
        <w:gridCol w:w="1252"/>
      </w:tblGrid>
      <w:tr>
        <w:trPr>
          <w:trHeight w:val="906" w:hRule="atLeast"/>
        </w:trPr>
        <w:tc>
          <w:tcPr>
            <w:tcW w:w="3823" w:type="dxa"/>
          </w:tcPr>
          <w:p>
            <w:pPr>
              <w:pStyle w:val="TableParagraph"/>
              <w:rPr>
                <w:b/>
                <w:sz w:val="20"/>
              </w:rPr>
            </w:pPr>
          </w:p>
          <w:p>
            <w:pPr>
              <w:pStyle w:val="TableParagraph"/>
              <w:spacing w:before="39"/>
              <w:rPr>
                <w:b/>
                <w:sz w:val="20"/>
              </w:rPr>
            </w:pPr>
          </w:p>
          <w:p>
            <w:pPr>
              <w:pStyle w:val="TableParagraph"/>
              <w:ind w:left="10"/>
              <w:jc w:val="center"/>
              <w:rPr>
                <w:rFonts w:ascii="Microsoft Sans Serif"/>
                <w:sz w:val="20"/>
              </w:rPr>
            </w:pPr>
            <w:r>
              <w:rPr>
                <w:rFonts w:ascii="Microsoft Sans Serif"/>
                <w:sz w:val="20"/>
              </w:rPr>
              <w:t>Naziv</w:t>
            </w:r>
            <w:r>
              <w:rPr>
                <w:rFonts w:ascii="Microsoft Sans Serif"/>
                <w:spacing w:val="-4"/>
                <w:sz w:val="20"/>
              </w:rPr>
              <w:t> </w:t>
            </w:r>
            <w:r>
              <w:rPr>
                <w:rFonts w:ascii="Microsoft Sans Serif"/>
                <w:spacing w:val="-2"/>
                <w:sz w:val="20"/>
              </w:rPr>
              <w:t>prihoda</w:t>
            </w:r>
          </w:p>
        </w:tc>
        <w:tc>
          <w:tcPr>
            <w:tcW w:w="1005" w:type="dxa"/>
          </w:tcPr>
          <w:p>
            <w:pPr>
              <w:pStyle w:val="TableParagraph"/>
              <w:spacing w:before="91"/>
              <w:ind w:left="107"/>
              <w:rPr>
                <w:rFonts w:ascii="Microsoft Sans Serif" w:hAnsi="Microsoft Sans Serif"/>
                <w:sz w:val="20"/>
              </w:rPr>
            </w:pPr>
            <w:r>
              <w:rPr>
                <w:rFonts w:ascii="Microsoft Sans Serif" w:hAnsi="Microsoft Sans Serif"/>
                <w:spacing w:val="-2"/>
                <w:sz w:val="20"/>
              </w:rPr>
              <w:t>Brojčana</w:t>
            </w:r>
          </w:p>
          <w:p>
            <w:pPr>
              <w:pStyle w:val="TableParagraph"/>
              <w:spacing w:before="182"/>
              <w:ind w:left="107"/>
              <w:rPr>
                <w:rFonts w:ascii="Microsoft Sans Serif"/>
                <w:sz w:val="20"/>
              </w:rPr>
            </w:pPr>
            <w:r>
              <w:rPr>
                <w:rFonts w:ascii="Microsoft Sans Serif"/>
                <w:spacing w:val="-2"/>
                <w:sz w:val="20"/>
              </w:rPr>
              <w:t>Oznaka</w:t>
            </w:r>
          </w:p>
        </w:tc>
        <w:tc>
          <w:tcPr>
            <w:tcW w:w="1418" w:type="dxa"/>
          </w:tcPr>
          <w:p>
            <w:pPr>
              <w:pStyle w:val="TableParagraph"/>
              <w:spacing w:before="22"/>
              <w:rPr>
                <w:b/>
                <w:sz w:val="20"/>
              </w:rPr>
            </w:pPr>
          </w:p>
          <w:p>
            <w:pPr>
              <w:pStyle w:val="TableParagraph"/>
              <w:spacing w:line="261" w:lineRule="auto"/>
              <w:ind w:left="360" w:right="234" w:hanging="106"/>
              <w:rPr>
                <w:rFonts w:ascii="Microsoft Sans Serif" w:hAnsi="Microsoft Sans Serif"/>
                <w:sz w:val="20"/>
              </w:rPr>
            </w:pPr>
            <w:r>
              <w:rPr>
                <w:rFonts w:ascii="Microsoft Sans Serif" w:hAnsi="Microsoft Sans Serif"/>
                <w:sz w:val="20"/>
              </w:rPr>
              <w:t>Dječji</w:t>
            </w:r>
            <w:r>
              <w:rPr>
                <w:rFonts w:ascii="Microsoft Sans Serif" w:hAnsi="Microsoft Sans Serif"/>
                <w:spacing w:val="-14"/>
                <w:sz w:val="20"/>
              </w:rPr>
              <w:t> </w:t>
            </w:r>
            <w:r>
              <w:rPr>
                <w:rFonts w:ascii="Microsoft Sans Serif" w:hAnsi="Microsoft Sans Serif"/>
                <w:sz w:val="20"/>
              </w:rPr>
              <w:t>vrtić </w:t>
            </w:r>
            <w:r>
              <w:rPr>
                <w:rFonts w:ascii="Microsoft Sans Serif" w:hAnsi="Microsoft Sans Serif"/>
                <w:spacing w:val="-2"/>
                <w:sz w:val="20"/>
              </w:rPr>
              <w:t>Kockica</w:t>
            </w:r>
          </w:p>
        </w:tc>
        <w:tc>
          <w:tcPr>
            <w:tcW w:w="1708" w:type="dxa"/>
          </w:tcPr>
          <w:p>
            <w:pPr>
              <w:pStyle w:val="TableParagraph"/>
              <w:spacing w:line="261" w:lineRule="auto" w:before="5"/>
              <w:ind w:left="148" w:right="136"/>
              <w:jc w:val="center"/>
              <w:rPr>
                <w:rFonts w:ascii="Microsoft Sans Serif" w:hAnsi="Microsoft Sans Serif"/>
                <w:sz w:val="20"/>
              </w:rPr>
            </w:pPr>
            <w:r>
              <w:rPr>
                <w:rFonts w:ascii="Microsoft Sans Serif" w:hAnsi="Microsoft Sans Serif"/>
                <w:spacing w:val="-2"/>
                <w:sz w:val="20"/>
              </w:rPr>
              <w:t>Interpretacijski </w:t>
            </w:r>
            <w:r>
              <w:rPr>
                <w:rFonts w:ascii="Microsoft Sans Serif" w:hAnsi="Microsoft Sans Serif"/>
                <w:sz w:val="20"/>
              </w:rPr>
              <w:t>centar Vlaški </w:t>
            </w:r>
            <w:r>
              <w:rPr>
                <w:rFonts w:ascii="Microsoft Sans Serif" w:hAnsi="Microsoft Sans Serif"/>
                <w:spacing w:val="-4"/>
                <w:sz w:val="20"/>
              </w:rPr>
              <w:t>puti</w:t>
            </w:r>
          </w:p>
        </w:tc>
        <w:tc>
          <w:tcPr>
            <w:tcW w:w="1252" w:type="dxa"/>
          </w:tcPr>
          <w:p>
            <w:pPr>
              <w:pStyle w:val="TableParagraph"/>
              <w:rPr>
                <w:b/>
                <w:sz w:val="20"/>
              </w:rPr>
            </w:pPr>
          </w:p>
          <w:p>
            <w:pPr>
              <w:pStyle w:val="TableParagraph"/>
              <w:spacing w:before="39"/>
              <w:rPr>
                <w:b/>
                <w:sz w:val="20"/>
              </w:rPr>
            </w:pPr>
          </w:p>
          <w:p>
            <w:pPr>
              <w:pStyle w:val="TableParagraph"/>
              <w:ind w:left="284"/>
              <w:rPr>
                <w:rFonts w:ascii="Microsoft Sans Serif"/>
                <w:sz w:val="20"/>
              </w:rPr>
            </w:pPr>
            <w:r>
              <w:rPr>
                <w:rFonts w:ascii="Microsoft Sans Serif"/>
                <w:spacing w:val="-2"/>
                <w:sz w:val="20"/>
              </w:rPr>
              <w:t>Ukupno</w:t>
            </w:r>
          </w:p>
        </w:tc>
      </w:tr>
      <w:tr>
        <w:trPr>
          <w:trHeight w:val="654" w:hRule="atLeast"/>
        </w:trPr>
        <w:tc>
          <w:tcPr>
            <w:tcW w:w="3823" w:type="dxa"/>
          </w:tcPr>
          <w:p>
            <w:pPr>
              <w:pStyle w:val="TableParagraph"/>
              <w:spacing w:line="261" w:lineRule="auto" w:before="2"/>
              <w:ind w:left="110"/>
              <w:rPr>
                <w:rFonts w:ascii="Microsoft Sans Serif" w:hAnsi="Microsoft Sans Serif"/>
                <w:sz w:val="20"/>
              </w:rPr>
            </w:pPr>
            <w:r>
              <w:rPr>
                <w:rFonts w:ascii="Microsoft Sans Serif" w:hAnsi="Microsoft Sans Serif"/>
                <w:sz w:val="20"/>
              </w:rPr>
              <w:t>Tekuće</w:t>
            </w:r>
            <w:r>
              <w:rPr>
                <w:rFonts w:ascii="Microsoft Sans Serif" w:hAnsi="Microsoft Sans Serif"/>
                <w:spacing w:val="80"/>
                <w:sz w:val="20"/>
              </w:rPr>
              <w:t> </w:t>
            </w:r>
            <w:r>
              <w:rPr>
                <w:rFonts w:ascii="Microsoft Sans Serif" w:hAnsi="Microsoft Sans Serif"/>
                <w:sz w:val="20"/>
              </w:rPr>
              <w:t>pomoći</w:t>
            </w:r>
            <w:r>
              <w:rPr>
                <w:rFonts w:ascii="Microsoft Sans Serif" w:hAnsi="Microsoft Sans Serif"/>
                <w:spacing w:val="80"/>
                <w:sz w:val="20"/>
              </w:rPr>
              <w:t> </w:t>
            </w:r>
            <w:r>
              <w:rPr>
                <w:rFonts w:ascii="Microsoft Sans Serif" w:hAnsi="Microsoft Sans Serif"/>
                <w:sz w:val="20"/>
              </w:rPr>
              <w:t>pror.</w:t>
            </w:r>
            <w:r>
              <w:rPr>
                <w:rFonts w:ascii="Microsoft Sans Serif" w:hAnsi="Microsoft Sans Serif"/>
                <w:spacing w:val="80"/>
                <w:sz w:val="20"/>
              </w:rPr>
              <w:t> </w:t>
            </w:r>
            <w:r>
              <w:rPr>
                <w:rFonts w:ascii="Microsoft Sans Serif" w:hAnsi="Microsoft Sans Serif"/>
                <w:sz w:val="20"/>
              </w:rPr>
              <w:t>korisnicima</w:t>
            </w:r>
            <w:r>
              <w:rPr>
                <w:rFonts w:ascii="Microsoft Sans Serif" w:hAnsi="Microsoft Sans Serif"/>
                <w:spacing w:val="80"/>
                <w:sz w:val="20"/>
              </w:rPr>
              <w:t> </w:t>
            </w:r>
            <w:r>
              <w:rPr>
                <w:rFonts w:ascii="Microsoft Sans Serif" w:hAnsi="Microsoft Sans Serif"/>
                <w:sz w:val="20"/>
              </w:rPr>
              <w:t>iz proračuna koji im nije nadležan</w:t>
            </w:r>
          </w:p>
        </w:tc>
        <w:tc>
          <w:tcPr>
            <w:tcW w:w="1005" w:type="dxa"/>
          </w:tcPr>
          <w:p>
            <w:pPr>
              <w:pStyle w:val="TableParagraph"/>
              <w:spacing w:before="19"/>
              <w:rPr>
                <w:b/>
                <w:sz w:val="20"/>
              </w:rPr>
            </w:pPr>
          </w:p>
          <w:p>
            <w:pPr>
              <w:pStyle w:val="TableParagraph"/>
              <w:spacing w:before="1"/>
              <w:ind w:left="107"/>
              <w:rPr>
                <w:rFonts w:ascii="Microsoft Sans Serif"/>
                <w:sz w:val="20"/>
              </w:rPr>
            </w:pPr>
            <w:r>
              <w:rPr>
                <w:rFonts w:ascii="Microsoft Sans Serif"/>
                <w:spacing w:val="-4"/>
                <w:sz w:val="20"/>
              </w:rPr>
              <w:t>6361</w:t>
            </w:r>
          </w:p>
        </w:tc>
        <w:tc>
          <w:tcPr>
            <w:tcW w:w="1418" w:type="dxa"/>
          </w:tcPr>
          <w:p>
            <w:pPr>
              <w:pStyle w:val="TableParagraph"/>
              <w:spacing w:before="19"/>
              <w:rPr>
                <w:b/>
                <w:sz w:val="20"/>
              </w:rPr>
            </w:pPr>
          </w:p>
          <w:p>
            <w:pPr>
              <w:pStyle w:val="TableParagraph"/>
              <w:spacing w:before="1"/>
              <w:ind w:right="91"/>
              <w:jc w:val="right"/>
              <w:rPr>
                <w:rFonts w:ascii="Microsoft Sans Serif"/>
                <w:sz w:val="20"/>
              </w:rPr>
            </w:pPr>
            <w:r>
              <w:rPr>
                <w:rFonts w:ascii="Microsoft Sans Serif"/>
                <w:spacing w:val="-2"/>
                <w:sz w:val="20"/>
              </w:rPr>
              <w:t>18.172,30</w:t>
            </w:r>
          </w:p>
        </w:tc>
        <w:tc>
          <w:tcPr>
            <w:tcW w:w="1708" w:type="dxa"/>
          </w:tcPr>
          <w:p>
            <w:pPr>
              <w:pStyle w:val="TableParagraph"/>
              <w:spacing w:before="19"/>
              <w:rPr>
                <w:b/>
                <w:sz w:val="20"/>
              </w:rPr>
            </w:pPr>
          </w:p>
          <w:p>
            <w:pPr>
              <w:pStyle w:val="TableParagraph"/>
              <w:spacing w:before="1"/>
              <w:ind w:right="96"/>
              <w:jc w:val="right"/>
              <w:rPr>
                <w:rFonts w:ascii="Microsoft Sans Serif"/>
                <w:sz w:val="20"/>
              </w:rPr>
            </w:pPr>
            <w:r>
              <w:rPr>
                <w:rFonts w:ascii="Microsoft Sans Serif"/>
                <w:spacing w:val="-2"/>
                <w:sz w:val="20"/>
              </w:rPr>
              <w:t>9.220,00</w:t>
            </w:r>
          </w:p>
        </w:tc>
        <w:tc>
          <w:tcPr>
            <w:tcW w:w="1252" w:type="dxa"/>
          </w:tcPr>
          <w:p>
            <w:pPr>
              <w:pStyle w:val="TableParagraph"/>
              <w:spacing w:before="19"/>
              <w:rPr>
                <w:b/>
                <w:sz w:val="20"/>
              </w:rPr>
            </w:pPr>
          </w:p>
          <w:p>
            <w:pPr>
              <w:pStyle w:val="TableParagraph"/>
              <w:spacing w:before="1"/>
              <w:ind w:right="89"/>
              <w:jc w:val="right"/>
              <w:rPr>
                <w:rFonts w:ascii="Microsoft Sans Serif"/>
                <w:sz w:val="20"/>
              </w:rPr>
            </w:pPr>
            <w:r>
              <w:rPr>
                <w:rFonts w:ascii="Microsoft Sans Serif"/>
                <w:spacing w:val="-2"/>
                <w:sz w:val="20"/>
              </w:rPr>
              <w:t>27.392,30</w:t>
            </w:r>
          </w:p>
        </w:tc>
      </w:tr>
      <w:tr>
        <w:trPr>
          <w:trHeight w:val="657" w:hRule="atLeast"/>
        </w:trPr>
        <w:tc>
          <w:tcPr>
            <w:tcW w:w="3823" w:type="dxa"/>
          </w:tcPr>
          <w:p>
            <w:pPr>
              <w:pStyle w:val="TableParagraph"/>
              <w:spacing w:line="264" w:lineRule="auto" w:before="2"/>
              <w:ind w:left="110"/>
              <w:rPr>
                <w:rFonts w:ascii="Microsoft Sans Serif" w:hAnsi="Microsoft Sans Serif"/>
                <w:sz w:val="20"/>
              </w:rPr>
            </w:pPr>
            <w:r>
              <w:rPr>
                <w:rFonts w:ascii="Microsoft Sans Serif" w:hAnsi="Microsoft Sans Serif"/>
                <w:sz w:val="20"/>
              </w:rPr>
              <w:t>Kamate</w:t>
            </w:r>
            <w:r>
              <w:rPr>
                <w:rFonts w:ascii="Microsoft Sans Serif" w:hAnsi="Microsoft Sans Serif"/>
                <w:spacing w:val="21"/>
                <w:sz w:val="20"/>
              </w:rPr>
              <w:t> </w:t>
            </w:r>
            <w:r>
              <w:rPr>
                <w:rFonts w:ascii="Microsoft Sans Serif" w:hAnsi="Microsoft Sans Serif"/>
                <w:sz w:val="20"/>
              </w:rPr>
              <w:t>na</w:t>
            </w:r>
            <w:r>
              <w:rPr>
                <w:rFonts w:ascii="Microsoft Sans Serif" w:hAnsi="Microsoft Sans Serif"/>
                <w:spacing w:val="21"/>
                <w:sz w:val="20"/>
              </w:rPr>
              <w:t> </w:t>
            </w:r>
            <w:r>
              <w:rPr>
                <w:rFonts w:ascii="Microsoft Sans Serif" w:hAnsi="Microsoft Sans Serif"/>
                <w:sz w:val="20"/>
              </w:rPr>
              <w:t>oročena</w:t>
            </w:r>
            <w:r>
              <w:rPr>
                <w:rFonts w:ascii="Microsoft Sans Serif" w:hAnsi="Microsoft Sans Serif"/>
                <w:spacing w:val="21"/>
                <w:sz w:val="20"/>
              </w:rPr>
              <w:t> </w:t>
            </w:r>
            <w:r>
              <w:rPr>
                <w:rFonts w:ascii="Microsoft Sans Serif" w:hAnsi="Microsoft Sans Serif"/>
                <w:sz w:val="20"/>
              </w:rPr>
              <w:t>sredstva</w:t>
            </w:r>
            <w:r>
              <w:rPr>
                <w:rFonts w:ascii="Microsoft Sans Serif" w:hAnsi="Microsoft Sans Serif"/>
                <w:spacing w:val="21"/>
                <w:sz w:val="20"/>
              </w:rPr>
              <w:t> </w:t>
            </w:r>
            <w:r>
              <w:rPr>
                <w:rFonts w:ascii="Microsoft Sans Serif" w:hAnsi="Microsoft Sans Serif"/>
                <w:sz w:val="20"/>
              </w:rPr>
              <w:t>i</w:t>
            </w:r>
            <w:r>
              <w:rPr>
                <w:rFonts w:ascii="Microsoft Sans Serif" w:hAnsi="Microsoft Sans Serif"/>
                <w:spacing w:val="21"/>
                <w:sz w:val="20"/>
              </w:rPr>
              <w:t> </w:t>
            </w:r>
            <w:r>
              <w:rPr>
                <w:rFonts w:ascii="Microsoft Sans Serif" w:hAnsi="Microsoft Sans Serif"/>
                <w:sz w:val="20"/>
              </w:rPr>
              <w:t>depozite po viđenju</w:t>
            </w:r>
          </w:p>
        </w:tc>
        <w:tc>
          <w:tcPr>
            <w:tcW w:w="1005" w:type="dxa"/>
          </w:tcPr>
          <w:p>
            <w:pPr>
              <w:pStyle w:val="TableParagraph"/>
              <w:spacing w:before="22"/>
              <w:rPr>
                <w:b/>
                <w:sz w:val="20"/>
              </w:rPr>
            </w:pPr>
          </w:p>
          <w:p>
            <w:pPr>
              <w:pStyle w:val="TableParagraph"/>
              <w:ind w:left="108"/>
              <w:rPr>
                <w:rFonts w:ascii="Microsoft Sans Serif"/>
                <w:sz w:val="20"/>
              </w:rPr>
            </w:pPr>
            <w:r>
              <w:rPr>
                <w:rFonts w:ascii="Microsoft Sans Serif"/>
                <w:spacing w:val="-4"/>
                <w:sz w:val="20"/>
              </w:rPr>
              <w:t>6413</w:t>
            </w:r>
          </w:p>
        </w:tc>
        <w:tc>
          <w:tcPr>
            <w:tcW w:w="1418" w:type="dxa"/>
          </w:tcPr>
          <w:p>
            <w:pPr>
              <w:pStyle w:val="TableParagraph"/>
              <w:spacing w:before="22"/>
              <w:rPr>
                <w:b/>
                <w:sz w:val="20"/>
              </w:rPr>
            </w:pPr>
          </w:p>
          <w:p>
            <w:pPr>
              <w:pStyle w:val="TableParagraph"/>
              <w:ind w:right="95"/>
              <w:jc w:val="right"/>
              <w:rPr>
                <w:rFonts w:ascii="Microsoft Sans Serif"/>
                <w:sz w:val="20"/>
              </w:rPr>
            </w:pPr>
            <w:r>
              <w:rPr>
                <w:rFonts w:ascii="Microsoft Sans Serif"/>
                <w:spacing w:val="-4"/>
                <w:sz w:val="20"/>
              </w:rPr>
              <w:t>0,00</w:t>
            </w:r>
          </w:p>
        </w:tc>
        <w:tc>
          <w:tcPr>
            <w:tcW w:w="1708" w:type="dxa"/>
          </w:tcPr>
          <w:p>
            <w:pPr>
              <w:pStyle w:val="TableParagraph"/>
              <w:spacing w:before="22"/>
              <w:rPr>
                <w:b/>
                <w:sz w:val="20"/>
              </w:rPr>
            </w:pPr>
          </w:p>
          <w:p>
            <w:pPr>
              <w:pStyle w:val="TableParagraph"/>
              <w:ind w:right="96"/>
              <w:jc w:val="right"/>
              <w:rPr>
                <w:rFonts w:ascii="Microsoft Sans Serif"/>
                <w:sz w:val="20"/>
              </w:rPr>
            </w:pPr>
            <w:r>
              <w:rPr>
                <w:rFonts w:ascii="Microsoft Sans Serif"/>
                <w:spacing w:val="-4"/>
                <w:sz w:val="20"/>
              </w:rPr>
              <w:t>0,65</w:t>
            </w:r>
          </w:p>
        </w:tc>
        <w:tc>
          <w:tcPr>
            <w:tcW w:w="1252" w:type="dxa"/>
          </w:tcPr>
          <w:p>
            <w:pPr>
              <w:pStyle w:val="TableParagraph"/>
              <w:spacing w:before="22"/>
              <w:rPr>
                <w:b/>
                <w:sz w:val="20"/>
              </w:rPr>
            </w:pPr>
          </w:p>
          <w:p>
            <w:pPr>
              <w:pStyle w:val="TableParagraph"/>
              <w:ind w:right="93"/>
              <w:jc w:val="right"/>
              <w:rPr>
                <w:rFonts w:ascii="Microsoft Sans Serif"/>
                <w:sz w:val="20"/>
              </w:rPr>
            </w:pPr>
            <w:r>
              <w:rPr>
                <w:rFonts w:ascii="Microsoft Sans Serif"/>
                <w:spacing w:val="-4"/>
                <w:sz w:val="20"/>
              </w:rPr>
              <w:t>0,65</w:t>
            </w:r>
          </w:p>
        </w:tc>
      </w:tr>
      <w:tr>
        <w:trPr>
          <w:trHeight w:val="657" w:hRule="atLeast"/>
        </w:trPr>
        <w:tc>
          <w:tcPr>
            <w:tcW w:w="3823" w:type="dxa"/>
          </w:tcPr>
          <w:p>
            <w:pPr>
              <w:pStyle w:val="TableParagraph"/>
              <w:spacing w:before="19"/>
              <w:rPr>
                <w:b/>
                <w:sz w:val="20"/>
              </w:rPr>
            </w:pPr>
          </w:p>
          <w:p>
            <w:pPr>
              <w:pStyle w:val="TableParagraph"/>
              <w:spacing w:before="1"/>
              <w:ind w:left="110"/>
              <w:rPr>
                <w:rFonts w:ascii="Microsoft Sans Serif"/>
                <w:sz w:val="20"/>
              </w:rPr>
            </w:pPr>
            <w:r>
              <w:rPr>
                <w:rFonts w:ascii="Microsoft Sans Serif"/>
                <w:sz w:val="20"/>
              </w:rPr>
              <w:t>Ostali</w:t>
            </w:r>
            <w:r>
              <w:rPr>
                <w:rFonts w:ascii="Microsoft Sans Serif"/>
                <w:spacing w:val="-6"/>
                <w:sz w:val="20"/>
              </w:rPr>
              <w:t> </w:t>
            </w:r>
            <w:r>
              <w:rPr>
                <w:rFonts w:ascii="Microsoft Sans Serif"/>
                <w:sz w:val="20"/>
              </w:rPr>
              <w:t>prihodi</w:t>
            </w:r>
            <w:r>
              <w:rPr>
                <w:rFonts w:ascii="Microsoft Sans Serif"/>
                <w:spacing w:val="-5"/>
                <w:sz w:val="20"/>
              </w:rPr>
              <w:t> </w:t>
            </w:r>
            <w:r>
              <w:rPr>
                <w:rFonts w:ascii="Microsoft Sans Serif"/>
                <w:sz w:val="20"/>
              </w:rPr>
              <w:t>(participacije</w:t>
            </w:r>
            <w:r>
              <w:rPr>
                <w:rFonts w:ascii="Microsoft Sans Serif"/>
                <w:spacing w:val="-5"/>
                <w:sz w:val="20"/>
              </w:rPr>
              <w:t> </w:t>
            </w:r>
            <w:r>
              <w:rPr>
                <w:rFonts w:ascii="Microsoft Sans Serif"/>
                <w:sz w:val="20"/>
              </w:rPr>
              <w:t>i</w:t>
            </w:r>
            <w:r>
              <w:rPr>
                <w:rFonts w:ascii="Microsoft Sans Serif"/>
                <w:spacing w:val="-6"/>
                <w:sz w:val="20"/>
              </w:rPr>
              <w:t> </w:t>
            </w:r>
            <w:r>
              <w:rPr>
                <w:rFonts w:ascii="Microsoft Sans Serif"/>
                <w:spacing w:val="-4"/>
                <w:sz w:val="20"/>
              </w:rPr>
              <w:t>sl.)</w:t>
            </w:r>
          </w:p>
        </w:tc>
        <w:tc>
          <w:tcPr>
            <w:tcW w:w="1005" w:type="dxa"/>
          </w:tcPr>
          <w:p>
            <w:pPr>
              <w:pStyle w:val="TableParagraph"/>
              <w:spacing w:before="19"/>
              <w:rPr>
                <w:b/>
                <w:sz w:val="20"/>
              </w:rPr>
            </w:pPr>
          </w:p>
          <w:p>
            <w:pPr>
              <w:pStyle w:val="TableParagraph"/>
              <w:spacing w:before="1"/>
              <w:ind w:left="108"/>
              <w:rPr>
                <w:rFonts w:ascii="Microsoft Sans Serif"/>
                <w:sz w:val="20"/>
              </w:rPr>
            </w:pPr>
            <w:r>
              <w:rPr>
                <w:rFonts w:ascii="Microsoft Sans Serif"/>
                <w:spacing w:val="-4"/>
                <w:sz w:val="20"/>
              </w:rPr>
              <w:t>6526</w:t>
            </w:r>
          </w:p>
        </w:tc>
        <w:tc>
          <w:tcPr>
            <w:tcW w:w="1418" w:type="dxa"/>
          </w:tcPr>
          <w:p>
            <w:pPr>
              <w:pStyle w:val="TableParagraph"/>
              <w:spacing w:before="19"/>
              <w:rPr>
                <w:b/>
                <w:sz w:val="20"/>
              </w:rPr>
            </w:pPr>
          </w:p>
          <w:p>
            <w:pPr>
              <w:pStyle w:val="TableParagraph"/>
              <w:spacing w:before="1"/>
              <w:ind w:right="91"/>
              <w:jc w:val="right"/>
              <w:rPr>
                <w:rFonts w:ascii="Microsoft Sans Serif"/>
                <w:sz w:val="20"/>
              </w:rPr>
            </w:pPr>
            <w:r>
              <w:rPr>
                <w:rFonts w:ascii="Microsoft Sans Serif"/>
                <w:spacing w:val="-2"/>
                <w:sz w:val="20"/>
              </w:rPr>
              <w:t>46.623,51</w:t>
            </w:r>
          </w:p>
        </w:tc>
        <w:tc>
          <w:tcPr>
            <w:tcW w:w="1708" w:type="dxa"/>
          </w:tcPr>
          <w:p>
            <w:pPr>
              <w:pStyle w:val="TableParagraph"/>
              <w:spacing w:before="19"/>
              <w:rPr>
                <w:b/>
                <w:sz w:val="20"/>
              </w:rPr>
            </w:pPr>
          </w:p>
          <w:p>
            <w:pPr>
              <w:pStyle w:val="TableParagraph"/>
              <w:spacing w:before="1"/>
              <w:ind w:right="94"/>
              <w:jc w:val="right"/>
              <w:rPr>
                <w:rFonts w:ascii="Microsoft Sans Serif"/>
                <w:sz w:val="20"/>
              </w:rPr>
            </w:pPr>
            <w:r>
              <w:rPr>
                <w:rFonts w:ascii="Microsoft Sans Serif"/>
                <w:spacing w:val="-4"/>
                <w:sz w:val="20"/>
              </w:rPr>
              <w:t>0,00</w:t>
            </w:r>
          </w:p>
        </w:tc>
        <w:tc>
          <w:tcPr>
            <w:tcW w:w="1252" w:type="dxa"/>
          </w:tcPr>
          <w:p>
            <w:pPr>
              <w:pStyle w:val="TableParagraph"/>
              <w:spacing w:before="19"/>
              <w:rPr>
                <w:b/>
                <w:sz w:val="20"/>
              </w:rPr>
            </w:pPr>
          </w:p>
          <w:p>
            <w:pPr>
              <w:pStyle w:val="TableParagraph"/>
              <w:spacing w:before="1"/>
              <w:ind w:right="89"/>
              <w:jc w:val="right"/>
              <w:rPr>
                <w:rFonts w:ascii="Microsoft Sans Serif"/>
                <w:sz w:val="20"/>
              </w:rPr>
            </w:pPr>
            <w:r>
              <w:rPr>
                <w:rFonts w:ascii="Microsoft Sans Serif"/>
                <w:spacing w:val="-2"/>
                <w:sz w:val="20"/>
              </w:rPr>
              <w:t>46.623,51</w:t>
            </w:r>
          </w:p>
        </w:tc>
      </w:tr>
      <w:tr>
        <w:trPr>
          <w:trHeight w:val="407" w:hRule="atLeast"/>
        </w:trPr>
        <w:tc>
          <w:tcPr>
            <w:tcW w:w="3823" w:type="dxa"/>
          </w:tcPr>
          <w:p>
            <w:pPr>
              <w:pStyle w:val="TableParagraph"/>
              <w:spacing w:before="2"/>
              <w:ind w:left="110"/>
              <w:rPr>
                <w:rFonts w:ascii="Microsoft Sans Serif" w:hAnsi="Microsoft Sans Serif"/>
                <w:sz w:val="20"/>
              </w:rPr>
            </w:pPr>
            <w:r>
              <w:rPr>
                <w:rFonts w:ascii="Microsoft Sans Serif" w:hAnsi="Microsoft Sans Serif"/>
                <w:sz w:val="20"/>
              </w:rPr>
              <w:t>Prihodi</w:t>
            </w:r>
            <w:r>
              <w:rPr>
                <w:rFonts w:ascii="Microsoft Sans Serif" w:hAnsi="Microsoft Sans Serif"/>
                <w:spacing w:val="-5"/>
                <w:sz w:val="20"/>
              </w:rPr>
              <w:t> </w:t>
            </w:r>
            <w:r>
              <w:rPr>
                <w:rFonts w:ascii="Microsoft Sans Serif" w:hAnsi="Microsoft Sans Serif"/>
                <w:sz w:val="20"/>
              </w:rPr>
              <w:t>od</w:t>
            </w:r>
            <w:r>
              <w:rPr>
                <w:rFonts w:ascii="Microsoft Sans Serif" w:hAnsi="Microsoft Sans Serif"/>
                <w:spacing w:val="-4"/>
                <w:sz w:val="20"/>
              </w:rPr>
              <w:t> </w:t>
            </w:r>
            <w:r>
              <w:rPr>
                <w:rFonts w:ascii="Microsoft Sans Serif" w:hAnsi="Microsoft Sans Serif"/>
                <w:sz w:val="20"/>
              </w:rPr>
              <w:t>pruženih</w:t>
            </w:r>
            <w:r>
              <w:rPr>
                <w:rFonts w:ascii="Microsoft Sans Serif" w:hAnsi="Microsoft Sans Serif"/>
                <w:spacing w:val="-4"/>
                <w:sz w:val="20"/>
              </w:rPr>
              <w:t> </w:t>
            </w:r>
            <w:r>
              <w:rPr>
                <w:rFonts w:ascii="Microsoft Sans Serif" w:hAnsi="Microsoft Sans Serif"/>
                <w:spacing w:val="-2"/>
                <w:sz w:val="20"/>
              </w:rPr>
              <w:t>usluga</w:t>
            </w:r>
          </w:p>
        </w:tc>
        <w:tc>
          <w:tcPr>
            <w:tcW w:w="1005" w:type="dxa"/>
          </w:tcPr>
          <w:p>
            <w:pPr>
              <w:pStyle w:val="TableParagraph"/>
              <w:spacing w:before="2"/>
              <w:ind w:left="108"/>
              <w:rPr>
                <w:rFonts w:ascii="Microsoft Sans Serif"/>
                <w:sz w:val="20"/>
              </w:rPr>
            </w:pPr>
            <w:r>
              <w:rPr>
                <w:rFonts w:ascii="Microsoft Sans Serif"/>
                <w:spacing w:val="-4"/>
                <w:sz w:val="20"/>
              </w:rPr>
              <w:t>6615</w:t>
            </w:r>
          </w:p>
        </w:tc>
        <w:tc>
          <w:tcPr>
            <w:tcW w:w="1418" w:type="dxa"/>
          </w:tcPr>
          <w:p>
            <w:pPr>
              <w:pStyle w:val="TableParagraph"/>
              <w:spacing w:before="2"/>
              <w:ind w:right="94"/>
              <w:jc w:val="right"/>
              <w:rPr>
                <w:rFonts w:ascii="Microsoft Sans Serif"/>
                <w:sz w:val="20"/>
              </w:rPr>
            </w:pPr>
            <w:r>
              <w:rPr>
                <w:rFonts w:ascii="Microsoft Sans Serif"/>
                <w:spacing w:val="-2"/>
                <w:sz w:val="20"/>
              </w:rPr>
              <w:t>2.116,80</w:t>
            </w:r>
          </w:p>
        </w:tc>
        <w:tc>
          <w:tcPr>
            <w:tcW w:w="1708" w:type="dxa"/>
          </w:tcPr>
          <w:p>
            <w:pPr>
              <w:pStyle w:val="TableParagraph"/>
              <w:spacing w:before="2"/>
              <w:ind w:right="152"/>
              <w:jc w:val="right"/>
              <w:rPr>
                <w:rFonts w:ascii="Microsoft Sans Serif"/>
                <w:sz w:val="20"/>
              </w:rPr>
            </w:pPr>
            <w:r>
              <w:rPr>
                <w:rFonts w:ascii="Microsoft Sans Serif"/>
                <w:spacing w:val="-2"/>
                <w:sz w:val="20"/>
              </w:rPr>
              <w:t>703,28</w:t>
            </w:r>
          </w:p>
        </w:tc>
        <w:tc>
          <w:tcPr>
            <w:tcW w:w="1252" w:type="dxa"/>
          </w:tcPr>
          <w:p>
            <w:pPr>
              <w:pStyle w:val="TableParagraph"/>
              <w:spacing w:before="2"/>
              <w:ind w:right="92"/>
              <w:jc w:val="right"/>
              <w:rPr>
                <w:rFonts w:ascii="Microsoft Sans Serif"/>
                <w:sz w:val="20"/>
              </w:rPr>
            </w:pPr>
            <w:r>
              <w:rPr>
                <w:rFonts w:ascii="Microsoft Sans Serif"/>
                <w:spacing w:val="-2"/>
                <w:sz w:val="20"/>
              </w:rPr>
              <w:t>2.820,08</w:t>
            </w:r>
          </w:p>
        </w:tc>
      </w:tr>
      <w:tr>
        <w:trPr>
          <w:trHeight w:val="407" w:hRule="atLeast"/>
        </w:trPr>
        <w:tc>
          <w:tcPr>
            <w:tcW w:w="3823" w:type="dxa"/>
          </w:tcPr>
          <w:p>
            <w:pPr>
              <w:pStyle w:val="TableParagraph"/>
              <w:spacing w:before="2"/>
              <w:ind w:left="110"/>
              <w:rPr>
                <w:rFonts w:ascii="Microsoft Sans Serif" w:hAnsi="Microsoft Sans Serif"/>
                <w:sz w:val="20"/>
              </w:rPr>
            </w:pPr>
            <w:r>
              <w:rPr>
                <w:rFonts w:ascii="Microsoft Sans Serif" w:hAnsi="Microsoft Sans Serif"/>
                <w:sz w:val="20"/>
              </w:rPr>
              <w:t>Tekuće</w:t>
            </w:r>
            <w:r>
              <w:rPr>
                <w:rFonts w:ascii="Microsoft Sans Serif" w:hAnsi="Microsoft Sans Serif"/>
                <w:spacing w:val="-4"/>
                <w:sz w:val="20"/>
              </w:rPr>
              <w:t> </w:t>
            </w:r>
            <w:r>
              <w:rPr>
                <w:rFonts w:ascii="Microsoft Sans Serif" w:hAnsi="Microsoft Sans Serif"/>
                <w:spacing w:val="-2"/>
                <w:sz w:val="20"/>
              </w:rPr>
              <w:t>donacije</w:t>
            </w:r>
          </w:p>
        </w:tc>
        <w:tc>
          <w:tcPr>
            <w:tcW w:w="1005" w:type="dxa"/>
          </w:tcPr>
          <w:p>
            <w:pPr>
              <w:pStyle w:val="TableParagraph"/>
              <w:spacing w:before="2"/>
              <w:ind w:left="107"/>
              <w:rPr>
                <w:rFonts w:ascii="Microsoft Sans Serif"/>
                <w:sz w:val="20"/>
              </w:rPr>
            </w:pPr>
            <w:r>
              <w:rPr>
                <w:rFonts w:ascii="Microsoft Sans Serif"/>
                <w:spacing w:val="-4"/>
                <w:sz w:val="20"/>
              </w:rPr>
              <w:t>6631</w:t>
            </w:r>
          </w:p>
        </w:tc>
        <w:tc>
          <w:tcPr>
            <w:tcW w:w="1418" w:type="dxa"/>
          </w:tcPr>
          <w:p>
            <w:pPr>
              <w:pStyle w:val="TableParagraph"/>
              <w:spacing w:before="2"/>
              <w:ind w:right="95"/>
              <w:jc w:val="right"/>
              <w:rPr>
                <w:rFonts w:ascii="Microsoft Sans Serif"/>
                <w:sz w:val="20"/>
              </w:rPr>
            </w:pPr>
            <w:r>
              <w:rPr>
                <w:rFonts w:ascii="Microsoft Sans Serif"/>
                <w:spacing w:val="-2"/>
                <w:sz w:val="20"/>
              </w:rPr>
              <w:t>500,00</w:t>
            </w:r>
          </w:p>
        </w:tc>
        <w:tc>
          <w:tcPr>
            <w:tcW w:w="1708" w:type="dxa"/>
          </w:tcPr>
          <w:p>
            <w:pPr>
              <w:pStyle w:val="TableParagraph"/>
              <w:spacing w:before="2"/>
              <w:ind w:right="96"/>
              <w:jc w:val="right"/>
              <w:rPr>
                <w:rFonts w:ascii="Microsoft Sans Serif"/>
                <w:sz w:val="20"/>
              </w:rPr>
            </w:pPr>
            <w:r>
              <w:rPr>
                <w:rFonts w:ascii="Microsoft Sans Serif"/>
                <w:spacing w:val="-4"/>
                <w:sz w:val="20"/>
              </w:rPr>
              <w:t>0,00</w:t>
            </w:r>
          </w:p>
        </w:tc>
        <w:tc>
          <w:tcPr>
            <w:tcW w:w="1252" w:type="dxa"/>
          </w:tcPr>
          <w:p>
            <w:pPr>
              <w:pStyle w:val="TableParagraph"/>
              <w:spacing w:before="2"/>
              <w:ind w:right="93"/>
              <w:jc w:val="right"/>
              <w:rPr>
                <w:rFonts w:ascii="Microsoft Sans Serif"/>
                <w:sz w:val="20"/>
              </w:rPr>
            </w:pPr>
            <w:r>
              <w:rPr>
                <w:rFonts w:ascii="Microsoft Sans Serif"/>
                <w:spacing w:val="-2"/>
                <w:sz w:val="20"/>
              </w:rPr>
              <w:t>500,00</w:t>
            </w:r>
          </w:p>
        </w:tc>
      </w:tr>
      <w:tr>
        <w:trPr>
          <w:trHeight w:val="657" w:hRule="atLeast"/>
        </w:trPr>
        <w:tc>
          <w:tcPr>
            <w:tcW w:w="3823" w:type="dxa"/>
          </w:tcPr>
          <w:p>
            <w:pPr>
              <w:pStyle w:val="TableParagraph"/>
              <w:spacing w:before="19"/>
              <w:rPr>
                <w:b/>
                <w:sz w:val="20"/>
              </w:rPr>
            </w:pPr>
          </w:p>
          <w:p>
            <w:pPr>
              <w:pStyle w:val="TableParagraph"/>
              <w:ind w:left="110"/>
              <w:rPr>
                <w:b/>
                <w:sz w:val="20"/>
              </w:rPr>
            </w:pPr>
            <w:r>
              <w:rPr>
                <w:b/>
                <w:spacing w:val="-2"/>
                <w:sz w:val="20"/>
              </w:rPr>
              <w:t>Ukupno</w:t>
            </w:r>
          </w:p>
        </w:tc>
        <w:tc>
          <w:tcPr>
            <w:tcW w:w="1005" w:type="dxa"/>
          </w:tcPr>
          <w:p>
            <w:pPr>
              <w:pStyle w:val="TableParagraph"/>
              <w:rPr>
                <w:rFonts w:ascii="Times New Roman"/>
                <w:sz w:val="20"/>
              </w:rPr>
            </w:pPr>
          </w:p>
        </w:tc>
        <w:tc>
          <w:tcPr>
            <w:tcW w:w="1418" w:type="dxa"/>
          </w:tcPr>
          <w:p>
            <w:pPr>
              <w:pStyle w:val="TableParagraph"/>
              <w:spacing w:before="19"/>
              <w:rPr>
                <w:b/>
                <w:sz w:val="20"/>
              </w:rPr>
            </w:pPr>
          </w:p>
          <w:p>
            <w:pPr>
              <w:pStyle w:val="TableParagraph"/>
              <w:ind w:right="91"/>
              <w:jc w:val="right"/>
              <w:rPr>
                <w:b/>
                <w:sz w:val="20"/>
              </w:rPr>
            </w:pPr>
            <w:r>
              <w:rPr>
                <w:b/>
                <w:spacing w:val="-2"/>
                <w:sz w:val="20"/>
              </w:rPr>
              <w:t>67.412,61</w:t>
            </w:r>
          </w:p>
        </w:tc>
        <w:tc>
          <w:tcPr>
            <w:tcW w:w="1708" w:type="dxa"/>
          </w:tcPr>
          <w:p>
            <w:pPr>
              <w:pStyle w:val="TableParagraph"/>
              <w:spacing w:before="19"/>
              <w:rPr>
                <w:b/>
                <w:sz w:val="20"/>
              </w:rPr>
            </w:pPr>
          </w:p>
          <w:p>
            <w:pPr>
              <w:pStyle w:val="TableParagraph"/>
              <w:ind w:right="96"/>
              <w:jc w:val="right"/>
              <w:rPr>
                <w:b/>
                <w:sz w:val="20"/>
              </w:rPr>
            </w:pPr>
            <w:r>
              <w:rPr>
                <w:b/>
                <w:spacing w:val="-2"/>
                <w:sz w:val="20"/>
              </w:rPr>
              <w:t>9.923,93</w:t>
            </w:r>
          </w:p>
        </w:tc>
        <w:tc>
          <w:tcPr>
            <w:tcW w:w="1252" w:type="dxa"/>
          </w:tcPr>
          <w:p>
            <w:pPr>
              <w:pStyle w:val="TableParagraph"/>
              <w:spacing w:before="19"/>
              <w:rPr>
                <w:b/>
                <w:sz w:val="20"/>
              </w:rPr>
            </w:pPr>
          </w:p>
          <w:p>
            <w:pPr>
              <w:pStyle w:val="TableParagraph"/>
              <w:ind w:right="89"/>
              <w:jc w:val="right"/>
              <w:rPr>
                <w:b/>
                <w:sz w:val="20"/>
              </w:rPr>
            </w:pPr>
            <w:r>
              <w:rPr>
                <w:b/>
                <w:spacing w:val="-2"/>
                <w:sz w:val="20"/>
              </w:rPr>
              <w:t>77.336,54</w:t>
            </w:r>
          </w:p>
        </w:tc>
      </w:tr>
    </w:tbl>
    <w:p>
      <w:pPr>
        <w:pStyle w:val="Heading2"/>
        <w:spacing w:before="2"/>
        <w:jc w:val="both"/>
      </w:pPr>
      <w:r>
        <w:rPr/>
        <w:t>Izvor: podaci iz izvještajnih </w:t>
      </w:r>
      <w:r>
        <w:rPr>
          <w:spacing w:val="-2"/>
        </w:rPr>
        <w:t>obrazaca</w:t>
      </w:r>
    </w:p>
    <w:p>
      <w:pPr>
        <w:pStyle w:val="BodyText"/>
        <w:spacing w:before="165"/>
        <w:rPr>
          <w:rFonts w:ascii="Times New Roman"/>
          <w:sz w:val="24"/>
        </w:rPr>
      </w:pPr>
    </w:p>
    <w:p>
      <w:pPr>
        <w:pStyle w:val="BodyText"/>
        <w:spacing w:line="261" w:lineRule="auto"/>
        <w:ind w:left="708" w:right="845" w:firstLine="660"/>
        <w:jc w:val="both"/>
      </w:pPr>
      <w:r>
        <w:rPr/>
        <w:t>U nastavku u tablici broj 3 daje se</w:t>
      </w:r>
      <w:r>
        <w:rPr>
          <w:spacing w:val="40"/>
        </w:rPr>
        <w:t> </w:t>
      </w:r>
      <w:r>
        <w:rPr/>
        <w:t>pregled ostvarenih</w:t>
      </w:r>
      <w:r>
        <w:rPr>
          <w:spacing w:val="40"/>
        </w:rPr>
        <w:t> </w:t>
      </w:r>
      <w:r>
        <w:rPr/>
        <w:t>ukupnih prihoda u prvom polugodištu</w:t>
      </w:r>
      <w:r>
        <w:rPr>
          <w:spacing w:val="-8"/>
        </w:rPr>
        <w:t> </w:t>
      </w:r>
      <w:r>
        <w:rPr/>
        <w:t>2025.</w:t>
      </w:r>
      <w:r>
        <w:rPr>
          <w:spacing w:val="39"/>
        </w:rPr>
        <w:t> </w:t>
      </w:r>
      <w:r>
        <w:rPr/>
        <w:t>prema</w:t>
      </w:r>
      <w:r>
        <w:rPr>
          <w:spacing w:val="-9"/>
        </w:rPr>
        <w:t> </w:t>
      </w:r>
      <w:r>
        <w:rPr/>
        <w:t>ekonomskoj</w:t>
      </w:r>
      <w:r>
        <w:rPr>
          <w:spacing w:val="-6"/>
        </w:rPr>
        <w:t> </w:t>
      </w:r>
      <w:r>
        <w:rPr/>
        <w:t>klasifikaciji</w:t>
      </w:r>
      <w:r>
        <w:rPr>
          <w:spacing w:val="40"/>
        </w:rPr>
        <w:t> </w:t>
      </w:r>
      <w:r>
        <w:rPr/>
        <w:t>na</w:t>
      </w:r>
      <w:r>
        <w:rPr>
          <w:spacing w:val="-13"/>
        </w:rPr>
        <w:t> </w:t>
      </w:r>
      <w:r>
        <w:rPr/>
        <w:t>razini</w:t>
      </w:r>
      <w:r>
        <w:rPr>
          <w:spacing w:val="-10"/>
        </w:rPr>
        <w:t> </w:t>
      </w:r>
      <w:r>
        <w:rPr/>
        <w:t>razreda,</w:t>
      </w:r>
      <w:r>
        <w:rPr>
          <w:spacing w:val="-8"/>
        </w:rPr>
        <w:t> </w:t>
      </w:r>
      <w:r>
        <w:rPr/>
        <w:t>skupine</w:t>
      </w:r>
      <w:r>
        <w:rPr>
          <w:spacing w:val="-8"/>
        </w:rPr>
        <w:t> </w:t>
      </w:r>
      <w:r>
        <w:rPr/>
        <w:t>i</w:t>
      </w:r>
      <w:r>
        <w:rPr>
          <w:spacing w:val="-8"/>
        </w:rPr>
        <w:t> </w:t>
      </w:r>
      <w:r>
        <w:rPr/>
        <w:t>podskupine</w:t>
      </w:r>
      <w:r>
        <w:rPr>
          <w:spacing w:val="-9"/>
        </w:rPr>
        <w:t> </w:t>
      </w:r>
      <w:r>
        <w:rPr/>
        <w:t>kao i obrazloženje istih.</w:t>
      </w:r>
    </w:p>
    <w:p>
      <w:pPr>
        <w:spacing w:line="259" w:lineRule="auto" w:before="162"/>
        <w:ind w:left="708" w:right="843" w:firstLine="0"/>
        <w:jc w:val="both"/>
        <w:rPr>
          <w:rFonts w:ascii="Arial" w:hAnsi="Arial"/>
          <w:b/>
          <w:sz w:val="22"/>
        </w:rPr>
      </w:pPr>
      <w:r>
        <w:rPr>
          <w:rFonts w:ascii="Arial" w:hAnsi="Arial"/>
          <w:b/>
          <w:sz w:val="22"/>
        </w:rPr>
        <w:t>Tablica</w:t>
      </w:r>
      <w:r>
        <w:rPr>
          <w:rFonts w:ascii="Arial" w:hAnsi="Arial"/>
          <w:b/>
          <w:spacing w:val="-14"/>
          <w:sz w:val="22"/>
        </w:rPr>
        <w:t> </w:t>
      </w:r>
      <w:r>
        <w:rPr>
          <w:rFonts w:ascii="Arial" w:hAnsi="Arial"/>
          <w:b/>
          <w:sz w:val="22"/>
        </w:rPr>
        <w:t>br.</w:t>
      </w:r>
      <w:r>
        <w:rPr>
          <w:rFonts w:ascii="Arial" w:hAnsi="Arial"/>
          <w:b/>
          <w:spacing w:val="-13"/>
          <w:sz w:val="22"/>
        </w:rPr>
        <w:t> </w:t>
      </w:r>
      <w:r>
        <w:rPr>
          <w:rFonts w:ascii="Arial" w:hAnsi="Arial"/>
          <w:b/>
          <w:sz w:val="22"/>
        </w:rPr>
        <w:t>3</w:t>
      </w:r>
      <w:r>
        <w:rPr>
          <w:rFonts w:ascii="Arial" w:hAnsi="Arial"/>
          <w:b/>
          <w:spacing w:val="-15"/>
          <w:sz w:val="22"/>
        </w:rPr>
        <w:t> </w:t>
      </w:r>
      <w:r>
        <w:rPr>
          <w:rFonts w:ascii="Arial" w:hAnsi="Arial"/>
          <w:b/>
          <w:sz w:val="22"/>
        </w:rPr>
        <w:t>Ostvareni</w:t>
      </w:r>
      <w:r>
        <w:rPr>
          <w:rFonts w:ascii="Arial" w:hAnsi="Arial"/>
          <w:b/>
          <w:spacing w:val="-16"/>
          <w:sz w:val="22"/>
        </w:rPr>
        <w:t> </w:t>
      </w:r>
      <w:r>
        <w:rPr>
          <w:rFonts w:ascii="Arial" w:hAnsi="Arial"/>
          <w:b/>
          <w:sz w:val="22"/>
        </w:rPr>
        <w:t>ukupni</w:t>
      </w:r>
      <w:r>
        <w:rPr>
          <w:rFonts w:ascii="Arial" w:hAnsi="Arial"/>
          <w:b/>
          <w:spacing w:val="-12"/>
          <w:sz w:val="22"/>
        </w:rPr>
        <w:t> </w:t>
      </w:r>
      <w:r>
        <w:rPr>
          <w:rFonts w:ascii="Arial" w:hAnsi="Arial"/>
          <w:b/>
          <w:sz w:val="22"/>
        </w:rPr>
        <w:t>prihodi</w:t>
      </w:r>
      <w:r>
        <w:rPr>
          <w:rFonts w:ascii="Arial" w:hAnsi="Arial"/>
          <w:b/>
          <w:spacing w:val="-13"/>
          <w:sz w:val="22"/>
        </w:rPr>
        <w:t> </w:t>
      </w:r>
      <w:r>
        <w:rPr>
          <w:rFonts w:ascii="Arial" w:hAnsi="Arial"/>
          <w:b/>
          <w:sz w:val="22"/>
        </w:rPr>
        <w:t>Proračuna</w:t>
      </w:r>
      <w:r>
        <w:rPr>
          <w:rFonts w:ascii="Arial" w:hAnsi="Arial"/>
          <w:b/>
          <w:spacing w:val="-14"/>
          <w:sz w:val="22"/>
        </w:rPr>
        <w:t> </w:t>
      </w:r>
      <w:r>
        <w:rPr>
          <w:rFonts w:ascii="Arial" w:hAnsi="Arial"/>
          <w:b/>
          <w:sz w:val="22"/>
        </w:rPr>
        <w:t>Općine</w:t>
      </w:r>
      <w:r>
        <w:rPr>
          <w:rFonts w:ascii="Arial" w:hAnsi="Arial"/>
          <w:b/>
          <w:spacing w:val="-16"/>
          <w:sz w:val="22"/>
        </w:rPr>
        <w:t> </w:t>
      </w:r>
      <w:r>
        <w:rPr>
          <w:rFonts w:ascii="Arial" w:hAnsi="Arial"/>
          <w:b/>
          <w:sz w:val="22"/>
        </w:rPr>
        <w:t>Kršan</w:t>
      </w:r>
      <w:r>
        <w:rPr>
          <w:rFonts w:ascii="Arial" w:hAnsi="Arial"/>
          <w:b/>
          <w:spacing w:val="-12"/>
          <w:sz w:val="22"/>
        </w:rPr>
        <w:t> </w:t>
      </w:r>
      <w:r>
        <w:rPr>
          <w:rFonts w:ascii="Arial" w:hAnsi="Arial"/>
          <w:b/>
          <w:sz w:val="22"/>
        </w:rPr>
        <w:t>i</w:t>
      </w:r>
      <w:r>
        <w:rPr>
          <w:rFonts w:ascii="Arial" w:hAnsi="Arial"/>
          <w:b/>
          <w:spacing w:val="-15"/>
          <w:sz w:val="22"/>
        </w:rPr>
        <w:t> </w:t>
      </w:r>
      <w:r>
        <w:rPr>
          <w:rFonts w:ascii="Arial" w:hAnsi="Arial"/>
          <w:b/>
          <w:sz w:val="22"/>
        </w:rPr>
        <w:t>proračunskih</w:t>
      </w:r>
      <w:r>
        <w:rPr>
          <w:rFonts w:ascii="Arial" w:hAnsi="Arial"/>
          <w:b/>
          <w:spacing w:val="-13"/>
          <w:sz w:val="22"/>
        </w:rPr>
        <w:t> </w:t>
      </w:r>
      <w:r>
        <w:rPr>
          <w:rFonts w:ascii="Arial" w:hAnsi="Arial"/>
          <w:b/>
          <w:sz w:val="22"/>
        </w:rPr>
        <w:t>korisnika prema ekonomskoj klasifikaciji na razini razreda, skupine i podskupine ostvareni u prvom polugodištu 2025. s usporedbom na ostvarenje u</w:t>
      </w:r>
      <w:r>
        <w:rPr>
          <w:rFonts w:ascii="Arial" w:hAnsi="Arial"/>
          <w:b/>
          <w:spacing w:val="40"/>
          <w:sz w:val="22"/>
        </w:rPr>
        <w:t> </w:t>
      </w:r>
      <w:r>
        <w:rPr>
          <w:rFonts w:ascii="Arial" w:hAnsi="Arial"/>
          <w:b/>
          <w:sz w:val="22"/>
        </w:rPr>
        <w:t>prvom polugodištu 2024. i u odnosu na Tekući plan 2025.</w:t>
      </w:r>
    </w:p>
    <w:p>
      <w:pPr>
        <w:pStyle w:val="BodyText"/>
        <w:spacing w:before="7" w:after="1"/>
        <w:rPr>
          <w:rFonts w:ascii="Arial"/>
          <w:b/>
          <w:sz w:val="13"/>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9"/>
        <w:gridCol w:w="1231"/>
        <w:gridCol w:w="1152"/>
        <w:gridCol w:w="1150"/>
        <w:gridCol w:w="1196"/>
        <w:gridCol w:w="860"/>
        <w:gridCol w:w="759"/>
      </w:tblGrid>
      <w:tr>
        <w:trPr>
          <w:trHeight w:val="599" w:hRule="atLeast"/>
        </w:trPr>
        <w:tc>
          <w:tcPr>
            <w:tcW w:w="2959" w:type="dxa"/>
            <w:shd w:val="clear" w:color="auto" w:fill="BFBFBF"/>
          </w:tcPr>
          <w:p>
            <w:pPr>
              <w:pStyle w:val="TableParagraph"/>
              <w:spacing w:before="27"/>
              <w:rPr>
                <w:b/>
                <w:sz w:val="16"/>
              </w:rPr>
            </w:pPr>
          </w:p>
          <w:p>
            <w:pPr>
              <w:pStyle w:val="TableParagraph"/>
              <w:spacing w:line="180" w:lineRule="atLeast"/>
              <w:ind w:left="1113" w:hanging="759"/>
              <w:rPr>
                <w:b/>
                <w:sz w:val="16"/>
              </w:rPr>
            </w:pPr>
            <w:r>
              <w:rPr>
                <w:b/>
                <w:sz w:val="16"/>
              </w:rPr>
              <w:t>BROJČANA</w:t>
            </w:r>
            <w:r>
              <w:rPr>
                <w:b/>
                <w:spacing w:val="-12"/>
                <w:sz w:val="16"/>
              </w:rPr>
              <w:t> </w:t>
            </w:r>
            <w:r>
              <w:rPr>
                <w:b/>
                <w:sz w:val="16"/>
              </w:rPr>
              <w:t>OZNAKA</w:t>
            </w:r>
            <w:r>
              <w:rPr>
                <w:b/>
                <w:spacing w:val="-11"/>
                <w:sz w:val="16"/>
              </w:rPr>
              <w:t> </w:t>
            </w:r>
            <w:r>
              <w:rPr>
                <w:b/>
                <w:sz w:val="16"/>
              </w:rPr>
              <w:t>I</w:t>
            </w:r>
            <w:r>
              <w:rPr>
                <w:b/>
                <w:spacing w:val="-11"/>
                <w:sz w:val="16"/>
              </w:rPr>
              <w:t> </w:t>
            </w:r>
            <w:r>
              <w:rPr>
                <w:b/>
                <w:sz w:val="16"/>
              </w:rPr>
              <w:t>NAZIV </w:t>
            </w:r>
            <w:r>
              <w:rPr>
                <w:b/>
                <w:spacing w:val="-2"/>
                <w:sz w:val="16"/>
              </w:rPr>
              <w:t>PRIHODA</w:t>
            </w:r>
          </w:p>
        </w:tc>
        <w:tc>
          <w:tcPr>
            <w:tcW w:w="1231" w:type="dxa"/>
            <w:shd w:val="clear" w:color="auto" w:fill="BFBFBF"/>
          </w:tcPr>
          <w:p>
            <w:pPr>
              <w:pStyle w:val="TableParagraph"/>
              <w:spacing w:before="27"/>
              <w:rPr>
                <w:b/>
                <w:sz w:val="16"/>
              </w:rPr>
            </w:pPr>
          </w:p>
          <w:p>
            <w:pPr>
              <w:pStyle w:val="TableParagraph"/>
              <w:spacing w:line="180" w:lineRule="atLeast"/>
              <w:ind w:left="278" w:right="93" w:hanging="168"/>
              <w:rPr>
                <w:b/>
                <w:sz w:val="16"/>
              </w:rPr>
            </w:pPr>
            <w:r>
              <w:rPr>
                <w:b/>
                <w:spacing w:val="-2"/>
                <w:sz w:val="16"/>
              </w:rPr>
              <w:t>OSTVARENO 1-6/2024.</w:t>
            </w:r>
          </w:p>
        </w:tc>
        <w:tc>
          <w:tcPr>
            <w:tcW w:w="1152" w:type="dxa"/>
            <w:shd w:val="clear" w:color="auto" w:fill="BFBFBF"/>
          </w:tcPr>
          <w:p>
            <w:pPr>
              <w:pStyle w:val="TableParagraph"/>
              <w:spacing w:before="27"/>
              <w:rPr>
                <w:b/>
                <w:sz w:val="16"/>
              </w:rPr>
            </w:pPr>
          </w:p>
          <w:p>
            <w:pPr>
              <w:pStyle w:val="TableParagraph"/>
              <w:spacing w:line="180" w:lineRule="atLeast"/>
              <w:ind w:left="134" w:right="119" w:firstLine="115"/>
              <w:rPr>
                <w:b/>
                <w:sz w:val="16"/>
              </w:rPr>
            </w:pPr>
            <w:r>
              <w:rPr>
                <w:b/>
                <w:spacing w:val="-2"/>
                <w:sz w:val="16"/>
              </w:rPr>
              <w:t>IZVORNI </w:t>
            </w:r>
            <w:r>
              <w:rPr>
                <w:b/>
                <w:sz w:val="16"/>
              </w:rPr>
              <w:t>PLAN</w:t>
            </w:r>
            <w:r>
              <w:rPr>
                <w:b/>
                <w:spacing w:val="-12"/>
                <w:sz w:val="16"/>
              </w:rPr>
              <w:t> </w:t>
            </w:r>
            <w:r>
              <w:rPr>
                <w:b/>
                <w:sz w:val="16"/>
              </w:rPr>
              <w:t>2025.</w:t>
            </w:r>
          </w:p>
        </w:tc>
        <w:tc>
          <w:tcPr>
            <w:tcW w:w="1150" w:type="dxa"/>
            <w:shd w:val="clear" w:color="auto" w:fill="BFBFBF"/>
          </w:tcPr>
          <w:p>
            <w:pPr>
              <w:pStyle w:val="TableParagraph"/>
              <w:spacing w:before="27"/>
              <w:rPr>
                <w:b/>
                <w:sz w:val="16"/>
              </w:rPr>
            </w:pPr>
          </w:p>
          <w:p>
            <w:pPr>
              <w:pStyle w:val="TableParagraph"/>
              <w:spacing w:line="180" w:lineRule="atLeast"/>
              <w:ind w:left="134" w:right="117" w:firstLine="141"/>
              <w:rPr>
                <w:b/>
                <w:sz w:val="16"/>
              </w:rPr>
            </w:pPr>
            <w:r>
              <w:rPr>
                <w:b/>
                <w:spacing w:val="-2"/>
                <w:sz w:val="16"/>
              </w:rPr>
              <w:t>TEKUĆI </w:t>
            </w:r>
            <w:r>
              <w:rPr>
                <w:b/>
                <w:sz w:val="16"/>
              </w:rPr>
              <w:t>PLAN</w:t>
            </w:r>
            <w:r>
              <w:rPr>
                <w:b/>
                <w:spacing w:val="-12"/>
                <w:sz w:val="16"/>
              </w:rPr>
              <w:t> </w:t>
            </w:r>
            <w:r>
              <w:rPr>
                <w:b/>
                <w:sz w:val="16"/>
              </w:rPr>
              <w:t>2025.</w:t>
            </w:r>
          </w:p>
        </w:tc>
        <w:tc>
          <w:tcPr>
            <w:tcW w:w="1196" w:type="dxa"/>
            <w:shd w:val="clear" w:color="auto" w:fill="BFBFBF"/>
          </w:tcPr>
          <w:p>
            <w:pPr>
              <w:pStyle w:val="TableParagraph"/>
              <w:spacing w:before="27"/>
              <w:rPr>
                <w:b/>
                <w:sz w:val="16"/>
              </w:rPr>
            </w:pPr>
          </w:p>
          <w:p>
            <w:pPr>
              <w:pStyle w:val="TableParagraph"/>
              <w:spacing w:line="180" w:lineRule="atLeast"/>
              <w:ind w:left="258" w:right="94" w:hanging="149"/>
              <w:rPr>
                <w:b/>
                <w:sz w:val="16"/>
              </w:rPr>
            </w:pPr>
            <w:r>
              <w:rPr>
                <w:b/>
                <w:spacing w:val="-2"/>
                <w:sz w:val="16"/>
              </w:rPr>
              <w:t>OSTVAREN0 1-6/2025.</w:t>
            </w:r>
          </w:p>
        </w:tc>
        <w:tc>
          <w:tcPr>
            <w:tcW w:w="860" w:type="dxa"/>
            <w:shd w:val="clear" w:color="auto" w:fill="BFBFBF"/>
          </w:tcPr>
          <w:p>
            <w:pPr>
              <w:pStyle w:val="TableParagraph"/>
              <w:spacing w:before="27"/>
              <w:rPr>
                <w:b/>
                <w:sz w:val="16"/>
              </w:rPr>
            </w:pPr>
          </w:p>
          <w:p>
            <w:pPr>
              <w:pStyle w:val="TableParagraph"/>
              <w:spacing w:line="180" w:lineRule="atLeast"/>
              <w:ind w:left="315" w:right="164" w:hanging="142"/>
              <w:rPr>
                <w:b/>
                <w:sz w:val="16"/>
              </w:rPr>
            </w:pPr>
            <w:r>
              <w:rPr>
                <w:b/>
                <w:spacing w:val="-2"/>
                <w:sz w:val="16"/>
              </w:rPr>
              <w:t>Indeks </w:t>
            </w:r>
            <w:r>
              <w:rPr>
                <w:b/>
                <w:spacing w:val="-4"/>
                <w:sz w:val="16"/>
              </w:rPr>
              <w:t>4/1</w:t>
            </w:r>
          </w:p>
        </w:tc>
        <w:tc>
          <w:tcPr>
            <w:tcW w:w="759" w:type="dxa"/>
            <w:shd w:val="clear" w:color="auto" w:fill="BFBFBF"/>
          </w:tcPr>
          <w:p>
            <w:pPr>
              <w:pStyle w:val="TableParagraph"/>
              <w:spacing w:before="27"/>
              <w:rPr>
                <w:b/>
                <w:sz w:val="16"/>
              </w:rPr>
            </w:pPr>
          </w:p>
          <w:p>
            <w:pPr>
              <w:pStyle w:val="TableParagraph"/>
              <w:spacing w:line="180" w:lineRule="atLeast"/>
              <w:ind w:left="264" w:right="115" w:hanging="142"/>
              <w:rPr>
                <w:b/>
                <w:sz w:val="16"/>
              </w:rPr>
            </w:pPr>
            <w:r>
              <w:rPr>
                <w:b/>
                <w:spacing w:val="-2"/>
                <w:sz w:val="16"/>
              </w:rPr>
              <w:t>Indeks </w:t>
            </w:r>
            <w:r>
              <w:rPr>
                <w:b/>
                <w:spacing w:val="-4"/>
                <w:sz w:val="16"/>
              </w:rPr>
              <w:t>4/3</w:t>
            </w:r>
          </w:p>
        </w:tc>
      </w:tr>
      <w:tr>
        <w:trPr>
          <w:trHeight w:val="419" w:hRule="atLeast"/>
        </w:trPr>
        <w:tc>
          <w:tcPr>
            <w:tcW w:w="2959" w:type="dxa"/>
          </w:tcPr>
          <w:p>
            <w:pPr>
              <w:pStyle w:val="TableParagraph"/>
              <w:spacing w:before="52"/>
              <w:rPr>
                <w:b/>
                <w:sz w:val="16"/>
              </w:rPr>
            </w:pPr>
          </w:p>
          <w:p>
            <w:pPr>
              <w:pStyle w:val="TableParagraph"/>
              <w:spacing w:line="163" w:lineRule="exact"/>
              <w:ind w:left="155"/>
              <w:rPr>
                <w:b/>
                <w:sz w:val="16"/>
              </w:rPr>
            </w:pPr>
            <w:r>
              <w:rPr>
                <w:b/>
                <w:sz w:val="16"/>
              </w:rPr>
              <w:t>RAČUN</w:t>
            </w:r>
            <w:r>
              <w:rPr>
                <w:b/>
                <w:spacing w:val="-4"/>
                <w:sz w:val="16"/>
              </w:rPr>
              <w:t> </w:t>
            </w:r>
            <w:r>
              <w:rPr>
                <w:b/>
                <w:spacing w:val="-2"/>
                <w:sz w:val="16"/>
              </w:rPr>
              <w:t>PRIHODA</w:t>
            </w:r>
          </w:p>
        </w:tc>
        <w:tc>
          <w:tcPr>
            <w:tcW w:w="1231" w:type="dxa"/>
          </w:tcPr>
          <w:p>
            <w:pPr>
              <w:pStyle w:val="TableParagraph"/>
              <w:spacing w:before="52"/>
              <w:rPr>
                <w:b/>
                <w:sz w:val="16"/>
              </w:rPr>
            </w:pPr>
          </w:p>
          <w:p>
            <w:pPr>
              <w:pStyle w:val="TableParagraph"/>
              <w:spacing w:line="163" w:lineRule="exact"/>
              <w:ind w:left="10"/>
              <w:jc w:val="center"/>
              <w:rPr>
                <w:b/>
                <w:sz w:val="16"/>
              </w:rPr>
            </w:pPr>
            <w:r>
              <w:rPr>
                <w:b/>
                <w:spacing w:val="-10"/>
                <w:sz w:val="16"/>
              </w:rPr>
              <w:t>1</w:t>
            </w:r>
          </w:p>
        </w:tc>
        <w:tc>
          <w:tcPr>
            <w:tcW w:w="1152" w:type="dxa"/>
          </w:tcPr>
          <w:p>
            <w:pPr>
              <w:pStyle w:val="TableParagraph"/>
              <w:spacing w:before="52"/>
              <w:rPr>
                <w:b/>
                <w:sz w:val="16"/>
              </w:rPr>
            </w:pPr>
          </w:p>
          <w:p>
            <w:pPr>
              <w:pStyle w:val="TableParagraph"/>
              <w:spacing w:line="163" w:lineRule="exact"/>
              <w:ind w:left="16" w:right="8"/>
              <w:jc w:val="center"/>
              <w:rPr>
                <w:b/>
                <w:sz w:val="16"/>
              </w:rPr>
            </w:pPr>
            <w:r>
              <w:rPr>
                <w:b/>
                <w:spacing w:val="-10"/>
                <w:sz w:val="16"/>
              </w:rPr>
              <w:t>2</w:t>
            </w:r>
          </w:p>
        </w:tc>
        <w:tc>
          <w:tcPr>
            <w:tcW w:w="1150" w:type="dxa"/>
          </w:tcPr>
          <w:p>
            <w:pPr>
              <w:pStyle w:val="TableParagraph"/>
              <w:spacing w:before="52"/>
              <w:rPr>
                <w:b/>
                <w:sz w:val="16"/>
              </w:rPr>
            </w:pPr>
          </w:p>
          <w:p>
            <w:pPr>
              <w:pStyle w:val="TableParagraph"/>
              <w:spacing w:line="163" w:lineRule="exact"/>
              <w:ind w:left="18" w:right="8"/>
              <w:jc w:val="center"/>
              <w:rPr>
                <w:b/>
                <w:sz w:val="16"/>
              </w:rPr>
            </w:pPr>
            <w:r>
              <w:rPr>
                <w:b/>
                <w:spacing w:val="-10"/>
                <w:sz w:val="16"/>
              </w:rPr>
              <w:t>3</w:t>
            </w:r>
          </w:p>
        </w:tc>
        <w:tc>
          <w:tcPr>
            <w:tcW w:w="1196" w:type="dxa"/>
          </w:tcPr>
          <w:p>
            <w:pPr>
              <w:pStyle w:val="TableParagraph"/>
              <w:spacing w:before="52"/>
              <w:rPr>
                <w:b/>
                <w:sz w:val="16"/>
              </w:rPr>
            </w:pPr>
          </w:p>
          <w:p>
            <w:pPr>
              <w:pStyle w:val="TableParagraph"/>
              <w:spacing w:line="163" w:lineRule="exact"/>
              <w:ind w:left="11"/>
              <w:jc w:val="center"/>
              <w:rPr>
                <w:b/>
                <w:sz w:val="16"/>
              </w:rPr>
            </w:pPr>
            <w:r>
              <w:rPr>
                <w:b/>
                <w:spacing w:val="-10"/>
                <w:sz w:val="16"/>
              </w:rPr>
              <w:t>4</w:t>
            </w:r>
          </w:p>
        </w:tc>
        <w:tc>
          <w:tcPr>
            <w:tcW w:w="860" w:type="dxa"/>
          </w:tcPr>
          <w:p>
            <w:pPr>
              <w:pStyle w:val="TableParagraph"/>
              <w:spacing w:before="52"/>
              <w:rPr>
                <w:b/>
                <w:sz w:val="16"/>
              </w:rPr>
            </w:pPr>
          </w:p>
          <w:p>
            <w:pPr>
              <w:pStyle w:val="TableParagraph"/>
              <w:spacing w:line="163" w:lineRule="exact"/>
              <w:ind w:left="19" w:right="14"/>
              <w:jc w:val="center"/>
              <w:rPr>
                <w:b/>
                <w:sz w:val="16"/>
              </w:rPr>
            </w:pPr>
            <w:r>
              <w:rPr>
                <w:b/>
                <w:spacing w:val="-10"/>
                <w:sz w:val="16"/>
              </w:rPr>
              <w:t>5</w:t>
            </w:r>
          </w:p>
        </w:tc>
        <w:tc>
          <w:tcPr>
            <w:tcW w:w="759" w:type="dxa"/>
          </w:tcPr>
          <w:p>
            <w:pPr>
              <w:pStyle w:val="TableParagraph"/>
              <w:spacing w:before="52"/>
              <w:rPr>
                <w:b/>
                <w:sz w:val="16"/>
              </w:rPr>
            </w:pPr>
          </w:p>
          <w:p>
            <w:pPr>
              <w:pStyle w:val="TableParagraph"/>
              <w:spacing w:line="163" w:lineRule="exact"/>
              <w:ind w:left="6" w:right="2"/>
              <w:jc w:val="center"/>
              <w:rPr>
                <w:b/>
                <w:sz w:val="16"/>
              </w:rPr>
            </w:pPr>
            <w:r>
              <w:rPr>
                <w:b/>
                <w:spacing w:val="-10"/>
                <w:sz w:val="16"/>
              </w:rPr>
              <w:t>6</w:t>
            </w:r>
          </w:p>
        </w:tc>
      </w:tr>
      <w:tr>
        <w:trPr>
          <w:trHeight w:val="254" w:hRule="atLeast"/>
        </w:trPr>
        <w:tc>
          <w:tcPr>
            <w:tcW w:w="2959" w:type="dxa"/>
          </w:tcPr>
          <w:p>
            <w:pPr>
              <w:pStyle w:val="TableParagraph"/>
              <w:spacing w:line="163" w:lineRule="exact" w:before="70"/>
              <w:ind w:left="110"/>
              <w:rPr>
                <w:b/>
                <w:sz w:val="16"/>
              </w:rPr>
            </w:pPr>
            <w:r>
              <w:rPr>
                <w:b/>
                <w:sz w:val="16"/>
              </w:rPr>
              <w:t>6</w:t>
            </w:r>
            <w:r>
              <w:rPr>
                <w:b/>
                <w:spacing w:val="-2"/>
                <w:sz w:val="16"/>
              </w:rPr>
              <w:t> </w:t>
            </w:r>
            <w:r>
              <w:rPr>
                <w:b/>
                <w:sz w:val="16"/>
              </w:rPr>
              <w:t>Prihodi</w:t>
            </w:r>
            <w:r>
              <w:rPr>
                <w:b/>
                <w:spacing w:val="-3"/>
                <w:sz w:val="16"/>
              </w:rPr>
              <w:t> </w:t>
            </w:r>
            <w:r>
              <w:rPr>
                <w:b/>
                <w:spacing w:val="-2"/>
                <w:sz w:val="16"/>
              </w:rPr>
              <w:t>poslovanja</w:t>
            </w:r>
          </w:p>
        </w:tc>
        <w:tc>
          <w:tcPr>
            <w:tcW w:w="1231" w:type="dxa"/>
          </w:tcPr>
          <w:p>
            <w:pPr>
              <w:pStyle w:val="TableParagraph"/>
              <w:spacing w:line="163" w:lineRule="exact" w:before="70"/>
              <w:ind w:right="92"/>
              <w:jc w:val="right"/>
              <w:rPr>
                <w:b/>
                <w:sz w:val="16"/>
              </w:rPr>
            </w:pPr>
            <w:r>
              <w:rPr>
                <w:b/>
                <w:spacing w:val="-2"/>
                <w:sz w:val="16"/>
              </w:rPr>
              <w:t>1,623,749.76</w:t>
            </w:r>
          </w:p>
        </w:tc>
        <w:tc>
          <w:tcPr>
            <w:tcW w:w="1152" w:type="dxa"/>
          </w:tcPr>
          <w:p>
            <w:pPr>
              <w:pStyle w:val="TableParagraph"/>
              <w:spacing w:line="163" w:lineRule="exact" w:before="70"/>
              <w:ind w:left="16"/>
              <w:jc w:val="center"/>
              <w:rPr>
                <w:b/>
                <w:sz w:val="16"/>
              </w:rPr>
            </w:pPr>
            <w:r>
              <w:rPr>
                <w:b/>
                <w:spacing w:val="-2"/>
                <w:sz w:val="16"/>
              </w:rPr>
              <w:t>7,276,346.00</w:t>
            </w:r>
          </w:p>
        </w:tc>
        <w:tc>
          <w:tcPr>
            <w:tcW w:w="1150" w:type="dxa"/>
          </w:tcPr>
          <w:p>
            <w:pPr>
              <w:pStyle w:val="TableParagraph"/>
              <w:spacing w:line="163" w:lineRule="exact" w:before="70"/>
              <w:ind w:left="18"/>
              <w:jc w:val="center"/>
              <w:rPr>
                <w:b/>
                <w:sz w:val="16"/>
              </w:rPr>
            </w:pPr>
            <w:r>
              <w:rPr>
                <w:b/>
                <w:spacing w:val="-2"/>
                <w:sz w:val="16"/>
              </w:rPr>
              <w:t>7,276,346.00</w:t>
            </w:r>
          </w:p>
        </w:tc>
        <w:tc>
          <w:tcPr>
            <w:tcW w:w="1196" w:type="dxa"/>
          </w:tcPr>
          <w:p>
            <w:pPr>
              <w:pStyle w:val="TableParagraph"/>
              <w:spacing w:line="163" w:lineRule="exact" w:before="70"/>
              <w:ind w:right="93"/>
              <w:jc w:val="right"/>
              <w:rPr>
                <w:b/>
                <w:sz w:val="16"/>
              </w:rPr>
            </w:pPr>
            <w:r>
              <w:rPr>
                <w:b/>
                <w:spacing w:val="-2"/>
                <w:sz w:val="16"/>
              </w:rPr>
              <w:t>1,923,116.03</w:t>
            </w:r>
          </w:p>
        </w:tc>
        <w:tc>
          <w:tcPr>
            <w:tcW w:w="860" w:type="dxa"/>
          </w:tcPr>
          <w:p>
            <w:pPr>
              <w:pStyle w:val="TableParagraph"/>
              <w:spacing w:line="163" w:lineRule="exact" w:before="70"/>
              <w:ind w:left="19"/>
              <w:jc w:val="center"/>
              <w:rPr>
                <w:b/>
                <w:sz w:val="16"/>
              </w:rPr>
            </w:pPr>
            <w:r>
              <w:rPr>
                <w:b/>
                <w:spacing w:val="-2"/>
                <w:sz w:val="16"/>
              </w:rPr>
              <w:t>118.44%</w:t>
            </w:r>
          </w:p>
        </w:tc>
        <w:tc>
          <w:tcPr>
            <w:tcW w:w="759" w:type="dxa"/>
          </w:tcPr>
          <w:p>
            <w:pPr>
              <w:pStyle w:val="TableParagraph"/>
              <w:spacing w:line="163" w:lineRule="exact" w:before="70"/>
              <w:ind w:left="6"/>
              <w:jc w:val="center"/>
              <w:rPr>
                <w:b/>
                <w:sz w:val="16"/>
              </w:rPr>
            </w:pPr>
            <w:r>
              <w:rPr>
                <w:b/>
                <w:spacing w:val="-2"/>
                <w:sz w:val="16"/>
              </w:rPr>
              <w:t>26.43%</w:t>
            </w:r>
          </w:p>
        </w:tc>
      </w:tr>
      <w:tr>
        <w:trPr>
          <w:trHeight w:val="256" w:hRule="atLeast"/>
        </w:trPr>
        <w:tc>
          <w:tcPr>
            <w:tcW w:w="2959" w:type="dxa"/>
          </w:tcPr>
          <w:p>
            <w:pPr>
              <w:pStyle w:val="TableParagraph"/>
              <w:spacing w:line="163" w:lineRule="exact" w:before="73"/>
              <w:ind w:left="110"/>
              <w:rPr>
                <w:b/>
                <w:sz w:val="16"/>
              </w:rPr>
            </w:pPr>
            <w:r>
              <w:rPr>
                <w:b/>
                <w:sz w:val="16"/>
              </w:rPr>
              <w:t>61</w:t>
            </w:r>
            <w:r>
              <w:rPr>
                <w:b/>
                <w:spacing w:val="-2"/>
                <w:sz w:val="16"/>
              </w:rPr>
              <w:t> </w:t>
            </w:r>
            <w:r>
              <w:rPr>
                <w:b/>
                <w:sz w:val="16"/>
              </w:rPr>
              <w:t>Prihodi od</w:t>
            </w:r>
            <w:r>
              <w:rPr>
                <w:b/>
                <w:spacing w:val="-2"/>
                <w:sz w:val="16"/>
              </w:rPr>
              <w:t> poreza</w:t>
            </w:r>
          </w:p>
        </w:tc>
        <w:tc>
          <w:tcPr>
            <w:tcW w:w="1231" w:type="dxa"/>
          </w:tcPr>
          <w:p>
            <w:pPr>
              <w:pStyle w:val="TableParagraph"/>
              <w:spacing w:line="163" w:lineRule="exact" w:before="73"/>
              <w:ind w:right="95"/>
              <w:jc w:val="right"/>
              <w:rPr>
                <w:b/>
                <w:sz w:val="16"/>
              </w:rPr>
            </w:pPr>
            <w:r>
              <w:rPr>
                <w:b/>
                <w:spacing w:val="-2"/>
                <w:sz w:val="16"/>
              </w:rPr>
              <w:t>688,178.84</w:t>
            </w:r>
          </w:p>
        </w:tc>
        <w:tc>
          <w:tcPr>
            <w:tcW w:w="1152" w:type="dxa"/>
          </w:tcPr>
          <w:p>
            <w:pPr>
              <w:pStyle w:val="TableParagraph"/>
              <w:spacing w:line="163" w:lineRule="exact" w:before="73"/>
              <w:ind w:left="16"/>
              <w:jc w:val="center"/>
              <w:rPr>
                <w:b/>
                <w:sz w:val="16"/>
              </w:rPr>
            </w:pPr>
            <w:r>
              <w:rPr>
                <w:b/>
                <w:spacing w:val="-2"/>
                <w:sz w:val="16"/>
              </w:rPr>
              <w:t>2,388,917.00</w:t>
            </w:r>
          </w:p>
        </w:tc>
        <w:tc>
          <w:tcPr>
            <w:tcW w:w="1150" w:type="dxa"/>
          </w:tcPr>
          <w:p>
            <w:pPr>
              <w:pStyle w:val="TableParagraph"/>
              <w:spacing w:line="163" w:lineRule="exact" w:before="73"/>
              <w:ind w:left="18"/>
              <w:jc w:val="center"/>
              <w:rPr>
                <w:b/>
                <w:sz w:val="16"/>
              </w:rPr>
            </w:pPr>
            <w:r>
              <w:rPr>
                <w:b/>
                <w:spacing w:val="-2"/>
                <w:sz w:val="16"/>
              </w:rPr>
              <w:t>2,388,917.00</w:t>
            </w:r>
          </w:p>
        </w:tc>
        <w:tc>
          <w:tcPr>
            <w:tcW w:w="1196" w:type="dxa"/>
          </w:tcPr>
          <w:p>
            <w:pPr>
              <w:pStyle w:val="TableParagraph"/>
              <w:spacing w:line="163" w:lineRule="exact" w:before="73"/>
              <w:ind w:right="96"/>
              <w:jc w:val="right"/>
              <w:rPr>
                <w:b/>
                <w:sz w:val="16"/>
              </w:rPr>
            </w:pPr>
            <w:r>
              <w:rPr>
                <w:b/>
                <w:spacing w:val="-2"/>
                <w:sz w:val="16"/>
              </w:rPr>
              <w:t>851,250.72</w:t>
            </w:r>
          </w:p>
        </w:tc>
        <w:tc>
          <w:tcPr>
            <w:tcW w:w="860" w:type="dxa"/>
          </w:tcPr>
          <w:p>
            <w:pPr>
              <w:pStyle w:val="TableParagraph"/>
              <w:spacing w:line="163" w:lineRule="exact" w:before="73"/>
              <w:ind w:left="19"/>
              <w:jc w:val="center"/>
              <w:rPr>
                <w:b/>
                <w:sz w:val="16"/>
              </w:rPr>
            </w:pPr>
            <w:r>
              <w:rPr>
                <w:b/>
                <w:spacing w:val="-2"/>
                <w:sz w:val="16"/>
              </w:rPr>
              <w:t>123.70%</w:t>
            </w:r>
          </w:p>
        </w:tc>
        <w:tc>
          <w:tcPr>
            <w:tcW w:w="759" w:type="dxa"/>
          </w:tcPr>
          <w:p>
            <w:pPr>
              <w:pStyle w:val="TableParagraph"/>
              <w:spacing w:line="163" w:lineRule="exact" w:before="73"/>
              <w:ind w:left="6"/>
              <w:jc w:val="center"/>
              <w:rPr>
                <w:b/>
                <w:sz w:val="16"/>
              </w:rPr>
            </w:pPr>
            <w:r>
              <w:rPr>
                <w:b/>
                <w:spacing w:val="-2"/>
                <w:sz w:val="16"/>
              </w:rPr>
              <w:t>35.63%</w:t>
            </w:r>
          </w:p>
        </w:tc>
      </w:tr>
    </w:tbl>
    <w:p>
      <w:pPr>
        <w:pStyle w:val="TableParagraph"/>
        <w:spacing w:after="0" w:line="163" w:lineRule="exact"/>
        <w:jc w:val="center"/>
        <w:rPr>
          <w:b/>
          <w:sz w:val="16"/>
        </w:rPr>
        <w:sectPr>
          <w:pgSz w:w="11910" w:h="16840"/>
          <w:pgMar w:header="0" w:footer="413" w:top="1320" w:bottom="1517" w:left="708" w:right="566"/>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9"/>
        <w:gridCol w:w="1231"/>
        <w:gridCol w:w="1152"/>
        <w:gridCol w:w="1150"/>
        <w:gridCol w:w="1196"/>
        <w:gridCol w:w="860"/>
        <w:gridCol w:w="759"/>
      </w:tblGrid>
      <w:tr>
        <w:trPr>
          <w:trHeight w:val="256" w:hRule="atLeast"/>
        </w:trPr>
        <w:tc>
          <w:tcPr>
            <w:tcW w:w="2959" w:type="dxa"/>
          </w:tcPr>
          <w:p>
            <w:pPr>
              <w:pStyle w:val="TableParagraph"/>
              <w:spacing w:line="161" w:lineRule="exact" w:before="75"/>
              <w:ind w:left="110"/>
              <w:rPr>
                <w:rFonts w:ascii="Microsoft Sans Serif"/>
                <w:sz w:val="16"/>
              </w:rPr>
            </w:pPr>
            <w:r>
              <w:rPr>
                <w:rFonts w:ascii="Microsoft Sans Serif"/>
                <w:sz w:val="16"/>
              </w:rPr>
              <w:t>611</w:t>
            </w:r>
            <w:r>
              <w:rPr>
                <w:rFonts w:ascii="Microsoft Sans Serif"/>
                <w:spacing w:val="1"/>
                <w:sz w:val="16"/>
              </w:rPr>
              <w:t> </w:t>
            </w:r>
            <w:r>
              <w:rPr>
                <w:rFonts w:ascii="Microsoft Sans Serif"/>
                <w:sz w:val="16"/>
              </w:rPr>
              <w:t>Porez</w:t>
            </w:r>
            <w:r>
              <w:rPr>
                <w:rFonts w:ascii="Microsoft Sans Serif"/>
                <w:spacing w:val="-1"/>
                <w:sz w:val="16"/>
              </w:rPr>
              <w:t> </w:t>
            </w:r>
            <w:r>
              <w:rPr>
                <w:rFonts w:ascii="Microsoft Sans Serif"/>
                <w:sz w:val="16"/>
              </w:rPr>
              <w:t>na</w:t>
            </w:r>
            <w:r>
              <w:rPr>
                <w:rFonts w:ascii="Microsoft Sans Serif"/>
                <w:spacing w:val="2"/>
                <w:sz w:val="16"/>
              </w:rPr>
              <w:t> </w:t>
            </w:r>
            <w:r>
              <w:rPr>
                <w:rFonts w:ascii="Microsoft Sans Serif"/>
                <w:spacing w:val="-2"/>
                <w:sz w:val="16"/>
              </w:rPr>
              <w:t>dohodak</w:t>
            </w:r>
          </w:p>
        </w:tc>
        <w:tc>
          <w:tcPr>
            <w:tcW w:w="1231" w:type="dxa"/>
          </w:tcPr>
          <w:p>
            <w:pPr>
              <w:pStyle w:val="TableParagraph"/>
              <w:spacing w:line="161" w:lineRule="exact" w:before="75"/>
              <w:ind w:right="95"/>
              <w:jc w:val="right"/>
              <w:rPr>
                <w:rFonts w:ascii="Microsoft Sans Serif"/>
                <w:sz w:val="16"/>
              </w:rPr>
            </w:pPr>
            <w:r>
              <w:rPr>
                <w:rFonts w:ascii="Microsoft Sans Serif"/>
                <w:spacing w:val="-2"/>
                <w:sz w:val="16"/>
              </w:rPr>
              <w:t>583,464.96</w:t>
            </w:r>
          </w:p>
        </w:tc>
        <w:tc>
          <w:tcPr>
            <w:tcW w:w="1152" w:type="dxa"/>
          </w:tcPr>
          <w:p>
            <w:pPr>
              <w:pStyle w:val="TableParagraph"/>
              <w:rPr>
                <w:rFonts w:ascii="Times New Roman"/>
                <w:sz w:val="16"/>
              </w:rPr>
            </w:pPr>
          </w:p>
        </w:tc>
        <w:tc>
          <w:tcPr>
            <w:tcW w:w="1150" w:type="dxa"/>
          </w:tcPr>
          <w:p>
            <w:pPr>
              <w:pStyle w:val="TableParagraph"/>
              <w:rPr>
                <w:rFonts w:ascii="Times New Roman"/>
                <w:sz w:val="16"/>
              </w:rPr>
            </w:pPr>
          </w:p>
        </w:tc>
        <w:tc>
          <w:tcPr>
            <w:tcW w:w="1196" w:type="dxa"/>
          </w:tcPr>
          <w:p>
            <w:pPr>
              <w:pStyle w:val="TableParagraph"/>
              <w:spacing w:line="161" w:lineRule="exact" w:before="75"/>
              <w:ind w:right="96"/>
              <w:jc w:val="right"/>
              <w:rPr>
                <w:rFonts w:ascii="Microsoft Sans Serif"/>
                <w:sz w:val="16"/>
              </w:rPr>
            </w:pPr>
            <w:r>
              <w:rPr>
                <w:rFonts w:ascii="Microsoft Sans Serif"/>
                <w:spacing w:val="-2"/>
                <w:sz w:val="16"/>
              </w:rPr>
              <w:t>713,003.85</w:t>
            </w:r>
          </w:p>
        </w:tc>
        <w:tc>
          <w:tcPr>
            <w:tcW w:w="860" w:type="dxa"/>
          </w:tcPr>
          <w:p>
            <w:pPr>
              <w:pStyle w:val="TableParagraph"/>
              <w:spacing w:line="161" w:lineRule="exact" w:before="75"/>
              <w:ind w:right="97"/>
              <w:jc w:val="right"/>
              <w:rPr>
                <w:rFonts w:ascii="Microsoft Sans Serif"/>
                <w:sz w:val="16"/>
              </w:rPr>
            </w:pPr>
            <w:r>
              <w:rPr>
                <w:rFonts w:ascii="Microsoft Sans Serif"/>
                <w:spacing w:val="-2"/>
                <w:sz w:val="16"/>
              </w:rPr>
              <w:t>122.20%</w:t>
            </w:r>
          </w:p>
        </w:tc>
        <w:tc>
          <w:tcPr>
            <w:tcW w:w="759" w:type="dxa"/>
          </w:tcPr>
          <w:p>
            <w:pPr>
              <w:pStyle w:val="TableParagraph"/>
              <w:rPr>
                <w:rFonts w:ascii="Times New Roman"/>
                <w:sz w:val="16"/>
              </w:rPr>
            </w:pPr>
          </w:p>
        </w:tc>
      </w:tr>
      <w:tr>
        <w:trPr>
          <w:trHeight w:val="253" w:hRule="atLeast"/>
        </w:trPr>
        <w:tc>
          <w:tcPr>
            <w:tcW w:w="2959" w:type="dxa"/>
          </w:tcPr>
          <w:p>
            <w:pPr>
              <w:pStyle w:val="TableParagraph"/>
              <w:spacing w:line="161" w:lineRule="exact" w:before="73"/>
              <w:ind w:left="110"/>
              <w:rPr>
                <w:rFonts w:ascii="Microsoft Sans Serif"/>
                <w:sz w:val="16"/>
              </w:rPr>
            </w:pPr>
            <w:r>
              <w:rPr>
                <w:rFonts w:ascii="Microsoft Sans Serif"/>
                <w:sz w:val="16"/>
              </w:rPr>
              <w:t>613 Porezi</w:t>
            </w:r>
            <w:r>
              <w:rPr>
                <w:rFonts w:ascii="Microsoft Sans Serif"/>
                <w:spacing w:val="-1"/>
                <w:sz w:val="16"/>
              </w:rPr>
              <w:t> </w:t>
            </w:r>
            <w:r>
              <w:rPr>
                <w:rFonts w:ascii="Microsoft Sans Serif"/>
                <w:sz w:val="16"/>
              </w:rPr>
              <w:t>na</w:t>
            </w:r>
            <w:r>
              <w:rPr>
                <w:rFonts w:ascii="Microsoft Sans Serif"/>
                <w:spacing w:val="2"/>
                <w:sz w:val="16"/>
              </w:rPr>
              <w:t> </w:t>
            </w:r>
            <w:r>
              <w:rPr>
                <w:rFonts w:ascii="Microsoft Sans Serif"/>
                <w:spacing w:val="-2"/>
                <w:sz w:val="16"/>
              </w:rPr>
              <w:t>imovinu</w:t>
            </w:r>
          </w:p>
        </w:tc>
        <w:tc>
          <w:tcPr>
            <w:tcW w:w="1231" w:type="dxa"/>
          </w:tcPr>
          <w:p>
            <w:pPr>
              <w:pStyle w:val="TableParagraph"/>
              <w:spacing w:line="161" w:lineRule="exact" w:before="73"/>
              <w:ind w:right="95"/>
              <w:jc w:val="right"/>
              <w:rPr>
                <w:rFonts w:ascii="Microsoft Sans Serif"/>
                <w:sz w:val="16"/>
              </w:rPr>
            </w:pPr>
            <w:r>
              <w:rPr>
                <w:rFonts w:ascii="Microsoft Sans Serif"/>
                <w:spacing w:val="-2"/>
                <w:sz w:val="16"/>
              </w:rPr>
              <w:t>97,868.83</w:t>
            </w:r>
          </w:p>
        </w:tc>
        <w:tc>
          <w:tcPr>
            <w:tcW w:w="1152" w:type="dxa"/>
          </w:tcPr>
          <w:p>
            <w:pPr>
              <w:pStyle w:val="TableParagraph"/>
              <w:rPr>
                <w:rFonts w:ascii="Times New Roman"/>
                <w:sz w:val="16"/>
              </w:rPr>
            </w:pPr>
          </w:p>
        </w:tc>
        <w:tc>
          <w:tcPr>
            <w:tcW w:w="1150" w:type="dxa"/>
          </w:tcPr>
          <w:p>
            <w:pPr>
              <w:pStyle w:val="TableParagraph"/>
              <w:rPr>
                <w:rFonts w:ascii="Times New Roman"/>
                <w:sz w:val="16"/>
              </w:rPr>
            </w:pPr>
          </w:p>
        </w:tc>
        <w:tc>
          <w:tcPr>
            <w:tcW w:w="1196" w:type="dxa"/>
          </w:tcPr>
          <w:p>
            <w:pPr>
              <w:pStyle w:val="TableParagraph"/>
              <w:spacing w:line="161" w:lineRule="exact" w:before="73"/>
              <w:ind w:right="96"/>
              <w:jc w:val="right"/>
              <w:rPr>
                <w:rFonts w:ascii="Microsoft Sans Serif"/>
                <w:sz w:val="16"/>
              </w:rPr>
            </w:pPr>
            <w:r>
              <w:rPr>
                <w:rFonts w:ascii="Microsoft Sans Serif"/>
                <w:spacing w:val="-2"/>
                <w:sz w:val="16"/>
              </w:rPr>
              <w:t>128,279.65</w:t>
            </w:r>
          </w:p>
        </w:tc>
        <w:tc>
          <w:tcPr>
            <w:tcW w:w="860" w:type="dxa"/>
          </w:tcPr>
          <w:p>
            <w:pPr>
              <w:pStyle w:val="TableParagraph"/>
              <w:spacing w:line="161" w:lineRule="exact" w:before="73"/>
              <w:ind w:right="97"/>
              <w:jc w:val="right"/>
              <w:rPr>
                <w:rFonts w:ascii="Microsoft Sans Serif"/>
                <w:sz w:val="16"/>
              </w:rPr>
            </w:pPr>
            <w:r>
              <w:rPr>
                <w:rFonts w:ascii="Microsoft Sans Serif"/>
                <w:spacing w:val="-2"/>
                <w:sz w:val="16"/>
              </w:rPr>
              <w:t>131.07%</w:t>
            </w:r>
          </w:p>
        </w:tc>
        <w:tc>
          <w:tcPr>
            <w:tcW w:w="759" w:type="dxa"/>
          </w:tcPr>
          <w:p>
            <w:pPr>
              <w:pStyle w:val="TableParagraph"/>
              <w:rPr>
                <w:rFonts w:ascii="Times New Roman"/>
                <w:sz w:val="16"/>
              </w:rPr>
            </w:pPr>
          </w:p>
        </w:tc>
      </w:tr>
      <w:tr>
        <w:trPr>
          <w:trHeight w:val="256" w:hRule="atLeast"/>
        </w:trPr>
        <w:tc>
          <w:tcPr>
            <w:tcW w:w="2959" w:type="dxa"/>
          </w:tcPr>
          <w:p>
            <w:pPr>
              <w:pStyle w:val="TableParagraph"/>
              <w:spacing w:line="161" w:lineRule="exact" w:before="75"/>
              <w:ind w:left="110"/>
              <w:rPr>
                <w:rFonts w:ascii="Microsoft Sans Serif"/>
                <w:sz w:val="16"/>
              </w:rPr>
            </w:pPr>
            <w:r>
              <w:rPr>
                <w:rFonts w:ascii="Microsoft Sans Serif"/>
                <w:sz w:val="16"/>
              </w:rPr>
              <w:t>614 Porezi</w:t>
            </w:r>
            <w:r>
              <w:rPr>
                <w:rFonts w:ascii="Microsoft Sans Serif"/>
                <w:spacing w:val="-2"/>
                <w:sz w:val="16"/>
              </w:rPr>
              <w:t> </w:t>
            </w:r>
            <w:r>
              <w:rPr>
                <w:rFonts w:ascii="Microsoft Sans Serif"/>
                <w:sz w:val="16"/>
              </w:rPr>
              <w:t>na</w:t>
            </w:r>
            <w:r>
              <w:rPr>
                <w:rFonts w:ascii="Microsoft Sans Serif"/>
                <w:spacing w:val="2"/>
                <w:sz w:val="16"/>
              </w:rPr>
              <w:t> </w:t>
            </w:r>
            <w:r>
              <w:rPr>
                <w:rFonts w:ascii="Microsoft Sans Serif"/>
                <w:sz w:val="16"/>
              </w:rPr>
              <w:t>robu</w:t>
            </w:r>
            <w:r>
              <w:rPr>
                <w:rFonts w:ascii="Microsoft Sans Serif"/>
                <w:spacing w:val="1"/>
                <w:sz w:val="16"/>
              </w:rPr>
              <w:t> </w:t>
            </w:r>
            <w:r>
              <w:rPr>
                <w:rFonts w:ascii="Microsoft Sans Serif"/>
                <w:sz w:val="16"/>
              </w:rPr>
              <w:t>i</w:t>
            </w:r>
            <w:r>
              <w:rPr>
                <w:rFonts w:ascii="Microsoft Sans Serif"/>
                <w:spacing w:val="-2"/>
                <w:sz w:val="16"/>
              </w:rPr>
              <w:t> usluge</w:t>
            </w:r>
          </w:p>
        </w:tc>
        <w:tc>
          <w:tcPr>
            <w:tcW w:w="1231" w:type="dxa"/>
          </w:tcPr>
          <w:p>
            <w:pPr>
              <w:pStyle w:val="TableParagraph"/>
              <w:spacing w:line="161" w:lineRule="exact" w:before="75"/>
              <w:ind w:right="94"/>
              <w:jc w:val="right"/>
              <w:rPr>
                <w:rFonts w:ascii="Microsoft Sans Serif"/>
                <w:sz w:val="16"/>
              </w:rPr>
            </w:pPr>
            <w:r>
              <w:rPr>
                <w:rFonts w:ascii="Microsoft Sans Serif"/>
                <w:spacing w:val="-2"/>
                <w:sz w:val="16"/>
              </w:rPr>
              <w:t>6,845.05</w:t>
            </w:r>
          </w:p>
        </w:tc>
        <w:tc>
          <w:tcPr>
            <w:tcW w:w="1152" w:type="dxa"/>
          </w:tcPr>
          <w:p>
            <w:pPr>
              <w:pStyle w:val="TableParagraph"/>
              <w:rPr>
                <w:rFonts w:ascii="Times New Roman"/>
                <w:sz w:val="16"/>
              </w:rPr>
            </w:pPr>
          </w:p>
        </w:tc>
        <w:tc>
          <w:tcPr>
            <w:tcW w:w="1150" w:type="dxa"/>
          </w:tcPr>
          <w:p>
            <w:pPr>
              <w:pStyle w:val="TableParagraph"/>
              <w:rPr>
                <w:rFonts w:ascii="Times New Roman"/>
                <w:sz w:val="16"/>
              </w:rPr>
            </w:pPr>
          </w:p>
        </w:tc>
        <w:tc>
          <w:tcPr>
            <w:tcW w:w="1196" w:type="dxa"/>
          </w:tcPr>
          <w:p>
            <w:pPr>
              <w:pStyle w:val="TableParagraph"/>
              <w:spacing w:line="161" w:lineRule="exact" w:before="75"/>
              <w:ind w:right="96"/>
              <w:jc w:val="right"/>
              <w:rPr>
                <w:rFonts w:ascii="Microsoft Sans Serif"/>
                <w:sz w:val="16"/>
              </w:rPr>
            </w:pPr>
            <w:r>
              <w:rPr>
                <w:rFonts w:ascii="Microsoft Sans Serif"/>
                <w:spacing w:val="-2"/>
                <w:sz w:val="16"/>
              </w:rPr>
              <w:t>9,967.22</w:t>
            </w:r>
          </w:p>
        </w:tc>
        <w:tc>
          <w:tcPr>
            <w:tcW w:w="860" w:type="dxa"/>
          </w:tcPr>
          <w:p>
            <w:pPr>
              <w:pStyle w:val="TableParagraph"/>
              <w:spacing w:line="161" w:lineRule="exact" w:before="75"/>
              <w:ind w:right="97"/>
              <w:jc w:val="right"/>
              <w:rPr>
                <w:rFonts w:ascii="Microsoft Sans Serif"/>
                <w:sz w:val="16"/>
              </w:rPr>
            </w:pPr>
            <w:r>
              <w:rPr>
                <w:rFonts w:ascii="Microsoft Sans Serif"/>
                <w:spacing w:val="-2"/>
                <w:sz w:val="16"/>
              </w:rPr>
              <w:t>145.61%</w:t>
            </w:r>
          </w:p>
        </w:tc>
        <w:tc>
          <w:tcPr>
            <w:tcW w:w="759" w:type="dxa"/>
          </w:tcPr>
          <w:p>
            <w:pPr>
              <w:pStyle w:val="TableParagraph"/>
              <w:rPr>
                <w:rFonts w:ascii="Times New Roman"/>
                <w:sz w:val="16"/>
              </w:rPr>
            </w:pPr>
          </w:p>
        </w:tc>
      </w:tr>
      <w:tr>
        <w:trPr>
          <w:trHeight w:val="448" w:hRule="atLeast"/>
        </w:trPr>
        <w:tc>
          <w:tcPr>
            <w:tcW w:w="2959" w:type="dxa"/>
          </w:tcPr>
          <w:p>
            <w:pPr>
              <w:pStyle w:val="TableParagraph"/>
              <w:spacing w:line="182" w:lineRule="exact" w:before="64"/>
              <w:ind w:left="110"/>
              <w:rPr>
                <w:b/>
                <w:sz w:val="16"/>
              </w:rPr>
            </w:pPr>
            <w:r>
              <w:rPr>
                <w:b/>
                <w:sz w:val="16"/>
              </w:rPr>
              <w:t>63 Pomoći iz inozemstva i od subjekata</w:t>
            </w:r>
            <w:r>
              <w:rPr>
                <w:b/>
                <w:spacing w:val="-12"/>
                <w:sz w:val="16"/>
              </w:rPr>
              <w:t> </w:t>
            </w:r>
            <w:r>
              <w:rPr>
                <w:b/>
                <w:sz w:val="16"/>
              </w:rPr>
              <w:t>unutar</w:t>
            </w:r>
            <w:r>
              <w:rPr>
                <w:b/>
                <w:spacing w:val="-11"/>
                <w:sz w:val="16"/>
              </w:rPr>
              <w:t> </w:t>
            </w:r>
            <w:r>
              <w:rPr>
                <w:b/>
                <w:sz w:val="16"/>
              </w:rPr>
              <w:t>općeg</w:t>
            </w:r>
            <w:r>
              <w:rPr>
                <w:b/>
                <w:spacing w:val="-11"/>
                <w:sz w:val="16"/>
              </w:rPr>
              <w:t> </w:t>
            </w:r>
            <w:r>
              <w:rPr>
                <w:b/>
                <w:sz w:val="16"/>
              </w:rPr>
              <w:t>proračuna</w:t>
            </w:r>
          </w:p>
        </w:tc>
        <w:tc>
          <w:tcPr>
            <w:tcW w:w="1231" w:type="dxa"/>
          </w:tcPr>
          <w:p>
            <w:pPr>
              <w:pStyle w:val="TableParagraph"/>
              <w:spacing w:before="80"/>
              <w:rPr>
                <w:b/>
                <w:sz w:val="16"/>
              </w:rPr>
            </w:pPr>
          </w:p>
          <w:p>
            <w:pPr>
              <w:pStyle w:val="TableParagraph"/>
              <w:spacing w:line="163" w:lineRule="exact" w:before="1"/>
              <w:ind w:right="95"/>
              <w:jc w:val="right"/>
              <w:rPr>
                <w:b/>
                <w:sz w:val="16"/>
              </w:rPr>
            </w:pPr>
            <w:r>
              <w:rPr>
                <w:b/>
                <w:spacing w:val="-2"/>
                <w:sz w:val="16"/>
              </w:rPr>
              <w:t>219,362.61</w:t>
            </w:r>
          </w:p>
        </w:tc>
        <w:tc>
          <w:tcPr>
            <w:tcW w:w="1152" w:type="dxa"/>
          </w:tcPr>
          <w:p>
            <w:pPr>
              <w:pStyle w:val="TableParagraph"/>
              <w:spacing w:before="80"/>
              <w:rPr>
                <w:b/>
                <w:sz w:val="16"/>
              </w:rPr>
            </w:pPr>
          </w:p>
          <w:p>
            <w:pPr>
              <w:pStyle w:val="TableParagraph"/>
              <w:spacing w:line="163" w:lineRule="exact" w:before="1"/>
              <w:ind w:right="92"/>
              <w:jc w:val="right"/>
              <w:rPr>
                <w:b/>
                <w:sz w:val="16"/>
              </w:rPr>
            </w:pPr>
            <w:r>
              <w:rPr>
                <w:b/>
                <w:spacing w:val="-2"/>
                <w:sz w:val="16"/>
              </w:rPr>
              <w:t>1,895,058.00</w:t>
            </w:r>
          </w:p>
        </w:tc>
        <w:tc>
          <w:tcPr>
            <w:tcW w:w="1150" w:type="dxa"/>
          </w:tcPr>
          <w:p>
            <w:pPr>
              <w:pStyle w:val="TableParagraph"/>
              <w:spacing w:before="80"/>
              <w:rPr>
                <w:b/>
                <w:sz w:val="16"/>
              </w:rPr>
            </w:pPr>
          </w:p>
          <w:p>
            <w:pPr>
              <w:pStyle w:val="TableParagraph"/>
              <w:spacing w:line="163" w:lineRule="exact" w:before="1"/>
              <w:ind w:right="90"/>
              <w:jc w:val="right"/>
              <w:rPr>
                <w:b/>
                <w:sz w:val="16"/>
              </w:rPr>
            </w:pPr>
            <w:r>
              <w:rPr>
                <w:b/>
                <w:spacing w:val="-2"/>
                <w:sz w:val="16"/>
              </w:rPr>
              <w:t>1,895,058.00</w:t>
            </w:r>
          </w:p>
        </w:tc>
        <w:tc>
          <w:tcPr>
            <w:tcW w:w="1196" w:type="dxa"/>
          </w:tcPr>
          <w:p>
            <w:pPr>
              <w:pStyle w:val="TableParagraph"/>
              <w:spacing w:before="80"/>
              <w:rPr>
                <w:b/>
                <w:sz w:val="16"/>
              </w:rPr>
            </w:pPr>
          </w:p>
          <w:p>
            <w:pPr>
              <w:pStyle w:val="TableParagraph"/>
              <w:spacing w:line="163" w:lineRule="exact" w:before="1"/>
              <w:ind w:right="96"/>
              <w:jc w:val="right"/>
              <w:rPr>
                <w:b/>
                <w:sz w:val="16"/>
              </w:rPr>
            </w:pPr>
            <w:r>
              <w:rPr>
                <w:b/>
                <w:spacing w:val="-2"/>
                <w:sz w:val="16"/>
              </w:rPr>
              <w:t>194,171.15</w:t>
            </w:r>
          </w:p>
        </w:tc>
        <w:tc>
          <w:tcPr>
            <w:tcW w:w="860" w:type="dxa"/>
          </w:tcPr>
          <w:p>
            <w:pPr>
              <w:pStyle w:val="TableParagraph"/>
              <w:spacing w:before="80"/>
              <w:rPr>
                <w:b/>
                <w:sz w:val="16"/>
              </w:rPr>
            </w:pPr>
          </w:p>
          <w:p>
            <w:pPr>
              <w:pStyle w:val="TableParagraph"/>
              <w:spacing w:line="163" w:lineRule="exact" w:before="1"/>
              <w:ind w:right="96"/>
              <w:jc w:val="right"/>
              <w:rPr>
                <w:b/>
                <w:sz w:val="16"/>
              </w:rPr>
            </w:pPr>
            <w:r>
              <w:rPr>
                <w:b/>
                <w:spacing w:val="-2"/>
                <w:sz w:val="16"/>
              </w:rPr>
              <w:t>88.52%</w:t>
            </w:r>
          </w:p>
        </w:tc>
        <w:tc>
          <w:tcPr>
            <w:tcW w:w="759" w:type="dxa"/>
          </w:tcPr>
          <w:p>
            <w:pPr>
              <w:pStyle w:val="TableParagraph"/>
              <w:spacing w:before="80"/>
              <w:rPr>
                <w:b/>
                <w:sz w:val="16"/>
              </w:rPr>
            </w:pPr>
          </w:p>
          <w:p>
            <w:pPr>
              <w:pStyle w:val="TableParagraph"/>
              <w:spacing w:line="163" w:lineRule="exact" w:before="1"/>
              <w:ind w:left="6"/>
              <w:jc w:val="center"/>
              <w:rPr>
                <w:b/>
                <w:sz w:val="16"/>
              </w:rPr>
            </w:pPr>
            <w:r>
              <w:rPr>
                <w:b/>
                <w:spacing w:val="-2"/>
                <w:sz w:val="16"/>
              </w:rPr>
              <w:t>10.25%</w:t>
            </w:r>
          </w:p>
        </w:tc>
      </w:tr>
      <w:tr>
        <w:trPr>
          <w:trHeight w:val="798" w:hRule="atLeast"/>
        </w:trPr>
        <w:tc>
          <w:tcPr>
            <w:tcW w:w="2959" w:type="dxa"/>
          </w:tcPr>
          <w:p>
            <w:pPr>
              <w:pStyle w:val="TableParagraph"/>
              <w:spacing w:before="66"/>
              <w:rPr>
                <w:b/>
                <w:sz w:val="16"/>
              </w:rPr>
            </w:pPr>
          </w:p>
          <w:p>
            <w:pPr>
              <w:pStyle w:val="TableParagraph"/>
              <w:ind w:left="110"/>
              <w:rPr>
                <w:rFonts w:ascii="Microsoft Sans Serif" w:hAnsi="Microsoft Sans Serif"/>
                <w:sz w:val="16"/>
              </w:rPr>
            </w:pPr>
            <w:r>
              <w:rPr>
                <w:rFonts w:ascii="Microsoft Sans Serif" w:hAnsi="Microsoft Sans Serif"/>
                <w:sz w:val="16"/>
              </w:rPr>
              <w:t>633</w:t>
            </w:r>
            <w:r>
              <w:rPr>
                <w:rFonts w:ascii="Microsoft Sans Serif" w:hAnsi="Microsoft Sans Serif"/>
                <w:spacing w:val="-2"/>
                <w:sz w:val="16"/>
              </w:rPr>
              <w:t> </w:t>
            </w:r>
            <w:r>
              <w:rPr>
                <w:rFonts w:ascii="Microsoft Sans Serif" w:hAnsi="Microsoft Sans Serif"/>
                <w:sz w:val="16"/>
              </w:rPr>
              <w:t>Pomoći proračunu</w:t>
            </w:r>
            <w:r>
              <w:rPr>
                <w:rFonts w:ascii="Microsoft Sans Serif" w:hAnsi="Microsoft Sans Serif"/>
                <w:spacing w:val="-5"/>
                <w:sz w:val="16"/>
              </w:rPr>
              <w:t> </w:t>
            </w:r>
            <w:r>
              <w:rPr>
                <w:rFonts w:ascii="Microsoft Sans Serif" w:hAnsi="Microsoft Sans Serif"/>
                <w:spacing w:val="-10"/>
                <w:sz w:val="16"/>
              </w:rPr>
              <w:t>i</w:t>
            </w:r>
          </w:p>
          <w:p>
            <w:pPr>
              <w:pStyle w:val="TableParagraph"/>
              <w:spacing w:line="180" w:lineRule="atLeast"/>
              <w:ind w:left="110" w:right="102"/>
              <w:rPr>
                <w:rFonts w:ascii="Microsoft Sans Serif" w:hAnsi="Microsoft Sans Serif"/>
                <w:sz w:val="16"/>
              </w:rPr>
            </w:pPr>
            <w:r>
              <w:rPr>
                <w:rFonts w:ascii="Microsoft Sans Serif" w:hAnsi="Microsoft Sans Serif"/>
                <w:sz w:val="16"/>
              </w:rPr>
              <w:t>izvanproračunskim</w:t>
            </w:r>
            <w:r>
              <w:rPr>
                <w:rFonts w:ascii="Microsoft Sans Serif" w:hAnsi="Microsoft Sans Serif"/>
                <w:spacing w:val="-11"/>
                <w:sz w:val="16"/>
              </w:rPr>
              <w:t> </w:t>
            </w:r>
            <w:r>
              <w:rPr>
                <w:rFonts w:ascii="Microsoft Sans Serif" w:hAnsi="Microsoft Sans Serif"/>
                <w:sz w:val="16"/>
              </w:rPr>
              <w:t>korisnicima</w:t>
            </w:r>
            <w:r>
              <w:rPr>
                <w:rFonts w:ascii="Microsoft Sans Serif" w:hAnsi="Microsoft Sans Serif"/>
                <w:spacing w:val="-11"/>
                <w:sz w:val="16"/>
              </w:rPr>
              <w:t> </w:t>
            </w:r>
            <w:r>
              <w:rPr>
                <w:rFonts w:ascii="Microsoft Sans Serif" w:hAnsi="Microsoft Sans Serif"/>
                <w:sz w:val="16"/>
              </w:rPr>
              <w:t>iz drugih proračuna</w:t>
            </w:r>
          </w:p>
        </w:tc>
        <w:tc>
          <w:tcPr>
            <w:tcW w:w="1231" w:type="dxa"/>
          </w:tcPr>
          <w:p>
            <w:pPr>
              <w:pStyle w:val="TableParagraph"/>
              <w:rPr>
                <w:b/>
                <w:sz w:val="16"/>
              </w:rPr>
            </w:pPr>
          </w:p>
          <w:p>
            <w:pPr>
              <w:pStyle w:val="TableParagraph"/>
              <w:rPr>
                <w:b/>
                <w:sz w:val="16"/>
              </w:rPr>
            </w:pPr>
          </w:p>
          <w:p>
            <w:pPr>
              <w:pStyle w:val="TableParagraph"/>
              <w:spacing w:before="65"/>
              <w:rPr>
                <w:b/>
                <w:sz w:val="16"/>
              </w:rPr>
            </w:pPr>
          </w:p>
          <w:p>
            <w:pPr>
              <w:pStyle w:val="TableParagraph"/>
              <w:spacing w:line="161" w:lineRule="exact" w:before="1"/>
              <w:ind w:right="95"/>
              <w:jc w:val="right"/>
              <w:rPr>
                <w:rFonts w:ascii="Microsoft Sans Serif"/>
                <w:sz w:val="16"/>
              </w:rPr>
            </w:pPr>
            <w:r>
              <w:rPr>
                <w:rFonts w:ascii="Microsoft Sans Serif"/>
                <w:spacing w:val="-2"/>
                <w:sz w:val="16"/>
              </w:rPr>
              <w:t>51,709.08</w:t>
            </w:r>
          </w:p>
        </w:tc>
        <w:tc>
          <w:tcPr>
            <w:tcW w:w="1152" w:type="dxa"/>
          </w:tcPr>
          <w:p>
            <w:pPr>
              <w:pStyle w:val="TableParagraph"/>
              <w:rPr>
                <w:rFonts w:ascii="Times New Roman"/>
                <w:sz w:val="16"/>
              </w:rPr>
            </w:pPr>
          </w:p>
        </w:tc>
        <w:tc>
          <w:tcPr>
            <w:tcW w:w="1150" w:type="dxa"/>
          </w:tcPr>
          <w:p>
            <w:pPr>
              <w:pStyle w:val="TableParagraph"/>
              <w:rPr>
                <w:rFonts w:ascii="Times New Roman"/>
                <w:sz w:val="16"/>
              </w:rPr>
            </w:pPr>
          </w:p>
        </w:tc>
        <w:tc>
          <w:tcPr>
            <w:tcW w:w="1196" w:type="dxa"/>
          </w:tcPr>
          <w:p>
            <w:pPr>
              <w:pStyle w:val="TableParagraph"/>
              <w:rPr>
                <w:b/>
                <w:sz w:val="16"/>
              </w:rPr>
            </w:pPr>
          </w:p>
          <w:p>
            <w:pPr>
              <w:pStyle w:val="TableParagraph"/>
              <w:rPr>
                <w:b/>
                <w:sz w:val="16"/>
              </w:rPr>
            </w:pPr>
          </w:p>
          <w:p>
            <w:pPr>
              <w:pStyle w:val="TableParagraph"/>
              <w:spacing w:before="65"/>
              <w:rPr>
                <w:b/>
                <w:sz w:val="16"/>
              </w:rPr>
            </w:pPr>
          </w:p>
          <w:p>
            <w:pPr>
              <w:pStyle w:val="TableParagraph"/>
              <w:spacing w:line="161" w:lineRule="exact" w:before="1"/>
              <w:ind w:right="96"/>
              <w:jc w:val="right"/>
              <w:rPr>
                <w:rFonts w:ascii="Microsoft Sans Serif"/>
                <w:sz w:val="16"/>
              </w:rPr>
            </w:pPr>
            <w:r>
              <w:rPr>
                <w:rFonts w:ascii="Microsoft Sans Serif"/>
                <w:spacing w:val="-2"/>
                <w:sz w:val="16"/>
              </w:rPr>
              <w:t>25,128.00</w:t>
            </w:r>
          </w:p>
        </w:tc>
        <w:tc>
          <w:tcPr>
            <w:tcW w:w="860" w:type="dxa"/>
          </w:tcPr>
          <w:p>
            <w:pPr>
              <w:pStyle w:val="TableParagraph"/>
              <w:rPr>
                <w:b/>
                <w:sz w:val="16"/>
              </w:rPr>
            </w:pPr>
          </w:p>
          <w:p>
            <w:pPr>
              <w:pStyle w:val="TableParagraph"/>
              <w:rPr>
                <w:b/>
                <w:sz w:val="16"/>
              </w:rPr>
            </w:pPr>
          </w:p>
          <w:p>
            <w:pPr>
              <w:pStyle w:val="TableParagraph"/>
              <w:spacing w:before="65"/>
              <w:rPr>
                <w:b/>
                <w:sz w:val="16"/>
              </w:rPr>
            </w:pPr>
          </w:p>
          <w:p>
            <w:pPr>
              <w:pStyle w:val="TableParagraph"/>
              <w:spacing w:line="161" w:lineRule="exact" w:before="1"/>
              <w:ind w:right="96"/>
              <w:jc w:val="right"/>
              <w:rPr>
                <w:rFonts w:ascii="Microsoft Sans Serif"/>
                <w:sz w:val="16"/>
              </w:rPr>
            </w:pPr>
            <w:r>
              <w:rPr>
                <w:rFonts w:ascii="Microsoft Sans Serif"/>
                <w:spacing w:val="-2"/>
                <w:sz w:val="16"/>
              </w:rPr>
              <w:t>48.59%</w:t>
            </w:r>
          </w:p>
        </w:tc>
        <w:tc>
          <w:tcPr>
            <w:tcW w:w="759" w:type="dxa"/>
          </w:tcPr>
          <w:p>
            <w:pPr>
              <w:pStyle w:val="TableParagraph"/>
              <w:rPr>
                <w:rFonts w:ascii="Times New Roman"/>
                <w:sz w:val="16"/>
              </w:rPr>
            </w:pPr>
          </w:p>
        </w:tc>
      </w:tr>
      <w:tr>
        <w:trPr>
          <w:trHeight w:val="801" w:hRule="atLeast"/>
        </w:trPr>
        <w:tc>
          <w:tcPr>
            <w:tcW w:w="2959" w:type="dxa"/>
          </w:tcPr>
          <w:p>
            <w:pPr>
              <w:pStyle w:val="TableParagraph"/>
              <w:spacing w:before="53"/>
              <w:rPr>
                <w:b/>
                <w:sz w:val="16"/>
              </w:rPr>
            </w:pPr>
          </w:p>
          <w:p>
            <w:pPr>
              <w:pStyle w:val="TableParagraph"/>
              <w:spacing w:line="180" w:lineRule="atLeast" w:before="1"/>
              <w:ind w:left="110"/>
              <w:rPr>
                <w:rFonts w:ascii="Microsoft Sans Serif" w:hAnsi="Microsoft Sans Serif"/>
                <w:sz w:val="16"/>
              </w:rPr>
            </w:pPr>
            <w:r>
              <w:rPr>
                <w:rFonts w:ascii="Microsoft Sans Serif" w:hAnsi="Microsoft Sans Serif"/>
                <w:sz w:val="16"/>
              </w:rPr>
              <w:t>635 Pomoći izravnanja za decentralizirane</w:t>
            </w:r>
            <w:r>
              <w:rPr>
                <w:rFonts w:ascii="Microsoft Sans Serif" w:hAnsi="Microsoft Sans Serif"/>
                <w:spacing w:val="-11"/>
                <w:sz w:val="16"/>
              </w:rPr>
              <w:t> </w:t>
            </w:r>
            <w:r>
              <w:rPr>
                <w:rFonts w:ascii="Microsoft Sans Serif" w:hAnsi="Microsoft Sans Serif"/>
                <w:sz w:val="16"/>
              </w:rPr>
              <w:t>funkcije</w:t>
            </w:r>
            <w:r>
              <w:rPr>
                <w:rFonts w:ascii="Microsoft Sans Serif" w:hAnsi="Microsoft Sans Serif"/>
                <w:spacing w:val="-11"/>
                <w:sz w:val="16"/>
              </w:rPr>
              <w:t> </w:t>
            </w:r>
            <w:r>
              <w:rPr>
                <w:rFonts w:ascii="Microsoft Sans Serif" w:hAnsi="Microsoft Sans Serif"/>
                <w:sz w:val="16"/>
              </w:rPr>
              <w:t>i</w:t>
            </w:r>
            <w:r>
              <w:rPr>
                <w:rFonts w:ascii="Microsoft Sans Serif" w:hAnsi="Microsoft Sans Serif"/>
                <w:spacing w:val="-10"/>
                <w:sz w:val="16"/>
              </w:rPr>
              <w:t> </w:t>
            </w:r>
            <w:r>
              <w:rPr>
                <w:rFonts w:ascii="Microsoft Sans Serif" w:hAnsi="Microsoft Sans Serif"/>
                <w:sz w:val="16"/>
              </w:rPr>
              <w:t>fiskalno</w:t>
            </w:r>
            <w:r>
              <w:rPr>
                <w:rFonts w:ascii="Microsoft Sans Serif" w:hAnsi="Microsoft Sans Serif"/>
                <w:sz w:val="16"/>
              </w:rPr>
              <w:t>g </w:t>
            </w:r>
            <w:r>
              <w:rPr>
                <w:rFonts w:ascii="Microsoft Sans Serif" w:hAnsi="Microsoft Sans Serif"/>
                <w:spacing w:val="-2"/>
                <w:sz w:val="16"/>
              </w:rPr>
              <w:t>izravnanja</w:t>
            </w:r>
          </w:p>
        </w:tc>
        <w:tc>
          <w:tcPr>
            <w:tcW w:w="1231" w:type="dxa"/>
          </w:tcPr>
          <w:p>
            <w:pPr>
              <w:pStyle w:val="TableParagraph"/>
              <w:rPr>
                <w:b/>
                <w:sz w:val="16"/>
              </w:rPr>
            </w:pPr>
          </w:p>
          <w:p>
            <w:pPr>
              <w:pStyle w:val="TableParagraph"/>
              <w:rPr>
                <w:b/>
                <w:sz w:val="16"/>
              </w:rPr>
            </w:pPr>
          </w:p>
          <w:p>
            <w:pPr>
              <w:pStyle w:val="TableParagraph"/>
              <w:spacing w:before="68"/>
              <w:rPr>
                <w:b/>
                <w:sz w:val="16"/>
              </w:rPr>
            </w:pPr>
          </w:p>
          <w:p>
            <w:pPr>
              <w:pStyle w:val="TableParagraph"/>
              <w:spacing w:line="161" w:lineRule="exact"/>
              <w:ind w:right="95"/>
              <w:jc w:val="right"/>
              <w:rPr>
                <w:rFonts w:ascii="Microsoft Sans Serif"/>
                <w:sz w:val="16"/>
              </w:rPr>
            </w:pPr>
            <w:r>
              <w:rPr>
                <w:rFonts w:ascii="Microsoft Sans Serif"/>
                <w:spacing w:val="-2"/>
                <w:sz w:val="16"/>
              </w:rPr>
              <w:t>21,252.00</w:t>
            </w:r>
          </w:p>
        </w:tc>
        <w:tc>
          <w:tcPr>
            <w:tcW w:w="1152" w:type="dxa"/>
          </w:tcPr>
          <w:p>
            <w:pPr>
              <w:pStyle w:val="TableParagraph"/>
              <w:rPr>
                <w:rFonts w:ascii="Times New Roman"/>
                <w:sz w:val="16"/>
              </w:rPr>
            </w:pPr>
          </w:p>
        </w:tc>
        <w:tc>
          <w:tcPr>
            <w:tcW w:w="1150" w:type="dxa"/>
          </w:tcPr>
          <w:p>
            <w:pPr>
              <w:pStyle w:val="TableParagraph"/>
              <w:rPr>
                <w:rFonts w:ascii="Times New Roman"/>
                <w:sz w:val="16"/>
              </w:rPr>
            </w:pPr>
          </w:p>
        </w:tc>
        <w:tc>
          <w:tcPr>
            <w:tcW w:w="1196" w:type="dxa"/>
          </w:tcPr>
          <w:p>
            <w:pPr>
              <w:pStyle w:val="TableParagraph"/>
              <w:rPr>
                <w:b/>
                <w:sz w:val="16"/>
              </w:rPr>
            </w:pPr>
          </w:p>
          <w:p>
            <w:pPr>
              <w:pStyle w:val="TableParagraph"/>
              <w:rPr>
                <w:b/>
                <w:sz w:val="16"/>
              </w:rPr>
            </w:pPr>
          </w:p>
          <w:p>
            <w:pPr>
              <w:pStyle w:val="TableParagraph"/>
              <w:spacing w:before="68"/>
              <w:rPr>
                <w:b/>
                <w:sz w:val="16"/>
              </w:rPr>
            </w:pPr>
          </w:p>
          <w:p>
            <w:pPr>
              <w:pStyle w:val="TableParagraph"/>
              <w:spacing w:line="161" w:lineRule="exact"/>
              <w:ind w:right="96"/>
              <w:jc w:val="right"/>
              <w:rPr>
                <w:rFonts w:ascii="Microsoft Sans Serif"/>
                <w:sz w:val="16"/>
              </w:rPr>
            </w:pPr>
            <w:r>
              <w:rPr>
                <w:rFonts w:ascii="Microsoft Sans Serif"/>
                <w:spacing w:val="-2"/>
                <w:sz w:val="16"/>
              </w:rPr>
              <w:t>56,346.78</w:t>
            </w:r>
          </w:p>
        </w:tc>
        <w:tc>
          <w:tcPr>
            <w:tcW w:w="860" w:type="dxa"/>
          </w:tcPr>
          <w:p>
            <w:pPr>
              <w:pStyle w:val="TableParagraph"/>
              <w:rPr>
                <w:b/>
                <w:sz w:val="16"/>
              </w:rPr>
            </w:pPr>
          </w:p>
          <w:p>
            <w:pPr>
              <w:pStyle w:val="TableParagraph"/>
              <w:rPr>
                <w:b/>
                <w:sz w:val="16"/>
              </w:rPr>
            </w:pPr>
          </w:p>
          <w:p>
            <w:pPr>
              <w:pStyle w:val="TableParagraph"/>
              <w:spacing w:before="68"/>
              <w:rPr>
                <w:b/>
                <w:sz w:val="16"/>
              </w:rPr>
            </w:pPr>
          </w:p>
          <w:p>
            <w:pPr>
              <w:pStyle w:val="TableParagraph"/>
              <w:spacing w:line="161" w:lineRule="exact"/>
              <w:ind w:right="97"/>
              <w:jc w:val="right"/>
              <w:rPr>
                <w:rFonts w:ascii="Microsoft Sans Serif"/>
                <w:sz w:val="16"/>
              </w:rPr>
            </w:pPr>
            <w:r>
              <w:rPr>
                <w:rFonts w:ascii="Microsoft Sans Serif"/>
                <w:spacing w:val="-2"/>
                <w:sz w:val="16"/>
              </w:rPr>
              <w:t>265.14%</w:t>
            </w:r>
          </w:p>
        </w:tc>
        <w:tc>
          <w:tcPr>
            <w:tcW w:w="759" w:type="dxa"/>
          </w:tcPr>
          <w:p>
            <w:pPr>
              <w:pStyle w:val="TableParagraph"/>
              <w:rPr>
                <w:rFonts w:ascii="Times New Roman"/>
                <w:sz w:val="16"/>
              </w:rPr>
            </w:pPr>
          </w:p>
        </w:tc>
      </w:tr>
      <w:tr>
        <w:trPr>
          <w:trHeight w:val="798" w:hRule="atLeast"/>
        </w:trPr>
        <w:tc>
          <w:tcPr>
            <w:tcW w:w="2959" w:type="dxa"/>
          </w:tcPr>
          <w:p>
            <w:pPr>
              <w:pStyle w:val="TableParagraph"/>
              <w:rPr>
                <w:b/>
                <w:sz w:val="16"/>
              </w:rPr>
            </w:pPr>
          </w:p>
          <w:p>
            <w:pPr>
              <w:pStyle w:val="TableParagraph"/>
              <w:spacing w:before="48"/>
              <w:rPr>
                <w:b/>
                <w:sz w:val="16"/>
              </w:rPr>
            </w:pPr>
          </w:p>
          <w:p>
            <w:pPr>
              <w:pStyle w:val="TableParagraph"/>
              <w:spacing w:line="180" w:lineRule="atLeast"/>
              <w:ind w:left="110" w:right="102"/>
              <w:rPr>
                <w:rFonts w:ascii="Microsoft Sans Serif" w:hAnsi="Microsoft Sans Serif"/>
                <w:sz w:val="16"/>
              </w:rPr>
            </w:pPr>
            <w:r>
              <w:rPr>
                <w:rFonts w:ascii="Microsoft Sans Serif" w:hAnsi="Microsoft Sans Serif"/>
                <w:sz w:val="16"/>
              </w:rPr>
              <w:t>636</w:t>
            </w:r>
            <w:r>
              <w:rPr>
                <w:rFonts w:ascii="Microsoft Sans Serif" w:hAnsi="Microsoft Sans Serif"/>
                <w:spacing w:val="-11"/>
                <w:sz w:val="16"/>
              </w:rPr>
              <w:t> </w:t>
            </w:r>
            <w:r>
              <w:rPr>
                <w:rFonts w:ascii="Microsoft Sans Serif" w:hAnsi="Microsoft Sans Serif"/>
                <w:sz w:val="16"/>
              </w:rPr>
              <w:t>Pomoći</w:t>
            </w:r>
            <w:r>
              <w:rPr>
                <w:rFonts w:ascii="Microsoft Sans Serif" w:hAnsi="Microsoft Sans Serif"/>
                <w:spacing w:val="-11"/>
                <w:sz w:val="16"/>
              </w:rPr>
              <w:t> </w:t>
            </w:r>
            <w:r>
              <w:rPr>
                <w:rFonts w:ascii="Microsoft Sans Serif" w:hAnsi="Microsoft Sans Serif"/>
                <w:sz w:val="16"/>
              </w:rPr>
              <w:t>proračunskim</w:t>
            </w:r>
            <w:r>
              <w:rPr>
                <w:rFonts w:ascii="Microsoft Sans Serif" w:hAnsi="Microsoft Sans Serif"/>
                <w:spacing w:val="-10"/>
                <w:sz w:val="16"/>
              </w:rPr>
              <w:t> </w:t>
            </w:r>
            <w:r>
              <w:rPr>
                <w:rFonts w:ascii="Microsoft Sans Serif" w:hAnsi="Microsoft Sans Serif"/>
                <w:sz w:val="16"/>
              </w:rPr>
              <w:t>korisnicima iz proračuna koji im nije nadležan</w:t>
            </w:r>
          </w:p>
        </w:tc>
        <w:tc>
          <w:tcPr>
            <w:tcW w:w="1231" w:type="dxa"/>
          </w:tcPr>
          <w:p>
            <w:pPr>
              <w:pStyle w:val="TableParagraph"/>
              <w:rPr>
                <w:b/>
                <w:sz w:val="16"/>
              </w:rPr>
            </w:pPr>
          </w:p>
          <w:p>
            <w:pPr>
              <w:pStyle w:val="TableParagraph"/>
              <w:rPr>
                <w:b/>
                <w:sz w:val="16"/>
              </w:rPr>
            </w:pPr>
          </w:p>
          <w:p>
            <w:pPr>
              <w:pStyle w:val="TableParagraph"/>
              <w:spacing w:before="65"/>
              <w:rPr>
                <w:b/>
                <w:sz w:val="16"/>
              </w:rPr>
            </w:pPr>
          </w:p>
          <w:p>
            <w:pPr>
              <w:pStyle w:val="TableParagraph"/>
              <w:spacing w:line="161" w:lineRule="exact" w:before="1"/>
              <w:ind w:right="95"/>
              <w:jc w:val="right"/>
              <w:rPr>
                <w:rFonts w:ascii="Microsoft Sans Serif"/>
                <w:sz w:val="16"/>
              </w:rPr>
            </w:pPr>
            <w:r>
              <w:rPr>
                <w:rFonts w:ascii="Microsoft Sans Serif"/>
                <w:spacing w:val="-2"/>
                <w:sz w:val="16"/>
              </w:rPr>
              <w:t>21,206.80</w:t>
            </w:r>
          </w:p>
        </w:tc>
        <w:tc>
          <w:tcPr>
            <w:tcW w:w="1152" w:type="dxa"/>
          </w:tcPr>
          <w:p>
            <w:pPr>
              <w:pStyle w:val="TableParagraph"/>
              <w:rPr>
                <w:rFonts w:ascii="Times New Roman"/>
                <w:sz w:val="16"/>
              </w:rPr>
            </w:pPr>
          </w:p>
        </w:tc>
        <w:tc>
          <w:tcPr>
            <w:tcW w:w="1150" w:type="dxa"/>
          </w:tcPr>
          <w:p>
            <w:pPr>
              <w:pStyle w:val="TableParagraph"/>
              <w:rPr>
                <w:rFonts w:ascii="Times New Roman"/>
                <w:sz w:val="16"/>
              </w:rPr>
            </w:pPr>
          </w:p>
        </w:tc>
        <w:tc>
          <w:tcPr>
            <w:tcW w:w="1196" w:type="dxa"/>
          </w:tcPr>
          <w:p>
            <w:pPr>
              <w:pStyle w:val="TableParagraph"/>
              <w:rPr>
                <w:b/>
                <w:sz w:val="16"/>
              </w:rPr>
            </w:pPr>
          </w:p>
          <w:p>
            <w:pPr>
              <w:pStyle w:val="TableParagraph"/>
              <w:rPr>
                <w:b/>
                <w:sz w:val="16"/>
              </w:rPr>
            </w:pPr>
          </w:p>
          <w:p>
            <w:pPr>
              <w:pStyle w:val="TableParagraph"/>
              <w:spacing w:before="65"/>
              <w:rPr>
                <w:b/>
                <w:sz w:val="16"/>
              </w:rPr>
            </w:pPr>
          </w:p>
          <w:p>
            <w:pPr>
              <w:pStyle w:val="TableParagraph"/>
              <w:spacing w:line="161" w:lineRule="exact" w:before="1"/>
              <w:ind w:right="96"/>
              <w:jc w:val="right"/>
              <w:rPr>
                <w:rFonts w:ascii="Microsoft Sans Serif"/>
                <w:sz w:val="16"/>
              </w:rPr>
            </w:pPr>
            <w:r>
              <w:rPr>
                <w:rFonts w:ascii="Microsoft Sans Serif"/>
                <w:spacing w:val="-2"/>
                <w:sz w:val="16"/>
              </w:rPr>
              <w:t>27,392.30</w:t>
            </w:r>
          </w:p>
        </w:tc>
        <w:tc>
          <w:tcPr>
            <w:tcW w:w="860" w:type="dxa"/>
          </w:tcPr>
          <w:p>
            <w:pPr>
              <w:pStyle w:val="TableParagraph"/>
              <w:rPr>
                <w:b/>
                <w:sz w:val="16"/>
              </w:rPr>
            </w:pPr>
          </w:p>
          <w:p>
            <w:pPr>
              <w:pStyle w:val="TableParagraph"/>
              <w:rPr>
                <w:b/>
                <w:sz w:val="16"/>
              </w:rPr>
            </w:pPr>
          </w:p>
          <w:p>
            <w:pPr>
              <w:pStyle w:val="TableParagraph"/>
              <w:spacing w:before="65"/>
              <w:rPr>
                <w:b/>
                <w:sz w:val="16"/>
              </w:rPr>
            </w:pPr>
          </w:p>
          <w:p>
            <w:pPr>
              <w:pStyle w:val="TableParagraph"/>
              <w:spacing w:line="161" w:lineRule="exact" w:before="1"/>
              <w:ind w:right="97"/>
              <w:jc w:val="right"/>
              <w:rPr>
                <w:rFonts w:ascii="Microsoft Sans Serif"/>
                <w:sz w:val="16"/>
              </w:rPr>
            </w:pPr>
            <w:r>
              <w:rPr>
                <w:rFonts w:ascii="Microsoft Sans Serif"/>
                <w:spacing w:val="-2"/>
                <w:sz w:val="16"/>
              </w:rPr>
              <w:t>129.17%</w:t>
            </w:r>
          </w:p>
        </w:tc>
        <w:tc>
          <w:tcPr>
            <w:tcW w:w="759" w:type="dxa"/>
          </w:tcPr>
          <w:p>
            <w:pPr>
              <w:pStyle w:val="TableParagraph"/>
              <w:rPr>
                <w:rFonts w:ascii="Times New Roman"/>
                <w:sz w:val="16"/>
              </w:rPr>
            </w:pPr>
          </w:p>
        </w:tc>
      </w:tr>
      <w:tr>
        <w:trPr>
          <w:trHeight w:val="539" w:hRule="atLeast"/>
        </w:trPr>
        <w:tc>
          <w:tcPr>
            <w:tcW w:w="2959" w:type="dxa"/>
          </w:tcPr>
          <w:p>
            <w:pPr>
              <w:pStyle w:val="TableParagraph"/>
              <w:spacing w:line="180" w:lineRule="atLeast" w:before="157"/>
              <w:ind w:left="110"/>
              <w:rPr>
                <w:rFonts w:ascii="Microsoft Sans Serif" w:hAnsi="Microsoft Sans Serif"/>
                <w:sz w:val="16"/>
              </w:rPr>
            </w:pPr>
            <w:r>
              <w:rPr>
                <w:rFonts w:ascii="Microsoft Sans Serif" w:hAnsi="Microsoft Sans Serif"/>
                <w:sz w:val="16"/>
              </w:rPr>
              <w:t>638</w:t>
            </w:r>
            <w:r>
              <w:rPr>
                <w:rFonts w:ascii="Microsoft Sans Serif" w:hAnsi="Microsoft Sans Serif"/>
                <w:spacing w:val="-8"/>
                <w:sz w:val="16"/>
              </w:rPr>
              <w:t> </w:t>
            </w:r>
            <w:r>
              <w:rPr>
                <w:rFonts w:ascii="Microsoft Sans Serif" w:hAnsi="Microsoft Sans Serif"/>
                <w:sz w:val="16"/>
              </w:rPr>
              <w:t>Pomoći</w:t>
            </w:r>
            <w:r>
              <w:rPr>
                <w:rFonts w:ascii="Microsoft Sans Serif" w:hAnsi="Microsoft Sans Serif"/>
                <w:spacing w:val="-10"/>
                <w:sz w:val="16"/>
              </w:rPr>
              <w:t> </w:t>
            </w:r>
            <w:r>
              <w:rPr>
                <w:rFonts w:ascii="Microsoft Sans Serif" w:hAnsi="Microsoft Sans Serif"/>
                <w:sz w:val="16"/>
              </w:rPr>
              <w:t>temeljem</w:t>
            </w:r>
            <w:r>
              <w:rPr>
                <w:rFonts w:ascii="Microsoft Sans Serif" w:hAnsi="Microsoft Sans Serif"/>
                <w:spacing w:val="-7"/>
                <w:sz w:val="16"/>
              </w:rPr>
              <w:t> </w:t>
            </w:r>
            <w:r>
              <w:rPr>
                <w:rFonts w:ascii="Microsoft Sans Serif" w:hAnsi="Microsoft Sans Serif"/>
                <w:sz w:val="16"/>
              </w:rPr>
              <w:t>prijenosa</w:t>
            </w:r>
            <w:r>
              <w:rPr>
                <w:rFonts w:ascii="Microsoft Sans Serif" w:hAnsi="Microsoft Sans Serif"/>
                <w:spacing w:val="-11"/>
                <w:sz w:val="16"/>
              </w:rPr>
              <w:t> </w:t>
            </w:r>
            <w:r>
              <w:rPr>
                <w:rFonts w:ascii="Microsoft Sans Serif" w:hAnsi="Microsoft Sans Serif"/>
                <w:sz w:val="16"/>
              </w:rPr>
              <w:t>E</w:t>
            </w:r>
            <w:r>
              <w:rPr>
                <w:rFonts w:ascii="Microsoft Sans Serif" w:hAnsi="Microsoft Sans Serif"/>
                <w:sz w:val="16"/>
              </w:rPr>
              <w:t>U </w:t>
            </w:r>
            <w:r>
              <w:rPr>
                <w:rFonts w:ascii="Microsoft Sans Serif" w:hAnsi="Microsoft Sans Serif"/>
                <w:spacing w:val="-2"/>
                <w:sz w:val="16"/>
              </w:rPr>
              <w:t>sredstava</w:t>
            </w:r>
          </w:p>
        </w:tc>
        <w:tc>
          <w:tcPr>
            <w:tcW w:w="1231" w:type="dxa"/>
          </w:tcPr>
          <w:p>
            <w:pPr>
              <w:pStyle w:val="TableParagraph"/>
              <w:spacing w:before="174"/>
              <w:rPr>
                <w:b/>
                <w:sz w:val="16"/>
              </w:rPr>
            </w:pPr>
          </w:p>
          <w:p>
            <w:pPr>
              <w:pStyle w:val="TableParagraph"/>
              <w:spacing w:line="161" w:lineRule="exact"/>
              <w:ind w:right="95"/>
              <w:jc w:val="right"/>
              <w:rPr>
                <w:rFonts w:ascii="Microsoft Sans Serif"/>
                <w:sz w:val="16"/>
              </w:rPr>
            </w:pPr>
            <w:r>
              <w:rPr>
                <w:rFonts w:ascii="Microsoft Sans Serif"/>
                <w:spacing w:val="-2"/>
                <w:sz w:val="16"/>
              </w:rPr>
              <w:t>125,194.73</w:t>
            </w:r>
          </w:p>
        </w:tc>
        <w:tc>
          <w:tcPr>
            <w:tcW w:w="1152" w:type="dxa"/>
          </w:tcPr>
          <w:p>
            <w:pPr>
              <w:pStyle w:val="TableParagraph"/>
              <w:rPr>
                <w:rFonts w:ascii="Times New Roman"/>
                <w:sz w:val="16"/>
              </w:rPr>
            </w:pPr>
          </w:p>
        </w:tc>
        <w:tc>
          <w:tcPr>
            <w:tcW w:w="1150" w:type="dxa"/>
          </w:tcPr>
          <w:p>
            <w:pPr>
              <w:pStyle w:val="TableParagraph"/>
              <w:rPr>
                <w:rFonts w:ascii="Times New Roman"/>
                <w:sz w:val="16"/>
              </w:rPr>
            </w:pPr>
          </w:p>
        </w:tc>
        <w:tc>
          <w:tcPr>
            <w:tcW w:w="1196" w:type="dxa"/>
          </w:tcPr>
          <w:p>
            <w:pPr>
              <w:pStyle w:val="TableParagraph"/>
              <w:spacing w:before="174"/>
              <w:rPr>
                <w:b/>
                <w:sz w:val="16"/>
              </w:rPr>
            </w:pPr>
          </w:p>
          <w:p>
            <w:pPr>
              <w:pStyle w:val="TableParagraph"/>
              <w:spacing w:line="161" w:lineRule="exact"/>
              <w:ind w:right="96"/>
              <w:jc w:val="right"/>
              <w:rPr>
                <w:rFonts w:ascii="Microsoft Sans Serif"/>
                <w:sz w:val="16"/>
              </w:rPr>
            </w:pPr>
            <w:r>
              <w:rPr>
                <w:rFonts w:ascii="Microsoft Sans Serif"/>
                <w:spacing w:val="-2"/>
                <w:sz w:val="16"/>
              </w:rPr>
              <w:t>85,304.07</w:t>
            </w:r>
          </w:p>
        </w:tc>
        <w:tc>
          <w:tcPr>
            <w:tcW w:w="860" w:type="dxa"/>
          </w:tcPr>
          <w:p>
            <w:pPr>
              <w:pStyle w:val="TableParagraph"/>
              <w:spacing w:before="174"/>
              <w:rPr>
                <w:b/>
                <w:sz w:val="16"/>
              </w:rPr>
            </w:pPr>
          </w:p>
          <w:p>
            <w:pPr>
              <w:pStyle w:val="TableParagraph"/>
              <w:spacing w:line="161" w:lineRule="exact"/>
              <w:ind w:right="96"/>
              <w:jc w:val="right"/>
              <w:rPr>
                <w:rFonts w:ascii="Microsoft Sans Serif"/>
                <w:sz w:val="16"/>
              </w:rPr>
            </w:pPr>
            <w:r>
              <w:rPr>
                <w:rFonts w:ascii="Microsoft Sans Serif"/>
                <w:spacing w:val="-2"/>
                <w:sz w:val="16"/>
              </w:rPr>
              <w:t>68.14%</w:t>
            </w:r>
          </w:p>
        </w:tc>
        <w:tc>
          <w:tcPr>
            <w:tcW w:w="759" w:type="dxa"/>
          </w:tcPr>
          <w:p>
            <w:pPr>
              <w:pStyle w:val="TableParagraph"/>
              <w:rPr>
                <w:rFonts w:ascii="Times New Roman"/>
                <w:sz w:val="16"/>
              </w:rPr>
            </w:pPr>
          </w:p>
        </w:tc>
      </w:tr>
      <w:tr>
        <w:trPr>
          <w:trHeight w:val="253" w:hRule="atLeast"/>
        </w:trPr>
        <w:tc>
          <w:tcPr>
            <w:tcW w:w="2959" w:type="dxa"/>
          </w:tcPr>
          <w:p>
            <w:pPr>
              <w:pStyle w:val="TableParagraph"/>
              <w:spacing w:line="163" w:lineRule="exact" w:before="70"/>
              <w:ind w:left="110"/>
              <w:rPr>
                <w:b/>
                <w:sz w:val="16"/>
              </w:rPr>
            </w:pPr>
            <w:r>
              <w:rPr>
                <w:b/>
                <w:sz w:val="16"/>
              </w:rPr>
              <w:t>64</w:t>
            </w:r>
            <w:r>
              <w:rPr>
                <w:b/>
                <w:spacing w:val="-3"/>
                <w:sz w:val="16"/>
              </w:rPr>
              <w:t> </w:t>
            </w:r>
            <w:r>
              <w:rPr>
                <w:b/>
                <w:sz w:val="16"/>
              </w:rPr>
              <w:t>Prihodi</w:t>
            </w:r>
            <w:r>
              <w:rPr>
                <w:b/>
                <w:spacing w:val="-1"/>
                <w:sz w:val="16"/>
              </w:rPr>
              <w:t> </w:t>
            </w:r>
            <w:r>
              <w:rPr>
                <w:b/>
                <w:sz w:val="16"/>
              </w:rPr>
              <w:t>od</w:t>
            </w:r>
            <w:r>
              <w:rPr>
                <w:b/>
                <w:spacing w:val="-4"/>
                <w:sz w:val="16"/>
              </w:rPr>
              <w:t> </w:t>
            </w:r>
            <w:r>
              <w:rPr>
                <w:b/>
                <w:spacing w:val="-2"/>
                <w:sz w:val="16"/>
              </w:rPr>
              <w:t>imovine</w:t>
            </w:r>
          </w:p>
        </w:tc>
        <w:tc>
          <w:tcPr>
            <w:tcW w:w="1231" w:type="dxa"/>
          </w:tcPr>
          <w:p>
            <w:pPr>
              <w:pStyle w:val="TableParagraph"/>
              <w:spacing w:line="163" w:lineRule="exact" w:before="70"/>
              <w:ind w:right="95"/>
              <w:jc w:val="right"/>
              <w:rPr>
                <w:b/>
                <w:sz w:val="16"/>
              </w:rPr>
            </w:pPr>
            <w:r>
              <w:rPr>
                <w:b/>
                <w:spacing w:val="-2"/>
                <w:sz w:val="16"/>
              </w:rPr>
              <w:t>151,851.76</w:t>
            </w:r>
          </w:p>
        </w:tc>
        <w:tc>
          <w:tcPr>
            <w:tcW w:w="1152" w:type="dxa"/>
          </w:tcPr>
          <w:p>
            <w:pPr>
              <w:pStyle w:val="TableParagraph"/>
              <w:spacing w:line="163" w:lineRule="exact" w:before="70"/>
              <w:ind w:right="92"/>
              <w:jc w:val="right"/>
              <w:rPr>
                <w:b/>
                <w:sz w:val="16"/>
              </w:rPr>
            </w:pPr>
            <w:r>
              <w:rPr>
                <w:b/>
                <w:spacing w:val="-2"/>
                <w:sz w:val="16"/>
              </w:rPr>
              <w:t>1,141,595.00</w:t>
            </w:r>
          </w:p>
        </w:tc>
        <w:tc>
          <w:tcPr>
            <w:tcW w:w="1150" w:type="dxa"/>
          </w:tcPr>
          <w:p>
            <w:pPr>
              <w:pStyle w:val="TableParagraph"/>
              <w:spacing w:line="163" w:lineRule="exact" w:before="70"/>
              <w:ind w:right="90"/>
              <w:jc w:val="right"/>
              <w:rPr>
                <w:b/>
                <w:sz w:val="16"/>
              </w:rPr>
            </w:pPr>
            <w:r>
              <w:rPr>
                <w:b/>
                <w:spacing w:val="-2"/>
                <w:sz w:val="16"/>
              </w:rPr>
              <w:t>1,141,595.00</w:t>
            </w:r>
          </w:p>
        </w:tc>
        <w:tc>
          <w:tcPr>
            <w:tcW w:w="1196" w:type="dxa"/>
          </w:tcPr>
          <w:p>
            <w:pPr>
              <w:pStyle w:val="TableParagraph"/>
              <w:spacing w:line="163" w:lineRule="exact" w:before="70"/>
              <w:ind w:right="96"/>
              <w:jc w:val="right"/>
              <w:rPr>
                <w:b/>
                <w:sz w:val="16"/>
              </w:rPr>
            </w:pPr>
            <w:r>
              <w:rPr>
                <w:b/>
                <w:spacing w:val="-2"/>
                <w:sz w:val="16"/>
              </w:rPr>
              <w:t>188,657.21</w:t>
            </w:r>
          </w:p>
        </w:tc>
        <w:tc>
          <w:tcPr>
            <w:tcW w:w="860" w:type="dxa"/>
          </w:tcPr>
          <w:p>
            <w:pPr>
              <w:pStyle w:val="TableParagraph"/>
              <w:spacing w:line="163" w:lineRule="exact" w:before="70"/>
              <w:ind w:right="97"/>
              <w:jc w:val="right"/>
              <w:rPr>
                <w:b/>
                <w:sz w:val="16"/>
              </w:rPr>
            </w:pPr>
            <w:r>
              <w:rPr>
                <w:b/>
                <w:spacing w:val="-2"/>
                <w:sz w:val="16"/>
              </w:rPr>
              <w:t>124.24%</w:t>
            </w:r>
          </w:p>
        </w:tc>
        <w:tc>
          <w:tcPr>
            <w:tcW w:w="759" w:type="dxa"/>
          </w:tcPr>
          <w:p>
            <w:pPr>
              <w:pStyle w:val="TableParagraph"/>
              <w:spacing w:line="163" w:lineRule="exact" w:before="70"/>
              <w:ind w:left="6"/>
              <w:jc w:val="center"/>
              <w:rPr>
                <w:b/>
                <w:sz w:val="16"/>
              </w:rPr>
            </w:pPr>
            <w:r>
              <w:rPr>
                <w:b/>
                <w:spacing w:val="-2"/>
                <w:sz w:val="16"/>
              </w:rPr>
              <w:t>16.53%</w:t>
            </w:r>
          </w:p>
        </w:tc>
      </w:tr>
      <w:tr>
        <w:trPr>
          <w:trHeight w:val="256" w:hRule="atLeast"/>
        </w:trPr>
        <w:tc>
          <w:tcPr>
            <w:tcW w:w="2959" w:type="dxa"/>
          </w:tcPr>
          <w:p>
            <w:pPr>
              <w:pStyle w:val="TableParagraph"/>
              <w:spacing w:line="161" w:lineRule="exact" w:before="75"/>
              <w:ind w:left="110"/>
              <w:rPr>
                <w:rFonts w:ascii="Microsoft Sans Serif"/>
                <w:sz w:val="16"/>
              </w:rPr>
            </w:pPr>
            <w:r>
              <w:rPr>
                <w:rFonts w:ascii="Microsoft Sans Serif"/>
                <w:sz w:val="16"/>
              </w:rPr>
              <w:t>641</w:t>
            </w:r>
            <w:r>
              <w:rPr>
                <w:rFonts w:ascii="Microsoft Sans Serif"/>
                <w:spacing w:val="-2"/>
                <w:sz w:val="16"/>
              </w:rPr>
              <w:t> </w:t>
            </w:r>
            <w:r>
              <w:rPr>
                <w:rFonts w:ascii="Microsoft Sans Serif"/>
                <w:sz w:val="16"/>
              </w:rPr>
              <w:t>Prihodi od</w:t>
            </w:r>
            <w:r>
              <w:rPr>
                <w:rFonts w:ascii="Microsoft Sans Serif"/>
                <w:spacing w:val="-4"/>
                <w:sz w:val="16"/>
              </w:rPr>
              <w:t> </w:t>
            </w:r>
            <w:r>
              <w:rPr>
                <w:rFonts w:ascii="Microsoft Sans Serif"/>
                <w:sz w:val="16"/>
              </w:rPr>
              <w:t>financijske</w:t>
            </w:r>
            <w:r>
              <w:rPr>
                <w:rFonts w:ascii="Microsoft Sans Serif"/>
                <w:spacing w:val="-4"/>
                <w:sz w:val="16"/>
              </w:rPr>
              <w:t> </w:t>
            </w:r>
            <w:r>
              <w:rPr>
                <w:rFonts w:ascii="Microsoft Sans Serif"/>
                <w:spacing w:val="-2"/>
                <w:sz w:val="16"/>
              </w:rPr>
              <w:t>imovine</w:t>
            </w:r>
          </w:p>
        </w:tc>
        <w:tc>
          <w:tcPr>
            <w:tcW w:w="1231" w:type="dxa"/>
          </w:tcPr>
          <w:p>
            <w:pPr>
              <w:pStyle w:val="TableParagraph"/>
              <w:spacing w:line="161" w:lineRule="exact" w:before="75"/>
              <w:ind w:right="94"/>
              <w:jc w:val="right"/>
              <w:rPr>
                <w:rFonts w:ascii="Microsoft Sans Serif"/>
                <w:sz w:val="16"/>
              </w:rPr>
            </w:pPr>
            <w:r>
              <w:rPr>
                <w:rFonts w:ascii="Microsoft Sans Serif"/>
                <w:spacing w:val="-2"/>
                <w:sz w:val="16"/>
              </w:rPr>
              <w:t>5,021.69</w:t>
            </w:r>
          </w:p>
        </w:tc>
        <w:tc>
          <w:tcPr>
            <w:tcW w:w="1152" w:type="dxa"/>
          </w:tcPr>
          <w:p>
            <w:pPr>
              <w:pStyle w:val="TableParagraph"/>
              <w:rPr>
                <w:rFonts w:ascii="Times New Roman"/>
                <w:sz w:val="16"/>
              </w:rPr>
            </w:pPr>
          </w:p>
        </w:tc>
        <w:tc>
          <w:tcPr>
            <w:tcW w:w="1150" w:type="dxa"/>
          </w:tcPr>
          <w:p>
            <w:pPr>
              <w:pStyle w:val="TableParagraph"/>
              <w:rPr>
                <w:rFonts w:ascii="Times New Roman"/>
                <w:sz w:val="16"/>
              </w:rPr>
            </w:pPr>
          </w:p>
        </w:tc>
        <w:tc>
          <w:tcPr>
            <w:tcW w:w="1196" w:type="dxa"/>
          </w:tcPr>
          <w:p>
            <w:pPr>
              <w:pStyle w:val="TableParagraph"/>
              <w:spacing w:line="161" w:lineRule="exact" w:before="75"/>
              <w:ind w:right="96"/>
              <w:jc w:val="right"/>
              <w:rPr>
                <w:rFonts w:ascii="Microsoft Sans Serif"/>
                <w:sz w:val="16"/>
              </w:rPr>
            </w:pPr>
            <w:r>
              <w:rPr>
                <w:rFonts w:ascii="Microsoft Sans Serif"/>
                <w:spacing w:val="-2"/>
                <w:sz w:val="16"/>
              </w:rPr>
              <w:t>48.07</w:t>
            </w:r>
          </w:p>
        </w:tc>
        <w:tc>
          <w:tcPr>
            <w:tcW w:w="860" w:type="dxa"/>
          </w:tcPr>
          <w:p>
            <w:pPr>
              <w:pStyle w:val="TableParagraph"/>
              <w:spacing w:line="161" w:lineRule="exact" w:before="75"/>
              <w:ind w:right="96"/>
              <w:jc w:val="right"/>
              <w:rPr>
                <w:rFonts w:ascii="Microsoft Sans Serif"/>
                <w:sz w:val="16"/>
              </w:rPr>
            </w:pPr>
            <w:r>
              <w:rPr>
                <w:rFonts w:ascii="Microsoft Sans Serif"/>
                <w:spacing w:val="-2"/>
                <w:sz w:val="16"/>
              </w:rPr>
              <w:t>0.96%</w:t>
            </w:r>
          </w:p>
        </w:tc>
        <w:tc>
          <w:tcPr>
            <w:tcW w:w="759" w:type="dxa"/>
          </w:tcPr>
          <w:p>
            <w:pPr>
              <w:pStyle w:val="TableParagraph"/>
              <w:rPr>
                <w:rFonts w:ascii="Times New Roman"/>
                <w:sz w:val="16"/>
              </w:rPr>
            </w:pPr>
          </w:p>
        </w:tc>
      </w:tr>
      <w:tr>
        <w:trPr>
          <w:trHeight w:val="539" w:hRule="atLeast"/>
        </w:trPr>
        <w:tc>
          <w:tcPr>
            <w:tcW w:w="2959" w:type="dxa"/>
          </w:tcPr>
          <w:p>
            <w:pPr>
              <w:pStyle w:val="TableParagraph"/>
              <w:spacing w:before="174"/>
              <w:rPr>
                <w:b/>
                <w:sz w:val="16"/>
              </w:rPr>
            </w:pPr>
          </w:p>
          <w:p>
            <w:pPr>
              <w:pStyle w:val="TableParagraph"/>
              <w:spacing w:line="161" w:lineRule="exact"/>
              <w:ind w:left="110"/>
              <w:rPr>
                <w:rFonts w:ascii="Microsoft Sans Serif"/>
                <w:sz w:val="16"/>
              </w:rPr>
            </w:pPr>
            <w:r>
              <w:rPr>
                <w:rFonts w:ascii="Microsoft Sans Serif"/>
                <w:sz w:val="16"/>
              </w:rPr>
              <w:t>642</w:t>
            </w:r>
            <w:r>
              <w:rPr>
                <w:rFonts w:ascii="Microsoft Sans Serif"/>
                <w:spacing w:val="-2"/>
                <w:sz w:val="16"/>
              </w:rPr>
              <w:t> </w:t>
            </w:r>
            <w:r>
              <w:rPr>
                <w:rFonts w:ascii="Microsoft Sans Serif"/>
                <w:sz w:val="16"/>
              </w:rPr>
              <w:t>Prihodi</w:t>
            </w:r>
            <w:r>
              <w:rPr>
                <w:rFonts w:ascii="Microsoft Sans Serif"/>
                <w:spacing w:val="-1"/>
                <w:sz w:val="16"/>
              </w:rPr>
              <w:t> </w:t>
            </w:r>
            <w:r>
              <w:rPr>
                <w:rFonts w:ascii="Microsoft Sans Serif"/>
                <w:sz w:val="16"/>
              </w:rPr>
              <w:t>od</w:t>
            </w:r>
            <w:r>
              <w:rPr>
                <w:rFonts w:ascii="Microsoft Sans Serif"/>
                <w:spacing w:val="-2"/>
                <w:sz w:val="16"/>
              </w:rPr>
              <w:t> </w:t>
            </w:r>
            <w:r>
              <w:rPr>
                <w:rFonts w:ascii="Microsoft Sans Serif"/>
                <w:sz w:val="16"/>
              </w:rPr>
              <w:t>nefinancijske</w:t>
            </w:r>
            <w:r>
              <w:rPr>
                <w:rFonts w:ascii="Microsoft Sans Serif"/>
                <w:spacing w:val="-5"/>
                <w:sz w:val="16"/>
              </w:rPr>
              <w:t> </w:t>
            </w:r>
            <w:r>
              <w:rPr>
                <w:rFonts w:ascii="Microsoft Sans Serif"/>
                <w:spacing w:val="-2"/>
                <w:sz w:val="16"/>
              </w:rPr>
              <w:t>imovine</w:t>
            </w:r>
          </w:p>
        </w:tc>
        <w:tc>
          <w:tcPr>
            <w:tcW w:w="1231" w:type="dxa"/>
          </w:tcPr>
          <w:p>
            <w:pPr>
              <w:pStyle w:val="TableParagraph"/>
              <w:spacing w:before="174"/>
              <w:rPr>
                <w:b/>
                <w:sz w:val="16"/>
              </w:rPr>
            </w:pPr>
          </w:p>
          <w:p>
            <w:pPr>
              <w:pStyle w:val="TableParagraph"/>
              <w:spacing w:line="161" w:lineRule="exact"/>
              <w:ind w:right="95"/>
              <w:jc w:val="right"/>
              <w:rPr>
                <w:rFonts w:ascii="Microsoft Sans Serif"/>
                <w:sz w:val="16"/>
              </w:rPr>
            </w:pPr>
            <w:r>
              <w:rPr>
                <w:rFonts w:ascii="Microsoft Sans Serif"/>
                <w:spacing w:val="-2"/>
                <w:sz w:val="16"/>
              </w:rPr>
              <w:t>146,830.07</w:t>
            </w:r>
          </w:p>
        </w:tc>
        <w:tc>
          <w:tcPr>
            <w:tcW w:w="1152" w:type="dxa"/>
          </w:tcPr>
          <w:p>
            <w:pPr>
              <w:pStyle w:val="TableParagraph"/>
              <w:rPr>
                <w:rFonts w:ascii="Times New Roman"/>
                <w:sz w:val="16"/>
              </w:rPr>
            </w:pPr>
          </w:p>
        </w:tc>
        <w:tc>
          <w:tcPr>
            <w:tcW w:w="1150" w:type="dxa"/>
          </w:tcPr>
          <w:p>
            <w:pPr>
              <w:pStyle w:val="TableParagraph"/>
              <w:rPr>
                <w:rFonts w:ascii="Times New Roman"/>
                <w:sz w:val="16"/>
              </w:rPr>
            </w:pPr>
          </w:p>
        </w:tc>
        <w:tc>
          <w:tcPr>
            <w:tcW w:w="1196" w:type="dxa"/>
          </w:tcPr>
          <w:p>
            <w:pPr>
              <w:pStyle w:val="TableParagraph"/>
              <w:spacing w:before="174"/>
              <w:rPr>
                <w:b/>
                <w:sz w:val="16"/>
              </w:rPr>
            </w:pPr>
          </w:p>
          <w:p>
            <w:pPr>
              <w:pStyle w:val="TableParagraph"/>
              <w:spacing w:line="161" w:lineRule="exact"/>
              <w:ind w:right="96"/>
              <w:jc w:val="right"/>
              <w:rPr>
                <w:rFonts w:ascii="Microsoft Sans Serif"/>
                <w:sz w:val="16"/>
              </w:rPr>
            </w:pPr>
            <w:r>
              <w:rPr>
                <w:rFonts w:ascii="Microsoft Sans Serif"/>
                <w:spacing w:val="-2"/>
                <w:sz w:val="16"/>
              </w:rPr>
              <w:t>188,609.14</w:t>
            </w:r>
          </w:p>
        </w:tc>
        <w:tc>
          <w:tcPr>
            <w:tcW w:w="860" w:type="dxa"/>
          </w:tcPr>
          <w:p>
            <w:pPr>
              <w:pStyle w:val="TableParagraph"/>
              <w:spacing w:before="174"/>
              <w:rPr>
                <w:b/>
                <w:sz w:val="16"/>
              </w:rPr>
            </w:pPr>
          </w:p>
          <w:p>
            <w:pPr>
              <w:pStyle w:val="TableParagraph"/>
              <w:spacing w:line="161" w:lineRule="exact"/>
              <w:ind w:right="97"/>
              <w:jc w:val="right"/>
              <w:rPr>
                <w:rFonts w:ascii="Microsoft Sans Serif"/>
                <w:sz w:val="16"/>
              </w:rPr>
            </w:pPr>
            <w:r>
              <w:rPr>
                <w:rFonts w:ascii="Microsoft Sans Serif"/>
                <w:spacing w:val="-2"/>
                <w:sz w:val="16"/>
              </w:rPr>
              <w:t>128.45%</w:t>
            </w:r>
          </w:p>
        </w:tc>
        <w:tc>
          <w:tcPr>
            <w:tcW w:w="759" w:type="dxa"/>
          </w:tcPr>
          <w:p>
            <w:pPr>
              <w:pStyle w:val="TableParagraph"/>
              <w:rPr>
                <w:rFonts w:ascii="Times New Roman"/>
                <w:sz w:val="16"/>
              </w:rPr>
            </w:pPr>
          </w:p>
        </w:tc>
      </w:tr>
      <w:tr>
        <w:trPr>
          <w:trHeight w:val="959" w:hRule="atLeast"/>
        </w:trPr>
        <w:tc>
          <w:tcPr>
            <w:tcW w:w="2959" w:type="dxa"/>
          </w:tcPr>
          <w:p>
            <w:pPr>
              <w:pStyle w:val="TableParagraph"/>
              <w:rPr>
                <w:b/>
                <w:sz w:val="16"/>
              </w:rPr>
            </w:pPr>
          </w:p>
          <w:p>
            <w:pPr>
              <w:pStyle w:val="TableParagraph"/>
              <w:spacing w:before="40"/>
              <w:rPr>
                <w:b/>
                <w:sz w:val="16"/>
              </w:rPr>
            </w:pPr>
          </w:p>
          <w:p>
            <w:pPr>
              <w:pStyle w:val="TableParagraph"/>
              <w:spacing w:before="1"/>
              <w:ind w:left="110"/>
              <w:rPr>
                <w:b/>
                <w:sz w:val="16"/>
              </w:rPr>
            </w:pPr>
            <w:r>
              <w:rPr>
                <w:b/>
                <w:sz w:val="16"/>
              </w:rPr>
              <w:t>65 Prihodi od upravnih i administrativnih</w:t>
            </w:r>
            <w:r>
              <w:rPr>
                <w:b/>
                <w:spacing w:val="-6"/>
                <w:sz w:val="16"/>
              </w:rPr>
              <w:t> </w:t>
            </w:r>
            <w:r>
              <w:rPr>
                <w:b/>
                <w:sz w:val="16"/>
              </w:rPr>
              <w:t>pristojbi,</w:t>
            </w:r>
            <w:r>
              <w:rPr>
                <w:b/>
                <w:spacing w:val="-6"/>
                <w:sz w:val="16"/>
              </w:rPr>
              <w:t> </w:t>
            </w:r>
            <w:r>
              <w:rPr>
                <w:b/>
                <w:spacing w:val="-2"/>
                <w:sz w:val="16"/>
              </w:rPr>
              <w:t>pristojb</w:t>
            </w:r>
            <w:r>
              <w:rPr>
                <w:b/>
                <w:spacing w:val="-2"/>
                <w:sz w:val="16"/>
              </w:rPr>
              <w:t>i</w:t>
            </w:r>
          </w:p>
          <w:p>
            <w:pPr>
              <w:pStyle w:val="TableParagraph"/>
              <w:spacing w:line="163" w:lineRule="exact"/>
              <w:ind w:left="110"/>
              <w:rPr>
                <w:b/>
                <w:sz w:val="16"/>
              </w:rPr>
            </w:pPr>
            <w:r>
              <w:rPr>
                <w:b/>
                <w:sz w:val="16"/>
              </w:rPr>
              <w:t>po</w:t>
            </w:r>
            <w:r>
              <w:rPr>
                <w:b/>
                <w:spacing w:val="-2"/>
                <w:sz w:val="16"/>
              </w:rPr>
              <w:t> </w:t>
            </w:r>
            <w:r>
              <w:rPr>
                <w:b/>
                <w:sz w:val="16"/>
              </w:rPr>
              <w:t>posebnim</w:t>
            </w:r>
            <w:r>
              <w:rPr>
                <w:b/>
                <w:spacing w:val="-3"/>
                <w:sz w:val="16"/>
              </w:rPr>
              <w:t> </w:t>
            </w:r>
            <w:r>
              <w:rPr>
                <w:b/>
                <w:sz w:val="16"/>
              </w:rPr>
              <w:t>propisima</w:t>
            </w:r>
            <w:r>
              <w:rPr>
                <w:b/>
                <w:spacing w:val="-6"/>
                <w:sz w:val="16"/>
              </w:rPr>
              <w:t> </w:t>
            </w:r>
            <w:r>
              <w:rPr>
                <w:b/>
                <w:sz w:val="16"/>
              </w:rPr>
              <w:t>i</w:t>
            </w:r>
            <w:r>
              <w:rPr>
                <w:b/>
                <w:spacing w:val="-4"/>
                <w:sz w:val="16"/>
              </w:rPr>
              <w:t> </w:t>
            </w:r>
            <w:r>
              <w:rPr>
                <w:b/>
                <w:spacing w:val="-2"/>
                <w:sz w:val="16"/>
              </w:rPr>
              <w:t>naknada</w:t>
            </w:r>
          </w:p>
        </w:tc>
        <w:tc>
          <w:tcPr>
            <w:tcW w:w="1231" w:type="dxa"/>
          </w:tcPr>
          <w:p>
            <w:pPr>
              <w:pStyle w:val="TableParagraph"/>
              <w:rPr>
                <w:b/>
                <w:sz w:val="16"/>
              </w:rPr>
            </w:pPr>
          </w:p>
          <w:p>
            <w:pPr>
              <w:pStyle w:val="TableParagraph"/>
              <w:rPr>
                <w:b/>
                <w:sz w:val="16"/>
              </w:rPr>
            </w:pPr>
          </w:p>
          <w:p>
            <w:pPr>
              <w:pStyle w:val="TableParagraph"/>
              <w:rPr>
                <w:b/>
                <w:sz w:val="16"/>
              </w:rPr>
            </w:pPr>
          </w:p>
          <w:p>
            <w:pPr>
              <w:pStyle w:val="TableParagraph"/>
              <w:spacing w:before="40"/>
              <w:rPr>
                <w:b/>
                <w:sz w:val="16"/>
              </w:rPr>
            </w:pPr>
          </w:p>
          <w:p>
            <w:pPr>
              <w:pStyle w:val="TableParagraph"/>
              <w:spacing w:line="163" w:lineRule="exact"/>
              <w:ind w:right="95"/>
              <w:jc w:val="right"/>
              <w:rPr>
                <w:b/>
                <w:sz w:val="16"/>
              </w:rPr>
            </w:pPr>
            <w:r>
              <w:rPr>
                <w:b/>
                <w:spacing w:val="-2"/>
                <w:sz w:val="16"/>
              </w:rPr>
              <w:t>544,971.63</w:t>
            </w:r>
          </w:p>
        </w:tc>
        <w:tc>
          <w:tcPr>
            <w:tcW w:w="1152" w:type="dxa"/>
          </w:tcPr>
          <w:p>
            <w:pPr>
              <w:pStyle w:val="TableParagraph"/>
              <w:rPr>
                <w:b/>
                <w:sz w:val="16"/>
              </w:rPr>
            </w:pPr>
          </w:p>
          <w:p>
            <w:pPr>
              <w:pStyle w:val="TableParagraph"/>
              <w:rPr>
                <w:b/>
                <w:sz w:val="16"/>
              </w:rPr>
            </w:pPr>
          </w:p>
          <w:p>
            <w:pPr>
              <w:pStyle w:val="TableParagraph"/>
              <w:rPr>
                <w:b/>
                <w:sz w:val="16"/>
              </w:rPr>
            </w:pPr>
          </w:p>
          <w:p>
            <w:pPr>
              <w:pStyle w:val="TableParagraph"/>
              <w:spacing w:before="40"/>
              <w:rPr>
                <w:b/>
                <w:sz w:val="16"/>
              </w:rPr>
            </w:pPr>
          </w:p>
          <w:p>
            <w:pPr>
              <w:pStyle w:val="TableParagraph"/>
              <w:spacing w:line="163" w:lineRule="exact"/>
              <w:ind w:right="92"/>
              <w:jc w:val="right"/>
              <w:rPr>
                <w:b/>
                <w:sz w:val="16"/>
              </w:rPr>
            </w:pPr>
            <w:r>
              <w:rPr>
                <w:b/>
                <w:spacing w:val="-2"/>
                <w:sz w:val="16"/>
              </w:rPr>
              <w:t>1,816,957.00</w:t>
            </w:r>
          </w:p>
        </w:tc>
        <w:tc>
          <w:tcPr>
            <w:tcW w:w="1150" w:type="dxa"/>
          </w:tcPr>
          <w:p>
            <w:pPr>
              <w:pStyle w:val="TableParagraph"/>
              <w:rPr>
                <w:b/>
                <w:sz w:val="16"/>
              </w:rPr>
            </w:pPr>
          </w:p>
          <w:p>
            <w:pPr>
              <w:pStyle w:val="TableParagraph"/>
              <w:rPr>
                <w:b/>
                <w:sz w:val="16"/>
              </w:rPr>
            </w:pPr>
          </w:p>
          <w:p>
            <w:pPr>
              <w:pStyle w:val="TableParagraph"/>
              <w:rPr>
                <w:b/>
                <w:sz w:val="16"/>
              </w:rPr>
            </w:pPr>
          </w:p>
          <w:p>
            <w:pPr>
              <w:pStyle w:val="TableParagraph"/>
              <w:spacing w:before="40"/>
              <w:rPr>
                <w:b/>
                <w:sz w:val="16"/>
              </w:rPr>
            </w:pPr>
          </w:p>
          <w:p>
            <w:pPr>
              <w:pStyle w:val="TableParagraph"/>
              <w:spacing w:line="163" w:lineRule="exact"/>
              <w:ind w:right="90"/>
              <w:jc w:val="right"/>
              <w:rPr>
                <w:b/>
                <w:sz w:val="16"/>
              </w:rPr>
            </w:pPr>
            <w:r>
              <w:rPr>
                <w:b/>
                <w:spacing w:val="-2"/>
                <w:sz w:val="16"/>
              </w:rPr>
              <w:t>1,816,957.00</w:t>
            </w:r>
          </w:p>
        </w:tc>
        <w:tc>
          <w:tcPr>
            <w:tcW w:w="1196" w:type="dxa"/>
          </w:tcPr>
          <w:p>
            <w:pPr>
              <w:pStyle w:val="TableParagraph"/>
              <w:rPr>
                <w:b/>
                <w:sz w:val="16"/>
              </w:rPr>
            </w:pPr>
          </w:p>
          <w:p>
            <w:pPr>
              <w:pStyle w:val="TableParagraph"/>
              <w:rPr>
                <w:b/>
                <w:sz w:val="16"/>
              </w:rPr>
            </w:pPr>
          </w:p>
          <w:p>
            <w:pPr>
              <w:pStyle w:val="TableParagraph"/>
              <w:rPr>
                <w:b/>
                <w:sz w:val="16"/>
              </w:rPr>
            </w:pPr>
          </w:p>
          <w:p>
            <w:pPr>
              <w:pStyle w:val="TableParagraph"/>
              <w:spacing w:before="40"/>
              <w:rPr>
                <w:b/>
                <w:sz w:val="16"/>
              </w:rPr>
            </w:pPr>
          </w:p>
          <w:p>
            <w:pPr>
              <w:pStyle w:val="TableParagraph"/>
              <w:spacing w:line="163" w:lineRule="exact"/>
              <w:ind w:right="96"/>
              <w:jc w:val="right"/>
              <w:rPr>
                <w:b/>
                <w:sz w:val="16"/>
              </w:rPr>
            </w:pPr>
            <w:r>
              <w:rPr>
                <w:b/>
                <w:spacing w:val="-2"/>
                <w:sz w:val="16"/>
              </w:rPr>
              <w:t>674,199.86</w:t>
            </w:r>
          </w:p>
        </w:tc>
        <w:tc>
          <w:tcPr>
            <w:tcW w:w="860" w:type="dxa"/>
          </w:tcPr>
          <w:p>
            <w:pPr>
              <w:pStyle w:val="TableParagraph"/>
              <w:rPr>
                <w:b/>
                <w:sz w:val="16"/>
              </w:rPr>
            </w:pPr>
          </w:p>
          <w:p>
            <w:pPr>
              <w:pStyle w:val="TableParagraph"/>
              <w:rPr>
                <w:b/>
                <w:sz w:val="16"/>
              </w:rPr>
            </w:pPr>
          </w:p>
          <w:p>
            <w:pPr>
              <w:pStyle w:val="TableParagraph"/>
              <w:rPr>
                <w:b/>
                <w:sz w:val="16"/>
              </w:rPr>
            </w:pPr>
          </w:p>
          <w:p>
            <w:pPr>
              <w:pStyle w:val="TableParagraph"/>
              <w:spacing w:before="40"/>
              <w:rPr>
                <w:b/>
                <w:sz w:val="16"/>
              </w:rPr>
            </w:pPr>
          </w:p>
          <w:p>
            <w:pPr>
              <w:pStyle w:val="TableParagraph"/>
              <w:spacing w:line="163" w:lineRule="exact"/>
              <w:ind w:right="97"/>
              <w:jc w:val="right"/>
              <w:rPr>
                <w:b/>
                <w:sz w:val="16"/>
              </w:rPr>
            </w:pPr>
            <w:r>
              <w:rPr>
                <w:b/>
                <w:spacing w:val="-2"/>
                <w:sz w:val="16"/>
              </w:rPr>
              <w:t>123.71%</w:t>
            </w:r>
          </w:p>
        </w:tc>
        <w:tc>
          <w:tcPr>
            <w:tcW w:w="759" w:type="dxa"/>
          </w:tcPr>
          <w:p>
            <w:pPr>
              <w:pStyle w:val="TableParagraph"/>
              <w:rPr>
                <w:b/>
                <w:sz w:val="16"/>
              </w:rPr>
            </w:pPr>
          </w:p>
          <w:p>
            <w:pPr>
              <w:pStyle w:val="TableParagraph"/>
              <w:rPr>
                <w:b/>
                <w:sz w:val="16"/>
              </w:rPr>
            </w:pPr>
          </w:p>
          <w:p>
            <w:pPr>
              <w:pStyle w:val="TableParagraph"/>
              <w:rPr>
                <w:b/>
                <w:sz w:val="16"/>
              </w:rPr>
            </w:pPr>
          </w:p>
          <w:p>
            <w:pPr>
              <w:pStyle w:val="TableParagraph"/>
              <w:spacing w:before="40"/>
              <w:rPr>
                <w:b/>
                <w:sz w:val="16"/>
              </w:rPr>
            </w:pPr>
          </w:p>
          <w:p>
            <w:pPr>
              <w:pStyle w:val="TableParagraph"/>
              <w:spacing w:line="163" w:lineRule="exact"/>
              <w:ind w:left="6"/>
              <w:jc w:val="center"/>
              <w:rPr>
                <w:b/>
                <w:sz w:val="16"/>
              </w:rPr>
            </w:pPr>
            <w:r>
              <w:rPr>
                <w:b/>
                <w:spacing w:val="-2"/>
                <w:sz w:val="16"/>
              </w:rPr>
              <w:t>37.11%</w:t>
            </w:r>
          </w:p>
        </w:tc>
      </w:tr>
      <w:tr>
        <w:trPr>
          <w:trHeight w:val="539" w:hRule="atLeast"/>
        </w:trPr>
        <w:tc>
          <w:tcPr>
            <w:tcW w:w="2959" w:type="dxa"/>
          </w:tcPr>
          <w:p>
            <w:pPr>
              <w:pStyle w:val="TableParagraph"/>
              <w:spacing w:line="180" w:lineRule="atLeast" w:before="157"/>
              <w:ind w:left="110" w:right="187"/>
              <w:rPr>
                <w:rFonts w:ascii="Microsoft Sans Serif"/>
                <w:sz w:val="16"/>
              </w:rPr>
            </w:pPr>
            <w:r>
              <w:rPr>
                <w:rFonts w:ascii="Microsoft Sans Serif"/>
                <w:sz w:val="16"/>
              </w:rPr>
              <w:t>651</w:t>
            </w:r>
            <w:r>
              <w:rPr>
                <w:rFonts w:ascii="Microsoft Sans Serif"/>
                <w:spacing w:val="-11"/>
                <w:sz w:val="16"/>
              </w:rPr>
              <w:t> </w:t>
            </w:r>
            <w:r>
              <w:rPr>
                <w:rFonts w:ascii="Microsoft Sans Serif"/>
                <w:sz w:val="16"/>
              </w:rPr>
              <w:t>Upravne</w:t>
            </w:r>
            <w:r>
              <w:rPr>
                <w:rFonts w:ascii="Microsoft Sans Serif"/>
                <w:spacing w:val="-11"/>
                <w:sz w:val="16"/>
              </w:rPr>
              <w:t> </w:t>
            </w:r>
            <w:r>
              <w:rPr>
                <w:rFonts w:ascii="Microsoft Sans Serif"/>
                <w:sz w:val="16"/>
              </w:rPr>
              <w:t>i</w:t>
            </w:r>
            <w:r>
              <w:rPr>
                <w:rFonts w:ascii="Microsoft Sans Serif"/>
                <w:spacing w:val="-10"/>
                <w:sz w:val="16"/>
              </w:rPr>
              <w:t> </w:t>
            </w:r>
            <w:r>
              <w:rPr>
                <w:rFonts w:ascii="Microsoft Sans Serif"/>
                <w:sz w:val="16"/>
              </w:rPr>
              <w:t>administrativne </w:t>
            </w:r>
            <w:r>
              <w:rPr>
                <w:rFonts w:ascii="Microsoft Sans Serif"/>
                <w:spacing w:val="-2"/>
                <w:sz w:val="16"/>
              </w:rPr>
              <w:t>pristojbe</w:t>
            </w:r>
          </w:p>
        </w:tc>
        <w:tc>
          <w:tcPr>
            <w:tcW w:w="1231" w:type="dxa"/>
          </w:tcPr>
          <w:p>
            <w:pPr>
              <w:pStyle w:val="TableParagraph"/>
              <w:spacing w:before="174"/>
              <w:rPr>
                <w:b/>
                <w:sz w:val="16"/>
              </w:rPr>
            </w:pPr>
          </w:p>
          <w:p>
            <w:pPr>
              <w:pStyle w:val="TableParagraph"/>
              <w:spacing w:line="161" w:lineRule="exact"/>
              <w:ind w:right="94"/>
              <w:jc w:val="right"/>
              <w:rPr>
                <w:rFonts w:ascii="Microsoft Sans Serif"/>
                <w:sz w:val="16"/>
              </w:rPr>
            </w:pPr>
            <w:r>
              <w:rPr>
                <w:rFonts w:ascii="Microsoft Sans Serif"/>
                <w:spacing w:val="-2"/>
                <w:sz w:val="16"/>
              </w:rPr>
              <w:t>6,250.75</w:t>
            </w:r>
          </w:p>
        </w:tc>
        <w:tc>
          <w:tcPr>
            <w:tcW w:w="1152" w:type="dxa"/>
          </w:tcPr>
          <w:p>
            <w:pPr>
              <w:pStyle w:val="TableParagraph"/>
              <w:rPr>
                <w:rFonts w:ascii="Times New Roman"/>
                <w:sz w:val="16"/>
              </w:rPr>
            </w:pPr>
          </w:p>
        </w:tc>
        <w:tc>
          <w:tcPr>
            <w:tcW w:w="1150" w:type="dxa"/>
          </w:tcPr>
          <w:p>
            <w:pPr>
              <w:pStyle w:val="TableParagraph"/>
              <w:rPr>
                <w:rFonts w:ascii="Times New Roman"/>
                <w:sz w:val="16"/>
              </w:rPr>
            </w:pPr>
          </w:p>
        </w:tc>
        <w:tc>
          <w:tcPr>
            <w:tcW w:w="1196" w:type="dxa"/>
          </w:tcPr>
          <w:p>
            <w:pPr>
              <w:pStyle w:val="TableParagraph"/>
              <w:spacing w:before="174"/>
              <w:rPr>
                <w:b/>
                <w:sz w:val="16"/>
              </w:rPr>
            </w:pPr>
          </w:p>
          <w:p>
            <w:pPr>
              <w:pStyle w:val="TableParagraph"/>
              <w:spacing w:line="161" w:lineRule="exact"/>
              <w:ind w:right="96"/>
              <w:jc w:val="right"/>
              <w:rPr>
                <w:rFonts w:ascii="Microsoft Sans Serif"/>
                <w:sz w:val="16"/>
              </w:rPr>
            </w:pPr>
            <w:r>
              <w:rPr>
                <w:rFonts w:ascii="Microsoft Sans Serif"/>
                <w:spacing w:val="-2"/>
                <w:sz w:val="16"/>
              </w:rPr>
              <w:t>3,922.92</w:t>
            </w:r>
          </w:p>
        </w:tc>
        <w:tc>
          <w:tcPr>
            <w:tcW w:w="860" w:type="dxa"/>
          </w:tcPr>
          <w:p>
            <w:pPr>
              <w:pStyle w:val="TableParagraph"/>
              <w:spacing w:before="174"/>
              <w:rPr>
                <w:b/>
                <w:sz w:val="16"/>
              </w:rPr>
            </w:pPr>
          </w:p>
          <w:p>
            <w:pPr>
              <w:pStyle w:val="TableParagraph"/>
              <w:spacing w:line="161" w:lineRule="exact"/>
              <w:ind w:right="96"/>
              <w:jc w:val="right"/>
              <w:rPr>
                <w:rFonts w:ascii="Microsoft Sans Serif"/>
                <w:sz w:val="16"/>
              </w:rPr>
            </w:pPr>
            <w:r>
              <w:rPr>
                <w:rFonts w:ascii="Microsoft Sans Serif"/>
                <w:spacing w:val="-2"/>
                <w:sz w:val="16"/>
              </w:rPr>
              <w:t>62.76%</w:t>
            </w:r>
          </w:p>
        </w:tc>
        <w:tc>
          <w:tcPr>
            <w:tcW w:w="759" w:type="dxa"/>
          </w:tcPr>
          <w:p>
            <w:pPr>
              <w:pStyle w:val="TableParagraph"/>
              <w:rPr>
                <w:rFonts w:ascii="Times New Roman"/>
                <w:sz w:val="16"/>
              </w:rPr>
            </w:pPr>
          </w:p>
        </w:tc>
      </w:tr>
      <w:tr>
        <w:trPr>
          <w:trHeight w:val="539" w:hRule="atLeast"/>
        </w:trPr>
        <w:tc>
          <w:tcPr>
            <w:tcW w:w="2959" w:type="dxa"/>
          </w:tcPr>
          <w:p>
            <w:pPr>
              <w:pStyle w:val="TableParagraph"/>
              <w:spacing w:before="174"/>
              <w:rPr>
                <w:b/>
                <w:sz w:val="16"/>
              </w:rPr>
            </w:pPr>
          </w:p>
          <w:p>
            <w:pPr>
              <w:pStyle w:val="TableParagraph"/>
              <w:spacing w:line="161" w:lineRule="exact"/>
              <w:ind w:left="110"/>
              <w:rPr>
                <w:rFonts w:ascii="Microsoft Sans Serif"/>
                <w:sz w:val="16"/>
              </w:rPr>
            </w:pPr>
            <w:r>
              <w:rPr>
                <w:rFonts w:ascii="Microsoft Sans Serif"/>
                <w:sz w:val="16"/>
              </w:rPr>
              <w:t>652</w:t>
            </w:r>
            <w:r>
              <w:rPr>
                <w:rFonts w:ascii="Microsoft Sans Serif"/>
                <w:spacing w:val="-2"/>
                <w:sz w:val="16"/>
              </w:rPr>
              <w:t> </w:t>
            </w:r>
            <w:r>
              <w:rPr>
                <w:rFonts w:ascii="Microsoft Sans Serif"/>
                <w:sz w:val="16"/>
              </w:rPr>
              <w:t>Prihodi po posebnim</w:t>
            </w:r>
            <w:r>
              <w:rPr>
                <w:rFonts w:ascii="Microsoft Sans Serif"/>
                <w:spacing w:val="-3"/>
                <w:sz w:val="16"/>
              </w:rPr>
              <w:t> </w:t>
            </w:r>
            <w:r>
              <w:rPr>
                <w:rFonts w:ascii="Microsoft Sans Serif"/>
                <w:spacing w:val="-2"/>
                <w:sz w:val="16"/>
              </w:rPr>
              <w:t>propisima</w:t>
            </w:r>
          </w:p>
        </w:tc>
        <w:tc>
          <w:tcPr>
            <w:tcW w:w="1231" w:type="dxa"/>
          </w:tcPr>
          <w:p>
            <w:pPr>
              <w:pStyle w:val="TableParagraph"/>
              <w:spacing w:before="174"/>
              <w:rPr>
                <w:b/>
                <w:sz w:val="16"/>
              </w:rPr>
            </w:pPr>
          </w:p>
          <w:p>
            <w:pPr>
              <w:pStyle w:val="TableParagraph"/>
              <w:spacing w:line="161" w:lineRule="exact"/>
              <w:ind w:right="95"/>
              <w:jc w:val="right"/>
              <w:rPr>
                <w:rFonts w:ascii="Microsoft Sans Serif"/>
                <w:sz w:val="16"/>
              </w:rPr>
            </w:pPr>
            <w:r>
              <w:rPr>
                <w:rFonts w:ascii="Microsoft Sans Serif"/>
                <w:spacing w:val="-2"/>
                <w:sz w:val="16"/>
              </w:rPr>
              <w:t>50,284.48</w:t>
            </w:r>
          </w:p>
        </w:tc>
        <w:tc>
          <w:tcPr>
            <w:tcW w:w="1152" w:type="dxa"/>
          </w:tcPr>
          <w:p>
            <w:pPr>
              <w:pStyle w:val="TableParagraph"/>
              <w:rPr>
                <w:rFonts w:ascii="Times New Roman"/>
                <w:sz w:val="16"/>
              </w:rPr>
            </w:pPr>
          </w:p>
        </w:tc>
        <w:tc>
          <w:tcPr>
            <w:tcW w:w="1150" w:type="dxa"/>
          </w:tcPr>
          <w:p>
            <w:pPr>
              <w:pStyle w:val="TableParagraph"/>
              <w:rPr>
                <w:rFonts w:ascii="Times New Roman"/>
                <w:sz w:val="16"/>
              </w:rPr>
            </w:pPr>
          </w:p>
        </w:tc>
        <w:tc>
          <w:tcPr>
            <w:tcW w:w="1196" w:type="dxa"/>
          </w:tcPr>
          <w:p>
            <w:pPr>
              <w:pStyle w:val="TableParagraph"/>
              <w:spacing w:before="174"/>
              <w:rPr>
                <w:b/>
                <w:sz w:val="16"/>
              </w:rPr>
            </w:pPr>
          </w:p>
          <w:p>
            <w:pPr>
              <w:pStyle w:val="TableParagraph"/>
              <w:spacing w:line="161" w:lineRule="exact"/>
              <w:ind w:right="96"/>
              <w:jc w:val="right"/>
              <w:rPr>
                <w:rFonts w:ascii="Microsoft Sans Serif"/>
                <w:sz w:val="16"/>
              </w:rPr>
            </w:pPr>
            <w:r>
              <w:rPr>
                <w:rFonts w:ascii="Microsoft Sans Serif"/>
                <w:spacing w:val="-2"/>
                <w:sz w:val="16"/>
              </w:rPr>
              <w:t>48,339.42</w:t>
            </w:r>
          </w:p>
        </w:tc>
        <w:tc>
          <w:tcPr>
            <w:tcW w:w="860" w:type="dxa"/>
          </w:tcPr>
          <w:p>
            <w:pPr>
              <w:pStyle w:val="TableParagraph"/>
              <w:spacing w:before="174"/>
              <w:rPr>
                <w:b/>
                <w:sz w:val="16"/>
              </w:rPr>
            </w:pPr>
          </w:p>
          <w:p>
            <w:pPr>
              <w:pStyle w:val="TableParagraph"/>
              <w:spacing w:line="161" w:lineRule="exact"/>
              <w:ind w:right="96"/>
              <w:jc w:val="right"/>
              <w:rPr>
                <w:rFonts w:ascii="Microsoft Sans Serif"/>
                <w:sz w:val="16"/>
              </w:rPr>
            </w:pPr>
            <w:r>
              <w:rPr>
                <w:rFonts w:ascii="Microsoft Sans Serif"/>
                <w:spacing w:val="-2"/>
                <w:sz w:val="16"/>
              </w:rPr>
              <w:t>96.13%</w:t>
            </w:r>
          </w:p>
        </w:tc>
        <w:tc>
          <w:tcPr>
            <w:tcW w:w="759" w:type="dxa"/>
          </w:tcPr>
          <w:p>
            <w:pPr>
              <w:pStyle w:val="TableParagraph"/>
              <w:rPr>
                <w:rFonts w:ascii="Times New Roman"/>
                <w:sz w:val="16"/>
              </w:rPr>
            </w:pPr>
          </w:p>
        </w:tc>
      </w:tr>
      <w:tr>
        <w:trPr>
          <w:trHeight w:val="256" w:hRule="atLeast"/>
        </w:trPr>
        <w:tc>
          <w:tcPr>
            <w:tcW w:w="2959" w:type="dxa"/>
          </w:tcPr>
          <w:p>
            <w:pPr>
              <w:pStyle w:val="TableParagraph"/>
              <w:spacing w:line="161" w:lineRule="exact" w:before="75"/>
              <w:ind w:left="110"/>
              <w:rPr>
                <w:rFonts w:ascii="Microsoft Sans Serif"/>
                <w:sz w:val="16"/>
              </w:rPr>
            </w:pPr>
            <w:r>
              <w:rPr>
                <w:rFonts w:ascii="Microsoft Sans Serif"/>
                <w:sz w:val="16"/>
              </w:rPr>
              <w:t>653</w:t>
            </w:r>
            <w:r>
              <w:rPr>
                <w:rFonts w:ascii="Microsoft Sans Serif"/>
                <w:spacing w:val="-1"/>
                <w:sz w:val="16"/>
              </w:rPr>
              <w:t> </w:t>
            </w:r>
            <w:r>
              <w:rPr>
                <w:rFonts w:ascii="Microsoft Sans Serif"/>
                <w:sz w:val="16"/>
              </w:rPr>
              <w:t>Komunalni</w:t>
            </w:r>
            <w:r>
              <w:rPr>
                <w:rFonts w:ascii="Microsoft Sans Serif"/>
                <w:spacing w:val="-3"/>
                <w:sz w:val="16"/>
              </w:rPr>
              <w:t> </w:t>
            </w:r>
            <w:r>
              <w:rPr>
                <w:rFonts w:ascii="Microsoft Sans Serif"/>
                <w:sz w:val="16"/>
              </w:rPr>
              <w:t>doprinosi</w:t>
            </w:r>
            <w:r>
              <w:rPr>
                <w:rFonts w:ascii="Microsoft Sans Serif"/>
                <w:spacing w:val="-2"/>
                <w:sz w:val="16"/>
              </w:rPr>
              <w:t> </w:t>
            </w:r>
            <w:r>
              <w:rPr>
                <w:rFonts w:ascii="Microsoft Sans Serif"/>
                <w:sz w:val="16"/>
              </w:rPr>
              <w:t>i </w:t>
            </w:r>
            <w:r>
              <w:rPr>
                <w:rFonts w:ascii="Microsoft Sans Serif"/>
                <w:spacing w:val="-2"/>
                <w:sz w:val="16"/>
              </w:rPr>
              <w:t>naknade</w:t>
            </w:r>
          </w:p>
        </w:tc>
        <w:tc>
          <w:tcPr>
            <w:tcW w:w="1231" w:type="dxa"/>
          </w:tcPr>
          <w:p>
            <w:pPr>
              <w:pStyle w:val="TableParagraph"/>
              <w:spacing w:line="161" w:lineRule="exact" w:before="75"/>
              <w:ind w:right="95"/>
              <w:jc w:val="right"/>
              <w:rPr>
                <w:rFonts w:ascii="Microsoft Sans Serif"/>
                <w:sz w:val="16"/>
              </w:rPr>
            </w:pPr>
            <w:r>
              <w:rPr>
                <w:rFonts w:ascii="Microsoft Sans Serif"/>
                <w:spacing w:val="-2"/>
                <w:sz w:val="16"/>
              </w:rPr>
              <w:t>488,436.40</w:t>
            </w:r>
          </w:p>
        </w:tc>
        <w:tc>
          <w:tcPr>
            <w:tcW w:w="1152" w:type="dxa"/>
          </w:tcPr>
          <w:p>
            <w:pPr>
              <w:pStyle w:val="TableParagraph"/>
              <w:rPr>
                <w:rFonts w:ascii="Times New Roman"/>
                <w:sz w:val="16"/>
              </w:rPr>
            </w:pPr>
          </w:p>
        </w:tc>
        <w:tc>
          <w:tcPr>
            <w:tcW w:w="1150" w:type="dxa"/>
          </w:tcPr>
          <w:p>
            <w:pPr>
              <w:pStyle w:val="TableParagraph"/>
              <w:rPr>
                <w:rFonts w:ascii="Times New Roman"/>
                <w:sz w:val="16"/>
              </w:rPr>
            </w:pPr>
          </w:p>
        </w:tc>
        <w:tc>
          <w:tcPr>
            <w:tcW w:w="1196" w:type="dxa"/>
          </w:tcPr>
          <w:p>
            <w:pPr>
              <w:pStyle w:val="TableParagraph"/>
              <w:spacing w:line="161" w:lineRule="exact" w:before="75"/>
              <w:ind w:right="96"/>
              <w:jc w:val="right"/>
              <w:rPr>
                <w:rFonts w:ascii="Microsoft Sans Serif"/>
                <w:sz w:val="16"/>
              </w:rPr>
            </w:pPr>
            <w:r>
              <w:rPr>
                <w:rFonts w:ascii="Microsoft Sans Serif"/>
                <w:spacing w:val="-2"/>
                <w:sz w:val="16"/>
              </w:rPr>
              <w:t>621,937.52</w:t>
            </w:r>
          </w:p>
        </w:tc>
        <w:tc>
          <w:tcPr>
            <w:tcW w:w="860" w:type="dxa"/>
          </w:tcPr>
          <w:p>
            <w:pPr>
              <w:pStyle w:val="TableParagraph"/>
              <w:spacing w:line="161" w:lineRule="exact" w:before="75"/>
              <w:ind w:right="97"/>
              <w:jc w:val="right"/>
              <w:rPr>
                <w:rFonts w:ascii="Microsoft Sans Serif"/>
                <w:sz w:val="16"/>
              </w:rPr>
            </w:pPr>
            <w:r>
              <w:rPr>
                <w:rFonts w:ascii="Microsoft Sans Serif"/>
                <w:spacing w:val="-2"/>
                <w:sz w:val="16"/>
              </w:rPr>
              <w:t>127.33%</w:t>
            </w:r>
          </w:p>
        </w:tc>
        <w:tc>
          <w:tcPr>
            <w:tcW w:w="759" w:type="dxa"/>
          </w:tcPr>
          <w:p>
            <w:pPr>
              <w:pStyle w:val="TableParagraph"/>
              <w:rPr>
                <w:rFonts w:ascii="Times New Roman"/>
                <w:sz w:val="16"/>
              </w:rPr>
            </w:pPr>
          </w:p>
        </w:tc>
      </w:tr>
      <w:tr>
        <w:trPr>
          <w:trHeight w:val="959" w:hRule="atLeast"/>
        </w:trPr>
        <w:tc>
          <w:tcPr>
            <w:tcW w:w="2959" w:type="dxa"/>
          </w:tcPr>
          <w:p>
            <w:pPr>
              <w:pStyle w:val="TableParagraph"/>
              <w:rPr>
                <w:b/>
                <w:sz w:val="16"/>
              </w:rPr>
            </w:pPr>
          </w:p>
          <w:p>
            <w:pPr>
              <w:pStyle w:val="TableParagraph"/>
              <w:spacing w:before="40"/>
              <w:rPr>
                <w:b/>
                <w:sz w:val="16"/>
              </w:rPr>
            </w:pPr>
          </w:p>
          <w:p>
            <w:pPr>
              <w:pStyle w:val="TableParagraph"/>
              <w:spacing w:before="1"/>
              <w:ind w:left="110"/>
              <w:rPr>
                <w:b/>
                <w:sz w:val="16"/>
              </w:rPr>
            </w:pPr>
            <w:r>
              <w:rPr>
                <w:b/>
                <w:sz w:val="16"/>
              </w:rPr>
              <w:t>66 Prihodi od prodaje proizvoda i robe</w:t>
            </w:r>
            <w:r>
              <w:rPr>
                <w:b/>
                <w:spacing w:val="-6"/>
                <w:sz w:val="16"/>
              </w:rPr>
              <w:t> </w:t>
            </w:r>
            <w:r>
              <w:rPr>
                <w:b/>
                <w:sz w:val="16"/>
              </w:rPr>
              <w:t>te</w:t>
            </w:r>
            <w:r>
              <w:rPr>
                <w:b/>
                <w:spacing w:val="-8"/>
                <w:sz w:val="16"/>
              </w:rPr>
              <w:t> </w:t>
            </w:r>
            <w:r>
              <w:rPr>
                <w:b/>
                <w:sz w:val="16"/>
              </w:rPr>
              <w:t>pruženih</w:t>
            </w:r>
            <w:r>
              <w:rPr>
                <w:b/>
                <w:spacing w:val="-7"/>
                <w:sz w:val="16"/>
              </w:rPr>
              <w:t> </w:t>
            </w:r>
            <w:r>
              <w:rPr>
                <w:b/>
                <w:sz w:val="16"/>
              </w:rPr>
              <w:t>usluga,</w:t>
            </w:r>
            <w:r>
              <w:rPr>
                <w:b/>
                <w:spacing w:val="-9"/>
                <w:sz w:val="16"/>
              </w:rPr>
              <w:t> </w:t>
            </w:r>
            <w:r>
              <w:rPr>
                <w:b/>
                <w:sz w:val="16"/>
              </w:rPr>
              <w:t>prihodi</w:t>
            </w:r>
            <w:r>
              <w:rPr>
                <w:b/>
                <w:spacing w:val="-8"/>
                <w:sz w:val="16"/>
              </w:rPr>
              <w:t> </w:t>
            </w:r>
            <w:r>
              <w:rPr>
                <w:b/>
                <w:sz w:val="16"/>
              </w:rPr>
              <w:t>od</w:t>
            </w:r>
          </w:p>
          <w:p>
            <w:pPr>
              <w:pStyle w:val="TableParagraph"/>
              <w:spacing w:line="163" w:lineRule="exact"/>
              <w:ind w:left="110"/>
              <w:rPr>
                <w:b/>
                <w:sz w:val="16"/>
              </w:rPr>
            </w:pPr>
            <w:r>
              <w:rPr>
                <w:b/>
                <w:sz w:val="16"/>
              </w:rPr>
              <w:t>donacija</w:t>
            </w:r>
            <w:r>
              <w:rPr>
                <w:b/>
                <w:spacing w:val="-1"/>
                <w:sz w:val="16"/>
              </w:rPr>
              <w:t> </w:t>
            </w:r>
            <w:r>
              <w:rPr>
                <w:b/>
                <w:sz w:val="16"/>
              </w:rPr>
              <w:t>te</w:t>
            </w:r>
            <w:r>
              <w:rPr>
                <w:b/>
                <w:spacing w:val="-2"/>
                <w:sz w:val="16"/>
              </w:rPr>
              <w:t> </w:t>
            </w:r>
            <w:r>
              <w:rPr>
                <w:b/>
                <w:sz w:val="16"/>
              </w:rPr>
              <w:t>povrati</w:t>
            </w:r>
            <w:r>
              <w:rPr>
                <w:b/>
                <w:spacing w:val="-4"/>
                <w:sz w:val="16"/>
              </w:rPr>
              <w:t> </w:t>
            </w:r>
            <w:r>
              <w:rPr>
                <w:b/>
                <w:sz w:val="16"/>
              </w:rPr>
              <w:t>po</w:t>
            </w:r>
            <w:r>
              <w:rPr>
                <w:b/>
                <w:spacing w:val="-4"/>
                <w:sz w:val="16"/>
              </w:rPr>
              <w:t> </w:t>
            </w:r>
            <w:r>
              <w:rPr>
                <w:b/>
                <w:spacing w:val="-2"/>
                <w:sz w:val="16"/>
              </w:rPr>
              <w:t>protestira</w:t>
            </w:r>
          </w:p>
        </w:tc>
        <w:tc>
          <w:tcPr>
            <w:tcW w:w="1231" w:type="dxa"/>
          </w:tcPr>
          <w:p>
            <w:pPr>
              <w:pStyle w:val="TableParagraph"/>
              <w:rPr>
                <w:b/>
                <w:sz w:val="16"/>
              </w:rPr>
            </w:pPr>
          </w:p>
          <w:p>
            <w:pPr>
              <w:pStyle w:val="TableParagraph"/>
              <w:rPr>
                <w:b/>
                <w:sz w:val="16"/>
              </w:rPr>
            </w:pPr>
          </w:p>
          <w:p>
            <w:pPr>
              <w:pStyle w:val="TableParagraph"/>
              <w:rPr>
                <w:b/>
                <w:sz w:val="16"/>
              </w:rPr>
            </w:pPr>
          </w:p>
          <w:p>
            <w:pPr>
              <w:pStyle w:val="TableParagraph"/>
              <w:spacing w:before="40"/>
              <w:rPr>
                <w:b/>
                <w:sz w:val="16"/>
              </w:rPr>
            </w:pPr>
          </w:p>
          <w:p>
            <w:pPr>
              <w:pStyle w:val="TableParagraph"/>
              <w:spacing w:line="163" w:lineRule="exact"/>
              <w:ind w:right="94"/>
              <w:jc w:val="right"/>
              <w:rPr>
                <w:b/>
                <w:sz w:val="16"/>
              </w:rPr>
            </w:pPr>
            <w:r>
              <w:rPr>
                <w:b/>
                <w:spacing w:val="-2"/>
                <w:sz w:val="16"/>
              </w:rPr>
              <w:t>3,191.10</w:t>
            </w:r>
          </w:p>
        </w:tc>
        <w:tc>
          <w:tcPr>
            <w:tcW w:w="1152" w:type="dxa"/>
          </w:tcPr>
          <w:p>
            <w:pPr>
              <w:pStyle w:val="TableParagraph"/>
              <w:rPr>
                <w:b/>
                <w:sz w:val="16"/>
              </w:rPr>
            </w:pPr>
          </w:p>
          <w:p>
            <w:pPr>
              <w:pStyle w:val="TableParagraph"/>
              <w:rPr>
                <w:b/>
                <w:sz w:val="16"/>
              </w:rPr>
            </w:pPr>
          </w:p>
          <w:p>
            <w:pPr>
              <w:pStyle w:val="TableParagraph"/>
              <w:rPr>
                <w:b/>
                <w:sz w:val="16"/>
              </w:rPr>
            </w:pPr>
          </w:p>
          <w:p>
            <w:pPr>
              <w:pStyle w:val="TableParagraph"/>
              <w:spacing w:before="40"/>
              <w:rPr>
                <w:b/>
                <w:sz w:val="16"/>
              </w:rPr>
            </w:pPr>
          </w:p>
          <w:p>
            <w:pPr>
              <w:pStyle w:val="TableParagraph"/>
              <w:spacing w:line="163" w:lineRule="exact"/>
              <w:ind w:right="94"/>
              <w:jc w:val="right"/>
              <w:rPr>
                <w:b/>
                <w:sz w:val="16"/>
              </w:rPr>
            </w:pPr>
            <w:r>
              <w:rPr>
                <w:b/>
                <w:spacing w:val="-2"/>
                <w:sz w:val="16"/>
              </w:rPr>
              <w:t>7,955.00</w:t>
            </w:r>
          </w:p>
        </w:tc>
        <w:tc>
          <w:tcPr>
            <w:tcW w:w="1150" w:type="dxa"/>
          </w:tcPr>
          <w:p>
            <w:pPr>
              <w:pStyle w:val="TableParagraph"/>
              <w:rPr>
                <w:b/>
                <w:sz w:val="16"/>
              </w:rPr>
            </w:pPr>
          </w:p>
          <w:p>
            <w:pPr>
              <w:pStyle w:val="TableParagraph"/>
              <w:rPr>
                <w:b/>
                <w:sz w:val="16"/>
              </w:rPr>
            </w:pPr>
          </w:p>
          <w:p>
            <w:pPr>
              <w:pStyle w:val="TableParagraph"/>
              <w:rPr>
                <w:b/>
                <w:sz w:val="16"/>
              </w:rPr>
            </w:pPr>
          </w:p>
          <w:p>
            <w:pPr>
              <w:pStyle w:val="TableParagraph"/>
              <w:spacing w:before="40"/>
              <w:rPr>
                <w:b/>
                <w:sz w:val="16"/>
              </w:rPr>
            </w:pPr>
          </w:p>
          <w:p>
            <w:pPr>
              <w:pStyle w:val="TableParagraph"/>
              <w:spacing w:line="163" w:lineRule="exact"/>
              <w:ind w:right="92"/>
              <w:jc w:val="right"/>
              <w:rPr>
                <w:b/>
                <w:sz w:val="16"/>
              </w:rPr>
            </w:pPr>
            <w:r>
              <w:rPr>
                <w:b/>
                <w:spacing w:val="-2"/>
                <w:sz w:val="16"/>
              </w:rPr>
              <w:t>7,955.00</w:t>
            </w:r>
          </w:p>
        </w:tc>
        <w:tc>
          <w:tcPr>
            <w:tcW w:w="1196" w:type="dxa"/>
          </w:tcPr>
          <w:p>
            <w:pPr>
              <w:pStyle w:val="TableParagraph"/>
              <w:rPr>
                <w:b/>
                <w:sz w:val="16"/>
              </w:rPr>
            </w:pPr>
          </w:p>
          <w:p>
            <w:pPr>
              <w:pStyle w:val="TableParagraph"/>
              <w:rPr>
                <w:b/>
                <w:sz w:val="16"/>
              </w:rPr>
            </w:pPr>
          </w:p>
          <w:p>
            <w:pPr>
              <w:pStyle w:val="TableParagraph"/>
              <w:rPr>
                <w:b/>
                <w:sz w:val="16"/>
              </w:rPr>
            </w:pPr>
          </w:p>
          <w:p>
            <w:pPr>
              <w:pStyle w:val="TableParagraph"/>
              <w:spacing w:before="40"/>
              <w:rPr>
                <w:b/>
                <w:sz w:val="16"/>
              </w:rPr>
            </w:pPr>
          </w:p>
          <w:p>
            <w:pPr>
              <w:pStyle w:val="TableParagraph"/>
              <w:spacing w:line="163" w:lineRule="exact"/>
              <w:ind w:right="96"/>
              <w:jc w:val="right"/>
              <w:rPr>
                <w:b/>
                <w:sz w:val="16"/>
              </w:rPr>
            </w:pPr>
            <w:r>
              <w:rPr>
                <w:b/>
                <w:spacing w:val="-2"/>
                <w:sz w:val="16"/>
              </w:rPr>
              <w:t>3,320.08</w:t>
            </w:r>
          </w:p>
        </w:tc>
        <w:tc>
          <w:tcPr>
            <w:tcW w:w="860" w:type="dxa"/>
          </w:tcPr>
          <w:p>
            <w:pPr>
              <w:pStyle w:val="TableParagraph"/>
              <w:rPr>
                <w:b/>
                <w:sz w:val="16"/>
              </w:rPr>
            </w:pPr>
          </w:p>
          <w:p>
            <w:pPr>
              <w:pStyle w:val="TableParagraph"/>
              <w:rPr>
                <w:b/>
                <w:sz w:val="16"/>
              </w:rPr>
            </w:pPr>
          </w:p>
          <w:p>
            <w:pPr>
              <w:pStyle w:val="TableParagraph"/>
              <w:rPr>
                <w:b/>
                <w:sz w:val="16"/>
              </w:rPr>
            </w:pPr>
          </w:p>
          <w:p>
            <w:pPr>
              <w:pStyle w:val="TableParagraph"/>
              <w:spacing w:before="40"/>
              <w:rPr>
                <w:b/>
                <w:sz w:val="16"/>
              </w:rPr>
            </w:pPr>
          </w:p>
          <w:p>
            <w:pPr>
              <w:pStyle w:val="TableParagraph"/>
              <w:spacing w:line="163" w:lineRule="exact"/>
              <w:ind w:right="97"/>
              <w:jc w:val="right"/>
              <w:rPr>
                <w:b/>
                <w:sz w:val="16"/>
              </w:rPr>
            </w:pPr>
            <w:r>
              <w:rPr>
                <w:b/>
                <w:spacing w:val="-2"/>
                <w:sz w:val="16"/>
              </w:rPr>
              <w:t>104.04%</w:t>
            </w:r>
          </w:p>
        </w:tc>
        <w:tc>
          <w:tcPr>
            <w:tcW w:w="759" w:type="dxa"/>
          </w:tcPr>
          <w:p>
            <w:pPr>
              <w:pStyle w:val="TableParagraph"/>
              <w:rPr>
                <w:b/>
                <w:sz w:val="16"/>
              </w:rPr>
            </w:pPr>
          </w:p>
          <w:p>
            <w:pPr>
              <w:pStyle w:val="TableParagraph"/>
              <w:rPr>
                <w:b/>
                <w:sz w:val="16"/>
              </w:rPr>
            </w:pPr>
          </w:p>
          <w:p>
            <w:pPr>
              <w:pStyle w:val="TableParagraph"/>
              <w:rPr>
                <w:b/>
                <w:sz w:val="16"/>
              </w:rPr>
            </w:pPr>
          </w:p>
          <w:p>
            <w:pPr>
              <w:pStyle w:val="TableParagraph"/>
              <w:spacing w:before="40"/>
              <w:rPr>
                <w:b/>
                <w:sz w:val="16"/>
              </w:rPr>
            </w:pPr>
          </w:p>
          <w:p>
            <w:pPr>
              <w:pStyle w:val="TableParagraph"/>
              <w:spacing w:line="163" w:lineRule="exact"/>
              <w:ind w:left="6"/>
              <w:jc w:val="center"/>
              <w:rPr>
                <w:b/>
                <w:sz w:val="16"/>
              </w:rPr>
            </w:pPr>
            <w:r>
              <w:rPr>
                <w:b/>
                <w:spacing w:val="-2"/>
                <w:sz w:val="16"/>
              </w:rPr>
              <w:t>41.74%</w:t>
            </w:r>
          </w:p>
        </w:tc>
      </w:tr>
      <w:tr>
        <w:trPr>
          <w:trHeight w:val="539" w:hRule="atLeast"/>
        </w:trPr>
        <w:tc>
          <w:tcPr>
            <w:tcW w:w="2959" w:type="dxa"/>
          </w:tcPr>
          <w:p>
            <w:pPr>
              <w:pStyle w:val="TableParagraph"/>
              <w:spacing w:line="180" w:lineRule="atLeast" w:before="157"/>
              <w:ind w:left="110" w:right="187"/>
              <w:rPr>
                <w:rFonts w:ascii="Microsoft Sans Serif" w:hAnsi="Microsoft Sans Serif"/>
                <w:sz w:val="16"/>
              </w:rPr>
            </w:pPr>
            <w:r>
              <w:rPr>
                <w:rFonts w:ascii="Microsoft Sans Serif" w:hAnsi="Microsoft Sans Serif"/>
                <w:sz w:val="16"/>
              </w:rPr>
              <w:t>661</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5"/>
                <w:sz w:val="16"/>
              </w:rPr>
              <w:t> </w:t>
            </w:r>
            <w:r>
              <w:rPr>
                <w:rFonts w:ascii="Microsoft Sans Serif" w:hAnsi="Microsoft Sans Serif"/>
                <w:sz w:val="16"/>
              </w:rPr>
              <w:t>od</w:t>
            </w:r>
            <w:r>
              <w:rPr>
                <w:rFonts w:ascii="Microsoft Sans Serif" w:hAnsi="Microsoft Sans Serif"/>
                <w:spacing w:val="-6"/>
                <w:sz w:val="16"/>
              </w:rPr>
              <w:t> </w:t>
            </w:r>
            <w:r>
              <w:rPr>
                <w:rFonts w:ascii="Microsoft Sans Serif" w:hAnsi="Microsoft Sans Serif"/>
                <w:sz w:val="16"/>
              </w:rPr>
              <w:t>prodaje</w:t>
            </w:r>
            <w:r>
              <w:rPr>
                <w:rFonts w:ascii="Microsoft Sans Serif" w:hAnsi="Microsoft Sans Serif"/>
                <w:spacing w:val="-9"/>
                <w:sz w:val="16"/>
              </w:rPr>
              <w:t> </w:t>
            </w:r>
            <w:r>
              <w:rPr>
                <w:rFonts w:ascii="Microsoft Sans Serif" w:hAnsi="Microsoft Sans Serif"/>
                <w:sz w:val="16"/>
              </w:rPr>
              <w:t>proizvoda</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z w:val="16"/>
              </w:rPr>
              <w:t> robe te pruženih usluga</w:t>
            </w:r>
          </w:p>
        </w:tc>
        <w:tc>
          <w:tcPr>
            <w:tcW w:w="1231" w:type="dxa"/>
          </w:tcPr>
          <w:p>
            <w:pPr>
              <w:pStyle w:val="TableParagraph"/>
              <w:spacing w:before="174"/>
              <w:rPr>
                <w:b/>
                <w:sz w:val="16"/>
              </w:rPr>
            </w:pPr>
          </w:p>
          <w:p>
            <w:pPr>
              <w:pStyle w:val="TableParagraph"/>
              <w:spacing w:line="161" w:lineRule="exact"/>
              <w:ind w:right="94"/>
              <w:jc w:val="right"/>
              <w:rPr>
                <w:rFonts w:ascii="Microsoft Sans Serif"/>
                <w:sz w:val="16"/>
              </w:rPr>
            </w:pPr>
            <w:r>
              <w:rPr>
                <w:rFonts w:ascii="Microsoft Sans Serif"/>
                <w:spacing w:val="-2"/>
                <w:sz w:val="16"/>
              </w:rPr>
              <w:t>3,191.10</w:t>
            </w:r>
          </w:p>
        </w:tc>
        <w:tc>
          <w:tcPr>
            <w:tcW w:w="1152" w:type="dxa"/>
          </w:tcPr>
          <w:p>
            <w:pPr>
              <w:pStyle w:val="TableParagraph"/>
              <w:rPr>
                <w:rFonts w:ascii="Times New Roman"/>
                <w:sz w:val="16"/>
              </w:rPr>
            </w:pPr>
          </w:p>
        </w:tc>
        <w:tc>
          <w:tcPr>
            <w:tcW w:w="1150" w:type="dxa"/>
          </w:tcPr>
          <w:p>
            <w:pPr>
              <w:pStyle w:val="TableParagraph"/>
              <w:rPr>
                <w:rFonts w:ascii="Times New Roman"/>
                <w:sz w:val="16"/>
              </w:rPr>
            </w:pPr>
          </w:p>
        </w:tc>
        <w:tc>
          <w:tcPr>
            <w:tcW w:w="1196" w:type="dxa"/>
          </w:tcPr>
          <w:p>
            <w:pPr>
              <w:pStyle w:val="TableParagraph"/>
              <w:spacing w:before="174"/>
              <w:rPr>
                <w:b/>
                <w:sz w:val="16"/>
              </w:rPr>
            </w:pPr>
          </w:p>
          <w:p>
            <w:pPr>
              <w:pStyle w:val="TableParagraph"/>
              <w:spacing w:line="161" w:lineRule="exact"/>
              <w:ind w:right="96"/>
              <w:jc w:val="right"/>
              <w:rPr>
                <w:rFonts w:ascii="Microsoft Sans Serif"/>
                <w:sz w:val="16"/>
              </w:rPr>
            </w:pPr>
            <w:r>
              <w:rPr>
                <w:rFonts w:ascii="Microsoft Sans Serif"/>
                <w:spacing w:val="-2"/>
                <w:sz w:val="16"/>
              </w:rPr>
              <w:t>2,820.08</w:t>
            </w:r>
          </w:p>
        </w:tc>
        <w:tc>
          <w:tcPr>
            <w:tcW w:w="860" w:type="dxa"/>
          </w:tcPr>
          <w:p>
            <w:pPr>
              <w:pStyle w:val="TableParagraph"/>
              <w:spacing w:before="174"/>
              <w:rPr>
                <w:b/>
                <w:sz w:val="16"/>
              </w:rPr>
            </w:pPr>
          </w:p>
          <w:p>
            <w:pPr>
              <w:pStyle w:val="TableParagraph"/>
              <w:spacing w:line="161" w:lineRule="exact"/>
              <w:ind w:right="96"/>
              <w:jc w:val="right"/>
              <w:rPr>
                <w:rFonts w:ascii="Microsoft Sans Serif"/>
                <w:sz w:val="16"/>
              </w:rPr>
            </w:pPr>
            <w:r>
              <w:rPr>
                <w:rFonts w:ascii="Microsoft Sans Serif"/>
                <w:spacing w:val="-2"/>
                <w:sz w:val="16"/>
              </w:rPr>
              <w:t>88.37%</w:t>
            </w:r>
          </w:p>
        </w:tc>
        <w:tc>
          <w:tcPr>
            <w:tcW w:w="759" w:type="dxa"/>
          </w:tcPr>
          <w:p>
            <w:pPr>
              <w:pStyle w:val="TableParagraph"/>
              <w:rPr>
                <w:rFonts w:ascii="Times New Roman"/>
                <w:sz w:val="16"/>
              </w:rPr>
            </w:pPr>
          </w:p>
        </w:tc>
      </w:tr>
      <w:tr>
        <w:trPr>
          <w:trHeight w:val="674" w:hRule="atLeast"/>
        </w:trPr>
        <w:tc>
          <w:tcPr>
            <w:tcW w:w="2959" w:type="dxa"/>
          </w:tcPr>
          <w:p>
            <w:pPr>
              <w:pStyle w:val="TableParagraph"/>
              <w:spacing w:before="126"/>
              <w:ind w:left="110"/>
              <w:rPr>
                <w:rFonts w:ascii="Microsoft Sans Serif" w:hAnsi="Microsoft Sans Serif"/>
                <w:sz w:val="16"/>
              </w:rPr>
            </w:pPr>
            <w:r>
              <w:rPr>
                <w:rFonts w:ascii="Microsoft Sans Serif" w:hAnsi="Microsoft Sans Serif"/>
                <w:sz w:val="16"/>
              </w:rPr>
              <w:t>663 Donacije</w:t>
            </w:r>
            <w:r>
              <w:rPr>
                <w:rFonts w:ascii="Microsoft Sans Serif" w:hAnsi="Microsoft Sans Serif"/>
                <w:spacing w:val="1"/>
                <w:sz w:val="16"/>
              </w:rPr>
              <w:t> </w:t>
            </w:r>
            <w:r>
              <w:rPr>
                <w:rFonts w:ascii="Microsoft Sans Serif" w:hAnsi="Microsoft Sans Serif"/>
                <w:sz w:val="16"/>
              </w:rPr>
              <w:t>od</w:t>
            </w:r>
            <w:r>
              <w:rPr>
                <w:rFonts w:ascii="Microsoft Sans Serif" w:hAnsi="Microsoft Sans Serif"/>
                <w:spacing w:val="-3"/>
                <w:sz w:val="16"/>
              </w:rPr>
              <w:t> </w:t>
            </w:r>
            <w:r>
              <w:rPr>
                <w:rFonts w:ascii="Microsoft Sans Serif" w:hAnsi="Microsoft Sans Serif"/>
                <w:sz w:val="16"/>
              </w:rPr>
              <w:t>pravnih</w:t>
            </w:r>
            <w:r>
              <w:rPr>
                <w:rFonts w:ascii="Microsoft Sans Serif" w:hAnsi="Microsoft Sans Serif"/>
                <w:spacing w:val="-3"/>
                <w:sz w:val="16"/>
              </w:rPr>
              <w:t> </w:t>
            </w:r>
            <w:r>
              <w:rPr>
                <w:rFonts w:ascii="Microsoft Sans Serif" w:hAnsi="Microsoft Sans Serif"/>
                <w:sz w:val="16"/>
              </w:rPr>
              <w:t>i </w:t>
            </w:r>
            <w:r>
              <w:rPr>
                <w:rFonts w:ascii="Microsoft Sans Serif" w:hAnsi="Microsoft Sans Serif"/>
                <w:spacing w:val="-2"/>
                <w:sz w:val="16"/>
              </w:rPr>
              <w:t>fizičkih</w:t>
            </w:r>
          </w:p>
          <w:p>
            <w:pPr>
              <w:pStyle w:val="TableParagraph"/>
              <w:spacing w:line="180" w:lineRule="atLeast"/>
              <w:ind w:left="110" w:right="144"/>
              <w:rPr>
                <w:rFonts w:ascii="Microsoft Sans Serif" w:hAnsi="Microsoft Sans Serif"/>
                <w:sz w:val="16"/>
              </w:rPr>
            </w:pPr>
            <w:r>
              <w:rPr>
                <w:rFonts w:ascii="Microsoft Sans Serif" w:hAnsi="Microsoft Sans Serif"/>
                <w:sz w:val="16"/>
              </w:rPr>
              <w:t>osoba izvan općeg proračuna te povrat</w:t>
            </w:r>
            <w:r>
              <w:rPr>
                <w:rFonts w:ascii="Microsoft Sans Serif" w:hAnsi="Microsoft Sans Serif"/>
                <w:spacing w:val="-4"/>
                <w:sz w:val="16"/>
              </w:rPr>
              <w:t> </w:t>
            </w:r>
            <w:r>
              <w:rPr>
                <w:rFonts w:ascii="Microsoft Sans Serif" w:hAnsi="Microsoft Sans Serif"/>
                <w:sz w:val="16"/>
              </w:rPr>
              <w:t>donacija</w:t>
            </w:r>
            <w:r>
              <w:rPr>
                <w:rFonts w:ascii="Microsoft Sans Serif" w:hAnsi="Microsoft Sans Serif"/>
                <w:spacing w:val="-5"/>
                <w:sz w:val="16"/>
              </w:rPr>
              <w:t> </w:t>
            </w:r>
            <w:r>
              <w:rPr>
                <w:rFonts w:ascii="Microsoft Sans Serif" w:hAnsi="Microsoft Sans Serif"/>
                <w:sz w:val="16"/>
              </w:rPr>
              <w:t>i</w:t>
            </w:r>
            <w:r>
              <w:rPr>
                <w:rFonts w:ascii="Microsoft Sans Serif" w:hAnsi="Microsoft Sans Serif"/>
                <w:spacing w:val="-10"/>
                <w:sz w:val="16"/>
              </w:rPr>
              <w:t> </w:t>
            </w:r>
            <w:r>
              <w:rPr>
                <w:rFonts w:ascii="Microsoft Sans Serif" w:hAnsi="Microsoft Sans Serif"/>
                <w:sz w:val="16"/>
              </w:rPr>
              <w:t>kapitalnih</w:t>
            </w:r>
            <w:r>
              <w:rPr>
                <w:rFonts w:ascii="Microsoft Sans Serif" w:hAnsi="Microsoft Sans Serif"/>
                <w:spacing w:val="-8"/>
                <w:sz w:val="16"/>
              </w:rPr>
              <w:t> </w:t>
            </w:r>
            <w:r>
              <w:rPr>
                <w:rFonts w:ascii="Microsoft Sans Serif" w:hAnsi="Microsoft Sans Serif"/>
                <w:sz w:val="16"/>
              </w:rPr>
              <w:t>pomoći</w:t>
            </w:r>
            <w:r>
              <w:rPr>
                <w:rFonts w:ascii="Microsoft Sans Serif" w:hAnsi="Microsoft Sans Serif"/>
                <w:spacing w:val="-8"/>
                <w:sz w:val="16"/>
              </w:rPr>
              <w:t> </w:t>
            </w:r>
            <w:r>
              <w:rPr>
                <w:rFonts w:ascii="Microsoft Sans Serif" w:hAnsi="Microsoft Sans Serif"/>
                <w:sz w:val="16"/>
              </w:rPr>
              <w:t>po</w:t>
            </w:r>
          </w:p>
        </w:tc>
        <w:tc>
          <w:tcPr>
            <w:tcW w:w="1231" w:type="dxa"/>
          </w:tcPr>
          <w:p>
            <w:pPr>
              <w:pStyle w:val="TableParagraph"/>
              <w:rPr>
                <w:rFonts w:ascii="Times New Roman"/>
                <w:sz w:val="16"/>
              </w:rPr>
            </w:pPr>
          </w:p>
        </w:tc>
        <w:tc>
          <w:tcPr>
            <w:tcW w:w="1152" w:type="dxa"/>
          </w:tcPr>
          <w:p>
            <w:pPr>
              <w:pStyle w:val="TableParagraph"/>
              <w:rPr>
                <w:rFonts w:ascii="Times New Roman"/>
                <w:sz w:val="16"/>
              </w:rPr>
            </w:pPr>
          </w:p>
        </w:tc>
        <w:tc>
          <w:tcPr>
            <w:tcW w:w="1150" w:type="dxa"/>
          </w:tcPr>
          <w:p>
            <w:pPr>
              <w:pStyle w:val="TableParagraph"/>
              <w:rPr>
                <w:rFonts w:ascii="Times New Roman"/>
                <w:sz w:val="16"/>
              </w:rPr>
            </w:pPr>
          </w:p>
        </w:tc>
        <w:tc>
          <w:tcPr>
            <w:tcW w:w="1196" w:type="dxa"/>
          </w:tcPr>
          <w:p>
            <w:pPr>
              <w:pStyle w:val="TableParagraph"/>
              <w:rPr>
                <w:b/>
                <w:sz w:val="16"/>
              </w:rPr>
            </w:pPr>
          </w:p>
          <w:p>
            <w:pPr>
              <w:pStyle w:val="TableParagraph"/>
              <w:spacing w:before="125"/>
              <w:rPr>
                <w:b/>
                <w:sz w:val="16"/>
              </w:rPr>
            </w:pPr>
          </w:p>
          <w:p>
            <w:pPr>
              <w:pStyle w:val="TableParagraph"/>
              <w:spacing w:line="161" w:lineRule="exact"/>
              <w:ind w:right="96"/>
              <w:jc w:val="right"/>
              <w:rPr>
                <w:rFonts w:ascii="Microsoft Sans Serif"/>
                <w:sz w:val="16"/>
              </w:rPr>
            </w:pPr>
            <w:r>
              <w:rPr>
                <w:rFonts w:ascii="Microsoft Sans Serif"/>
                <w:spacing w:val="-2"/>
                <w:sz w:val="16"/>
              </w:rPr>
              <w:t>500.00</w:t>
            </w:r>
          </w:p>
        </w:tc>
        <w:tc>
          <w:tcPr>
            <w:tcW w:w="860" w:type="dxa"/>
          </w:tcPr>
          <w:p>
            <w:pPr>
              <w:pStyle w:val="TableParagraph"/>
              <w:rPr>
                <w:b/>
                <w:sz w:val="16"/>
              </w:rPr>
            </w:pPr>
          </w:p>
          <w:p>
            <w:pPr>
              <w:pStyle w:val="TableParagraph"/>
              <w:spacing w:before="125"/>
              <w:rPr>
                <w:b/>
                <w:sz w:val="16"/>
              </w:rPr>
            </w:pPr>
          </w:p>
          <w:p>
            <w:pPr>
              <w:pStyle w:val="TableParagraph"/>
              <w:spacing w:line="161" w:lineRule="exact"/>
              <w:ind w:right="96"/>
              <w:jc w:val="right"/>
              <w:rPr>
                <w:rFonts w:ascii="Microsoft Sans Serif"/>
                <w:sz w:val="16"/>
              </w:rPr>
            </w:pPr>
            <w:r>
              <w:rPr>
                <w:rFonts w:ascii="Microsoft Sans Serif"/>
                <w:spacing w:val="-2"/>
                <w:sz w:val="16"/>
              </w:rPr>
              <w:t>0.00%</w:t>
            </w:r>
          </w:p>
        </w:tc>
        <w:tc>
          <w:tcPr>
            <w:tcW w:w="759" w:type="dxa"/>
          </w:tcPr>
          <w:p>
            <w:pPr>
              <w:pStyle w:val="TableParagraph"/>
              <w:rPr>
                <w:rFonts w:ascii="Times New Roman"/>
                <w:sz w:val="16"/>
              </w:rPr>
            </w:pPr>
          </w:p>
        </w:tc>
      </w:tr>
      <w:tr>
        <w:trPr>
          <w:trHeight w:val="541" w:hRule="atLeast"/>
        </w:trPr>
        <w:tc>
          <w:tcPr>
            <w:tcW w:w="2959" w:type="dxa"/>
          </w:tcPr>
          <w:p>
            <w:pPr>
              <w:pStyle w:val="TableParagraph"/>
              <w:spacing w:line="180" w:lineRule="atLeast" w:before="154"/>
              <w:ind w:left="110"/>
              <w:rPr>
                <w:b/>
                <w:sz w:val="16"/>
              </w:rPr>
            </w:pPr>
            <w:r>
              <w:rPr>
                <w:b/>
                <w:sz w:val="16"/>
              </w:rPr>
              <w:t>68</w:t>
            </w:r>
            <w:r>
              <w:rPr>
                <w:b/>
                <w:spacing w:val="-5"/>
                <w:sz w:val="16"/>
              </w:rPr>
              <w:t> </w:t>
            </w:r>
            <w:r>
              <w:rPr>
                <w:b/>
                <w:sz w:val="16"/>
              </w:rPr>
              <w:t>Kazne,</w:t>
            </w:r>
            <w:r>
              <w:rPr>
                <w:b/>
                <w:spacing w:val="-8"/>
                <w:sz w:val="16"/>
              </w:rPr>
              <w:t> </w:t>
            </w:r>
            <w:r>
              <w:rPr>
                <w:b/>
                <w:sz w:val="16"/>
              </w:rPr>
              <w:t>upravne</w:t>
            </w:r>
            <w:r>
              <w:rPr>
                <w:b/>
                <w:spacing w:val="-8"/>
                <w:sz w:val="16"/>
              </w:rPr>
              <w:t> </w:t>
            </w:r>
            <w:r>
              <w:rPr>
                <w:b/>
                <w:sz w:val="16"/>
              </w:rPr>
              <w:t>mjere</w:t>
            </w:r>
            <w:r>
              <w:rPr>
                <w:b/>
                <w:spacing w:val="-9"/>
                <w:sz w:val="16"/>
              </w:rPr>
              <w:t> </w:t>
            </w:r>
            <w:r>
              <w:rPr>
                <w:b/>
                <w:sz w:val="16"/>
              </w:rPr>
              <w:t>i</w:t>
            </w:r>
            <w:r>
              <w:rPr>
                <w:b/>
                <w:spacing w:val="-8"/>
                <w:sz w:val="16"/>
              </w:rPr>
              <w:t> </w:t>
            </w:r>
            <w:r>
              <w:rPr>
                <w:b/>
                <w:sz w:val="16"/>
              </w:rPr>
              <w:t>ostali </w:t>
            </w:r>
            <w:r>
              <w:rPr>
                <w:b/>
                <w:spacing w:val="-2"/>
                <w:sz w:val="16"/>
              </w:rPr>
              <w:t>prihodi</w:t>
            </w:r>
          </w:p>
        </w:tc>
        <w:tc>
          <w:tcPr>
            <w:tcW w:w="1231" w:type="dxa"/>
          </w:tcPr>
          <w:p>
            <w:pPr>
              <w:pStyle w:val="TableParagraph"/>
              <w:spacing w:before="174"/>
              <w:rPr>
                <w:b/>
                <w:sz w:val="16"/>
              </w:rPr>
            </w:pPr>
          </w:p>
          <w:p>
            <w:pPr>
              <w:pStyle w:val="TableParagraph"/>
              <w:spacing w:line="163" w:lineRule="exact"/>
              <w:ind w:right="95"/>
              <w:jc w:val="right"/>
              <w:rPr>
                <w:b/>
                <w:sz w:val="16"/>
              </w:rPr>
            </w:pPr>
            <w:r>
              <w:rPr>
                <w:b/>
                <w:spacing w:val="-2"/>
                <w:sz w:val="16"/>
              </w:rPr>
              <w:t>16,193.82</w:t>
            </w:r>
          </w:p>
        </w:tc>
        <w:tc>
          <w:tcPr>
            <w:tcW w:w="1152" w:type="dxa"/>
          </w:tcPr>
          <w:p>
            <w:pPr>
              <w:pStyle w:val="TableParagraph"/>
              <w:spacing w:before="174"/>
              <w:rPr>
                <w:b/>
                <w:sz w:val="16"/>
              </w:rPr>
            </w:pPr>
          </w:p>
          <w:p>
            <w:pPr>
              <w:pStyle w:val="TableParagraph"/>
              <w:spacing w:line="163" w:lineRule="exact"/>
              <w:ind w:right="95"/>
              <w:jc w:val="right"/>
              <w:rPr>
                <w:b/>
                <w:sz w:val="16"/>
              </w:rPr>
            </w:pPr>
            <w:r>
              <w:rPr>
                <w:b/>
                <w:spacing w:val="-2"/>
                <w:sz w:val="16"/>
              </w:rPr>
              <w:t>25,864.00</w:t>
            </w:r>
          </w:p>
        </w:tc>
        <w:tc>
          <w:tcPr>
            <w:tcW w:w="1150" w:type="dxa"/>
          </w:tcPr>
          <w:p>
            <w:pPr>
              <w:pStyle w:val="TableParagraph"/>
              <w:spacing w:before="174"/>
              <w:rPr>
                <w:b/>
                <w:sz w:val="16"/>
              </w:rPr>
            </w:pPr>
          </w:p>
          <w:p>
            <w:pPr>
              <w:pStyle w:val="TableParagraph"/>
              <w:spacing w:line="163" w:lineRule="exact"/>
              <w:ind w:right="93"/>
              <w:jc w:val="right"/>
              <w:rPr>
                <w:b/>
                <w:sz w:val="16"/>
              </w:rPr>
            </w:pPr>
            <w:r>
              <w:rPr>
                <w:b/>
                <w:spacing w:val="-2"/>
                <w:sz w:val="16"/>
              </w:rPr>
              <w:t>25,864.00</w:t>
            </w:r>
          </w:p>
        </w:tc>
        <w:tc>
          <w:tcPr>
            <w:tcW w:w="1196" w:type="dxa"/>
          </w:tcPr>
          <w:p>
            <w:pPr>
              <w:pStyle w:val="TableParagraph"/>
              <w:spacing w:before="174"/>
              <w:rPr>
                <w:b/>
                <w:sz w:val="16"/>
              </w:rPr>
            </w:pPr>
          </w:p>
          <w:p>
            <w:pPr>
              <w:pStyle w:val="TableParagraph"/>
              <w:spacing w:line="163" w:lineRule="exact"/>
              <w:ind w:right="96"/>
              <w:jc w:val="right"/>
              <w:rPr>
                <w:b/>
                <w:sz w:val="16"/>
              </w:rPr>
            </w:pPr>
            <w:r>
              <w:rPr>
                <w:b/>
                <w:spacing w:val="-2"/>
                <w:sz w:val="16"/>
              </w:rPr>
              <w:t>11,517.01</w:t>
            </w:r>
          </w:p>
        </w:tc>
        <w:tc>
          <w:tcPr>
            <w:tcW w:w="860" w:type="dxa"/>
          </w:tcPr>
          <w:p>
            <w:pPr>
              <w:pStyle w:val="TableParagraph"/>
              <w:spacing w:before="174"/>
              <w:rPr>
                <w:b/>
                <w:sz w:val="16"/>
              </w:rPr>
            </w:pPr>
          </w:p>
          <w:p>
            <w:pPr>
              <w:pStyle w:val="TableParagraph"/>
              <w:spacing w:line="163" w:lineRule="exact"/>
              <w:ind w:right="96"/>
              <w:jc w:val="right"/>
              <w:rPr>
                <w:b/>
                <w:sz w:val="16"/>
              </w:rPr>
            </w:pPr>
            <w:r>
              <w:rPr>
                <w:b/>
                <w:spacing w:val="-2"/>
                <w:sz w:val="16"/>
              </w:rPr>
              <w:t>71.12%</w:t>
            </w:r>
          </w:p>
        </w:tc>
        <w:tc>
          <w:tcPr>
            <w:tcW w:w="759" w:type="dxa"/>
          </w:tcPr>
          <w:p>
            <w:pPr>
              <w:pStyle w:val="TableParagraph"/>
              <w:spacing w:before="174"/>
              <w:rPr>
                <w:b/>
                <w:sz w:val="16"/>
              </w:rPr>
            </w:pPr>
          </w:p>
          <w:p>
            <w:pPr>
              <w:pStyle w:val="TableParagraph"/>
              <w:spacing w:line="163" w:lineRule="exact"/>
              <w:ind w:left="6"/>
              <w:jc w:val="center"/>
              <w:rPr>
                <w:b/>
                <w:sz w:val="16"/>
              </w:rPr>
            </w:pPr>
            <w:r>
              <w:rPr>
                <w:b/>
                <w:spacing w:val="-2"/>
                <w:sz w:val="16"/>
              </w:rPr>
              <w:t>44.53%</w:t>
            </w:r>
          </w:p>
        </w:tc>
      </w:tr>
      <w:tr>
        <w:trPr>
          <w:trHeight w:val="253" w:hRule="atLeast"/>
        </w:trPr>
        <w:tc>
          <w:tcPr>
            <w:tcW w:w="2959" w:type="dxa"/>
          </w:tcPr>
          <w:p>
            <w:pPr>
              <w:pStyle w:val="TableParagraph"/>
              <w:spacing w:line="161" w:lineRule="exact" w:before="73"/>
              <w:ind w:left="110"/>
              <w:rPr>
                <w:rFonts w:ascii="Microsoft Sans Serif"/>
                <w:sz w:val="16"/>
              </w:rPr>
            </w:pPr>
            <w:r>
              <w:rPr>
                <w:rFonts w:ascii="Microsoft Sans Serif"/>
                <w:sz w:val="16"/>
              </w:rPr>
              <w:t>683</w:t>
            </w:r>
            <w:r>
              <w:rPr>
                <w:rFonts w:ascii="Microsoft Sans Serif"/>
                <w:spacing w:val="-1"/>
                <w:sz w:val="16"/>
              </w:rPr>
              <w:t> </w:t>
            </w:r>
            <w:r>
              <w:rPr>
                <w:rFonts w:ascii="Microsoft Sans Serif"/>
                <w:sz w:val="16"/>
              </w:rPr>
              <w:t>Ostali</w:t>
            </w:r>
            <w:r>
              <w:rPr>
                <w:rFonts w:ascii="Microsoft Sans Serif"/>
                <w:spacing w:val="2"/>
                <w:sz w:val="16"/>
              </w:rPr>
              <w:t> </w:t>
            </w:r>
            <w:r>
              <w:rPr>
                <w:rFonts w:ascii="Microsoft Sans Serif"/>
                <w:spacing w:val="-2"/>
                <w:sz w:val="16"/>
              </w:rPr>
              <w:t>prihodi</w:t>
            </w:r>
          </w:p>
        </w:tc>
        <w:tc>
          <w:tcPr>
            <w:tcW w:w="1231" w:type="dxa"/>
          </w:tcPr>
          <w:p>
            <w:pPr>
              <w:pStyle w:val="TableParagraph"/>
              <w:spacing w:line="161" w:lineRule="exact" w:before="73"/>
              <w:ind w:right="95"/>
              <w:jc w:val="right"/>
              <w:rPr>
                <w:rFonts w:ascii="Microsoft Sans Serif"/>
                <w:sz w:val="16"/>
              </w:rPr>
            </w:pPr>
            <w:r>
              <w:rPr>
                <w:rFonts w:ascii="Microsoft Sans Serif"/>
                <w:spacing w:val="-2"/>
                <w:sz w:val="16"/>
              </w:rPr>
              <w:t>16,193.82</w:t>
            </w:r>
          </w:p>
        </w:tc>
        <w:tc>
          <w:tcPr>
            <w:tcW w:w="1152" w:type="dxa"/>
          </w:tcPr>
          <w:p>
            <w:pPr>
              <w:pStyle w:val="TableParagraph"/>
              <w:rPr>
                <w:rFonts w:ascii="Times New Roman"/>
                <w:sz w:val="16"/>
              </w:rPr>
            </w:pPr>
          </w:p>
        </w:tc>
        <w:tc>
          <w:tcPr>
            <w:tcW w:w="1150" w:type="dxa"/>
          </w:tcPr>
          <w:p>
            <w:pPr>
              <w:pStyle w:val="TableParagraph"/>
              <w:rPr>
                <w:rFonts w:ascii="Times New Roman"/>
                <w:sz w:val="16"/>
              </w:rPr>
            </w:pPr>
          </w:p>
        </w:tc>
        <w:tc>
          <w:tcPr>
            <w:tcW w:w="1196" w:type="dxa"/>
          </w:tcPr>
          <w:p>
            <w:pPr>
              <w:pStyle w:val="TableParagraph"/>
              <w:spacing w:line="161" w:lineRule="exact" w:before="73"/>
              <w:ind w:right="96"/>
              <w:jc w:val="right"/>
              <w:rPr>
                <w:rFonts w:ascii="Microsoft Sans Serif"/>
                <w:sz w:val="16"/>
              </w:rPr>
            </w:pPr>
            <w:r>
              <w:rPr>
                <w:rFonts w:ascii="Microsoft Sans Serif"/>
                <w:spacing w:val="-2"/>
                <w:sz w:val="16"/>
              </w:rPr>
              <w:t>11,517.01</w:t>
            </w:r>
          </w:p>
        </w:tc>
        <w:tc>
          <w:tcPr>
            <w:tcW w:w="860" w:type="dxa"/>
          </w:tcPr>
          <w:p>
            <w:pPr>
              <w:pStyle w:val="TableParagraph"/>
              <w:spacing w:line="161" w:lineRule="exact" w:before="73"/>
              <w:ind w:right="96"/>
              <w:jc w:val="right"/>
              <w:rPr>
                <w:rFonts w:ascii="Microsoft Sans Serif"/>
                <w:sz w:val="16"/>
              </w:rPr>
            </w:pPr>
            <w:r>
              <w:rPr>
                <w:rFonts w:ascii="Microsoft Sans Serif"/>
                <w:spacing w:val="-2"/>
                <w:sz w:val="16"/>
              </w:rPr>
              <w:t>71.12%</w:t>
            </w:r>
          </w:p>
        </w:tc>
        <w:tc>
          <w:tcPr>
            <w:tcW w:w="759" w:type="dxa"/>
          </w:tcPr>
          <w:p>
            <w:pPr>
              <w:pStyle w:val="TableParagraph"/>
              <w:rPr>
                <w:rFonts w:ascii="Times New Roman"/>
                <w:sz w:val="16"/>
              </w:rPr>
            </w:pPr>
          </w:p>
        </w:tc>
      </w:tr>
      <w:tr>
        <w:trPr>
          <w:trHeight w:val="254" w:hRule="atLeast"/>
        </w:trPr>
        <w:tc>
          <w:tcPr>
            <w:tcW w:w="2959" w:type="dxa"/>
          </w:tcPr>
          <w:p>
            <w:pPr>
              <w:pStyle w:val="TableParagraph"/>
              <w:spacing w:line="161" w:lineRule="exact" w:before="73"/>
              <w:ind w:left="110"/>
              <w:rPr>
                <w:rFonts w:ascii="Microsoft Sans Serif"/>
                <w:sz w:val="16"/>
              </w:rPr>
            </w:pPr>
            <w:r>
              <w:rPr>
                <w:rFonts w:ascii="Microsoft Sans Serif"/>
                <w:sz w:val="16"/>
              </w:rPr>
              <w:t>6831</w:t>
            </w:r>
            <w:r>
              <w:rPr>
                <w:rFonts w:ascii="Microsoft Sans Serif"/>
                <w:spacing w:val="-1"/>
                <w:sz w:val="16"/>
              </w:rPr>
              <w:t> </w:t>
            </w:r>
            <w:r>
              <w:rPr>
                <w:rFonts w:ascii="Microsoft Sans Serif"/>
                <w:sz w:val="16"/>
              </w:rPr>
              <w:t>Ostali</w:t>
            </w:r>
            <w:r>
              <w:rPr>
                <w:rFonts w:ascii="Microsoft Sans Serif"/>
                <w:spacing w:val="-2"/>
                <w:sz w:val="16"/>
              </w:rPr>
              <w:t> prihodi</w:t>
            </w:r>
          </w:p>
        </w:tc>
        <w:tc>
          <w:tcPr>
            <w:tcW w:w="1231" w:type="dxa"/>
          </w:tcPr>
          <w:p>
            <w:pPr>
              <w:pStyle w:val="TableParagraph"/>
              <w:spacing w:line="161" w:lineRule="exact" w:before="73"/>
              <w:ind w:right="95"/>
              <w:jc w:val="right"/>
              <w:rPr>
                <w:rFonts w:ascii="Microsoft Sans Serif"/>
                <w:sz w:val="16"/>
              </w:rPr>
            </w:pPr>
            <w:r>
              <w:rPr>
                <w:rFonts w:ascii="Microsoft Sans Serif"/>
                <w:spacing w:val="-2"/>
                <w:sz w:val="16"/>
              </w:rPr>
              <w:t>16,193.82</w:t>
            </w:r>
          </w:p>
        </w:tc>
        <w:tc>
          <w:tcPr>
            <w:tcW w:w="1152" w:type="dxa"/>
          </w:tcPr>
          <w:p>
            <w:pPr>
              <w:pStyle w:val="TableParagraph"/>
              <w:rPr>
                <w:rFonts w:ascii="Times New Roman"/>
                <w:sz w:val="16"/>
              </w:rPr>
            </w:pPr>
          </w:p>
        </w:tc>
        <w:tc>
          <w:tcPr>
            <w:tcW w:w="1150" w:type="dxa"/>
          </w:tcPr>
          <w:p>
            <w:pPr>
              <w:pStyle w:val="TableParagraph"/>
              <w:rPr>
                <w:rFonts w:ascii="Times New Roman"/>
                <w:sz w:val="16"/>
              </w:rPr>
            </w:pPr>
          </w:p>
        </w:tc>
        <w:tc>
          <w:tcPr>
            <w:tcW w:w="1196" w:type="dxa"/>
          </w:tcPr>
          <w:p>
            <w:pPr>
              <w:pStyle w:val="TableParagraph"/>
              <w:spacing w:line="161" w:lineRule="exact" w:before="73"/>
              <w:ind w:right="96"/>
              <w:jc w:val="right"/>
              <w:rPr>
                <w:rFonts w:ascii="Microsoft Sans Serif"/>
                <w:sz w:val="16"/>
              </w:rPr>
            </w:pPr>
            <w:r>
              <w:rPr>
                <w:rFonts w:ascii="Microsoft Sans Serif"/>
                <w:spacing w:val="-2"/>
                <w:sz w:val="16"/>
              </w:rPr>
              <w:t>11,517.01</w:t>
            </w:r>
          </w:p>
        </w:tc>
        <w:tc>
          <w:tcPr>
            <w:tcW w:w="860" w:type="dxa"/>
          </w:tcPr>
          <w:p>
            <w:pPr>
              <w:pStyle w:val="TableParagraph"/>
              <w:spacing w:line="161" w:lineRule="exact" w:before="73"/>
              <w:ind w:right="96"/>
              <w:jc w:val="right"/>
              <w:rPr>
                <w:rFonts w:ascii="Microsoft Sans Serif"/>
                <w:sz w:val="16"/>
              </w:rPr>
            </w:pPr>
            <w:r>
              <w:rPr>
                <w:rFonts w:ascii="Microsoft Sans Serif"/>
                <w:spacing w:val="-2"/>
                <w:sz w:val="16"/>
              </w:rPr>
              <w:t>71.12%</w:t>
            </w:r>
          </w:p>
        </w:tc>
        <w:tc>
          <w:tcPr>
            <w:tcW w:w="759" w:type="dxa"/>
          </w:tcPr>
          <w:p>
            <w:pPr>
              <w:pStyle w:val="TableParagraph"/>
              <w:rPr>
                <w:rFonts w:ascii="Times New Roman"/>
                <w:sz w:val="16"/>
              </w:rPr>
            </w:pPr>
          </w:p>
        </w:tc>
      </w:tr>
      <w:tr>
        <w:trPr>
          <w:trHeight w:val="541" w:hRule="atLeast"/>
        </w:trPr>
        <w:tc>
          <w:tcPr>
            <w:tcW w:w="2959" w:type="dxa"/>
          </w:tcPr>
          <w:p>
            <w:pPr>
              <w:pStyle w:val="TableParagraph"/>
              <w:spacing w:line="180" w:lineRule="atLeast" w:before="154"/>
              <w:ind w:left="110"/>
              <w:rPr>
                <w:b/>
                <w:sz w:val="16"/>
              </w:rPr>
            </w:pPr>
            <w:r>
              <w:rPr>
                <w:b/>
                <w:sz w:val="16"/>
              </w:rPr>
              <w:t>7</w:t>
            </w:r>
            <w:r>
              <w:rPr>
                <w:b/>
                <w:spacing w:val="-8"/>
                <w:sz w:val="16"/>
              </w:rPr>
              <w:t> </w:t>
            </w:r>
            <w:r>
              <w:rPr>
                <w:b/>
                <w:sz w:val="16"/>
              </w:rPr>
              <w:t>Prihodi</w:t>
            </w:r>
            <w:r>
              <w:rPr>
                <w:b/>
                <w:spacing w:val="-11"/>
                <w:sz w:val="16"/>
              </w:rPr>
              <w:t> </w:t>
            </w:r>
            <w:r>
              <w:rPr>
                <w:b/>
                <w:sz w:val="16"/>
              </w:rPr>
              <w:t>od</w:t>
            </w:r>
            <w:r>
              <w:rPr>
                <w:b/>
                <w:spacing w:val="-11"/>
                <w:sz w:val="16"/>
              </w:rPr>
              <w:t> </w:t>
            </w:r>
            <w:r>
              <w:rPr>
                <w:b/>
                <w:sz w:val="16"/>
              </w:rPr>
              <w:t>prodaje</w:t>
            </w:r>
            <w:r>
              <w:rPr>
                <w:b/>
                <w:spacing w:val="-10"/>
                <w:sz w:val="16"/>
              </w:rPr>
              <w:t> </w:t>
            </w:r>
            <w:r>
              <w:rPr>
                <w:b/>
                <w:sz w:val="16"/>
              </w:rPr>
              <w:t>nefinancijske </w:t>
            </w:r>
            <w:r>
              <w:rPr>
                <w:b/>
                <w:spacing w:val="-2"/>
                <w:sz w:val="16"/>
              </w:rPr>
              <w:t>imovine</w:t>
            </w:r>
          </w:p>
        </w:tc>
        <w:tc>
          <w:tcPr>
            <w:tcW w:w="1231" w:type="dxa"/>
          </w:tcPr>
          <w:p>
            <w:pPr>
              <w:pStyle w:val="TableParagraph"/>
              <w:spacing w:before="174"/>
              <w:rPr>
                <w:b/>
                <w:sz w:val="16"/>
              </w:rPr>
            </w:pPr>
          </w:p>
          <w:p>
            <w:pPr>
              <w:pStyle w:val="TableParagraph"/>
              <w:spacing w:line="163" w:lineRule="exact"/>
              <w:ind w:right="95"/>
              <w:jc w:val="right"/>
              <w:rPr>
                <w:b/>
                <w:sz w:val="16"/>
              </w:rPr>
            </w:pPr>
            <w:r>
              <w:rPr>
                <w:b/>
                <w:spacing w:val="-2"/>
                <w:sz w:val="16"/>
              </w:rPr>
              <w:t>64,206.48</w:t>
            </w:r>
          </w:p>
        </w:tc>
        <w:tc>
          <w:tcPr>
            <w:tcW w:w="1152" w:type="dxa"/>
          </w:tcPr>
          <w:p>
            <w:pPr>
              <w:pStyle w:val="TableParagraph"/>
              <w:spacing w:before="174"/>
              <w:rPr>
                <w:b/>
                <w:sz w:val="16"/>
              </w:rPr>
            </w:pPr>
          </w:p>
          <w:p>
            <w:pPr>
              <w:pStyle w:val="TableParagraph"/>
              <w:spacing w:line="163" w:lineRule="exact"/>
              <w:ind w:right="95"/>
              <w:jc w:val="right"/>
              <w:rPr>
                <w:b/>
                <w:sz w:val="16"/>
              </w:rPr>
            </w:pPr>
            <w:r>
              <w:rPr>
                <w:b/>
                <w:spacing w:val="-2"/>
                <w:sz w:val="16"/>
              </w:rPr>
              <w:t>828,244.00</w:t>
            </w:r>
          </w:p>
        </w:tc>
        <w:tc>
          <w:tcPr>
            <w:tcW w:w="1150" w:type="dxa"/>
          </w:tcPr>
          <w:p>
            <w:pPr>
              <w:pStyle w:val="TableParagraph"/>
              <w:spacing w:before="174"/>
              <w:rPr>
                <w:b/>
                <w:sz w:val="16"/>
              </w:rPr>
            </w:pPr>
          </w:p>
          <w:p>
            <w:pPr>
              <w:pStyle w:val="TableParagraph"/>
              <w:spacing w:line="163" w:lineRule="exact"/>
              <w:ind w:right="93"/>
              <w:jc w:val="right"/>
              <w:rPr>
                <w:b/>
                <w:sz w:val="16"/>
              </w:rPr>
            </w:pPr>
            <w:r>
              <w:rPr>
                <w:b/>
                <w:spacing w:val="-2"/>
                <w:sz w:val="16"/>
              </w:rPr>
              <w:t>828,244.00</w:t>
            </w:r>
          </w:p>
        </w:tc>
        <w:tc>
          <w:tcPr>
            <w:tcW w:w="1196" w:type="dxa"/>
          </w:tcPr>
          <w:p>
            <w:pPr>
              <w:pStyle w:val="TableParagraph"/>
              <w:spacing w:before="174"/>
              <w:rPr>
                <w:b/>
                <w:sz w:val="16"/>
              </w:rPr>
            </w:pPr>
          </w:p>
          <w:p>
            <w:pPr>
              <w:pStyle w:val="TableParagraph"/>
              <w:spacing w:line="163" w:lineRule="exact"/>
              <w:ind w:right="96"/>
              <w:jc w:val="right"/>
              <w:rPr>
                <w:b/>
                <w:sz w:val="16"/>
              </w:rPr>
            </w:pPr>
            <w:r>
              <w:rPr>
                <w:b/>
                <w:spacing w:val="-2"/>
                <w:sz w:val="16"/>
              </w:rPr>
              <w:t>119,054.45</w:t>
            </w:r>
          </w:p>
        </w:tc>
        <w:tc>
          <w:tcPr>
            <w:tcW w:w="860" w:type="dxa"/>
          </w:tcPr>
          <w:p>
            <w:pPr>
              <w:pStyle w:val="TableParagraph"/>
              <w:spacing w:before="174"/>
              <w:rPr>
                <w:b/>
                <w:sz w:val="16"/>
              </w:rPr>
            </w:pPr>
          </w:p>
          <w:p>
            <w:pPr>
              <w:pStyle w:val="TableParagraph"/>
              <w:spacing w:line="163" w:lineRule="exact"/>
              <w:ind w:right="97"/>
              <w:jc w:val="right"/>
              <w:rPr>
                <w:b/>
                <w:sz w:val="16"/>
              </w:rPr>
            </w:pPr>
            <w:r>
              <w:rPr>
                <w:b/>
                <w:spacing w:val="-2"/>
                <w:sz w:val="16"/>
              </w:rPr>
              <w:t>185.42%</w:t>
            </w:r>
          </w:p>
        </w:tc>
        <w:tc>
          <w:tcPr>
            <w:tcW w:w="759" w:type="dxa"/>
          </w:tcPr>
          <w:p>
            <w:pPr>
              <w:pStyle w:val="TableParagraph"/>
              <w:spacing w:before="174"/>
              <w:rPr>
                <w:b/>
                <w:sz w:val="16"/>
              </w:rPr>
            </w:pPr>
          </w:p>
          <w:p>
            <w:pPr>
              <w:pStyle w:val="TableParagraph"/>
              <w:spacing w:line="163" w:lineRule="exact"/>
              <w:ind w:left="6"/>
              <w:jc w:val="center"/>
              <w:rPr>
                <w:b/>
                <w:sz w:val="16"/>
              </w:rPr>
            </w:pPr>
            <w:r>
              <w:rPr>
                <w:b/>
                <w:spacing w:val="-2"/>
                <w:sz w:val="16"/>
              </w:rPr>
              <w:t>14.37%</w:t>
            </w:r>
          </w:p>
        </w:tc>
      </w:tr>
      <w:tr>
        <w:trPr>
          <w:trHeight w:val="539" w:hRule="atLeast"/>
        </w:trPr>
        <w:tc>
          <w:tcPr>
            <w:tcW w:w="2959" w:type="dxa"/>
          </w:tcPr>
          <w:p>
            <w:pPr>
              <w:pStyle w:val="TableParagraph"/>
              <w:spacing w:line="180" w:lineRule="atLeast" w:before="151"/>
              <w:ind w:left="110" w:right="102"/>
              <w:rPr>
                <w:b/>
                <w:sz w:val="16"/>
              </w:rPr>
            </w:pPr>
            <w:r>
              <w:rPr>
                <w:b/>
                <w:sz w:val="16"/>
              </w:rPr>
              <w:t>71 Prihodi od prodaje neproizvedene</w:t>
            </w:r>
            <w:r>
              <w:rPr>
                <w:b/>
                <w:spacing w:val="-12"/>
                <w:sz w:val="16"/>
              </w:rPr>
              <w:t> </w:t>
            </w:r>
            <w:r>
              <w:rPr>
                <w:b/>
                <w:sz w:val="16"/>
              </w:rPr>
              <w:t>dugotrajne</w:t>
            </w:r>
            <w:r>
              <w:rPr>
                <w:b/>
                <w:spacing w:val="-11"/>
                <w:sz w:val="16"/>
              </w:rPr>
              <w:t> </w:t>
            </w:r>
            <w:r>
              <w:rPr>
                <w:b/>
                <w:sz w:val="16"/>
              </w:rPr>
              <w:t>imovine</w:t>
            </w:r>
          </w:p>
        </w:tc>
        <w:tc>
          <w:tcPr>
            <w:tcW w:w="1231" w:type="dxa"/>
          </w:tcPr>
          <w:p>
            <w:pPr>
              <w:pStyle w:val="TableParagraph"/>
              <w:spacing w:before="172"/>
              <w:rPr>
                <w:b/>
                <w:sz w:val="16"/>
              </w:rPr>
            </w:pPr>
          </w:p>
          <w:p>
            <w:pPr>
              <w:pStyle w:val="TableParagraph"/>
              <w:spacing w:line="163" w:lineRule="exact"/>
              <w:ind w:right="95"/>
              <w:jc w:val="right"/>
              <w:rPr>
                <w:b/>
                <w:sz w:val="16"/>
              </w:rPr>
            </w:pPr>
            <w:r>
              <w:rPr>
                <w:b/>
                <w:spacing w:val="-2"/>
                <w:sz w:val="16"/>
              </w:rPr>
              <w:t>37,224.00</w:t>
            </w:r>
          </w:p>
        </w:tc>
        <w:tc>
          <w:tcPr>
            <w:tcW w:w="1152" w:type="dxa"/>
          </w:tcPr>
          <w:p>
            <w:pPr>
              <w:pStyle w:val="TableParagraph"/>
              <w:spacing w:before="172"/>
              <w:rPr>
                <w:b/>
                <w:sz w:val="16"/>
              </w:rPr>
            </w:pPr>
          </w:p>
          <w:p>
            <w:pPr>
              <w:pStyle w:val="TableParagraph"/>
              <w:spacing w:line="163" w:lineRule="exact"/>
              <w:ind w:right="95"/>
              <w:jc w:val="right"/>
              <w:rPr>
                <w:b/>
                <w:sz w:val="16"/>
              </w:rPr>
            </w:pPr>
            <w:r>
              <w:rPr>
                <w:b/>
                <w:spacing w:val="-2"/>
                <w:sz w:val="16"/>
              </w:rPr>
              <w:t>752,444.00</w:t>
            </w:r>
          </w:p>
        </w:tc>
        <w:tc>
          <w:tcPr>
            <w:tcW w:w="1150" w:type="dxa"/>
          </w:tcPr>
          <w:p>
            <w:pPr>
              <w:pStyle w:val="TableParagraph"/>
              <w:spacing w:before="172"/>
              <w:rPr>
                <w:b/>
                <w:sz w:val="16"/>
              </w:rPr>
            </w:pPr>
          </w:p>
          <w:p>
            <w:pPr>
              <w:pStyle w:val="TableParagraph"/>
              <w:spacing w:line="163" w:lineRule="exact"/>
              <w:ind w:right="93"/>
              <w:jc w:val="right"/>
              <w:rPr>
                <w:b/>
                <w:sz w:val="16"/>
              </w:rPr>
            </w:pPr>
            <w:r>
              <w:rPr>
                <w:b/>
                <w:spacing w:val="-2"/>
                <w:sz w:val="16"/>
              </w:rPr>
              <w:t>752,444.00</w:t>
            </w:r>
          </w:p>
        </w:tc>
        <w:tc>
          <w:tcPr>
            <w:tcW w:w="1196" w:type="dxa"/>
          </w:tcPr>
          <w:p>
            <w:pPr>
              <w:pStyle w:val="TableParagraph"/>
              <w:spacing w:before="172"/>
              <w:rPr>
                <w:b/>
                <w:sz w:val="16"/>
              </w:rPr>
            </w:pPr>
          </w:p>
          <w:p>
            <w:pPr>
              <w:pStyle w:val="TableParagraph"/>
              <w:spacing w:line="163" w:lineRule="exact"/>
              <w:ind w:right="96"/>
              <w:jc w:val="right"/>
              <w:rPr>
                <w:b/>
                <w:sz w:val="16"/>
              </w:rPr>
            </w:pPr>
            <w:r>
              <w:rPr>
                <w:b/>
                <w:spacing w:val="-2"/>
                <w:sz w:val="16"/>
              </w:rPr>
              <w:t>114,824.00</w:t>
            </w:r>
          </w:p>
        </w:tc>
        <w:tc>
          <w:tcPr>
            <w:tcW w:w="860" w:type="dxa"/>
          </w:tcPr>
          <w:p>
            <w:pPr>
              <w:pStyle w:val="TableParagraph"/>
              <w:spacing w:before="172"/>
              <w:rPr>
                <w:b/>
                <w:sz w:val="16"/>
              </w:rPr>
            </w:pPr>
          </w:p>
          <w:p>
            <w:pPr>
              <w:pStyle w:val="TableParagraph"/>
              <w:spacing w:line="163" w:lineRule="exact"/>
              <w:ind w:right="97"/>
              <w:jc w:val="right"/>
              <w:rPr>
                <w:b/>
                <w:sz w:val="16"/>
              </w:rPr>
            </w:pPr>
            <w:r>
              <w:rPr>
                <w:b/>
                <w:spacing w:val="-2"/>
                <w:sz w:val="16"/>
              </w:rPr>
              <w:t>308.47%</w:t>
            </w:r>
          </w:p>
        </w:tc>
        <w:tc>
          <w:tcPr>
            <w:tcW w:w="759" w:type="dxa"/>
          </w:tcPr>
          <w:p>
            <w:pPr>
              <w:pStyle w:val="TableParagraph"/>
              <w:spacing w:before="172"/>
              <w:rPr>
                <w:b/>
                <w:sz w:val="16"/>
              </w:rPr>
            </w:pPr>
          </w:p>
          <w:p>
            <w:pPr>
              <w:pStyle w:val="TableParagraph"/>
              <w:spacing w:line="163" w:lineRule="exact"/>
              <w:ind w:left="6"/>
              <w:jc w:val="center"/>
              <w:rPr>
                <w:b/>
                <w:sz w:val="16"/>
              </w:rPr>
            </w:pPr>
            <w:r>
              <w:rPr>
                <w:b/>
                <w:spacing w:val="-2"/>
                <w:sz w:val="16"/>
              </w:rPr>
              <w:t>15.26%</w:t>
            </w:r>
          </w:p>
        </w:tc>
      </w:tr>
      <w:tr>
        <w:trPr>
          <w:trHeight w:val="539" w:hRule="atLeast"/>
        </w:trPr>
        <w:tc>
          <w:tcPr>
            <w:tcW w:w="2959" w:type="dxa"/>
          </w:tcPr>
          <w:p>
            <w:pPr>
              <w:pStyle w:val="TableParagraph"/>
              <w:spacing w:line="180" w:lineRule="atLeast" w:before="157"/>
              <w:ind w:left="110"/>
              <w:rPr>
                <w:rFonts w:ascii="Microsoft Sans Serif"/>
                <w:sz w:val="16"/>
              </w:rPr>
            </w:pPr>
            <w:r>
              <w:rPr>
                <w:rFonts w:ascii="Microsoft Sans Serif"/>
                <w:sz w:val="16"/>
              </w:rPr>
              <w:t>711</w:t>
            </w:r>
            <w:r>
              <w:rPr>
                <w:rFonts w:ascii="Microsoft Sans Serif"/>
                <w:spacing w:val="-9"/>
                <w:sz w:val="16"/>
              </w:rPr>
              <w:t> </w:t>
            </w:r>
            <w:r>
              <w:rPr>
                <w:rFonts w:ascii="Microsoft Sans Serif"/>
                <w:sz w:val="16"/>
              </w:rPr>
              <w:t>Prihodi</w:t>
            </w:r>
            <w:r>
              <w:rPr>
                <w:rFonts w:ascii="Microsoft Sans Serif"/>
                <w:spacing w:val="-8"/>
                <w:sz w:val="16"/>
              </w:rPr>
              <w:t> </w:t>
            </w:r>
            <w:r>
              <w:rPr>
                <w:rFonts w:ascii="Microsoft Sans Serif"/>
                <w:sz w:val="16"/>
              </w:rPr>
              <w:t>od</w:t>
            </w:r>
            <w:r>
              <w:rPr>
                <w:rFonts w:ascii="Microsoft Sans Serif"/>
                <w:spacing w:val="-9"/>
                <w:sz w:val="16"/>
              </w:rPr>
              <w:t> </w:t>
            </w:r>
            <w:r>
              <w:rPr>
                <w:rFonts w:ascii="Microsoft Sans Serif"/>
                <w:sz w:val="16"/>
              </w:rPr>
              <w:t>prodaje</w:t>
            </w:r>
            <w:r>
              <w:rPr>
                <w:rFonts w:ascii="Microsoft Sans Serif"/>
                <w:spacing w:val="-11"/>
                <w:sz w:val="16"/>
              </w:rPr>
              <w:t> </w:t>
            </w:r>
            <w:r>
              <w:rPr>
                <w:rFonts w:ascii="Microsoft Sans Serif"/>
                <w:sz w:val="16"/>
              </w:rPr>
              <w:t>materijaln</w:t>
            </w:r>
            <w:r>
              <w:rPr>
                <w:rFonts w:ascii="Microsoft Sans Serif"/>
                <w:sz w:val="16"/>
              </w:rPr>
              <w:t>e imovine - prirodnih bogatstava</w:t>
            </w:r>
          </w:p>
        </w:tc>
        <w:tc>
          <w:tcPr>
            <w:tcW w:w="1231" w:type="dxa"/>
          </w:tcPr>
          <w:p>
            <w:pPr>
              <w:pStyle w:val="TableParagraph"/>
              <w:spacing w:before="174"/>
              <w:rPr>
                <w:b/>
                <w:sz w:val="16"/>
              </w:rPr>
            </w:pPr>
          </w:p>
          <w:p>
            <w:pPr>
              <w:pStyle w:val="TableParagraph"/>
              <w:spacing w:line="161" w:lineRule="exact"/>
              <w:ind w:right="95"/>
              <w:jc w:val="right"/>
              <w:rPr>
                <w:rFonts w:ascii="Microsoft Sans Serif"/>
                <w:sz w:val="16"/>
              </w:rPr>
            </w:pPr>
            <w:r>
              <w:rPr>
                <w:rFonts w:ascii="Microsoft Sans Serif"/>
                <w:spacing w:val="-2"/>
                <w:sz w:val="16"/>
              </w:rPr>
              <w:t>37,224.00</w:t>
            </w:r>
          </w:p>
        </w:tc>
        <w:tc>
          <w:tcPr>
            <w:tcW w:w="1152" w:type="dxa"/>
          </w:tcPr>
          <w:p>
            <w:pPr>
              <w:pStyle w:val="TableParagraph"/>
              <w:rPr>
                <w:rFonts w:ascii="Times New Roman"/>
                <w:sz w:val="16"/>
              </w:rPr>
            </w:pPr>
          </w:p>
        </w:tc>
        <w:tc>
          <w:tcPr>
            <w:tcW w:w="1150" w:type="dxa"/>
          </w:tcPr>
          <w:p>
            <w:pPr>
              <w:pStyle w:val="TableParagraph"/>
              <w:rPr>
                <w:rFonts w:ascii="Times New Roman"/>
                <w:sz w:val="16"/>
              </w:rPr>
            </w:pPr>
          </w:p>
        </w:tc>
        <w:tc>
          <w:tcPr>
            <w:tcW w:w="1196" w:type="dxa"/>
          </w:tcPr>
          <w:p>
            <w:pPr>
              <w:pStyle w:val="TableParagraph"/>
              <w:spacing w:before="174"/>
              <w:rPr>
                <w:b/>
                <w:sz w:val="16"/>
              </w:rPr>
            </w:pPr>
          </w:p>
          <w:p>
            <w:pPr>
              <w:pStyle w:val="TableParagraph"/>
              <w:spacing w:line="161" w:lineRule="exact"/>
              <w:ind w:right="96"/>
              <w:jc w:val="right"/>
              <w:rPr>
                <w:rFonts w:ascii="Microsoft Sans Serif"/>
                <w:sz w:val="16"/>
              </w:rPr>
            </w:pPr>
            <w:r>
              <w:rPr>
                <w:rFonts w:ascii="Microsoft Sans Serif"/>
                <w:spacing w:val="-2"/>
                <w:sz w:val="16"/>
              </w:rPr>
              <w:t>114,824.00</w:t>
            </w:r>
          </w:p>
        </w:tc>
        <w:tc>
          <w:tcPr>
            <w:tcW w:w="860" w:type="dxa"/>
          </w:tcPr>
          <w:p>
            <w:pPr>
              <w:pStyle w:val="TableParagraph"/>
              <w:spacing w:before="174"/>
              <w:rPr>
                <w:b/>
                <w:sz w:val="16"/>
              </w:rPr>
            </w:pPr>
          </w:p>
          <w:p>
            <w:pPr>
              <w:pStyle w:val="TableParagraph"/>
              <w:spacing w:line="161" w:lineRule="exact"/>
              <w:ind w:right="97"/>
              <w:jc w:val="right"/>
              <w:rPr>
                <w:rFonts w:ascii="Microsoft Sans Serif"/>
                <w:sz w:val="16"/>
              </w:rPr>
            </w:pPr>
            <w:r>
              <w:rPr>
                <w:rFonts w:ascii="Microsoft Sans Serif"/>
                <w:spacing w:val="-2"/>
                <w:sz w:val="16"/>
              </w:rPr>
              <w:t>308.47%</w:t>
            </w:r>
          </w:p>
        </w:tc>
        <w:tc>
          <w:tcPr>
            <w:tcW w:w="759" w:type="dxa"/>
          </w:tcPr>
          <w:p>
            <w:pPr>
              <w:pStyle w:val="TableParagraph"/>
              <w:rPr>
                <w:rFonts w:ascii="Times New Roman"/>
                <w:sz w:val="16"/>
              </w:rPr>
            </w:pPr>
          </w:p>
        </w:tc>
      </w:tr>
      <w:tr>
        <w:trPr>
          <w:trHeight w:val="254" w:hRule="atLeast"/>
        </w:trPr>
        <w:tc>
          <w:tcPr>
            <w:tcW w:w="2959" w:type="dxa"/>
          </w:tcPr>
          <w:p>
            <w:pPr>
              <w:pStyle w:val="TableParagraph"/>
              <w:spacing w:line="161" w:lineRule="exact" w:before="73"/>
              <w:ind w:left="110"/>
              <w:rPr>
                <w:rFonts w:ascii="Microsoft Sans Serif" w:hAnsi="Microsoft Sans Serif"/>
                <w:sz w:val="16"/>
              </w:rPr>
            </w:pPr>
            <w:r>
              <w:rPr>
                <w:rFonts w:ascii="Microsoft Sans Serif" w:hAnsi="Microsoft Sans Serif"/>
                <w:sz w:val="16"/>
              </w:rPr>
              <w:t>7111</w:t>
            </w:r>
            <w:r>
              <w:rPr>
                <w:rFonts w:ascii="Microsoft Sans Serif" w:hAnsi="Microsoft Sans Serif"/>
                <w:spacing w:val="-1"/>
                <w:sz w:val="16"/>
              </w:rPr>
              <w:t> </w:t>
            </w:r>
            <w:r>
              <w:rPr>
                <w:rFonts w:ascii="Microsoft Sans Serif" w:hAnsi="Microsoft Sans Serif"/>
                <w:spacing w:val="-2"/>
                <w:sz w:val="16"/>
              </w:rPr>
              <w:t>Zemljište</w:t>
            </w:r>
          </w:p>
        </w:tc>
        <w:tc>
          <w:tcPr>
            <w:tcW w:w="1231" w:type="dxa"/>
          </w:tcPr>
          <w:p>
            <w:pPr>
              <w:pStyle w:val="TableParagraph"/>
              <w:spacing w:line="161" w:lineRule="exact" w:before="73"/>
              <w:ind w:right="95"/>
              <w:jc w:val="right"/>
              <w:rPr>
                <w:rFonts w:ascii="Microsoft Sans Serif"/>
                <w:sz w:val="16"/>
              </w:rPr>
            </w:pPr>
            <w:r>
              <w:rPr>
                <w:rFonts w:ascii="Microsoft Sans Serif"/>
                <w:spacing w:val="-2"/>
                <w:sz w:val="16"/>
              </w:rPr>
              <w:t>37,224.00</w:t>
            </w:r>
          </w:p>
        </w:tc>
        <w:tc>
          <w:tcPr>
            <w:tcW w:w="1152" w:type="dxa"/>
          </w:tcPr>
          <w:p>
            <w:pPr>
              <w:pStyle w:val="TableParagraph"/>
              <w:rPr>
                <w:rFonts w:ascii="Times New Roman"/>
                <w:sz w:val="16"/>
              </w:rPr>
            </w:pPr>
          </w:p>
        </w:tc>
        <w:tc>
          <w:tcPr>
            <w:tcW w:w="1150" w:type="dxa"/>
          </w:tcPr>
          <w:p>
            <w:pPr>
              <w:pStyle w:val="TableParagraph"/>
              <w:rPr>
                <w:rFonts w:ascii="Times New Roman"/>
                <w:sz w:val="16"/>
              </w:rPr>
            </w:pPr>
          </w:p>
        </w:tc>
        <w:tc>
          <w:tcPr>
            <w:tcW w:w="1196" w:type="dxa"/>
          </w:tcPr>
          <w:p>
            <w:pPr>
              <w:pStyle w:val="TableParagraph"/>
              <w:spacing w:line="161" w:lineRule="exact" w:before="73"/>
              <w:ind w:right="96"/>
              <w:jc w:val="right"/>
              <w:rPr>
                <w:rFonts w:ascii="Microsoft Sans Serif"/>
                <w:sz w:val="16"/>
              </w:rPr>
            </w:pPr>
            <w:r>
              <w:rPr>
                <w:rFonts w:ascii="Microsoft Sans Serif"/>
                <w:spacing w:val="-2"/>
                <w:sz w:val="16"/>
              </w:rPr>
              <w:t>114,824.00</w:t>
            </w:r>
          </w:p>
        </w:tc>
        <w:tc>
          <w:tcPr>
            <w:tcW w:w="860" w:type="dxa"/>
          </w:tcPr>
          <w:p>
            <w:pPr>
              <w:pStyle w:val="TableParagraph"/>
              <w:spacing w:line="161" w:lineRule="exact" w:before="73"/>
              <w:ind w:right="97"/>
              <w:jc w:val="right"/>
              <w:rPr>
                <w:rFonts w:ascii="Microsoft Sans Serif"/>
                <w:sz w:val="16"/>
              </w:rPr>
            </w:pPr>
            <w:r>
              <w:rPr>
                <w:rFonts w:ascii="Microsoft Sans Serif"/>
                <w:spacing w:val="-2"/>
                <w:sz w:val="16"/>
              </w:rPr>
              <w:t>308.47%</w:t>
            </w:r>
          </w:p>
        </w:tc>
        <w:tc>
          <w:tcPr>
            <w:tcW w:w="759" w:type="dxa"/>
          </w:tcPr>
          <w:p>
            <w:pPr>
              <w:pStyle w:val="TableParagraph"/>
              <w:rPr>
                <w:rFonts w:ascii="Times New Roman"/>
                <w:sz w:val="16"/>
              </w:rPr>
            </w:pPr>
          </w:p>
        </w:tc>
      </w:tr>
      <w:tr>
        <w:trPr>
          <w:trHeight w:val="539" w:hRule="atLeast"/>
        </w:trPr>
        <w:tc>
          <w:tcPr>
            <w:tcW w:w="2959" w:type="dxa"/>
          </w:tcPr>
          <w:p>
            <w:pPr>
              <w:pStyle w:val="TableParagraph"/>
              <w:spacing w:line="182" w:lineRule="exact" w:before="155"/>
              <w:ind w:left="110"/>
              <w:rPr>
                <w:b/>
                <w:sz w:val="16"/>
              </w:rPr>
            </w:pPr>
            <w:r>
              <w:rPr>
                <w:b/>
                <w:sz w:val="16"/>
              </w:rPr>
              <w:t>72</w:t>
            </w:r>
            <w:r>
              <w:rPr>
                <w:b/>
                <w:spacing w:val="-9"/>
                <w:sz w:val="16"/>
              </w:rPr>
              <w:t> </w:t>
            </w:r>
            <w:r>
              <w:rPr>
                <w:b/>
                <w:sz w:val="16"/>
              </w:rPr>
              <w:t>Prihodi</w:t>
            </w:r>
            <w:r>
              <w:rPr>
                <w:b/>
                <w:spacing w:val="-8"/>
                <w:sz w:val="16"/>
              </w:rPr>
              <w:t> </w:t>
            </w:r>
            <w:r>
              <w:rPr>
                <w:b/>
                <w:sz w:val="16"/>
              </w:rPr>
              <w:t>od</w:t>
            </w:r>
            <w:r>
              <w:rPr>
                <w:b/>
                <w:spacing w:val="-9"/>
                <w:sz w:val="16"/>
              </w:rPr>
              <w:t> </w:t>
            </w:r>
            <w:r>
              <w:rPr>
                <w:b/>
                <w:sz w:val="16"/>
              </w:rPr>
              <w:t>prodaje</w:t>
            </w:r>
            <w:r>
              <w:rPr>
                <w:b/>
                <w:spacing w:val="-12"/>
                <w:sz w:val="16"/>
              </w:rPr>
              <w:t> </w:t>
            </w:r>
            <w:r>
              <w:rPr>
                <w:b/>
                <w:sz w:val="16"/>
              </w:rPr>
              <w:t>proizvedene dugotrajne imovine</w:t>
            </w:r>
          </w:p>
        </w:tc>
        <w:tc>
          <w:tcPr>
            <w:tcW w:w="1231" w:type="dxa"/>
          </w:tcPr>
          <w:p>
            <w:pPr>
              <w:pStyle w:val="TableParagraph"/>
              <w:spacing w:before="172"/>
              <w:rPr>
                <w:b/>
                <w:sz w:val="16"/>
              </w:rPr>
            </w:pPr>
          </w:p>
          <w:p>
            <w:pPr>
              <w:pStyle w:val="TableParagraph"/>
              <w:spacing w:line="163" w:lineRule="exact"/>
              <w:ind w:right="95"/>
              <w:jc w:val="right"/>
              <w:rPr>
                <w:b/>
                <w:sz w:val="16"/>
              </w:rPr>
            </w:pPr>
            <w:r>
              <w:rPr>
                <w:b/>
                <w:spacing w:val="-2"/>
                <w:sz w:val="16"/>
              </w:rPr>
              <w:t>26,982.48</w:t>
            </w:r>
          </w:p>
        </w:tc>
        <w:tc>
          <w:tcPr>
            <w:tcW w:w="1152" w:type="dxa"/>
          </w:tcPr>
          <w:p>
            <w:pPr>
              <w:pStyle w:val="TableParagraph"/>
              <w:spacing w:before="172"/>
              <w:rPr>
                <w:b/>
                <w:sz w:val="16"/>
              </w:rPr>
            </w:pPr>
          </w:p>
          <w:p>
            <w:pPr>
              <w:pStyle w:val="TableParagraph"/>
              <w:spacing w:line="163" w:lineRule="exact"/>
              <w:ind w:right="95"/>
              <w:jc w:val="right"/>
              <w:rPr>
                <w:b/>
                <w:sz w:val="16"/>
              </w:rPr>
            </w:pPr>
            <w:r>
              <w:rPr>
                <w:b/>
                <w:spacing w:val="-2"/>
                <w:sz w:val="16"/>
              </w:rPr>
              <w:t>75,800.00</w:t>
            </w:r>
          </w:p>
        </w:tc>
        <w:tc>
          <w:tcPr>
            <w:tcW w:w="1150" w:type="dxa"/>
          </w:tcPr>
          <w:p>
            <w:pPr>
              <w:pStyle w:val="TableParagraph"/>
              <w:spacing w:before="172"/>
              <w:rPr>
                <w:b/>
                <w:sz w:val="16"/>
              </w:rPr>
            </w:pPr>
          </w:p>
          <w:p>
            <w:pPr>
              <w:pStyle w:val="TableParagraph"/>
              <w:spacing w:line="163" w:lineRule="exact"/>
              <w:ind w:right="93"/>
              <w:jc w:val="right"/>
              <w:rPr>
                <w:b/>
                <w:sz w:val="16"/>
              </w:rPr>
            </w:pPr>
            <w:r>
              <w:rPr>
                <w:b/>
                <w:spacing w:val="-2"/>
                <w:sz w:val="16"/>
              </w:rPr>
              <w:t>75,800.00</w:t>
            </w:r>
          </w:p>
        </w:tc>
        <w:tc>
          <w:tcPr>
            <w:tcW w:w="1196" w:type="dxa"/>
          </w:tcPr>
          <w:p>
            <w:pPr>
              <w:pStyle w:val="TableParagraph"/>
              <w:spacing w:before="172"/>
              <w:rPr>
                <w:b/>
                <w:sz w:val="16"/>
              </w:rPr>
            </w:pPr>
          </w:p>
          <w:p>
            <w:pPr>
              <w:pStyle w:val="TableParagraph"/>
              <w:spacing w:line="163" w:lineRule="exact"/>
              <w:ind w:right="96"/>
              <w:jc w:val="right"/>
              <w:rPr>
                <w:b/>
                <w:sz w:val="16"/>
              </w:rPr>
            </w:pPr>
            <w:r>
              <w:rPr>
                <w:b/>
                <w:spacing w:val="-2"/>
                <w:sz w:val="16"/>
              </w:rPr>
              <w:t>4,230.45</w:t>
            </w:r>
          </w:p>
        </w:tc>
        <w:tc>
          <w:tcPr>
            <w:tcW w:w="860" w:type="dxa"/>
          </w:tcPr>
          <w:p>
            <w:pPr>
              <w:pStyle w:val="TableParagraph"/>
              <w:spacing w:before="172"/>
              <w:rPr>
                <w:b/>
                <w:sz w:val="16"/>
              </w:rPr>
            </w:pPr>
          </w:p>
          <w:p>
            <w:pPr>
              <w:pStyle w:val="TableParagraph"/>
              <w:spacing w:line="163" w:lineRule="exact"/>
              <w:ind w:right="96"/>
              <w:jc w:val="right"/>
              <w:rPr>
                <w:b/>
                <w:sz w:val="16"/>
              </w:rPr>
            </w:pPr>
            <w:r>
              <w:rPr>
                <w:b/>
                <w:spacing w:val="-2"/>
                <w:sz w:val="16"/>
              </w:rPr>
              <w:t>15.68%</w:t>
            </w:r>
          </w:p>
        </w:tc>
        <w:tc>
          <w:tcPr>
            <w:tcW w:w="759" w:type="dxa"/>
          </w:tcPr>
          <w:p>
            <w:pPr>
              <w:pStyle w:val="TableParagraph"/>
              <w:spacing w:before="172"/>
              <w:rPr>
                <w:b/>
                <w:sz w:val="16"/>
              </w:rPr>
            </w:pPr>
          </w:p>
          <w:p>
            <w:pPr>
              <w:pStyle w:val="TableParagraph"/>
              <w:spacing w:line="163" w:lineRule="exact"/>
              <w:ind w:left="95"/>
              <w:jc w:val="center"/>
              <w:rPr>
                <w:b/>
                <w:sz w:val="16"/>
              </w:rPr>
            </w:pPr>
            <w:r>
              <w:rPr>
                <w:b/>
                <w:spacing w:val="-2"/>
                <w:sz w:val="16"/>
              </w:rPr>
              <w:t>5.58%</w:t>
            </w:r>
          </w:p>
        </w:tc>
      </w:tr>
      <w:tr>
        <w:trPr>
          <w:trHeight w:val="541" w:hRule="atLeast"/>
        </w:trPr>
        <w:tc>
          <w:tcPr>
            <w:tcW w:w="2959" w:type="dxa"/>
          </w:tcPr>
          <w:p>
            <w:pPr>
              <w:pStyle w:val="TableParagraph"/>
              <w:spacing w:line="180" w:lineRule="atLeast" w:before="160"/>
              <w:ind w:left="110"/>
              <w:rPr>
                <w:rFonts w:ascii="Microsoft Sans Serif" w:hAnsi="Microsoft Sans Serif"/>
                <w:sz w:val="16"/>
              </w:rPr>
            </w:pPr>
            <w:r>
              <w:rPr>
                <w:rFonts w:ascii="Microsoft Sans Serif" w:hAnsi="Microsoft Sans Serif"/>
                <w:sz w:val="16"/>
              </w:rPr>
              <w:t>721</w:t>
            </w:r>
            <w:r>
              <w:rPr>
                <w:rFonts w:ascii="Microsoft Sans Serif" w:hAnsi="Microsoft Sans Serif"/>
                <w:spacing w:val="-8"/>
                <w:sz w:val="16"/>
              </w:rPr>
              <w:t> </w:t>
            </w:r>
            <w:r>
              <w:rPr>
                <w:rFonts w:ascii="Microsoft Sans Serif" w:hAnsi="Microsoft Sans Serif"/>
                <w:sz w:val="16"/>
              </w:rPr>
              <w:t>Prihodi</w:t>
            </w:r>
            <w:r>
              <w:rPr>
                <w:rFonts w:ascii="Microsoft Sans Serif" w:hAnsi="Microsoft Sans Serif"/>
                <w:spacing w:val="-8"/>
                <w:sz w:val="16"/>
              </w:rPr>
              <w:t> </w:t>
            </w:r>
            <w:r>
              <w:rPr>
                <w:rFonts w:ascii="Microsoft Sans Serif" w:hAnsi="Microsoft Sans Serif"/>
                <w:sz w:val="16"/>
              </w:rPr>
              <w:t>od</w:t>
            </w:r>
            <w:r>
              <w:rPr>
                <w:rFonts w:ascii="Microsoft Sans Serif" w:hAnsi="Microsoft Sans Serif"/>
                <w:spacing w:val="-8"/>
                <w:sz w:val="16"/>
              </w:rPr>
              <w:t> </w:t>
            </w:r>
            <w:r>
              <w:rPr>
                <w:rFonts w:ascii="Microsoft Sans Serif" w:hAnsi="Microsoft Sans Serif"/>
                <w:sz w:val="16"/>
              </w:rPr>
              <w:t>prodaje</w:t>
            </w:r>
            <w:r>
              <w:rPr>
                <w:rFonts w:ascii="Microsoft Sans Serif" w:hAnsi="Microsoft Sans Serif"/>
                <w:spacing w:val="-11"/>
                <w:sz w:val="16"/>
              </w:rPr>
              <w:t> </w:t>
            </w:r>
            <w:r>
              <w:rPr>
                <w:rFonts w:ascii="Microsoft Sans Serif" w:hAnsi="Microsoft Sans Serif"/>
                <w:sz w:val="16"/>
              </w:rPr>
              <w:t>građevinski</w:t>
            </w:r>
            <w:r>
              <w:rPr>
                <w:rFonts w:ascii="Microsoft Sans Serif" w:hAnsi="Microsoft Sans Serif"/>
                <w:sz w:val="16"/>
              </w:rPr>
              <w:t>h </w:t>
            </w:r>
            <w:r>
              <w:rPr>
                <w:rFonts w:ascii="Microsoft Sans Serif" w:hAnsi="Microsoft Sans Serif"/>
                <w:spacing w:val="-2"/>
                <w:sz w:val="16"/>
              </w:rPr>
              <w:t>objekata</w:t>
            </w:r>
          </w:p>
        </w:tc>
        <w:tc>
          <w:tcPr>
            <w:tcW w:w="1231" w:type="dxa"/>
          </w:tcPr>
          <w:p>
            <w:pPr>
              <w:pStyle w:val="TableParagraph"/>
              <w:spacing w:before="177"/>
              <w:rPr>
                <w:b/>
                <w:sz w:val="16"/>
              </w:rPr>
            </w:pPr>
          </w:p>
          <w:p>
            <w:pPr>
              <w:pStyle w:val="TableParagraph"/>
              <w:spacing w:line="161" w:lineRule="exact"/>
              <w:ind w:right="95"/>
              <w:jc w:val="right"/>
              <w:rPr>
                <w:rFonts w:ascii="Microsoft Sans Serif"/>
                <w:sz w:val="16"/>
              </w:rPr>
            </w:pPr>
            <w:r>
              <w:rPr>
                <w:rFonts w:ascii="Microsoft Sans Serif"/>
                <w:spacing w:val="-2"/>
                <w:sz w:val="16"/>
              </w:rPr>
              <w:t>26,982.48</w:t>
            </w:r>
          </w:p>
        </w:tc>
        <w:tc>
          <w:tcPr>
            <w:tcW w:w="1152" w:type="dxa"/>
          </w:tcPr>
          <w:p>
            <w:pPr>
              <w:pStyle w:val="TableParagraph"/>
              <w:rPr>
                <w:rFonts w:ascii="Times New Roman"/>
                <w:sz w:val="16"/>
              </w:rPr>
            </w:pPr>
          </w:p>
        </w:tc>
        <w:tc>
          <w:tcPr>
            <w:tcW w:w="1150" w:type="dxa"/>
          </w:tcPr>
          <w:p>
            <w:pPr>
              <w:pStyle w:val="TableParagraph"/>
              <w:rPr>
                <w:rFonts w:ascii="Times New Roman"/>
                <w:sz w:val="16"/>
              </w:rPr>
            </w:pPr>
          </w:p>
        </w:tc>
        <w:tc>
          <w:tcPr>
            <w:tcW w:w="1196" w:type="dxa"/>
          </w:tcPr>
          <w:p>
            <w:pPr>
              <w:pStyle w:val="TableParagraph"/>
              <w:spacing w:before="177"/>
              <w:rPr>
                <w:b/>
                <w:sz w:val="16"/>
              </w:rPr>
            </w:pPr>
          </w:p>
          <w:p>
            <w:pPr>
              <w:pStyle w:val="TableParagraph"/>
              <w:spacing w:line="161" w:lineRule="exact"/>
              <w:ind w:right="96"/>
              <w:jc w:val="right"/>
              <w:rPr>
                <w:rFonts w:ascii="Microsoft Sans Serif"/>
                <w:sz w:val="16"/>
              </w:rPr>
            </w:pPr>
            <w:r>
              <w:rPr>
                <w:rFonts w:ascii="Microsoft Sans Serif"/>
                <w:spacing w:val="-2"/>
                <w:sz w:val="16"/>
              </w:rPr>
              <w:t>4,230.45</w:t>
            </w:r>
          </w:p>
        </w:tc>
        <w:tc>
          <w:tcPr>
            <w:tcW w:w="860" w:type="dxa"/>
          </w:tcPr>
          <w:p>
            <w:pPr>
              <w:pStyle w:val="TableParagraph"/>
              <w:spacing w:before="177"/>
              <w:rPr>
                <w:b/>
                <w:sz w:val="16"/>
              </w:rPr>
            </w:pPr>
          </w:p>
          <w:p>
            <w:pPr>
              <w:pStyle w:val="TableParagraph"/>
              <w:spacing w:line="161" w:lineRule="exact"/>
              <w:ind w:right="96"/>
              <w:jc w:val="right"/>
              <w:rPr>
                <w:rFonts w:ascii="Microsoft Sans Serif"/>
                <w:sz w:val="16"/>
              </w:rPr>
            </w:pPr>
            <w:r>
              <w:rPr>
                <w:rFonts w:ascii="Microsoft Sans Serif"/>
                <w:spacing w:val="-2"/>
                <w:sz w:val="16"/>
              </w:rPr>
              <w:t>15.68%</w:t>
            </w:r>
          </w:p>
        </w:tc>
        <w:tc>
          <w:tcPr>
            <w:tcW w:w="759" w:type="dxa"/>
          </w:tcPr>
          <w:p>
            <w:pPr>
              <w:pStyle w:val="TableParagraph"/>
              <w:rPr>
                <w:rFonts w:ascii="Times New Roman"/>
                <w:sz w:val="16"/>
              </w:rPr>
            </w:pPr>
          </w:p>
        </w:tc>
      </w:tr>
    </w:tbl>
    <w:p>
      <w:pPr>
        <w:pStyle w:val="TableParagraph"/>
        <w:spacing w:after="0"/>
        <w:rPr>
          <w:rFonts w:ascii="Times New Roman"/>
          <w:sz w:val="16"/>
        </w:rPr>
        <w:sectPr>
          <w:type w:val="continuous"/>
          <w:pgSz w:w="11910" w:h="16840"/>
          <w:pgMar w:header="0" w:footer="413" w:top="1380" w:bottom="1388" w:left="708" w:right="566"/>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9"/>
        <w:gridCol w:w="1231"/>
        <w:gridCol w:w="1152"/>
        <w:gridCol w:w="1150"/>
        <w:gridCol w:w="1196"/>
        <w:gridCol w:w="860"/>
        <w:gridCol w:w="759"/>
      </w:tblGrid>
      <w:tr>
        <w:trPr>
          <w:trHeight w:val="256" w:hRule="atLeast"/>
        </w:trPr>
        <w:tc>
          <w:tcPr>
            <w:tcW w:w="2959" w:type="dxa"/>
          </w:tcPr>
          <w:p>
            <w:pPr>
              <w:pStyle w:val="TableParagraph"/>
              <w:spacing w:line="161" w:lineRule="exact" w:before="75"/>
              <w:ind w:left="110"/>
              <w:rPr>
                <w:rFonts w:ascii="Microsoft Sans Serif"/>
                <w:sz w:val="16"/>
              </w:rPr>
            </w:pPr>
            <w:r>
              <w:rPr>
                <w:rFonts w:ascii="Microsoft Sans Serif"/>
                <w:sz w:val="16"/>
              </w:rPr>
              <w:t>7211</w:t>
            </w:r>
            <w:r>
              <w:rPr>
                <w:rFonts w:ascii="Microsoft Sans Serif"/>
                <w:spacing w:val="-1"/>
                <w:sz w:val="16"/>
              </w:rPr>
              <w:t> </w:t>
            </w:r>
            <w:r>
              <w:rPr>
                <w:rFonts w:ascii="Microsoft Sans Serif"/>
                <w:sz w:val="16"/>
              </w:rPr>
              <w:t>Stambeni </w:t>
            </w:r>
            <w:r>
              <w:rPr>
                <w:rFonts w:ascii="Microsoft Sans Serif"/>
                <w:spacing w:val="-2"/>
                <w:sz w:val="16"/>
              </w:rPr>
              <w:t>objekti</w:t>
            </w:r>
          </w:p>
        </w:tc>
        <w:tc>
          <w:tcPr>
            <w:tcW w:w="1231" w:type="dxa"/>
          </w:tcPr>
          <w:p>
            <w:pPr>
              <w:pStyle w:val="TableParagraph"/>
              <w:spacing w:line="161" w:lineRule="exact" w:before="75"/>
              <w:ind w:right="95"/>
              <w:jc w:val="right"/>
              <w:rPr>
                <w:rFonts w:ascii="Microsoft Sans Serif"/>
                <w:sz w:val="16"/>
              </w:rPr>
            </w:pPr>
            <w:r>
              <w:rPr>
                <w:rFonts w:ascii="Microsoft Sans Serif"/>
                <w:spacing w:val="-2"/>
                <w:sz w:val="16"/>
              </w:rPr>
              <w:t>26,982.48</w:t>
            </w:r>
          </w:p>
        </w:tc>
        <w:tc>
          <w:tcPr>
            <w:tcW w:w="1152" w:type="dxa"/>
          </w:tcPr>
          <w:p>
            <w:pPr>
              <w:pStyle w:val="TableParagraph"/>
              <w:rPr>
                <w:rFonts w:ascii="Times New Roman"/>
                <w:sz w:val="18"/>
              </w:rPr>
            </w:pPr>
          </w:p>
        </w:tc>
        <w:tc>
          <w:tcPr>
            <w:tcW w:w="1150" w:type="dxa"/>
          </w:tcPr>
          <w:p>
            <w:pPr>
              <w:pStyle w:val="TableParagraph"/>
              <w:rPr>
                <w:rFonts w:ascii="Times New Roman"/>
                <w:sz w:val="18"/>
              </w:rPr>
            </w:pPr>
          </w:p>
        </w:tc>
        <w:tc>
          <w:tcPr>
            <w:tcW w:w="1196" w:type="dxa"/>
          </w:tcPr>
          <w:p>
            <w:pPr>
              <w:pStyle w:val="TableParagraph"/>
              <w:spacing w:line="161" w:lineRule="exact" w:before="75"/>
              <w:ind w:right="96"/>
              <w:jc w:val="right"/>
              <w:rPr>
                <w:rFonts w:ascii="Microsoft Sans Serif"/>
                <w:sz w:val="16"/>
              </w:rPr>
            </w:pPr>
            <w:r>
              <w:rPr>
                <w:rFonts w:ascii="Microsoft Sans Serif"/>
                <w:spacing w:val="-2"/>
                <w:sz w:val="16"/>
              </w:rPr>
              <w:t>4,230.45</w:t>
            </w:r>
          </w:p>
        </w:tc>
        <w:tc>
          <w:tcPr>
            <w:tcW w:w="860" w:type="dxa"/>
          </w:tcPr>
          <w:p>
            <w:pPr>
              <w:pStyle w:val="TableParagraph"/>
              <w:spacing w:line="161" w:lineRule="exact" w:before="75"/>
              <w:ind w:left="161" w:right="53"/>
              <w:jc w:val="center"/>
              <w:rPr>
                <w:rFonts w:ascii="Microsoft Sans Serif"/>
                <w:sz w:val="16"/>
              </w:rPr>
            </w:pPr>
            <w:r>
              <w:rPr>
                <w:rFonts w:ascii="Microsoft Sans Serif"/>
                <w:spacing w:val="-2"/>
                <w:sz w:val="16"/>
              </w:rPr>
              <w:t>15.68%</w:t>
            </w:r>
          </w:p>
        </w:tc>
        <w:tc>
          <w:tcPr>
            <w:tcW w:w="759" w:type="dxa"/>
          </w:tcPr>
          <w:p>
            <w:pPr>
              <w:pStyle w:val="TableParagraph"/>
              <w:rPr>
                <w:rFonts w:ascii="Times New Roman"/>
                <w:sz w:val="18"/>
              </w:rPr>
            </w:pPr>
          </w:p>
        </w:tc>
      </w:tr>
      <w:tr>
        <w:trPr>
          <w:trHeight w:val="345" w:hRule="atLeast"/>
        </w:trPr>
        <w:tc>
          <w:tcPr>
            <w:tcW w:w="2959" w:type="dxa"/>
            <w:shd w:val="clear" w:color="auto" w:fill="D8D8D8"/>
          </w:tcPr>
          <w:p>
            <w:pPr>
              <w:pStyle w:val="TableParagraph"/>
              <w:spacing w:line="163" w:lineRule="exact" w:before="161"/>
              <w:ind w:left="110"/>
              <w:rPr>
                <w:b/>
                <w:sz w:val="16"/>
              </w:rPr>
            </w:pPr>
            <w:r>
              <w:rPr>
                <w:b/>
                <w:sz w:val="16"/>
              </w:rPr>
              <w:t>PRIHODI</w:t>
            </w:r>
            <w:r>
              <w:rPr>
                <w:b/>
                <w:spacing w:val="-4"/>
                <w:sz w:val="16"/>
              </w:rPr>
              <w:t> </w:t>
            </w:r>
            <w:r>
              <w:rPr>
                <w:b/>
                <w:spacing w:val="-2"/>
                <w:sz w:val="16"/>
              </w:rPr>
              <w:t>UKUPNO:</w:t>
            </w:r>
          </w:p>
        </w:tc>
        <w:tc>
          <w:tcPr>
            <w:tcW w:w="1231" w:type="dxa"/>
            <w:shd w:val="clear" w:color="auto" w:fill="D8D8D8"/>
          </w:tcPr>
          <w:p>
            <w:pPr>
              <w:pStyle w:val="TableParagraph"/>
              <w:spacing w:line="163" w:lineRule="exact" w:before="161"/>
              <w:ind w:right="92"/>
              <w:jc w:val="right"/>
              <w:rPr>
                <w:b/>
                <w:sz w:val="16"/>
              </w:rPr>
            </w:pPr>
            <w:r>
              <w:rPr>
                <w:b/>
                <w:spacing w:val="-2"/>
                <w:sz w:val="16"/>
              </w:rPr>
              <w:t>1,687,956.24</w:t>
            </w:r>
          </w:p>
        </w:tc>
        <w:tc>
          <w:tcPr>
            <w:tcW w:w="1152" w:type="dxa"/>
            <w:shd w:val="clear" w:color="auto" w:fill="D8D8D8"/>
          </w:tcPr>
          <w:p>
            <w:pPr>
              <w:pStyle w:val="TableParagraph"/>
              <w:spacing w:line="163" w:lineRule="exact" w:before="161"/>
              <w:ind w:left="110"/>
              <w:rPr>
                <w:b/>
                <w:sz w:val="16"/>
              </w:rPr>
            </w:pPr>
            <w:r>
              <w:rPr>
                <w:b/>
                <w:spacing w:val="-2"/>
                <w:sz w:val="16"/>
              </w:rPr>
              <w:t>8,104,590.00</w:t>
            </w:r>
          </w:p>
        </w:tc>
        <w:tc>
          <w:tcPr>
            <w:tcW w:w="1150" w:type="dxa"/>
            <w:shd w:val="clear" w:color="auto" w:fill="D8D8D8"/>
          </w:tcPr>
          <w:p>
            <w:pPr>
              <w:pStyle w:val="TableParagraph"/>
              <w:spacing w:line="163" w:lineRule="exact" w:before="161"/>
              <w:ind w:left="110"/>
              <w:rPr>
                <w:b/>
                <w:sz w:val="16"/>
              </w:rPr>
            </w:pPr>
            <w:r>
              <w:rPr>
                <w:b/>
                <w:spacing w:val="-2"/>
                <w:sz w:val="16"/>
              </w:rPr>
              <w:t>8,104,590.00</w:t>
            </w:r>
          </w:p>
        </w:tc>
        <w:tc>
          <w:tcPr>
            <w:tcW w:w="1196" w:type="dxa"/>
            <w:shd w:val="clear" w:color="auto" w:fill="D8D8D8"/>
          </w:tcPr>
          <w:p>
            <w:pPr>
              <w:pStyle w:val="TableParagraph"/>
              <w:spacing w:line="163" w:lineRule="exact" w:before="161"/>
              <w:ind w:right="93"/>
              <w:jc w:val="right"/>
              <w:rPr>
                <w:b/>
                <w:sz w:val="16"/>
              </w:rPr>
            </w:pPr>
            <w:r>
              <w:rPr>
                <w:b/>
                <w:spacing w:val="-2"/>
                <w:sz w:val="16"/>
              </w:rPr>
              <w:t>2,042,170.48</w:t>
            </w:r>
          </w:p>
        </w:tc>
        <w:tc>
          <w:tcPr>
            <w:tcW w:w="860" w:type="dxa"/>
            <w:shd w:val="clear" w:color="auto" w:fill="D8D8D8"/>
          </w:tcPr>
          <w:p>
            <w:pPr>
              <w:pStyle w:val="TableParagraph"/>
              <w:spacing w:line="163" w:lineRule="exact" w:before="161"/>
              <w:ind w:left="161"/>
              <w:jc w:val="center"/>
              <w:rPr>
                <w:b/>
                <w:sz w:val="16"/>
              </w:rPr>
            </w:pPr>
            <w:r>
              <w:rPr>
                <w:b/>
                <w:spacing w:val="-2"/>
                <w:sz w:val="16"/>
              </w:rPr>
              <w:t>120,98</w:t>
            </w:r>
          </w:p>
        </w:tc>
        <w:tc>
          <w:tcPr>
            <w:tcW w:w="759" w:type="dxa"/>
            <w:shd w:val="clear" w:color="auto" w:fill="D8D8D8"/>
          </w:tcPr>
          <w:p>
            <w:pPr>
              <w:pStyle w:val="TableParagraph"/>
              <w:spacing w:line="163" w:lineRule="exact" w:before="161"/>
              <w:ind w:left="247"/>
              <w:rPr>
                <w:b/>
                <w:sz w:val="16"/>
              </w:rPr>
            </w:pPr>
            <w:r>
              <w:rPr>
                <w:b/>
                <w:spacing w:val="-2"/>
                <w:sz w:val="16"/>
              </w:rPr>
              <w:t>25,20</w:t>
            </w:r>
          </w:p>
        </w:tc>
      </w:tr>
    </w:tbl>
    <w:p>
      <w:pPr>
        <w:pStyle w:val="Heading2"/>
        <w:spacing w:before="17"/>
      </w:pPr>
      <w:r>
        <w:rPr/>
        <w:t>Izvor: podaci iz izvještajnih </w:t>
      </w:r>
      <w:r>
        <w:rPr>
          <w:spacing w:val="-2"/>
        </w:rPr>
        <w:t>obrazaca</w:t>
      </w:r>
    </w:p>
    <w:p>
      <w:pPr>
        <w:pStyle w:val="BodyText"/>
        <w:rPr>
          <w:rFonts w:ascii="Times New Roman"/>
          <w:sz w:val="24"/>
        </w:rPr>
      </w:pPr>
    </w:p>
    <w:p>
      <w:pPr>
        <w:pStyle w:val="BodyText"/>
        <w:spacing w:before="89"/>
        <w:rPr>
          <w:rFonts w:ascii="Times New Roman"/>
          <w:sz w:val="24"/>
        </w:rPr>
      </w:pPr>
    </w:p>
    <w:p>
      <w:pPr>
        <w:pStyle w:val="BodyText"/>
        <w:spacing w:line="261" w:lineRule="auto"/>
        <w:ind w:left="708" w:right="847" w:firstLine="708"/>
        <w:jc w:val="both"/>
      </w:pPr>
      <w:r>
        <w:rPr>
          <w:rFonts w:ascii="Arial" w:hAnsi="Arial"/>
          <w:b/>
        </w:rPr>
        <w:t>Ukupni prihodi (3+4) </w:t>
      </w:r>
      <w:r>
        <w:rPr/>
        <w:t>u prvom polugodištu 2025. ostvareni su u iznosu od 2.042.170,48 eura, što predstavlja realizaciju u visini od 25,20% godišnjeg plana. U odnosu na isto izvještajno razdoblje 2024. ostvareno je 20,98% više prihoda ili za 354.214,24 eura više. Na navedeno ostvarenje djelom su utjecali prihodi od prodaje nefinancijske imovine ( bolja prodaja zemljišta) i bolje ostvarenje poreznih prihoda, prihoda od imovine i komunalne </w:t>
      </w:r>
      <w:r>
        <w:rPr>
          <w:spacing w:val="-2"/>
        </w:rPr>
        <w:t>naknade.</w:t>
      </w:r>
    </w:p>
    <w:p>
      <w:pPr>
        <w:pStyle w:val="BodyText"/>
        <w:spacing w:line="261" w:lineRule="auto" w:before="171"/>
        <w:ind w:left="708" w:right="845" w:firstLine="708"/>
        <w:jc w:val="both"/>
      </w:pPr>
      <w:r>
        <w:rPr/>
        <w:t>U strukturi ukupno ostvarenih prihoda u prvom polugodištu 2025. prihodi poslovanja zastupljeni su s udjelom od 94,17%, a prihodi od prodaje nefinancijske imovine s udjelom od </w:t>
      </w:r>
      <w:r>
        <w:rPr>
          <w:spacing w:val="-2"/>
        </w:rPr>
        <w:t>5,83%.</w:t>
      </w:r>
    </w:p>
    <w:p>
      <w:pPr>
        <w:pStyle w:val="BodyText"/>
      </w:pPr>
    </w:p>
    <w:p>
      <w:pPr>
        <w:pStyle w:val="BodyText"/>
        <w:spacing w:before="116"/>
      </w:pPr>
    </w:p>
    <w:p>
      <w:pPr>
        <w:pStyle w:val="Heading1"/>
      </w:pPr>
      <w:r>
        <w:rPr/>
        <w:t>PRIHODI </w:t>
      </w:r>
      <w:r>
        <w:rPr>
          <w:spacing w:val="-2"/>
        </w:rPr>
        <w:t>POSLOVANJA</w:t>
      </w:r>
    </w:p>
    <w:p>
      <w:pPr>
        <w:pStyle w:val="BodyText"/>
        <w:spacing w:before="3"/>
        <w:rPr>
          <w:rFonts w:ascii="Times New Roman"/>
          <w:b/>
          <w:sz w:val="24"/>
        </w:rPr>
      </w:pPr>
    </w:p>
    <w:p>
      <w:pPr>
        <w:pStyle w:val="BodyText"/>
        <w:spacing w:line="264" w:lineRule="auto" w:before="1"/>
        <w:ind w:left="708" w:right="845" w:firstLine="708"/>
        <w:jc w:val="both"/>
      </w:pPr>
      <w:r>
        <w:rPr>
          <w:rFonts w:ascii="Arial" w:hAnsi="Arial"/>
          <w:b/>
        </w:rPr>
        <w:t>Prihodi poslovanja (6)</w:t>
      </w:r>
      <w:r>
        <w:rPr>
          <w:rFonts w:ascii="Arial" w:hAnsi="Arial"/>
          <w:b/>
          <w:spacing w:val="40"/>
        </w:rPr>
        <w:t> </w:t>
      </w:r>
      <w:r>
        <w:rPr/>
        <w:t>planirani su u iznosu od 7.276.346,00 eura , a ostvareni u razdoblju</w:t>
      </w:r>
      <w:r>
        <w:rPr>
          <w:spacing w:val="-8"/>
        </w:rPr>
        <w:t> </w:t>
      </w:r>
      <w:r>
        <w:rPr/>
        <w:t>od</w:t>
      </w:r>
      <w:r>
        <w:rPr>
          <w:spacing w:val="-6"/>
        </w:rPr>
        <w:t> </w:t>
      </w:r>
      <w:r>
        <w:rPr/>
        <w:t>siječnja</w:t>
      </w:r>
      <w:r>
        <w:rPr>
          <w:spacing w:val="-8"/>
        </w:rPr>
        <w:t> </w:t>
      </w:r>
      <w:r>
        <w:rPr/>
        <w:t>do</w:t>
      </w:r>
      <w:r>
        <w:rPr>
          <w:spacing w:val="-6"/>
        </w:rPr>
        <w:t> </w:t>
      </w:r>
      <w:r>
        <w:rPr/>
        <w:t>lipnja</w:t>
      </w:r>
      <w:r>
        <w:rPr>
          <w:spacing w:val="-6"/>
        </w:rPr>
        <w:t> </w:t>
      </w:r>
      <w:r>
        <w:rPr/>
        <w:t>2025.</w:t>
      </w:r>
      <w:r>
        <w:rPr>
          <w:spacing w:val="-6"/>
        </w:rPr>
        <w:t> </w:t>
      </w:r>
      <w:r>
        <w:rPr/>
        <w:t>u</w:t>
      </w:r>
      <w:r>
        <w:rPr>
          <w:spacing w:val="40"/>
        </w:rPr>
        <w:t> </w:t>
      </w:r>
      <w:r>
        <w:rPr/>
        <w:t>iznosu</w:t>
      </w:r>
      <w:r>
        <w:rPr>
          <w:spacing w:val="-6"/>
        </w:rPr>
        <w:t> </w:t>
      </w:r>
      <w:r>
        <w:rPr/>
        <w:t>od</w:t>
      </w:r>
      <w:r>
        <w:rPr>
          <w:spacing w:val="40"/>
        </w:rPr>
        <w:t> </w:t>
      </w:r>
      <w:r>
        <w:rPr/>
        <w:t>1.923.116.03</w:t>
      </w:r>
      <w:r>
        <w:rPr>
          <w:spacing w:val="-6"/>
        </w:rPr>
        <w:t> </w:t>
      </w:r>
      <w:r>
        <w:rPr/>
        <w:t>eura</w:t>
      </w:r>
      <w:r>
        <w:rPr>
          <w:spacing w:val="-8"/>
        </w:rPr>
        <w:t> </w:t>
      </w:r>
      <w:r>
        <w:rPr/>
        <w:t>što</w:t>
      </w:r>
      <w:r>
        <w:rPr>
          <w:spacing w:val="-6"/>
        </w:rPr>
        <w:t> </w:t>
      </w:r>
      <w:r>
        <w:rPr/>
        <w:t>predstavlja</w:t>
      </w:r>
      <w:r>
        <w:rPr>
          <w:spacing w:val="-10"/>
        </w:rPr>
        <w:t> </w:t>
      </w:r>
      <w:r>
        <w:rPr/>
        <w:t>realizaciju u visini</w:t>
      </w:r>
      <w:r>
        <w:rPr>
          <w:spacing w:val="-1"/>
        </w:rPr>
        <w:t> </w:t>
      </w:r>
      <w:r>
        <w:rPr/>
        <w:t>od</w:t>
      </w:r>
      <w:r>
        <w:rPr>
          <w:spacing w:val="-1"/>
        </w:rPr>
        <w:t> </w:t>
      </w:r>
      <w:r>
        <w:rPr/>
        <w:t>26,43% godišnjeg plana.</w:t>
      </w:r>
      <w:r>
        <w:rPr>
          <w:spacing w:val="-1"/>
        </w:rPr>
        <w:t> </w:t>
      </w:r>
      <w:r>
        <w:rPr/>
        <w:t>U</w:t>
      </w:r>
      <w:r>
        <w:rPr>
          <w:spacing w:val="-1"/>
        </w:rPr>
        <w:t> </w:t>
      </w:r>
      <w:r>
        <w:rPr/>
        <w:t>odnosu</w:t>
      </w:r>
      <w:r>
        <w:rPr>
          <w:spacing w:val="-1"/>
        </w:rPr>
        <w:t> </w:t>
      </w:r>
      <w:r>
        <w:rPr/>
        <w:t>na</w:t>
      </w:r>
      <w:r>
        <w:rPr>
          <w:spacing w:val="-4"/>
        </w:rPr>
        <w:t> </w:t>
      </w:r>
      <w:r>
        <w:rPr/>
        <w:t>isto</w:t>
      </w:r>
      <w:r>
        <w:rPr>
          <w:spacing w:val="-2"/>
        </w:rPr>
        <w:t> </w:t>
      </w:r>
      <w:r>
        <w:rPr/>
        <w:t>izvještajno</w:t>
      </w:r>
      <w:r>
        <w:rPr>
          <w:spacing w:val="-2"/>
        </w:rPr>
        <w:t> </w:t>
      </w:r>
      <w:r>
        <w:rPr/>
        <w:t>razdoblje</w:t>
      </w:r>
      <w:r>
        <w:rPr>
          <w:spacing w:val="-4"/>
        </w:rPr>
        <w:t> </w:t>
      </w:r>
      <w:r>
        <w:rPr/>
        <w:t>2024. ostvareno</w:t>
      </w:r>
      <w:r>
        <w:rPr>
          <w:spacing w:val="-2"/>
        </w:rPr>
        <w:t> </w:t>
      </w:r>
      <w:r>
        <w:rPr/>
        <w:t>je 18,44% više prihoda ili za 299.366,27 eura više. Razmatrajući prihode u cjelini primjetno je njihova promjena u strukturi u odnosu na isto izvještajno razdoblje prethodne godine pa su tako prihodi od poreza, prihodi od imovine i prihodi od upravnih i administrativnih pristojbi, pristojbi</w:t>
      </w:r>
      <w:r>
        <w:rPr>
          <w:spacing w:val="-3"/>
        </w:rPr>
        <w:t> </w:t>
      </w:r>
      <w:r>
        <w:rPr/>
        <w:t>po</w:t>
      </w:r>
      <w:r>
        <w:rPr>
          <w:spacing w:val="-1"/>
        </w:rPr>
        <w:t> </w:t>
      </w:r>
      <w:r>
        <w:rPr/>
        <w:t>posebnim propisima</w:t>
      </w:r>
      <w:r>
        <w:rPr>
          <w:spacing w:val="-2"/>
        </w:rPr>
        <w:t> </w:t>
      </w:r>
      <w:r>
        <w:rPr/>
        <w:t>i</w:t>
      </w:r>
      <w:r>
        <w:rPr>
          <w:spacing w:val="-1"/>
        </w:rPr>
        <w:t> </w:t>
      </w:r>
      <w:r>
        <w:rPr/>
        <w:t>naknada</w:t>
      </w:r>
      <w:r>
        <w:rPr>
          <w:spacing w:val="-2"/>
        </w:rPr>
        <w:t> </w:t>
      </w:r>
      <w:r>
        <w:rPr/>
        <w:t>rasli</w:t>
      </w:r>
      <w:r>
        <w:rPr>
          <w:spacing w:val="-1"/>
        </w:rPr>
        <w:t> </w:t>
      </w:r>
      <w:r>
        <w:rPr/>
        <w:t>dok</w:t>
      </w:r>
      <w:r>
        <w:rPr>
          <w:spacing w:val="-1"/>
        </w:rPr>
        <w:t> </w:t>
      </w:r>
      <w:r>
        <w:rPr/>
        <w:t>su</w:t>
      </w:r>
      <w:r>
        <w:rPr>
          <w:spacing w:val="-2"/>
        </w:rPr>
        <w:t> </w:t>
      </w:r>
      <w:r>
        <w:rPr/>
        <w:t>prihodi</w:t>
      </w:r>
      <w:r>
        <w:rPr>
          <w:spacing w:val="-1"/>
        </w:rPr>
        <w:t> </w:t>
      </w:r>
      <w:r>
        <w:rPr/>
        <w:t>od</w:t>
      </w:r>
      <w:r>
        <w:rPr>
          <w:spacing w:val="-2"/>
        </w:rPr>
        <w:t> </w:t>
      </w:r>
      <w:r>
        <w:rPr/>
        <w:t>pomoći</w:t>
      </w:r>
      <w:r>
        <w:rPr>
          <w:spacing w:val="-4"/>
        </w:rPr>
        <w:t> </w:t>
      </w:r>
      <w:r>
        <w:rPr/>
        <w:t>od</w:t>
      </w:r>
      <w:r>
        <w:rPr>
          <w:spacing w:val="-1"/>
        </w:rPr>
        <w:t> </w:t>
      </w:r>
      <w:r>
        <w:rPr/>
        <w:t>subjekata</w:t>
      </w:r>
      <w:r>
        <w:rPr>
          <w:spacing w:val="-2"/>
        </w:rPr>
        <w:t> </w:t>
      </w:r>
      <w:r>
        <w:rPr/>
        <w:t>unutar općeg proračuna i prihodi od kazni upravne mjere i ostali prihodi padali u odnosu na isto izvještajno razdoblje prethodne godine. Sve naprijed navedeno rezultat je različitih poslovnih aktivnosti</w:t>
      </w:r>
      <w:r>
        <w:rPr>
          <w:spacing w:val="-7"/>
        </w:rPr>
        <w:t> </w:t>
      </w:r>
      <w:r>
        <w:rPr/>
        <w:t>u</w:t>
      </w:r>
      <w:r>
        <w:rPr>
          <w:spacing w:val="-5"/>
        </w:rPr>
        <w:t> </w:t>
      </w:r>
      <w:r>
        <w:rPr/>
        <w:t>istom</w:t>
      </w:r>
      <w:r>
        <w:rPr>
          <w:spacing w:val="-7"/>
        </w:rPr>
        <w:t> </w:t>
      </w:r>
      <w:r>
        <w:rPr/>
        <w:t>promatranom</w:t>
      </w:r>
      <w:r>
        <w:rPr>
          <w:spacing w:val="-5"/>
        </w:rPr>
        <w:t> </w:t>
      </w:r>
      <w:r>
        <w:rPr/>
        <w:t>razdoblju</w:t>
      </w:r>
      <w:r>
        <w:rPr>
          <w:spacing w:val="-8"/>
        </w:rPr>
        <w:t> </w:t>
      </w:r>
      <w:r>
        <w:rPr/>
        <w:t>ove</w:t>
      </w:r>
      <w:r>
        <w:rPr>
          <w:spacing w:val="-8"/>
        </w:rPr>
        <w:t> </w:t>
      </w:r>
      <w:r>
        <w:rPr/>
        <w:t>i</w:t>
      </w:r>
      <w:r>
        <w:rPr>
          <w:spacing w:val="-5"/>
        </w:rPr>
        <w:t> </w:t>
      </w:r>
      <w:r>
        <w:rPr/>
        <w:t>prethodne</w:t>
      </w:r>
      <w:r>
        <w:rPr>
          <w:spacing w:val="-5"/>
        </w:rPr>
        <w:t> </w:t>
      </w:r>
      <w:r>
        <w:rPr/>
        <w:t>godine,</w:t>
      </w:r>
      <w:r>
        <w:rPr>
          <w:spacing w:val="-5"/>
        </w:rPr>
        <w:t> </w:t>
      </w:r>
      <w:r>
        <w:rPr/>
        <w:t>a</w:t>
      </w:r>
      <w:r>
        <w:rPr>
          <w:spacing w:val="-6"/>
        </w:rPr>
        <w:t> </w:t>
      </w:r>
      <w:r>
        <w:rPr/>
        <w:t>sve</w:t>
      </w:r>
      <w:r>
        <w:rPr>
          <w:spacing w:val="-6"/>
        </w:rPr>
        <w:t> </w:t>
      </w:r>
      <w:r>
        <w:rPr/>
        <w:t>kako</w:t>
      </w:r>
      <w:r>
        <w:rPr>
          <w:spacing w:val="-5"/>
        </w:rPr>
        <w:t> </w:t>
      </w:r>
      <w:r>
        <w:rPr/>
        <w:t>će,</w:t>
      </w:r>
      <w:r>
        <w:rPr>
          <w:spacing w:val="-7"/>
        </w:rPr>
        <w:t> </w:t>
      </w:r>
      <w:r>
        <w:rPr/>
        <w:t>kod</w:t>
      </w:r>
      <w:r>
        <w:rPr>
          <w:spacing w:val="-6"/>
        </w:rPr>
        <w:t> </w:t>
      </w:r>
      <w:r>
        <w:rPr/>
        <w:t>pojedine vrste prihoda, biti obrazloženo u nastavku.</w:t>
      </w:r>
    </w:p>
    <w:p>
      <w:pPr>
        <w:pStyle w:val="BodyText"/>
        <w:spacing w:before="147"/>
        <w:ind w:left="708"/>
      </w:pPr>
      <w:r>
        <w:rPr/>
        <w:t>U</w:t>
      </w:r>
      <w:r>
        <w:rPr>
          <w:spacing w:val="-3"/>
        </w:rPr>
        <w:t> </w:t>
      </w:r>
      <w:r>
        <w:rPr/>
        <w:t>nastavku</w:t>
      </w:r>
      <w:r>
        <w:rPr>
          <w:spacing w:val="-2"/>
        </w:rPr>
        <w:t> </w:t>
      </w:r>
      <w:r>
        <w:rPr/>
        <w:t>daje</w:t>
      </w:r>
      <w:r>
        <w:rPr>
          <w:spacing w:val="-3"/>
        </w:rPr>
        <w:t> </w:t>
      </w:r>
      <w:r>
        <w:rPr/>
        <w:t>se</w:t>
      </w:r>
      <w:r>
        <w:rPr>
          <w:spacing w:val="-3"/>
        </w:rPr>
        <w:t> </w:t>
      </w:r>
      <w:r>
        <w:rPr/>
        <w:t>pregled</w:t>
      </w:r>
      <w:r>
        <w:rPr>
          <w:spacing w:val="-2"/>
        </w:rPr>
        <w:t> </w:t>
      </w:r>
      <w:r>
        <w:rPr/>
        <w:t>izvršenja</w:t>
      </w:r>
      <w:r>
        <w:rPr>
          <w:spacing w:val="-3"/>
        </w:rPr>
        <w:t> </w:t>
      </w:r>
      <w:r>
        <w:rPr/>
        <w:t>prihoda</w:t>
      </w:r>
      <w:r>
        <w:rPr>
          <w:spacing w:val="-2"/>
        </w:rPr>
        <w:t> </w:t>
      </w:r>
      <w:r>
        <w:rPr/>
        <w:t>poslovanja</w:t>
      </w:r>
      <w:r>
        <w:rPr>
          <w:spacing w:val="-1"/>
        </w:rPr>
        <w:t> </w:t>
      </w:r>
      <w:r>
        <w:rPr/>
        <w:t>po</w:t>
      </w:r>
      <w:r>
        <w:rPr>
          <w:spacing w:val="-2"/>
        </w:rPr>
        <w:t> skupinama.</w:t>
      </w:r>
    </w:p>
    <w:p>
      <w:pPr>
        <w:pStyle w:val="BodyText"/>
        <w:spacing w:before="28"/>
      </w:pPr>
    </w:p>
    <w:p>
      <w:pPr>
        <w:spacing w:line="242" w:lineRule="auto" w:before="0"/>
        <w:ind w:left="708" w:right="584" w:firstLine="0"/>
        <w:jc w:val="left"/>
        <w:rPr>
          <w:sz w:val="22"/>
        </w:rPr>
      </w:pPr>
      <w:r>
        <w:rPr>
          <w:rFonts w:ascii="Arial" w:hAnsi="Arial"/>
          <w:b/>
          <w:sz w:val="22"/>
        </w:rPr>
        <w:t>Prihodi od poreza</w:t>
      </w:r>
      <w:r>
        <w:rPr>
          <w:rFonts w:ascii="Arial" w:hAnsi="Arial"/>
          <w:b/>
          <w:spacing w:val="40"/>
          <w:sz w:val="22"/>
        </w:rPr>
        <w:t> </w:t>
      </w:r>
      <w:r>
        <w:rPr>
          <w:rFonts w:ascii="Arial" w:hAnsi="Arial"/>
          <w:b/>
          <w:sz w:val="22"/>
        </w:rPr>
        <w:t>(61) </w:t>
      </w:r>
      <w:r>
        <w:rPr>
          <w:sz w:val="22"/>
        </w:rPr>
        <w:t>ostvareni su u iznosu od </w:t>
      </w:r>
      <w:r>
        <w:rPr>
          <w:rFonts w:ascii="Arial" w:hAnsi="Arial"/>
          <w:b/>
          <w:sz w:val="22"/>
        </w:rPr>
        <w:t>851.250,72 eura </w:t>
      </w:r>
      <w:r>
        <w:rPr>
          <w:sz w:val="22"/>
        </w:rPr>
        <w:t>što je 44,89 % u odnosu na plan, u prihodima sudjeluju sa 40,77 %, a čine ih:</w:t>
      </w:r>
    </w:p>
    <w:p>
      <w:pPr>
        <w:pStyle w:val="ListParagraph"/>
        <w:numPr>
          <w:ilvl w:val="0"/>
          <w:numId w:val="9"/>
        </w:numPr>
        <w:tabs>
          <w:tab w:pos="1135" w:val="left" w:leader="none"/>
        </w:tabs>
        <w:spacing w:line="268" w:lineRule="exact" w:before="0" w:after="0"/>
        <w:ind w:left="1135" w:right="0" w:hanging="427"/>
        <w:jc w:val="left"/>
        <w:rPr>
          <w:rFonts w:ascii="Symbol" w:hAnsi="Symbol"/>
          <w:sz w:val="22"/>
        </w:rPr>
      </w:pPr>
      <w:r>
        <w:rPr>
          <w:sz w:val="22"/>
        </w:rPr>
        <w:t>porez</w:t>
      </w:r>
      <w:r>
        <w:rPr>
          <w:spacing w:val="58"/>
          <w:sz w:val="22"/>
        </w:rPr>
        <w:t> </w:t>
      </w:r>
      <w:r>
        <w:rPr>
          <w:sz w:val="22"/>
        </w:rPr>
        <w:t>na</w:t>
      </w:r>
      <w:r>
        <w:rPr>
          <w:spacing w:val="1"/>
          <w:sz w:val="22"/>
        </w:rPr>
        <w:t> </w:t>
      </w:r>
      <w:r>
        <w:rPr>
          <w:sz w:val="22"/>
        </w:rPr>
        <w:t>dohodak</w:t>
      </w:r>
      <w:r>
        <w:rPr>
          <w:spacing w:val="-1"/>
          <w:sz w:val="22"/>
        </w:rPr>
        <w:t> </w:t>
      </w:r>
      <w:r>
        <w:rPr>
          <w:sz w:val="22"/>
        </w:rPr>
        <w:t>(611)</w:t>
      </w:r>
      <w:r>
        <w:rPr>
          <w:spacing w:val="58"/>
          <w:sz w:val="22"/>
        </w:rPr>
        <w:t> </w:t>
      </w:r>
      <w:r>
        <w:rPr>
          <w:sz w:val="22"/>
        </w:rPr>
        <w:t>u</w:t>
      </w:r>
      <w:r>
        <w:rPr>
          <w:spacing w:val="-2"/>
          <w:sz w:val="22"/>
        </w:rPr>
        <w:t> </w:t>
      </w:r>
      <w:r>
        <w:rPr>
          <w:sz w:val="22"/>
        </w:rPr>
        <w:t>iznosu</w:t>
      </w:r>
      <w:r>
        <w:rPr>
          <w:spacing w:val="1"/>
          <w:sz w:val="22"/>
        </w:rPr>
        <w:t> </w:t>
      </w:r>
      <w:r>
        <w:rPr>
          <w:sz w:val="22"/>
        </w:rPr>
        <w:t>od</w:t>
      </w:r>
      <w:r>
        <w:rPr>
          <w:spacing w:val="-1"/>
          <w:sz w:val="22"/>
        </w:rPr>
        <w:t> </w:t>
      </w:r>
      <w:r>
        <w:rPr>
          <w:sz w:val="22"/>
        </w:rPr>
        <w:t>713.003,85</w:t>
      </w:r>
      <w:r>
        <w:rPr>
          <w:spacing w:val="-2"/>
          <w:sz w:val="22"/>
        </w:rPr>
        <w:t> </w:t>
      </w:r>
      <w:r>
        <w:rPr>
          <w:spacing w:val="-4"/>
          <w:sz w:val="22"/>
        </w:rPr>
        <w:t>eura,</w:t>
      </w:r>
    </w:p>
    <w:p>
      <w:pPr>
        <w:pStyle w:val="ListParagraph"/>
        <w:numPr>
          <w:ilvl w:val="0"/>
          <w:numId w:val="9"/>
        </w:numPr>
        <w:tabs>
          <w:tab w:pos="1135" w:val="left" w:leader="none"/>
        </w:tabs>
        <w:spacing w:line="268" w:lineRule="exact" w:before="0" w:after="0"/>
        <w:ind w:left="1135" w:right="0" w:hanging="427"/>
        <w:jc w:val="left"/>
        <w:rPr>
          <w:rFonts w:ascii="Symbol" w:hAnsi="Symbol"/>
          <w:sz w:val="22"/>
        </w:rPr>
      </w:pPr>
      <w:r>
        <w:rPr>
          <w:sz w:val="22"/>
        </w:rPr>
        <w:t>porezi</w:t>
      </w:r>
      <w:r>
        <w:rPr>
          <w:spacing w:val="-2"/>
          <w:sz w:val="22"/>
        </w:rPr>
        <w:t> </w:t>
      </w:r>
      <w:r>
        <w:rPr>
          <w:sz w:val="22"/>
        </w:rPr>
        <w:t>na</w:t>
      </w:r>
      <w:r>
        <w:rPr>
          <w:spacing w:val="1"/>
          <w:sz w:val="22"/>
        </w:rPr>
        <w:t> </w:t>
      </w:r>
      <w:r>
        <w:rPr>
          <w:sz w:val="22"/>
        </w:rPr>
        <w:t>imovinu</w:t>
      </w:r>
      <w:r>
        <w:rPr>
          <w:spacing w:val="-2"/>
          <w:sz w:val="22"/>
        </w:rPr>
        <w:t> </w:t>
      </w:r>
      <w:r>
        <w:rPr>
          <w:sz w:val="22"/>
        </w:rPr>
        <w:t>(613)</w:t>
      </w:r>
      <w:r>
        <w:rPr>
          <w:spacing w:val="-3"/>
          <w:sz w:val="22"/>
        </w:rPr>
        <w:t> </w:t>
      </w:r>
      <w:r>
        <w:rPr>
          <w:sz w:val="22"/>
        </w:rPr>
        <w:t>u</w:t>
      </w:r>
      <w:r>
        <w:rPr>
          <w:spacing w:val="-2"/>
          <w:sz w:val="22"/>
        </w:rPr>
        <w:t> </w:t>
      </w:r>
      <w:r>
        <w:rPr>
          <w:sz w:val="22"/>
        </w:rPr>
        <w:t>iznosu</w:t>
      </w:r>
      <w:r>
        <w:rPr>
          <w:spacing w:val="-1"/>
          <w:sz w:val="22"/>
        </w:rPr>
        <w:t> </w:t>
      </w:r>
      <w:r>
        <w:rPr>
          <w:sz w:val="22"/>
        </w:rPr>
        <w:t>od</w:t>
      </w:r>
      <w:r>
        <w:rPr>
          <w:spacing w:val="-2"/>
          <w:sz w:val="22"/>
        </w:rPr>
        <w:t> </w:t>
      </w:r>
      <w:r>
        <w:rPr>
          <w:sz w:val="22"/>
        </w:rPr>
        <w:t>128.279,65</w:t>
      </w:r>
      <w:r>
        <w:rPr>
          <w:spacing w:val="-2"/>
          <w:sz w:val="22"/>
        </w:rPr>
        <w:t> eura,</w:t>
      </w:r>
    </w:p>
    <w:p>
      <w:pPr>
        <w:pStyle w:val="ListParagraph"/>
        <w:numPr>
          <w:ilvl w:val="0"/>
          <w:numId w:val="9"/>
        </w:numPr>
        <w:tabs>
          <w:tab w:pos="1135" w:val="left" w:leader="none"/>
        </w:tabs>
        <w:spacing w:line="268" w:lineRule="exact" w:before="0" w:after="0"/>
        <w:ind w:left="1135" w:right="0" w:hanging="427"/>
        <w:jc w:val="left"/>
        <w:rPr>
          <w:rFonts w:ascii="Symbol" w:hAnsi="Symbol"/>
          <w:sz w:val="22"/>
        </w:rPr>
      </w:pPr>
      <w:r>
        <w:rPr>
          <w:sz w:val="22"/>
        </w:rPr>
        <w:t>porezi</w:t>
      </w:r>
      <w:r>
        <w:rPr>
          <w:spacing w:val="-2"/>
          <w:sz w:val="22"/>
        </w:rPr>
        <w:t> </w:t>
      </w:r>
      <w:r>
        <w:rPr>
          <w:sz w:val="22"/>
        </w:rPr>
        <w:t>na</w:t>
      </w:r>
      <w:r>
        <w:rPr>
          <w:spacing w:val="-2"/>
          <w:sz w:val="22"/>
        </w:rPr>
        <w:t> </w:t>
      </w:r>
      <w:r>
        <w:rPr>
          <w:sz w:val="22"/>
        </w:rPr>
        <w:t>robu</w:t>
      </w:r>
      <w:r>
        <w:rPr>
          <w:spacing w:val="-1"/>
          <w:sz w:val="22"/>
        </w:rPr>
        <w:t> </w:t>
      </w:r>
      <w:r>
        <w:rPr>
          <w:sz w:val="22"/>
        </w:rPr>
        <w:t>i</w:t>
      </w:r>
      <w:r>
        <w:rPr>
          <w:spacing w:val="-1"/>
          <w:sz w:val="22"/>
        </w:rPr>
        <w:t> </w:t>
      </w:r>
      <w:r>
        <w:rPr>
          <w:sz w:val="22"/>
        </w:rPr>
        <w:t>usluge</w:t>
      </w:r>
      <w:r>
        <w:rPr>
          <w:spacing w:val="2"/>
          <w:sz w:val="22"/>
        </w:rPr>
        <w:t> </w:t>
      </w:r>
      <w:r>
        <w:rPr>
          <w:sz w:val="22"/>
        </w:rPr>
        <w:t>(614)</w:t>
      </w:r>
      <w:r>
        <w:rPr>
          <w:spacing w:val="57"/>
          <w:sz w:val="22"/>
        </w:rPr>
        <w:t> </w:t>
      </w:r>
      <w:r>
        <w:rPr>
          <w:sz w:val="22"/>
        </w:rPr>
        <w:t>u</w:t>
      </w:r>
      <w:r>
        <w:rPr>
          <w:spacing w:val="2"/>
          <w:sz w:val="22"/>
        </w:rPr>
        <w:t> </w:t>
      </w:r>
      <w:r>
        <w:rPr>
          <w:sz w:val="22"/>
        </w:rPr>
        <w:t>iznosu</w:t>
      </w:r>
      <w:r>
        <w:rPr>
          <w:spacing w:val="-1"/>
          <w:sz w:val="22"/>
        </w:rPr>
        <w:t> </w:t>
      </w:r>
      <w:r>
        <w:rPr>
          <w:sz w:val="22"/>
        </w:rPr>
        <w:t>od</w:t>
      </w:r>
      <w:r>
        <w:rPr>
          <w:spacing w:val="1"/>
          <w:sz w:val="22"/>
        </w:rPr>
        <w:t> </w:t>
      </w:r>
      <w:r>
        <w:rPr>
          <w:sz w:val="22"/>
        </w:rPr>
        <w:t>9.967,22 </w:t>
      </w:r>
      <w:r>
        <w:rPr>
          <w:spacing w:val="-2"/>
          <w:sz w:val="22"/>
        </w:rPr>
        <w:t>eura.</w:t>
      </w:r>
    </w:p>
    <w:p>
      <w:pPr>
        <w:pStyle w:val="BodyText"/>
      </w:pPr>
    </w:p>
    <w:p>
      <w:pPr>
        <w:pStyle w:val="BodyText"/>
      </w:pPr>
    </w:p>
    <w:p>
      <w:pPr>
        <w:pStyle w:val="BodyText"/>
        <w:spacing w:before="117"/>
      </w:pPr>
    </w:p>
    <w:p>
      <w:pPr>
        <w:pStyle w:val="BodyText"/>
        <w:spacing w:line="244" w:lineRule="auto"/>
        <w:ind w:left="708" w:right="561"/>
        <w:jc w:val="both"/>
      </w:pPr>
      <w:r>
        <w:rPr>
          <w:rFonts w:ascii="Arial" w:hAnsi="Arial"/>
          <w:b/>
        </w:rPr>
        <w:t>Prihodi od poreza (61) </w:t>
      </w:r>
      <w:r>
        <w:rPr/>
        <w:t>kao najznačajniji dio prihoda poslovanja ostvareni su u iznosu od 851.250,72</w:t>
      </w:r>
      <w:r>
        <w:rPr>
          <w:spacing w:val="-10"/>
        </w:rPr>
        <w:t> </w:t>
      </w:r>
      <w:r>
        <w:rPr/>
        <w:t>eura</w:t>
      </w:r>
      <w:r>
        <w:rPr>
          <w:spacing w:val="-12"/>
        </w:rPr>
        <w:t> </w:t>
      </w:r>
      <w:r>
        <w:rPr/>
        <w:t>ili</w:t>
      </w:r>
      <w:r>
        <w:rPr>
          <w:spacing w:val="-12"/>
        </w:rPr>
        <w:t> </w:t>
      </w:r>
      <w:r>
        <w:rPr/>
        <w:t>23,7%</w:t>
      </w:r>
      <w:r>
        <w:rPr>
          <w:spacing w:val="-9"/>
        </w:rPr>
        <w:t> </w:t>
      </w:r>
      <w:r>
        <w:rPr/>
        <w:t>više</w:t>
      </w:r>
      <w:r>
        <w:rPr>
          <w:spacing w:val="-12"/>
        </w:rPr>
        <w:t> </w:t>
      </w:r>
      <w:r>
        <w:rPr/>
        <w:t>u</w:t>
      </w:r>
      <w:r>
        <w:rPr>
          <w:spacing w:val="-10"/>
        </w:rPr>
        <w:t> </w:t>
      </w:r>
      <w:r>
        <w:rPr/>
        <w:t>odnosu</w:t>
      </w:r>
      <w:r>
        <w:rPr>
          <w:spacing w:val="-10"/>
        </w:rPr>
        <w:t> </w:t>
      </w:r>
      <w:r>
        <w:rPr/>
        <w:t>na</w:t>
      </w:r>
      <w:r>
        <w:rPr>
          <w:spacing w:val="-10"/>
        </w:rPr>
        <w:t> </w:t>
      </w:r>
      <w:r>
        <w:rPr/>
        <w:t>isto</w:t>
      </w:r>
      <w:r>
        <w:rPr>
          <w:spacing w:val="-12"/>
        </w:rPr>
        <w:t> </w:t>
      </w:r>
      <w:r>
        <w:rPr/>
        <w:t>izvještajno</w:t>
      </w:r>
      <w:r>
        <w:rPr>
          <w:spacing w:val="-12"/>
        </w:rPr>
        <w:t> </w:t>
      </w:r>
      <w:r>
        <w:rPr/>
        <w:t>razdoblje</w:t>
      </w:r>
      <w:r>
        <w:rPr>
          <w:spacing w:val="-12"/>
        </w:rPr>
        <w:t> </w:t>
      </w:r>
      <w:r>
        <w:rPr/>
        <w:t>2024.</w:t>
      </w:r>
      <w:r>
        <w:rPr>
          <w:spacing w:val="-8"/>
        </w:rPr>
        <w:t> </w:t>
      </w:r>
      <w:r>
        <w:rPr/>
        <w:t>ili</w:t>
      </w:r>
      <w:r>
        <w:rPr>
          <w:spacing w:val="-12"/>
        </w:rPr>
        <w:t> </w:t>
      </w:r>
      <w:r>
        <w:rPr/>
        <w:t>za</w:t>
      </w:r>
      <w:r>
        <w:rPr>
          <w:spacing w:val="-9"/>
        </w:rPr>
        <w:t> </w:t>
      </w:r>
      <w:r>
        <w:rPr/>
        <w:t>163.071,88</w:t>
      </w:r>
      <w:r>
        <w:rPr>
          <w:spacing w:val="-10"/>
        </w:rPr>
        <w:t> </w:t>
      </w:r>
      <w:r>
        <w:rPr/>
        <w:t>eura. Povećanja</w:t>
      </w:r>
      <w:r>
        <w:rPr>
          <w:spacing w:val="-15"/>
        </w:rPr>
        <w:t> </w:t>
      </w:r>
      <w:r>
        <w:rPr/>
        <w:t>su</w:t>
      </w:r>
      <w:r>
        <w:rPr>
          <w:spacing w:val="-14"/>
        </w:rPr>
        <w:t> </w:t>
      </w:r>
      <w:r>
        <w:rPr/>
        <w:t>vidljiva</w:t>
      </w:r>
      <w:r>
        <w:rPr>
          <w:spacing w:val="-12"/>
        </w:rPr>
        <w:t> </w:t>
      </w:r>
      <w:r>
        <w:rPr/>
        <w:t>kod</w:t>
      </w:r>
      <w:r>
        <w:rPr>
          <w:spacing w:val="-15"/>
        </w:rPr>
        <w:t> </w:t>
      </w:r>
      <w:r>
        <w:rPr/>
        <w:t>svih</w:t>
      </w:r>
      <w:r>
        <w:rPr>
          <w:spacing w:val="-12"/>
        </w:rPr>
        <w:t> </w:t>
      </w:r>
      <w:r>
        <w:rPr/>
        <w:t>kategorija</w:t>
      </w:r>
      <w:r>
        <w:rPr>
          <w:spacing w:val="-12"/>
        </w:rPr>
        <w:t> </w:t>
      </w:r>
      <w:r>
        <w:rPr/>
        <w:t>poreznih</w:t>
      </w:r>
      <w:r>
        <w:rPr>
          <w:spacing w:val="-15"/>
        </w:rPr>
        <w:t> </w:t>
      </w:r>
      <w:r>
        <w:rPr/>
        <w:t>prihoda</w:t>
      </w:r>
      <w:r>
        <w:rPr>
          <w:spacing w:val="-12"/>
        </w:rPr>
        <w:t> </w:t>
      </w:r>
      <w:r>
        <w:rPr/>
        <w:t>u</w:t>
      </w:r>
      <w:r>
        <w:rPr>
          <w:spacing w:val="-13"/>
        </w:rPr>
        <w:t> </w:t>
      </w:r>
      <w:r>
        <w:rPr/>
        <w:t>odnosu</w:t>
      </w:r>
      <w:r>
        <w:rPr>
          <w:spacing w:val="-12"/>
        </w:rPr>
        <w:t> </w:t>
      </w:r>
      <w:r>
        <w:rPr/>
        <w:t>na</w:t>
      </w:r>
      <w:r>
        <w:rPr>
          <w:spacing w:val="-13"/>
        </w:rPr>
        <w:t> </w:t>
      </w:r>
      <w:r>
        <w:rPr/>
        <w:t>2024.</w:t>
      </w:r>
      <w:r>
        <w:rPr>
          <w:spacing w:val="-12"/>
        </w:rPr>
        <w:t> </w:t>
      </w:r>
      <w:r>
        <w:rPr/>
        <w:t>a</w:t>
      </w:r>
      <w:r>
        <w:rPr>
          <w:spacing w:val="-13"/>
        </w:rPr>
        <w:t> </w:t>
      </w:r>
      <w:r>
        <w:rPr/>
        <w:t>njihova</w:t>
      </w:r>
      <w:r>
        <w:rPr>
          <w:spacing w:val="-15"/>
        </w:rPr>
        <w:t> </w:t>
      </w:r>
      <w:r>
        <w:rPr/>
        <w:t>ostvarenja vrlo su važna u smislu mogućnosti zadovoljavanja poslova iz djelokruga rada Općine. Na navedenu</w:t>
      </w:r>
      <w:r>
        <w:rPr>
          <w:spacing w:val="-1"/>
        </w:rPr>
        <w:t> </w:t>
      </w:r>
      <w:r>
        <w:rPr/>
        <w:t>kategoriju</w:t>
      </w:r>
      <w:r>
        <w:rPr>
          <w:spacing w:val="-1"/>
        </w:rPr>
        <w:t> </w:t>
      </w:r>
      <w:r>
        <w:rPr/>
        <w:t>prihoda</w:t>
      </w:r>
      <w:r>
        <w:rPr>
          <w:spacing w:val="40"/>
        </w:rPr>
        <w:t> </w:t>
      </w:r>
      <w:r>
        <w:rPr/>
        <w:t>bitno</w:t>
      </w:r>
      <w:r>
        <w:rPr>
          <w:spacing w:val="-1"/>
        </w:rPr>
        <w:t> </w:t>
      </w:r>
      <w:r>
        <w:rPr/>
        <w:t>su</w:t>
      </w:r>
      <w:r>
        <w:rPr>
          <w:spacing w:val="-2"/>
        </w:rPr>
        <w:t> </w:t>
      </w:r>
      <w:r>
        <w:rPr/>
        <w:t>utjecale izmjene poreznih propisa.</w:t>
      </w:r>
      <w:r>
        <w:rPr>
          <w:spacing w:val="-2"/>
        </w:rPr>
        <w:t> </w:t>
      </w:r>
      <w:r>
        <w:rPr/>
        <w:t>Dakle, u</w:t>
      </w:r>
      <w:r>
        <w:rPr>
          <w:spacing w:val="-1"/>
        </w:rPr>
        <w:t> </w:t>
      </w:r>
      <w:r>
        <w:rPr/>
        <w:t>sklopu</w:t>
      </w:r>
      <w:r>
        <w:rPr>
          <w:spacing w:val="-1"/>
        </w:rPr>
        <w:t> </w:t>
      </w:r>
      <w:r>
        <w:rPr/>
        <w:t>paketa izmjena propisa krajem 2024. s primjenom u ovom izvještajnom razdoblju došlo je do izmjena Zakona</w:t>
      </w:r>
      <w:r>
        <w:rPr>
          <w:spacing w:val="-5"/>
        </w:rPr>
        <w:t> </w:t>
      </w:r>
      <w:r>
        <w:rPr/>
        <w:t>o</w:t>
      </w:r>
      <w:r>
        <w:rPr>
          <w:spacing w:val="-5"/>
        </w:rPr>
        <w:t> </w:t>
      </w:r>
      <w:r>
        <w:rPr/>
        <w:t>porezu</w:t>
      </w:r>
      <w:r>
        <w:rPr>
          <w:spacing w:val="-6"/>
        </w:rPr>
        <w:t> </w:t>
      </w:r>
      <w:r>
        <w:rPr/>
        <w:t>na</w:t>
      </w:r>
      <w:r>
        <w:rPr>
          <w:spacing w:val="-5"/>
        </w:rPr>
        <w:t> </w:t>
      </w:r>
      <w:r>
        <w:rPr/>
        <w:t>dohodak</w:t>
      </w:r>
      <w:r>
        <w:rPr>
          <w:spacing w:val="-2"/>
        </w:rPr>
        <w:t> </w:t>
      </w:r>
      <w:r>
        <w:rPr/>
        <w:t>i</w:t>
      </w:r>
      <w:r>
        <w:rPr>
          <w:spacing w:val="-7"/>
        </w:rPr>
        <w:t> </w:t>
      </w:r>
      <w:r>
        <w:rPr/>
        <w:t>Zakona</w:t>
      </w:r>
      <w:r>
        <w:rPr>
          <w:spacing w:val="-5"/>
        </w:rPr>
        <w:t> </w:t>
      </w:r>
      <w:r>
        <w:rPr/>
        <w:t>o</w:t>
      </w:r>
      <w:r>
        <w:rPr>
          <w:spacing w:val="-5"/>
        </w:rPr>
        <w:t> </w:t>
      </w:r>
      <w:r>
        <w:rPr/>
        <w:t>lokalnim</w:t>
      </w:r>
      <w:r>
        <w:rPr>
          <w:spacing w:val="-7"/>
        </w:rPr>
        <w:t> </w:t>
      </w:r>
      <w:r>
        <w:rPr/>
        <w:t>porezima.</w:t>
      </w:r>
      <w:r>
        <w:rPr>
          <w:spacing w:val="-2"/>
        </w:rPr>
        <w:t> </w:t>
      </w:r>
      <w:r>
        <w:rPr/>
        <w:t>Unutar</w:t>
      </w:r>
      <w:r>
        <w:rPr>
          <w:spacing w:val="-5"/>
        </w:rPr>
        <w:t> </w:t>
      </w:r>
      <w:r>
        <w:rPr/>
        <w:t>kategorije</w:t>
      </w:r>
      <w:r>
        <w:rPr>
          <w:spacing w:val="-6"/>
        </w:rPr>
        <w:t> </w:t>
      </w:r>
      <w:r>
        <w:rPr/>
        <w:t>prihoda</w:t>
      </w:r>
      <w:r>
        <w:rPr>
          <w:spacing w:val="-5"/>
        </w:rPr>
        <w:t> </w:t>
      </w:r>
      <w:r>
        <w:rPr/>
        <w:t>od</w:t>
      </w:r>
      <w:r>
        <w:rPr>
          <w:spacing w:val="-5"/>
        </w:rPr>
        <w:t> </w:t>
      </w:r>
      <w:r>
        <w:rPr/>
        <w:t>poreza najznačajniji je prihod od Poreza na dohodak (611).</w:t>
      </w:r>
    </w:p>
    <w:p>
      <w:pPr>
        <w:pStyle w:val="BodyText"/>
        <w:spacing w:after="0" w:line="244" w:lineRule="auto"/>
        <w:jc w:val="both"/>
        <w:sectPr>
          <w:type w:val="continuous"/>
          <w:pgSz w:w="11910" w:h="16840"/>
          <w:pgMar w:header="0" w:footer="413" w:top="1380" w:bottom="600" w:left="708" w:right="566"/>
        </w:sectPr>
      </w:pPr>
    </w:p>
    <w:p>
      <w:pPr>
        <w:pStyle w:val="BodyText"/>
        <w:spacing w:line="244" w:lineRule="auto" w:before="77"/>
        <w:ind w:left="708" w:right="845"/>
        <w:jc w:val="both"/>
      </w:pPr>
      <w:r>
        <w:rPr>
          <w:rFonts w:ascii="Arial" w:hAnsi="Arial"/>
          <w:b/>
        </w:rPr>
        <w:t>Prihodi od poreza na</w:t>
      </w:r>
      <w:r>
        <w:rPr>
          <w:rFonts w:ascii="Arial" w:hAnsi="Arial"/>
          <w:b/>
          <w:spacing w:val="-1"/>
        </w:rPr>
        <w:t> </w:t>
      </w:r>
      <w:r>
        <w:rPr>
          <w:rFonts w:ascii="Arial" w:hAnsi="Arial"/>
          <w:b/>
        </w:rPr>
        <w:t>dohodak (611) </w:t>
      </w:r>
      <w:r>
        <w:rPr/>
        <w:t>ostvareni su u iznosu od 713.003,85 eura ili za 22,2% više od ostvarenja u istom izvještajnom razdoblju 2024. ili za 119.973,73 eura više, a povećanja se odnose na sve kategorije poreza na dohodak.</w:t>
      </w:r>
    </w:p>
    <w:p>
      <w:pPr>
        <w:pStyle w:val="BodyText"/>
        <w:spacing w:line="244" w:lineRule="auto" w:before="154"/>
        <w:ind w:left="708" w:right="847"/>
        <w:jc w:val="both"/>
      </w:pPr>
      <w:r>
        <w:rPr>
          <w:rFonts w:ascii="Arial" w:hAnsi="Arial"/>
          <w:b/>
        </w:rPr>
        <w:t>6111 Porez na dohodak od nesamostalnog rada </w:t>
      </w:r>
      <w:r>
        <w:rPr/>
        <w:t>- Najveće povećanje u nominalnim iznosima</w:t>
      </w:r>
      <w:r>
        <w:rPr>
          <w:spacing w:val="-4"/>
        </w:rPr>
        <w:t> </w:t>
      </w:r>
      <w:r>
        <w:rPr/>
        <w:t>kod</w:t>
      </w:r>
      <w:r>
        <w:rPr>
          <w:spacing w:val="-4"/>
        </w:rPr>
        <w:t> </w:t>
      </w:r>
      <w:r>
        <w:rPr/>
        <w:t>poreza</w:t>
      </w:r>
      <w:r>
        <w:rPr>
          <w:spacing w:val="-4"/>
        </w:rPr>
        <w:t> </w:t>
      </w:r>
      <w:r>
        <w:rPr/>
        <w:t>na</w:t>
      </w:r>
      <w:r>
        <w:rPr>
          <w:spacing w:val="-5"/>
        </w:rPr>
        <w:t> </w:t>
      </w:r>
      <w:r>
        <w:rPr/>
        <w:t>dohodak</w:t>
      </w:r>
      <w:r>
        <w:rPr>
          <w:spacing w:val="-2"/>
        </w:rPr>
        <w:t> </w:t>
      </w:r>
      <w:r>
        <w:rPr/>
        <w:t>vidljivo</w:t>
      </w:r>
      <w:r>
        <w:rPr>
          <w:spacing w:val="-4"/>
        </w:rPr>
        <w:t> </w:t>
      </w:r>
      <w:r>
        <w:rPr/>
        <w:t>je,</w:t>
      </w:r>
      <w:r>
        <w:rPr>
          <w:spacing w:val="-4"/>
        </w:rPr>
        <w:t> </w:t>
      </w:r>
      <w:r>
        <w:rPr/>
        <w:t>dakle,</w:t>
      </w:r>
      <w:r>
        <w:rPr>
          <w:spacing w:val="-2"/>
        </w:rPr>
        <w:t> </w:t>
      </w:r>
      <w:r>
        <w:rPr/>
        <w:t>kod</w:t>
      </w:r>
      <w:r>
        <w:rPr>
          <w:spacing w:val="-3"/>
        </w:rPr>
        <w:t> </w:t>
      </w:r>
      <w:r>
        <w:rPr/>
        <w:t>poreza</w:t>
      </w:r>
      <w:r>
        <w:rPr>
          <w:spacing w:val="-4"/>
        </w:rPr>
        <w:t> </w:t>
      </w:r>
      <w:r>
        <w:rPr/>
        <w:t>na</w:t>
      </w:r>
      <w:r>
        <w:rPr>
          <w:spacing w:val="-4"/>
        </w:rPr>
        <w:t> </w:t>
      </w:r>
      <w:r>
        <w:rPr/>
        <w:t>dohodak</w:t>
      </w:r>
      <w:r>
        <w:rPr>
          <w:spacing w:val="-5"/>
        </w:rPr>
        <w:t> </w:t>
      </w:r>
      <w:r>
        <w:rPr/>
        <w:t>od</w:t>
      </w:r>
      <w:r>
        <w:rPr>
          <w:spacing w:val="-6"/>
        </w:rPr>
        <w:t> </w:t>
      </w:r>
      <w:r>
        <w:rPr/>
        <w:t>nesamostalnog rada</w:t>
      </w:r>
      <w:r>
        <w:rPr>
          <w:spacing w:val="-6"/>
        </w:rPr>
        <w:t> </w:t>
      </w:r>
      <w:r>
        <w:rPr/>
        <w:t>za</w:t>
      </w:r>
      <w:r>
        <w:rPr>
          <w:spacing w:val="-6"/>
        </w:rPr>
        <w:t> </w:t>
      </w:r>
      <w:r>
        <w:rPr/>
        <w:t>151.878,25</w:t>
      </w:r>
      <w:r>
        <w:rPr>
          <w:spacing w:val="-6"/>
        </w:rPr>
        <w:t> </w:t>
      </w:r>
      <w:r>
        <w:rPr/>
        <w:t>eura,</w:t>
      </w:r>
      <w:r>
        <w:rPr>
          <w:spacing w:val="-5"/>
        </w:rPr>
        <w:t> </w:t>
      </w:r>
      <w:r>
        <w:rPr/>
        <w:t>što</w:t>
      </w:r>
      <w:r>
        <w:rPr>
          <w:spacing w:val="-8"/>
        </w:rPr>
        <w:t> </w:t>
      </w:r>
      <w:r>
        <w:rPr/>
        <w:t>je</w:t>
      </w:r>
      <w:r>
        <w:rPr>
          <w:spacing w:val="-6"/>
        </w:rPr>
        <w:t> </w:t>
      </w:r>
      <w:r>
        <w:rPr/>
        <w:t>dobar</w:t>
      </w:r>
      <w:r>
        <w:rPr>
          <w:spacing w:val="-5"/>
        </w:rPr>
        <w:t> </w:t>
      </w:r>
      <w:r>
        <w:rPr/>
        <w:t>pokazatelj</w:t>
      </w:r>
      <w:r>
        <w:rPr>
          <w:spacing w:val="-5"/>
        </w:rPr>
        <w:t> </w:t>
      </w:r>
      <w:r>
        <w:rPr/>
        <w:t>jer</w:t>
      </w:r>
      <w:r>
        <w:rPr>
          <w:spacing w:val="-3"/>
        </w:rPr>
        <w:t> </w:t>
      </w:r>
      <w:r>
        <w:rPr/>
        <w:t>bi</w:t>
      </w:r>
      <w:r>
        <w:rPr>
          <w:spacing w:val="-7"/>
        </w:rPr>
        <w:t> </w:t>
      </w:r>
      <w:r>
        <w:rPr/>
        <w:t>se</w:t>
      </w:r>
      <w:r>
        <w:rPr>
          <w:spacing w:val="-8"/>
        </w:rPr>
        <w:t> </w:t>
      </w:r>
      <w:r>
        <w:rPr/>
        <w:t>mogao</w:t>
      </w:r>
      <w:r>
        <w:rPr>
          <w:spacing w:val="-6"/>
        </w:rPr>
        <w:t> </w:t>
      </w:r>
      <w:r>
        <w:rPr/>
        <w:t>vezivati</w:t>
      </w:r>
      <w:r>
        <w:rPr>
          <w:spacing w:val="-9"/>
        </w:rPr>
        <w:t> </w:t>
      </w:r>
      <w:r>
        <w:rPr/>
        <w:t>na</w:t>
      </w:r>
      <w:r>
        <w:rPr>
          <w:spacing w:val="-6"/>
        </w:rPr>
        <w:t> </w:t>
      </w:r>
      <w:r>
        <w:rPr/>
        <w:t>daljnje</w:t>
      </w:r>
      <w:r>
        <w:rPr>
          <w:spacing w:val="-6"/>
        </w:rPr>
        <w:t> </w:t>
      </w:r>
      <w:r>
        <w:rPr/>
        <w:t>povećanje plaća u javnom i privatnom sektoru u odnosu na isto razdoblje prethodne godine, te</w:t>
      </w:r>
      <w:r>
        <w:rPr>
          <w:spacing w:val="40"/>
        </w:rPr>
        <w:t> </w:t>
      </w:r>
      <w:r>
        <w:rPr/>
        <w:t>veće zapošljavanje na području naše općine, te uspješnijoj turističkoj sezoni.</w:t>
      </w:r>
    </w:p>
    <w:p>
      <w:pPr>
        <w:pStyle w:val="BodyText"/>
        <w:spacing w:line="244" w:lineRule="auto" w:before="151"/>
        <w:ind w:left="708" w:right="844"/>
        <w:jc w:val="both"/>
      </w:pPr>
      <w:r>
        <w:rPr>
          <w:rFonts w:ascii="Arial" w:hAnsi="Arial"/>
          <w:b/>
        </w:rPr>
        <w:t>6117</w:t>
      </w:r>
      <w:r>
        <w:rPr>
          <w:rFonts w:ascii="Arial" w:hAnsi="Arial"/>
          <w:b/>
          <w:spacing w:val="-2"/>
        </w:rPr>
        <w:t> </w:t>
      </w:r>
      <w:r>
        <w:rPr/>
        <w:t>Povrat poreza na dohodak po godišnjoj prijavi -</w:t>
      </w:r>
      <w:r>
        <w:rPr>
          <w:spacing w:val="61"/>
        </w:rPr>
        <w:t> </w:t>
      </w:r>
      <w:r>
        <w:rPr/>
        <w:t>u ovom izvještajnom razdoblju vidljiv je i povrat poreza na dohodak po godišnjim prijavama</w:t>
      </w:r>
      <w:r>
        <w:rPr>
          <w:spacing w:val="40"/>
        </w:rPr>
        <w:t> </w:t>
      </w:r>
      <w:r>
        <w:rPr/>
        <w:t>(koji umanjuju ukupnu razinu prihoda od poreza),</w:t>
      </w:r>
      <w:r>
        <w:rPr>
          <w:spacing w:val="-7"/>
        </w:rPr>
        <w:t> </w:t>
      </w:r>
      <w:r>
        <w:rPr/>
        <w:t>što</w:t>
      </w:r>
      <w:r>
        <w:rPr>
          <w:spacing w:val="-7"/>
        </w:rPr>
        <w:t> </w:t>
      </w:r>
      <w:r>
        <w:rPr/>
        <w:t>znači</w:t>
      </w:r>
      <w:r>
        <w:rPr>
          <w:spacing w:val="-7"/>
        </w:rPr>
        <w:t> </w:t>
      </w:r>
      <w:r>
        <w:rPr/>
        <w:t>da</w:t>
      </w:r>
      <w:r>
        <w:rPr>
          <w:spacing w:val="-8"/>
        </w:rPr>
        <w:t> </w:t>
      </w:r>
      <w:r>
        <w:rPr/>
        <w:t>su</w:t>
      </w:r>
      <w:r>
        <w:rPr>
          <w:spacing w:val="-10"/>
        </w:rPr>
        <w:t> </w:t>
      </w:r>
      <w:r>
        <w:rPr/>
        <w:t>povrati</w:t>
      </w:r>
      <w:r>
        <w:rPr>
          <w:spacing w:val="-9"/>
        </w:rPr>
        <w:t> </w:t>
      </w:r>
      <w:r>
        <w:rPr/>
        <w:t>poreza</w:t>
      </w:r>
      <w:r>
        <w:rPr>
          <w:spacing w:val="-7"/>
        </w:rPr>
        <w:t> </w:t>
      </w:r>
      <w:r>
        <w:rPr/>
        <w:t>građanima</w:t>
      </w:r>
      <w:r>
        <w:rPr>
          <w:spacing w:val="-8"/>
        </w:rPr>
        <w:t> </w:t>
      </w:r>
      <w:r>
        <w:rPr/>
        <w:t>izvršeni</w:t>
      </w:r>
      <w:r>
        <w:rPr>
          <w:spacing w:val="-9"/>
        </w:rPr>
        <w:t> </w:t>
      </w:r>
      <w:r>
        <w:rPr/>
        <w:t>u</w:t>
      </w:r>
      <w:r>
        <w:rPr>
          <w:spacing w:val="-7"/>
        </w:rPr>
        <w:t> </w:t>
      </w:r>
      <w:r>
        <w:rPr/>
        <w:t>ovom</w:t>
      </w:r>
      <w:r>
        <w:rPr>
          <w:spacing w:val="-5"/>
        </w:rPr>
        <w:t> </w:t>
      </w:r>
      <w:r>
        <w:rPr/>
        <w:t>izvještajnom</w:t>
      </w:r>
      <w:r>
        <w:rPr>
          <w:spacing w:val="-9"/>
        </w:rPr>
        <w:t> </w:t>
      </w:r>
      <w:r>
        <w:rPr/>
        <w:t>razdoblju</w:t>
      </w:r>
      <w:r>
        <w:rPr>
          <w:spacing w:val="-8"/>
        </w:rPr>
        <w:t> </w:t>
      </w:r>
      <w:r>
        <w:rPr/>
        <w:t>veći u</w:t>
      </w:r>
      <w:r>
        <w:rPr>
          <w:spacing w:val="-13"/>
        </w:rPr>
        <w:t> </w:t>
      </w:r>
      <w:r>
        <w:rPr/>
        <w:t>odnosu</w:t>
      </w:r>
      <w:r>
        <w:rPr>
          <w:spacing w:val="-15"/>
        </w:rPr>
        <w:t> </w:t>
      </w:r>
      <w:r>
        <w:rPr/>
        <w:t>na</w:t>
      </w:r>
      <w:r>
        <w:rPr>
          <w:spacing w:val="-11"/>
        </w:rPr>
        <w:t> </w:t>
      </w:r>
      <w:r>
        <w:rPr/>
        <w:t>isto</w:t>
      </w:r>
      <w:r>
        <w:rPr>
          <w:spacing w:val="-11"/>
        </w:rPr>
        <w:t> </w:t>
      </w:r>
      <w:r>
        <w:rPr/>
        <w:t>izvještajno</w:t>
      </w:r>
      <w:r>
        <w:rPr>
          <w:spacing w:val="-11"/>
        </w:rPr>
        <w:t> </w:t>
      </w:r>
      <w:r>
        <w:rPr/>
        <w:t>razdoblje</w:t>
      </w:r>
      <w:r>
        <w:rPr>
          <w:spacing w:val="-12"/>
        </w:rPr>
        <w:t> </w:t>
      </w:r>
      <w:r>
        <w:rPr/>
        <w:t>prethodne</w:t>
      </w:r>
      <w:r>
        <w:rPr>
          <w:spacing w:val="-12"/>
        </w:rPr>
        <w:t> </w:t>
      </w:r>
      <w:r>
        <w:rPr/>
        <w:t>godine</w:t>
      </w:r>
      <w:r>
        <w:rPr>
          <w:spacing w:val="-11"/>
        </w:rPr>
        <w:t> </w:t>
      </w:r>
      <w:r>
        <w:rPr/>
        <w:t>za</w:t>
      </w:r>
      <w:r>
        <w:rPr>
          <w:spacing w:val="-12"/>
        </w:rPr>
        <w:t> </w:t>
      </w:r>
      <w:r>
        <w:rPr/>
        <w:t>46.931,29</w:t>
      </w:r>
      <w:r>
        <w:rPr>
          <w:spacing w:val="-15"/>
        </w:rPr>
        <w:t> </w:t>
      </w:r>
      <w:r>
        <w:rPr/>
        <w:t>eura,</w:t>
      </w:r>
      <w:r>
        <w:rPr>
          <w:spacing w:val="-15"/>
        </w:rPr>
        <w:t> </w:t>
      </w:r>
      <w:r>
        <w:rPr/>
        <w:t>a</w:t>
      </w:r>
      <w:r>
        <w:rPr>
          <w:spacing w:val="-12"/>
        </w:rPr>
        <w:t> </w:t>
      </w:r>
      <w:r>
        <w:rPr/>
        <w:t>isto</w:t>
      </w:r>
      <w:r>
        <w:rPr>
          <w:spacing w:val="-15"/>
        </w:rPr>
        <w:t> </w:t>
      </w:r>
      <w:r>
        <w:rPr/>
        <w:t>se</w:t>
      </w:r>
      <w:r>
        <w:rPr>
          <w:spacing w:val="-15"/>
        </w:rPr>
        <w:t> </w:t>
      </w:r>
      <w:r>
        <w:rPr/>
        <w:t>u</w:t>
      </w:r>
      <w:r>
        <w:rPr>
          <w:spacing w:val="-11"/>
        </w:rPr>
        <w:t> </w:t>
      </w:r>
      <w:r>
        <w:rPr/>
        <w:t>najvećoj mjeri</w:t>
      </w:r>
      <w:r>
        <w:rPr>
          <w:spacing w:val="-15"/>
        </w:rPr>
        <w:t> </w:t>
      </w:r>
      <w:r>
        <w:rPr/>
        <w:t>odnosi</w:t>
      </w:r>
      <w:r>
        <w:rPr>
          <w:spacing w:val="-15"/>
        </w:rPr>
        <w:t> </w:t>
      </w:r>
      <w:r>
        <w:rPr/>
        <w:t>na</w:t>
      </w:r>
      <w:r>
        <w:rPr>
          <w:spacing w:val="-14"/>
        </w:rPr>
        <w:t> </w:t>
      </w:r>
      <w:r>
        <w:rPr/>
        <w:t>činjenicu</w:t>
      </w:r>
      <w:r>
        <w:rPr>
          <w:spacing w:val="-15"/>
        </w:rPr>
        <w:t> </w:t>
      </w:r>
      <w:r>
        <w:rPr/>
        <w:t>da</w:t>
      </w:r>
      <w:r>
        <w:rPr>
          <w:spacing w:val="-13"/>
        </w:rPr>
        <w:t> </w:t>
      </w:r>
      <w:r>
        <w:rPr/>
        <w:t>su</w:t>
      </w:r>
      <w:r>
        <w:rPr>
          <w:spacing w:val="-14"/>
        </w:rPr>
        <w:t> </w:t>
      </w:r>
      <w:r>
        <w:rPr/>
        <w:t>zaposlene</w:t>
      </w:r>
      <w:r>
        <w:rPr>
          <w:spacing w:val="-12"/>
        </w:rPr>
        <w:t> </w:t>
      </w:r>
      <w:r>
        <w:rPr/>
        <w:t>osobe</w:t>
      </w:r>
      <w:r>
        <w:rPr>
          <w:spacing w:val="-14"/>
        </w:rPr>
        <w:t> </w:t>
      </w:r>
      <w:r>
        <w:rPr/>
        <w:t>u</w:t>
      </w:r>
      <w:r>
        <w:rPr>
          <w:spacing w:val="-15"/>
        </w:rPr>
        <w:t> </w:t>
      </w:r>
      <w:r>
        <w:rPr/>
        <w:t>dobi</w:t>
      </w:r>
      <w:r>
        <w:rPr>
          <w:spacing w:val="-12"/>
        </w:rPr>
        <w:t> </w:t>
      </w:r>
      <w:r>
        <w:rPr/>
        <w:t>do</w:t>
      </w:r>
      <w:r>
        <w:rPr>
          <w:spacing w:val="-12"/>
        </w:rPr>
        <w:t> </w:t>
      </w:r>
      <w:r>
        <w:rPr/>
        <w:t>25</w:t>
      </w:r>
      <w:r>
        <w:rPr>
          <w:spacing w:val="-12"/>
        </w:rPr>
        <w:t> </w:t>
      </w:r>
      <w:r>
        <w:rPr/>
        <w:t>godina</w:t>
      </w:r>
      <w:r>
        <w:rPr>
          <w:spacing w:val="-12"/>
        </w:rPr>
        <w:t> </w:t>
      </w:r>
      <w:r>
        <w:rPr/>
        <w:t>oslobođene</w:t>
      </w:r>
      <w:r>
        <w:rPr>
          <w:spacing w:val="-12"/>
        </w:rPr>
        <w:t> </w:t>
      </w:r>
      <w:r>
        <w:rPr/>
        <w:t>s</w:t>
      </w:r>
      <w:r>
        <w:rPr>
          <w:spacing w:val="-12"/>
        </w:rPr>
        <w:t> </w:t>
      </w:r>
      <w:r>
        <w:rPr/>
        <w:t>od</w:t>
      </w:r>
      <w:r>
        <w:rPr>
          <w:spacing w:val="-14"/>
        </w:rPr>
        <w:t> </w:t>
      </w:r>
      <w:r>
        <w:rPr/>
        <w:t>plaćanja poreza na dohodak</w:t>
      </w:r>
      <w:r>
        <w:rPr>
          <w:spacing w:val="40"/>
        </w:rPr>
        <w:t> </w:t>
      </w:r>
      <w:r>
        <w:rPr/>
        <w:t>i stoga im se kroz povrat poreza vraća sav uplaćeni porez te da su zaposlene osobe u dobi od 26 do 30 godina oslobođene od 50 % poreza na dohodak i isti im se također vraća. Zbog pojačanog sezonsko zapošljavanje</w:t>
      </w:r>
      <w:r>
        <w:rPr>
          <w:spacing w:val="40"/>
        </w:rPr>
        <w:t> </w:t>
      </w:r>
      <w:r>
        <w:rPr/>
        <w:t>stanovništva s obzirom da smo primorski kraj i kod nas se bilježi pojačano zapošljavanje u turizmu u ljetnim mjesecima, pa osobe koje ne rade čitavu godinu svoje porezno opterećenje reguliraju kroz godišnji obračun </w:t>
      </w:r>
      <w:r>
        <w:rPr>
          <w:spacing w:val="-2"/>
        </w:rPr>
        <w:t>poreza.</w:t>
      </w:r>
    </w:p>
    <w:p>
      <w:pPr>
        <w:pStyle w:val="BodyText"/>
        <w:spacing w:line="242" w:lineRule="auto" w:before="145"/>
        <w:ind w:left="708" w:right="844"/>
        <w:jc w:val="both"/>
      </w:pPr>
      <w:r>
        <w:rPr>
          <w:rFonts w:ascii="Arial" w:hAnsi="Arial"/>
          <w:b/>
        </w:rPr>
        <w:t>Porezi na imovinu (613</w:t>
      </w:r>
      <w:r>
        <w:rPr/>
        <w:t>) u razdoblju od 1.1 do 30.6.2025. ostvareni su</w:t>
      </w:r>
      <w:r>
        <w:rPr>
          <w:spacing w:val="40"/>
        </w:rPr>
        <w:t> </w:t>
      </w:r>
      <w:r>
        <w:rPr/>
        <w:t>u iznosu od 128.279,65 eura. Na navedeno ostvarenje najviše utjecao prihod o </w:t>
      </w:r>
      <w:r>
        <w:rPr>
          <w:rFonts w:ascii="Arial" w:hAnsi="Arial"/>
          <w:b/>
        </w:rPr>
        <w:t>Poreza na promet nekretnina</w:t>
      </w:r>
      <w:r>
        <w:rPr>
          <w:rFonts w:ascii="Arial" w:hAnsi="Arial"/>
          <w:b/>
          <w:spacing w:val="40"/>
        </w:rPr>
        <w:t> </w:t>
      </w:r>
      <w:r>
        <w:rPr>
          <w:rFonts w:ascii="Arial" w:hAnsi="Arial"/>
          <w:b/>
        </w:rPr>
        <w:t>(6134) </w:t>
      </w:r>
      <w:r>
        <w:rPr/>
        <w:t>sa ostvarenjem od 124.686,33 eura ili za 27,8% više u odnosu na isto izvještajno</w:t>
      </w:r>
      <w:r>
        <w:rPr>
          <w:spacing w:val="-8"/>
        </w:rPr>
        <w:t> </w:t>
      </w:r>
      <w:r>
        <w:rPr/>
        <w:t>razdoblje</w:t>
      </w:r>
      <w:r>
        <w:rPr>
          <w:spacing w:val="-6"/>
        </w:rPr>
        <w:t> </w:t>
      </w:r>
      <w:r>
        <w:rPr/>
        <w:t>2024.</w:t>
      </w:r>
      <w:r>
        <w:rPr>
          <w:spacing w:val="-3"/>
        </w:rPr>
        <w:t> </w:t>
      </w:r>
      <w:r>
        <w:rPr/>
        <w:t>ili</w:t>
      </w:r>
      <w:r>
        <w:rPr>
          <w:spacing w:val="-5"/>
        </w:rPr>
        <w:t> </w:t>
      </w:r>
      <w:r>
        <w:rPr/>
        <w:t>za</w:t>
      </w:r>
      <w:r>
        <w:rPr>
          <w:spacing w:val="-6"/>
        </w:rPr>
        <w:t> </w:t>
      </w:r>
      <w:r>
        <w:rPr/>
        <w:t>27.159,03</w:t>
      </w:r>
      <w:r>
        <w:rPr>
          <w:spacing w:val="-8"/>
        </w:rPr>
        <w:t> </w:t>
      </w:r>
      <w:r>
        <w:rPr/>
        <w:t>eura.</w:t>
      </w:r>
      <w:r>
        <w:rPr>
          <w:spacing w:val="-7"/>
        </w:rPr>
        <w:t> </w:t>
      </w:r>
      <w:r>
        <w:rPr/>
        <w:t>Naplata</w:t>
      </w:r>
      <w:r>
        <w:rPr>
          <w:spacing w:val="-3"/>
        </w:rPr>
        <w:t> </w:t>
      </w:r>
      <w:r>
        <w:rPr/>
        <w:t>poreza</w:t>
      </w:r>
      <w:r>
        <w:rPr>
          <w:spacing w:val="-8"/>
        </w:rPr>
        <w:t> </w:t>
      </w:r>
      <w:r>
        <w:rPr/>
        <w:t>na</w:t>
      </w:r>
      <w:r>
        <w:rPr>
          <w:spacing w:val="-5"/>
        </w:rPr>
        <w:t> </w:t>
      </w:r>
      <w:r>
        <w:rPr/>
        <w:t>promet</w:t>
      </w:r>
      <w:r>
        <w:rPr>
          <w:spacing w:val="-5"/>
        </w:rPr>
        <w:t> </w:t>
      </w:r>
      <w:r>
        <w:rPr/>
        <w:t>nekretnina,</w:t>
      </w:r>
      <w:r>
        <w:rPr>
          <w:spacing w:val="-5"/>
        </w:rPr>
        <w:t> </w:t>
      </w:r>
      <w:r>
        <w:rPr/>
        <w:t>čija</w:t>
      </w:r>
      <w:r>
        <w:rPr>
          <w:spacing w:val="-6"/>
        </w:rPr>
        <w:t> </w:t>
      </w:r>
      <w:r>
        <w:rPr/>
        <w:t>se realizacija ne odvija u kontinuiranim mjesečnim intervalima već isključivo ovisi o samom prometu nekretnina, te obradi predmeta raspolaganja nekretninama i zaduženja poreza na promet nekretnina od strane Porezne uprave. U ovom izvještajnom razdoblju</w:t>
      </w:r>
      <w:r>
        <w:rPr>
          <w:spacing w:val="40"/>
        </w:rPr>
        <w:t> </w:t>
      </w:r>
      <w:r>
        <w:rPr/>
        <w:t>zabilježen je bolji promet nekretnina i naplata istog kao posljedica porasta cijena na tržištu nekretnina. </w:t>
      </w:r>
      <w:r>
        <w:rPr>
          <w:rFonts w:ascii="Arial" w:hAnsi="Arial"/>
          <w:b/>
        </w:rPr>
        <w:t>Porez na kuće za odmor </w:t>
      </w:r>
      <w:r>
        <w:rPr/>
        <w:t>(</w:t>
      </w:r>
      <w:r>
        <w:rPr>
          <w:rFonts w:ascii="Arial" w:hAnsi="Arial"/>
          <w:b/>
        </w:rPr>
        <w:t>6131</w:t>
      </w:r>
      <w:r>
        <w:rPr/>
        <w:t>) bilježi ostvarenje od 3.593,32 eura. jer novom poreznom reformom i izmjenama zakonske regulative ovaj porez na kuće za odmor u 2025. zamijenjen je novim porezom, porezom na nekretnine, pa je ostvarenje u izvještajnom razdoblju predstavlja</w:t>
      </w:r>
      <w:r>
        <w:rPr>
          <w:spacing w:val="-1"/>
        </w:rPr>
        <w:t> </w:t>
      </w:r>
      <w:r>
        <w:rPr/>
        <w:t>namirenje</w:t>
      </w:r>
      <w:r>
        <w:rPr>
          <w:spacing w:val="-1"/>
        </w:rPr>
        <w:t> </w:t>
      </w:r>
      <w:r>
        <w:rPr/>
        <w:t>duga iz prethodnih</w:t>
      </w:r>
      <w:r>
        <w:rPr>
          <w:spacing w:val="-1"/>
        </w:rPr>
        <w:t> </w:t>
      </w:r>
      <w:r>
        <w:rPr/>
        <w:t>godina.</w:t>
      </w:r>
      <w:r>
        <w:rPr>
          <w:spacing w:val="-1"/>
        </w:rPr>
        <w:t> </w:t>
      </w:r>
      <w:r>
        <w:rPr/>
        <w:t>Poslove u vezi utvrđivanja</w:t>
      </w:r>
      <w:r>
        <w:rPr>
          <w:spacing w:val="-1"/>
        </w:rPr>
        <w:t> </w:t>
      </w:r>
      <w:r>
        <w:rPr/>
        <w:t>i naplate</w:t>
      </w:r>
      <w:r>
        <w:rPr>
          <w:spacing w:val="-1"/>
        </w:rPr>
        <w:t> </w:t>
      </w:r>
      <w:r>
        <w:rPr/>
        <w:t>lokalnih poreza Općine Kršan obavlja Upravni odjel za proračun i financije, Odsjek za utvrđivanje i naplatu poreza i vlastitih prihoda Istarske Županije.</w:t>
      </w:r>
    </w:p>
    <w:p>
      <w:pPr>
        <w:pStyle w:val="BodyText"/>
        <w:spacing w:line="261" w:lineRule="auto" w:before="168"/>
        <w:ind w:left="708" w:right="845"/>
        <w:jc w:val="both"/>
      </w:pPr>
      <w:r>
        <w:rPr>
          <w:rFonts w:ascii="Arial" w:hAnsi="Arial"/>
          <w:b/>
        </w:rPr>
        <w:t>Porezi na robu i usluge (614)</w:t>
      </w:r>
      <w:r>
        <w:rPr>
          <w:rFonts w:ascii="Arial" w:hAnsi="Arial"/>
          <w:b/>
          <w:spacing w:val="40"/>
        </w:rPr>
        <w:t> </w:t>
      </w:r>
      <w:r>
        <w:rPr/>
        <w:t>ostvaren je u iznosu od 9.967,22 eura ili</w:t>
      </w:r>
      <w:r>
        <w:rPr>
          <w:spacing w:val="40"/>
        </w:rPr>
        <w:t> </w:t>
      </w:r>
      <w:r>
        <w:rPr/>
        <w:t>za 45,6% više od ostvarenja u istom izvještajnom razdoblju 2024. ili za 3.122,17 eura više. Ovaj se prihod u našem</w:t>
      </w:r>
      <w:r>
        <w:rPr>
          <w:spacing w:val="-5"/>
        </w:rPr>
        <w:t> </w:t>
      </w:r>
      <w:r>
        <w:rPr/>
        <w:t>slučaju</w:t>
      </w:r>
      <w:r>
        <w:rPr>
          <w:spacing w:val="-8"/>
        </w:rPr>
        <w:t> </w:t>
      </w:r>
      <w:r>
        <w:rPr/>
        <w:t>prvenstveno</w:t>
      </w:r>
      <w:r>
        <w:rPr>
          <w:spacing w:val="-7"/>
        </w:rPr>
        <w:t> </w:t>
      </w:r>
      <w:r>
        <w:rPr/>
        <w:t>vezuje</w:t>
      </w:r>
      <w:r>
        <w:rPr>
          <w:spacing w:val="-7"/>
        </w:rPr>
        <w:t> </w:t>
      </w:r>
      <w:r>
        <w:rPr/>
        <w:t>uz</w:t>
      </w:r>
      <w:r>
        <w:rPr>
          <w:spacing w:val="-9"/>
        </w:rPr>
        <w:t> </w:t>
      </w:r>
      <w:r>
        <w:rPr/>
        <w:t>porez</w:t>
      </w:r>
      <w:r>
        <w:rPr>
          <w:spacing w:val="-7"/>
        </w:rPr>
        <w:t> </w:t>
      </w:r>
      <w:r>
        <w:rPr/>
        <w:t>na</w:t>
      </w:r>
      <w:r>
        <w:rPr>
          <w:spacing w:val="-8"/>
        </w:rPr>
        <w:t> </w:t>
      </w:r>
      <w:r>
        <w:rPr/>
        <w:t>promet,</w:t>
      </w:r>
      <w:r>
        <w:rPr>
          <w:spacing w:val="-4"/>
        </w:rPr>
        <w:t> </w:t>
      </w:r>
      <w:r>
        <w:rPr/>
        <w:t>konkretno</w:t>
      </w:r>
      <w:r>
        <w:rPr>
          <w:spacing w:val="-7"/>
        </w:rPr>
        <w:t> </w:t>
      </w:r>
      <w:r>
        <w:rPr>
          <w:rFonts w:ascii="Arial" w:hAnsi="Arial"/>
          <w:b/>
        </w:rPr>
        <w:t>porez</w:t>
      </w:r>
      <w:r>
        <w:rPr>
          <w:rFonts w:ascii="Arial" w:hAnsi="Arial"/>
          <w:b/>
          <w:spacing w:val="-9"/>
        </w:rPr>
        <w:t> </w:t>
      </w:r>
      <w:r>
        <w:rPr>
          <w:rFonts w:ascii="Arial" w:hAnsi="Arial"/>
          <w:b/>
        </w:rPr>
        <w:t>na</w:t>
      </w:r>
      <w:r>
        <w:rPr>
          <w:rFonts w:ascii="Arial" w:hAnsi="Arial"/>
          <w:b/>
          <w:spacing w:val="-10"/>
        </w:rPr>
        <w:t> </w:t>
      </w:r>
      <w:r>
        <w:rPr>
          <w:rFonts w:ascii="Arial" w:hAnsi="Arial"/>
          <w:b/>
        </w:rPr>
        <w:t>potrošnju</w:t>
      </w:r>
      <w:r>
        <w:rPr>
          <w:rFonts w:ascii="Arial" w:hAnsi="Arial"/>
          <w:b/>
          <w:spacing w:val="-12"/>
        </w:rPr>
        <w:t> </w:t>
      </w:r>
      <w:r>
        <w:rPr>
          <w:rFonts w:ascii="Arial" w:hAnsi="Arial"/>
          <w:b/>
        </w:rPr>
        <w:t>(6142) </w:t>
      </w:r>
      <w:r>
        <w:rPr/>
        <w:t>i najviše je prisutan u ljetnim mjesecima, budući da su na našemu području ugostiteljske djelatnosti u najvećoj mjeri vezane uz turističku sezonu. Porez na potrošnju plaća se na potrošnju</w:t>
      </w:r>
      <w:r>
        <w:rPr>
          <w:spacing w:val="-5"/>
        </w:rPr>
        <w:t> </w:t>
      </w:r>
      <w:r>
        <w:rPr/>
        <w:t>alkoholnih</w:t>
      </w:r>
      <w:r>
        <w:rPr>
          <w:spacing w:val="-5"/>
        </w:rPr>
        <w:t> </w:t>
      </w:r>
      <w:r>
        <w:rPr/>
        <w:t>pića</w:t>
      </w:r>
      <w:r>
        <w:rPr>
          <w:spacing w:val="-6"/>
        </w:rPr>
        <w:t> </w:t>
      </w:r>
      <w:r>
        <w:rPr/>
        <w:t>(vinjaka,</w:t>
      </w:r>
      <w:r>
        <w:rPr>
          <w:spacing w:val="-6"/>
        </w:rPr>
        <w:t> </w:t>
      </w:r>
      <w:r>
        <w:rPr/>
        <w:t>rakija</w:t>
      </w:r>
      <w:r>
        <w:rPr>
          <w:spacing w:val="-6"/>
        </w:rPr>
        <w:t> </w:t>
      </w:r>
      <w:r>
        <w:rPr/>
        <w:t>i</w:t>
      </w:r>
      <w:r>
        <w:rPr>
          <w:spacing w:val="-3"/>
        </w:rPr>
        <w:t> </w:t>
      </w:r>
      <w:r>
        <w:rPr/>
        <w:t>žestokih</w:t>
      </w:r>
      <w:r>
        <w:rPr>
          <w:spacing w:val="-5"/>
        </w:rPr>
        <w:t> </w:t>
      </w:r>
      <w:r>
        <w:rPr/>
        <w:t>pića),</w:t>
      </w:r>
      <w:r>
        <w:rPr>
          <w:spacing w:val="-5"/>
        </w:rPr>
        <w:t> </w:t>
      </w:r>
      <w:r>
        <w:rPr/>
        <w:t>prirodnih</w:t>
      </w:r>
      <w:r>
        <w:rPr>
          <w:spacing w:val="-3"/>
        </w:rPr>
        <w:t> </w:t>
      </w:r>
      <w:r>
        <w:rPr/>
        <w:t>vina,</w:t>
      </w:r>
      <w:r>
        <w:rPr>
          <w:spacing w:val="-2"/>
        </w:rPr>
        <w:t> </w:t>
      </w:r>
      <w:r>
        <w:rPr/>
        <w:t>specijalnih</w:t>
      </w:r>
      <w:r>
        <w:rPr>
          <w:spacing w:val="-5"/>
        </w:rPr>
        <w:t> </w:t>
      </w:r>
      <w:r>
        <w:rPr/>
        <w:t>vina,</w:t>
      </w:r>
      <w:r>
        <w:rPr>
          <w:spacing w:val="-2"/>
        </w:rPr>
        <w:t> </w:t>
      </w:r>
      <w:r>
        <w:rPr/>
        <w:t>piva</w:t>
      </w:r>
      <w:r>
        <w:rPr>
          <w:spacing w:val="-5"/>
        </w:rPr>
        <w:t> </w:t>
      </w:r>
      <w:r>
        <w:rPr/>
        <w:t>i bezalkoholnih pića u ugostiteljskim objektima. Porez na potrošnji plaća se po stopi od 3%, a prihod je jedinice lokalne samouprave na području koje je obavljena prodaja pića. Naplatu lokalnih poreza u ime Općine Kršan vrši županijski Odsjek za utvrđivanje i naplatu poreza i vlastitih prihoda.</w:t>
      </w:r>
    </w:p>
    <w:p>
      <w:pPr>
        <w:spacing w:line="259" w:lineRule="auto" w:before="167"/>
        <w:ind w:left="708" w:right="847" w:firstLine="0"/>
        <w:jc w:val="both"/>
        <w:rPr>
          <w:sz w:val="22"/>
        </w:rPr>
      </w:pPr>
      <w:r>
        <w:rPr>
          <w:rFonts w:ascii="Arial" w:hAnsi="Arial"/>
          <w:b/>
          <w:sz w:val="22"/>
        </w:rPr>
        <w:t>Pomoći iz inozemstva i od subjekata unutar općeg proračuna (63)</w:t>
      </w:r>
      <w:r>
        <w:rPr>
          <w:rFonts w:ascii="Arial" w:hAnsi="Arial"/>
          <w:b/>
          <w:spacing w:val="40"/>
          <w:sz w:val="22"/>
        </w:rPr>
        <w:t> </w:t>
      </w:r>
      <w:r>
        <w:rPr>
          <w:sz w:val="22"/>
        </w:rPr>
        <w:t>u prvom polugodištu 2025.</w:t>
      </w:r>
      <w:r>
        <w:rPr>
          <w:spacing w:val="40"/>
          <w:sz w:val="22"/>
        </w:rPr>
        <w:t> </w:t>
      </w:r>
      <w:r>
        <w:rPr>
          <w:sz w:val="22"/>
        </w:rPr>
        <w:t>ostvarene su u iznosu od </w:t>
      </w:r>
      <w:r>
        <w:rPr>
          <w:rFonts w:ascii="Arial" w:hAnsi="Arial"/>
          <w:b/>
          <w:sz w:val="22"/>
        </w:rPr>
        <w:t>194.171,15 eura</w:t>
      </w:r>
      <w:r>
        <w:rPr>
          <w:rFonts w:ascii="Arial" w:hAnsi="Arial"/>
          <w:b/>
          <w:spacing w:val="40"/>
          <w:sz w:val="22"/>
        </w:rPr>
        <w:t> </w:t>
      </w:r>
      <w:r>
        <w:rPr>
          <w:sz w:val="22"/>
        </w:rPr>
        <w:t>što je 11,5 %</w:t>
      </w:r>
      <w:r>
        <w:rPr>
          <w:spacing w:val="40"/>
          <w:sz w:val="22"/>
        </w:rPr>
        <w:t> </w:t>
      </w:r>
      <w:r>
        <w:rPr>
          <w:sz w:val="22"/>
        </w:rPr>
        <w:t>manje u odnosu na isto razdoblje 2024. , a čine ih:</w:t>
      </w:r>
    </w:p>
    <w:p>
      <w:pPr>
        <w:pStyle w:val="ListParagraph"/>
        <w:numPr>
          <w:ilvl w:val="0"/>
          <w:numId w:val="9"/>
        </w:numPr>
        <w:tabs>
          <w:tab w:pos="1135" w:val="left" w:leader="none"/>
        </w:tabs>
        <w:spacing w:line="232" w:lineRule="auto" w:before="170" w:after="0"/>
        <w:ind w:left="1135" w:right="565" w:hanging="428"/>
        <w:jc w:val="left"/>
        <w:rPr>
          <w:rFonts w:ascii="Symbol" w:hAnsi="Symbol"/>
          <w:sz w:val="24"/>
        </w:rPr>
      </w:pPr>
      <w:r>
        <w:rPr>
          <w:sz w:val="22"/>
        </w:rPr>
        <w:t>pomoći proračunu i izvanproračunskom korisnicima</w:t>
      </w:r>
      <w:r>
        <w:rPr>
          <w:spacing w:val="40"/>
          <w:sz w:val="22"/>
        </w:rPr>
        <w:t> </w:t>
      </w:r>
      <w:r>
        <w:rPr>
          <w:sz w:val="22"/>
        </w:rPr>
        <w:t>iz drugih proračuna </w:t>
      </w:r>
      <w:r>
        <w:rPr>
          <w:rFonts w:ascii="Arial" w:hAnsi="Arial"/>
          <w:b/>
          <w:sz w:val="22"/>
        </w:rPr>
        <w:t>(633) </w:t>
      </w:r>
      <w:r>
        <w:rPr>
          <w:sz w:val="22"/>
        </w:rPr>
        <w:t>u iznosu od 25.128,00 eura </w:t>
      </w:r>
      <w:r>
        <w:rPr>
          <w:rFonts w:ascii="Arial" w:hAnsi="Arial"/>
          <w:b/>
          <w:sz w:val="22"/>
        </w:rPr>
        <w:t>,</w:t>
      </w:r>
    </w:p>
    <w:p>
      <w:pPr>
        <w:pStyle w:val="ListParagraph"/>
        <w:numPr>
          <w:ilvl w:val="0"/>
          <w:numId w:val="9"/>
        </w:numPr>
        <w:tabs>
          <w:tab w:pos="1135" w:val="left" w:leader="none"/>
        </w:tabs>
        <w:spacing w:line="237" w:lineRule="auto" w:before="4" w:after="0"/>
        <w:ind w:left="1135" w:right="562" w:hanging="428"/>
        <w:jc w:val="left"/>
        <w:rPr>
          <w:rFonts w:ascii="Symbol" w:hAnsi="Symbol"/>
          <w:sz w:val="24"/>
        </w:rPr>
      </w:pPr>
      <w:r>
        <w:rPr>
          <w:sz w:val="22"/>
        </w:rPr>
        <w:t>pomoći</w:t>
      </w:r>
      <w:r>
        <w:rPr>
          <w:spacing w:val="40"/>
          <w:sz w:val="22"/>
        </w:rPr>
        <w:t> </w:t>
      </w:r>
      <w:r>
        <w:rPr>
          <w:sz w:val="22"/>
        </w:rPr>
        <w:t>izravnanja</w:t>
      </w:r>
      <w:r>
        <w:rPr>
          <w:spacing w:val="40"/>
          <w:sz w:val="22"/>
        </w:rPr>
        <w:t> </w:t>
      </w:r>
      <w:r>
        <w:rPr>
          <w:sz w:val="22"/>
        </w:rPr>
        <w:t>za</w:t>
      </w:r>
      <w:r>
        <w:rPr>
          <w:spacing w:val="40"/>
          <w:sz w:val="22"/>
        </w:rPr>
        <w:t> </w:t>
      </w:r>
      <w:r>
        <w:rPr>
          <w:sz w:val="22"/>
        </w:rPr>
        <w:t>decentralizirane</w:t>
      </w:r>
      <w:r>
        <w:rPr>
          <w:spacing w:val="40"/>
          <w:sz w:val="22"/>
        </w:rPr>
        <w:t> </w:t>
      </w:r>
      <w:r>
        <w:rPr>
          <w:sz w:val="22"/>
        </w:rPr>
        <w:t>funkcije</w:t>
      </w:r>
      <w:r>
        <w:rPr>
          <w:spacing w:val="40"/>
          <w:sz w:val="22"/>
        </w:rPr>
        <w:t> </w:t>
      </w:r>
      <w:r>
        <w:rPr>
          <w:sz w:val="22"/>
        </w:rPr>
        <w:t>i</w:t>
      </w:r>
      <w:r>
        <w:rPr>
          <w:spacing w:val="40"/>
          <w:sz w:val="22"/>
        </w:rPr>
        <w:t> </w:t>
      </w:r>
      <w:r>
        <w:rPr>
          <w:sz w:val="22"/>
        </w:rPr>
        <w:t>fiskalnog</w:t>
      </w:r>
      <w:r>
        <w:rPr>
          <w:spacing w:val="40"/>
          <w:sz w:val="22"/>
        </w:rPr>
        <w:t> </w:t>
      </w:r>
      <w:r>
        <w:rPr>
          <w:sz w:val="22"/>
        </w:rPr>
        <w:t>izravnanja</w:t>
      </w:r>
      <w:r>
        <w:rPr>
          <w:spacing w:val="40"/>
          <w:sz w:val="22"/>
        </w:rPr>
        <w:t> </w:t>
      </w:r>
      <w:r>
        <w:rPr>
          <w:rFonts w:ascii="Arial" w:hAnsi="Arial"/>
          <w:b/>
          <w:sz w:val="22"/>
        </w:rPr>
        <w:t>(635)</w:t>
      </w:r>
      <w:r>
        <w:rPr>
          <w:rFonts w:ascii="Arial" w:hAnsi="Arial"/>
          <w:b/>
          <w:spacing w:val="40"/>
          <w:sz w:val="22"/>
        </w:rPr>
        <w:t> </w:t>
      </w:r>
      <w:r>
        <w:rPr>
          <w:sz w:val="22"/>
        </w:rPr>
        <w:t>u</w:t>
      </w:r>
      <w:r>
        <w:rPr>
          <w:spacing w:val="40"/>
          <w:sz w:val="22"/>
        </w:rPr>
        <w:t> </w:t>
      </w:r>
      <w:r>
        <w:rPr>
          <w:sz w:val="22"/>
        </w:rPr>
        <w:t>iznosu</w:t>
      </w:r>
      <w:r>
        <w:rPr>
          <w:spacing w:val="40"/>
          <w:sz w:val="22"/>
        </w:rPr>
        <w:t> </w:t>
      </w:r>
      <w:r>
        <w:rPr>
          <w:sz w:val="22"/>
        </w:rPr>
        <w:t>od 56.346,78 eura</w:t>
      </w:r>
    </w:p>
    <w:p>
      <w:pPr>
        <w:pStyle w:val="ListParagraph"/>
        <w:spacing w:after="0" w:line="237" w:lineRule="auto"/>
        <w:jc w:val="left"/>
        <w:rPr>
          <w:rFonts w:ascii="Symbol" w:hAnsi="Symbol"/>
          <w:sz w:val="24"/>
        </w:rPr>
        <w:sectPr>
          <w:pgSz w:w="11910" w:h="16840"/>
          <w:pgMar w:header="0" w:footer="413" w:top="1320" w:bottom="600" w:left="708" w:right="566"/>
        </w:sectPr>
      </w:pPr>
    </w:p>
    <w:p>
      <w:pPr>
        <w:pStyle w:val="ListParagraph"/>
        <w:numPr>
          <w:ilvl w:val="0"/>
          <w:numId w:val="9"/>
        </w:numPr>
        <w:tabs>
          <w:tab w:pos="1135" w:val="left" w:leader="none"/>
        </w:tabs>
        <w:spacing w:line="237" w:lineRule="auto" w:before="81" w:after="0"/>
        <w:ind w:left="1135" w:right="562" w:hanging="428"/>
        <w:jc w:val="left"/>
        <w:rPr>
          <w:rFonts w:ascii="Symbol" w:hAnsi="Symbol"/>
          <w:sz w:val="24"/>
        </w:rPr>
      </w:pPr>
      <w:r>
        <w:rPr>
          <w:sz w:val="22"/>
        </w:rPr>
        <w:t>pomoći</w:t>
      </w:r>
      <w:r>
        <w:rPr>
          <w:spacing w:val="40"/>
          <w:sz w:val="22"/>
        </w:rPr>
        <w:t> </w:t>
      </w:r>
      <w:r>
        <w:rPr>
          <w:sz w:val="22"/>
        </w:rPr>
        <w:t>proračunskim</w:t>
      </w:r>
      <w:r>
        <w:rPr>
          <w:spacing w:val="40"/>
          <w:sz w:val="22"/>
        </w:rPr>
        <w:t> </w:t>
      </w:r>
      <w:r>
        <w:rPr>
          <w:sz w:val="22"/>
        </w:rPr>
        <w:t>korisnicima</w:t>
      </w:r>
      <w:r>
        <w:rPr>
          <w:spacing w:val="40"/>
          <w:sz w:val="22"/>
        </w:rPr>
        <w:t> </w:t>
      </w:r>
      <w:r>
        <w:rPr>
          <w:sz w:val="22"/>
        </w:rPr>
        <w:t>iz</w:t>
      </w:r>
      <w:r>
        <w:rPr>
          <w:spacing w:val="40"/>
          <w:sz w:val="22"/>
        </w:rPr>
        <w:t> </w:t>
      </w:r>
      <w:r>
        <w:rPr>
          <w:sz w:val="22"/>
        </w:rPr>
        <w:t>proračuna</w:t>
      </w:r>
      <w:r>
        <w:rPr>
          <w:spacing w:val="40"/>
          <w:sz w:val="22"/>
        </w:rPr>
        <w:t> </w:t>
      </w:r>
      <w:r>
        <w:rPr>
          <w:sz w:val="22"/>
        </w:rPr>
        <w:t>koji</w:t>
      </w:r>
      <w:r>
        <w:rPr>
          <w:spacing w:val="40"/>
          <w:sz w:val="22"/>
        </w:rPr>
        <w:t> </w:t>
      </w:r>
      <w:r>
        <w:rPr>
          <w:sz w:val="22"/>
        </w:rPr>
        <w:t>im</w:t>
      </w:r>
      <w:r>
        <w:rPr>
          <w:spacing w:val="40"/>
          <w:sz w:val="22"/>
        </w:rPr>
        <w:t> </w:t>
      </w:r>
      <w:r>
        <w:rPr>
          <w:sz w:val="22"/>
        </w:rPr>
        <w:t>nije</w:t>
      </w:r>
      <w:r>
        <w:rPr>
          <w:spacing w:val="40"/>
          <w:sz w:val="22"/>
        </w:rPr>
        <w:t> </w:t>
      </w:r>
      <w:r>
        <w:rPr>
          <w:sz w:val="22"/>
        </w:rPr>
        <w:t>nadležan</w:t>
      </w:r>
      <w:r>
        <w:rPr>
          <w:spacing w:val="40"/>
          <w:sz w:val="22"/>
        </w:rPr>
        <w:t> </w:t>
      </w:r>
      <w:r>
        <w:rPr>
          <w:rFonts w:ascii="Arial" w:hAnsi="Arial"/>
          <w:b/>
          <w:sz w:val="22"/>
        </w:rPr>
        <w:t>(636)</w:t>
      </w:r>
      <w:r>
        <w:rPr>
          <w:rFonts w:ascii="Arial" w:hAnsi="Arial"/>
          <w:b/>
          <w:spacing w:val="40"/>
          <w:sz w:val="22"/>
        </w:rPr>
        <w:t> </w:t>
      </w:r>
      <w:r>
        <w:rPr>
          <w:sz w:val="22"/>
        </w:rPr>
        <w:t>u</w:t>
      </w:r>
      <w:r>
        <w:rPr>
          <w:spacing w:val="40"/>
          <w:sz w:val="22"/>
        </w:rPr>
        <w:t> </w:t>
      </w:r>
      <w:r>
        <w:rPr>
          <w:sz w:val="22"/>
        </w:rPr>
        <w:t>iznosu</w:t>
      </w:r>
      <w:r>
        <w:rPr>
          <w:spacing w:val="40"/>
          <w:sz w:val="22"/>
        </w:rPr>
        <w:t> </w:t>
      </w:r>
      <w:r>
        <w:rPr>
          <w:sz w:val="22"/>
        </w:rPr>
        <w:t>od 27.392,30 eura,</w:t>
      </w:r>
    </w:p>
    <w:p>
      <w:pPr>
        <w:pStyle w:val="ListParagraph"/>
        <w:numPr>
          <w:ilvl w:val="0"/>
          <w:numId w:val="9"/>
        </w:numPr>
        <w:tabs>
          <w:tab w:pos="1135" w:val="left" w:leader="none"/>
        </w:tabs>
        <w:spacing w:line="240" w:lineRule="auto" w:before="2" w:after="0"/>
        <w:ind w:left="1135" w:right="0" w:hanging="427"/>
        <w:jc w:val="left"/>
        <w:rPr>
          <w:rFonts w:ascii="Symbol" w:hAnsi="Symbol"/>
          <w:sz w:val="24"/>
        </w:rPr>
      </w:pPr>
      <w:r>
        <w:rPr>
          <w:sz w:val="22"/>
        </w:rPr>
        <w:t>pomoći</w:t>
      </w:r>
      <w:r>
        <w:rPr>
          <w:spacing w:val="-3"/>
          <w:sz w:val="22"/>
        </w:rPr>
        <w:t> </w:t>
      </w:r>
      <w:r>
        <w:rPr>
          <w:sz w:val="22"/>
        </w:rPr>
        <w:t>temeljem</w:t>
      </w:r>
      <w:r>
        <w:rPr>
          <w:spacing w:val="-2"/>
          <w:sz w:val="22"/>
        </w:rPr>
        <w:t> </w:t>
      </w:r>
      <w:r>
        <w:rPr>
          <w:sz w:val="22"/>
        </w:rPr>
        <w:t>prijenosa EU</w:t>
      </w:r>
      <w:r>
        <w:rPr>
          <w:spacing w:val="-2"/>
          <w:sz w:val="22"/>
        </w:rPr>
        <w:t> </w:t>
      </w:r>
      <w:r>
        <w:rPr>
          <w:sz w:val="22"/>
        </w:rPr>
        <w:t>sredstava</w:t>
      </w:r>
      <w:r>
        <w:rPr>
          <w:spacing w:val="-3"/>
          <w:sz w:val="22"/>
        </w:rPr>
        <w:t> </w:t>
      </w:r>
      <w:r>
        <w:rPr>
          <w:rFonts w:ascii="Arial" w:hAnsi="Arial"/>
          <w:b/>
          <w:sz w:val="22"/>
        </w:rPr>
        <w:t>(638</w:t>
      </w:r>
      <w:r>
        <w:rPr>
          <w:sz w:val="22"/>
        </w:rPr>
        <w:t>)</w:t>
      </w:r>
      <w:r>
        <w:rPr>
          <w:spacing w:val="-1"/>
          <w:sz w:val="22"/>
        </w:rPr>
        <w:t> </w:t>
      </w:r>
      <w:r>
        <w:rPr>
          <w:sz w:val="22"/>
        </w:rPr>
        <w:t>u</w:t>
      </w:r>
      <w:r>
        <w:rPr>
          <w:spacing w:val="-5"/>
          <w:sz w:val="22"/>
        </w:rPr>
        <w:t> </w:t>
      </w:r>
      <w:r>
        <w:rPr>
          <w:sz w:val="22"/>
        </w:rPr>
        <w:t>iznosu</w:t>
      </w:r>
      <w:r>
        <w:rPr>
          <w:spacing w:val="-2"/>
          <w:sz w:val="22"/>
        </w:rPr>
        <w:t> </w:t>
      </w:r>
      <w:r>
        <w:rPr>
          <w:sz w:val="22"/>
        </w:rPr>
        <w:t>od</w:t>
      </w:r>
      <w:r>
        <w:rPr>
          <w:spacing w:val="-2"/>
          <w:sz w:val="22"/>
        </w:rPr>
        <w:t> </w:t>
      </w:r>
      <w:r>
        <w:rPr>
          <w:sz w:val="22"/>
        </w:rPr>
        <w:t>85.304,07</w:t>
      </w:r>
      <w:r>
        <w:rPr>
          <w:spacing w:val="-2"/>
          <w:sz w:val="22"/>
        </w:rPr>
        <w:t> eura.</w:t>
      </w:r>
    </w:p>
    <w:p>
      <w:pPr>
        <w:pStyle w:val="BodyText"/>
      </w:pPr>
    </w:p>
    <w:p>
      <w:pPr>
        <w:pStyle w:val="BodyText"/>
        <w:spacing w:before="23"/>
      </w:pPr>
    </w:p>
    <w:p>
      <w:pPr>
        <w:pStyle w:val="BodyText"/>
        <w:spacing w:line="244" w:lineRule="auto"/>
        <w:ind w:left="708" w:right="844"/>
        <w:jc w:val="both"/>
      </w:pPr>
      <w:r>
        <w:rPr>
          <w:rFonts w:ascii="Arial" w:hAnsi="Arial"/>
          <w:b/>
        </w:rPr>
        <w:t>Pomoći</w:t>
      </w:r>
      <w:r>
        <w:rPr>
          <w:rFonts w:ascii="Arial" w:hAnsi="Arial"/>
          <w:b/>
          <w:spacing w:val="-2"/>
        </w:rPr>
        <w:t> </w:t>
      </w:r>
      <w:r>
        <w:rPr>
          <w:rFonts w:ascii="Arial" w:hAnsi="Arial"/>
          <w:b/>
        </w:rPr>
        <w:t>proračunu</w:t>
      </w:r>
      <w:r>
        <w:rPr>
          <w:rFonts w:ascii="Arial" w:hAnsi="Arial"/>
          <w:b/>
          <w:spacing w:val="-3"/>
        </w:rPr>
        <w:t> </w:t>
      </w:r>
      <w:r>
        <w:rPr>
          <w:rFonts w:ascii="Arial" w:hAnsi="Arial"/>
          <w:b/>
        </w:rPr>
        <w:t>i izvanproračunskim</w:t>
      </w:r>
      <w:r>
        <w:rPr>
          <w:rFonts w:ascii="Arial" w:hAnsi="Arial"/>
          <w:b/>
          <w:spacing w:val="-3"/>
        </w:rPr>
        <w:t> </w:t>
      </w:r>
      <w:r>
        <w:rPr>
          <w:rFonts w:ascii="Arial" w:hAnsi="Arial"/>
          <w:b/>
        </w:rPr>
        <w:t>korisnicima</w:t>
      </w:r>
      <w:r>
        <w:rPr>
          <w:rFonts w:ascii="Arial" w:hAnsi="Arial"/>
          <w:b/>
          <w:spacing w:val="-2"/>
        </w:rPr>
        <w:t> </w:t>
      </w:r>
      <w:r>
        <w:rPr>
          <w:rFonts w:ascii="Arial" w:hAnsi="Arial"/>
          <w:b/>
        </w:rPr>
        <w:t>iz</w:t>
      </w:r>
      <w:r>
        <w:rPr>
          <w:rFonts w:ascii="Arial" w:hAnsi="Arial"/>
          <w:b/>
          <w:spacing w:val="-3"/>
        </w:rPr>
        <w:t> </w:t>
      </w:r>
      <w:r>
        <w:rPr>
          <w:rFonts w:ascii="Arial" w:hAnsi="Arial"/>
          <w:b/>
        </w:rPr>
        <w:t>drugih</w:t>
      </w:r>
      <w:r>
        <w:rPr>
          <w:rFonts w:ascii="Arial" w:hAnsi="Arial"/>
          <w:b/>
          <w:spacing w:val="-3"/>
        </w:rPr>
        <w:t> </w:t>
      </w:r>
      <w:r>
        <w:rPr>
          <w:rFonts w:ascii="Arial" w:hAnsi="Arial"/>
          <w:b/>
        </w:rPr>
        <w:t>proračuna</w:t>
      </w:r>
      <w:r>
        <w:rPr>
          <w:rFonts w:ascii="Arial" w:hAnsi="Arial"/>
          <w:b/>
          <w:spacing w:val="-2"/>
        </w:rPr>
        <w:t> </w:t>
      </w:r>
      <w:r>
        <w:rPr>
          <w:rFonts w:ascii="Arial" w:hAnsi="Arial"/>
          <w:b/>
        </w:rPr>
        <w:t>(633</w:t>
      </w:r>
      <w:r>
        <w:rPr/>
        <w:t>) ostvareni su u prvom polugodištu 2025. u iznos od 25.128,00 eura ili za 51,4% manje od ostvarenja u istom izvještajnom razdoblju 2024.</w:t>
      </w:r>
      <w:r>
        <w:rPr>
          <w:spacing w:val="40"/>
        </w:rPr>
        <w:t> </w:t>
      </w:r>
      <w:r>
        <w:rPr/>
        <w:t>jer su</w:t>
      </w:r>
      <w:r>
        <w:rPr>
          <w:spacing w:val="40"/>
        </w:rPr>
        <w:t> </w:t>
      </w:r>
      <w:r>
        <w:rPr/>
        <w:t>u prethodnom izvještajnom razdoblju ostvarene veće pomoći od državnog proračuna za fiskalnu održivost dječjih vrtića (mjesečno u 2024. iznos od 3.903,00 eura, a u 2025. mjesečno 2.208,00 eura), a</w:t>
      </w:r>
      <w:r>
        <w:rPr>
          <w:spacing w:val="40"/>
        </w:rPr>
        <w:t> </w:t>
      </w:r>
      <w:r>
        <w:rPr/>
        <w:t>i zbog izmjene u knjiženju pomoći</w:t>
      </w:r>
      <w:r>
        <w:rPr>
          <w:spacing w:val="-11"/>
        </w:rPr>
        <w:t> </w:t>
      </w:r>
      <w:r>
        <w:rPr/>
        <w:t>fiskalnog</w:t>
      </w:r>
      <w:r>
        <w:rPr>
          <w:spacing w:val="-12"/>
        </w:rPr>
        <w:t> </w:t>
      </w:r>
      <w:r>
        <w:rPr/>
        <w:t>izravnanja</w:t>
      </w:r>
      <w:r>
        <w:rPr>
          <w:spacing w:val="-12"/>
        </w:rPr>
        <w:t> </w:t>
      </w:r>
      <w:r>
        <w:rPr/>
        <w:t>koje</w:t>
      </w:r>
      <w:r>
        <w:rPr>
          <w:spacing w:val="-11"/>
        </w:rPr>
        <w:t> </w:t>
      </w:r>
      <w:r>
        <w:rPr/>
        <w:t>se</w:t>
      </w:r>
      <w:r>
        <w:rPr>
          <w:spacing w:val="-15"/>
        </w:rPr>
        <w:t> </w:t>
      </w:r>
      <w:r>
        <w:rPr/>
        <w:t>u</w:t>
      </w:r>
      <w:r>
        <w:rPr>
          <w:spacing w:val="-11"/>
        </w:rPr>
        <w:t> </w:t>
      </w:r>
      <w:r>
        <w:rPr/>
        <w:t>2025.</w:t>
      </w:r>
      <w:r>
        <w:rPr>
          <w:spacing w:val="-11"/>
        </w:rPr>
        <w:t> </w:t>
      </w:r>
      <w:r>
        <w:rPr/>
        <w:t>knjiže</w:t>
      </w:r>
      <w:r>
        <w:rPr>
          <w:spacing w:val="-15"/>
        </w:rPr>
        <w:t> </w:t>
      </w:r>
      <w:r>
        <w:rPr/>
        <w:t>u</w:t>
      </w:r>
      <w:r>
        <w:rPr>
          <w:spacing w:val="-12"/>
        </w:rPr>
        <w:t> </w:t>
      </w:r>
      <w:r>
        <w:rPr/>
        <w:t>okviru</w:t>
      </w:r>
      <w:r>
        <w:rPr>
          <w:spacing w:val="-15"/>
        </w:rPr>
        <w:t> </w:t>
      </w:r>
      <w:r>
        <w:rPr/>
        <w:t>odjeljka</w:t>
      </w:r>
      <w:r>
        <w:rPr>
          <w:spacing w:val="-11"/>
        </w:rPr>
        <w:t> </w:t>
      </w:r>
      <w:r>
        <w:rPr/>
        <w:t>6353,</w:t>
      </w:r>
      <w:r>
        <w:rPr>
          <w:spacing w:val="-11"/>
        </w:rPr>
        <w:t> </w:t>
      </w:r>
      <w:r>
        <w:rPr/>
        <w:t>a</w:t>
      </w:r>
      <w:r>
        <w:rPr>
          <w:spacing w:val="-13"/>
        </w:rPr>
        <w:t> </w:t>
      </w:r>
      <w:r>
        <w:rPr/>
        <w:t>ne</w:t>
      </w:r>
      <w:r>
        <w:rPr>
          <w:spacing w:val="-11"/>
        </w:rPr>
        <w:t> </w:t>
      </w:r>
      <w:r>
        <w:rPr/>
        <w:t>u</w:t>
      </w:r>
      <w:r>
        <w:rPr>
          <w:spacing w:val="-12"/>
        </w:rPr>
        <w:t> </w:t>
      </w:r>
      <w:r>
        <w:rPr/>
        <w:t>okviru</w:t>
      </w:r>
      <w:r>
        <w:rPr>
          <w:spacing w:val="-15"/>
        </w:rPr>
        <w:t> </w:t>
      </w:r>
      <w:r>
        <w:rPr/>
        <w:t>odjeljka 6331 kao što je to bio slučaj u prethodnom izvještajnom razdoblju,. Navedene pomoći </w:t>
      </w:r>
      <w:r>
        <w:rPr>
          <w:spacing w:val="-2"/>
        </w:rPr>
        <w:t>obuhvaćaju:</w:t>
      </w:r>
    </w:p>
    <w:p>
      <w:pPr>
        <w:pStyle w:val="BodyText"/>
        <w:spacing w:line="244" w:lineRule="auto" w:before="242"/>
        <w:ind w:left="708" w:right="845"/>
        <w:jc w:val="both"/>
      </w:pPr>
      <w:r>
        <w:rPr>
          <w:rFonts w:ascii="Arial" w:hAnsi="Arial"/>
          <w:b/>
        </w:rPr>
        <w:t>Tekuće pomoći proračunu i</w:t>
      </w:r>
      <w:r>
        <w:rPr>
          <w:rFonts w:ascii="Arial" w:hAnsi="Arial"/>
          <w:b/>
          <w:spacing w:val="-1"/>
        </w:rPr>
        <w:t> </w:t>
      </w:r>
      <w:r>
        <w:rPr>
          <w:rFonts w:ascii="Arial" w:hAnsi="Arial"/>
          <w:b/>
        </w:rPr>
        <w:t>izvanproračunskim korisnicima</w:t>
      </w:r>
      <w:r>
        <w:rPr>
          <w:rFonts w:ascii="Arial" w:hAnsi="Arial"/>
          <w:b/>
          <w:spacing w:val="-2"/>
        </w:rPr>
        <w:t> </w:t>
      </w:r>
      <w:r>
        <w:rPr>
          <w:rFonts w:ascii="Arial" w:hAnsi="Arial"/>
          <w:b/>
        </w:rPr>
        <w:t>iz</w:t>
      </w:r>
      <w:r>
        <w:rPr>
          <w:rFonts w:ascii="Arial" w:hAnsi="Arial"/>
          <w:b/>
          <w:spacing w:val="-1"/>
        </w:rPr>
        <w:t> </w:t>
      </w:r>
      <w:r>
        <w:rPr>
          <w:rFonts w:ascii="Arial" w:hAnsi="Arial"/>
          <w:b/>
        </w:rPr>
        <w:t>drugih proračuna (6331) </w:t>
      </w:r>
      <w:r>
        <w:rPr/>
        <w:t>sa</w:t>
      </w:r>
      <w:r>
        <w:rPr>
          <w:spacing w:val="-15"/>
        </w:rPr>
        <w:t> </w:t>
      </w:r>
      <w:r>
        <w:rPr/>
        <w:t>ostvarenjem</w:t>
      </w:r>
      <w:r>
        <w:rPr>
          <w:spacing w:val="-15"/>
        </w:rPr>
        <w:t> </w:t>
      </w:r>
      <w:r>
        <w:rPr/>
        <w:t>od</w:t>
      </w:r>
      <w:r>
        <w:rPr>
          <w:spacing w:val="-14"/>
        </w:rPr>
        <w:t> </w:t>
      </w:r>
      <w:r>
        <w:rPr/>
        <w:t>18.528,00</w:t>
      </w:r>
      <w:r>
        <w:rPr>
          <w:spacing w:val="-15"/>
        </w:rPr>
        <w:t> </w:t>
      </w:r>
      <w:r>
        <w:rPr/>
        <w:t>eura</w:t>
      </w:r>
      <w:r>
        <w:rPr>
          <w:spacing w:val="-15"/>
        </w:rPr>
        <w:t> </w:t>
      </w:r>
      <w:r>
        <w:rPr/>
        <w:t>ili</w:t>
      </w:r>
      <w:r>
        <w:rPr>
          <w:spacing w:val="-14"/>
        </w:rPr>
        <w:t> </w:t>
      </w:r>
      <w:r>
        <w:rPr/>
        <w:t>za</w:t>
      </w:r>
      <w:r>
        <w:rPr>
          <w:spacing w:val="-15"/>
        </w:rPr>
        <w:t> </w:t>
      </w:r>
      <w:r>
        <w:rPr/>
        <w:t>58,9%</w:t>
      </w:r>
      <w:r>
        <w:rPr>
          <w:spacing w:val="-14"/>
        </w:rPr>
        <w:t> </w:t>
      </w:r>
      <w:r>
        <w:rPr/>
        <w:t>manje</w:t>
      </w:r>
      <w:r>
        <w:rPr>
          <w:spacing w:val="-15"/>
        </w:rPr>
        <w:t> </w:t>
      </w:r>
      <w:r>
        <w:rPr/>
        <w:t>ostvarenja</w:t>
      </w:r>
      <w:r>
        <w:rPr>
          <w:spacing w:val="-15"/>
        </w:rPr>
        <w:t> </w:t>
      </w:r>
      <w:r>
        <w:rPr/>
        <w:t>u</w:t>
      </w:r>
      <w:r>
        <w:rPr>
          <w:spacing w:val="-14"/>
        </w:rPr>
        <w:t> </w:t>
      </w:r>
      <w:r>
        <w:rPr/>
        <w:t>istom</w:t>
      </w:r>
      <w:r>
        <w:rPr>
          <w:spacing w:val="-15"/>
        </w:rPr>
        <w:t> </w:t>
      </w:r>
      <w:r>
        <w:rPr/>
        <w:t>izvještajnom</w:t>
      </w:r>
      <w:r>
        <w:rPr>
          <w:spacing w:val="-14"/>
        </w:rPr>
        <w:t> </w:t>
      </w:r>
      <w:r>
        <w:rPr/>
        <w:t>razdoblju 2024. Razlog manjeg ostvarenja je zbog promjene računskog plana</w:t>
      </w:r>
      <w:r>
        <w:rPr>
          <w:spacing w:val="80"/>
        </w:rPr>
        <w:t> </w:t>
      </w:r>
      <w:r>
        <w:rPr/>
        <w:t>u knjiženju pomoći za fiskalno izravnanje koje se prema novom Pravilniku o proračunskom računovodstvu i Računskom</w:t>
      </w:r>
      <w:r>
        <w:rPr>
          <w:spacing w:val="-8"/>
        </w:rPr>
        <w:t> </w:t>
      </w:r>
      <w:r>
        <w:rPr/>
        <w:t>planu</w:t>
      </w:r>
      <w:r>
        <w:rPr>
          <w:spacing w:val="-9"/>
        </w:rPr>
        <w:t> </w:t>
      </w:r>
      <w:r>
        <w:rPr/>
        <w:t>koji</w:t>
      </w:r>
      <w:r>
        <w:rPr>
          <w:spacing w:val="-8"/>
        </w:rPr>
        <w:t> </w:t>
      </w:r>
      <w:r>
        <w:rPr/>
        <w:t>se</w:t>
      </w:r>
      <w:r>
        <w:rPr>
          <w:spacing w:val="-9"/>
        </w:rPr>
        <w:t> </w:t>
      </w:r>
      <w:r>
        <w:rPr/>
        <w:t>primjenjuje</w:t>
      </w:r>
      <w:r>
        <w:rPr>
          <w:spacing w:val="-9"/>
        </w:rPr>
        <w:t> </w:t>
      </w:r>
      <w:r>
        <w:rPr/>
        <w:t>u</w:t>
      </w:r>
      <w:r>
        <w:rPr>
          <w:spacing w:val="-8"/>
        </w:rPr>
        <w:t> </w:t>
      </w:r>
      <w:r>
        <w:rPr/>
        <w:t>knjigovodstvenom</w:t>
      </w:r>
      <w:r>
        <w:rPr>
          <w:spacing w:val="-6"/>
        </w:rPr>
        <w:t> </w:t>
      </w:r>
      <w:r>
        <w:rPr/>
        <w:t>evidentiraju</w:t>
      </w:r>
      <w:r>
        <w:rPr>
          <w:spacing w:val="-7"/>
        </w:rPr>
        <w:t> </w:t>
      </w:r>
      <w:r>
        <w:rPr/>
        <w:t>u</w:t>
      </w:r>
      <w:r>
        <w:rPr>
          <w:spacing w:val="-9"/>
        </w:rPr>
        <w:t> </w:t>
      </w:r>
      <w:r>
        <w:rPr/>
        <w:t>2025.</w:t>
      </w:r>
      <w:r>
        <w:rPr>
          <w:spacing w:val="-4"/>
        </w:rPr>
        <w:t> </w:t>
      </w:r>
      <w:r>
        <w:rPr/>
        <w:t>pomoći</w:t>
      </w:r>
      <w:r>
        <w:rPr>
          <w:spacing w:val="-8"/>
        </w:rPr>
        <w:t> </w:t>
      </w:r>
      <w:r>
        <w:rPr/>
        <w:t>fiskalno izravnanje knjiži u odjeljku 6353, a ne kako je bio slučaju u 2024. u odjeljku 6331.Navedeno ostvarenje</w:t>
      </w:r>
      <w:r>
        <w:rPr>
          <w:spacing w:val="40"/>
        </w:rPr>
        <w:t> </w:t>
      </w:r>
      <w:r>
        <w:rPr/>
        <w:t>se</w:t>
      </w:r>
      <w:r>
        <w:rPr>
          <w:spacing w:val="-9"/>
        </w:rPr>
        <w:t> </w:t>
      </w:r>
      <w:r>
        <w:rPr/>
        <w:t>odnosi</w:t>
      </w:r>
      <w:r>
        <w:rPr>
          <w:spacing w:val="40"/>
        </w:rPr>
        <w:t> </w:t>
      </w:r>
      <w:r>
        <w:rPr/>
        <w:t>dijelom</w:t>
      </w:r>
      <w:r>
        <w:rPr>
          <w:spacing w:val="-4"/>
        </w:rPr>
        <w:t> </w:t>
      </w:r>
      <w:r>
        <w:rPr/>
        <w:t>na</w:t>
      </w:r>
      <w:r>
        <w:rPr>
          <w:spacing w:val="40"/>
        </w:rPr>
        <w:t> </w:t>
      </w:r>
      <w:r>
        <w:rPr/>
        <w:t>Tekuću</w:t>
      </w:r>
      <w:r>
        <w:rPr>
          <w:spacing w:val="-6"/>
        </w:rPr>
        <w:t> </w:t>
      </w:r>
      <w:r>
        <w:rPr/>
        <w:t>pomoć</w:t>
      </w:r>
      <w:r>
        <w:rPr>
          <w:spacing w:val="-8"/>
        </w:rPr>
        <w:t> </w:t>
      </w:r>
      <w:r>
        <w:rPr/>
        <w:t>iz</w:t>
      </w:r>
      <w:r>
        <w:rPr>
          <w:spacing w:val="-8"/>
        </w:rPr>
        <w:t> </w:t>
      </w:r>
      <w:r>
        <w:rPr/>
        <w:t>državnog</w:t>
      </w:r>
      <w:r>
        <w:rPr>
          <w:spacing w:val="-9"/>
        </w:rPr>
        <w:t> </w:t>
      </w:r>
      <w:r>
        <w:rPr/>
        <w:t>proračuna</w:t>
      </w:r>
      <w:r>
        <w:rPr>
          <w:spacing w:val="-9"/>
        </w:rPr>
        <w:t> </w:t>
      </w:r>
      <w:r>
        <w:rPr/>
        <w:t>-</w:t>
      </w:r>
      <w:r>
        <w:rPr>
          <w:spacing w:val="-6"/>
        </w:rPr>
        <w:t> </w:t>
      </w:r>
      <w:r>
        <w:rPr/>
        <w:t>za</w:t>
      </w:r>
      <w:r>
        <w:rPr>
          <w:spacing w:val="-7"/>
        </w:rPr>
        <w:t> </w:t>
      </w:r>
      <w:r>
        <w:rPr/>
        <w:t>fiskalnu</w:t>
      </w:r>
      <w:r>
        <w:rPr>
          <w:spacing w:val="-7"/>
        </w:rPr>
        <w:t> </w:t>
      </w:r>
      <w:r>
        <w:rPr/>
        <w:t>održivost dječjih vrtića temeljem Odluka o dodjeli sredstava za fiskalnu održivost dječjih vrtića za pedagošku</w:t>
      </w:r>
      <w:r>
        <w:rPr>
          <w:spacing w:val="-7"/>
        </w:rPr>
        <w:t> </w:t>
      </w:r>
      <w:r>
        <w:rPr/>
        <w:t>godinu</w:t>
      </w:r>
      <w:r>
        <w:rPr>
          <w:spacing w:val="-7"/>
        </w:rPr>
        <w:t> </w:t>
      </w:r>
      <w:r>
        <w:rPr/>
        <w:t>2024./2025.</w:t>
      </w:r>
      <w:r>
        <w:rPr>
          <w:spacing w:val="-6"/>
        </w:rPr>
        <w:t> </w:t>
      </w:r>
      <w:r>
        <w:rPr/>
        <w:t>(„Narodne</w:t>
      </w:r>
      <w:r>
        <w:rPr>
          <w:spacing w:val="-7"/>
        </w:rPr>
        <w:t> </w:t>
      </w:r>
      <w:r>
        <w:rPr/>
        <w:t>novine“,</w:t>
      </w:r>
      <w:r>
        <w:rPr>
          <w:spacing w:val="-7"/>
        </w:rPr>
        <w:t> </w:t>
      </w:r>
      <w:r>
        <w:rPr/>
        <w:t>broj</w:t>
      </w:r>
      <w:r>
        <w:rPr>
          <w:spacing w:val="-5"/>
        </w:rPr>
        <w:t> </w:t>
      </w:r>
      <w:r>
        <w:rPr/>
        <w:t>132/24).</w:t>
      </w:r>
      <w:r>
        <w:rPr>
          <w:spacing w:val="-7"/>
        </w:rPr>
        <w:t> </w:t>
      </w:r>
      <w:r>
        <w:rPr/>
        <w:t>sa</w:t>
      </w:r>
      <w:r>
        <w:rPr>
          <w:spacing w:val="-7"/>
        </w:rPr>
        <w:t> </w:t>
      </w:r>
      <w:r>
        <w:rPr/>
        <w:t>ostvarenjem</w:t>
      </w:r>
      <w:r>
        <w:rPr>
          <w:spacing w:val="-7"/>
        </w:rPr>
        <w:t> </w:t>
      </w:r>
      <w:r>
        <w:rPr/>
        <w:t>od</w:t>
      </w:r>
      <w:r>
        <w:rPr>
          <w:spacing w:val="-7"/>
        </w:rPr>
        <w:t> </w:t>
      </w:r>
      <w:r>
        <w:rPr/>
        <w:t>13.248,00 eura ili 2.208,00 eura mjesečno i dijelom na tekuću pomoć dobivenu od Istarske županije u iznosu od 5.280,00 eura. Naime, u</w:t>
      </w:r>
      <w:r>
        <w:rPr>
          <w:spacing w:val="40"/>
        </w:rPr>
        <w:t> </w:t>
      </w:r>
      <w:r>
        <w:rPr/>
        <w:t>ovom izvještajnom razdoblju u okviru odjeljka 6331 evidentirana dobivena tekuća pomoć Istarske županije za sufinanciranje naknada za rad i putnih troškova za rad biračkih odbora za I krug lokalnih izbora.</w:t>
      </w:r>
    </w:p>
    <w:p>
      <w:pPr>
        <w:spacing w:line="261" w:lineRule="auto" w:before="145"/>
        <w:ind w:left="708" w:right="847" w:firstLine="0"/>
        <w:jc w:val="both"/>
        <w:rPr>
          <w:sz w:val="22"/>
        </w:rPr>
      </w:pPr>
      <w:r>
        <w:rPr>
          <w:rFonts w:ascii="Arial" w:hAnsi="Arial"/>
          <w:b/>
          <w:w w:val="105"/>
          <w:sz w:val="22"/>
        </w:rPr>
        <w:t>Kapitalne pomoći</w:t>
      </w:r>
      <w:r>
        <w:rPr>
          <w:rFonts w:ascii="Arial" w:hAnsi="Arial"/>
          <w:b/>
          <w:w w:val="105"/>
          <w:sz w:val="22"/>
        </w:rPr>
        <w:t> proračunu</w:t>
      </w:r>
      <w:r>
        <w:rPr>
          <w:rFonts w:ascii="Arial" w:hAnsi="Arial"/>
          <w:b/>
          <w:w w:val="105"/>
          <w:sz w:val="22"/>
        </w:rPr>
        <w:t> i</w:t>
      </w:r>
      <w:r>
        <w:rPr>
          <w:rFonts w:ascii="Arial" w:hAnsi="Arial"/>
          <w:b/>
          <w:w w:val="105"/>
          <w:sz w:val="22"/>
        </w:rPr>
        <w:t> izvanproračunskim</w:t>
      </w:r>
      <w:r>
        <w:rPr>
          <w:rFonts w:ascii="Arial" w:hAnsi="Arial"/>
          <w:b/>
          <w:w w:val="105"/>
          <w:sz w:val="22"/>
        </w:rPr>
        <w:t> korisnicima</w:t>
      </w:r>
      <w:r>
        <w:rPr>
          <w:rFonts w:ascii="Arial" w:hAnsi="Arial"/>
          <w:b/>
          <w:w w:val="105"/>
          <w:sz w:val="22"/>
        </w:rPr>
        <w:t> iz</w:t>
      </w:r>
      <w:r>
        <w:rPr>
          <w:rFonts w:ascii="Arial" w:hAnsi="Arial"/>
          <w:b/>
          <w:w w:val="105"/>
          <w:sz w:val="22"/>
        </w:rPr>
        <w:t> drugih</w:t>
      </w:r>
      <w:r>
        <w:rPr>
          <w:rFonts w:ascii="Arial" w:hAnsi="Arial"/>
          <w:b/>
          <w:w w:val="105"/>
          <w:sz w:val="22"/>
        </w:rPr>
        <w:t> proračuna (6332)</w:t>
      </w:r>
      <w:r>
        <w:rPr>
          <w:rFonts w:ascii="Arial" w:hAnsi="Arial"/>
          <w:b/>
          <w:w w:val="105"/>
          <w:sz w:val="22"/>
        </w:rPr>
        <w:t> </w:t>
      </w:r>
      <w:r>
        <w:rPr>
          <w:w w:val="105"/>
          <w:sz w:val="22"/>
        </w:rPr>
        <w:t>ostvareni</w:t>
      </w:r>
      <w:r>
        <w:rPr>
          <w:w w:val="105"/>
          <w:sz w:val="22"/>
        </w:rPr>
        <w:t> su</w:t>
      </w:r>
      <w:r>
        <w:rPr>
          <w:w w:val="105"/>
          <w:sz w:val="22"/>
        </w:rPr>
        <w:t> u</w:t>
      </w:r>
      <w:r>
        <w:rPr>
          <w:w w:val="105"/>
          <w:sz w:val="22"/>
        </w:rPr>
        <w:t> iznosu</w:t>
      </w:r>
      <w:r>
        <w:rPr>
          <w:w w:val="105"/>
          <w:sz w:val="22"/>
        </w:rPr>
        <w:t> od</w:t>
      </w:r>
      <w:r>
        <w:rPr>
          <w:w w:val="105"/>
          <w:sz w:val="22"/>
        </w:rPr>
        <w:t> 6.600,00</w:t>
      </w:r>
      <w:r>
        <w:rPr>
          <w:w w:val="105"/>
          <w:sz w:val="22"/>
        </w:rPr>
        <w:t> eura</w:t>
      </w:r>
      <w:r>
        <w:rPr>
          <w:spacing w:val="40"/>
          <w:w w:val="105"/>
          <w:sz w:val="22"/>
        </w:rPr>
        <w:t> </w:t>
      </w:r>
      <w:r>
        <w:rPr>
          <w:w w:val="105"/>
          <w:sz w:val="22"/>
        </w:rPr>
        <w:t>i</w:t>
      </w:r>
      <w:r>
        <w:rPr>
          <w:w w:val="105"/>
          <w:sz w:val="22"/>
        </w:rPr>
        <w:t> to</w:t>
      </w:r>
      <w:r>
        <w:rPr>
          <w:w w:val="105"/>
          <w:sz w:val="22"/>
        </w:rPr>
        <w:t> kapitalna</w:t>
      </w:r>
      <w:r>
        <w:rPr>
          <w:w w:val="105"/>
          <w:sz w:val="22"/>
        </w:rPr>
        <w:t> pomoć</w:t>
      </w:r>
      <w:r>
        <w:rPr>
          <w:w w:val="105"/>
          <w:sz w:val="22"/>
        </w:rPr>
        <w:t> Istarske</w:t>
      </w:r>
      <w:r>
        <w:rPr>
          <w:w w:val="105"/>
          <w:sz w:val="22"/>
        </w:rPr>
        <w:t> Županije</w:t>
      </w:r>
      <w:r>
        <w:rPr>
          <w:w w:val="105"/>
          <w:sz w:val="22"/>
        </w:rPr>
        <w:t> za </w:t>
      </w:r>
      <w:r>
        <w:rPr>
          <w:spacing w:val="-2"/>
          <w:w w:val="105"/>
          <w:sz w:val="22"/>
        </w:rPr>
        <w:t>kapitalni</w:t>
      </w:r>
      <w:r>
        <w:rPr>
          <w:spacing w:val="-14"/>
          <w:w w:val="105"/>
          <w:sz w:val="22"/>
        </w:rPr>
        <w:t> </w:t>
      </w:r>
      <w:r>
        <w:rPr>
          <w:spacing w:val="-2"/>
          <w:w w:val="105"/>
          <w:sz w:val="22"/>
        </w:rPr>
        <w:t>projekt</w:t>
      </w:r>
      <w:r>
        <w:rPr>
          <w:spacing w:val="-13"/>
          <w:w w:val="105"/>
          <w:sz w:val="22"/>
        </w:rPr>
        <w:t> </w:t>
      </w:r>
      <w:r>
        <w:rPr>
          <w:spacing w:val="-2"/>
          <w:w w:val="105"/>
          <w:sz w:val="22"/>
        </w:rPr>
        <w:t>sanacija</w:t>
      </w:r>
      <w:r>
        <w:rPr>
          <w:spacing w:val="-14"/>
          <w:w w:val="105"/>
          <w:sz w:val="22"/>
        </w:rPr>
        <w:t> </w:t>
      </w:r>
      <w:r>
        <w:rPr>
          <w:spacing w:val="-2"/>
          <w:w w:val="105"/>
          <w:sz w:val="22"/>
        </w:rPr>
        <w:t>potpornog</w:t>
      </w:r>
      <w:r>
        <w:rPr>
          <w:spacing w:val="21"/>
          <w:w w:val="105"/>
          <w:sz w:val="22"/>
        </w:rPr>
        <w:t> </w:t>
      </w:r>
      <w:r>
        <w:rPr>
          <w:spacing w:val="-2"/>
          <w:w w:val="105"/>
          <w:sz w:val="22"/>
        </w:rPr>
        <w:t>Zida</w:t>
      </w:r>
      <w:r>
        <w:rPr>
          <w:spacing w:val="-11"/>
          <w:w w:val="105"/>
          <w:sz w:val="22"/>
        </w:rPr>
        <w:t> </w:t>
      </w:r>
      <w:r>
        <w:rPr>
          <w:spacing w:val="-2"/>
          <w:w w:val="105"/>
          <w:sz w:val="22"/>
        </w:rPr>
        <w:t>Kaštela</w:t>
      </w:r>
      <w:r>
        <w:rPr>
          <w:spacing w:val="-11"/>
          <w:w w:val="105"/>
          <w:sz w:val="22"/>
        </w:rPr>
        <w:t> </w:t>
      </w:r>
      <w:r>
        <w:rPr>
          <w:spacing w:val="-2"/>
          <w:w w:val="105"/>
          <w:sz w:val="22"/>
        </w:rPr>
        <w:t>Kožljak</w:t>
      </w:r>
      <w:r>
        <w:rPr>
          <w:spacing w:val="-12"/>
          <w:w w:val="105"/>
          <w:sz w:val="22"/>
        </w:rPr>
        <w:t> </w:t>
      </w:r>
      <w:r>
        <w:rPr>
          <w:spacing w:val="-2"/>
          <w:w w:val="150"/>
          <w:sz w:val="22"/>
        </w:rPr>
        <w:t>–</w:t>
      </w:r>
      <w:r>
        <w:rPr>
          <w:spacing w:val="-20"/>
          <w:w w:val="150"/>
          <w:sz w:val="22"/>
        </w:rPr>
        <w:t> </w:t>
      </w:r>
      <w:r>
        <w:rPr>
          <w:spacing w:val="-2"/>
          <w:w w:val="105"/>
          <w:sz w:val="22"/>
        </w:rPr>
        <w:t>IV.</w:t>
      </w:r>
      <w:r>
        <w:rPr>
          <w:spacing w:val="-9"/>
          <w:w w:val="105"/>
          <w:sz w:val="22"/>
        </w:rPr>
        <w:t> </w:t>
      </w:r>
      <w:r>
        <w:rPr>
          <w:spacing w:val="-2"/>
          <w:w w:val="105"/>
          <w:sz w:val="22"/>
        </w:rPr>
        <w:t>etapna</w:t>
      </w:r>
      <w:r>
        <w:rPr>
          <w:spacing w:val="-8"/>
          <w:w w:val="105"/>
          <w:sz w:val="22"/>
        </w:rPr>
        <w:t> </w:t>
      </w:r>
      <w:r>
        <w:rPr>
          <w:spacing w:val="-2"/>
          <w:w w:val="150"/>
          <w:sz w:val="22"/>
        </w:rPr>
        <w:t>–</w:t>
      </w:r>
      <w:r>
        <w:rPr>
          <w:spacing w:val="-20"/>
          <w:w w:val="150"/>
          <w:sz w:val="22"/>
        </w:rPr>
        <w:t> </w:t>
      </w:r>
      <w:r>
        <w:rPr>
          <w:spacing w:val="-2"/>
          <w:w w:val="105"/>
          <w:sz w:val="22"/>
        </w:rPr>
        <w:t>nastavak</w:t>
      </w:r>
      <w:r>
        <w:rPr>
          <w:spacing w:val="-12"/>
          <w:w w:val="105"/>
          <w:sz w:val="22"/>
        </w:rPr>
        <w:t> </w:t>
      </w:r>
      <w:r>
        <w:rPr>
          <w:spacing w:val="-2"/>
          <w:w w:val="105"/>
          <w:sz w:val="22"/>
        </w:rPr>
        <w:t>radova</w:t>
      </w:r>
      <w:r>
        <w:rPr>
          <w:spacing w:val="-11"/>
          <w:w w:val="105"/>
          <w:sz w:val="22"/>
        </w:rPr>
        <w:t> </w:t>
      </w:r>
      <w:r>
        <w:rPr>
          <w:spacing w:val="-2"/>
          <w:w w:val="105"/>
          <w:sz w:val="22"/>
        </w:rPr>
        <w:t>na </w:t>
      </w:r>
      <w:r>
        <w:rPr>
          <w:w w:val="105"/>
          <w:sz w:val="22"/>
        </w:rPr>
        <w:t>južnom zidu.</w:t>
      </w:r>
    </w:p>
    <w:p>
      <w:pPr>
        <w:pStyle w:val="BodyText"/>
        <w:spacing w:line="261" w:lineRule="auto" w:before="156"/>
        <w:ind w:left="708" w:right="845"/>
        <w:jc w:val="both"/>
      </w:pPr>
      <w:r>
        <w:rPr>
          <w:rFonts w:ascii="Arial" w:hAnsi="Arial"/>
          <w:b/>
        </w:rPr>
        <w:t>Pomoći izravnanja za decentralizirane funkcije i fiskalnog izravnanja (635)</w:t>
      </w:r>
      <w:r>
        <w:rPr>
          <w:rFonts w:ascii="Arial" w:hAnsi="Arial"/>
          <w:b/>
          <w:spacing w:val="40"/>
        </w:rPr>
        <w:t> </w:t>
      </w:r>
      <w:r>
        <w:rPr/>
        <w:t>u prvom polugodištu</w:t>
      </w:r>
      <w:r>
        <w:rPr>
          <w:spacing w:val="-2"/>
        </w:rPr>
        <w:t> </w:t>
      </w:r>
      <w:r>
        <w:rPr/>
        <w:t>2025.</w:t>
      </w:r>
      <w:r>
        <w:rPr>
          <w:spacing w:val="-2"/>
        </w:rPr>
        <w:t> </w:t>
      </w:r>
      <w:r>
        <w:rPr/>
        <w:t>ostvarene</w:t>
      </w:r>
      <w:r>
        <w:rPr>
          <w:spacing w:val="-2"/>
        </w:rPr>
        <w:t> </w:t>
      </w:r>
      <w:r>
        <w:rPr/>
        <w:t>su</w:t>
      </w:r>
      <w:r>
        <w:rPr>
          <w:spacing w:val="-5"/>
        </w:rPr>
        <w:t> </w:t>
      </w:r>
      <w:r>
        <w:rPr/>
        <w:t>u</w:t>
      </w:r>
      <w:r>
        <w:rPr>
          <w:spacing w:val="-2"/>
        </w:rPr>
        <w:t> </w:t>
      </w:r>
      <w:r>
        <w:rPr/>
        <w:t>iznosu</w:t>
      </w:r>
      <w:r>
        <w:rPr>
          <w:spacing w:val="-4"/>
        </w:rPr>
        <w:t> </w:t>
      </w:r>
      <w:r>
        <w:rPr/>
        <w:t>od</w:t>
      </w:r>
      <w:r>
        <w:rPr>
          <w:spacing w:val="-2"/>
        </w:rPr>
        <w:t> </w:t>
      </w:r>
      <w:r>
        <w:rPr/>
        <w:t>56.346,78</w:t>
      </w:r>
      <w:r>
        <w:rPr>
          <w:spacing w:val="-1"/>
        </w:rPr>
        <w:t> </w:t>
      </w:r>
      <w:r>
        <w:rPr/>
        <w:t>eura</w:t>
      </w:r>
      <w:r>
        <w:rPr>
          <w:spacing w:val="-2"/>
        </w:rPr>
        <w:t> </w:t>
      </w:r>
      <w:r>
        <w:rPr/>
        <w:t>ili</w:t>
      </w:r>
      <w:r>
        <w:rPr>
          <w:spacing w:val="-2"/>
        </w:rPr>
        <w:t> </w:t>
      </w:r>
      <w:r>
        <w:rPr/>
        <w:t>za</w:t>
      </w:r>
      <w:r>
        <w:rPr>
          <w:spacing w:val="-6"/>
        </w:rPr>
        <w:t> </w:t>
      </w:r>
      <w:r>
        <w:rPr/>
        <w:t>165,1%</w:t>
      </w:r>
      <w:r>
        <w:rPr>
          <w:spacing w:val="-5"/>
        </w:rPr>
        <w:t> </w:t>
      </w:r>
      <w:r>
        <w:rPr/>
        <w:t>više</w:t>
      </w:r>
      <w:r>
        <w:rPr>
          <w:spacing w:val="-4"/>
        </w:rPr>
        <w:t> </w:t>
      </w:r>
      <w:r>
        <w:rPr/>
        <w:t>od</w:t>
      </w:r>
      <w:r>
        <w:rPr>
          <w:spacing w:val="-2"/>
        </w:rPr>
        <w:t> </w:t>
      </w:r>
      <w:r>
        <w:rPr/>
        <w:t>ostvarenja</w:t>
      </w:r>
      <w:r>
        <w:rPr>
          <w:spacing w:val="-4"/>
        </w:rPr>
        <w:t> </w:t>
      </w:r>
      <w:r>
        <w:rPr/>
        <w:t>u 2024.</w:t>
      </w:r>
      <w:r>
        <w:rPr>
          <w:spacing w:val="-5"/>
        </w:rPr>
        <w:t> </w:t>
      </w:r>
      <w:r>
        <w:rPr/>
        <w:t>zbog</w:t>
      </w:r>
      <w:r>
        <w:rPr>
          <w:spacing w:val="-6"/>
        </w:rPr>
        <w:t> </w:t>
      </w:r>
      <w:r>
        <w:rPr/>
        <w:t>izmjene</w:t>
      </w:r>
      <w:r>
        <w:rPr>
          <w:spacing w:val="-6"/>
        </w:rPr>
        <w:t> </w:t>
      </w:r>
      <w:r>
        <w:rPr/>
        <w:t>u</w:t>
      </w:r>
      <w:r>
        <w:rPr>
          <w:spacing w:val="-6"/>
        </w:rPr>
        <w:t> </w:t>
      </w:r>
      <w:r>
        <w:rPr/>
        <w:t>knjiženju</w:t>
      </w:r>
      <w:r>
        <w:rPr>
          <w:spacing w:val="-5"/>
        </w:rPr>
        <w:t> </w:t>
      </w:r>
      <w:r>
        <w:rPr/>
        <w:t>pomoći</w:t>
      </w:r>
      <w:r>
        <w:rPr>
          <w:spacing w:val="-9"/>
        </w:rPr>
        <w:t> </w:t>
      </w:r>
      <w:r>
        <w:rPr/>
        <w:t>fiskalnog</w:t>
      </w:r>
      <w:r>
        <w:rPr>
          <w:spacing w:val="-5"/>
        </w:rPr>
        <w:t> </w:t>
      </w:r>
      <w:r>
        <w:rPr/>
        <w:t>izravnanja</w:t>
      </w:r>
      <w:r>
        <w:rPr>
          <w:spacing w:val="-6"/>
        </w:rPr>
        <w:t> </w:t>
      </w:r>
      <w:r>
        <w:rPr/>
        <w:t>koje</w:t>
      </w:r>
      <w:r>
        <w:rPr>
          <w:spacing w:val="-8"/>
        </w:rPr>
        <w:t> </w:t>
      </w:r>
      <w:r>
        <w:rPr/>
        <w:t>se</w:t>
      </w:r>
      <w:r>
        <w:rPr>
          <w:spacing w:val="-4"/>
        </w:rPr>
        <w:t> </w:t>
      </w:r>
      <w:r>
        <w:rPr/>
        <w:t>prema</w:t>
      </w:r>
      <w:r>
        <w:rPr>
          <w:spacing w:val="-10"/>
        </w:rPr>
        <w:t> </w:t>
      </w:r>
      <w:r>
        <w:rPr/>
        <w:t>novom</w:t>
      </w:r>
      <w:r>
        <w:rPr>
          <w:spacing w:val="-3"/>
        </w:rPr>
        <w:t> </w:t>
      </w:r>
      <w:r>
        <w:rPr/>
        <w:t>Pravilniku</w:t>
      </w:r>
      <w:r>
        <w:rPr>
          <w:spacing w:val="-5"/>
        </w:rPr>
        <w:t> </w:t>
      </w:r>
      <w:r>
        <w:rPr/>
        <w:t>o proračunskom računovodstvu i Računskom planu u 2025. godini evidentira u okviru odjeljka 6353, a ne u okviru odjeljka 6331 kao u prethodnom izvještajnom razdoblju. Navedeno ostvarenje od 56.346,78 eura obuhvaća:</w:t>
      </w:r>
    </w:p>
    <w:p>
      <w:pPr>
        <w:pStyle w:val="BodyText"/>
        <w:spacing w:line="261" w:lineRule="auto" w:before="167"/>
        <w:ind w:left="708" w:right="845"/>
        <w:jc w:val="both"/>
      </w:pPr>
      <w:r>
        <w:rPr>
          <w:rFonts w:ascii="Arial" w:hAnsi="Arial"/>
          <w:b/>
        </w:rPr>
        <w:t>Tekuće pomoći izravnanja za decentralizirane funkcije (6351) </w:t>
      </w:r>
      <w:r>
        <w:rPr/>
        <w:t>ostvareni su u iznosu od 21.912,00 eura za decentralizirana sredstva za vatrogastvo temeljem Uredba o načinu financiranja</w:t>
      </w:r>
      <w:r>
        <w:rPr>
          <w:spacing w:val="-15"/>
        </w:rPr>
        <w:t> </w:t>
      </w:r>
      <w:r>
        <w:rPr/>
        <w:t>decentraliziranih</w:t>
      </w:r>
      <w:r>
        <w:rPr>
          <w:spacing w:val="-15"/>
        </w:rPr>
        <w:t> </w:t>
      </w:r>
      <w:r>
        <w:rPr/>
        <w:t>funkcija</w:t>
      </w:r>
      <w:r>
        <w:rPr>
          <w:spacing w:val="-14"/>
        </w:rPr>
        <w:t> </w:t>
      </w:r>
      <w:r>
        <w:rPr/>
        <w:t>te</w:t>
      </w:r>
      <w:r>
        <w:rPr>
          <w:spacing w:val="-14"/>
        </w:rPr>
        <w:t> </w:t>
      </w:r>
      <w:r>
        <w:rPr/>
        <w:t>izračuna</w:t>
      </w:r>
      <w:r>
        <w:rPr>
          <w:spacing w:val="-13"/>
        </w:rPr>
        <w:t> </w:t>
      </w:r>
      <w:r>
        <w:rPr/>
        <w:t>iznosa</w:t>
      </w:r>
      <w:r>
        <w:rPr>
          <w:spacing w:val="-14"/>
        </w:rPr>
        <w:t> </w:t>
      </w:r>
      <w:r>
        <w:rPr/>
        <w:t>pomoći</w:t>
      </w:r>
      <w:r>
        <w:rPr>
          <w:spacing w:val="-15"/>
        </w:rPr>
        <w:t> </w:t>
      </w:r>
      <w:r>
        <w:rPr/>
        <w:t>izravnanja</w:t>
      </w:r>
      <w:r>
        <w:rPr>
          <w:spacing w:val="-15"/>
        </w:rPr>
        <w:t> </w:t>
      </w:r>
      <w:r>
        <w:rPr/>
        <w:t>za</w:t>
      </w:r>
      <w:r>
        <w:rPr>
          <w:spacing w:val="-13"/>
        </w:rPr>
        <w:t> </w:t>
      </w:r>
      <w:r>
        <w:rPr/>
        <w:t>decentralizirane funkcije jedinica lokalne i područne (regionalne) samouprave za 2025. godinu („Narodne novine“, broj 16/25.).</w:t>
      </w:r>
    </w:p>
    <w:p>
      <w:pPr>
        <w:pStyle w:val="BodyText"/>
        <w:spacing w:line="261" w:lineRule="auto" w:before="163"/>
        <w:ind w:left="708" w:right="845"/>
        <w:jc w:val="both"/>
      </w:pPr>
      <w:r>
        <w:rPr>
          <w:rFonts w:ascii="Arial" w:hAnsi="Arial"/>
          <w:b/>
        </w:rPr>
        <w:t>Pomoći fiskalnog izravnanja (6353) </w:t>
      </w:r>
      <w:r>
        <w:rPr/>
        <w:t>ostvareni su u iznosu od 34.434,78 eura, temeljem Odluka</w:t>
      </w:r>
      <w:r>
        <w:rPr>
          <w:spacing w:val="-2"/>
        </w:rPr>
        <w:t> </w:t>
      </w:r>
      <w:r>
        <w:rPr/>
        <w:t>o udjelu</w:t>
      </w:r>
      <w:r>
        <w:rPr>
          <w:spacing w:val="-3"/>
        </w:rPr>
        <w:t> </w:t>
      </w:r>
      <w:r>
        <w:rPr/>
        <w:t>sredstava fiskalnog izravnanja</w:t>
      </w:r>
      <w:r>
        <w:rPr>
          <w:spacing w:val="-2"/>
        </w:rPr>
        <w:t> </w:t>
      </w:r>
      <w:r>
        <w:rPr/>
        <w:t>za</w:t>
      </w:r>
      <w:r>
        <w:rPr>
          <w:spacing w:val="-5"/>
        </w:rPr>
        <w:t> </w:t>
      </w:r>
      <w:r>
        <w:rPr/>
        <w:t>pojedinu općinu, grad i</w:t>
      </w:r>
      <w:r>
        <w:rPr>
          <w:spacing w:val="-2"/>
        </w:rPr>
        <w:t> </w:t>
      </w:r>
      <w:r>
        <w:rPr/>
        <w:t>županiju</w:t>
      </w:r>
      <w:r>
        <w:rPr>
          <w:spacing w:val="-2"/>
        </w:rPr>
        <w:t> </w:t>
      </w:r>
      <w:r>
        <w:rPr/>
        <w:t>u ukupnim sredstvima fiskalnog izravnanja s iznosom sredstava fiskalnog izravnanja za 2025. godinu („Narodne novine“, broj 155/2024). Mjesečna iznos pomoći fiskalnog izravnanja je 5.739,13 eura odnosno godišnje za 2025. je 68.869,57 eura.</w:t>
      </w:r>
    </w:p>
    <w:p>
      <w:pPr>
        <w:spacing w:line="261" w:lineRule="auto" w:before="165"/>
        <w:ind w:left="708" w:right="845" w:firstLine="0"/>
        <w:jc w:val="both"/>
        <w:rPr>
          <w:sz w:val="22"/>
        </w:rPr>
      </w:pPr>
      <w:r>
        <w:rPr>
          <w:rFonts w:ascii="Arial" w:hAnsi="Arial"/>
          <w:b/>
          <w:sz w:val="22"/>
        </w:rPr>
        <w:t>Pomoći proračunskim korisnicima iz proračuna koji im nije nadležan(636) </w:t>
      </w:r>
      <w:r>
        <w:rPr>
          <w:sz w:val="22"/>
        </w:rPr>
        <w:t>ostvarene su u</w:t>
      </w:r>
      <w:r>
        <w:rPr>
          <w:spacing w:val="2"/>
          <w:sz w:val="22"/>
        </w:rPr>
        <w:t> </w:t>
      </w:r>
      <w:r>
        <w:rPr>
          <w:sz w:val="22"/>
        </w:rPr>
        <w:t>prvom</w:t>
      </w:r>
      <w:r>
        <w:rPr>
          <w:spacing w:val="4"/>
          <w:sz w:val="22"/>
        </w:rPr>
        <w:t> </w:t>
      </w:r>
      <w:r>
        <w:rPr>
          <w:sz w:val="22"/>
        </w:rPr>
        <w:t>polugodištu</w:t>
      </w:r>
      <w:r>
        <w:rPr>
          <w:spacing w:val="3"/>
          <w:sz w:val="22"/>
        </w:rPr>
        <w:t> </w:t>
      </w:r>
      <w:r>
        <w:rPr>
          <w:sz w:val="22"/>
        </w:rPr>
        <w:t>2025.</w:t>
      </w:r>
      <w:r>
        <w:rPr>
          <w:spacing w:val="4"/>
          <w:sz w:val="22"/>
        </w:rPr>
        <w:t> </w:t>
      </w:r>
      <w:r>
        <w:rPr>
          <w:sz w:val="22"/>
        </w:rPr>
        <w:t>u</w:t>
      </w:r>
      <w:r>
        <w:rPr>
          <w:spacing w:val="3"/>
          <w:sz w:val="22"/>
        </w:rPr>
        <w:t> </w:t>
      </w:r>
      <w:r>
        <w:rPr>
          <w:sz w:val="22"/>
        </w:rPr>
        <w:t>iznosu</w:t>
      </w:r>
      <w:r>
        <w:rPr>
          <w:spacing w:val="1"/>
          <w:sz w:val="22"/>
        </w:rPr>
        <w:t> </w:t>
      </w:r>
      <w:r>
        <w:rPr>
          <w:sz w:val="22"/>
        </w:rPr>
        <w:t>od</w:t>
      </w:r>
      <w:r>
        <w:rPr>
          <w:spacing w:val="3"/>
          <w:sz w:val="22"/>
        </w:rPr>
        <w:t> </w:t>
      </w:r>
      <w:r>
        <w:rPr>
          <w:sz w:val="22"/>
        </w:rPr>
        <w:t>27.392,30</w:t>
      </w:r>
      <w:r>
        <w:rPr>
          <w:spacing w:val="1"/>
          <w:sz w:val="22"/>
        </w:rPr>
        <w:t> </w:t>
      </w:r>
      <w:r>
        <w:rPr>
          <w:sz w:val="22"/>
        </w:rPr>
        <w:t>eura</w:t>
      </w:r>
      <w:r>
        <w:rPr>
          <w:spacing w:val="2"/>
          <w:sz w:val="22"/>
        </w:rPr>
        <w:t> </w:t>
      </w:r>
      <w:r>
        <w:rPr>
          <w:sz w:val="22"/>
        </w:rPr>
        <w:t>ili</w:t>
      </w:r>
      <w:r>
        <w:rPr>
          <w:spacing w:val="-1"/>
          <w:sz w:val="22"/>
        </w:rPr>
        <w:t> </w:t>
      </w:r>
      <w:r>
        <w:rPr>
          <w:sz w:val="22"/>
        </w:rPr>
        <w:t>54,28%</w:t>
      </w:r>
      <w:r>
        <w:rPr>
          <w:spacing w:val="2"/>
          <w:sz w:val="22"/>
        </w:rPr>
        <w:t> </w:t>
      </w:r>
      <w:r>
        <w:rPr>
          <w:sz w:val="22"/>
        </w:rPr>
        <w:t>plana,</w:t>
      </w:r>
      <w:r>
        <w:rPr>
          <w:spacing w:val="4"/>
          <w:sz w:val="22"/>
        </w:rPr>
        <w:t> </w:t>
      </w:r>
      <w:r>
        <w:rPr>
          <w:sz w:val="22"/>
        </w:rPr>
        <w:t>a</w:t>
      </w:r>
      <w:r>
        <w:rPr>
          <w:spacing w:val="-3"/>
          <w:sz w:val="22"/>
        </w:rPr>
        <w:t> </w:t>
      </w:r>
      <w:r>
        <w:rPr>
          <w:sz w:val="22"/>
        </w:rPr>
        <w:t>koje</w:t>
      </w:r>
      <w:r>
        <w:rPr>
          <w:spacing w:val="2"/>
          <w:sz w:val="22"/>
        </w:rPr>
        <w:t> </w:t>
      </w:r>
      <w:r>
        <w:rPr>
          <w:sz w:val="22"/>
        </w:rPr>
        <w:t>se odnose</w:t>
      </w:r>
      <w:r>
        <w:rPr>
          <w:spacing w:val="1"/>
          <w:sz w:val="22"/>
        </w:rPr>
        <w:t> </w:t>
      </w:r>
      <w:r>
        <w:rPr>
          <w:spacing w:val="-5"/>
          <w:sz w:val="22"/>
        </w:rPr>
        <w:t>na</w:t>
      </w:r>
    </w:p>
    <w:p>
      <w:pPr>
        <w:spacing w:after="0" w:line="261" w:lineRule="auto"/>
        <w:jc w:val="both"/>
        <w:rPr>
          <w:sz w:val="22"/>
        </w:rPr>
        <w:sectPr>
          <w:pgSz w:w="11910" w:h="16840"/>
          <w:pgMar w:header="0" w:footer="413" w:top="1320" w:bottom="600" w:left="708" w:right="566"/>
        </w:sectPr>
      </w:pPr>
    </w:p>
    <w:p>
      <w:pPr>
        <w:pStyle w:val="BodyText"/>
        <w:spacing w:line="261" w:lineRule="auto" w:before="83"/>
        <w:ind w:left="708" w:right="846"/>
        <w:jc w:val="both"/>
      </w:pPr>
      <w:r>
        <w:rPr/>
        <w:t>pomoći Dječjim vrtiću Kockica u iznosu od 18.172,30 eura i Interpretacijskom centru Vlaški puti u iznosu od 9.220,00 eura, a sastoje se od :</w:t>
      </w:r>
    </w:p>
    <w:p>
      <w:pPr>
        <w:pStyle w:val="BodyText"/>
        <w:spacing w:line="261" w:lineRule="auto" w:before="162"/>
        <w:ind w:left="708" w:right="845"/>
        <w:jc w:val="both"/>
      </w:pPr>
      <w:r>
        <w:rPr>
          <w:rFonts w:ascii="Arial" w:hAnsi="Arial"/>
          <w:b/>
        </w:rPr>
        <w:t>Tekuće pomoći proračunskim korisnicima iz proračuna koji im nije nadležan (6361</w:t>
      </w:r>
      <w:r>
        <w:rPr/>
        <w:t>) u iznosu od 27.392,30 eura i to od tekućih pomoći iz proračuna JLP(R)S koji nije nadležan proračunskom</w:t>
      </w:r>
      <w:r>
        <w:rPr>
          <w:spacing w:val="-2"/>
        </w:rPr>
        <w:t> </w:t>
      </w:r>
      <w:r>
        <w:rPr/>
        <w:t>korisniku</w:t>
      </w:r>
      <w:r>
        <w:rPr>
          <w:spacing w:val="-6"/>
        </w:rPr>
        <w:t> </w:t>
      </w:r>
      <w:r>
        <w:rPr/>
        <w:t>Dječjem</w:t>
      </w:r>
      <w:r>
        <w:rPr>
          <w:spacing w:val="-2"/>
        </w:rPr>
        <w:t> </w:t>
      </w:r>
      <w:r>
        <w:rPr/>
        <w:t>vrtiću</w:t>
      </w:r>
      <w:r>
        <w:rPr>
          <w:spacing w:val="-2"/>
        </w:rPr>
        <w:t> </w:t>
      </w:r>
      <w:r>
        <w:rPr/>
        <w:t>Kockica</w:t>
      </w:r>
      <w:r>
        <w:rPr>
          <w:spacing w:val="-6"/>
        </w:rPr>
        <w:t> </w:t>
      </w:r>
      <w:r>
        <w:rPr/>
        <w:t>(6361)</w:t>
      </w:r>
      <w:r>
        <w:rPr>
          <w:spacing w:val="40"/>
        </w:rPr>
        <w:t> </w:t>
      </w:r>
      <w:r>
        <w:rPr/>
        <w:t>u</w:t>
      </w:r>
      <w:r>
        <w:rPr>
          <w:spacing w:val="-6"/>
        </w:rPr>
        <w:t> </w:t>
      </w:r>
      <w:r>
        <w:rPr/>
        <w:t>iznosu</w:t>
      </w:r>
      <w:r>
        <w:rPr>
          <w:spacing w:val="-4"/>
        </w:rPr>
        <w:t> </w:t>
      </w:r>
      <w:r>
        <w:rPr/>
        <w:t>od</w:t>
      </w:r>
      <w:r>
        <w:rPr>
          <w:spacing w:val="-2"/>
        </w:rPr>
        <w:t> </w:t>
      </w:r>
      <w:r>
        <w:rPr/>
        <w:t>18.172,30</w:t>
      </w:r>
      <w:r>
        <w:rPr>
          <w:spacing w:val="-1"/>
        </w:rPr>
        <w:t> </w:t>
      </w:r>
      <w:r>
        <w:rPr/>
        <w:t>eura,</w:t>
      </w:r>
      <w:r>
        <w:rPr>
          <w:spacing w:val="-2"/>
        </w:rPr>
        <w:t> </w:t>
      </w:r>
      <w:r>
        <w:rPr/>
        <w:t>a</w:t>
      </w:r>
      <w:r>
        <w:rPr>
          <w:spacing w:val="-6"/>
        </w:rPr>
        <w:t> </w:t>
      </w:r>
      <w:r>
        <w:rPr/>
        <w:t>odnose se na uplate drugih općina</w:t>
      </w:r>
      <w:r>
        <w:rPr>
          <w:spacing w:val="40"/>
        </w:rPr>
        <w:t> </w:t>
      </w:r>
      <w:r>
        <w:rPr/>
        <w:t>i grada Labina za sufinanciranje boravka djece</w:t>
      </w:r>
      <w:r>
        <w:rPr>
          <w:spacing w:val="40"/>
        </w:rPr>
        <w:t> </w:t>
      </w:r>
      <w:r>
        <w:rPr/>
        <w:t>u Dječjem vrtiću Kockica čiji roditelj/roditelji imaju prebivalište u drugoj općini ili gradu. Navedene pomoći od drugih proračuna su veće nego u istom razdoblju prethodne godine zbog povećanja ekonomske cijene vrtića i većeg broja korisnika susjednih općina. Naime u 2024. godini je Dječji vrtić kockica povećao ekonomsku cijenu vrtića koja vrijedi do kraja pedagoške 2024/2025. godine odnosno</w:t>
      </w:r>
      <w:r>
        <w:rPr>
          <w:spacing w:val="-1"/>
        </w:rPr>
        <w:t> </w:t>
      </w:r>
      <w:r>
        <w:rPr/>
        <w:t>do</w:t>
      </w:r>
      <w:r>
        <w:rPr>
          <w:spacing w:val="-1"/>
        </w:rPr>
        <w:t> </w:t>
      </w:r>
      <w:r>
        <w:rPr/>
        <w:t>kraja</w:t>
      </w:r>
      <w:r>
        <w:rPr>
          <w:spacing w:val="-2"/>
        </w:rPr>
        <w:t> </w:t>
      </w:r>
      <w:r>
        <w:rPr/>
        <w:t>mjeseca kolovoza ove godine</w:t>
      </w:r>
      <w:r>
        <w:rPr>
          <w:spacing w:val="-1"/>
        </w:rPr>
        <w:t> </w:t>
      </w:r>
      <w:r>
        <w:rPr/>
        <w:t>te iznose</w:t>
      </w:r>
      <w:r>
        <w:rPr>
          <w:spacing w:val="-2"/>
        </w:rPr>
        <w:t> </w:t>
      </w:r>
      <w:r>
        <w:rPr/>
        <w:t>17.172,30 eura, a</w:t>
      </w:r>
      <w:r>
        <w:rPr>
          <w:spacing w:val="-7"/>
        </w:rPr>
        <w:t> </w:t>
      </w:r>
      <w:r>
        <w:rPr/>
        <w:t>Dječji</w:t>
      </w:r>
      <w:r>
        <w:rPr>
          <w:spacing w:val="-10"/>
        </w:rPr>
        <w:t> </w:t>
      </w:r>
      <w:r>
        <w:rPr/>
        <w:t>vrtić</w:t>
      </w:r>
      <w:r>
        <w:rPr>
          <w:spacing w:val="-7"/>
        </w:rPr>
        <w:t> </w:t>
      </w:r>
      <w:r>
        <w:rPr/>
        <w:t>Kockica</w:t>
      </w:r>
      <w:r>
        <w:rPr>
          <w:spacing w:val="-9"/>
        </w:rPr>
        <w:t> </w:t>
      </w:r>
      <w:r>
        <w:rPr/>
        <w:t>je</w:t>
      </w:r>
      <w:r>
        <w:rPr>
          <w:spacing w:val="-11"/>
        </w:rPr>
        <w:t> </w:t>
      </w:r>
      <w:r>
        <w:rPr/>
        <w:t>također</w:t>
      </w:r>
      <w:r>
        <w:rPr>
          <w:spacing w:val="-5"/>
        </w:rPr>
        <w:t> </w:t>
      </w:r>
      <w:r>
        <w:rPr/>
        <w:t>dobio</w:t>
      </w:r>
      <w:r>
        <w:rPr>
          <w:spacing w:val="40"/>
        </w:rPr>
        <w:t> </w:t>
      </w:r>
      <w:r>
        <w:rPr/>
        <w:t>Pomoć</w:t>
      </w:r>
      <w:r>
        <w:rPr>
          <w:spacing w:val="-8"/>
        </w:rPr>
        <w:t> </w:t>
      </w:r>
      <w:r>
        <w:rPr/>
        <w:t>iz</w:t>
      </w:r>
      <w:r>
        <w:rPr>
          <w:spacing w:val="-8"/>
        </w:rPr>
        <w:t> </w:t>
      </w:r>
      <w:r>
        <w:rPr/>
        <w:t>županijskog</w:t>
      </w:r>
      <w:r>
        <w:rPr>
          <w:spacing w:val="-7"/>
        </w:rPr>
        <w:t> </w:t>
      </w:r>
      <w:r>
        <w:rPr/>
        <w:t>proračuna</w:t>
      </w:r>
      <w:r>
        <w:rPr>
          <w:spacing w:val="40"/>
        </w:rPr>
        <w:t> </w:t>
      </w:r>
      <w:r>
        <w:rPr/>
        <w:t>(šifra</w:t>
      </w:r>
      <w:r>
        <w:rPr>
          <w:spacing w:val="-7"/>
        </w:rPr>
        <w:t> </w:t>
      </w:r>
      <w:r>
        <w:rPr/>
        <w:t>6361)</w:t>
      </w:r>
      <w:r>
        <w:rPr>
          <w:spacing w:val="-7"/>
        </w:rPr>
        <w:t> </w:t>
      </w:r>
      <w:r>
        <w:rPr/>
        <w:t>za</w:t>
      </w:r>
      <w:r>
        <w:rPr>
          <w:spacing w:val="-9"/>
        </w:rPr>
        <w:t> </w:t>
      </w:r>
      <w:r>
        <w:rPr/>
        <w:t>projekt Zavičajne nastave</w:t>
      </w:r>
      <w:r>
        <w:rPr>
          <w:spacing w:val="40"/>
        </w:rPr>
        <w:t> </w:t>
      </w:r>
      <w:r>
        <w:rPr/>
        <w:t>u iznosu od 1.000,00 eura.</w:t>
      </w:r>
    </w:p>
    <w:p>
      <w:pPr>
        <w:pStyle w:val="BodyText"/>
        <w:spacing w:line="261" w:lineRule="auto" w:before="177"/>
        <w:ind w:left="708" w:right="844"/>
        <w:jc w:val="both"/>
      </w:pPr>
      <w:r>
        <w:rPr/>
        <w:t>Iznos od 9.220,00 eura odnose se na pomoći Interpretacijskom centru Vlaški puti, i</w:t>
      </w:r>
      <w:r>
        <w:rPr>
          <w:spacing w:val="-1"/>
        </w:rPr>
        <w:t> </w:t>
      </w:r>
      <w:r>
        <w:rPr/>
        <w:t>to</w:t>
      </w:r>
      <w:r>
        <w:rPr>
          <w:spacing w:val="40"/>
        </w:rPr>
        <w:t> </w:t>
      </w:r>
      <w:r>
        <w:rPr/>
        <w:t>tekuće pomoći</w:t>
      </w:r>
      <w:r>
        <w:rPr>
          <w:spacing w:val="-11"/>
        </w:rPr>
        <w:t> </w:t>
      </w:r>
      <w:r>
        <w:rPr/>
        <w:t>iz</w:t>
      </w:r>
      <w:r>
        <w:rPr>
          <w:spacing w:val="-11"/>
        </w:rPr>
        <w:t> </w:t>
      </w:r>
      <w:r>
        <w:rPr/>
        <w:t>državnog</w:t>
      </w:r>
      <w:r>
        <w:rPr>
          <w:spacing w:val="-11"/>
        </w:rPr>
        <w:t> </w:t>
      </w:r>
      <w:r>
        <w:rPr/>
        <w:t>proračuna</w:t>
      </w:r>
      <w:r>
        <w:rPr>
          <w:spacing w:val="37"/>
        </w:rPr>
        <w:t> </w:t>
      </w:r>
      <w:r>
        <w:rPr/>
        <w:t>(šifra</w:t>
      </w:r>
      <w:r>
        <w:rPr>
          <w:spacing w:val="-12"/>
        </w:rPr>
        <w:t> </w:t>
      </w:r>
      <w:r>
        <w:rPr/>
        <w:t>6361)</w:t>
      </w:r>
      <w:r>
        <w:rPr>
          <w:spacing w:val="-10"/>
        </w:rPr>
        <w:t> </w:t>
      </w:r>
      <w:r>
        <w:rPr/>
        <w:t>u</w:t>
      </w:r>
      <w:r>
        <w:rPr>
          <w:spacing w:val="-15"/>
        </w:rPr>
        <w:t> </w:t>
      </w:r>
      <w:r>
        <w:rPr/>
        <w:t>iznosu</w:t>
      </w:r>
      <w:r>
        <w:rPr>
          <w:spacing w:val="-12"/>
        </w:rPr>
        <w:t> </w:t>
      </w:r>
      <w:r>
        <w:rPr/>
        <w:t>od</w:t>
      </w:r>
      <w:r>
        <w:rPr>
          <w:spacing w:val="-11"/>
        </w:rPr>
        <w:t> </w:t>
      </w:r>
      <w:r>
        <w:rPr/>
        <w:t>5.720,00</w:t>
      </w:r>
      <w:r>
        <w:rPr>
          <w:spacing w:val="-12"/>
        </w:rPr>
        <w:t> </w:t>
      </w:r>
      <w:r>
        <w:rPr/>
        <w:t>eura</w:t>
      </w:r>
      <w:r>
        <w:rPr>
          <w:spacing w:val="-12"/>
        </w:rPr>
        <w:t> </w:t>
      </w:r>
      <w:r>
        <w:rPr/>
        <w:t>za</w:t>
      </w:r>
      <w:r>
        <w:rPr>
          <w:spacing w:val="-11"/>
        </w:rPr>
        <w:t> </w:t>
      </w:r>
      <w:r>
        <w:rPr/>
        <w:t>programsku</w:t>
      </w:r>
      <w:r>
        <w:rPr>
          <w:spacing w:val="-15"/>
        </w:rPr>
        <w:t> </w:t>
      </w:r>
      <w:r>
        <w:rPr/>
        <w:t>aktivnost Očuvajmo naš jezik i tradiciju utrošeno je 3.120,00 eura, a za programsku aktivnost Izrada digitalnih sadržaja na Vlaškom jeziku utrošeno je 2.600,00 eura, dok je od pomoć Istarske Županije (šifra 6361)</w:t>
      </w:r>
      <w:r>
        <w:rPr>
          <w:spacing w:val="40"/>
        </w:rPr>
        <w:t> </w:t>
      </w:r>
      <w:r>
        <w:rPr/>
        <w:t>utrošeno 3.500,00 eura za programsku aktivnost Očuvajmo naš jezik i </w:t>
      </w:r>
      <w:r>
        <w:rPr>
          <w:spacing w:val="-2"/>
        </w:rPr>
        <w:t>tradiciju.</w:t>
      </w:r>
    </w:p>
    <w:p>
      <w:pPr>
        <w:spacing w:line="259" w:lineRule="auto" w:before="165"/>
        <w:ind w:left="708" w:right="846" w:firstLine="0"/>
        <w:jc w:val="both"/>
        <w:rPr>
          <w:sz w:val="22"/>
        </w:rPr>
      </w:pPr>
      <w:r>
        <w:rPr>
          <w:rFonts w:ascii="Arial" w:hAnsi="Arial"/>
          <w:b/>
          <w:sz w:val="22"/>
        </w:rPr>
        <w:t>Pomoći</w:t>
      </w:r>
      <w:r>
        <w:rPr>
          <w:rFonts w:ascii="Arial" w:hAnsi="Arial"/>
          <w:b/>
          <w:spacing w:val="-1"/>
          <w:sz w:val="22"/>
        </w:rPr>
        <w:t> </w:t>
      </w:r>
      <w:r>
        <w:rPr>
          <w:rFonts w:ascii="Arial" w:hAnsi="Arial"/>
          <w:b/>
          <w:sz w:val="22"/>
        </w:rPr>
        <w:t>temeljem prijenosa EU</w:t>
      </w:r>
      <w:r>
        <w:rPr>
          <w:rFonts w:ascii="Arial" w:hAnsi="Arial"/>
          <w:b/>
          <w:spacing w:val="-1"/>
          <w:sz w:val="22"/>
        </w:rPr>
        <w:t> </w:t>
      </w:r>
      <w:r>
        <w:rPr>
          <w:rFonts w:ascii="Arial" w:hAnsi="Arial"/>
          <w:b/>
          <w:sz w:val="22"/>
        </w:rPr>
        <w:t>sredstava</w:t>
      </w:r>
      <w:r>
        <w:rPr>
          <w:rFonts w:ascii="Arial" w:hAnsi="Arial"/>
          <w:b/>
          <w:spacing w:val="-2"/>
          <w:sz w:val="22"/>
        </w:rPr>
        <w:t> </w:t>
      </w:r>
      <w:r>
        <w:rPr>
          <w:rFonts w:ascii="Arial" w:hAnsi="Arial"/>
          <w:b/>
          <w:sz w:val="22"/>
        </w:rPr>
        <w:t>(638) </w:t>
      </w:r>
      <w:r>
        <w:rPr>
          <w:sz w:val="22"/>
        </w:rPr>
        <w:t>realizirane su</w:t>
      </w:r>
      <w:r>
        <w:rPr>
          <w:spacing w:val="-1"/>
          <w:sz w:val="22"/>
        </w:rPr>
        <w:t> </w:t>
      </w:r>
      <w:r>
        <w:rPr>
          <w:sz w:val="22"/>
        </w:rPr>
        <w:t>u iznosu od 85.304,07 eura, a čine ih:</w:t>
      </w:r>
    </w:p>
    <w:p>
      <w:pPr>
        <w:pStyle w:val="BodyText"/>
        <w:spacing w:line="264" w:lineRule="auto" w:before="164"/>
        <w:ind w:left="708" w:right="844"/>
        <w:jc w:val="both"/>
      </w:pPr>
      <w:r>
        <w:rPr>
          <w:rFonts w:ascii="Arial" w:hAnsi="Arial"/>
          <w:b/>
        </w:rPr>
        <w:t>Kapitalne pomoći temeljem prijenosa EU sredstava (6382) </w:t>
      </w:r>
      <w:r>
        <w:rPr/>
        <w:t>u razdoblju od 1.1. do 30.6.2025. ostvareni su u iznosu od 85.304,07 eura ili 31,9% manje od ostvarenja u istom izvještajnom razdoblju 2024. jer je u 2024. ostvareno više pomoći temeljem prijenosa EU sredstava</w:t>
      </w:r>
      <w:r>
        <w:rPr>
          <w:spacing w:val="-6"/>
        </w:rPr>
        <w:t> </w:t>
      </w:r>
      <w:r>
        <w:rPr/>
        <w:t>odnosno</w:t>
      </w:r>
      <w:r>
        <w:rPr>
          <w:spacing w:val="-8"/>
        </w:rPr>
        <w:t> </w:t>
      </w:r>
      <w:r>
        <w:rPr/>
        <w:t>realizirano</w:t>
      </w:r>
      <w:r>
        <w:rPr>
          <w:spacing w:val="-6"/>
        </w:rPr>
        <w:t> </w:t>
      </w:r>
      <w:r>
        <w:rPr/>
        <w:t>je</w:t>
      </w:r>
      <w:r>
        <w:rPr>
          <w:spacing w:val="-5"/>
        </w:rPr>
        <w:t> </w:t>
      </w:r>
      <w:r>
        <w:rPr/>
        <w:t>125.194,73</w:t>
      </w:r>
      <w:r>
        <w:rPr>
          <w:spacing w:val="-5"/>
        </w:rPr>
        <w:t> </w:t>
      </w:r>
      <w:r>
        <w:rPr/>
        <w:t>eura</w:t>
      </w:r>
      <w:r>
        <w:rPr>
          <w:spacing w:val="-9"/>
        </w:rPr>
        <w:t> </w:t>
      </w:r>
      <w:r>
        <w:rPr/>
        <w:t>za</w:t>
      </w:r>
      <w:r>
        <w:rPr>
          <w:spacing w:val="40"/>
        </w:rPr>
        <w:t> </w:t>
      </w:r>
      <w:r>
        <w:rPr/>
        <w:t>kapitalnu</w:t>
      </w:r>
      <w:r>
        <w:rPr>
          <w:spacing w:val="-5"/>
        </w:rPr>
        <w:t> </w:t>
      </w:r>
      <w:r>
        <w:rPr/>
        <w:t>pomoć</w:t>
      </w:r>
      <w:r>
        <w:rPr>
          <w:spacing w:val="-7"/>
        </w:rPr>
        <w:t> </w:t>
      </w:r>
      <w:r>
        <w:rPr/>
        <w:t>temeljem</w:t>
      </w:r>
      <w:r>
        <w:rPr>
          <w:spacing w:val="-3"/>
        </w:rPr>
        <w:t> </w:t>
      </w:r>
      <w:r>
        <w:rPr/>
        <w:t>prijenosa</w:t>
      </w:r>
      <w:r>
        <w:rPr>
          <w:spacing w:val="-6"/>
        </w:rPr>
        <w:t> </w:t>
      </w:r>
      <w:r>
        <w:rPr/>
        <w:t>EU sredstava (6382)</w:t>
      </w:r>
      <w:r>
        <w:rPr>
          <w:spacing w:val="40"/>
        </w:rPr>
        <w:t> </w:t>
      </w:r>
      <w:r>
        <w:rPr/>
        <w:t>dobivena su od Ministarstva poljoprivrede RH Uprava ribarstva</w:t>
      </w:r>
      <w:r>
        <w:rPr>
          <w:spacing w:val="40"/>
        </w:rPr>
        <w:t> </w:t>
      </w:r>
      <w:r>
        <w:rPr/>
        <w:t>u okviru mjere III.3. „Provedba strategija lokalnog razvoja </w:t>
      </w:r>
      <w:r>
        <w:rPr>
          <w:w w:val="160"/>
        </w:rPr>
        <w:t>–</w:t>
      </w:r>
      <w:r>
        <w:rPr>
          <w:spacing w:val="-1"/>
          <w:w w:val="160"/>
        </w:rPr>
        <w:t> </w:t>
      </w:r>
      <w:r>
        <w:rPr/>
        <w:t>operacije koje podupiru FLAG-OVI“ za programsko</w:t>
      </w:r>
      <w:r>
        <w:rPr>
          <w:spacing w:val="26"/>
        </w:rPr>
        <w:t> </w:t>
      </w:r>
      <w:r>
        <w:rPr/>
        <w:t>razdoblje</w:t>
      </w:r>
      <w:r>
        <w:rPr>
          <w:spacing w:val="27"/>
        </w:rPr>
        <w:t> </w:t>
      </w:r>
      <w:r>
        <w:rPr/>
        <w:t>2014.-2020.,</w:t>
      </w:r>
      <w:r>
        <w:rPr>
          <w:spacing w:val="27"/>
        </w:rPr>
        <w:t> </w:t>
      </w:r>
      <w:r>
        <w:rPr/>
        <w:t>natječaj</w:t>
      </w:r>
      <w:r>
        <w:rPr>
          <w:spacing w:val="28"/>
        </w:rPr>
        <w:t> </w:t>
      </w:r>
      <w:r>
        <w:rPr/>
        <w:t>koji</w:t>
      </w:r>
      <w:r>
        <w:rPr>
          <w:spacing w:val="27"/>
        </w:rPr>
        <w:t> </w:t>
      </w:r>
      <w:r>
        <w:rPr/>
        <w:t>je</w:t>
      </w:r>
      <w:r>
        <w:rPr>
          <w:spacing w:val="25"/>
        </w:rPr>
        <w:t> </w:t>
      </w:r>
      <w:r>
        <w:rPr/>
        <w:t>raspisao</w:t>
      </w:r>
      <w:r>
        <w:rPr>
          <w:spacing w:val="27"/>
        </w:rPr>
        <w:t> </w:t>
      </w:r>
      <w:r>
        <w:rPr/>
        <w:t>FLAG</w:t>
      </w:r>
      <w:r>
        <w:rPr>
          <w:spacing w:val="24"/>
        </w:rPr>
        <w:t> </w:t>
      </w:r>
      <w:r>
        <w:rPr/>
        <w:t>„ALBA“,</w:t>
      </w:r>
      <w:r>
        <w:rPr>
          <w:spacing w:val="27"/>
        </w:rPr>
        <w:t> </w:t>
      </w:r>
      <w:r>
        <w:rPr/>
        <w:t>a</w:t>
      </w:r>
      <w:r>
        <w:rPr>
          <w:spacing w:val="27"/>
        </w:rPr>
        <w:t> </w:t>
      </w:r>
      <w:r>
        <w:rPr/>
        <w:t>odnosi</w:t>
      </w:r>
      <w:r>
        <w:rPr>
          <w:spacing w:val="27"/>
        </w:rPr>
        <w:t> </w:t>
      </w:r>
      <w:r>
        <w:rPr/>
        <w:t>se</w:t>
      </w:r>
      <w:r>
        <w:rPr>
          <w:spacing w:val="27"/>
        </w:rPr>
        <w:t> </w:t>
      </w:r>
      <w:r>
        <w:rPr>
          <w:spacing w:val="-5"/>
        </w:rPr>
        <w:t>na</w:t>
      </w:r>
    </w:p>
    <w:p>
      <w:pPr>
        <w:pStyle w:val="BodyText"/>
        <w:spacing w:line="264" w:lineRule="auto"/>
        <w:ind w:left="708" w:right="846"/>
        <w:jc w:val="both"/>
      </w:pPr>
      <w:r>
        <w:rPr>
          <w:w w:val="105"/>
        </w:rPr>
        <w:t>2.2.1.</w:t>
      </w:r>
      <w:r>
        <w:rPr>
          <w:w w:val="105"/>
        </w:rPr>
        <w:t> POTPORA</w:t>
      </w:r>
      <w:r>
        <w:rPr>
          <w:w w:val="105"/>
        </w:rPr>
        <w:t> ZA</w:t>
      </w:r>
      <w:r>
        <w:rPr>
          <w:w w:val="105"/>
        </w:rPr>
        <w:t> AKTIVNOSTI</w:t>
      </w:r>
      <w:r>
        <w:rPr>
          <w:w w:val="105"/>
        </w:rPr>
        <w:t> PROMOCIJE,</w:t>
      </w:r>
      <w:r>
        <w:rPr>
          <w:w w:val="105"/>
        </w:rPr>
        <w:t> MARKETINGA</w:t>
      </w:r>
      <w:r>
        <w:rPr>
          <w:w w:val="105"/>
        </w:rPr>
        <w:t> I</w:t>
      </w:r>
      <w:r>
        <w:rPr>
          <w:w w:val="105"/>
        </w:rPr>
        <w:t> OČUVANJA </w:t>
      </w:r>
      <w:r>
        <w:rPr/>
        <w:t>RIBARSKE/MARITIMNE</w:t>
      </w:r>
      <w:r>
        <w:rPr>
          <w:spacing w:val="-11"/>
        </w:rPr>
        <w:t> </w:t>
      </w:r>
      <w:r>
        <w:rPr/>
        <w:t>TRADICIJE</w:t>
      </w:r>
      <w:r>
        <w:rPr>
          <w:spacing w:val="-9"/>
        </w:rPr>
        <w:t> </w:t>
      </w:r>
      <w:r>
        <w:rPr/>
        <w:t>I</w:t>
      </w:r>
      <w:r>
        <w:rPr>
          <w:spacing w:val="-9"/>
        </w:rPr>
        <w:t> </w:t>
      </w:r>
      <w:r>
        <w:rPr/>
        <w:t>BAŠTINE</w:t>
      </w:r>
      <w:r>
        <w:rPr>
          <w:spacing w:val="-10"/>
        </w:rPr>
        <w:t> </w:t>
      </w:r>
      <w:r>
        <w:rPr/>
        <w:t>TE</w:t>
      </w:r>
      <w:r>
        <w:rPr>
          <w:spacing w:val="-9"/>
        </w:rPr>
        <w:t> </w:t>
      </w:r>
      <w:r>
        <w:rPr/>
        <w:t>PROMICANJA</w:t>
      </w:r>
      <w:r>
        <w:rPr>
          <w:spacing w:val="-8"/>
        </w:rPr>
        <w:t> </w:t>
      </w:r>
      <w:r>
        <w:rPr/>
        <w:t>ODRŽIVOG</w:t>
      </w:r>
      <w:r>
        <w:rPr>
          <w:spacing w:val="-5"/>
        </w:rPr>
        <w:t> </w:t>
      </w:r>
      <w:r>
        <w:rPr/>
        <w:t>RIBARSTVA </w:t>
      </w:r>
      <w:r>
        <w:rPr>
          <w:w w:val="105"/>
        </w:rPr>
        <w:t>I</w:t>
      </w:r>
      <w:r>
        <w:rPr>
          <w:w w:val="105"/>
        </w:rPr>
        <w:t> AKVAKULTURE</w:t>
      </w:r>
      <w:r>
        <w:rPr>
          <w:w w:val="105"/>
        </w:rPr>
        <w:t> RIBARSTVENOG</w:t>
      </w:r>
      <w:r>
        <w:rPr>
          <w:w w:val="105"/>
        </w:rPr>
        <w:t> PODRUČJA</w:t>
      </w:r>
      <w:r>
        <w:rPr>
          <w:w w:val="105"/>
        </w:rPr>
        <w:t> FLAG-A</w:t>
      </w:r>
      <w:r>
        <w:rPr>
          <w:w w:val="105"/>
        </w:rPr>
        <w:t> IZ</w:t>
      </w:r>
      <w:r>
        <w:rPr>
          <w:w w:val="105"/>
        </w:rPr>
        <w:t> LOKALNE</w:t>
      </w:r>
      <w:r>
        <w:rPr>
          <w:w w:val="105"/>
        </w:rPr>
        <w:t> RAZVOJNE </w:t>
      </w:r>
      <w:r>
        <w:rPr>
          <w:spacing w:val="-2"/>
          <w:w w:val="105"/>
        </w:rPr>
        <w:t>STRATEGIJE</w:t>
      </w:r>
      <w:r>
        <w:rPr>
          <w:spacing w:val="-7"/>
          <w:w w:val="105"/>
        </w:rPr>
        <w:t> </w:t>
      </w:r>
      <w:r>
        <w:rPr>
          <w:spacing w:val="-2"/>
          <w:w w:val="105"/>
        </w:rPr>
        <w:t>U</w:t>
      </w:r>
      <w:r>
        <w:rPr>
          <w:spacing w:val="-9"/>
          <w:w w:val="105"/>
        </w:rPr>
        <w:t> </w:t>
      </w:r>
      <w:r>
        <w:rPr>
          <w:spacing w:val="-2"/>
          <w:w w:val="105"/>
        </w:rPr>
        <w:t>RIBARSTVU</w:t>
      </w:r>
      <w:r>
        <w:rPr>
          <w:spacing w:val="-7"/>
          <w:w w:val="105"/>
        </w:rPr>
        <w:t> </w:t>
      </w:r>
      <w:r>
        <w:rPr>
          <w:spacing w:val="-2"/>
          <w:w w:val="105"/>
        </w:rPr>
        <w:t>2014.</w:t>
      </w:r>
      <w:r>
        <w:rPr>
          <w:spacing w:val="-5"/>
          <w:w w:val="105"/>
        </w:rPr>
        <w:t> </w:t>
      </w:r>
      <w:r>
        <w:rPr>
          <w:spacing w:val="-2"/>
          <w:w w:val="115"/>
        </w:rPr>
        <w:t>–</w:t>
      </w:r>
      <w:r>
        <w:rPr>
          <w:spacing w:val="-14"/>
          <w:w w:val="115"/>
        </w:rPr>
        <w:t> </w:t>
      </w:r>
      <w:r>
        <w:rPr>
          <w:spacing w:val="-2"/>
          <w:w w:val="105"/>
        </w:rPr>
        <w:t>2020.</w:t>
      </w:r>
      <w:r>
        <w:rPr>
          <w:spacing w:val="-5"/>
          <w:w w:val="105"/>
        </w:rPr>
        <w:t> </w:t>
      </w:r>
      <w:r>
        <w:rPr>
          <w:spacing w:val="-2"/>
          <w:w w:val="105"/>
        </w:rPr>
        <w:t>FLAG-A</w:t>
      </w:r>
      <w:r>
        <w:rPr>
          <w:spacing w:val="-7"/>
          <w:w w:val="105"/>
        </w:rPr>
        <w:t> </w:t>
      </w:r>
      <w:r>
        <w:rPr>
          <w:spacing w:val="-2"/>
          <w:w w:val="105"/>
        </w:rPr>
        <w:t>ALBA</w:t>
      </w:r>
      <w:r>
        <w:rPr>
          <w:spacing w:val="-8"/>
          <w:w w:val="105"/>
        </w:rPr>
        <w:t> </w:t>
      </w:r>
      <w:r>
        <w:rPr>
          <w:spacing w:val="-2"/>
          <w:w w:val="105"/>
        </w:rPr>
        <w:t>M</w:t>
      </w:r>
      <w:r>
        <w:rPr>
          <w:spacing w:val="-7"/>
          <w:w w:val="105"/>
        </w:rPr>
        <w:t> </w:t>
      </w:r>
      <w:r>
        <w:rPr>
          <w:spacing w:val="-2"/>
          <w:w w:val="105"/>
        </w:rPr>
        <w:t>2.2.1.</w:t>
      </w:r>
      <w:r>
        <w:rPr>
          <w:spacing w:val="-5"/>
          <w:w w:val="105"/>
        </w:rPr>
        <w:t> </w:t>
      </w:r>
      <w:r>
        <w:rPr>
          <w:spacing w:val="-2"/>
          <w:w w:val="115"/>
        </w:rPr>
        <w:t>–</w:t>
      </w:r>
      <w:r>
        <w:rPr>
          <w:spacing w:val="-14"/>
          <w:w w:val="115"/>
        </w:rPr>
        <w:t> </w:t>
      </w:r>
      <w:r>
        <w:rPr>
          <w:spacing w:val="-2"/>
          <w:w w:val="105"/>
        </w:rPr>
        <w:t>7/21</w:t>
      </w:r>
      <w:r>
        <w:rPr>
          <w:spacing w:val="-8"/>
          <w:w w:val="105"/>
        </w:rPr>
        <w:t> </w:t>
      </w:r>
      <w:r>
        <w:rPr>
          <w:spacing w:val="-2"/>
          <w:w w:val="105"/>
        </w:rPr>
        <w:t>(ID:</w:t>
      </w:r>
      <w:r>
        <w:rPr>
          <w:spacing w:val="-5"/>
          <w:w w:val="105"/>
        </w:rPr>
        <w:t> </w:t>
      </w:r>
      <w:r>
        <w:rPr>
          <w:spacing w:val="-2"/>
          <w:w w:val="105"/>
        </w:rPr>
        <w:t>FLAG-21-</w:t>
      </w:r>
      <w:r>
        <w:rPr>
          <w:spacing w:val="-5"/>
          <w:w w:val="105"/>
        </w:rPr>
        <w:t>7-</w:t>
      </w:r>
    </w:p>
    <w:p>
      <w:pPr>
        <w:pStyle w:val="BodyText"/>
        <w:spacing w:line="264" w:lineRule="auto"/>
        <w:ind w:left="708" w:right="845"/>
        <w:jc w:val="both"/>
      </w:pPr>
      <w:r>
        <w:rPr/>
        <w:t>5) za projekt </w:t>
      </w:r>
      <w:r>
        <w:rPr>
          <w:rFonts w:ascii="Arial" w:hAnsi="Arial"/>
          <w:i/>
        </w:rPr>
        <w:t>Izgradnja i opremanje tematskog dječjeg igrališta u Plomin Luci</w:t>
      </w:r>
      <w:r>
        <w:rPr>
          <w:rFonts w:ascii="Arial" w:hAnsi="Arial"/>
          <w:i/>
          <w:spacing w:val="-2"/>
        </w:rPr>
        <w:t> </w:t>
      </w:r>
      <w:r>
        <w:rPr/>
        <w:t>u vrijednosti od 125.194,73 eura. U prvom polugodištu 2025.realizirano je</w:t>
      </w:r>
      <w:r>
        <w:rPr>
          <w:spacing w:val="40"/>
        </w:rPr>
        <w:t> </w:t>
      </w:r>
      <w:r>
        <w:rPr/>
        <w:t>je kapitalnih pomoći u iznosu od 85.304,07 eura. Naime, Općini Kršan su bespovratna sredstva odobrena od strane Ministarstva znanosti i obrazovanja, kroz</w:t>
      </w:r>
      <w:r>
        <w:rPr>
          <w:spacing w:val="40"/>
        </w:rPr>
        <w:t> </w:t>
      </w:r>
      <w:r>
        <w:rPr/>
        <w:t>Nacionalni program oporavka i otpornosti 2021. - 2026. putem javnog poziva „Izgradnja, dogradnja, rekonstrukcija i opremanje predškolskih ustanova, drugi Poziv“. Dogradnja će rezultirati jednim novim dnevnim boravkom i ostalim pratećim prostorijama, što će povećati raspoloživi kapacitet sa dodatnih 20 mjesta, odnosno od sadašnjih 104 na 124 mjesta. Sukladno uvjetima Natječaja, iznos bespovratnih sredstava po pojedinom projektnom prijedlogu određen je sukladno kategoriji ulaganja. S obzirom da je </w:t>
      </w:r>
      <w:r>
        <w:rPr>
          <w:spacing w:val="-2"/>
        </w:rPr>
        <w:t>riječ o</w:t>
      </w:r>
      <w:r>
        <w:rPr>
          <w:spacing w:val="-3"/>
        </w:rPr>
        <w:t> </w:t>
      </w:r>
      <w:r>
        <w:rPr>
          <w:spacing w:val="-2"/>
        </w:rPr>
        <w:t>dogradnji</w:t>
      </w:r>
      <w:r>
        <w:rPr>
          <w:spacing w:val="-5"/>
        </w:rPr>
        <w:t> </w:t>
      </w:r>
      <w:r>
        <w:rPr>
          <w:spacing w:val="-2"/>
        </w:rPr>
        <w:t>postojećeg</w:t>
      </w:r>
      <w:r>
        <w:rPr>
          <w:spacing w:val="-3"/>
        </w:rPr>
        <w:t> </w:t>
      </w:r>
      <w:r>
        <w:rPr>
          <w:spacing w:val="-2"/>
        </w:rPr>
        <w:t>dječjeg</w:t>
      </w:r>
      <w:r>
        <w:rPr>
          <w:spacing w:val="-1"/>
        </w:rPr>
        <w:t> </w:t>
      </w:r>
      <w:r>
        <w:rPr>
          <w:spacing w:val="-2"/>
        </w:rPr>
        <w:t>vrtića,</w:t>
      </w:r>
      <w:r>
        <w:rPr>
          <w:spacing w:val="-4"/>
        </w:rPr>
        <w:t> </w:t>
      </w:r>
      <w:r>
        <w:rPr>
          <w:spacing w:val="-2"/>
        </w:rPr>
        <w:t>prihvatljivi</w:t>
      </w:r>
      <w:r>
        <w:rPr>
          <w:spacing w:val="-1"/>
        </w:rPr>
        <w:t> </w:t>
      </w:r>
      <w:r>
        <w:rPr>
          <w:spacing w:val="-2"/>
        </w:rPr>
        <w:t>troškovi</w:t>
      </w:r>
      <w:r>
        <w:rPr>
          <w:spacing w:val="-5"/>
        </w:rPr>
        <w:t> </w:t>
      </w:r>
      <w:r>
        <w:rPr>
          <w:spacing w:val="-2"/>
        </w:rPr>
        <w:t>sufinanciranja</w:t>
      </w:r>
      <w:r>
        <w:rPr>
          <w:spacing w:val="-5"/>
        </w:rPr>
        <w:t> </w:t>
      </w:r>
      <w:r>
        <w:rPr>
          <w:spacing w:val="-2"/>
        </w:rPr>
        <w:t>iznose 162.453,00</w:t>
      </w:r>
    </w:p>
    <w:p>
      <w:pPr>
        <w:pStyle w:val="BodyText"/>
        <w:spacing w:line="261" w:lineRule="auto"/>
        <w:ind w:left="708" w:right="844"/>
        <w:jc w:val="both"/>
      </w:pPr>
      <w:r>
        <w:rPr/>
        <w:t>€.</w:t>
      </w:r>
      <w:r>
        <w:rPr>
          <w:spacing w:val="-3"/>
        </w:rPr>
        <w:t> </w:t>
      </w:r>
      <w:r>
        <w:rPr/>
        <w:t>U</w:t>
      </w:r>
      <w:r>
        <w:rPr>
          <w:spacing w:val="-11"/>
        </w:rPr>
        <w:t> </w:t>
      </w:r>
      <w:r>
        <w:rPr/>
        <w:t>2025.</w:t>
      </w:r>
      <w:r>
        <w:rPr>
          <w:spacing w:val="40"/>
        </w:rPr>
        <w:t> </w:t>
      </w:r>
      <w:r>
        <w:rPr/>
        <w:t>realizirano</w:t>
      </w:r>
      <w:r>
        <w:rPr>
          <w:spacing w:val="-7"/>
        </w:rPr>
        <w:t> </w:t>
      </w:r>
      <w:r>
        <w:rPr/>
        <w:t>je</w:t>
      </w:r>
      <w:r>
        <w:rPr>
          <w:spacing w:val="-11"/>
        </w:rPr>
        <w:t> </w:t>
      </w:r>
      <w:r>
        <w:rPr/>
        <w:t>85.304,07</w:t>
      </w:r>
      <w:r>
        <w:rPr>
          <w:spacing w:val="-7"/>
        </w:rPr>
        <w:t> </w:t>
      </w:r>
      <w:r>
        <w:rPr/>
        <w:t>eura</w:t>
      </w:r>
      <w:r>
        <w:rPr>
          <w:spacing w:val="-9"/>
        </w:rPr>
        <w:t> </w:t>
      </w:r>
      <w:r>
        <w:rPr/>
        <w:t>pomoći</w:t>
      </w:r>
      <w:r>
        <w:rPr>
          <w:spacing w:val="-10"/>
        </w:rPr>
        <w:t> </w:t>
      </w:r>
      <w:r>
        <w:rPr/>
        <w:t>,</w:t>
      </w:r>
      <w:r>
        <w:rPr>
          <w:spacing w:val="-8"/>
        </w:rPr>
        <w:t> </w:t>
      </w:r>
      <w:r>
        <w:rPr/>
        <w:t>od</w:t>
      </w:r>
      <w:r>
        <w:rPr>
          <w:spacing w:val="-6"/>
        </w:rPr>
        <w:t> </w:t>
      </w:r>
      <w:r>
        <w:rPr/>
        <w:t>čega</w:t>
      </w:r>
      <w:r>
        <w:rPr>
          <w:spacing w:val="-7"/>
        </w:rPr>
        <w:t> </w:t>
      </w:r>
      <w:r>
        <w:rPr/>
        <w:t>se</w:t>
      </w:r>
      <w:r>
        <w:rPr>
          <w:spacing w:val="-9"/>
        </w:rPr>
        <w:t> </w:t>
      </w:r>
      <w:r>
        <w:rPr/>
        <w:t>iznos</w:t>
      </w:r>
      <w:r>
        <w:rPr>
          <w:spacing w:val="-6"/>
        </w:rPr>
        <w:t> </w:t>
      </w:r>
      <w:r>
        <w:rPr/>
        <w:t>pomoći</w:t>
      </w:r>
      <w:r>
        <w:rPr>
          <w:spacing w:val="40"/>
        </w:rPr>
        <w:t> </w:t>
      </w:r>
      <w:r>
        <w:rPr/>
        <w:t>od</w:t>
      </w:r>
      <w:r>
        <w:rPr>
          <w:spacing w:val="-6"/>
        </w:rPr>
        <w:t> </w:t>
      </w:r>
      <w:r>
        <w:rPr/>
        <w:t>81.226,50</w:t>
      </w:r>
      <w:r>
        <w:rPr>
          <w:spacing w:val="-7"/>
        </w:rPr>
        <w:t> </w:t>
      </w:r>
      <w:r>
        <w:rPr/>
        <w:t>eura odnosi na</w:t>
      </w:r>
      <w:r>
        <w:rPr>
          <w:spacing w:val="40"/>
        </w:rPr>
        <w:t> </w:t>
      </w:r>
      <w:r>
        <w:rPr/>
        <w:t>troškove kapitalnog projekta dogradnje dječjeg vrtića Kockica izvršene u 2024., a iznos pomoći</w:t>
      </w:r>
      <w:r>
        <w:rPr>
          <w:spacing w:val="40"/>
        </w:rPr>
        <w:t> </w:t>
      </w:r>
      <w:r>
        <w:rPr/>
        <w:t>od 4.077,57 eura se odnosi na troškove dogradnje dječjeg vrtića Kockica izvršene</w:t>
      </w:r>
      <w:r>
        <w:rPr>
          <w:spacing w:val="40"/>
        </w:rPr>
        <w:t> </w:t>
      </w:r>
      <w:r>
        <w:rPr/>
        <w:t>u 2025.</w:t>
      </w:r>
    </w:p>
    <w:p>
      <w:pPr>
        <w:pStyle w:val="BodyText"/>
        <w:spacing w:after="0" w:line="261" w:lineRule="auto"/>
        <w:jc w:val="both"/>
        <w:sectPr>
          <w:pgSz w:w="11910" w:h="16840"/>
          <w:pgMar w:header="0" w:footer="413" w:top="1320" w:bottom="600" w:left="708" w:right="566"/>
        </w:sectPr>
      </w:pPr>
    </w:p>
    <w:p>
      <w:pPr>
        <w:spacing w:line="242" w:lineRule="auto" w:before="77"/>
        <w:ind w:left="708" w:right="563" w:firstLine="0"/>
        <w:jc w:val="both"/>
        <w:rPr>
          <w:sz w:val="22"/>
        </w:rPr>
      </w:pPr>
      <w:r>
        <w:rPr>
          <w:rFonts w:ascii="Arial" w:hAnsi="Arial"/>
          <w:b/>
          <w:sz w:val="22"/>
        </w:rPr>
        <w:t>Prihodi od imovine (64)</w:t>
      </w:r>
      <w:r>
        <w:rPr>
          <w:rFonts w:ascii="Arial" w:hAnsi="Arial"/>
          <w:b/>
          <w:spacing w:val="40"/>
          <w:sz w:val="22"/>
        </w:rPr>
        <w:t> </w:t>
      </w:r>
      <w:r>
        <w:rPr>
          <w:sz w:val="22"/>
        </w:rPr>
        <w:t>planirani su u 2025. u iznosu od 1.141.595,00 eura, a ostvareni su u prvom</w:t>
      </w:r>
      <w:r>
        <w:rPr>
          <w:spacing w:val="-10"/>
          <w:sz w:val="22"/>
        </w:rPr>
        <w:t> </w:t>
      </w:r>
      <w:r>
        <w:rPr>
          <w:sz w:val="22"/>
        </w:rPr>
        <w:t>polugodištu</w:t>
      </w:r>
      <w:r>
        <w:rPr>
          <w:spacing w:val="-10"/>
          <w:sz w:val="22"/>
        </w:rPr>
        <w:t> </w:t>
      </w:r>
      <w:r>
        <w:rPr>
          <w:sz w:val="22"/>
        </w:rPr>
        <w:t>2025.</w:t>
      </w:r>
      <w:r>
        <w:rPr>
          <w:spacing w:val="40"/>
          <w:sz w:val="22"/>
        </w:rPr>
        <w:t> </w:t>
      </w:r>
      <w:r>
        <w:rPr>
          <w:sz w:val="22"/>
        </w:rPr>
        <w:t>u</w:t>
      </w:r>
      <w:r>
        <w:rPr>
          <w:spacing w:val="-9"/>
          <w:sz w:val="22"/>
        </w:rPr>
        <w:t> </w:t>
      </w:r>
      <w:r>
        <w:rPr>
          <w:sz w:val="22"/>
        </w:rPr>
        <w:t>iznosu</w:t>
      </w:r>
      <w:r>
        <w:rPr>
          <w:spacing w:val="-11"/>
          <w:sz w:val="22"/>
        </w:rPr>
        <w:t> </w:t>
      </w:r>
      <w:r>
        <w:rPr>
          <w:sz w:val="22"/>
        </w:rPr>
        <w:t>od</w:t>
      </w:r>
      <w:r>
        <w:rPr>
          <w:spacing w:val="-8"/>
          <w:sz w:val="22"/>
        </w:rPr>
        <w:t> </w:t>
      </w:r>
      <w:r>
        <w:rPr>
          <w:rFonts w:ascii="Arial" w:hAnsi="Arial"/>
          <w:b/>
          <w:sz w:val="22"/>
        </w:rPr>
        <w:t>188.657,21</w:t>
      </w:r>
      <w:r>
        <w:rPr>
          <w:rFonts w:ascii="Arial" w:hAnsi="Arial"/>
          <w:b/>
          <w:spacing w:val="-14"/>
          <w:sz w:val="22"/>
        </w:rPr>
        <w:t> </w:t>
      </w:r>
      <w:r>
        <w:rPr>
          <w:rFonts w:ascii="Arial" w:hAnsi="Arial"/>
          <w:b/>
          <w:sz w:val="22"/>
        </w:rPr>
        <w:t>eura</w:t>
      </w:r>
      <w:r>
        <w:rPr>
          <w:rFonts w:ascii="Arial" w:hAnsi="Arial"/>
          <w:b/>
          <w:spacing w:val="37"/>
          <w:sz w:val="22"/>
        </w:rPr>
        <w:t> </w:t>
      </w:r>
      <w:r>
        <w:rPr>
          <w:sz w:val="22"/>
        </w:rPr>
        <w:t>što</w:t>
      </w:r>
      <w:r>
        <w:rPr>
          <w:spacing w:val="-9"/>
          <w:sz w:val="22"/>
        </w:rPr>
        <w:t> </w:t>
      </w:r>
      <w:r>
        <w:rPr>
          <w:sz w:val="22"/>
        </w:rPr>
        <w:t>je</w:t>
      </w:r>
      <w:r>
        <w:rPr>
          <w:spacing w:val="-11"/>
          <w:sz w:val="22"/>
        </w:rPr>
        <w:t> </w:t>
      </w:r>
      <w:r>
        <w:rPr>
          <w:sz w:val="22"/>
        </w:rPr>
        <w:t>16,53</w:t>
      </w:r>
      <w:r>
        <w:rPr>
          <w:spacing w:val="-11"/>
          <w:sz w:val="22"/>
        </w:rPr>
        <w:t> </w:t>
      </w:r>
      <w:r>
        <w:rPr>
          <w:sz w:val="22"/>
        </w:rPr>
        <w:t>%</w:t>
      </w:r>
      <w:r>
        <w:rPr>
          <w:spacing w:val="-8"/>
          <w:sz w:val="22"/>
        </w:rPr>
        <w:t> </w:t>
      </w:r>
      <w:r>
        <w:rPr>
          <w:sz w:val="22"/>
        </w:rPr>
        <w:t>u</w:t>
      </w:r>
      <w:r>
        <w:rPr>
          <w:spacing w:val="-9"/>
          <w:sz w:val="22"/>
        </w:rPr>
        <w:t> </w:t>
      </w:r>
      <w:r>
        <w:rPr>
          <w:sz w:val="22"/>
        </w:rPr>
        <w:t>odnosu</w:t>
      </w:r>
      <w:r>
        <w:rPr>
          <w:spacing w:val="-9"/>
          <w:sz w:val="22"/>
        </w:rPr>
        <w:t> </w:t>
      </w:r>
      <w:r>
        <w:rPr>
          <w:sz w:val="22"/>
        </w:rPr>
        <w:t>na</w:t>
      </w:r>
      <w:r>
        <w:rPr>
          <w:spacing w:val="40"/>
          <w:sz w:val="22"/>
        </w:rPr>
        <w:t> </w:t>
      </w:r>
      <w:r>
        <w:rPr>
          <w:sz w:val="22"/>
        </w:rPr>
        <w:t>godišnji</w:t>
      </w:r>
      <w:r>
        <w:rPr>
          <w:spacing w:val="-11"/>
          <w:sz w:val="22"/>
        </w:rPr>
        <w:t> </w:t>
      </w:r>
      <w:r>
        <w:rPr>
          <w:sz w:val="22"/>
        </w:rPr>
        <w:t>plan, a čine ih:</w:t>
      </w:r>
    </w:p>
    <w:p>
      <w:pPr>
        <w:pStyle w:val="ListParagraph"/>
        <w:numPr>
          <w:ilvl w:val="0"/>
          <w:numId w:val="10"/>
        </w:numPr>
        <w:tabs>
          <w:tab w:pos="1135" w:val="left" w:leader="none"/>
        </w:tabs>
        <w:spacing w:line="267" w:lineRule="exact" w:before="0" w:after="0"/>
        <w:ind w:left="1135" w:right="0" w:hanging="427"/>
        <w:jc w:val="left"/>
        <w:rPr>
          <w:rFonts w:ascii="Arial" w:hAnsi="Arial"/>
          <w:b/>
          <w:sz w:val="22"/>
        </w:rPr>
      </w:pPr>
      <w:r>
        <w:rPr>
          <w:rFonts w:ascii="Arial" w:hAnsi="Arial"/>
          <w:b/>
          <w:sz w:val="22"/>
        </w:rPr>
        <w:t>prihodi</w:t>
      </w:r>
      <w:r>
        <w:rPr>
          <w:rFonts w:ascii="Arial" w:hAnsi="Arial"/>
          <w:b/>
          <w:spacing w:val="-5"/>
          <w:sz w:val="22"/>
        </w:rPr>
        <w:t> </w:t>
      </w:r>
      <w:r>
        <w:rPr>
          <w:rFonts w:ascii="Arial" w:hAnsi="Arial"/>
          <w:b/>
          <w:sz w:val="22"/>
        </w:rPr>
        <w:t>od</w:t>
      </w:r>
      <w:r>
        <w:rPr>
          <w:rFonts w:ascii="Arial" w:hAnsi="Arial"/>
          <w:b/>
          <w:spacing w:val="-5"/>
          <w:sz w:val="22"/>
        </w:rPr>
        <w:t> </w:t>
      </w:r>
      <w:r>
        <w:rPr>
          <w:rFonts w:ascii="Arial" w:hAnsi="Arial"/>
          <w:b/>
          <w:sz w:val="22"/>
        </w:rPr>
        <w:t>financijske</w:t>
      </w:r>
      <w:r>
        <w:rPr>
          <w:rFonts w:ascii="Arial" w:hAnsi="Arial"/>
          <w:b/>
          <w:spacing w:val="-5"/>
          <w:sz w:val="22"/>
        </w:rPr>
        <w:t> </w:t>
      </w:r>
      <w:r>
        <w:rPr>
          <w:rFonts w:ascii="Arial" w:hAnsi="Arial"/>
          <w:b/>
          <w:sz w:val="22"/>
        </w:rPr>
        <w:t>imovine</w:t>
      </w:r>
      <w:r>
        <w:rPr>
          <w:rFonts w:ascii="Arial" w:hAnsi="Arial"/>
          <w:b/>
          <w:spacing w:val="-4"/>
          <w:sz w:val="22"/>
        </w:rPr>
        <w:t> </w:t>
      </w:r>
      <w:r>
        <w:rPr>
          <w:rFonts w:ascii="Arial" w:hAnsi="Arial"/>
          <w:b/>
          <w:sz w:val="22"/>
        </w:rPr>
        <w:t>(641)</w:t>
      </w:r>
      <w:r>
        <w:rPr>
          <w:rFonts w:ascii="Arial" w:hAnsi="Arial"/>
          <w:b/>
          <w:spacing w:val="-1"/>
          <w:sz w:val="22"/>
        </w:rPr>
        <w:t> </w:t>
      </w:r>
      <w:r>
        <w:rPr>
          <w:sz w:val="22"/>
        </w:rPr>
        <w:t>sa</w:t>
      </w:r>
      <w:r>
        <w:rPr>
          <w:spacing w:val="-2"/>
          <w:sz w:val="22"/>
        </w:rPr>
        <w:t> </w:t>
      </w:r>
      <w:r>
        <w:rPr>
          <w:sz w:val="22"/>
        </w:rPr>
        <w:t>ostvarenjem</w:t>
      </w:r>
      <w:r>
        <w:rPr>
          <w:spacing w:val="58"/>
          <w:sz w:val="22"/>
        </w:rPr>
        <w:t> </w:t>
      </w:r>
      <w:r>
        <w:rPr>
          <w:sz w:val="22"/>
        </w:rPr>
        <w:t>od</w:t>
      </w:r>
      <w:r>
        <w:rPr>
          <w:spacing w:val="-2"/>
          <w:sz w:val="22"/>
        </w:rPr>
        <w:t> </w:t>
      </w:r>
      <w:r>
        <w:rPr>
          <w:rFonts w:ascii="Arial" w:hAnsi="Arial"/>
          <w:b/>
          <w:sz w:val="22"/>
        </w:rPr>
        <w:t>48,07</w:t>
      </w:r>
      <w:r>
        <w:rPr>
          <w:rFonts w:ascii="Arial" w:hAnsi="Arial"/>
          <w:b/>
          <w:spacing w:val="-2"/>
          <w:sz w:val="22"/>
        </w:rPr>
        <w:t> eura,</w:t>
      </w:r>
    </w:p>
    <w:p>
      <w:pPr>
        <w:pStyle w:val="ListParagraph"/>
        <w:numPr>
          <w:ilvl w:val="0"/>
          <w:numId w:val="10"/>
        </w:numPr>
        <w:tabs>
          <w:tab w:pos="1135" w:val="left" w:leader="none"/>
        </w:tabs>
        <w:spacing w:line="269" w:lineRule="exact" w:before="0" w:after="0"/>
        <w:ind w:left="1135" w:right="0" w:hanging="427"/>
        <w:jc w:val="left"/>
        <w:rPr>
          <w:rFonts w:ascii="Arial" w:hAnsi="Arial"/>
          <w:b/>
          <w:sz w:val="22"/>
        </w:rPr>
      </w:pPr>
      <w:r>
        <w:rPr>
          <w:rFonts w:ascii="Arial" w:hAnsi="Arial"/>
          <w:b/>
          <w:sz w:val="22"/>
        </w:rPr>
        <w:t>prihodi</w:t>
      </w:r>
      <w:r>
        <w:rPr>
          <w:rFonts w:ascii="Arial" w:hAnsi="Arial"/>
          <w:b/>
          <w:spacing w:val="-6"/>
          <w:sz w:val="22"/>
        </w:rPr>
        <w:t> </w:t>
      </w:r>
      <w:r>
        <w:rPr>
          <w:rFonts w:ascii="Arial" w:hAnsi="Arial"/>
          <w:b/>
          <w:sz w:val="22"/>
        </w:rPr>
        <w:t>od</w:t>
      </w:r>
      <w:r>
        <w:rPr>
          <w:rFonts w:ascii="Arial" w:hAnsi="Arial"/>
          <w:b/>
          <w:spacing w:val="-4"/>
          <w:sz w:val="22"/>
        </w:rPr>
        <w:t> </w:t>
      </w:r>
      <w:r>
        <w:rPr>
          <w:rFonts w:ascii="Arial" w:hAnsi="Arial"/>
          <w:b/>
          <w:sz w:val="22"/>
        </w:rPr>
        <w:t>nefinancijske</w:t>
      </w:r>
      <w:r>
        <w:rPr>
          <w:rFonts w:ascii="Arial" w:hAnsi="Arial"/>
          <w:b/>
          <w:spacing w:val="-4"/>
          <w:sz w:val="22"/>
        </w:rPr>
        <w:t> </w:t>
      </w:r>
      <w:r>
        <w:rPr>
          <w:rFonts w:ascii="Arial" w:hAnsi="Arial"/>
          <w:b/>
          <w:sz w:val="22"/>
        </w:rPr>
        <w:t>imovine</w:t>
      </w:r>
      <w:r>
        <w:rPr>
          <w:rFonts w:ascii="Arial" w:hAnsi="Arial"/>
          <w:b/>
          <w:spacing w:val="-5"/>
          <w:sz w:val="22"/>
        </w:rPr>
        <w:t> </w:t>
      </w:r>
      <w:r>
        <w:rPr>
          <w:rFonts w:ascii="Arial" w:hAnsi="Arial"/>
          <w:b/>
          <w:sz w:val="22"/>
        </w:rPr>
        <w:t>(642)</w:t>
      </w:r>
      <w:r>
        <w:rPr>
          <w:rFonts w:ascii="Arial" w:hAnsi="Arial"/>
          <w:b/>
          <w:spacing w:val="-3"/>
          <w:sz w:val="22"/>
        </w:rPr>
        <w:t> </w:t>
      </w:r>
      <w:r>
        <w:rPr>
          <w:sz w:val="22"/>
        </w:rPr>
        <w:t>sa</w:t>
      </w:r>
      <w:r>
        <w:rPr>
          <w:spacing w:val="-3"/>
          <w:sz w:val="22"/>
        </w:rPr>
        <w:t> </w:t>
      </w:r>
      <w:r>
        <w:rPr>
          <w:sz w:val="22"/>
        </w:rPr>
        <w:t>ostvarenjem od</w:t>
      </w:r>
      <w:r>
        <w:rPr>
          <w:spacing w:val="-2"/>
          <w:sz w:val="22"/>
        </w:rPr>
        <w:t> </w:t>
      </w:r>
      <w:r>
        <w:rPr>
          <w:rFonts w:ascii="Arial" w:hAnsi="Arial"/>
          <w:b/>
          <w:sz w:val="22"/>
        </w:rPr>
        <w:t>188.609,14</w:t>
      </w:r>
      <w:r>
        <w:rPr>
          <w:rFonts w:ascii="Arial" w:hAnsi="Arial"/>
          <w:b/>
          <w:spacing w:val="-6"/>
          <w:sz w:val="22"/>
        </w:rPr>
        <w:t> </w:t>
      </w:r>
      <w:r>
        <w:rPr>
          <w:rFonts w:ascii="Arial" w:hAnsi="Arial"/>
          <w:b/>
          <w:spacing w:val="-2"/>
          <w:sz w:val="22"/>
        </w:rPr>
        <w:t>eura.</w:t>
      </w:r>
    </w:p>
    <w:p>
      <w:pPr>
        <w:pStyle w:val="BodyText"/>
        <w:spacing w:line="264" w:lineRule="auto" w:before="252"/>
        <w:ind w:left="708" w:right="844"/>
        <w:jc w:val="both"/>
      </w:pPr>
      <w:r>
        <w:rPr>
          <w:rFonts w:ascii="Arial" w:hAnsi="Arial"/>
          <w:b/>
        </w:rPr>
        <w:t>Prihodi od financijske imovine (641) </w:t>
      </w:r>
      <w:r>
        <w:rPr/>
        <w:t>u ovom izvještajnom razdoblju bilježe ostvarenja od 48,07</w:t>
      </w:r>
      <w:r>
        <w:rPr>
          <w:spacing w:val="-5"/>
        </w:rPr>
        <w:t> </w:t>
      </w:r>
      <w:r>
        <w:rPr/>
        <w:t>eura,</w:t>
      </w:r>
      <w:r>
        <w:rPr>
          <w:spacing w:val="-4"/>
        </w:rPr>
        <w:t> </w:t>
      </w:r>
      <w:r>
        <w:rPr/>
        <w:t>a</w:t>
      </w:r>
      <w:r>
        <w:rPr>
          <w:spacing w:val="-7"/>
        </w:rPr>
        <w:t> </w:t>
      </w:r>
      <w:r>
        <w:rPr/>
        <w:t>odnose</w:t>
      </w:r>
      <w:r>
        <w:rPr>
          <w:spacing w:val="-5"/>
        </w:rPr>
        <w:t> </w:t>
      </w:r>
      <w:r>
        <w:rPr/>
        <w:t>se</w:t>
      </w:r>
      <w:r>
        <w:rPr>
          <w:spacing w:val="-9"/>
        </w:rPr>
        <w:t> </w:t>
      </w:r>
      <w:r>
        <w:rPr/>
        <w:t>na</w:t>
      </w:r>
      <w:r>
        <w:rPr>
          <w:spacing w:val="-4"/>
        </w:rPr>
        <w:t> </w:t>
      </w:r>
      <w:r>
        <w:rPr/>
        <w:t>kamate</w:t>
      </w:r>
      <w:r>
        <w:rPr>
          <w:spacing w:val="-5"/>
        </w:rPr>
        <w:t> </w:t>
      </w:r>
      <w:r>
        <w:rPr/>
        <w:t>na</w:t>
      </w:r>
      <w:r>
        <w:rPr>
          <w:spacing w:val="-5"/>
        </w:rPr>
        <w:t> </w:t>
      </w:r>
      <w:r>
        <w:rPr/>
        <w:t>oročena</w:t>
      </w:r>
      <w:r>
        <w:rPr>
          <w:spacing w:val="-6"/>
        </w:rPr>
        <w:t> </w:t>
      </w:r>
      <w:r>
        <w:rPr/>
        <w:t>sredstva</w:t>
      </w:r>
      <w:r>
        <w:rPr>
          <w:spacing w:val="-7"/>
        </w:rPr>
        <w:t> </w:t>
      </w:r>
      <w:r>
        <w:rPr/>
        <w:t>i</w:t>
      </w:r>
      <w:r>
        <w:rPr>
          <w:spacing w:val="-4"/>
        </w:rPr>
        <w:t> </w:t>
      </w:r>
      <w:r>
        <w:rPr/>
        <w:t>depozite</w:t>
      </w:r>
      <w:r>
        <w:rPr>
          <w:spacing w:val="-4"/>
        </w:rPr>
        <w:t> </w:t>
      </w:r>
      <w:r>
        <w:rPr/>
        <w:t>po</w:t>
      </w:r>
      <w:r>
        <w:rPr>
          <w:spacing w:val="-5"/>
        </w:rPr>
        <w:t> </w:t>
      </w:r>
      <w:r>
        <w:rPr/>
        <w:t>viđenju</w:t>
      </w:r>
      <w:r>
        <w:rPr>
          <w:spacing w:val="-7"/>
        </w:rPr>
        <w:t> </w:t>
      </w:r>
      <w:r>
        <w:rPr/>
        <w:t>(6413)</w:t>
      </w:r>
      <w:r>
        <w:rPr>
          <w:spacing w:val="-4"/>
        </w:rPr>
        <w:t> </w:t>
      </w:r>
      <w:r>
        <w:rPr/>
        <w:t>u</w:t>
      </w:r>
      <w:r>
        <w:rPr>
          <w:spacing w:val="-5"/>
        </w:rPr>
        <w:t> </w:t>
      </w:r>
      <w:r>
        <w:rPr/>
        <w:t>iznosu od</w:t>
      </w:r>
      <w:r>
        <w:rPr>
          <w:spacing w:val="-6"/>
        </w:rPr>
        <w:t> </w:t>
      </w:r>
      <w:r>
        <w:rPr/>
        <w:t>0,65</w:t>
      </w:r>
      <w:r>
        <w:rPr>
          <w:spacing w:val="-6"/>
        </w:rPr>
        <w:t> </w:t>
      </w:r>
      <w:r>
        <w:rPr/>
        <w:t>eura</w:t>
      </w:r>
      <w:r>
        <w:rPr>
          <w:spacing w:val="-9"/>
        </w:rPr>
        <w:t> </w:t>
      </w:r>
      <w:r>
        <w:rPr/>
        <w:t>Interpretacijskog</w:t>
      </w:r>
      <w:r>
        <w:rPr>
          <w:spacing w:val="-6"/>
        </w:rPr>
        <w:t> </w:t>
      </w:r>
      <w:r>
        <w:rPr/>
        <w:t>centar</w:t>
      </w:r>
      <w:r>
        <w:rPr>
          <w:spacing w:val="-4"/>
        </w:rPr>
        <w:t> </w:t>
      </w:r>
      <w:r>
        <w:rPr/>
        <w:t>Vlaški</w:t>
      </w:r>
      <w:r>
        <w:rPr>
          <w:spacing w:val="-8"/>
        </w:rPr>
        <w:t> </w:t>
      </w:r>
      <w:r>
        <w:rPr/>
        <w:t>puti</w:t>
      </w:r>
      <w:r>
        <w:rPr>
          <w:spacing w:val="40"/>
        </w:rPr>
        <w:t> </w:t>
      </w:r>
      <w:r>
        <w:rPr/>
        <w:t>i</w:t>
      </w:r>
      <w:r>
        <w:rPr>
          <w:spacing w:val="-10"/>
        </w:rPr>
        <w:t> </w:t>
      </w:r>
      <w:r>
        <w:rPr/>
        <w:t>zateznih</w:t>
      </w:r>
      <w:r>
        <w:rPr>
          <w:spacing w:val="-7"/>
        </w:rPr>
        <w:t> </w:t>
      </w:r>
      <w:r>
        <w:rPr/>
        <w:t>kamata</w:t>
      </w:r>
      <w:r>
        <w:rPr>
          <w:spacing w:val="-6"/>
        </w:rPr>
        <w:t> </w:t>
      </w:r>
      <w:r>
        <w:rPr/>
        <w:t>iz</w:t>
      </w:r>
      <w:r>
        <w:rPr>
          <w:spacing w:val="-6"/>
        </w:rPr>
        <w:t> </w:t>
      </w:r>
      <w:r>
        <w:rPr/>
        <w:t>poslovnih</w:t>
      </w:r>
      <w:r>
        <w:rPr>
          <w:spacing w:val="-7"/>
        </w:rPr>
        <w:t> </w:t>
      </w:r>
      <w:r>
        <w:rPr/>
        <w:t>odnosa</w:t>
      </w:r>
      <w:r>
        <w:rPr>
          <w:spacing w:val="-6"/>
        </w:rPr>
        <w:t> </w:t>
      </w:r>
      <w:r>
        <w:rPr/>
        <w:t>(ovrha M.G) Općine Kršan u iznosu od 47,42 eura. U odnosu na isto izvještajno razdoblje 2024. ostvareno</w:t>
      </w:r>
      <w:r>
        <w:rPr>
          <w:spacing w:val="-12"/>
        </w:rPr>
        <w:t> </w:t>
      </w:r>
      <w:r>
        <w:rPr/>
        <w:t>je</w:t>
      </w:r>
      <w:r>
        <w:rPr>
          <w:spacing w:val="-10"/>
        </w:rPr>
        <w:t> </w:t>
      </w:r>
      <w:r>
        <w:rPr/>
        <w:t>99,04%</w:t>
      </w:r>
      <w:r>
        <w:rPr>
          <w:spacing w:val="-11"/>
        </w:rPr>
        <w:t> </w:t>
      </w:r>
      <w:r>
        <w:rPr/>
        <w:t>manje</w:t>
      </w:r>
      <w:r>
        <w:rPr>
          <w:spacing w:val="40"/>
        </w:rPr>
        <w:t> </w:t>
      </w:r>
      <w:r>
        <w:rPr/>
        <w:t>prihoda</w:t>
      </w:r>
      <w:r>
        <w:rPr>
          <w:spacing w:val="-10"/>
        </w:rPr>
        <w:t> </w:t>
      </w:r>
      <w:r>
        <w:rPr/>
        <w:t>od</w:t>
      </w:r>
      <w:r>
        <w:rPr>
          <w:spacing w:val="-8"/>
        </w:rPr>
        <w:t> </w:t>
      </w:r>
      <w:r>
        <w:rPr/>
        <w:t>financijske</w:t>
      </w:r>
      <w:r>
        <w:rPr>
          <w:spacing w:val="-7"/>
        </w:rPr>
        <w:t> </w:t>
      </w:r>
      <w:r>
        <w:rPr/>
        <w:t>imovine</w:t>
      </w:r>
      <w:r>
        <w:rPr>
          <w:spacing w:val="40"/>
        </w:rPr>
        <w:t> </w:t>
      </w:r>
      <w:r>
        <w:rPr/>
        <w:t>ili</w:t>
      </w:r>
      <w:r>
        <w:rPr>
          <w:spacing w:val="-7"/>
        </w:rPr>
        <w:t> </w:t>
      </w:r>
      <w:r>
        <w:rPr/>
        <w:t>za</w:t>
      </w:r>
      <w:r>
        <w:rPr>
          <w:spacing w:val="-10"/>
        </w:rPr>
        <w:t> </w:t>
      </w:r>
      <w:r>
        <w:rPr/>
        <w:t>4.973,62</w:t>
      </w:r>
      <w:r>
        <w:rPr>
          <w:spacing w:val="-10"/>
        </w:rPr>
        <w:t> </w:t>
      </w:r>
      <w:r>
        <w:rPr/>
        <w:t>eura</w:t>
      </w:r>
      <w:r>
        <w:rPr>
          <w:spacing w:val="-10"/>
        </w:rPr>
        <w:t> </w:t>
      </w:r>
      <w:r>
        <w:rPr/>
        <w:t>manje.</w:t>
      </w:r>
      <w:r>
        <w:rPr>
          <w:spacing w:val="-8"/>
        </w:rPr>
        <w:t> </w:t>
      </w:r>
      <w:r>
        <w:rPr/>
        <w:t>Naime, prošlogodišnja realizacija navedenog prihoda u istom izvještajnom razdoblju odnosila se na uplatu neto dobiti za 2023. godinu od strane Trgovačkog društva Vodovod Labin d.o.o. Labin sukladno poslovnim udjelima u Društvu i Općine Kršan, a sve temeljem Odluke o raspodjeli neto dobiti Društva Vodovod Labin od 20. svibnja 2024. godine. Ukupna dobit je 28.653,77 eura, a raspodjela je učinjena prema</w:t>
      </w:r>
      <w:r>
        <w:rPr>
          <w:spacing w:val="40"/>
        </w:rPr>
        <w:t> </w:t>
      </w:r>
      <w:r>
        <w:rPr/>
        <w:t>udjelu općina i grada. U 2024. na ime prihoda od dobiti trgovačkih društava, kreditnih i ostalih financijskih institucija (6417) po posebnim propisima uplaćeno je 5.020,14 eura.</w:t>
      </w:r>
    </w:p>
    <w:p>
      <w:pPr>
        <w:pStyle w:val="BodyText"/>
        <w:spacing w:before="146"/>
      </w:pPr>
    </w:p>
    <w:p>
      <w:pPr>
        <w:pStyle w:val="BodyText"/>
        <w:spacing w:line="244" w:lineRule="auto"/>
        <w:ind w:left="708" w:right="561"/>
        <w:jc w:val="both"/>
      </w:pPr>
      <w:r>
        <w:rPr>
          <w:rFonts w:ascii="Arial" w:hAnsi="Arial"/>
          <w:b/>
        </w:rPr>
        <w:t>Prihodi od nefinancijske imovine (642) </w:t>
      </w:r>
      <w:r>
        <w:rPr/>
        <w:t>u prvom polugodištu 2025. ostvareni su u iznosu od 188.609,14 eura ili za 28,5 % više ili za 41.779,07 eura više od ostvarenje u prethodnom izvještajnom razdoblju, a čine:</w:t>
      </w:r>
    </w:p>
    <w:p>
      <w:pPr>
        <w:pStyle w:val="BodyText"/>
        <w:spacing w:line="244" w:lineRule="auto" w:before="247"/>
        <w:ind w:left="708" w:right="561"/>
        <w:jc w:val="both"/>
      </w:pPr>
      <w:r>
        <w:rPr>
          <w:rFonts w:ascii="Arial" w:hAnsi="Arial"/>
          <w:b/>
        </w:rPr>
        <w:t>Naknade</w:t>
      </w:r>
      <w:r>
        <w:rPr>
          <w:rFonts w:ascii="Arial" w:hAnsi="Arial"/>
          <w:b/>
          <w:spacing w:val="-6"/>
        </w:rPr>
        <w:t> </w:t>
      </w:r>
      <w:r>
        <w:rPr>
          <w:rFonts w:ascii="Arial" w:hAnsi="Arial"/>
          <w:b/>
        </w:rPr>
        <w:t>za</w:t>
      </w:r>
      <w:r>
        <w:rPr>
          <w:rFonts w:ascii="Arial" w:hAnsi="Arial"/>
          <w:b/>
          <w:spacing w:val="-5"/>
        </w:rPr>
        <w:t> </w:t>
      </w:r>
      <w:r>
        <w:rPr>
          <w:rFonts w:ascii="Arial" w:hAnsi="Arial"/>
          <w:b/>
        </w:rPr>
        <w:t>koncesije</w:t>
      </w:r>
      <w:r>
        <w:rPr>
          <w:rFonts w:ascii="Arial" w:hAnsi="Arial"/>
          <w:b/>
          <w:spacing w:val="-7"/>
        </w:rPr>
        <w:t> </w:t>
      </w:r>
      <w:r>
        <w:rPr>
          <w:rFonts w:ascii="Arial" w:hAnsi="Arial"/>
          <w:b/>
        </w:rPr>
        <w:t>(6421)</w:t>
      </w:r>
      <w:r>
        <w:rPr>
          <w:rFonts w:ascii="Arial" w:hAnsi="Arial"/>
          <w:b/>
          <w:spacing w:val="-3"/>
        </w:rPr>
        <w:t> </w:t>
      </w:r>
      <w:r>
        <w:rPr/>
        <w:t>sa</w:t>
      </w:r>
      <w:r>
        <w:rPr>
          <w:spacing w:val="-4"/>
        </w:rPr>
        <w:t> </w:t>
      </w:r>
      <w:r>
        <w:rPr/>
        <w:t>ostvarenjem</w:t>
      </w:r>
      <w:r>
        <w:rPr>
          <w:spacing w:val="-2"/>
        </w:rPr>
        <w:t> </w:t>
      </w:r>
      <w:r>
        <w:rPr/>
        <w:t>od</w:t>
      </w:r>
      <w:r>
        <w:rPr>
          <w:spacing w:val="-6"/>
        </w:rPr>
        <w:t> </w:t>
      </w:r>
      <w:r>
        <w:rPr/>
        <w:t>5.810,09</w:t>
      </w:r>
      <w:r>
        <w:rPr>
          <w:spacing w:val="-2"/>
        </w:rPr>
        <w:t> </w:t>
      </w:r>
      <w:r>
        <w:rPr/>
        <w:t>eura</w:t>
      </w:r>
      <w:r>
        <w:rPr>
          <w:spacing w:val="-2"/>
        </w:rPr>
        <w:t> </w:t>
      </w:r>
      <w:r>
        <w:rPr/>
        <w:t>ili</w:t>
      </w:r>
      <w:r>
        <w:rPr>
          <w:spacing w:val="-2"/>
        </w:rPr>
        <w:t> </w:t>
      </w:r>
      <w:r>
        <w:rPr/>
        <w:t>za</w:t>
      </w:r>
      <w:r>
        <w:rPr>
          <w:spacing w:val="-6"/>
        </w:rPr>
        <w:t> </w:t>
      </w:r>
      <w:r>
        <w:rPr/>
        <w:t>105,4%</w:t>
      </w:r>
      <w:r>
        <w:rPr>
          <w:spacing w:val="-1"/>
        </w:rPr>
        <w:t> </w:t>
      </w:r>
      <w:r>
        <w:rPr/>
        <w:t>više</w:t>
      </w:r>
      <w:r>
        <w:rPr>
          <w:spacing w:val="-4"/>
        </w:rPr>
        <w:t> </w:t>
      </w:r>
      <w:r>
        <w:rPr/>
        <w:t>od</w:t>
      </w:r>
      <w:r>
        <w:rPr>
          <w:spacing w:val="-2"/>
        </w:rPr>
        <w:t> </w:t>
      </w:r>
      <w:r>
        <w:rPr/>
        <w:t>ostvarenja u prethodnom</w:t>
      </w:r>
      <w:r>
        <w:rPr>
          <w:spacing w:val="-1"/>
        </w:rPr>
        <w:t> </w:t>
      </w:r>
      <w:r>
        <w:rPr/>
        <w:t>izvještajnom</w:t>
      </w:r>
      <w:r>
        <w:rPr>
          <w:spacing w:val="-3"/>
        </w:rPr>
        <w:t> </w:t>
      </w:r>
      <w:r>
        <w:rPr/>
        <w:t>razdoblju</w:t>
      </w:r>
      <w:r>
        <w:rPr>
          <w:spacing w:val="-2"/>
        </w:rPr>
        <w:t> </w:t>
      </w:r>
      <w:r>
        <w:rPr/>
        <w:t>jer</w:t>
      </w:r>
      <w:r>
        <w:rPr>
          <w:spacing w:val="-2"/>
        </w:rPr>
        <w:t> </w:t>
      </w:r>
      <w:r>
        <w:rPr/>
        <w:t>je</w:t>
      </w:r>
      <w:r>
        <w:rPr>
          <w:spacing w:val="-1"/>
        </w:rPr>
        <w:t> </w:t>
      </w:r>
      <w:r>
        <w:rPr/>
        <w:t>izdano</w:t>
      </w:r>
      <w:r>
        <w:rPr>
          <w:spacing w:val="-4"/>
        </w:rPr>
        <w:t> </w:t>
      </w:r>
      <w:r>
        <w:rPr/>
        <w:t>više koncesija</w:t>
      </w:r>
      <w:r>
        <w:rPr>
          <w:spacing w:val="-4"/>
        </w:rPr>
        <w:t> </w:t>
      </w:r>
      <w:r>
        <w:rPr/>
        <w:t>na</w:t>
      </w:r>
      <w:r>
        <w:rPr>
          <w:spacing w:val="-2"/>
        </w:rPr>
        <w:t> </w:t>
      </w:r>
      <w:r>
        <w:rPr/>
        <w:t>pomorskom</w:t>
      </w:r>
      <w:r>
        <w:rPr>
          <w:spacing w:val="-1"/>
        </w:rPr>
        <w:t> </w:t>
      </w:r>
      <w:r>
        <w:rPr/>
        <w:t>dobru</w:t>
      </w:r>
      <w:r>
        <w:rPr>
          <w:spacing w:val="-4"/>
        </w:rPr>
        <w:t> </w:t>
      </w:r>
      <w:r>
        <w:rPr/>
        <w:t>u</w:t>
      </w:r>
      <w:r>
        <w:rPr>
          <w:spacing w:val="-2"/>
        </w:rPr>
        <w:t> </w:t>
      </w:r>
      <w:r>
        <w:rPr/>
        <w:t>odnosu na isto izvještajno razdoblje 2024.</w:t>
      </w:r>
    </w:p>
    <w:p>
      <w:pPr>
        <w:pStyle w:val="BodyText"/>
      </w:pPr>
    </w:p>
    <w:p>
      <w:pPr>
        <w:pStyle w:val="BodyText"/>
        <w:spacing w:line="264" w:lineRule="auto"/>
        <w:ind w:left="708" w:right="844"/>
        <w:jc w:val="both"/>
      </w:pPr>
      <w:r>
        <w:rPr>
          <w:rFonts w:ascii="Arial" w:hAnsi="Arial"/>
          <w:b/>
        </w:rPr>
        <w:t>Prihodi od</w:t>
      </w:r>
      <w:r>
        <w:rPr>
          <w:rFonts w:ascii="Arial" w:hAnsi="Arial"/>
          <w:b/>
          <w:spacing w:val="-5"/>
        </w:rPr>
        <w:t> </w:t>
      </w:r>
      <w:r>
        <w:rPr>
          <w:rFonts w:ascii="Arial" w:hAnsi="Arial"/>
          <w:b/>
        </w:rPr>
        <w:t>zakupa</w:t>
      </w:r>
      <w:r>
        <w:rPr>
          <w:rFonts w:ascii="Arial" w:hAnsi="Arial"/>
          <w:b/>
          <w:spacing w:val="-4"/>
        </w:rPr>
        <w:t> </w:t>
      </w:r>
      <w:r>
        <w:rPr>
          <w:rFonts w:ascii="Arial" w:hAnsi="Arial"/>
          <w:b/>
        </w:rPr>
        <w:t>i iznajmljivanja</w:t>
      </w:r>
      <w:r>
        <w:rPr>
          <w:rFonts w:ascii="Arial" w:hAnsi="Arial"/>
          <w:b/>
          <w:spacing w:val="-5"/>
        </w:rPr>
        <w:t> </w:t>
      </w:r>
      <w:r>
        <w:rPr>
          <w:rFonts w:ascii="Arial" w:hAnsi="Arial"/>
          <w:b/>
        </w:rPr>
        <w:t>imovine</w:t>
      </w:r>
      <w:r>
        <w:rPr>
          <w:rFonts w:ascii="Arial" w:hAnsi="Arial"/>
          <w:b/>
          <w:spacing w:val="-5"/>
        </w:rPr>
        <w:t> </w:t>
      </w:r>
      <w:r>
        <w:rPr>
          <w:rFonts w:ascii="Arial" w:hAnsi="Arial"/>
          <w:b/>
        </w:rPr>
        <w:t>(6422) </w:t>
      </w:r>
      <w:r>
        <w:rPr/>
        <w:t>ostvareni</w:t>
      </w:r>
      <w:r>
        <w:rPr>
          <w:spacing w:val="-1"/>
        </w:rPr>
        <w:t> </w:t>
      </w:r>
      <w:r>
        <w:rPr/>
        <w:t>su u iznosu od 19.910,50 eura ili za 17,6% manje u odnosu na isto izvještajno razdoblje 2024..Navedeni prihodi obuhvaćaju prihode od zakupa poljoprivrednog zemljišta koji u ovom izvještajnom razdoblju bilježe ostvarenje od 7.812,67 eura ili za 5.057,38 eura manje prihoda ili za 39,3% manje od ostvarenja prethodnom izvještajnom razdoblju. U</w:t>
      </w:r>
      <w:r>
        <w:rPr>
          <w:spacing w:val="40"/>
        </w:rPr>
        <w:t> </w:t>
      </w:r>
      <w:r>
        <w:rPr/>
        <w:t>prvom polugodištu 2024. navedeni prihod bilježi realizaciju od 12.870,05 eura. U ovu kategoriju prihoda ulazi i prihodi od najamnine sa realizacijom u prvom polugodištu 2025. od 2.375,20 eura, te prihodi od zakupa poslovnih objekata sa realizacijom od 9.722,63 eura.</w:t>
      </w:r>
    </w:p>
    <w:p>
      <w:pPr>
        <w:pStyle w:val="BodyText"/>
        <w:spacing w:before="11"/>
      </w:pPr>
    </w:p>
    <w:p>
      <w:pPr>
        <w:pStyle w:val="BodyText"/>
        <w:spacing w:line="264" w:lineRule="auto"/>
        <w:ind w:left="708" w:right="844"/>
        <w:jc w:val="both"/>
      </w:pPr>
      <w:r>
        <w:rPr>
          <w:rFonts w:ascii="Arial" w:hAnsi="Arial"/>
          <w:b/>
        </w:rPr>
        <w:t>Naknade</w:t>
      </w:r>
      <w:r>
        <w:rPr>
          <w:rFonts w:ascii="Arial" w:hAnsi="Arial"/>
          <w:b/>
          <w:spacing w:val="-4"/>
        </w:rPr>
        <w:t> </w:t>
      </w:r>
      <w:r>
        <w:rPr>
          <w:rFonts w:ascii="Arial" w:hAnsi="Arial"/>
          <w:b/>
        </w:rPr>
        <w:t>za</w:t>
      </w:r>
      <w:r>
        <w:rPr>
          <w:rFonts w:ascii="Arial" w:hAnsi="Arial"/>
          <w:b/>
          <w:spacing w:val="-4"/>
        </w:rPr>
        <w:t> </w:t>
      </w:r>
      <w:r>
        <w:rPr>
          <w:rFonts w:ascii="Arial" w:hAnsi="Arial"/>
          <w:b/>
        </w:rPr>
        <w:t>korištenje</w:t>
      </w:r>
      <w:r>
        <w:rPr>
          <w:rFonts w:ascii="Arial" w:hAnsi="Arial"/>
          <w:b/>
          <w:spacing w:val="-5"/>
        </w:rPr>
        <w:t> </w:t>
      </w:r>
      <w:r>
        <w:rPr>
          <w:rFonts w:ascii="Arial" w:hAnsi="Arial"/>
          <w:b/>
        </w:rPr>
        <w:t>nefinancijske</w:t>
      </w:r>
      <w:r>
        <w:rPr>
          <w:rFonts w:ascii="Arial" w:hAnsi="Arial"/>
          <w:b/>
          <w:spacing w:val="-3"/>
        </w:rPr>
        <w:t> </w:t>
      </w:r>
      <w:r>
        <w:rPr>
          <w:rFonts w:ascii="Arial" w:hAnsi="Arial"/>
          <w:b/>
        </w:rPr>
        <w:t>imovine</w:t>
      </w:r>
      <w:r>
        <w:rPr>
          <w:rFonts w:ascii="Arial" w:hAnsi="Arial"/>
          <w:b/>
          <w:spacing w:val="-4"/>
        </w:rPr>
        <w:t> </w:t>
      </w:r>
      <w:r>
        <w:rPr>
          <w:rFonts w:ascii="Arial" w:hAnsi="Arial"/>
          <w:b/>
        </w:rPr>
        <w:t>(6423)</w:t>
      </w:r>
      <w:r>
        <w:rPr>
          <w:rFonts w:ascii="Arial" w:hAnsi="Arial"/>
          <w:b/>
          <w:spacing w:val="40"/>
        </w:rPr>
        <w:t> </w:t>
      </w:r>
      <w:r>
        <w:rPr/>
        <w:t>realizirana</w:t>
      </w:r>
      <w:r>
        <w:rPr>
          <w:spacing w:val="-1"/>
        </w:rPr>
        <w:t> </w:t>
      </w:r>
      <w:r>
        <w:rPr/>
        <w:t>je</w:t>
      </w:r>
      <w:r>
        <w:rPr>
          <w:spacing w:val="-1"/>
        </w:rPr>
        <w:t> </w:t>
      </w:r>
      <w:r>
        <w:rPr/>
        <w:t>u iznosu od 160.922,06 eura ili za 34,70% više ili za 41.479,08 eura više u odnosu na isto izvještajno razdoblje 2024. Unutar ove kategorije na navedeno ostvarenje najviše je utjecao prihod od Naknada za korištenje prostora elektrane koja u ovom razdoblju bilježi realizaciju od 124.692,28 eura u odnosu na prethodno izvještajno razdoblje kada je realizacija bila</w:t>
      </w:r>
      <w:r>
        <w:rPr>
          <w:spacing w:val="40"/>
        </w:rPr>
        <w:t> </w:t>
      </w:r>
      <w:r>
        <w:rPr/>
        <w:t>30.948,90 eura. Naplatu naknade</w:t>
      </w:r>
      <w:r>
        <w:rPr>
          <w:spacing w:val="-5"/>
        </w:rPr>
        <w:t> </w:t>
      </w:r>
      <w:r>
        <w:rPr/>
        <w:t>za</w:t>
      </w:r>
      <w:r>
        <w:rPr>
          <w:spacing w:val="-8"/>
        </w:rPr>
        <w:t> </w:t>
      </w:r>
      <w:r>
        <w:rPr/>
        <w:t>korištenje</w:t>
      </w:r>
      <w:r>
        <w:rPr>
          <w:spacing w:val="-6"/>
        </w:rPr>
        <w:t> </w:t>
      </w:r>
      <w:r>
        <w:rPr/>
        <w:t>prostora</w:t>
      </w:r>
      <w:r>
        <w:rPr>
          <w:spacing w:val="-8"/>
        </w:rPr>
        <w:t> </w:t>
      </w:r>
      <w:r>
        <w:rPr/>
        <w:t>elektrane</w:t>
      </w:r>
      <w:r>
        <w:rPr>
          <w:spacing w:val="-6"/>
        </w:rPr>
        <w:t> </w:t>
      </w:r>
      <w:r>
        <w:rPr/>
        <w:t>i</w:t>
      </w:r>
      <w:r>
        <w:rPr>
          <w:spacing w:val="-7"/>
        </w:rPr>
        <w:t> </w:t>
      </w:r>
      <w:r>
        <w:rPr/>
        <w:t>iznosi</w:t>
      </w:r>
      <w:r>
        <w:rPr>
          <w:spacing w:val="-7"/>
        </w:rPr>
        <w:t> </w:t>
      </w:r>
      <w:r>
        <w:rPr/>
        <w:t>naplaćenih</w:t>
      </w:r>
      <w:r>
        <w:rPr>
          <w:spacing w:val="-6"/>
        </w:rPr>
        <w:t> </w:t>
      </w:r>
      <w:r>
        <w:rPr/>
        <w:t>naknada</w:t>
      </w:r>
      <w:r>
        <w:rPr>
          <w:spacing w:val="-6"/>
        </w:rPr>
        <w:t> </w:t>
      </w:r>
      <w:r>
        <w:rPr/>
        <w:t>prije</w:t>
      </w:r>
      <w:r>
        <w:rPr>
          <w:spacing w:val="-6"/>
        </w:rPr>
        <w:t> </w:t>
      </w:r>
      <w:r>
        <w:rPr/>
        <w:t>svega</w:t>
      </w:r>
      <w:r>
        <w:rPr>
          <w:spacing w:val="-8"/>
        </w:rPr>
        <w:t> </w:t>
      </w:r>
      <w:r>
        <w:rPr/>
        <w:t>vezuju</w:t>
      </w:r>
      <w:r>
        <w:rPr>
          <w:spacing w:val="-8"/>
        </w:rPr>
        <w:t> </w:t>
      </w:r>
      <w:r>
        <w:rPr/>
        <w:t>se</w:t>
      </w:r>
      <w:r>
        <w:rPr>
          <w:spacing w:val="-6"/>
        </w:rPr>
        <w:t> </w:t>
      </w:r>
      <w:r>
        <w:rPr/>
        <w:t>uz samu proizvodnju električne energije u određenom razdoblju. U razdoblju remonta ili kvara elektrane, kao što</w:t>
      </w:r>
      <w:r>
        <w:rPr>
          <w:spacing w:val="-2"/>
        </w:rPr>
        <w:t> </w:t>
      </w:r>
      <w:r>
        <w:rPr/>
        <w:t>je</w:t>
      </w:r>
      <w:r>
        <w:rPr>
          <w:spacing w:val="-2"/>
        </w:rPr>
        <w:t> </w:t>
      </w:r>
      <w:r>
        <w:rPr/>
        <w:t>to</w:t>
      </w:r>
      <w:r>
        <w:rPr>
          <w:spacing w:val="-4"/>
        </w:rPr>
        <w:t> </w:t>
      </w:r>
      <w:r>
        <w:rPr/>
        <w:t>slučaj u</w:t>
      </w:r>
      <w:r>
        <w:rPr>
          <w:spacing w:val="-1"/>
        </w:rPr>
        <w:t> </w:t>
      </w:r>
      <w:r>
        <w:rPr/>
        <w:t>ovom izvještajnom razdoblju,</w:t>
      </w:r>
      <w:r>
        <w:rPr>
          <w:spacing w:val="-2"/>
        </w:rPr>
        <w:t> </w:t>
      </w:r>
      <w:r>
        <w:rPr/>
        <w:t>kada proizvodnja, a</w:t>
      </w:r>
      <w:r>
        <w:rPr>
          <w:spacing w:val="-1"/>
        </w:rPr>
        <w:t> </w:t>
      </w:r>
      <w:r>
        <w:rPr/>
        <w:t>samim time i prihodi izostanu. Budući da se u konkretnom slučaju radi o dužem remontu elektrane, to je razlog smanjene naplate odnosno točnije nedostatak tekućih</w:t>
      </w:r>
      <w:r>
        <w:rPr>
          <w:spacing w:val="40"/>
        </w:rPr>
        <w:t> </w:t>
      </w:r>
      <w:r>
        <w:rPr/>
        <w:t>prihoda u ovom izvještajnom razdoblju. Dakle, Termoelektrana Plomin uplatila je u siječnju ove godine samo naknadu za prosinac 2024. godine u iznosu od 124.692,28 eura jer u ovom izvještajnom razdoblju još uvijek</w:t>
      </w:r>
      <w:r>
        <w:rPr>
          <w:spacing w:val="-2"/>
        </w:rPr>
        <w:t> </w:t>
      </w:r>
      <w:r>
        <w:rPr/>
        <w:t>traje</w:t>
      </w:r>
      <w:r>
        <w:rPr>
          <w:spacing w:val="-2"/>
        </w:rPr>
        <w:t> </w:t>
      </w:r>
      <w:r>
        <w:rPr/>
        <w:t>remont. Ostale naknade</w:t>
      </w:r>
      <w:r>
        <w:rPr>
          <w:spacing w:val="-2"/>
        </w:rPr>
        <w:t> </w:t>
      </w:r>
      <w:r>
        <w:rPr/>
        <w:t>za korištenje</w:t>
      </w:r>
      <w:r>
        <w:rPr>
          <w:spacing w:val="-2"/>
        </w:rPr>
        <w:t> </w:t>
      </w:r>
      <w:r>
        <w:rPr/>
        <w:t>nefinancijske</w:t>
      </w:r>
      <w:r>
        <w:rPr>
          <w:spacing w:val="-4"/>
        </w:rPr>
        <w:t> </w:t>
      </w:r>
      <w:r>
        <w:rPr/>
        <w:t>imovine</w:t>
      </w:r>
      <w:r>
        <w:rPr>
          <w:spacing w:val="-1"/>
        </w:rPr>
        <w:t> </w:t>
      </w:r>
      <w:r>
        <w:rPr/>
        <w:t>su:</w:t>
      </w:r>
      <w:r>
        <w:rPr>
          <w:spacing w:val="-2"/>
        </w:rPr>
        <w:t> </w:t>
      </w:r>
      <w:r>
        <w:rPr/>
        <w:t>naknada</w:t>
      </w:r>
      <w:r>
        <w:rPr>
          <w:spacing w:val="-2"/>
        </w:rPr>
        <w:t> </w:t>
      </w:r>
      <w:r>
        <w:rPr/>
        <w:t>za</w:t>
      </w:r>
      <w:r>
        <w:rPr>
          <w:spacing w:val="-1"/>
        </w:rPr>
        <w:t> </w:t>
      </w:r>
      <w:r>
        <w:rPr/>
        <w:t>pravo puta</w:t>
      </w:r>
      <w:r>
        <w:rPr>
          <w:spacing w:val="44"/>
        </w:rPr>
        <w:t> </w:t>
      </w:r>
      <w:r>
        <w:rPr/>
        <w:t>HACOM</w:t>
      </w:r>
      <w:r>
        <w:rPr>
          <w:spacing w:val="46"/>
        </w:rPr>
        <w:t>  </w:t>
      </w:r>
      <w:r>
        <w:rPr/>
        <w:t>sa</w:t>
      </w:r>
      <w:r>
        <w:rPr>
          <w:spacing w:val="43"/>
        </w:rPr>
        <w:t> </w:t>
      </w:r>
      <w:r>
        <w:rPr/>
        <w:t>realizacijom</w:t>
      </w:r>
      <w:r>
        <w:rPr>
          <w:spacing w:val="47"/>
        </w:rPr>
        <w:t> </w:t>
      </w:r>
      <w:r>
        <w:rPr/>
        <w:t>od</w:t>
      </w:r>
      <w:r>
        <w:rPr>
          <w:spacing w:val="45"/>
        </w:rPr>
        <w:t>  </w:t>
      </w:r>
      <w:r>
        <w:rPr/>
        <w:t>33.799,98</w:t>
      </w:r>
      <w:r>
        <w:rPr>
          <w:spacing w:val="46"/>
        </w:rPr>
        <w:t> </w:t>
      </w:r>
      <w:r>
        <w:rPr/>
        <w:t>eura</w:t>
      </w:r>
      <w:r>
        <w:rPr>
          <w:spacing w:val="44"/>
        </w:rPr>
        <w:t> </w:t>
      </w:r>
      <w:r>
        <w:rPr/>
        <w:t>,</w:t>
      </w:r>
      <w:r>
        <w:rPr>
          <w:spacing w:val="46"/>
        </w:rPr>
        <w:t> </w:t>
      </w:r>
      <w:r>
        <w:rPr/>
        <w:t>naknada</w:t>
      </w:r>
      <w:r>
        <w:rPr>
          <w:spacing w:val="46"/>
        </w:rPr>
        <w:t> </w:t>
      </w:r>
      <w:r>
        <w:rPr/>
        <w:t>za</w:t>
      </w:r>
      <w:r>
        <w:rPr>
          <w:spacing w:val="45"/>
        </w:rPr>
        <w:t> </w:t>
      </w:r>
      <w:r>
        <w:rPr/>
        <w:t>pravo</w:t>
      </w:r>
      <w:r>
        <w:rPr>
          <w:spacing w:val="42"/>
        </w:rPr>
        <w:t> </w:t>
      </w:r>
      <w:r>
        <w:rPr/>
        <w:t>služnost</w:t>
      </w:r>
      <w:r>
        <w:rPr>
          <w:spacing w:val="49"/>
        </w:rPr>
        <w:t> </w:t>
      </w:r>
      <w:r>
        <w:rPr/>
        <w:t>puta</w:t>
      </w:r>
      <w:r>
        <w:rPr>
          <w:spacing w:val="44"/>
        </w:rPr>
        <w:t> </w:t>
      </w:r>
      <w:r>
        <w:rPr>
          <w:spacing w:val="-5"/>
        </w:rPr>
        <w:t>sa</w:t>
      </w:r>
    </w:p>
    <w:p>
      <w:pPr>
        <w:pStyle w:val="BodyText"/>
        <w:spacing w:after="0" w:line="264" w:lineRule="auto"/>
        <w:jc w:val="both"/>
        <w:sectPr>
          <w:pgSz w:w="11910" w:h="16840"/>
          <w:pgMar w:header="0" w:footer="413" w:top="1320" w:bottom="600" w:left="708" w:right="566"/>
        </w:sectPr>
      </w:pPr>
    </w:p>
    <w:p>
      <w:pPr>
        <w:pStyle w:val="BodyText"/>
        <w:spacing w:line="264" w:lineRule="auto" w:before="83"/>
        <w:ind w:left="708" w:right="847"/>
        <w:jc w:val="both"/>
      </w:pPr>
      <w:r>
        <w:rPr/>
        <w:t>realizacijom od</w:t>
      </w:r>
      <w:r>
        <w:rPr>
          <w:spacing w:val="40"/>
        </w:rPr>
        <w:t> </w:t>
      </w:r>
      <w:r>
        <w:rPr/>
        <w:t>477,84 eura,</w:t>
      </w:r>
      <w:r>
        <w:rPr>
          <w:spacing w:val="40"/>
        </w:rPr>
        <w:t> </w:t>
      </w:r>
      <w:r>
        <w:rPr/>
        <w:t>naknada za korištenje javnih površina u iznosu od 1.951,96 </w:t>
      </w:r>
      <w:r>
        <w:rPr>
          <w:spacing w:val="-2"/>
        </w:rPr>
        <w:t>eura.</w:t>
      </w:r>
    </w:p>
    <w:p>
      <w:pPr>
        <w:pStyle w:val="BodyText"/>
        <w:spacing w:before="21"/>
      </w:pPr>
    </w:p>
    <w:p>
      <w:pPr>
        <w:pStyle w:val="BodyText"/>
        <w:spacing w:line="261" w:lineRule="auto"/>
        <w:ind w:left="708" w:right="845"/>
        <w:jc w:val="both"/>
      </w:pPr>
      <w:r>
        <w:rPr>
          <w:rFonts w:ascii="Arial" w:hAnsi="Arial"/>
          <w:b/>
        </w:rPr>
        <w:t>Ostali prihodi od nefinancijske imovine (6429) </w:t>
      </w:r>
      <w:r>
        <w:rPr/>
        <w:t>ostvareni su u prvom polugodištu 2025. u iznosu</w:t>
      </w:r>
      <w:r>
        <w:rPr>
          <w:spacing w:val="-15"/>
        </w:rPr>
        <w:t> </w:t>
      </w:r>
      <w:r>
        <w:rPr/>
        <w:t>od</w:t>
      </w:r>
      <w:r>
        <w:rPr>
          <w:spacing w:val="29"/>
        </w:rPr>
        <w:t> </w:t>
      </w:r>
      <w:r>
        <w:rPr/>
        <w:t>1.966,49</w:t>
      </w:r>
      <w:r>
        <w:rPr>
          <w:spacing w:val="-13"/>
        </w:rPr>
        <w:t> </w:t>
      </w:r>
      <w:r>
        <w:rPr/>
        <w:t>eura</w:t>
      </w:r>
      <w:r>
        <w:rPr>
          <w:spacing w:val="-15"/>
        </w:rPr>
        <w:t> </w:t>
      </w:r>
      <w:r>
        <w:rPr/>
        <w:t>ili</w:t>
      </w:r>
      <w:r>
        <w:rPr>
          <w:spacing w:val="-15"/>
        </w:rPr>
        <w:t> </w:t>
      </w:r>
      <w:r>
        <w:rPr/>
        <w:t>za</w:t>
      </w:r>
      <w:r>
        <w:rPr>
          <w:spacing w:val="-12"/>
        </w:rPr>
        <w:t> </w:t>
      </w:r>
      <w:r>
        <w:rPr/>
        <w:t>1.573,12</w:t>
      </w:r>
      <w:r>
        <w:rPr>
          <w:spacing w:val="-13"/>
        </w:rPr>
        <w:t> </w:t>
      </w:r>
      <w:r>
        <w:rPr/>
        <w:t>eura</w:t>
      </w:r>
      <w:r>
        <w:rPr>
          <w:spacing w:val="-15"/>
        </w:rPr>
        <w:t> </w:t>
      </w:r>
      <w:r>
        <w:rPr/>
        <w:t>više</w:t>
      </w:r>
      <w:r>
        <w:rPr>
          <w:spacing w:val="-13"/>
        </w:rPr>
        <w:t> </w:t>
      </w:r>
      <w:r>
        <w:rPr/>
        <w:t>ili</w:t>
      </w:r>
      <w:r>
        <w:rPr>
          <w:spacing w:val="-15"/>
        </w:rPr>
        <w:t> </w:t>
      </w:r>
      <w:r>
        <w:rPr/>
        <w:t>za</w:t>
      </w:r>
      <w:r>
        <w:rPr>
          <w:spacing w:val="-13"/>
        </w:rPr>
        <w:t> </w:t>
      </w:r>
      <w:r>
        <w:rPr/>
        <w:t>399,9%</w:t>
      </w:r>
      <w:r>
        <w:rPr>
          <w:spacing w:val="-13"/>
        </w:rPr>
        <w:t> </w:t>
      </w:r>
      <w:r>
        <w:rPr/>
        <w:t>više</w:t>
      </w:r>
      <w:r>
        <w:rPr>
          <w:spacing w:val="-13"/>
        </w:rPr>
        <w:t> </w:t>
      </w:r>
      <w:r>
        <w:rPr/>
        <w:t>u</w:t>
      </w:r>
      <w:r>
        <w:rPr>
          <w:spacing w:val="-15"/>
        </w:rPr>
        <w:t> </w:t>
      </w:r>
      <w:r>
        <w:rPr/>
        <w:t>odnosu</w:t>
      </w:r>
      <w:r>
        <w:rPr>
          <w:spacing w:val="-15"/>
        </w:rPr>
        <w:t> </w:t>
      </w:r>
      <w:r>
        <w:rPr/>
        <w:t>na</w:t>
      </w:r>
      <w:r>
        <w:rPr>
          <w:spacing w:val="-12"/>
        </w:rPr>
        <w:t> </w:t>
      </w:r>
      <w:r>
        <w:rPr/>
        <w:t>isto</w:t>
      </w:r>
      <w:r>
        <w:rPr>
          <w:spacing w:val="-15"/>
        </w:rPr>
        <w:t> </w:t>
      </w:r>
      <w:r>
        <w:rPr/>
        <w:t>izvještajno razdoblju 2024. Na navedeno ostvarenje je najviše utjecala bolja naplata Naknade za zadržavanje nezakonito izgrađene zgrade u prostoru sa realizacijom od 1.951,96 eura u odnosu na prošlogodišnjih od 393,37 eura. Ostali prihodi od nefinancijske imovine u ovom razdoblju</w:t>
      </w:r>
      <w:r>
        <w:rPr>
          <w:spacing w:val="-10"/>
        </w:rPr>
        <w:t> </w:t>
      </w:r>
      <w:r>
        <w:rPr/>
        <w:t>imaju</w:t>
      </w:r>
      <w:r>
        <w:rPr>
          <w:spacing w:val="-12"/>
        </w:rPr>
        <w:t> </w:t>
      </w:r>
      <w:r>
        <w:rPr/>
        <w:t>bolju</w:t>
      </w:r>
      <w:r>
        <w:rPr>
          <w:spacing w:val="-11"/>
        </w:rPr>
        <w:t> </w:t>
      </w:r>
      <w:r>
        <w:rPr/>
        <w:t>realizaciju</w:t>
      </w:r>
      <w:r>
        <w:rPr>
          <w:spacing w:val="-10"/>
        </w:rPr>
        <w:t> </w:t>
      </w:r>
      <w:r>
        <w:rPr/>
        <w:t>i</w:t>
      </w:r>
      <w:r>
        <w:rPr>
          <w:spacing w:val="-11"/>
        </w:rPr>
        <w:t> </w:t>
      </w:r>
      <w:r>
        <w:rPr/>
        <w:t>iznose</w:t>
      </w:r>
      <w:r>
        <w:rPr>
          <w:spacing w:val="-9"/>
        </w:rPr>
        <w:t> </w:t>
      </w:r>
      <w:r>
        <w:rPr/>
        <w:t>477,84</w:t>
      </w:r>
      <w:r>
        <w:rPr>
          <w:spacing w:val="-11"/>
        </w:rPr>
        <w:t> </w:t>
      </w:r>
      <w:r>
        <w:rPr/>
        <w:t>eura</w:t>
      </w:r>
      <w:r>
        <w:rPr>
          <w:spacing w:val="-10"/>
        </w:rPr>
        <w:t> </w:t>
      </w:r>
      <w:r>
        <w:rPr/>
        <w:t>ili</w:t>
      </w:r>
      <w:r>
        <w:rPr>
          <w:spacing w:val="-11"/>
        </w:rPr>
        <w:t> </w:t>
      </w:r>
      <w:r>
        <w:rPr/>
        <w:t>za</w:t>
      </w:r>
      <w:r>
        <w:rPr>
          <w:spacing w:val="-9"/>
        </w:rPr>
        <w:t> </w:t>
      </w:r>
      <w:r>
        <w:rPr/>
        <w:t>369,62%</w:t>
      </w:r>
      <w:r>
        <w:rPr>
          <w:spacing w:val="-11"/>
        </w:rPr>
        <w:t> </w:t>
      </w:r>
      <w:r>
        <w:rPr/>
        <w:t>više</w:t>
      </w:r>
      <w:r>
        <w:rPr>
          <w:spacing w:val="-10"/>
        </w:rPr>
        <w:t> </w:t>
      </w:r>
      <w:r>
        <w:rPr/>
        <w:t>ili</w:t>
      </w:r>
      <w:r>
        <w:rPr>
          <w:spacing w:val="-9"/>
        </w:rPr>
        <w:t> </w:t>
      </w:r>
      <w:r>
        <w:rPr/>
        <w:t>za</w:t>
      </w:r>
      <w:r>
        <w:rPr>
          <w:spacing w:val="-12"/>
        </w:rPr>
        <w:t> </w:t>
      </w:r>
      <w:r>
        <w:rPr/>
        <w:t>376,09</w:t>
      </w:r>
      <w:r>
        <w:rPr>
          <w:spacing w:val="-9"/>
        </w:rPr>
        <w:t> </w:t>
      </w:r>
      <w:r>
        <w:rPr/>
        <w:t>eura</w:t>
      </w:r>
      <w:r>
        <w:rPr>
          <w:spacing w:val="-11"/>
        </w:rPr>
        <w:t> </w:t>
      </w:r>
      <w:r>
        <w:rPr/>
        <w:t>više, a odnose na kamate za odobreno plaćanje na rate općinske imovine.</w:t>
      </w:r>
    </w:p>
    <w:p>
      <w:pPr>
        <w:pStyle w:val="BodyText"/>
        <w:spacing w:before="167"/>
      </w:pPr>
    </w:p>
    <w:p>
      <w:pPr>
        <w:spacing w:line="252" w:lineRule="exact" w:before="0"/>
        <w:ind w:left="708" w:right="0" w:firstLine="0"/>
        <w:jc w:val="both"/>
        <w:rPr>
          <w:rFonts w:ascii="Arial"/>
          <w:b/>
          <w:sz w:val="22"/>
        </w:rPr>
      </w:pPr>
      <w:r>
        <w:rPr>
          <w:rFonts w:ascii="Arial"/>
          <w:b/>
          <w:spacing w:val="-2"/>
          <w:sz w:val="22"/>
        </w:rPr>
        <w:t>Prihodi</w:t>
      </w:r>
      <w:r>
        <w:rPr>
          <w:rFonts w:ascii="Arial"/>
          <w:b/>
          <w:spacing w:val="-6"/>
          <w:sz w:val="22"/>
        </w:rPr>
        <w:t> </w:t>
      </w:r>
      <w:r>
        <w:rPr>
          <w:rFonts w:ascii="Arial"/>
          <w:b/>
          <w:spacing w:val="-2"/>
          <w:sz w:val="22"/>
        </w:rPr>
        <w:t>od</w:t>
      </w:r>
      <w:r>
        <w:rPr>
          <w:rFonts w:ascii="Arial"/>
          <w:b/>
          <w:spacing w:val="-3"/>
          <w:sz w:val="22"/>
        </w:rPr>
        <w:t> </w:t>
      </w:r>
      <w:r>
        <w:rPr>
          <w:rFonts w:ascii="Arial"/>
          <w:b/>
          <w:spacing w:val="-2"/>
          <w:sz w:val="22"/>
        </w:rPr>
        <w:t>administrativnih</w:t>
      </w:r>
      <w:r>
        <w:rPr>
          <w:rFonts w:ascii="Arial"/>
          <w:b/>
          <w:spacing w:val="-3"/>
          <w:sz w:val="22"/>
        </w:rPr>
        <w:t> </w:t>
      </w:r>
      <w:r>
        <w:rPr>
          <w:rFonts w:ascii="Arial"/>
          <w:b/>
          <w:spacing w:val="-2"/>
          <w:sz w:val="22"/>
        </w:rPr>
        <w:t>i</w:t>
      </w:r>
      <w:r>
        <w:rPr>
          <w:rFonts w:ascii="Arial"/>
          <w:b/>
          <w:spacing w:val="-3"/>
          <w:sz w:val="22"/>
        </w:rPr>
        <w:t> </w:t>
      </w:r>
      <w:r>
        <w:rPr>
          <w:rFonts w:ascii="Arial"/>
          <w:b/>
          <w:spacing w:val="-2"/>
          <w:sz w:val="22"/>
        </w:rPr>
        <w:t>upravnih</w:t>
      </w:r>
      <w:r>
        <w:rPr>
          <w:rFonts w:ascii="Arial"/>
          <w:b/>
          <w:spacing w:val="-3"/>
          <w:sz w:val="22"/>
        </w:rPr>
        <w:t> </w:t>
      </w:r>
      <w:r>
        <w:rPr>
          <w:rFonts w:ascii="Arial"/>
          <w:b/>
          <w:spacing w:val="-2"/>
          <w:sz w:val="22"/>
        </w:rPr>
        <w:t>pristojbi,</w:t>
      </w:r>
      <w:r>
        <w:rPr>
          <w:rFonts w:ascii="Arial"/>
          <w:b/>
          <w:spacing w:val="-1"/>
          <w:sz w:val="22"/>
        </w:rPr>
        <w:t> </w:t>
      </w:r>
      <w:r>
        <w:rPr>
          <w:rFonts w:ascii="Arial"/>
          <w:b/>
          <w:spacing w:val="-2"/>
          <w:sz w:val="22"/>
        </w:rPr>
        <w:t>pristojbi</w:t>
      </w:r>
      <w:r>
        <w:rPr>
          <w:rFonts w:ascii="Arial"/>
          <w:b/>
          <w:spacing w:val="-3"/>
          <w:sz w:val="22"/>
        </w:rPr>
        <w:t> </w:t>
      </w:r>
      <w:r>
        <w:rPr>
          <w:rFonts w:ascii="Arial"/>
          <w:b/>
          <w:spacing w:val="-2"/>
          <w:sz w:val="22"/>
        </w:rPr>
        <w:t>po</w:t>
      </w:r>
      <w:r>
        <w:rPr>
          <w:rFonts w:ascii="Arial"/>
          <w:b/>
          <w:spacing w:val="-6"/>
          <w:sz w:val="22"/>
        </w:rPr>
        <w:t> </w:t>
      </w:r>
      <w:r>
        <w:rPr>
          <w:rFonts w:ascii="Arial"/>
          <w:b/>
          <w:spacing w:val="-2"/>
          <w:sz w:val="22"/>
        </w:rPr>
        <w:t>posebnim</w:t>
      </w:r>
      <w:r>
        <w:rPr>
          <w:rFonts w:ascii="Arial"/>
          <w:b/>
          <w:spacing w:val="-8"/>
          <w:sz w:val="22"/>
        </w:rPr>
        <w:t> </w:t>
      </w:r>
      <w:r>
        <w:rPr>
          <w:rFonts w:ascii="Arial"/>
          <w:b/>
          <w:spacing w:val="-2"/>
          <w:sz w:val="22"/>
        </w:rPr>
        <w:t>propisima</w:t>
      </w:r>
      <w:r>
        <w:rPr>
          <w:rFonts w:ascii="Arial"/>
          <w:b/>
          <w:spacing w:val="-4"/>
          <w:sz w:val="22"/>
        </w:rPr>
        <w:t> </w:t>
      </w:r>
      <w:r>
        <w:rPr>
          <w:rFonts w:ascii="Arial"/>
          <w:b/>
          <w:spacing w:val="-2"/>
          <w:sz w:val="22"/>
        </w:rPr>
        <w:t>i</w:t>
      </w:r>
      <w:r>
        <w:rPr>
          <w:rFonts w:ascii="Arial"/>
          <w:b/>
          <w:spacing w:val="-3"/>
          <w:sz w:val="22"/>
        </w:rPr>
        <w:t> </w:t>
      </w:r>
      <w:r>
        <w:rPr>
          <w:rFonts w:ascii="Arial"/>
          <w:b/>
          <w:spacing w:val="-2"/>
          <w:sz w:val="22"/>
        </w:rPr>
        <w:t>naknada</w:t>
      </w:r>
    </w:p>
    <w:p>
      <w:pPr>
        <w:pStyle w:val="BodyText"/>
        <w:spacing w:line="244" w:lineRule="auto"/>
        <w:ind w:left="708" w:right="584"/>
      </w:pPr>
      <w:r>
        <w:rPr>
          <w:rFonts w:ascii="Arial" w:hAnsi="Arial"/>
          <w:b/>
        </w:rPr>
        <w:t>(65) </w:t>
      </w:r>
      <w:r>
        <w:rPr/>
        <w:t>ostvareni su u iznosu od 674.199,86 eura ili 23,7% više ili za 129.228,23 eura više</w:t>
      </w:r>
      <w:r>
        <w:rPr>
          <w:spacing w:val="80"/>
        </w:rPr>
        <w:t> </w:t>
      </w:r>
      <w:r>
        <w:rPr/>
        <w:t>što je</w:t>
      </w:r>
      <w:r>
        <w:rPr>
          <w:spacing w:val="40"/>
        </w:rPr>
        <w:t> </w:t>
      </w:r>
      <w:r>
        <w:rPr/>
        <w:t>37,11 % u odnosu na plan, u prihodima sudjeluju sa 33,01 %, a čine ih:</w:t>
      </w:r>
    </w:p>
    <w:p>
      <w:pPr>
        <w:pStyle w:val="ListParagraph"/>
        <w:numPr>
          <w:ilvl w:val="0"/>
          <w:numId w:val="11"/>
        </w:numPr>
        <w:tabs>
          <w:tab w:pos="1133" w:val="left" w:leader="none"/>
          <w:tab w:pos="1135" w:val="left" w:leader="none"/>
        </w:tabs>
        <w:spacing w:line="242" w:lineRule="auto" w:before="248" w:after="0"/>
        <w:ind w:left="1135" w:right="562" w:hanging="428"/>
        <w:jc w:val="both"/>
        <w:rPr>
          <w:sz w:val="22"/>
        </w:rPr>
      </w:pPr>
      <w:r>
        <w:rPr>
          <w:rFonts w:ascii="Arial" w:hAnsi="Arial"/>
          <w:b/>
          <w:sz w:val="22"/>
        </w:rPr>
        <w:t>upravne i administrativne pristojbe (651)</w:t>
      </w:r>
      <w:r>
        <w:rPr>
          <w:rFonts w:ascii="Arial" w:hAnsi="Arial"/>
          <w:b/>
          <w:spacing w:val="40"/>
          <w:sz w:val="22"/>
        </w:rPr>
        <w:t> </w:t>
      </w:r>
      <w:r>
        <w:rPr>
          <w:sz w:val="22"/>
        </w:rPr>
        <w:t>sa realizacijom od 3.922,92 eura ili za 37,20% manje</w:t>
      </w:r>
      <w:r>
        <w:rPr>
          <w:spacing w:val="-15"/>
          <w:sz w:val="22"/>
        </w:rPr>
        <w:t> </w:t>
      </w:r>
      <w:r>
        <w:rPr>
          <w:sz w:val="22"/>
        </w:rPr>
        <w:t>od</w:t>
      </w:r>
      <w:r>
        <w:rPr>
          <w:spacing w:val="-13"/>
          <w:sz w:val="22"/>
        </w:rPr>
        <w:t> </w:t>
      </w:r>
      <w:r>
        <w:rPr>
          <w:sz w:val="22"/>
        </w:rPr>
        <w:t>ostvarenja</w:t>
      </w:r>
      <w:r>
        <w:rPr>
          <w:spacing w:val="-12"/>
          <w:sz w:val="22"/>
        </w:rPr>
        <w:t> </w:t>
      </w:r>
      <w:r>
        <w:rPr>
          <w:sz w:val="22"/>
        </w:rPr>
        <w:t>u</w:t>
      </w:r>
      <w:r>
        <w:rPr>
          <w:spacing w:val="-15"/>
          <w:sz w:val="22"/>
        </w:rPr>
        <w:t> </w:t>
      </w:r>
      <w:r>
        <w:rPr>
          <w:sz w:val="22"/>
        </w:rPr>
        <w:t>istom</w:t>
      </w:r>
      <w:r>
        <w:rPr>
          <w:spacing w:val="-10"/>
          <w:sz w:val="22"/>
        </w:rPr>
        <w:t> </w:t>
      </w:r>
      <w:r>
        <w:rPr>
          <w:sz w:val="22"/>
        </w:rPr>
        <w:t>izvještajnom</w:t>
      </w:r>
      <w:r>
        <w:rPr>
          <w:spacing w:val="-14"/>
          <w:sz w:val="22"/>
        </w:rPr>
        <w:t> </w:t>
      </w:r>
      <w:r>
        <w:rPr>
          <w:sz w:val="22"/>
        </w:rPr>
        <w:t>razdoblju</w:t>
      </w:r>
      <w:r>
        <w:rPr>
          <w:spacing w:val="-12"/>
          <w:sz w:val="22"/>
        </w:rPr>
        <w:t> </w:t>
      </w:r>
      <w:r>
        <w:rPr>
          <w:sz w:val="22"/>
        </w:rPr>
        <w:t>2024.</w:t>
      </w:r>
      <w:r>
        <w:rPr>
          <w:spacing w:val="-13"/>
          <w:sz w:val="22"/>
        </w:rPr>
        <w:t> </w:t>
      </w:r>
      <w:r>
        <w:rPr>
          <w:sz w:val="22"/>
        </w:rPr>
        <w:t>a</w:t>
      </w:r>
      <w:r>
        <w:rPr>
          <w:spacing w:val="-11"/>
          <w:sz w:val="22"/>
        </w:rPr>
        <w:t> </w:t>
      </w:r>
      <w:r>
        <w:rPr>
          <w:sz w:val="22"/>
        </w:rPr>
        <w:t>odnose</w:t>
      </w:r>
      <w:r>
        <w:rPr>
          <w:spacing w:val="-11"/>
          <w:sz w:val="22"/>
        </w:rPr>
        <w:t> </w:t>
      </w:r>
      <w:r>
        <w:rPr>
          <w:sz w:val="22"/>
        </w:rPr>
        <w:t>se</w:t>
      </w:r>
      <w:r>
        <w:rPr>
          <w:spacing w:val="33"/>
          <w:sz w:val="22"/>
        </w:rPr>
        <w:t> </w:t>
      </w:r>
      <w:r>
        <w:rPr>
          <w:sz w:val="22"/>
        </w:rPr>
        <w:t>na</w:t>
      </w:r>
      <w:r>
        <w:rPr>
          <w:spacing w:val="-15"/>
          <w:sz w:val="22"/>
        </w:rPr>
        <w:t> </w:t>
      </w:r>
      <w:r>
        <w:rPr>
          <w:sz w:val="22"/>
        </w:rPr>
        <w:t>prihode</w:t>
      </w:r>
      <w:r>
        <w:rPr>
          <w:spacing w:val="-11"/>
          <w:sz w:val="22"/>
        </w:rPr>
        <w:t> </w:t>
      </w:r>
      <w:r>
        <w:rPr>
          <w:sz w:val="22"/>
        </w:rPr>
        <w:t>od</w:t>
      </w:r>
      <w:r>
        <w:rPr>
          <w:spacing w:val="-11"/>
          <w:sz w:val="22"/>
        </w:rPr>
        <w:t> </w:t>
      </w:r>
      <w:r>
        <w:rPr>
          <w:sz w:val="22"/>
        </w:rPr>
        <w:t>prodaje državnih</w:t>
      </w:r>
      <w:r>
        <w:rPr>
          <w:spacing w:val="-6"/>
          <w:sz w:val="22"/>
        </w:rPr>
        <w:t> </w:t>
      </w:r>
      <w:r>
        <w:rPr>
          <w:sz w:val="22"/>
        </w:rPr>
        <w:t>biljega</w:t>
      </w:r>
      <w:r>
        <w:rPr>
          <w:spacing w:val="-7"/>
          <w:sz w:val="22"/>
        </w:rPr>
        <w:t> </w:t>
      </w:r>
      <w:r>
        <w:rPr>
          <w:sz w:val="22"/>
        </w:rPr>
        <w:t>sa</w:t>
      </w:r>
      <w:r>
        <w:rPr>
          <w:spacing w:val="-8"/>
          <w:sz w:val="22"/>
        </w:rPr>
        <w:t> </w:t>
      </w:r>
      <w:r>
        <w:rPr>
          <w:sz w:val="22"/>
        </w:rPr>
        <w:t>realizacijom</w:t>
      </w:r>
      <w:r>
        <w:rPr>
          <w:spacing w:val="-7"/>
          <w:sz w:val="22"/>
        </w:rPr>
        <w:t> </w:t>
      </w:r>
      <w:r>
        <w:rPr>
          <w:sz w:val="22"/>
        </w:rPr>
        <w:t>od</w:t>
      </w:r>
      <w:r>
        <w:rPr>
          <w:spacing w:val="-5"/>
          <w:sz w:val="22"/>
        </w:rPr>
        <w:t> </w:t>
      </w:r>
      <w:r>
        <w:rPr>
          <w:sz w:val="22"/>
        </w:rPr>
        <w:t>3,68</w:t>
      </w:r>
      <w:r>
        <w:rPr>
          <w:spacing w:val="-5"/>
          <w:sz w:val="22"/>
        </w:rPr>
        <w:t> </w:t>
      </w:r>
      <w:r>
        <w:rPr>
          <w:sz w:val="22"/>
        </w:rPr>
        <w:t>eura</w:t>
      </w:r>
      <w:r>
        <w:rPr>
          <w:spacing w:val="-6"/>
          <w:sz w:val="22"/>
        </w:rPr>
        <w:t> </w:t>
      </w:r>
      <w:r>
        <w:rPr>
          <w:sz w:val="22"/>
        </w:rPr>
        <w:t>i</w:t>
      </w:r>
      <w:r>
        <w:rPr>
          <w:spacing w:val="40"/>
          <w:sz w:val="22"/>
        </w:rPr>
        <w:t> </w:t>
      </w:r>
      <w:r>
        <w:rPr>
          <w:sz w:val="22"/>
        </w:rPr>
        <w:t>turističke</w:t>
      </w:r>
      <w:r>
        <w:rPr>
          <w:spacing w:val="-6"/>
          <w:sz w:val="22"/>
        </w:rPr>
        <w:t> </w:t>
      </w:r>
      <w:r>
        <w:rPr>
          <w:sz w:val="22"/>
        </w:rPr>
        <w:t>pristojbe</w:t>
      </w:r>
      <w:r>
        <w:rPr>
          <w:spacing w:val="-5"/>
          <w:sz w:val="22"/>
        </w:rPr>
        <w:t> </w:t>
      </w:r>
      <w:r>
        <w:rPr>
          <w:sz w:val="22"/>
        </w:rPr>
        <w:t>u</w:t>
      </w:r>
      <w:r>
        <w:rPr>
          <w:spacing w:val="-6"/>
          <w:sz w:val="22"/>
        </w:rPr>
        <w:t> </w:t>
      </w:r>
      <w:r>
        <w:rPr>
          <w:sz w:val="22"/>
        </w:rPr>
        <w:t>iznosu</w:t>
      </w:r>
      <w:r>
        <w:rPr>
          <w:spacing w:val="-8"/>
          <w:sz w:val="22"/>
        </w:rPr>
        <w:t> </w:t>
      </w:r>
      <w:r>
        <w:rPr>
          <w:sz w:val="22"/>
        </w:rPr>
        <w:t>od</w:t>
      </w:r>
      <w:r>
        <w:rPr>
          <w:spacing w:val="-5"/>
          <w:sz w:val="22"/>
        </w:rPr>
        <w:t> </w:t>
      </w:r>
      <w:r>
        <w:rPr>
          <w:sz w:val="22"/>
        </w:rPr>
        <w:t>3.919,24</w:t>
      </w:r>
      <w:r>
        <w:rPr>
          <w:spacing w:val="-5"/>
          <w:sz w:val="22"/>
        </w:rPr>
        <w:t> </w:t>
      </w:r>
      <w:r>
        <w:rPr>
          <w:sz w:val="22"/>
        </w:rPr>
        <w:t>eura. Ostvarenje je slabije jer u ovom izvještajnom razdoblju nemamo prihoda od naknade za prodaju grobnih mjesta jer su</w:t>
      </w:r>
      <w:r>
        <w:rPr>
          <w:spacing w:val="40"/>
          <w:sz w:val="22"/>
        </w:rPr>
        <w:t> </w:t>
      </w:r>
      <w:r>
        <w:rPr>
          <w:sz w:val="22"/>
        </w:rPr>
        <w:t>sva groblja na području Općine Kršan krajem 2024. godini predana KP 1. Maj Labin.</w:t>
      </w:r>
    </w:p>
    <w:p>
      <w:pPr>
        <w:pStyle w:val="BodyText"/>
        <w:spacing w:before="7"/>
      </w:pPr>
    </w:p>
    <w:p>
      <w:pPr>
        <w:pStyle w:val="ListParagraph"/>
        <w:numPr>
          <w:ilvl w:val="0"/>
          <w:numId w:val="11"/>
        </w:numPr>
        <w:tabs>
          <w:tab w:pos="1135" w:val="left" w:leader="none"/>
        </w:tabs>
        <w:spacing w:line="244" w:lineRule="auto" w:before="0" w:after="0"/>
        <w:ind w:left="1135" w:right="561" w:hanging="360"/>
        <w:jc w:val="both"/>
        <w:rPr>
          <w:sz w:val="22"/>
        </w:rPr>
      </w:pPr>
      <w:r>
        <w:rPr>
          <w:rFonts w:ascii="Arial" w:hAnsi="Arial"/>
          <w:b/>
          <w:sz w:val="22"/>
        </w:rPr>
        <w:t>prihodi</w:t>
      </w:r>
      <w:r>
        <w:rPr>
          <w:rFonts w:ascii="Arial" w:hAnsi="Arial"/>
          <w:b/>
          <w:spacing w:val="-1"/>
          <w:sz w:val="22"/>
        </w:rPr>
        <w:t> </w:t>
      </w:r>
      <w:r>
        <w:rPr>
          <w:rFonts w:ascii="Arial" w:hAnsi="Arial"/>
          <w:b/>
          <w:sz w:val="22"/>
        </w:rPr>
        <w:t>po posebnim propisima</w:t>
      </w:r>
      <w:r>
        <w:rPr>
          <w:rFonts w:ascii="Arial" w:hAnsi="Arial"/>
          <w:b/>
          <w:spacing w:val="-2"/>
          <w:sz w:val="22"/>
        </w:rPr>
        <w:t> </w:t>
      </w:r>
      <w:r>
        <w:rPr>
          <w:rFonts w:ascii="Arial" w:hAnsi="Arial"/>
          <w:b/>
          <w:sz w:val="22"/>
        </w:rPr>
        <w:t>(652)</w:t>
      </w:r>
      <w:r>
        <w:rPr>
          <w:rFonts w:ascii="Arial" w:hAnsi="Arial"/>
          <w:b/>
          <w:spacing w:val="40"/>
          <w:sz w:val="22"/>
        </w:rPr>
        <w:t> </w:t>
      </w:r>
      <w:r>
        <w:rPr>
          <w:sz w:val="22"/>
        </w:rPr>
        <w:t>realizirani su u iznos od 48.339,42 eura ili za 3,9% manje ili za</w:t>
      </w:r>
      <w:r>
        <w:rPr>
          <w:spacing w:val="40"/>
          <w:sz w:val="22"/>
        </w:rPr>
        <w:t> </w:t>
      </w:r>
      <w:r>
        <w:rPr>
          <w:sz w:val="22"/>
        </w:rPr>
        <w:t>1.945,06 manje prihoda. Navedeni prihodi se odnose na prihode od doprinosa za šume u iznosu od 3,62 eura, prihode od vodnog doprinosa u iznosu od 151,66 eura, prihode</w:t>
      </w:r>
      <w:r>
        <w:rPr>
          <w:spacing w:val="-9"/>
          <w:sz w:val="22"/>
        </w:rPr>
        <w:t> </w:t>
      </w:r>
      <w:r>
        <w:rPr>
          <w:sz w:val="22"/>
        </w:rPr>
        <w:t>s</w:t>
      </w:r>
      <w:r>
        <w:rPr>
          <w:spacing w:val="-9"/>
          <w:sz w:val="22"/>
        </w:rPr>
        <w:t> </w:t>
      </w:r>
      <w:r>
        <w:rPr>
          <w:sz w:val="22"/>
        </w:rPr>
        <w:t>naslova</w:t>
      </w:r>
      <w:r>
        <w:rPr>
          <w:spacing w:val="-9"/>
          <w:sz w:val="22"/>
        </w:rPr>
        <w:t> </w:t>
      </w:r>
      <w:r>
        <w:rPr>
          <w:sz w:val="22"/>
        </w:rPr>
        <w:t>osiguranja</w:t>
      </w:r>
      <w:r>
        <w:rPr>
          <w:spacing w:val="-9"/>
          <w:sz w:val="22"/>
        </w:rPr>
        <w:t> </w:t>
      </w:r>
      <w:r>
        <w:rPr>
          <w:sz w:val="22"/>
        </w:rPr>
        <w:t>i</w:t>
      </w:r>
      <w:r>
        <w:rPr>
          <w:spacing w:val="-11"/>
          <w:sz w:val="22"/>
        </w:rPr>
        <w:t> </w:t>
      </w:r>
      <w:r>
        <w:rPr>
          <w:sz w:val="22"/>
        </w:rPr>
        <w:t>naknada</w:t>
      </w:r>
      <w:r>
        <w:rPr>
          <w:spacing w:val="-9"/>
          <w:sz w:val="22"/>
        </w:rPr>
        <w:t> </w:t>
      </w:r>
      <w:r>
        <w:rPr>
          <w:sz w:val="22"/>
        </w:rPr>
        <w:t>šteta</w:t>
      </w:r>
      <w:r>
        <w:rPr>
          <w:spacing w:val="-10"/>
          <w:sz w:val="22"/>
        </w:rPr>
        <w:t> </w:t>
      </w:r>
      <w:r>
        <w:rPr>
          <w:sz w:val="22"/>
        </w:rPr>
        <w:t>u</w:t>
      </w:r>
      <w:r>
        <w:rPr>
          <w:spacing w:val="-12"/>
          <w:sz w:val="22"/>
        </w:rPr>
        <w:t> </w:t>
      </w:r>
      <w:r>
        <w:rPr>
          <w:sz w:val="22"/>
        </w:rPr>
        <w:t>iznosu</w:t>
      </w:r>
      <w:r>
        <w:rPr>
          <w:spacing w:val="-10"/>
          <w:sz w:val="22"/>
        </w:rPr>
        <w:t> </w:t>
      </w:r>
      <w:r>
        <w:rPr>
          <w:sz w:val="22"/>
        </w:rPr>
        <w:t>od</w:t>
      </w:r>
      <w:r>
        <w:rPr>
          <w:spacing w:val="-9"/>
          <w:sz w:val="22"/>
        </w:rPr>
        <w:t> </w:t>
      </w:r>
      <w:r>
        <w:rPr>
          <w:sz w:val="22"/>
        </w:rPr>
        <w:t>1.560,63</w:t>
      </w:r>
      <w:r>
        <w:rPr>
          <w:spacing w:val="-10"/>
          <w:sz w:val="22"/>
        </w:rPr>
        <w:t> </w:t>
      </w:r>
      <w:r>
        <w:rPr>
          <w:sz w:val="22"/>
        </w:rPr>
        <w:t>eura</w:t>
      </w:r>
      <w:r>
        <w:rPr>
          <w:spacing w:val="-9"/>
          <w:sz w:val="22"/>
        </w:rPr>
        <w:t> </w:t>
      </w:r>
      <w:r>
        <w:rPr>
          <w:sz w:val="22"/>
        </w:rPr>
        <w:t>koji</w:t>
      </w:r>
      <w:r>
        <w:rPr>
          <w:spacing w:val="-12"/>
          <w:sz w:val="22"/>
        </w:rPr>
        <w:t> </w:t>
      </w:r>
      <w:r>
        <w:rPr>
          <w:sz w:val="22"/>
        </w:rPr>
        <w:t>su</w:t>
      </w:r>
      <w:r>
        <w:rPr>
          <w:spacing w:val="-10"/>
          <w:sz w:val="22"/>
        </w:rPr>
        <w:t> </w:t>
      </w:r>
      <w:r>
        <w:rPr>
          <w:sz w:val="22"/>
        </w:rPr>
        <w:t>prihod</w:t>
      </w:r>
      <w:r>
        <w:rPr>
          <w:spacing w:val="-11"/>
          <w:sz w:val="22"/>
        </w:rPr>
        <w:t> </w:t>
      </w:r>
      <w:r>
        <w:rPr>
          <w:sz w:val="22"/>
        </w:rPr>
        <w:t>Općine Kršan</w:t>
      </w:r>
      <w:r>
        <w:rPr>
          <w:spacing w:val="-3"/>
          <w:sz w:val="22"/>
        </w:rPr>
        <w:t> </w:t>
      </w:r>
      <w:r>
        <w:rPr>
          <w:sz w:val="22"/>
        </w:rPr>
        <w:t>i</w:t>
      </w:r>
      <w:r>
        <w:rPr>
          <w:spacing w:val="-3"/>
          <w:sz w:val="22"/>
        </w:rPr>
        <w:t> </w:t>
      </w:r>
      <w:r>
        <w:rPr>
          <w:sz w:val="22"/>
        </w:rPr>
        <w:t>prihode</w:t>
      </w:r>
      <w:r>
        <w:rPr>
          <w:spacing w:val="-3"/>
          <w:sz w:val="22"/>
        </w:rPr>
        <w:t> </w:t>
      </w:r>
      <w:r>
        <w:rPr>
          <w:sz w:val="22"/>
        </w:rPr>
        <w:t>proračunskog</w:t>
      </w:r>
      <w:r>
        <w:rPr>
          <w:spacing w:val="-3"/>
          <w:sz w:val="22"/>
        </w:rPr>
        <w:t> </w:t>
      </w:r>
      <w:r>
        <w:rPr>
          <w:sz w:val="22"/>
        </w:rPr>
        <w:t>korisnika</w:t>
      </w:r>
      <w:r>
        <w:rPr>
          <w:spacing w:val="-7"/>
          <w:sz w:val="22"/>
        </w:rPr>
        <w:t> </w:t>
      </w:r>
      <w:r>
        <w:rPr>
          <w:sz w:val="22"/>
        </w:rPr>
        <w:t>(sufinanciranje</w:t>
      </w:r>
      <w:r>
        <w:rPr>
          <w:spacing w:val="-7"/>
          <w:sz w:val="22"/>
        </w:rPr>
        <w:t> </w:t>
      </w:r>
      <w:r>
        <w:rPr>
          <w:sz w:val="22"/>
        </w:rPr>
        <w:t>smještaja</w:t>
      </w:r>
      <w:r>
        <w:rPr>
          <w:spacing w:val="-5"/>
          <w:sz w:val="22"/>
        </w:rPr>
        <w:t> </w:t>
      </w:r>
      <w:r>
        <w:rPr>
          <w:sz w:val="22"/>
        </w:rPr>
        <w:t>djece</w:t>
      </w:r>
      <w:r>
        <w:rPr>
          <w:spacing w:val="-7"/>
          <w:sz w:val="22"/>
        </w:rPr>
        <w:t> </w:t>
      </w:r>
      <w:r>
        <w:rPr>
          <w:sz w:val="22"/>
        </w:rPr>
        <w:t>u</w:t>
      </w:r>
      <w:r>
        <w:rPr>
          <w:spacing w:val="-6"/>
          <w:sz w:val="22"/>
        </w:rPr>
        <w:t> </w:t>
      </w:r>
      <w:r>
        <w:rPr>
          <w:sz w:val="22"/>
        </w:rPr>
        <w:t>Dječji</w:t>
      </w:r>
      <w:r>
        <w:rPr>
          <w:spacing w:val="-3"/>
          <w:sz w:val="22"/>
        </w:rPr>
        <w:t> </w:t>
      </w:r>
      <w:r>
        <w:rPr>
          <w:sz w:val="22"/>
        </w:rPr>
        <w:t>vrtić</w:t>
      </w:r>
      <w:r>
        <w:rPr>
          <w:spacing w:val="-3"/>
          <w:sz w:val="22"/>
        </w:rPr>
        <w:t> </w:t>
      </w:r>
      <w:r>
        <w:rPr>
          <w:sz w:val="22"/>
        </w:rPr>
        <w:t>Kockica u iznosu od 46.623,51 eura, a odnose se</w:t>
      </w:r>
      <w:r>
        <w:rPr>
          <w:spacing w:val="40"/>
          <w:sz w:val="22"/>
        </w:rPr>
        <w:t> </w:t>
      </w:r>
      <w:r>
        <w:rPr>
          <w:sz w:val="22"/>
        </w:rPr>
        <w:t>na uplate roditelja. Navedeni prihodi ostvareni su približno jednako naprema planskim pozicijama. Vidimo smanjenje u odnosu na prethodnu godinu iz razloga jer je sa početkom pedagoške godine (rujan 2024. godine) upisano dosta djece</w:t>
      </w:r>
      <w:r>
        <w:rPr>
          <w:spacing w:val="-5"/>
          <w:sz w:val="22"/>
        </w:rPr>
        <w:t> </w:t>
      </w:r>
      <w:r>
        <w:rPr>
          <w:sz w:val="22"/>
        </w:rPr>
        <w:t>koja</w:t>
      </w:r>
      <w:r>
        <w:rPr>
          <w:spacing w:val="-7"/>
          <w:sz w:val="22"/>
        </w:rPr>
        <w:t> </w:t>
      </w:r>
      <w:r>
        <w:rPr>
          <w:sz w:val="22"/>
        </w:rPr>
        <w:t>su</w:t>
      </w:r>
      <w:r>
        <w:rPr>
          <w:spacing w:val="-6"/>
          <w:sz w:val="22"/>
        </w:rPr>
        <w:t> </w:t>
      </w:r>
      <w:r>
        <w:rPr>
          <w:sz w:val="22"/>
        </w:rPr>
        <w:t>oslobođena</w:t>
      </w:r>
      <w:r>
        <w:rPr>
          <w:spacing w:val="-6"/>
          <w:sz w:val="22"/>
        </w:rPr>
        <w:t> </w:t>
      </w:r>
      <w:r>
        <w:rPr>
          <w:sz w:val="22"/>
        </w:rPr>
        <w:t>plaćanja</w:t>
      </w:r>
      <w:r>
        <w:rPr>
          <w:spacing w:val="-6"/>
          <w:sz w:val="22"/>
        </w:rPr>
        <w:t> </w:t>
      </w:r>
      <w:r>
        <w:rPr>
          <w:sz w:val="22"/>
        </w:rPr>
        <w:t>vrtića.</w:t>
      </w:r>
      <w:r>
        <w:rPr>
          <w:spacing w:val="40"/>
          <w:sz w:val="22"/>
        </w:rPr>
        <w:t> </w:t>
      </w:r>
      <w:r>
        <w:rPr>
          <w:sz w:val="22"/>
        </w:rPr>
        <w:t>Svi</w:t>
      </w:r>
      <w:r>
        <w:rPr>
          <w:spacing w:val="-5"/>
          <w:sz w:val="22"/>
        </w:rPr>
        <w:t> </w:t>
      </w:r>
      <w:r>
        <w:rPr>
          <w:sz w:val="22"/>
        </w:rPr>
        <w:t>roditelji</w:t>
      </w:r>
      <w:r>
        <w:rPr>
          <w:spacing w:val="-7"/>
          <w:sz w:val="22"/>
        </w:rPr>
        <w:t> </w:t>
      </w:r>
      <w:r>
        <w:rPr>
          <w:sz w:val="22"/>
        </w:rPr>
        <w:t>s</w:t>
      </w:r>
      <w:r>
        <w:rPr>
          <w:spacing w:val="-5"/>
          <w:sz w:val="22"/>
        </w:rPr>
        <w:t> </w:t>
      </w:r>
      <w:r>
        <w:rPr>
          <w:sz w:val="22"/>
        </w:rPr>
        <w:t>dvoje</w:t>
      </w:r>
      <w:r>
        <w:rPr>
          <w:spacing w:val="-5"/>
          <w:sz w:val="22"/>
        </w:rPr>
        <w:t> </w:t>
      </w:r>
      <w:r>
        <w:rPr>
          <w:sz w:val="22"/>
        </w:rPr>
        <w:t>i</w:t>
      </w:r>
      <w:r>
        <w:rPr>
          <w:spacing w:val="-5"/>
          <w:sz w:val="22"/>
        </w:rPr>
        <w:t> </w:t>
      </w:r>
      <w:r>
        <w:rPr>
          <w:sz w:val="22"/>
        </w:rPr>
        <w:t>više</w:t>
      </w:r>
      <w:r>
        <w:rPr>
          <w:spacing w:val="-6"/>
          <w:sz w:val="22"/>
        </w:rPr>
        <w:t> </w:t>
      </w:r>
      <w:r>
        <w:rPr>
          <w:sz w:val="22"/>
        </w:rPr>
        <w:t>djece</w:t>
      </w:r>
      <w:r>
        <w:rPr>
          <w:spacing w:val="-8"/>
          <w:sz w:val="22"/>
        </w:rPr>
        <w:t> </w:t>
      </w:r>
      <w:r>
        <w:rPr>
          <w:sz w:val="22"/>
        </w:rPr>
        <w:t>u</w:t>
      </w:r>
      <w:r>
        <w:rPr>
          <w:spacing w:val="-6"/>
          <w:sz w:val="22"/>
        </w:rPr>
        <w:t> </w:t>
      </w:r>
      <w:r>
        <w:rPr>
          <w:sz w:val="22"/>
        </w:rPr>
        <w:t>vrtiću</w:t>
      </w:r>
      <w:r>
        <w:rPr>
          <w:spacing w:val="-5"/>
          <w:sz w:val="22"/>
        </w:rPr>
        <w:t> </w:t>
      </w:r>
      <w:r>
        <w:rPr>
          <w:sz w:val="22"/>
        </w:rPr>
        <w:t>oslobađaju se plaćanja za drugo i svako slijedeće dijete, te troškove boravka snosi osnivač vrtića. Također, roditelji korisnika koji su zaposleni u zdravstvenom i socijalnom sustavu se u cijelosti</w:t>
      </w:r>
      <w:r>
        <w:rPr>
          <w:spacing w:val="-1"/>
          <w:sz w:val="22"/>
        </w:rPr>
        <w:t> </w:t>
      </w:r>
      <w:r>
        <w:rPr>
          <w:sz w:val="22"/>
        </w:rPr>
        <w:t>oslobađaju</w:t>
      </w:r>
      <w:r>
        <w:rPr>
          <w:spacing w:val="-4"/>
          <w:sz w:val="22"/>
        </w:rPr>
        <w:t> </w:t>
      </w:r>
      <w:r>
        <w:rPr>
          <w:sz w:val="22"/>
        </w:rPr>
        <w:t>sudjelovanja</w:t>
      </w:r>
      <w:r>
        <w:rPr>
          <w:spacing w:val="-1"/>
          <w:sz w:val="22"/>
        </w:rPr>
        <w:t> </w:t>
      </w:r>
      <w:r>
        <w:rPr>
          <w:sz w:val="22"/>
        </w:rPr>
        <w:t>u</w:t>
      </w:r>
      <w:r>
        <w:rPr>
          <w:spacing w:val="-1"/>
          <w:sz w:val="22"/>
        </w:rPr>
        <w:t> </w:t>
      </w:r>
      <w:r>
        <w:rPr>
          <w:sz w:val="22"/>
        </w:rPr>
        <w:t>cijeni</w:t>
      </w:r>
      <w:r>
        <w:rPr>
          <w:spacing w:val="-1"/>
          <w:sz w:val="22"/>
        </w:rPr>
        <w:t> </w:t>
      </w:r>
      <w:r>
        <w:rPr>
          <w:sz w:val="22"/>
        </w:rPr>
        <w:t>za</w:t>
      </w:r>
      <w:r>
        <w:rPr>
          <w:spacing w:val="-2"/>
          <w:sz w:val="22"/>
        </w:rPr>
        <w:t> </w:t>
      </w:r>
      <w:r>
        <w:rPr>
          <w:sz w:val="22"/>
        </w:rPr>
        <w:t>svako</w:t>
      </w:r>
      <w:r>
        <w:rPr>
          <w:spacing w:val="-2"/>
          <w:sz w:val="22"/>
        </w:rPr>
        <w:t> </w:t>
      </w:r>
      <w:r>
        <w:rPr>
          <w:sz w:val="22"/>
        </w:rPr>
        <w:t>upisano dijete.</w:t>
      </w:r>
      <w:r>
        <w:rPr>
          <w:spacing w:val="-1"/>
          <w:sz w:val="22"/>
        </w:rPr>
        <w:t> </w:t>
      </w:r>
      <w:r>
        <w:rPr>
          <w:sz w:val="22"/>
        </w:rPr>
        <w:t>Troškove</w:t>
      </w:r>
      <w:r>
        <w:rPr>
          <w:spacing w:val="-4"/>
          <w:sz w:val="22"/>
        </w:rPr>
        <w:t> </w:t>
      </w:r>
      <w:r>
        <w:rPr>
          <w:sz w:val="22"/>
        </w:rPr>
        <w:t>boravka</w:t>
      </w:r>
      <w:r>
        <w:rPr>
          <w:spacing w:val="-2"/>
          <w:sz w:val="22"/>
        </w:rPr>
        <w:t> </w:t>
      </w:r>
      <w:r>
        <w:rPr>
          <w:sz w:val="22"/>
        </w:rPr>
        <w:t>te</w:t>
      </w:r>
      <w:r>
        <w:rPr>
          <w:spacing w:val="-2"/>
          <w:sz w:val="22"/>
        </w:rPr>
        <w:t> </w:t>
      </w:r>
      <w:r>
        <w:rPr>
          <w:sz w:val="22"/>
        </w:rPr>
        <w:t>djece plaća osnivač.</w:t>
      </w:r>
    </w:p>
    <w:p>
      <w:pPr>
        <w:pStyle w:val="ListParagraph"/>
        <w:numPr>
          <w:ilvl w:val="0"/>
          <w:numId w:val="11"/>
        </w:numPr>
        <w:tabs>
          <w:tab w:pos="1133" w:val="left" w:leader="none"/>
          <w:tab w:pos="1135" w:val="left" w:leader="none"/>
        </w:tabs>
        <w:spacing w:line="242" w:lineRule="auto" w:before="234" w:after="0"/>
        <w:ind w:left="1135" w:right="562" w:hanging="428"/>
        <w:jc w:val="both"/>
        <w:rPr>
          <w:sz w:val="22"/>
        </w:rPr>
      </w:pPr>
      <w:r>
        <w:rPr>
          <w:rFonts w:ascii="Arial" w:hAnsi="Arial"/>
          <w:b/>
          <w:sz w:val="22"/>
        </w:rPr>
        <w:t>komunalni doprinos i naknade (653)</w:t>
      </w:r>
      <w:r>
        <w:rPr>
          <w:rFonts w:ascii="Arial" w:hAnsi="Arial"/>
          <w:b/>
          <w:spacing w:val="40"/>
          <w:sz w:val="22"/>
        </w:rPr>
        <w:t> </w:t>
      </w:r>
      <w:r>
        <w:rPr>
          <w:sz w:val="22"/>
        </w:rPr>
        <w:t>realizirani su u iznosu od 621.937,52 eura ili 27,3% više prihoda ili za 133.501,12 eura više u odnosu na isto izvještajno razdoblje 2024. Na navedeno ostvarenje najviše je utjecala realizacija komunalne naknade (6532) koja u ovom razdoblju bilježi 585.084,44 eura ili za 109.644,21 eura više u odnosu na isto izvještajno razdoblje 2024. Do</w:t>
      </w:r>
      <w:r>
        <w:rPr>
          <w:spacing w:val="-1"/>
          <w:sz w:val="22"/>
        </w:rPr>
        <w:t> </w:t>
      </w:r>
      <w:r>
        <w:rPr>
          <w:sz w:val="22"/>
        </w:rPr>
        <w:t>većeg ostvarenja došlo</w:t>
      </w:r>
      <w:r>
        <w:rPr>
          <w:spacing w:val="-2"/>
          <w:sz w:val="22"/>
        </w:rPr>
        <w:t> </w:t>
      </w:r>
      <w:r>
        <w:rPr>
          <w:sz w:val="22"/>
        </w:rPr>
        <w:t>je iz razloga jer se krajem 2024. donesena nova odluka</w:t>
      </w:r>
      <w:r>
        <w:rPr>
          <w:spacing w:val="40"/>
          <w:sz w:val="22"/>
        </w:rPr>
        <w:t> </w:t>
      </w:r>
      <w:r>
        <w:rPr>
          <w:sz w:val="22"/>
        </w:rPr>
        <w:t>o</w:t>
      </w:r>
      <w:r>
        <w:rPr>
          <w:spacing w:val="-4"/>
          <w:sz w:val="22"/>
        </w:rPr>
        <w:t> </w:t>
      </w:r>
      <w:r>
        <w:rPr>
          <w:sz w:val="22"/>
        </w:rPr>
        <w:t>vrijednosti</w:t>
      </w:r>
      <w:r>
        <w:rPr>
          <w:spacing w:val="-4"/>
          <w:sz w:val="22"/>
        </w:rPr>
        <w:t> </w:t>
      </w:r>
      <w:r>
        <w:rPr>
          <w:sz w:val="22"/>
        </w:rPr>
        <w:t>boda</w:t>
      </w:r>
      <w:r>
        <w:rPr>
          <w:spacing w:val="-6"/>
          <w:sz w:val="22"/>
        </w:rPr>
        <w:t> </w:t>
      </w:r>
      <w:r>
        <w:rPr>
          <w:sz w:val="22"/>
        </w:rPr>
        <w:t>za</w:t>
      </w:r>
      <w:r>
        <w:rPr>
          <w:spacing w:val="-4"/>
          <w:sz w:val="22"/>
        </w:rPr>
        <w:t> </w:t>
      </w:r>
      <w:r>
        <w:rPr>
          <w:sz w:val="22"/>
        </w:rPr>
        <w:t>obračun</w:t>
      </w:r>
      <w:r>
        <w:rPr>
          <w:spacing w:val="-6"/>
          <w:sz w:val="22"/>
        </w:rPr>
        <w:t> </w:t>
      </w:r>
      <w:r>
        <w:rPr>
          <w:sz w:val="22"/>
        </w:rPr>
        <w:t>komunalne</w:t>
      </w:r>
      <w:r>
        <w:rPr>
          <w:spacing w:val="-4"/>
          <w:sz w:val="22"/>
        </w:rPr>
        <w:t> </w:t>
      </w:r>
      <w:r>
        <w:rPr>
          <w:sz w:val="22"/>
        </w:rPr>
        <w:t>naknade</w:t>
      </w:r>
      <w:r>
        <w:rPr>
          <w:spacing w:val="-6"/>
          <w:sz w:val="22"/>
        </w:rPr>
        <w:t> </w:t>
      </w:r>
      <w:r>
        <w:rPr>
          <w:sz w:val="22"/>
        </w:rPr>
        <w:t>„Službeno</w:t>
      </w:r>
      <w:r>
        <w:rPr>
          <w:spacing w:val="-4"/>
          <w:sz w:val="22"/>
        </w:rPr>
        <w:t> </w:t>
      </w:r>
      <w:r>
        <w:rPr>
          <w:sz w:val="22"/>
        </w:rPr>
        <w:t>glasilo</w:t>
      </w:r>
      <w:r>
        <w:rPr>
          <w:spacing w:val="-4"/>
          <w:sz w:val="22"/>
        </w:rPr>
        <w:t> </w:t>
      </w:r>
      <w:r>
        <w:rPr>
          <w:sz w:val="22"/>
        </w:rPr>
        <w:t>Općine</w:t>
      </w:r>
      <w:r>
        <w:rPr>
          <w:spacing w:val="-4"/>
          <w:sz w:val="22"/>
        </w:rPr>
        <w:t> </w:t>
      </w:r>
      <w:r>
        <w:rPr>
          <w:sz w:val="22"/>
        </w:rPr>
        <w:t>Kršan“, br.12/24</w:t>
      </w:r>
      <w:r>
        <w:rPr>
          <w:spacing w:val="-11"/>
          <w:sz w:val="22"/>
        </w:rPr>
        <w:t> </w:t>
      </w:r>
      <w:r>
        <w:rPr>
          <w:sz w:val="22"/>
        </w:rPr>
        <w:t>od</w:t>
      </w:r>
      <w:r>
        <w:rPr>
          <w:spacing w:val="-13"/>
          <w:sz w:val="22"/>
        </w:rPr>
        <w:t> </w:t>
      </w:r>
      <w:r>
        <w:rPr>
          <w:sz w:val="22"/>
        </w:rPr>
        <w:t>3.</w:t>
      </w:r>
      <w:r>
        <w:rPr>
          <w:spacing w:val="-12"/>
          <w:sz w:val="22"/>
        </w:rPr>
        <w:t> </w:t>
      </w:r>
      <w:r>
        <w:rPr>
          <w:sz w:val="22"/>
        </w:rPr>
        <w:t>prosinca</w:t>
      </w:r>
      <w:r>
        <w:rPr>
          <w:spacing w:val="-11"/>
          <w:sz w:val="22"/>
        </w:rPr>
        <w:t> </w:t>
      </w:r>
      <w:r>
        <w:rPr>
          <w:sz w:val="22"/>
        </w:rPr>
        <w:t>2024.)</w:t>
      </w:r>
      <w:r>
        <w:rPr>
          <w:spacing w:val="-10"/>
          <w:sz w:val="22"/>
        </w:rPr>
        <w:t> </w:t>
      </w:r>
      <w:r>
        <w:rPr>
          <w:sz w:val="22"/>
        </w:rPr>
        <w:t>a</w:t>
      </w:r>
      <w:r>
        <w:rPr>
          <w:spacing w:val="-13"/>
          <w:sz w:val="22"/>
        </w:rPr>
        <w:t> </w:t>
      </w:r>
      <w:r>
        <w:rPr>
          <w:sz w:val="22"/>
        </w:rPr>
        <w:t>obračun</w:t>
      </w:r>
      <w:r>
        <w:rPr>
          <w:spacing w:val="-11"/>
          <w:sz w:val="22"/>
        </w:rPr>
        <w:t> </w:t>
      </w:r>
      <w:r>
        <w:rPr>
          <w:sz w:val="22"/>
        </w:rPr>
        <w:t>komunalne</w:t>
      </w:r>
      <w:r>
        <w:rPr>
          <w:spacing w:val="-10"/>
          <w:sz w:val="22"/>
        </w:rPr>
        <w:t> </w:t>
      </w:r>
      <w:r>
        <w:rPr>
          <w:sz w:val="22"/>
        </w:rPr>
        <w:t>naknade</w:t>
      </w:r>
      <w:r>
        <w:rPr>
          <w:spacing w:val="-11"/>
          <w:sz w:val="22"/>
        </w:rPr>
        <w:t> </w:t>
      </w:r>
      <w:r>
        <w:rPr>
          <w:sz w:val="22"/>
        </w:rPr>
        <w:t>je</w:t>
      </w:r>
      <w:r>
        <w:rPr>
          <w:spacing w:val="-10"/>
          <w:sz w:val="22"/>
        </w:rPr>
        <w:t> </w:t>
      </w:r>
      <w:r>
        <w:rPr>
          <w:sz w:val="22"/>
        </w:rPr>
        <w:t>od</w:t>
      </w:r>
      <w:r>
        <w:rPr>
          <w:spacing w:val="-13"/>
          <w:sz w:val="22"/>
        </w:rPr>
        <w:t> </w:t>
      </w:r>
      <w:r>
        <w:rPr>
          <w:sz w:val="22"/>
        </w:rPr>
        <w:t>siječnja</w:t>
      </w:r>
      <w:r>
        <w:rPr>
          <w:spacing w:val="-13"/>
          <w:sz w:val="22"/>
        </w:rPr>
        <w:t> </w:t>
      </w:r>
      <w:r>
        <w:rPr>
          <w:sz w:val="22"/>
        </w:rPr>
        <w:t>2025.</w:t>
      </w:r>
      <w:r>
        <w:rPr>
          <w:spacing w:val="-12"/>
          <w:sz w:val="22"/>
        </w:rPr>
        <w:t> </w:t>
      </w:r>
      <w:r>
        <w:rPr>
          <w:sz w:val="22"/>
        </w:rPr>
        <w:t>Komunalni doprinos je ostvaren u iznos od 36.853,08 eura ili za 183,6% više ili za 23.856,91 eura više prije svega zbog</w:t>
      </w:r>
      <w:r>
        <w:rPr>
          <w:spacing w:val="40"/>
          <w:sz w:val="22"/>
        </w:rPr>
        <w:t> </w:t>
      </w:r>
      <w:r>
        <w:rPr>
          <w:sz w:val="22"/>
        </w:rPr>
        <w:t>izdanih</w:t>
      </w:r>
      <w:r>
        <w:rPr>
          <w:spacing w:val="40"/>
          <w:sz w:val="22"/>
        </w:rPr>
        <w:t> </w:t>
      </w:r>
      <w:r>
        <w:rPr>
          <w:sz w:val="22"/>
        </w:rPr>
        <w:t>većeg broja rješenja za komunalni doprinos u odnosu na 2024. i naplatu istih.</w:t>
      </w:r>
    </w:p>
    <w:p>
      <w:pPr>
        <w:pStyle w:val="BodyText"/>
        <w:spacing w:before="12"/>
      </w:pPr>
    </w:p>
    <w:p>
      <w:pPr>
        <w:spacing w:line="242" w:lineRule="auto" w:before="0"/>
        <w:ind w:left="708" w:right="564" w:firstLine="0"/>
        <w:jc w:val="both"/>
        <w:rPr>
          <w:sz w:val="22"/>
        </w:rPr>
      </w:pPr>
      <w:r>
        <w:rPr>
          <w:rFonts w:ascii="Arial" w:hAnsi="Arial"/>
          <w:b/>
          <w:sz w:val="22"/>
        </w:rPr>
        <w:t>Prihodi od prodaje proizvoda i robe te pruženih usluga, prihodi od donacija i povrati po protestiranim jamstvima (66) </w:t>
      </w:r>
      <w:r>
        <w:rPr>
          <w:sz w:val="22"/>
        </w:rPr>
        <w:t>ostvareni su u iznosu od </w:t>
      </w:r>
      <w:r>
        <w:rPr>
          <w:rFonts w:ascii="Arial" w:hAnsi="Arial"/>
          <w:b/>
          <w:sz w:val="22"/>
        </w:rPr>
        <w:t>3.320,08 eura, </w:t>
      </w:r>
      <w:r>
        <w:rPr>
          <w:sz w:val="22"/>
        </w:rPr>
        <w:t>što je 4,00 % više u odnosu na isto razdoblje 2024. , a čine ih:</w:t>
      </w:r>
    </w:p>
    <w:p>
      <w:pPr>
        <w:spacing w:after="0" w:line="242" w:lineRule="auto"/>
        <w:jc w:val="both"/>
        <w:rPr>
          <w:sz w:val="22"/>
        </w:rPr>
        <w:sectPr>
          <w:pgSz w:w="11910" w:h="16840"/>
          <w:pgMar w:header="0" w:footer="413" w:top="1320" w:bottom="600" w:left="708" w:right="566"/>
        </w:sectPr>
      </w:pPr>
    </w:p>
    <w:p>
      <w:pPr>
        <w:pStyle w:val="ListParagraph"/>
        <w:numPr>
          <w:ilvl w:val="0"/>
          <w:numId w:val="11"/>
        </w:numPr>
        <w:tabs>
          <w:tab w:pos="1133" w:val="left" w:leader="none"/>
          <w:tab w:pos="1135" w:val="left" w:leader="none"/>
        </w:tabs>
        <w:spacing w:line="242" w:lineRule="auto" w:before="79" w:after="0"/>
        <w:ind w:left="1135" w:right="561" w:hanging="428"/>
        <w:jc w:val="both"/>
        <w:rPr>
          <w:sz w:val="22"/>
        </w:rPr>
      </w:pPr>
      <w:r>
        <w:rPr>
          <w:rFonts w:ascii="Arial" w:hAnsi="Arial"/>
          <w:b/>
          <w:sz w:val="22"/>
        </w:rPr>
        <w:t>Prihodi od prodaje proizvoda i robe te pruženih usluga (661)</w:t>
      </w:r>
      <w:r>
        <w:rPr>
          <w:rFonts w:ascii="Arial" w:hAnsi="Arial"/>
          <w:b/>
          <w:spacing w:val="80"/>
          <w:sz w:val="22"/>
        </w:rPr>
        <w:t> </w:t>
      </w:r>
      <w:r>
        <w:rPr>
          <w:sz w:val="22"/>
        </w:rPr>
        <w:t>ostvareni su u iznosu od 2.820,08</w:t>
      </w:r>
      <w:r>
        <w:rPr>
          <w:spacing w:val="-15"/>
          <w:sz w:val="22"/>
        </w:rPr>
        <w:t> </w:t>
      </w:r>
      <w:r>
        <w:rPr>
          <w:sz w:val="22"/>
        </w:rPr>
        <w:t>eura</w:t>
      </w:r>
      <w:r>
        <w:rPr>
          <w:spacing w:val="-15"/>
          <w:sz w:val="22"/>
        </w:rPr>
        <w:t> </w:t>
      </w:r>
      <w:r>
        <w:rPr>
          <w:sz w:val="22"/>
        </w:rPr>
        <w:t>ili</w:t>
      </w:r>
      <w:r>
        <w:rPr>
          <w:spacing w:val="-14"/>
          <w:sz w:val="22"/>
        </w:rPr>
        <w:t> </w:t>
      </w:r>
      <w:r>
        <w:rPr>
          <w:sz w:val="22"/>
        </w:rPr>
        <w:t>za</w:t>
      </w:r>
      <w:r>
        <w:rPr>
          <w:spacing w:val="-15"/>
          <w:sz w:val="22"/>
        </w:rPr>
        <w:t> </w:t>
      </w:r>
      <w:r>
        <w:rPr>
          <w:sz w:val="22"/>
        </w:rPr>
        <w:t>11,6%%</w:t>
      </w:r>
      <w:r>
        <w:rPr>
          <w:spacing w:val="-15"/>
          <w:sz w:val="22"/>
        </w:rPr>
        <w:t> </w:t>
      </w:r>
      <w:r>
        <w:rPr>
          <w:sz w:val="22"/>
        </w:rPr>
        <w:t>manje</w:t>
      </w:r>
      <w:r>
        <w:rPr>
          <w:spacing w:val="-14"/>
          <w:sz w:val="22"/>
        </w:rPr>
        <w:t> </w:t>
      </w:r>
      <w:r>
        <w:rPr>
          <w:sz w:val="22"/>
        </w:rPr>
        <w:t>od</w:t>
      </w:r>
      <w:r>
        <w:rPr>
          <w:spacing w:val="-15"/>
          <w:sz w:val="22"/>
        </w:rPr>
        <w:t> </w:t>
      </w:r>
      <w:r>
        <w:rPr>
          <w:sz w:val="22"/>
        </w:rPr>
        <w:t>ostvarenje</w:t>
      </w:r>
      <w:r>
        <w:rPr>
          <w:spacing w:val="-14"/>
          <w:sz w:val="22"/>
        </w:rPr>
        <w:t> </w:t>
      </w:r>
      <w:r>
        <w:rPr>
          <w:sz w:val="22"/>
        </w:rPr>
        <w:t>u</w:t>
      </w:r>
      <w:r>
        <w:rPr>
          <w:spacing w:val="-15"/>
          <w:sz w:val="22"/>
        </w:rPr>
        <w:t> </w:t>
      </w:r>
      <w:r>
        <w:rPr>
          <w:sz w:val="22"/>
        </w:rPr>
        <w:t>istom</w:t>
      </w:r>
      <w:r>
        <w:rPr>
          <w:spacing w:val="-15"/>
          <w:sz w:val="22"/>
        </w:rPr>
        <w:t> </w:t>
      </w:r>
      <w:r>
        <w:rPr>
          <w:sz w:val="22"/>
        </w:rPr>
        <w:t>izvještajnom</w:t>
      </w:r>
      <w:r>
        <w:rPr>
          <w:spacing w:val="-14"/>
          <w:sz w:val="22"/>
        </w:rPr>
        <w:t> </w:t>
      </w:r>
      <w:r>
        <w:rPr>
          <w:sz w:val="22"/>
        </w:rPr>
        <w:t>razdoblju</w:t>
      </w:r>
      <w:r>
        <w:rPr>
          <w:spacing w:val="-15"/>
          <w:sz w:val="22"/>
        </w:rPr>
        <w:t> </w:t>
      </w:r>
      <w:r>
        <w:rPr>
          <w:sz w:val="22"/>
        </w:rPr>
        <w:t>2024.</w:t>
      </w:r>
      <w:r>
        <w:rPr>
          <w:spacing w:val="-14"/>
          <w:sz w:val="22"/>
        </w:rPr>
        <w:t> </w:t>
      </w:r>
      <w:r>
        <w:rPr>
          <w:sz w:val="22"/>
        </w:rPr>
        <w:t>godine ili za 371,02 eura manje od čega se na Dječji vrtić Kockica odnosi 2.116,80 eura, a na Interpretaciji</w:t>
      </w:r>
      <w:r>
        <w:rPr>
          <w:spacing w:val="-1"/>
          <w:sz w:val="22"/>
        </w:rPr>
        <w:t> </w:t>
      </w:r>
      <w:r>
        <w:rPr>
          <w:sz w:val="22"/>
        </w:rPr>
        <w:t>centar Vlaški</w:t>
      </w:r>
      <w:r>
        <w:rPr>
          <w:spacing w:val="-1"/>
          <w:sz w:val="22"/>
        </w:rPr>
        <w:t> </w:t>
      </w:r>
      <w:r>
        <w:rPr>
          <w:sz w:val="22"/>
        </w:rPr>
        <w:t>puti</w:t>
      </w:r>
      <w:r>
        <w:rPr>
          <w:spacing w:val="40"/>
          <w:sz w:val="22"/>
        </w:rPr>
        <w:t> </w:t>
      </w:r>
      <w:r>
        <w:rPr>
          <w:sz w:val="22"/>
        </w:rPr>
        <w:t>703,28 eura. Navedeni</w:t>
      </w:r>
      <w:r>
        <w:rPr>
          <w:spacing w:val="40"/>
          <w:sz w:val="22"/>
        </w:rPr>
        <w:t> </w:t>
      </w:r>
      <w:r>
        <w:rPr>
          <w:sz w:val="22"/>
        </w:rPr>
        <w:t>prihode</w:t>
      </w:r>
      <w:r>
        <w:rPr>
          <w:spacing w:val="-1"/>
          <w:sz w:val="22"/>
        </w:rPr>
        <w:t> </w:t>
      </w:r>
      <w:r>
        <w:rPr>
          <w:sz w:val="22"/>
        </w:rPr>
        <w:t>od pruženih</w:t>
      </w:r>
      <w:r>
        <w:rPr>
          <w:spacing w:val="-2"/>
          <w:sz w:val="22"/>
        </w:rPr>
        <w:t> </w:t>
      </w:r>
      <w:r>
        <w:rPr>
          <w:sz w:val="22"/>
        </w:rPr>
        <w:t>usluga</w:t>
      </w:r>
      <w:r>
        <w:rPr>
          <w:spacing w:val="40"/>
          <w:sz w:val="22"/>
        </w:rPr>
        <w:t> </w:t>
      </w:r>
      <w:r>
        <w:rPr>
          <w:sz w:val="22"/>
        </w:rPr>
        <w:t>Dječjeg vrtića</w:t>
      </w:r>
      <w:r>
        <w:rPr>
          <w:spacing w:val="-5"/>
          <w:sz w:val="22"/>
        </w:rPr>
        <w:t> </w:t>
      </w:r>
      <w:r>
        <w:rPr>
          <w:sz w:val="22"/>
        </w:rPr>
        <w:t>Kockica</w:t>
      </w:r>
      <w:r>
        <w:rPr>
          <w:spacing w:val="-3"/>
          <w:sz w:val="22"/>
        </w:rPr>
        <w:t> </w:t>
      </w:r>
      <w:r>
        <w:rPr>
          <w:sz w:val="22"/>
        </w:rPr>
        <w:t>odnose</w:t>
      </w:r>
      <w:r>
        <w:rPr>
          <w:spacing w:val="-4"/>
          <w:sz w:val="22"/>
        </w:rPr>
        <w:t> </w:t>
      </w:r>
      <w:r>
        <w:rPr>
          <w:sz w:val="22"/>
        </w:rPr>
        <w:t>se</w:t>
      </w:r>
      <w:r>
        <w:rPr>
          <w:spacing w:val="-3"/>
          <w:sz w:val="22"/>
        </w:rPr>
        <w:t> </w:t>
      </w:r>
      <w:r>
        <w:rPr>
          <w:sz w:val="22"/>
        </w:rPr>
        <w:t>na</w:t>
      </w:r>
      <w:r>
        <w:rPr>
          <w:spacing w:val="-4"/>
          <w:sz w:val="22"/>
        </w:rPr>
        <w:t> </w:t>
      </w:r>
      <w:r>
        <w:rPr>
          <w:sz w:val="22"/>
        </w:rPr>
        <w:t>prihode</w:t>
      </w:r>
      <w:r>
        <w:rPr>
          <w:spacing w:val="-2"/>
          <w:sz w:val="22"/>
        </w:rPr>
        <w:t> </w:t>
      </w:r>
      <w:r>
        <w:rPr>
          <w:sz w:val="22"/>
        </w:rPr>
        <w:t>od</w:t>
      </w:r>
      <w:r>
        <w:rPr>
          <w:spacing w:val="-5"/>
          <w:sz w:val="22"/>
        </w:rPr>
        <w:t> </w:t>
      </w:r>
      <w:r>
        <w:rPr>
          <w:sz w:val="22"/>
        </w:rPr>
        <w:t>(usluga</w:t>
      </w:r>
      <w:r>
        <w:rPr>
          <w:spacing w:val="-2"/>
          <w:sz w:val="22"/>
        </w:rPr>
        <w:t> </w:t>
      </w:r>
      <w:r>
        <w:rPr>
          <w:sz w:val="22"/>
        </w:rPr>
        <w:t>vrtićke</w:t>
      </w:r>
      <w:r>
        <w:rPr>
          <w:spacing w:val="-3"/>
          <w:sz w:val="22"/>
        </w:rPr>
        <w:t> </w:t>
      </w:r>
      <w:r>
        <w:rPr>
          <w:sz w:val="22"/>
        </w:rPr>
        <w:t>kuhinje)</w:t>
      </w:r>
      <w:r>
        <w:rPr>
          <w:spacing w:val="-4"/>
          <w:sz w:val="22"/>
        </w:rPr>
        <w:t> </w:t>
      </w:r>
      <w:r>
        <w:rPr>
          <w:sz w:val="22"/>
        </w:rPr>
        <w:t>,</w:t>
      </w:r>
      <w:r>
        <w:rPr>
          <w:spacing w:val="-2"/>
          <w:sz w:val="22"/>
        </w:rPr>
        <w:t> </w:t>
      </w:r>
      <w:r>
        <w:rPr>
          <w:sz w:val="22"/>
        </w:rPr>
        <w:t>dok</w:t>
      </w:r>
      <w:r>
        <w:rPr>
          <w:spacing w:val="-4"/>
          <w:sz w:val="22"/>
        </w:rPr>
        <w:t> </w:t>
      </w:r>
      <w:r>
        <w:rPr>
          <w:sz w:val="22"/>
        </w:rPr>
        <w:t>se</w:t>
      </w:r>
      <w:r>
        <w:rPr>
          <w:spacing w:val="40"/>
          <w:sz w:val="22"/>
        </w:rPr>
        <w:t> </w:t>
      </w:r>
      <w:r>
        <w:rPr>
          <w:sz w:val="22"/>
        </w:rPr>
        <w:t>prihodi</w:t>
      </w:r>
      <w:r>
        <w:rPr>
          <w:spacing w:val="-2"/>
          <w:sz w:val="22"/>
        </w:rPr>
        <w:t> </w:t>
      </w:r>
      <w:r>
        <w:rPr>
          <w:sz w:val="22"/>
        </w:rPr>
        <w:t>od</w:t>
      </w:r>
      <w:r>
        <w:rPr>
          <w:spacing w:val="-2"/>
          <w:sz w:val="22"/>
        </w:rPr>
        <w:t> </w:t>
      </w:r>
      <w:r>
        <w:rPr>
          <w:sz w:val="22"/>
        </w:rPr>
        <w:t>pruženih usluga Interpretacijskog centra Vlaški puti odnose na prihode</w:t>
      </w:r>
      <w:r>
        <w:rPr>
          <w:spacing w:val="40"/>
          <w:sz w:val="22"/>
        </w:rPr>
        <w:t> </w:t>
      </w:r>
      <w:r>
        <w:rPr>
          <w:sz w:val="22"/>
        </w:rPr>
        <w:t>od prodaje ulaznica</w:t>
      </w:r>
      <w:r>
        <w:rPr>
          <w:spacing w:val="40"/>
          <w:sz w:val="22"/>
        </w:rPr>
        <w:t> </w:t>
      </w:r>
      <w:r>
        <w:rPr>
          <w:sz w:val="22"/>
        </w:rPr>
        <w:t>sa realizacijom od 703,28 eura , a koji su</w:t>
      </w:r>
      <w:r>
        <w:rPr>
          <w:spacing w:val="40"/>
          <w:sz w:val="22"/>
        </w:rPr>
        <w:t> </w:t>
      </w:r>
      <w:r>
        <w:rPr>
          <w:sz w:val="22"/>
        </w:rPr>
        <w:t>manji za 39,6% u odnosu na isto razdoblje prošle godine zbog slabijeg posjeta muzeju u prvom polugodištu 2025.</w:t>
      </w:r>
    </w:p>
    <w:p>
      <w:pPr>
        <w:pStyle w:val="BodyText"/>
        <w:spacing w:before="190"/>
      </w:pPr>
    </w:p>
    <w:p>
      <w:pPr>
        <w:pStyle w:val="ListParagraph"/>
        <w:numPr>
          <w:ilvl w:val="0"/>
          <w:numId w:val="11"/>
        </w:numPr>
        <w:tabs>
          <w:tab w:pos="1133" w:val="left" w:leader="none"/>
          <w:tab w:pos="1135" w:val="left" w:leader="none"/>
        </w:tabs>
        <w:spacing w:line="242" w:lineRule="auto" w:before="1" w:after="0"/>
        <w:ind w:left="1135" w:right="563" w:hanging="428"/>
        <w:jc w:val="both"/>
        <w:rPr>
          <w:sz w:val="22"/>
        </w:rPr>
      </w:pPr>
      <w:r>
        <w:rPr>
          <w:rFonts w:ascii="Arial" w:hAnsi="Arial"/>
          <w:b/>
          <w:sz w:val="22"/>
        </w:rPr>
        <w:t>Donacije od pravnih i fizičkih osoba izvan općeg proračuna te povrat donacija i kapitalnih pomoći po protestiranim jamstvima (663</w:t>
      </w:r>
      <w:r>
        <w:rPr>
          <w:sz w:val="22"/>
        </w:rPr>
        <w:t>) realizirane su u iznosu od 500,00 eura,</w:t>
      </w:r>
      <w:r>
        <w:rPr>
          <w:spacing w:val="-6"/>
          <w:sz w:val="22"/>
        </w:rPr>
        <w:t> </w:t>
      </w:r>
      <w:r>
        <w:rPr>
          <w:sz w:val="22"/>
        </w:rPr>
        <w:t>a</w:t>
      </w:r>
      <w:r>
        <w:rPr>
          <w:spacing w:val="-10"/>
          <w:sz w:val="22"/>
        </w:rPr>
        <w:t> </w:t>
      </w:r>
      <w:r>
        <w:rPr>
          <w:sz w:val="22"/>
        </w:rPr>
        <w:t>odnose</w:t>
      </w:r>
      <w:r>
        <w:rPr>
          <w:spacing w:val="-10"/>
          <w:sz w:val="22"/>
        </w:rPr>
        <w:t> </w:t>
      </w:r>
      <w:r>
        <w:rPr>
          <w:sz w:val="22"/>
        </w:rPr>
        <w:t>se</w:t>
      </w:r>
      <w:r>
        <w:rPr>
          <w:spacing w:val="-9"/>
          <w:sz w:val="22"/>
        </w:rPr>
        <w:t> </w:t>
      </w:r>
      <w:r>
        <w:rPr>
          <w:sz w:val="22"/>
        </w:rPr>
        <w:t>na</w:t>
      </w:r>
      <w:r>
        <w:rPr>
          <w:spacing w:val="-11"/>
          <w:sz w:val="22"/>
        </w:rPr>
        <w:t> </w:t>
      </w:r>
      <w:r>
        <w:rPr>
          <w:sz w:val="22"/>
        </w:rPr>
        <w:t>donaciju</w:t>
      </w:r>
      <w:r>
        <w:rPr>
          <w:spacing w:val="-9"/>
          <w:sz w:val="22"/>
        </w:rPr>
        <w:t> </w:t>
      </w:r>
      <w:r>
        <w:rPr>
          <w:sz w:val="22"/>
        </w:rPr>
        <w:t>društva</w:t>
      </w:r>
      <w:r>
        <w:rPr>
          <w:spacing w:val="-9"/>
          <w:sz w:val="22"/>
        </w:rPr>
        <w:t> </w:t>
      </w:r>
      <w:r>
        <w:rPr>
          <w:sz w:val="22"/>
        </w:rPr>
        <w:t>Valamar</w:t>
      </w:r>
      <w:r>
        <w:rPr>
          <w:spacing w:val="-7"/>
          <w:sz w:val="22"/>
        </w:rPr>
        <w:t> </w:t>
      </w:r>
      <w:r>
        <w:rPr>
          <w:sz w:val="22"/>
        </w:rPr>
        <w:t>Riviera</w:t>
      </w:r>
      <w:r>
        <w:rPr>
          <w:spacing w:val="-10"/>
          <w:sz w:val="22"/>
        </w:rPr>
        <w:t> </w:t>
      </w:r>
      <w:r>
        <w:rPr>
          <w:sz w:val="22"/>
        </w:rPr>
        <w:t>d.d.</w:t>
      </w:r>
      <w:r>
        <w:rPr>
          <w:spacing w:val="-9"/>
          <w:sz w:val="22"/>
        </w:rPr>
        <w:t> </w:t>
      </w:r>
      <w:r>
        <w:rPr>
          <w:sz w:val="22"/>
        </w:rPr>
        <w:t>u</w:t>
      </w:r>
      <w:r>
        <w:rPr>
          <w:spacing w:val="-9"/>
          <w:sz w:val="22"/>
        </w:rPr>
        <w:t> </w:t>
      </w:r>
      <w:r>
        <w:rPr>
          <w:sz w:val="22"/>
        </w:rPr>
        <w:t>iznosu</w:t>
      </w:r>
      <w:r>
        <w:rPr>
          <w:spacing w:val="-10"/>
          <w:sz w:val="22"/>
        </w:rPr>
        <w:t> </w:t>
      </w:r>
      <w:r>
        <w:rPr>
          <w:sz w:val="22"/>
        </w:rPr>
        <w:t>od</w:t>
      </w:r>
      <w:r>
        <w:rPr>
          <w:spacing w:val="-9"/>
          <w:sz w:val="22"/>
        </w:rPr>
        <w:t> </w:t>
      </w:r>
      <w:r>
        <w:rPr>
          <w:sz w:val="22"/>
        </w:rPr>
        <w:t>500,00</w:t>
      </w:r>
      <w:r>
        <w:rPr>
          <w:spacing w:val="-9"/>
          <w:sz w:val="22"/>
        </w:rPr>
        <w:t> </w:t>
      </w:r>
      <w:r>
        <w:rPr>
          <w:sz w:val="22"/>
        </w:rPr>
        <w:t>eura</w:t>
      </w:r>
      <w:r>
        <w:rPr>
          <w:spacing w:val="-10"/>
          <w:sz w:val="22"/>
        </w:rPr>
        <w:t> </w:t>
      </w:r>
      <w:r>
        <w:rPr>
          <w:sz w:val="22"/>
        </w:rPr>
        <w:t>Dječjem vrtiću Kockica.</w:t>
      </w:r>
    </w:p>
    <w:p>
      <w:pPr>
        <w:pStyle w:val="BodyText"/>
        <w:spacing w:before="179"/>
      </w:pPr>
    </w:p>
    <w:p>
      <w:pPr>
        <w:spacing w:line="240" w:lineRule="auto" w:before="1"/>
        <w:ind w:left="708" w:right="845" w:firstLine="0"/>
        <w:jc w:val="both"/>
        <w:rPr>
          <w:sz w:val="22"/>
        </w:rPr>
      </w:pPr>
      <w:r>
        <w:rPr>
          <w:rFonts w:ascii="Arial" w:hAnsi="Arial"/>
          <w:b/>
          <w:sz w:val="22"/>
        </w:rPr>
        <w:t>Kazne, upravne mjere i ostali prihodi (68) </w:t>
      </w:r>
      <w:r>
        <w:rPr>
          <w:sz w:val="22"/>
        </w:rPr>
        <w:t>ostvareni su u iznosu od 11.517,01 eura ili za 28,9%</w:t>
      </w:r>
      <w:r>
        <w:rPr>
          <w:spacing w:val="-15"/>
          <w:sz w:val="22"/>
        </w:rPr>
        <w:t> </w:t>
      </w:r>
      <w:r>
        <w:rPr>
          <w:sz w:val="22"/>
        </w:rPr>
        <w:t>manje</w:t>
      </w:r>
      <w:r>
        <w:rPr>
          <w:spacing w:val="-15"/>
          <w:sz w:val="22"/>
        </w:rPr>
        <w:t> </w:t>
      </w:r>
      <w:r>
        <w:rPr>
          <w:sz w:val="22"/>
        </w:rPr>
        <w:t>ili</w:t>
      </w:r>
      <w:r>
        <w:rPr>
          <w:spacing w:val="-14"/>
          <w:sz w:val="22"/>
        </w:rPr>
        <w:t> </w:t>
      </w:r>
      <w:r>
        <w:rPr>
          <w:sz w:val="22"/>
        </w:rPr>
        <w:t>za</w:t>
      </w:r>
      <w:r>
        <w:rPr>
          <w:spacing w:val="-15"/>
          <w:sz w:val="22"/>
        </w:rPr>
        <w:t> </w:t>
      </w:r>
      <w:r>
        <w:rPr>
          <w:sz w:val="22"/>
        </w:rPr>
        <w:t>4.676,81</w:t>
      </w:r>
      <w:r>
        <w:rPr>
          <w:spacing w:val="-15"/>
          <w:sz w:val="22"/>
        </w:rPr>
        <w:t> </w:t>
      </w:r>
      <w:r>
        <w:rPr>
          <w:sz w:val="22"/>
        </w:rPr>
        <w:t>eura</w:t>
      </w:r>
      <w:r>
        <w:rPr>
          <w:spacing w:val="-14"/>
          <w:sz w:val="22"/>
        </w:rPr>
        <w:t> </w:t>
      </w:r>
      <w:r>
        <w:rPr>
          <w:sz w:val="22"/>
        </w:rPr>
        <w:t>manje</w:t>
      </w:r>
      <w:r>
        <w:rPr>
          <w:rFonts w:ascii="Arial" w:hAnsi="Arial"/>
          <w:b/>
          <w:sz w:val="22"/>
        </w:rPr>
        <w:t>,</w:t>
      </w:r>
      <w:r>
        <w:rPr>
          <w:rFonts w:ascii="Arial" w:hAnsi="Arial"/>
          <w:b/>
          <w:spacing w:val="-15"/>
          <w:sz w:val="22"/>
        </w:rPr>
        <w:t> </w:t>
      </w:r>
      <w:r>
        <w:rPr>
          <w:sz w:val="22"/>
        </w:rPr>
        <w:t>što</w:t>
      </w:r>
      <w:r>
        <w:rPr>
          <w:spacing w:val="-15"/>
          <w:sz w:val="22"/>
        </w:rPr>
        <w:t> </w:t>
      </w:r>
      <w:r>
        <w:rPr>
          <w:sz w:val="22"/>
        </w:rPr>
        <w:t>je</w:t>
      </w:r>
      <w:r>
        <w:rPr>
          <w:spacing w:val="-15"/>
          <w:sz w:val="22"/>
        </w:rPr>
        <w:t> </w:t>
      </w:r>
      <w:r>
        <w:rPr>
          <w:sz w:val="22"/>
        </w:rPr>
        <w:t>44,53</w:t>
      </w:r>
      <w:r>
        <w:rPr>
          <w:spacing w:val="-14"/>
          <w:sz w:val="22"/>
        </w:rPr>
        <w:t> </w:t>
      </w:r>
      <w:r>
        <w:rPr>
          <w:sz w:val="22"/>
        </w:rPr>
        <w:t>%</w:t>
      </w:r>
      <w:r>
        <w:rPr>
          <w:spacing w:val="-15"/>
          <w:sz w:val="22"/>
        </w:rPr>
        <w:t> </w:t>
      </w:r>
      <w:r>
        <w:rPr>
          <w:sz w:val="22"/>
        </w:rPr>
        <w:t>u</w:t>
      </w:r>
      <w:r>
        <w:rPr>
          <w:spacing w:val="-14"/>
          <w:sz w:val="22"/>
        </w:rPr>
        <w:t> </w:t>
      </w:r>
      <w:r>
        <w:rPr>
          <w:sz w:val="22"/>
        </w:rPr>
        <w:t>odnosu</w:t>
      </w:r>
      <w:r>
        <w:rPr>
          <w:spacing w:val="-15"/>
          <w:sz w:val="22"/>
        </w:rPr>
        <w:t> </w:t>
      </w:r>
      <w:r>
        <w:rPr>
          <w:sz w:val="22"/>
        </w:rPr>
        <w:t>na</w:t>
      </w:r>
      <w:r>
        <w:rPr>
          <w:spacing w:val="-15"/>
          <w:sz w:val="22"/>
        </w:rPr>
        <w:t> </w:t>
      </w:r>
      <w:r>
        <w:rPr>
          <w:sz w:val="22"/>
        </w:rPr>
        <w:t>plan,</w:t>
      </w:r>
      <w:r>
        <w:rPr>
          <w:spacing w:val="-14"/>
          <w:sz w:val="22"/>
        </w:rPr>
        <w:t> </w:t>
      </w:r>
      <w:r>
        <w:rPr>
          <w:sz w:val="22"/>
        </w:rPr>
        <w:t>u</w:t>
      </w:r>
      <w:r>
        <w:rPr>
          <w:spacing w:val="-15"/>
          <w:sz w:val="22"/>
        </w:rPr>
        <w:t> </w:t>
      </w:r>
      <w:r>
        <w:rPr>
          <w:sz w:val="22"/>
        </w:rPr>
        <w:t>prihodima</w:t>
      </w:r>
      <w:r>
        <w:rPr>
          <w:spacing w:val="-15"/>
          <w:sz w:val="22"/>
        </w:rPr>
        <w:t> </w:t>
      </w:r>
      <w:r>
        <w:rPr>
          <w:sz w:val="22"/>
        </w:rPr>
        <w:t>sudjeluju sa 0,56 %, a čine ih:</w:t>
      </w:r>
    </w:p>
    <w:p>
      <w:pPr>
        <w:pStyle w:val="BodyText"/>
        <w:spacing w:before="8"/>
      </w:pPr>
    </w:p>
    <w:p>
      <w:pPr>
        <w:pStyle w:val="ListParagraph"/>
        <w:numPr>
          <w:ilvl w:val="0"/>
          <w:numId w:val="11"/>
        </w:numPr>
        <w:tabs>
          <w:tab w:pos="1133" w:val="left" w:leader="none"/>
          <w:tab w:pos="1135" w:val="left" w:leader="none"/>
        </w:tabs>
        <w:spacing w:line="242" w:lineRule="auto" w:before="0" w:after="0"/>
        <w:ind w:left="1135" w:right="561" w:hanging="428"/>
        <w:jc w:val="both"/>
        <w:rPr>
          <w:sz w:val="22"/>
        </w:rPr>
      </w:pPr>
      <w:r>
        <w:rPr>
          <w:rFonts w:ascii="Arial" w:hAnsi="Arial"/>
          <w:b/>
          <w:sz w:val="22"/>
        </w:rPr>
        <w:t>Ostali</w:t>
      </w:r>
      <w:r>
        <w:rPr>
          <w:rFonts w:ascii="Arial" w:hAnsi="Arial"/>
          <w:b/>
          <w:spacing w:val="-1"/>
          <w:sz w:val="22"/>
        </w:rPr>
        <w:t> </w:t>
      </w:r>
      <w:r>
        <w:rPr>
          <w:rFonts w:ascii="Arial" w:hAnsi="Arial"/>
          <w:b/>
          <w:sz w:val="22"/>
        </w:rPr>
        <w:t>prihodi (683)</w:t>
      </w:r>
      <w:r>
        <w:rPr>
          <w:rFonts w:ascii="Arial" w:hAnsi="Arial"/>
          <w:b/>
          <w:spacing w:val="80"/>
          <w:sz w:val="22"/>
        </w:rPr>
        <w:t> </w:t>
      </w:r>
      <w:r>
        <w:rPr>
          <w:sz w:val="22"/>
        </w:rPr>
        <w:t>u prvom polugodištu 2025. realizirani su u iznos od</w:t>
      </w:r>
      <w:r>
        <w:rPr>
          <w:spacing w:val="-1"/>
          <w:sz w:val="22"/>
        </w:rPr>
        <w:t> </w:t>
      </w:r>
      <w:r>
        <w:rPr>
          <w:sz w:val="22"/>
        </w:rPr>
        <w:t>11.517,01 eura ili 28,9% manje u odnosu na prvo</w:t>
      </w:r>
      <w:r>
        <w:rPr>
          <w:spacing w:val="40"/>
          <w:sz w:val="22"/>
        </w:rPr>
        <w:t> </w:t>
      </w:r>
      <w:r>
        <w:rPr>
          <w:sz w:val="22"/>
        </w:rPr>
        <w:t>polugodištu 2024. i u cijelosti se odnosi na Općinu Kršan. Na ovim prihodima evidentiraju se troškovi natječaja i procijene nekretnine kod prodaje općinske imovine, kao i prihodi koji se nisu mogli svrstati u postojeće kategorije tzv. neprepoznati prihodi. U ovoj godini je realizacija manja jer smo u prošlog godini na ovom prihodu evidentirali povrat</w:t>
      </w:r>
      <w:r>
        <w:rPr>
          <w:spacing w:val="80"/>
          <w:sz w:val="22"/>
        </w:rPr>
        <w:t> </w:t>
      </w:r>
      <w:r>
        <w:rPr>
          <w:sz w:val="22"/>
        </w:rPr>
        <w:t>sredstava dobivenih od Dječjeg vrtića Kockica</w:t>
      </w:r>
      <w:r>
        <w:rPr>
          <w:spacing w:val="40"/>
          <w:sz w:val="22"/>
        </w:rPr>
        <w:t> </w:t>
      </w:r>
      <w:r>
        <w:rPr>
          <w:sz w:val="22"/>
        </w:rPr>
        <w:t>u iznosu od 14.710,87</w:t>
      </w:r>
      <w:r>
        <w:rPr>
          <w:spacing w:val="-15"/>
          <w:sz w:val="22"/>
        </w:rPr>
        <w:t> </w:t>
      </w:r>
      <w:r>
        <w:rPr>
          <w:sz w:val="22"/>
        </w:rPr>
        <w:t>eura</w:t>
      </w:r>
      <w:r>
        <w:rPr>
          <w:spacing w:val="-15"/>
          <w:sz w:val="22"/>
        </w:rPr>
        <w:t> </w:t>
      </w:r>
      <w:r>
        <w:rPr>
          <w:sz w:val="22"/>
        </w:rPr>
        <w:t>temeljem</w:t>
      </w:r>
      <w:r>
        <w:rPr>
          <w:spacing w:val="-14"/>
          <w:sz w:val="22"/>
        </w:rPr>
        <w:t> </w:t>
      </w:r>
      <w:r>
        <w:rPr>
          <w:sz w:val="22"/>
        </w:rPr>
        <w:t>EU</w:t>
      </w:r>
      <w:r>
        <w:rPr>
          <w:spacing w:val="-15"/>
          <w:sz w:val="22"/>
        </w:rPr>
        <w:t> </w:t>
      </w:r>
      <w:r>
        <w:rPr>
          <w:sz w:val="22"/>
        </w:rPr>
        <w:t>projekta</w:t>
      </w:r>
      <w:r>
        <w:rPr>
          <w:spacing w:val="-15"/>
          <w:sz w:val="22"/>
        </w:rPr>
        <w:t> </w:t>
      </w:r>
      <w:r>
        <w:rPr>
          <w:sz w:val="22"/>
        </w:rPr>
        <w:t>FLAG</w:t>
      </w:r>
      <w:r>
        <w:rPr>
          <w:spacing w:val="-13"/>
          <w:sz w:val="22"/>
        </w:rPr>
        <w:t> </w:t>
      </w:r>
      <w:r>
        <w:rPr>
          <w:sz w:val="22"/>
        </w:rPr>
        <w:t>„Morsko</w:t>
      </w:r>
      <w:r>
        <w:rPr>
          <w:spacing w:val="-13"/>
          <w:sz w:val="22"/>
        </w:rPr>
        <w:t> </w:t>
      </w:r>
      <w:r>
        <w:rPr>
          <w:sz w:val="22"/>
        </w:rPr>
        <w:t>blago</w:t>
      </w:r>
      <w:r>
        <w:rPr>
          <w:spacing w:val="-12"/>
          <w:sz w:val="22"/>
        </w:rPr>
        <w:t> </w:t>
      </w:r>
      <w:r>
        <w:rPr>
          <w:sz w:val="22"/>
        </w:rPr>
        <w:t>jedem</w:t>
      </w:r>
      <w:r>
        <w:rPr>
          <w:spacing w:val="-14"/>
          <w:sz w:val="22"/>
        </w:rPr>
        <w:t> </w:t>
      </w:r>
      <w:r>
        <w:rPr>
          <w:sz w:val="22"/>
        </w:rPr>
        <w:t>zdravo“.</w:t>
      </w:r>
      <w:r>
        <w:rPr>
          <w:spacing w:val="-15"/>
          <w:sz w:val="22"/>
        </w:rPr>
        <w:t> </w:t>
      </w:r>
      <w:r>
        <w:rPr>
          <w:sz w:val="22"/>
        </w:rPr>
        <w:t>Naime,</w:t>
      </w:r>
      <w:r>
        <w:rPr>
          <w:spacing w:val="-12"/>
          <w:sz w:val="22"/>
        </w:rPr>
        <w:t> </w:t>
      </w:r>
      <w:r>
        <w:rPr>
          <w:sz w:val="22"/>
        </w:rPr>
        <w:t>Dječji</w:t>
      </w:r>
      <w:r>
        <w:rPr>
          <w:spacing w:val="-15"/>
          <w:sz w:val="22"/>
        </w:rPr>
        <w:t> </w:t>
      </w:r>
      <w:r>
        <w:rPr>
          <w:sz w:val="22"/>
        </w:rPr>
        <w:t>vrtić Kockica je u prvom polugodištu 2024. dobio povrat sredstava od Europske unije temeljem projekta FLAG „Morsko blago jedem zdravo“. Navedena sredstva odnose se na rashode dječjeg vrtića</w:t>
      </w:r>
      <w:r>
        <w:rPr>
          <w:spacing w:val="40"/>
          <w:sz w:val="22"/>
        </w:rPr>
        <w:t> </w:t>
      </w:r>
      <w:r>
        <w:rPr>
          <w:sz w:val="22"/>
        </w:rPr>
        <w:t>koji su izvršeni tijekom</w:t>
      </w:r>
      <w:r>
        <w:rPr>
          <w:spacing w:val="40"/>
          <w:sz w:val="22"/>
        </w:rPr>
        <w:t> </w:t>
      </w:r>
      <w:r>
        <w:rPr>
          <w:sz w:val="22"/>
        </w:rPr>
        <w:t>2022. i 2023. godine. Dobivena sredstva u iznos od 14.710,87 eura</w:t>
      </w:r>
      <w:r>
        <w:rPr>
          <w:spacing w:val="40"/>
          <w:sz w:val="22"/>
        </w:rPr>
        <w:t> </w:t>
      </w:r>
      <w:r>
        <w:rPr>
          <w:sz w:val="22"/>
        </w:rPr>
        <w:t>Dječji vrtić vratio je</w:t>
      </w:r>
      <w:r>
        <w:rPr>
          <w:spacing w:val="40"/>
          <w:sz w:val="22"/>
        </w:rPr>
        <w:t> </w:t>
      </w:r>
      <w:r>
        <w:rPr>
          <w:sz w:val="22"/>
        </w:rPr>
        <w:t>u</w:t>
      </w:r>
      <w:r>
        <w:rPr>
          <w:spacing w:val="40"/>
          <w:sz w:val="22"/>
        </w:rPr>
        <w:t> </w:t>
      </w:r>
      <w:r>
        <w:rPr>
          <w:sz w:val="22"/>
        </w:rPr>
        <w:t>nadležni proračun 22.4.2024. jer je Općina Kršan pomogla svom proračunskom korisniku Dječjem vrtiću Kockica</w:t>
      </w:r>
      <w:r>
        <w:rPr>
          <w:spacing w:val="40"/>
          <w:sz w:val="22"/>
        </w:rPr>
        <w:t> </w:t>
      </w:r>
      <w:r>
        <w:rPr>
          <w:sz w:val="22"/>
        </w:rPr>
        <w:t>pred sufinancirati projekt tijekom 2022. i 2023.</w:t>
      </w:r>
    </w:p>
    <w:p>
      <w:pPr>
        <w:pStyle w:val="BodyText"/>
        <w:spacing w:before="195"/>
      </w:pPr>
    </w:p>
    <w:p>
      <w:pPr>
        <w:pStyle w:val="Heading3"/>
        <w:spacing w:before="1"/>
        <w:jc w:val="both"/>
      </w:pPr>
      <w:r>
        <w:rPr/>
        <w:t>PRIHODI</w:t>
      </w:r>
      <w:r>
        <w:rPr>
          <w:spacing w:val="-5"/>
        </w:rPr>
        <w:t> </w:t>
      </w:r>
      <w:r>
        <w:rPr/>
        <w:t>OD</w:t>
      </w:r>
      <w:r>
        <w:rPr>
          <w:spacing w:val="-4"/>
        </w:rPr>
        <w:t> </w:t>
      </w:r>
      <w:r>
        <w:rPr/>
        <w:t>PRODAJE</w:t>
      </w:r>
      <w:r>
        <w:rPr>
          <w:spacing w:val="-6"/>
        </w:rPr>
        <w:t> </w:t>
      </w:r>
      <w:r>
        <w:rPr/>
        <w:t>NEFINANCIJSKE</w:t>
      </w:r>
      <w:r>
        <w:rPr>
          <w:spacing w:val="-5"/>
        </w:rPr>
        <w:t> </w:t>
      </w:r>
      <w:r>
        <w:rPr>
          <w:spacing w:val="-2"/>
        </w:rPr>
        <w:t>IMOVINE</w:t>
      </w:r>
    </w:p>
    <w:p>
      <w:pPr>
        <w:pStyle w:val="BodyText"/>
        <w:rPr>
          <w:rFonts w:ascii="Arial"/>
          <w:b/>
        </w:rPr>
      </w:pPr>
    </w:p>
    <w:p>
      <w:pPr>
        <w:pStyle w:val="BodyText"/>
        <w:spacing w:line="244" w:lineRule="auto"/>
        <w:ind w:left="708" w:right="563"/>
        <w:jc w:val="both"/>
      </w:pPr>
      <w:r>
        <w:rPr>
          <w:rFonts w:ascii="Arial" w:hAnsi="Arial"/>
          <w:b/>
        </w:rPr>
        <w:t>Prihodi od</w:t>
      </w:r>
      <w:r>
        <w:rPr>
          <w:rFonts w:ascii="Arial" w:hAnsi="Arial"/>
          <w:b/>
          <w:spacing w:val="-3"/>
        </w:rPr>
        <w:t> </w:t>
      </w:r>
      <w:r>
        <w:rPr>
          <w:rFonts w:ascii="Arial" w:hAnsi="Arial"/>
          <w:b/>
        </w:rPr>
        <w:t>prodaje</w:t>
      </w:r>
      <w:r>
        <w:rPr>
          <w:rFonts w:ascii="Arial" w:hAnsi="Arial"/>
          <w:b/>
          <w:spacing w:val="-2"/>
        </w:rPr>
        <w:t> </w:t>
      </w:r>
      <w:r>
        <w:rPr>
          <w:rFonts w:ascii="Arial" w:hAnsi="Arial"/>
          <w:b/>
        </w:rPr>
        <w:t>nefinancijske</w:t>
      </w:r>
      <w:r>
        <w:rPr>
          <w:rFonts w:ascii="Arial" w:hAnsi="Arial"/>
          <w:b/>
          <w:spacing w:val="-2"/>
        </w:rPr>
        <w:t> </w:t>
      </w:r>
      <w:r>
        <w:rPr>
          <w:rFonts w:ascii="Arial" w:hAnsi="Arial"/>
          <w:b/>
        </w:rPr>
        <w:t>imovine</w:t>
      </w:r>
      <w:r>
        <w:rPr>
          <w:rFonts w:ascii="Arial" w:hAnsi="Arial"/>
          <w:b/>
          <w:spacing w:val="-7"/>
        </w:rPr>
        <w:t> </w:t>
      </w:r>
      <w:r>
        <w:rPr>
          <w:rFonts w:ascii="Arial" w:hAnsi="Arial"/>
          <w:b/>
        </w:rPr>
        <w:t>(7)</w:t>
      </w:r>
      <w:r>
        <w:rPr>
          <w:rFonts w:ascii="Arial" w:hAnsi="Arial"/>
          <w:b/>
          <w:spacing w:val="-1"/>
        </w:rPr>
        <w:t> </w:t>
      </w:r>
      <w:r>
        <w:rPr/>
        <w:t>u prvom polugodištu 2025. realizirani su u iznos od 119.054,45 eura ili za 85,4% više od prethodnog izvještajnog razdoblja ili za 54.847,97 više prihoda što je 14,37 % u odnosu na plan, u prihodima</w:t>
      </w:r>
      <w:r>
        <w:rPr>
          <w:spacing w:val="40"/>
        </w:rPr>
        <w:t> </w:t>
      </w:r>
      <w:r>
        <w:rPr/>
        <w:t>sudjeluju sa 5,83 %, a čine ih:</w:t>
      </w:r>
    </w:p>
    <w:p>
      <w:pPr>
        <w:pStyle w:val="ListParagraph"/>
        <w:numPr>
          <w:ilvl w:val="0"/>
          <w:numId w:val="11"/>
        </w:numPr>
        <w:tabs>
          <w:tab w:pos="1133" w:val="left" w:leader="none"/>
          <w:tab w:pos="1135" w:val="left" w:leader="none"/>
        </w:tabs>
        <w:spacing w:line="242" w:lineRule="auto" w:before="246" w:after="0"/>
        <w:ind w:left="1135" w:right="561" w:hanging="428"/>
        <w:jc w:val="both"/>
        <w:rPr>
          <w:sz w:val="22"/>
        </w:rPr>
      </w:pPr>
      <w:r>
        <w:rPr>
          <w:rFonts w:ascii="Arial" w:hAnsi="Arial"/>
          <w:b/>
          <w:sz w:val="22"/>
        </w:rPr>
        <w:t>Prihodi</w:t>
      </w:r>
      <w:r>
        <w:rPr>
          <w:rFonts w:ascii="Arial" w:hAnsi="Arial"/>
          <w:b/>
          <w:spacing w:val="-16"/>
          <w:sz w:val="22"/>
        </w:rPr>
        <w:t> </w:t>
      </w:r>
      <w:r>
        <w:rPr>
          <w:rFonts w:ascii="Arial" w:hAnsi="Arial"/>
          <w:b/>
          <w:sz w:val="22"/>
        </w:rPr>
        <w:t>od</w:t>
      </w:r>
      <w:r>
        <w:rPr>
          <w:rFonts w:ascii="Arial" w:hAnsi="Arial"/>
          <w:b/>
          <w:spacing w:val="-15"/>
          <w:sz w:val="22"/>
        </w:rPr>
        <w:t> </w:t>
      </w:r>
      <w:r>
        <w:rPr>
          <w:rFonts w:ascii="Arial" w:hAnsi="Arial"/>
          <w:b/>
          <w:sz w:val="22"/>
        </w:rPr>
        <w:t>prodaje</w:t>
      </w:r>
      <w:r>
        <w:rPr>
          <w:rFonts w:ascii="Arial" w:hAnsi="Arial"/>
          <w:b/>
          <w:spacing w:val="-15"/>
          <w:sz w:val="22"/>
        </w:rPr>
        <w:t> </w:t>
      </w:r>
      <w:r>
        <w:rPr>
          <w:rFonts w:ascii="Arial" w:hAnsi="Arial"/>
          <w:b/>
          <w:sz w:val="22"/>
        </w:rPr>
        <w:t>neproizvedene</w:t>
      </w:r>
      <w:r>
        <w:rPr>
          <w:rFonts w:ascii="Arial" w:hAnsi="Arial"/>
          <w:b/>
          <w:spacing w:val="-16"/>
          <w:sz w:val="22"/>
        </w:rPr>
        <w:t> </w:t>
      </w:r>
      <w:r>
        <w:rPr>
          <w:rFonts w:ascii="Arial" w:hAnsi="Arial"/>
          <w:b/>
          <w:sz w:val="22"/>
        </w:rPr>
        <w:t>dugotrajne</w:t>
      </w:r>
      <w:r>
        <w:rPr>
          <w:rFonts w:ascii="Arial" w:hAnsi="Arial"/>
          <w:b/>
          <w:spacing w:val="-15"/>
          <w:sz w:val="22"/>
        </w:rPr>
        <w:t> </w:t>
      </w:r>
      <w:r>
        <w:rPr>
          <w:rFonts w:ascii="Arial" w:hAnsi="Arial"/>
          <w:b/>
          <w:sz w:val="22"/>
        </w:rPr>
        <w:t>imovine</w:t>
      </w:r>
      <w:r>
        <w:rPr>
          <w:rFonts w:ascii="Arial" w:hAnsi="Arial"/>
          <w:b/>
          <w:spacing w:val="-15"/>
          <w:sz w:val="22"/>
        </w:rPr>
        <w:t> </w:t>
      </w:r>
      <w:r>
        <w:rPr>
          <w:sz w:val="22"/>
        </w:rPr>
        <w:t>(71)</w:t>
      </w:r>
      <w:r>
        <w:rPr>
          <w:spacing w:val="-15"/>
          <w:sz w:val="22"/>
        </w:rPr>
        <w:t> </w:t>
      </w:r>
      <w:r>
        <w:rPr>
          <w:sz w:val="22"/>
        </w:rPr>
        <w:t>sa</w:t>
      </w:r>
      <w:r>
        <w:rPr>
          <w:spacing w:val="-14"/>
          <w:sz w:val="22"/>
        </w:rPr>
        <w:t> </w:t>
      </w:r>
      <w:r>
        <w:rPr>
          <w:sz w:val="22"/>
        </w:rPr>
        <w:t>realizacijom</w:t>
      </w:r>
      <w:r>
        <w:rPr>
          <w:spacing w:val="-15"/>
          <w:sz w:val="22"/>
        </w:rPr>
        <w:t> </w:t>
      </w:r>
      <w:r>
        <w:rPr>
          <w:sz w:val="22"/>
        </w:rPr>
        <w:t>od</w:t>
      </w:r>
      <w:r>
        <w:rPr>
          <w:spacing w:val="-15"/>
          <w:sz w:val="22"/>
        </w:rPr>
        <w:t> </w:t>
      </w:r>
      <w:r>
        <w:rPr>
          <w:sz w:val="22"/>
        </w:rPr>
        <w:t>114.824,00 eura</w:t>
      </w:r>
      <w:r>
        <w:rPr>
          <w:spacing w:val="-5"/>
          <w:sz w:val="22"/>
        </w:rPr>
        <w:t> </w:t>
      </w:r>
      <w:r>
        <w:rPr>
          <w:sz w:val="22"/>
        </w:rPr>
        <w:t>ili</w:t>
      </w:r>
      <w:r>
        <w:rPr>
          <w:spacing w:val="-6"/>
          <w:sz w:val="22"/>
        </w:rPr>
        <w:t> </w:t>
      </w:r>
      <w:r>
        <w:rPr>
          <w:sz w:val="22"/>
        </w:rPr>
        <w:t>za</w:t>
      </w:r>
      <w:r>
        <w:rPr>
          <w:spacing w:val="-4"/>
          <w:sz w:val="22"/>
        </w:rPr>
        <w:t> </w:t>
      </w:r>
      <w:r>
        <w:rPr>
          <w:sz w:val="22"/>
        </w:rPr>
        <w:t>77.600,00</w:t>
      </w:r>
      <w:r>
        <w:rPr>
          <w:spacing w:val="-5"/>
          <w:sz w:val="22"/>
        </w:rPr>
        <w:t> </w:t>
      </w:r>
      <w:r>
        <w:rPr>
          <w:sz w:val="22"/>
        </w:rPr>
        <w:t>eura</w:t>
      </w:r>
      <w:r>
        <w:rPr>
          <w:spacing w:val="-5"/>
          <w:sz w:val="22"/>
        </w:rPr>
        <w:t> </w:t>
      </w:r>
      <w:r>
        <w:rPr>
          <w:sz w:val="22"/>
        </w:rPr>
        <w:t>više</w:t>
      </w:r>
      <w:r>
        <w:rPr>
          <w:spacing w:val="40"/>
          <w:sz w:val="22"/>
        </w:rPr>
        <w:t> </w:t>
      </w:r>
      <w:r>
        <w:rPr>
          <w:sz w:val="22"/>
        </w:rPr>
        <w:t>prihoda</w:t>
      </w:r>
      <w:r>
        <w:rPr>
          <w:spacing w:val="-4"/>
          <w:sz w:val="22"/>
        </w:rPr>
        <w:t> </w:t>
      </w:r>
      <w:r>
        <w:rPr>
          <w:sz w:val="22"/>
        </w:rPr>
        <w:t>od</w:t>
      </w:r>
      <w:r>
        <w:rPr>
          <w:spacing w:val="-4"/>
          <w:sz w:val="22"/>
        </w:rPr>
        <w:t> </w:t>
      </w:r>
      <w:r>
        <w:rPr>
          <w:sz w:val="22"/>
        </w:rPr>
        <w:t>prodaje</w:t>
      </w:r>
      <w:r>
        <w:rPr>
          <w:spacing w:val="-5"/>
          <w:sz w:val="22"/>
        </w:rPr>
        <w:t> </w:t>
      </w:r>
      <w:r>
        <w:rPr>
          <w:sz w:val="22"/>
        </w:rPr>
        <w:t>u</w:t>
      </w:r>
      <w:r>
        <w:rPr>
          <w:spacing w:val="-4"/>
          <w:sz w:val="22"/>
        </w:rPr>
        <w:t> </w:t>
      </w:r>
      <w:r>
        <w:rPr>
          <w:sz w:val="22"/>
        </w:rPr>
        <w:t>odnosu</w:t>
      </w:r>
      <w:r>
        <w:rPr>
          <w:spacing w:val="-3"/>
          <w:sz w:val="22"/>
        </w:rPr>
        <w:t> </w:t>
      </w:r>
      <w:r>
        <w:rPr>
          <w:sz w:val="22"/>
        </w:rPr>
        <w:t>na</w:t>
      </w:r>
      <w:r>
        <w:rPr>
          <w:spacing w:val="-5"/>
          <w:sz w:val="22"/>
        </w:rPr>
        <w:t> </w:t>
      </w:r>
      <w:r>
        <w:rPr>
          <w:sz w:val="22"/>
        </w:rPr>
        <w:t>isto</w:t>
      </w:r>
      <w:r>
        <w:rPr>
          <w:spacing w:val="-5"/>
          <w:sz w:val="22"/>
        </w:rPr>
        <w:t> </w:t>
      </w:r>
      <w:r>
        <w:rPr>
          <w:sz w:val="22"/>
        </w:rPr>
        <w:t>razdoblje</w:t>
      </w:r>
      <w:r>
        <w:rPr>
          <w:spacing w:val="-5"/>
          <w:sz w:val="22"/>
        </w:rPr>
        <w:t> </w:t>
      </w:r>
      <w:r>
        <w:rPr>
          <w:sz w:val="22"/>
        </w:rPr>
        <w:t>2024.</w:t>
      </w:r>
      <w:r>
        <w:rPr>
          <w:spacing w:val="-1"/>
          <w:sz w:val="22"/>
        </w:rPr>
        <w:t> </w:t>
      </w:r>
      <w:r>
        <w:rPr>
          <w:sz w:val="22"/>
        </w:rPr>
        <w:t>a</w:t>
      </w:r>
      <w:r>
        <w:rPr>
          <w:spacing w:val="-7"/>
          <w:sz w:val="22"/>
        </w:rPr>
        <w:t> </w:t>
      </w:r>
      <w:r>
        <w:rPr>
          <w:sz w:val="22"/>
        </w:rPr>
        <w:t>koji</w:t>
      </w:r>
      <w:r>
        <w:rPr>
          <w:spacing w:val="-4"/>
          <w:sz w:val="22"/>
        </w:rPr>
        <w:t> </w:t>
      </w:r>
      <w:r>
        <w:rPr>
          <w:sz w:val="22"/>
        </w:rPr>
        <w:t>se odnose</w:t>
      </w:r>
      <w:r>
        <w:rPr>
          <w:spacing w:val="-7"/>
          <w:sz w:val="22"/>
        </w:rPr>
        <w:t> </w:t>
      </w:r>
      <w:r>
        <w:rPr>
          <w:sz w:val="22"/>
        </w:rPr>
        <w:t>na</w:t>
      </w:r>
      <w:r>
        <w:rPr>
          <w:spacing w:val="-7"/>
          <w:sz w:val="22"/>
        </w:rPr>
        <w:t> </w:t>
      </w:r>
      <w:r>
        <w:rPr>
          <w:sz w:val="22"/>
        </w:rPr>
        <w:t>prihode</w:t>
      </w:r>
      <w:r>
        <w:rPr>
          <w:spacing w:val="-9"/>
          <w:sz w:val="22"/>
        </w:rPr>
        <w:t> </w:t>
      </w:r>
      <w:r>
        <w:rPr>
          <w:sz w:val="22"/>
        </w:rPr>
        <w:t>od</w:t>
      </w:r>
      <w:r>
        <w:rPr>
          <w:spacing w:val="-7"/>
          <w:sz w:val="22"/>
        </w:rPr>
        <w:t> </w:t>
      </w:r>
      <w:r>
        <w:rPr>
          <w:sz w:val="22"/>
        </w:rPr>
        <w:t>prodaje</w:t>
      </w:r>
      <w:r>
        <w:rPr>
          <w:spacing w:val="-9"/>
          <w:sz w:val="22"/>
        </w:rPr>
        <w:t> </w:t>
      </w:r>
      <w:r>
        <w:rPr>
          <w:sz w:val="22"/>
        </w:rPr>
        <w:t>zemljišta</w:t>
      </w:r>
      <w:r>
        <w:rPr>
          <w:spacing w:val="-7"/>
          <w:sz w:val="22"/>
        </w:rPr>
        <w:t> </w:t>
      </w:r>
      <w:r>
        <w:rPr>
          <w:sz w:val="22"/>
        </w:rPr>
        <w:t>u</w:t>
      </w:r>
      <w:r>
        <w:rPr>
          <w:spacing w:val="-9"/>
          <w:sz w:val="22"/>
        </w:rPr>
        <w:t> </w:t>
      </w:r>
      <w:r>
        <w:rPr>
          <w:sz w:val="22"/>
        </w:rPr>
        <w:t>vlasništvu</w:t>
      </w:r>
      <w:r>
        <w:rPr>
          <w:spacing w:val="-8"/>
          <w:sz w:val="22"/>
        </w:rPr>
        <w:t> </w:t>
      </w:r>
      <w:r>
        <w:rPr>
          <w:sz w:val="22"/>
        </w:rPr>
        <w:t>Općine,</w:t>
      </w:r>
      <w:r>
        <w:rPr>
          <w:spacing w:val="-7"/>
          <w:sz w:val="22"/>
        </w:rPr>
        <w:t> </w:t>
      </w:r>
      <w:r>
        <w:rPr>
          <w:sz w:val="22"/>
        </w:rPr>
        <w:t>temeljem</w:t>
      </w:r>
      <w:r>
        <w:rPr>
          <w:spacing w:val="-6"/>
          <w:sz w:val="22"/>
        </w:rPr>
        <w:t> </w:t>
      </w:r>
      <w:r>
        <w:rPr>
          <w:sz w:val="22"/>
        </w:rPr>
        <w:t>provedenog</w:t>
      </w:r>
      <w:r>
        <w:rPr>
          <w:spacing w:val="-6"/>
          <w:sz w:val="22"/>
        </w:rPr>
        <w:t> </w:t>
      </w:r>
      <w:r>
        <w:rPr>
          <w:sz w:val="22"/>
        </w:rPr>
        <w:t>natječaja za prodaju nekretnina .</w:t>
      </w:r>
    </w:p>
    <w:p>
      <w:pPr>
        <w:pStyle w:val="ListParagraph"/>
        <w:numPr>
          <w:ilvl w:val="0"/>
          <w:numId w:val="11"/>
        </w:numPr>
        <w:tabs>
          <w:tab w:pos="1133" w:val="left" w:leader="none"/>
          <w:tab w:pos="1135" w:val="left" w:leader="none"/>
        </w:tabs>
        <w:spacing w:line="242" w:lineRule="auto" w:before="1" w:after="0"/>
        <w:ind w:left="1135" w:right="562" w:hanging="428"/>
        <w:jc w:val="both"/>
        <w:rPr>
          <w:sz w:val="22"/>
        </w:rPr>
      </w:pPr>
      <w:r>
        <w:rPr>
          <w:rFonts w:ascii="Arial" w:hAnsi="Arial"/>
          <w:b/>
          <w:sz w:val="22"/>
        </w:rPr>
        <w:t>Prihodi od prodaje proizvedene dugotrajne imovine (72) </w:t>
      </w:r>
      <w:r>
        <w:rPr>
          <w:sz w:val="22"/>
        </w:rPr>
        <w:t>u prvom polugodištu 2025. Realizirani</w:t>
      </w:r>
      <w:r>
        <w:rPr>
          <w:spacing w:val="40"/>
          <w:sz w:val="22"/>
        </w:rPr>
        <w:t> </w:t>
      </w:r>
      <w:r>
        <w:rPr>
          <w:sz w:val="22"/>
        </w:rPr>
        <w:t>su</w:t>
      </w:r>
      <w:r>
        <w:rPr>
          <w:spacing w:val="-6"/>
          <w:sz w:val="22"/>
        </w:rPr>
        <w:t> </w:t>
      </w:r>
      <w:r>
        <w:rPr>
          <w:sz w:val="22"/>
        </w:rPr>
        <w:t>u</w:t>
      </w:r>
      <w:r>
        <w:rPr>
          <w:spacing w:val="-6"/>
          <w:sz w:val="22"/>
        </w:rPr>
        <w:t> </w:t>
      </w:r>
      <w:r>
        <w:rPr>
          <w:sz w:val="22"/>
        </w:rPr>
        <w:t>iznosu</w:t>
      </w:r>
      <w:r>
        <w:rPr>
          <w:spacing w:val="-8"/>
          <w:sz w:val="22"/>
        </w:rPr>
        <w:t> </w:t>
      </w:r>
      <w:r>
        <w:rPr>
          <w:sz w:val="22"/>
        </w:rPr>
        <w:t>od</w:t>
      </w:r>
      <w:r>
        <w:rPr>
          <w:spacing w:val="-6"/>
          <w:sz w:val="22"/>
        </w:rPr>
        <w:t> </w:t>
      </w:r>
      <w:r>
        <w:rPr>
          <w:sz w:val="22"/>
        </w:rPr>
        <w:t>4.230,45</w:t>
      </w:r>
      <w:r>
        <w:rPr>
          <w:spacing w:val="-6"/>
          <w:sz w:val="22"/>
        </w:rPr>
        <w:t> </w:t>
      </w:r>
      <w:r>
        <w:rPr>
          <w:sz w:val="22"/>
        </w:rPr>
        <w:t>eura.</w:t>
      </w:r>
      <w:r>
        <w:rPr>
          <w:spacing w:val="-5"/>
          <w:sz w:val="22"/>
        </w:rPr>
        <w:t> </w:t>
      </w:r>
      <w:r>
        <w:rPr>
          <w:sz w:val="22"/>
        </w:rPr>
        <w:t>Dijelom</w:t>
      </w:r>
      <w:r>
        <w:rPr>
          <w:spacing w:val="-5"/>
          <w:sz w:val="22"/>
        </w:rPr>
        <w:t> </w:t>
      </w:r>
      <w:r>
        <w:rPr>
          <w:sz w:val="22"/>
        </w:rPr>
        <w:t>se</w:t>
      </w:r>
      <w:r>
        <w:rPr>
          <w:spacing w:val="40"/>
          <w:sz w:val="22"/>
        </w:rPr>
        <w:t> </w:t>
      </w:r>
      <w:r>
        <w:rPr>
          <w:sz w:val="22"/>
        </w:rPr>
        <w:t>odnose</w:t>
      </w:r>
      <w:r>
        <w:rPr>
          <w:spacing w:val="-8"/>
          <w:sz w:val="22"/>
        </w:rPr>
        <w:t> </w:t>
      </w:r>
      <w:r>
        <w:rPr>
          <w:sz w:val="22"/>
        </w:rPr>
        <w:t>na</w:t>
      </w:r>
      <w:r>
        <w:rPr>
          <w:spacing w:val="-5"/>
          <w:sz w:val="22"/>
        </w:rPr>
        <w:t> </w:t>
      </w:r>
      <w:r>
        <w:rPr>
          <w:sz w:val="22"/>
        </w:rPr>
        <w:t>prihode</w:t>
      </w:r>
      <w:r>
        <w:rPr>
          <w:spacing w:val="-5"/>
          <w:sz w:val="22"/>
        </w:rPr>
        <w:t> </w:t>
      </w:r>
      <w:r>
        <w:rPr>
          <w:sz w:val="22"/>
        </w:rPr>
        <w:t>od</w:t>
      </w:r>
      <w:r>
        <w:rPr>
          <w:spacing w:val="-6"/>
          <w:sz w:val="22"/>
        </w:rPr>
        <w:t> </w:t>
      </w:r>
      <w:r>
        <w:rPr>
          <w:sz w:val="22"/>
        </w:rPr>
        <w:t>prodaje</w:t>
      </w:r>
      <w:r>
        <w:rPr>
          <w:spacing w:val="-6"/>
          <w:sz w:val="22"/>
        </w:rPr>
        <w:t> </w:t>
      </w:r>
      <w:r>
        <w:rPr>
          <w:sz w:val="22"/>
        </w:rPr>
        <w:t>stanova na</w:t>
      </w:r>
      <w:r>
        <w:rPr>
          <w:spacing w:val="-12"/>
          <w:sz w:val="22"/>
        </w:rPr>
        <w:t> </w:t>
      </w:r>
      <w:r>
        <w:rPr>
          <w:sz w:val="22"/>
        </w:rPr>
        <w:t>kojima</w:t>
      </w:r>
      <w:r>
        <w:rPr>
          <w:spacing w:val="-13"/>
          <w:sz w:val="22"/>
        </w:rPr>
        <w:t> </w:t>
      </w:r>
      <w:r>
        <w:rPr>
          <w:sz w:val="22"/>
        </w:rPr>
        <w:t>je</w:t>
      </w:r>
      <w:r>
        <w:rPr>
          <w:spacing w:val="-13"/>
          <w:sz w:val="22"/>
        </w:rPr>
        <w:t> </w:t>
      </w:r>
      <w:r>
        <w:rPr>
          <w:sz w:val="22"/>
        </w:rPr>
        <w:t>postojalo</w:t>
      </w:r>
      <w:r>
        <w:rPr>
          <w:spacing w:val="-13"/>
          <w:sz w:val="22"/>
        </w:rPr>
        <w:t> </w:t>
      </w:r>
      <w:r>
        <w:rPr>
          <w:sz w:val="22"/>
        </w:rPr>
        <w:t>stanarsko</w:t>
      </w:r>
      <w:r>
        <w:rPr>
          <w:spacing w:val="-13"/>
          <w:sz w:val="22"/>
        </w:rPr>
        <w:t> </w:t>
      </w:r>
      <w:r>
        <w:rPr>
          <w:sz w:val="22"/>
        </w:rPr>
        <w:t>pravo</w:t>
      </w:r>
      <w:r>
        <w:rPr>
          <w:spacing w:val="-12"/>
          <w:sz w:val="22"/>
        </w:rPr>
        <w:t> </w:t>
      </w:r>
      <w:r>
        <w:rPr>
          <w:sz w:val="22"/>
        </w:rPr>
        <w:t>sa</w:t>
      </w:r>
      <w:r>
        <w:rPr>
          <w:spacing w:val="-15"/>
          <w:sz w:val="22"/>
        </w:rPr>
        <w:t> </w:t>
      </w:r>
      <w:r>
        <w:rPr>
          <w:sz w:val="22"/>
        </w:rPr>
        <w:t>realizacijom</w:t>
      </w:r>
      <w:r>
        <w:rPr>
          <w:spacing w:val="-10"/>
          <w:sz w:val="22"/>
        </w:rPr>
        <w:t> </w:t>
      </w:r>
      <w:r>
        <w:rPr>
          <w:sz w:val="22"/>
        </w:rPr>
        <w:t>od</w:t>
      </w:r>
      <w:r>
        <w:rPr>
          <w:spacing w:val="-12"/>
          <w:sz w:val="22"/>
        </w:rPr>
        <w:t> </w:t>
      </w:r>
      <w:r>
        <w:rPr>
          <w:sz w:val="22"/>
        </w:rPr>
        <w:t>2.661,78</w:t>
      </w:r>
      <w:r>
        <w:rPr>
          <w:spacing w:val="-12"/>
          <w:sz w:val="22"/>
        </w:rPr>
        <w:t> </w:t>
      </w:r>
      <w:r>
        <w:rPr>
          <w:sz w:val="22"/>
        </w:rPr>
        <w:t>eura,</w:t>
      </w:r>
      <w:r>
        <w:rPr>
          <w:spacing w:val="-13"/>
          <w:sz w:val="22"/>
        </w:rPr>
        <w:t> </w:t>
      </w:r>
      <w:r>
        <w:rPr>
          <w:sz w:val="22"/>
        </w:rPr>
        <w:t>a</w:t>
      </w:r>
      <w:r>
        <w:rPr>
          <w:spacing w:val="-13"/>
          <w:sz w:val="22"/>
        </w:rPr>
        <w:t> </w:t>
      </w:r>
      <w:r>
        <w:rPr>
          <w:sz w:val="22"/>
        </w:rPr>
        <w:t>dijelom</w:t>
      </w:r>
      <w:r>
        <w:rPr>
          <w:spacing w:val="-13"/>
          <w:sz w:val="22"/>
        </w:rPr>
        <w:t> </w:t>
      </w:r>
      <w:r>
        <w:rPr>
          <w:sz w:val="22"/>
        </w:rPr>
        <w:t>na</w:t>
      </w:r>
      <w:r>
        <w:rPr>
          <w:spacing w:val="-12"/>
          <w:sz w:val="22"/>
        </w:rPr>
        <w:t> </w:t>
      </w:r>
      <w:r>
        <w:rPr>
          <w:sz w:val="22"/>
        </w:rPr>
        <w:t>prihode od</w:t>
      </w:r>
      <w:r>
        <w:rPr>
          <w:spacing w:val="-15"/>
          <w:sz w:val="22"/>
        </w:rPr>
        <w:t> </w:t>
      </w:r>
      <w:r>
        <w:rPr>
          <w:sz w:val="22"/>
        </w:rPr>
        <w:t>prodaje</w:t>
      </w:r>
      <w:r>
        <w:rPr>
          <w:spacing w:val="-13"/>
          <w:sz w:val="22"/>
        </w:rPr>
        <w:t> </w:t>
      </w:r>
      <w:r>
        <w:rPr>
          <w:sz w:val="22"/>
        </w:rPr>
        <w:t>nekretnina</w:t>
      </w:r>
      <w:r>
        <w:rPr>
          <w:spacing w:val="-13"/>
          <w:sz w:val="22"/>
        </w:rPr>
        <w:t> </w:t>
      </w:r>
      <w:r>
        <w:rPr>
          <w:sz w:val="22"/>
        </w:rPr>
        <w:t>po</w:t>
      </w:r>
      <w:r>
        <w:rPr>
          <w:spacing w:val="-14"/>
          <w:sz w:val="22"/>
        </w:rPr>
        <w:t> </w:t>
      </w:r>
      <w:r>
        <w:rPr>
          <w:sz w:val="22"/>
        </w:rPr>
        <w:t>objavljenom</w:t>
      </w:r>
      <w:r>
        <w:rPr>
          <w:spacing w:val="-12"/>
          <w:sz w:val="22"/>
        </w:rPr>
        <w:t> </w:t>
      </w:r>
      <w:r>
        <w:rPr>
          <w:sz w:val="22"/>
        </w:rPr>
        <w:t>natječaju</w:t>
      </w:r>
      <w:r>
        <w:rPr>
          <w:spacing w:val="-15"/>
          <w:sz w:val="22"/>
        </w:rPr>
        <w:t> </w:t>
      </w:r>
      <w:r>
        <w:rPr>
          <w:sz w:val="22"/>
        </w:rPr>
        <w:t>iz</w:t>
      </w:r>
      <w:r>
        <w:rPr>
          <w:spacing w:val="-15"/>
          <w:sz w:val="22"/>
        </w:rPr>
        <w:t> </w:t>
      </w:r>
      <w:r>
        <w:rPr>
          <w:sz w:val="22"/>
        </w:rPr>
        <w:t>2023.</w:t>
      </w:r>
      <w:r>
        <w:rPr>
          <w:spacing w:val="-11"/>
          <w:sz w:val="22"/>
        </w:rPr>
        <w:t> </w:t>
      </w:r>
      <w:r>
        <w:rPr>
          <w:sz w:val="22"/>
        </w:rPr>
        <w:t>godine</w:t>
      </w:r>
      <w:r>
        <w:rPr>
          <w:spacing w:val="-15"/>
          <w:sz w:val="22"/>
        </w:rPr>
        <w:t> </w:t>
      </w:r>
      <w:r>
        <w:rPr>
          <w:sz w:val="22"/>
        </w:rPr>
        <w:t>za</w:t>
      </w:r>
      <w:r>
        <w:rPr>
          <w:spacing w:val="-12"/>
          <w:sz w:val="22"/>
        </w:rPr>
        <w:t> </w:t>
      </w:r>
      <w:r>
        <w:rPr>
          <w:sz w:val="22"/>
        </w:rPr>
        <w:t>prodaju</w:t>
      </w:r>
      <w:r>
        <w:rPr>
          <w:spacing w:val="-15"/>
          <w:sz w:val="22"/>
        </w:rPr>
        <w:t> </w:t>
      </w:r>
      <w:r>
        <w:rPr>
          <w:sz w:val="22"/>
        </w:rPr>
        <w:t>na</w:t>
      </w:r>
      <w:r>
        <w:rPr>
          <w:spacing w:val="-11"/>
          <w:sz w:val="22"/>
        </w:rPr>
        <w:t> </w:t>
      </w:r>
      <w:r>
        <w:rPr>
          <w:sz w:val="22"/>
        </w:rPr>
        <w:t>rate</w:t>
      </w:r>
      <w:r>
        <w:rPr>
          <w:spacing w:val="-12"/>
          <w:sz w:val="22"/>
        </w:rPr>
        <w:t> </w:t>
      </w:r>
      <w:r>
        <w:rPr>
          <w:sz w:val="22"/>
        </w:rPr>
        <w:t>nekretnina odnosno stanova u Potpićnu u vlasništvu Općine Kršan sa realizacijom od 1.568,67 eura.</w:t>
      </w:r>
    </w:p>
    <w:p>
      <w:pPr>
        <w:pStyle w:val="ListParagraph"/>
        <w:spacing w:after="0" w:line="242" w:lineRule="auto"/>
        <w:jc w:val="both"/>
        <w:rPr>
          <w:sz w:val="22"/>
        </w:rPr>
        <w:sectPr>
          <w:pgSz w:w="11910" w:h="16840"/>
          <w:pgMar w:header="0" w:footer="413" w:top="1320" w:bottom="600" w:left="708" w:right="566"/>
        </w:sectPr>
      </w:pPr>
    </w:p>
    <w:p>
      <w:pPr>
        <w:pStyle w:val="Heading3"/>
        <w:spacing w:before="72"/>
      </w:pPr>
      <w:r>
        <w:rPr>
          <w:spacing w:val="-2"/>
        </w:rPr>
        <w:t>PRIMICI</w:t>
      </w:r>
    </w:p>
    <w:p>
      <w:pPr>
        <w:pStyle w:val="BodyText"/>
        <w:spacing w:line="261" w:lineRule="auto" w:before="181"/>
        <w:ind w:left="708" w:right="845" w:firstLine="708"/>
        <w:jc w:val="both"/>
      </w:pPr>
      <w:r>
        <w:rPr>
          <w:rFonts w:ascii="Arial" w:hAnsi="Arial"/>
          <w:b/>
        </w:rPr>
        <w:t>Primici od financijske imovine i zaduživanja (8)</w:t>
      </w:r>
      <w:r>
        <w:rPr>
          <w:rFonts w:ascii="Arial" w:hAnsi="Arial"/>
          <w:b/>
          <w:spacing w:val="40"/>
        </w:rPr>
        <w:t> </w:t>
      </w:r>
      <w:r>
        <w:rPr/>
        <w:t>nisu planirani, a u izvještajnom razdoblju 2025. ostvareni je primitak po osnovi primljenog kratkoročnog kredita u iznosu od 270.000,00 eura. Naime, prema „novom“ Pravilniku o proračunskom računovodstvu i Računskom</w:t>
      </w:r>
      <w:r>
        <w:rPr>
          <w:spacing w:val="-15"/>
        </w:rPr>
        <w:t> </w:t>
      </w:r>
      <w:r>
        <w:rPr/>
        <w:t>planu</w:t>
      </w:r>
      <w:r>
        <w:rPr>
          <w:spacing w:val="-15"/>
        </w:rPr>
        <w:t> </w:t>
      </w:r>
      <w:r>
        <w:rPr/>
        <w:t>izmijenjen</w:t>
      </w:r>
      <w:r>
        <w:rPr>
          <w:spacing w:val="-14"/>
        </w:rPr>
        <w:t> </w:t>
      </w:r>
      <w:r>
        <w:rPr/>
        <w:t>je</w:t>
      </w:r>
      <w:r>
        <w:rPr>
          <w:spacing w:val="-15"/>
        </w:rPr>
        <w:t> </w:t>
      </w:r>
      <w:r>
        <w:rPr/>
        <w:t>postupak</w:t>
      </w:r>
      <w:r>
        <w:rPr>
          <w:spacing w:val="-15"/>
        </w:rPr>
        <w:t> </w:t>
      </w:r>
      <w:r>
        <w:rPr/>
        <w:t>evidentiranja</w:t>
      </w:r>
      <w:r>
        <w:rPr>
          <w:spacing w:val="-14"/>
        </w:rPr>
        <w:t> </w:t>
      </w:r>
      <w:r>
        <w:rPr/>
        <w:t>kratkoročnog</w:t>
      </w:r>
      <w:r>
        <w:rPr>
          <w:spacing w:val="-15"/>
        </w:rPr>
        <w:t> </w:t>
      </w:r>
      <w:r>
        <w:rPr/>
        <w:t>zaduživanja</w:t>
      </w:r>
      <w:r>
        <w:rPr>
          <w:spacing w:val="-13"/>
        </w:rPr>
        <w:t> </w:t>
      </w:r>
      <w:r>
        <w:rPr/>
        <w:t>od</w:t>
      </w:r>
      <w:r>
        <w:rPr>
          <w:spacing w:val="-15"/>
        </w:rPr>
        <w:t> </w:t>
      </w:r>
      <w:r>
        <w:rPr/>
        <w:t>1.</w:t>
      </w:r>
      <w:r>
        <w:rPr>
          <w:spacing w:val="-14"/>
        </w:rPr>
        <w:t> </w:t>
      </w:r>
      <w:r>
        <w:rPr/>
        <w:t>siječnja 2025. u odnosu</w:t>
      </w:r>
      <w:r>
        <w:rPr>
          <w:spacing w:val="40"/>
        </w:rPr>
        <w:t> </w:t>
      </w:r>
      <w:r>
        <w:rPr/>
        <w:t>na pravila koja su vrijedila do kraja 2024.(</w:t>
      </w:r>
      <w:r>
        <w:rPr>
          <w:spacing w:val="40"/>
        </w:rPr>
        <w:t> </w:t>
      </w:r>
      <w:r>
        <w:rPr/>
        <w:t>u 2024. prema starom Pravilniku kratkoročni kredit je evidentiran isključivo odobrenjem odgovarajućeg računa skupine 26).Člankom</w:t>
      </w:r>
      <w:r>
        <w:rPr>
          <w:spacing w:val="-6"/>
        </w:rPr>
        <w:t> </w:t>
      </w:r>
      <w:r>
        <w:rPr/>
        <w:t>134.</w:t>
      </w:r>
      <w:r>
        <w:rPr>
          <w:spacing w:val="-7"/>
        </w:rPr>
        <w:t> </w:t>
      </w:r>
      <w:r>
        <w:rPr/>
        <w:t>novog</w:t>
      </w:r>
      <w:r>
        <w:rPr>
          <w:spacing w:val="-9"/>
        </w:rPr>
        <w:t> </w:t>
      </w:r>
      <w:r>
        <w:rPr/>
        <w:t>Pravilnika</w:t>
      </w:r>
      <w:r>
        <w:rPr>
          <w:spacing w:val="-7"/>
        </w:rPr>
        <w:t> </w:t>
      </w:r>
      <w:r>
        <w:rPr/>
        <w:t>propisan</w:t>
      </w:r>
      <w:r>
        <w:rPr>
          <w:spacing w:val="-7"/>
        </w:rPr>
        <w:t> </w:t>
      </w:r>
      <w:r>
        <w:rPr/>
        <w:t>je</w:t>
      </w:r>
      <w:r>
        <w:rPr>
          <w:spacing w:val="-7"/>
        </w:rPr>
        <w:t> </w:t>
      </w:r>
      <w:r>
        <w:rPr/>
        <w:t>ujednačen</w:t>
      </w:r>
      <w:r>
        <w:rPr>
          <w:spacing w:val="-6"/>
        </w:rPr>
        <w:t> </w:t>
      </w:r>
      <w:r>
        <w:rPr/>
        <w:t>postupak</w:t>
      </w:r>
      <w:r>
        <w:rPr>
          <w:spacing w:val="-6"/>
        </w:rPr>
        <w:t> </w:t>
      </w:r>
      <w:r>
        <w:rPr/>
        <w:t>evidentiranja</w:t>
      </w:r>
      <w:r>
        <w:rPr>
          <w:spacing w:val="-6"/>
        </w:rPr>
        <w:t> </w:t>
      </w:r>
      <w:r>
        <w:rPr/>
        <w:t>dugoročnog i</w:t>
      </w:r>
      <w:r>
        <w:rPr>
          <w:spacing w:val="-8"/>
        </w:rPr>
        <w:t> </w:t>
      </w:r>
      <w:r>
        <w:rPr/>
        <w:t>kratkoročnog</w:t>
      </w:r>
      <w:r>
        <w:rPr>
          <w:spacing w:val="-10"/>
        </w:rPr>
        <w:t> </w:t>
      </w:r>
      <w:r>
        <w:rPr/>
        <w:t>zaduživanja,</w:t>
      </w:r>
      <w:r>
        <w:rPr>
          <w:spacing w:val="-12"/>
        </w:rPr>
        <w:t> </w:t>
      </w:r>
      <w:r>
        <w:rPr/>
        <w:t>tako</w:t>
      </w:r>
      <w:r>
        <w:rPr>
          <w:spacing w:val="-9"/>
        </w:rPr>
        <w:t> </w:t>
      </w:r>
      <w:r>
        <w:rPr/>
        <w:t>da</w:t>
      </w:r>
      <w:r>
        <w:rPr>
          <w:spacing w:val="-10"/>
        </w:rPr>
        <w:t> </w:t>
      </w:r>
      <w:r>
        <w:rPr/>
        <w:t>je</w:t>
      </w:r>
      <w:r>
        <w:rPr>
          <w:spacing w:val="-11"/>
        </w:rPr>
        <w:t> </w:t>
      </w:r>
      <w:r>
        <w:rPr/>
        <w:t>u</w:t>
      </w:r>
      <w:r>
        <w:rPr>
          <w:spacing w:val="-11"/>
        </w:rPr>
        <w:t> </w:t>
      </w:r>
      <w:r>
        <w:rPr/>
        <w:t>ovom</w:t>
      </w:r>
      <w:r>
        <w:rPr>
          <w:spacing w:val="-8"/>
        </w:rPr>
        <w:t> </w:t>
      </w:r>
      <w:r>
        <w:rPr/>
        <w:t>izvještajnom</w:t>
      </w:r>
      <w:r>
        <w:rPr>
          <w:spacing w:val="-11"/>
        </w:rPr>
        <w:t> </w:t>
      </w:r>
      <w:r>
        <w:rPr/>
        <w:t>razdoblju</w:t>
      </w:r>
      <w:r>
        <w:rPr>
          <w:spacing w:val="-11"/>
        </w:rPr>
        <w:t> </w:t>
      </w:r>
      <w:r>
        <w:rPr/>
        <w:t>evidentirano</w:t>
      </w:r>
      <w:r>
        <w:rPr>
          <w:spacing w:val="-9"/>
        </w:rPr>
        <w:t> </w:t>
      </w:r>
      <w:r>
        <w:rPr/>
        <w:t>kratkoročno zaduženje od 270.000,00 eura.</w:t>
      </w:r>
    </w:p>
    <w:p>
      <w:pPr>
        <w:pStyle w:val="BodyText"/>
        <w:spacing w:line="264" w:lineRule="auto" w:before="175"/>
        <w:ind w:left="708" w:right="892" w:firstLine="708"/>
        <w:jc w:val="both"/>
      </w:pPr>
      <w:r>
        <w:rPr/>
        <w:t>Općinsko</w:t>
      </w:r>
      <w:r>
        <w:rPr>
          <w:spacing w:val="-15"/>
        </w:rPr>
        <w:t> </w:t>
      </w:r>
      <w:r>
        <w:rPr/>
        <w:t>vijeće</w:t>
      </w:r>
      <w:r>
        <w:rPr>
          <w:spacing w:val="-15"/>
        </w:rPr>
        <w:t> </w:t>
      </w:r>
      <w:r>
        <w:rPr/>
        <w:t>Općine</w:t>
      </w:r>
      <w:r>
        <w:rPr>
          <w:spacing w:val="-14"/>
        </w:rPr>
        <w:t> </w:t>
      </w:r>
      <w:r>
        <w:rPr/>
        <w:t>Kršan</w:t>
      </w:r>
      <w:r>
        <w:rPr>
          <w:spacing w:val="-15"/>
        </w:rPr>
        <w:t> </w:t>
      </w:r>
      <w:r>
        <w:rPr/>
        <w:t>je</w:t>
      </w:r>
      <w:r>
        <w:rPr>
          <w:spacing w:val="-15"/>
        </w:rPr>
        <w:t> </w:t>
      </w:r>
      <w:r>
        <w:rPr/>
        <w:t>na</w:t>
      </w:r>
      <w:r>
        <w:rPr>
          <w:spacing w:val="-14"/>
        </w:rPr>
        <w:t> </w:t>
      </w:r>
      <w:r>
        <w:rPr/>
        <w:t>sjednici</w:t>
      </w:r>
      <w:r>
        <w:rPr>
          <w:spacing w:val="-15"/>
        </w:rPr>
        <w:t> </w:t>
      </w:r>
      <w:r>
        <w:rPr/>
        <w:t>održanoj</w:t>
      </w:r>
      <w:r>
        <w:rPr>
          <w:spacing w:val="-14"/>
        </w:rPr>
        <w:t> </w:t>
      </w:r>
      <w:r>
        <w:rPr/>
        <w:t>26.</w:t>
      </w:r>
      <w:r>
        <w:rPr>
          <w:spacing w:val="-15"/>
        </w:rPr>
        <w:t> </w:t>
      </w:r>
      <w:r>
        <w:rPr/>
        <w:t>veljače</w:t>
      </w:r>
      <w:r>
        <w:rPr>
          <w:spacing w:val="-15"/>
        </w:rPr>
        <w:t> </w:t>
      </w:r>
      <w:r>
        <w:rPr/>
        <w:t>2025.</w:t>
      </w:r>
      <w:r>
        <w:rPr>
          <w:spacing w:val="-13"/>
        </w:rPr>
        <w:t> </w:t>
      </w:r>
      <w:r>
        <w:rPr/>
        <w:t>donijelo</w:t>
      </w:r>
      <w:r>
        <w:rPr>
          <w:spacing w:val="-15"/>
        </w:rPr>
        <w:t> </w:t>
      </w:r>
      <w:r>
        <w:rPr/>
        <w:t>Odluku o kratkoročnom zaduživanju Općine Kršan </w:t>
      </w:r>
      <w:r>
        <w:rPr>
          <w:w w:val="160"/>
        </w:rPr>
        <w:t>–</w:t>
      </w:r>
      <w:r>
        <w:rPr>
          <w:spacing w:val="-24"/>
          <w:w w:val="160"/>
        </w:rPr>
        <w:t> </w:t>
      </w:r>
      <w:r>
        <w:rPr/>
        <w:t>kratkoročni revolving kredit, KLASA:024-05/25- 01/1, URBROJ:2163-22-25-2 od 26. veljače 2025. Kratkoročni revolving kredit ugovoren je s Erste&amp;Steiermärkische bank d.d. Rijeka,</w:t>
      </w:r>
      <w:r>
        <w:rPr>
          <w:spacing w:val="40"/>
        </w:rPr>
        <w:t> </w:t>
      </w:r>
      <w:r>
        <w:rPr/>
        <w:t>Ugovor o kreditu broj: 5305706541, od 15. travnja 2025.,</w:t>
      </w:r>
      <w:r>
        <w:rPr>
          <w:spacing w:val="73"/>
        </w:rPr>
        <w:t> </w:t>
      </w:r>
      <w:r>
        <w:rPr/>
        <w:t>KLASA:403-03/25-01/1,</w:t>
      </w:r>
      <w:r>
        <w:rPr>
          <w:spacing w:val="71"/>
        </w:rPr>
        <w:t> </w:t>
      </w:r>
      <w:r>
        <w:rPr/>
        <w:t>URBROJ:2163-22-25-6,</w:t>
      </w:r>
      <w:r>
        <w:rPr>
          <w:spacing w:val="72"/>
        </w:rPr>
        <w:t> </w:t>
      </w:r>
      <w:r>
        <w:rPr/>
        <w:t>u</w:t>
      </w:r>
      <w:r>
        <w:rPr>
          <w:spacing w:val="71"/>
        </w:rPr>
        <w:t> </w:t>
      </w:r>
      <w:r>
        <w:rPr/>
        <w:t>iznosu</w:t>
      </w:r>
      <w:r>
        <w:rPr>
          <w:spacing w:val="70"/>
        </w:rPr>
        <w:t> </w:t>
      </w:r>
      <w:r>
        <w:rPr/>
        <w:t>od</w:t>
      </w:r>
      <w:r>
        <w:rPr>
          <w:spacing w:val="68"/>
        </w:rPr>
        <w:t> </w:t>
      </w:r>
      <w:r>
        <w:rPr/>
        <w:t>1.000.000,00</w:t>
      </w:r>
      <w:r>
        <w:rPr>
          <w:spacing w:val="70"/>
        </w:rPr>
        <w:t> </w:t>
      </w:r>
      <w:r>
        <w:rPr>
          <w:spacing w:val="-2"/>
        </w:rPr>
        <w:t>eura,</w:t>
      </w:r>
    </w:p>
    <w:p>
      <w:pPr>
        <w:pStyle w:val="BodyText"/>
        <w:spacing w:line="264" w:lineRule="auto"/>
        <w:ind w:left="708" w:right="891"/>
        <w:jc w:val="both"/>
      </w:pPr>
      <w:r>
        <w:rPr/>
        <w:t>kamatna</w:t>
      </w:r>
      <w:r>
        <w:rPr>
          <w:spacing w:val="-2"/>
        </w:rPr>
        <w:t> </w:t>
      </w:r>
      <w:r>
        <w:rPr/>
        <w:t>stopa</w:t>
      </w:r>
      <w:r>
        <w:rPr>
          <w:spacing w:val="-4"/>
        </w:rPr>
        <w:t> </w:t>
      </w:r>
      <w:r>
        <w:rPr/>
        <w:t>fiksna</w:t>
      </w:r>
      <w:r>
        <w:rPr>
          <w:spacing w:val="-1"/>
        </w:rPr>
        <w:t> </w:t>
      </w:r>
      <w:r>
        <w:rPr/>
        <w:t>u</w:t>
      </w:r>
      <w:r>
        <w:rPr>
          <w:spacing w:val="-2"/>
        </w:rPr>
        <w:t> </w:t>
      </w:r>
      <w:r>
        <w:rPr/>
        <w:t>iznosu</w:t>
      </w:r>
      <w:r>
        <w:rPr>
          <w:spacing w:val="-1"/>
        </w:rPr>
        <w:t> </w:t>
      </w:r>
      <w:r>
        <w:rPr/>
        <w:t>od</w:t>
      </w:r>
      <w:r>
        <w:rPr>
          <w:spacing w:val="40"/>
        </w:rPr>
        <w:t> </w:t>
      </w:r>
      <w:r>
        <w:rPr/>
        <w:t>3,75%</w:t>
      </w:r>
      <w:r>
        <w:rPr>
          <w:spacing w:val="-1"/>
        </w:rPr>
        <w:t> </w:t>
      </w:r>
      <w:r>
        <w:rPr/>
        <w:t>godišnje, 0,1000%</w:t>
      </w:r>
      <w:r>
        <w:rPr>
          <w:spacing w:val="-1"/>
        </w:rPr>
        <w:t> </w:t>
      </w:r>
      <w:r>
        <w:rPr/>
        <w:t>jednokratna</w:t>
      </w:r>
      <w:r>
        <w:rPr>
          <w:spacing w:val="-4"/>
        </w:rPr>
        <w:t> </w:t>
      </w:r>
      <w:r>
        <w:rPr/>
        <w:t>naknada za</w:t>
      </w:r>
      <w:r>
        <w:rPr>
          <w:spacing w:val="-4"/>
        </w:rPr>
        <w:t> </w:t>
      </w:r>
      <w:r>
        <w:rPr/>
        <w:t>obradu kredita, 0,1000% naknade za neiskorišteni iznos kredita, instrument osiguranja plaćanja zadužnica na iznos odobrenog kredita odnosno na iznos od 1.000.000,00 eura, rok vraćanja </w:t>
      </w:r>
      <w:r>
        <w:rPr>
          <w:spacing w:val="-2"/>
        </w:rPr>
        <w:t>31.12.2025.</w:t>
      </w:r>
    </w:p>
    <w:p>
      <w:pPr>
        <w:pStyle w:val="BodyText"/>
        <w:spacing w:line="261" w:lineRule="auto" w:before="151"/>
        <w:ind w:left="708" w:right="890" w:firstLine="708"/>
        <w:jc w:val="both"/>
      </w:pPr>
      <w:r>
        <w:rPr/>
        <w:t>Sredstva kratkoročnog</w:t>
      </w:r>
      <w:r>
        <w:rPr>
          <w:spacing w:val="40"/>
        </w:rPr>
        <w:t> </w:t>
      </w:r>
      <w:r>
        <w:rPr/>
        <w:t>kredita korištena su</w:t>
      </w:r>
      <w:r>
        <w:rPr>
          <w:spacing w:val="40"/>
        </w:rPr>
        <w:t> </w:t>
      </w:r>
      <w:r>
        <w:rPr/>
        <w:t>12. lipnja 2025. tako da je Erste&amp;Steiermärkische bank d.d. po Zahtjevu</w:t>
      </w:r>
      <w:r>
        <w:rPr>
          <w:spacing w:val="40"/>
        </w:rPr>
        <w:t> </w:t>
      </w:r>
      <w:r>
        <w:rPr/>
        <w:t>Općine Kršan plasirala 270.000,00 eura na žiro-račun</w:t>
      </w:r>
      <w:r>
        <w:rPr>
          <w:spacing w:val="-15"/>
        </w:rPr>
        <w:t> </w:t>
      </w:r>
      <w:r>
        <w:rPr/>
        <w:t>općine,</w:t>
      </w:r>
      <w:r>
        <w:rPr>
          <w:spacing w:val="-15"/>
        </w:rPr>
        <w:t> </w:t>
      </w:r>
      <w:r>
        <w:rPr/>
        <w:t>te</w:t>
      </w:r>
      <w:r>
        <w:rPr>
          <w:spacing w:val="-14"/>
        </w:rPr>
        <w:t> </w:t>
      </w:r>
      <w:r>
        <w:rPr/>
        <w:t>su</w:t>
      </w:r>
      <w:r>
        <w:rPr>
          <w:spacing w:val="-15"/>
        </w:rPr>
        <w:t> </w:t>
      </w:r>
      <w:r>
        <w:rPr/>
        <w:t>tim</w:t>
      </w:r>
      <w:r>
        <w:rPr>
          <w:spacing w:val="-15"/>
        </w:rPr>
        <w:t> </w:t>
      </w:r>
      <w:r>
        <w:rPr/>
        <w:t>sredstvima</w:t>
      </w:r>
      <w:r>
        <w:rPr>
          <w:spacing w:val="-14"/>
        </w:rPr>
        <w:t> </w:t>
      </w:r>
      <w:r>
        <w:rPr/>
        <w:t>plaćeni</w:t>
      </w:r>
      <w:r>
        <w:rPr>
          <w:spacing w:val="-15"/>
        </w:rPr>
        <w:t> </w:t>
      </w:r>
      <w:r>
        <w:rPr/>
        <w:t>računi</w:t>
      </w:r>
      <w:r>
        <w:rPr>
          <w:spacing w:val="-14"/>
        </w:rPr>
        <w:t> </w:t>
      </w:r>
      <w:r>
        <w:rPr/>
        <w:t>dobavljačima</w:t>
      </w:r>
      <w:r>
        <w:rPr>
          <w:spacing w:val="-15"/>
        </w:rPr>
        <w:t> </w:t>
      </w:r>
      <w:r>
        <w:rPr/>
        <w:t>za</w:t>
      </w:r>
      <w:r>
        <w:rPr>
          <w:spacing w:val="-15"/>
        </w:rPr>
        <w:t> </w:t>
      </w:r>
      <w:r>
        <w:rPr/>
        <w:t>dogradnju</w:t>
      </w:r>
      <w:r>
        <w:rPr>
          <w:spacing w:val="-14"/>
        </w:rPr>
        <w:t> </w:t>
      </w:r>
      <w:r>
        <w:rPr/>
        <w:t>dječjeg</w:t>
      </w:r>
      <w:r>
        <w:rPr>
          <w:spacing w:val="-15"/>
        </w:rPr>
        <w:t> </w:t>
      </w:r>
      <w:r>
        <w:rPr/>
        <w:t>vrtića u</w:t>
      </w:r>
      <w:r>
        <w:rPr>
          <w:spacing w:val="-8"/>
        </w:rPr>
        <w:t> </w:t>
      </w:r>
      <w:r>
        <w:rPr/>
        <w:t>Kršanu</w:t>
      </w:r>
      <w:r>
        <w:rPr>
          <w:spacing w:val="-10"/>
        </w:rPr>
        <w:t> </w:t>
      </w:r>
      <w:r>
        <w:rPr/>
        <w:t>u</w:t>
      </w:r>
      <w:r>
        <w:rPr>
          <w:spacing w:val="-7"/>
        </w:rPr>
        <w:t> </w:t>
      </w:r>
      <w:r>
        <w:rPr/>
        <w:t>iznos</w:t>
      </w:r>
      <w:r>
        <w:rPr>
          <w:spacing w:val="-9"/>
        </w:rPr>
        <w:t> </w:t>
      </w:r>
      <w:r>
        <w:rPr/>
        <w:t>od</w:t>
      </w:r>
      <w:r>
        <w:rPr>
          <w:spacing w:val="-8"/>
        </w:rPr>
        <w:t> </w:t>
      </w:r>
      <w:r>
        <w:rPr/>
        <w:t>248.306,01</w:t>
      </w:r>
      <w:r>
        <w:rPr>
          <w:spacing w:val="-7"/>
        </w:rPr>
        <w:t> </w:t>
      </w:r>
      <w:r>
        <w:rPr/>
        <w:t>eura,</w:t>
      </w:r>
      <w:r>
        <w:rPr>
          <w:spacing w:val="-8"/>
        </w:rPr>
        <w:t> </w:t>
      </w:r>
      <w:r>
        <w:rPr/>
        <w:t>a</w:t>
      </w:r>
      <w:r>
        <w:rPr>
          <w:spacing w:val="-7"/>
        </w:rPr>
        <w:t> </w:t>
      </w:r>
      <w:r>
        <w:rPr/>
        <w:t>ostatak</w:t>
      </w:r>
      <w:r>
        <w:rPr>
          <w:spacing w:val="-7"/>
        </w:rPr>
        <w:t> </w:t>
      </w:r>
      <w:r>
        <w:rPr/>
        <w:t>od</w:t>
      </w:r>
      <w:r>
        <w:rPr>
          <w:spacing w:val="-8"/>
        </w:rPr>
        <w:t> </w:t>
      </w:r>
      <w:r>
        <w:rPr/>
        <w:t>21.693,99</w:t>
      </w:r>
      <w:r>
        <w:rPr>
          <w:spacing w:val="-8"/>
        </w:rPr>
        <w:t> </w:t>
      </w:r>
      <w:r>
        <w:rPr/>
        <w:t>eura</w:t>
      </w:r>
      <w:r>
        <w:rPr>
          <w:spacing w:val="-10"/>
        </w:rPr>
        <w:t> </w:t>
      </w:r>
      <w:r>
        <w:rPr/>
        <w:t>za</w:t>
      </w:r>
      <w:r>
        <w:rPr>
          <w:spacing w:val="-7"/>
        </w:rPr>
        <w:t> </w:t>
      </w:r>
      <w:r>
        <w:rPr/>
        <w:t>plaće</w:t>
      </w:r>
      <w:r>
        <w:rPr>
          <w:spacing w:val="-8"/>
        </w:rPr>
        <w:t> </w:t>
      </w:r>
      <w:r>
        <w:rPr/>
        <w:t>djelatnica</w:t>
      </w:r>
      <w:r>
        <w:rPr>
          <w:spacing w:val="-8"/>
        </w:rPr>
        <w:t> </w:t>
      </w:r>
      <w:r>
        <w:rPr/>
        <w:t>Dječjeg vrtića Kockica za svibanj 2025.</w:t>
      </w:r>
    </w:p>
    <w:p>
      <w:pPr>
        <w:pStyle w:val="BodyText"/>
      </w:pPr>
    </w:p>
    <w:p>
      <w:pPr>
        <w:pStyle w:val="BodyText"/>
        <w:spacing w:before="97"/>
      </w:pPr>
    </w:p>
    <w:p>
      <w:pPr>
        <w:pStyle w:val="Heading3"/>
        <w:ind w:left="1416"/>
      </w:pPr>
      <w:r>
        <w:rPr/>
        <w:t>UKUPNI</w:t>
      </w:r>
      <w:r>
        <w:rPr>
          <w:spacing w:val="-5"/>
        </w:rPr>
        <w:t> </w:t>
      </w:r>
      <w:r>
        <w:rPr>
          <w:spacing w:val="-2"/>
        </w:rPr>
        <w:t>RASHODI</w:t>
      </w:r>
    </w:p>
    <w:p>
      <w:pPr>
        <w:pStyle w:val="BodyText"/>
        <w:spacing w:line="264" w:lineRule="auto" w:before="185"/>
        <w:ind w:left="708" w:right="847" w:firstLine="708"/>
        <w:jc w:val="both"/>
      </w:pPr>
      <w:r>
        <w:rPr/>
        <w:t>U Računu rashoda</w:t>
      </w:r>
      <w:r>
        <w:rPr>
          <w:spacing w:val="40"/>
        </w:rPr>
        <w:t> </w:t>
      </w:r>
      <w:r>
        <w:rPr/>
        <w:t>u</w:t>
      </w:r>
      <w:r>
        <w:rPr>
          <w:spacing w:val="40"/>
        </w:rPr>
        <w:t> </w:t>
      </w:r>
      <w:r>
        <w:rPr/>
        <w:t>izvještaju o izvršenju proračuna za 2025.</w:t>
      </w:r>
      <w:r>
        <w:rPr>
          <w:spacing w:val="40"/>
        </w:rPr>
        <w:t> </w:t>
      </w:r>
      <w:r>
        <w:rPr/>
        <w:t>daje se pregled izvršenja rashoda</w:t>
      </w:r>
      <w:r>
        <w:rPr>
          <w:spacing w:val="40"/>
        </w:rPr>
        <w:t> </w:t>
      </w:r>
      <w:r>
        <w:rPr/>
        <w:t>u tri izvještaja i to: izvještaj o izvršenju rashoda prema ekonomskoj klasifikaciji,</w:t>
      </w:r>
      <w:r>
        <w:rPr>
          <w:spacing w:val="40"/>
        </w:rPr>
        <w:t> </w:t>
      </w:r>
      <w:r>
        <w:rPr/>
        <w:t>prema izvorima financiranja i prema funkcijskoj klasifikaciji. U nastavku je dano obrazloženje rashoda prema ekonomskoj klasifikaciji.</w:t>
      </w:r>
    </w:p>
    <w:p>
      <w:pPr>
        <w:pStyle w:val="Heading3"/>
        <w:spacing w:before="151"/>
        <w:ind w:left="1416"/>
      </w:pPr>
      <w:r>
        <w:rPr/>
        <w:t>RASHODI</w:t>
      </w:r>
      <w:r>
        <w:rPr>
          <w:spacing w:val="-6"/>
        </w:rPr>
        <w:t> </w:t>
      </w:r>
      <w:r>
        <w:rPr/>
        <w:t>PREMA</w:t>
      </w:r>
      <w:r>
        <w:rPr>
          <w:spacing w:val="-3"/>
        </w:rPr>
        <w:t> </w:t>
      </w:r>
      <w:r>
        <w:rPr/>
        <w:t>EKONOMSKOJ</w:t>
      </w:r>
      <w:r>
        <w:rPr>
          <w:spacing w:val="-7"/>
        </w:rPr>
        <w:t> </w:t>
      </w:r>
      <w:r>
        <w:rPr>
          <w:spacing w:val="-2"/>
        </w:rPr>
        <w:t>KLASIFIKACIJI</w:t>
      </w:r>
    </w:p>
    <w:p>
      <w:pPr>
        <w:pStyle w:val="BodyText"/>
        <w:spacing w:before="7"/>
        <w:rPr>
          <w:rFonts w:ascii="Arial"/>
          <w:b/>
        </w:rPr>
      </w:pPr>
    </w:p>
    <w:p>
      <w:pPr>
        <w:pStyle w:val="BodyText"/>
        <w:spacing w:line="261" w:lineRule="auto"/>
        <w:ind w:left="708" w:right="846" w:firstLine="708"/>
        <w:jc w:val="both"/>
      </w:pPr>
      <w:r>
        <w:rPr/>
        <w:t>Ukupno izvršeni rashodi u prvom polugodištu 2025.</w:t>
      </w:r>
      <w:r>
        <w:rPr>
          <w:spacing w:val="40"/>
        </w:rPr>
        <w:t> </w:t>
      </w:r>
      <w:r>
        <w:rPr/>
        <w:t>iznose 2.364.189,34 eura ili 30,02% godišnjeg plana, a sastoje se od </w:t>
      </w:r>
      <w:r>
        <w:rPr>
          <w:rFonts w:ascii="Arial" w:hAnsi="Arial"/>
          <w:b/>
        </w:rPr>
        <w:t>rashoda poslovanja </w:t>
      </w:r>
      <w:r>
        <w:rPr/>
        <w:t>(3)</w:t>
      </w:r>
      <w:r>
        <w:rPr>
          <w:spacing w:val="40"/>
        </w:rPr>
        <w:t> </w:t>
      </w:r>
      <w:r>
        <w:rPr/>
        <w:t>sa izvršenjem od 1.718.724,24 eura ili 39,69 % godišnjeg plana i rashoda za nabavu nefinancijske imovine(4) sa izvršenjem od 645.465,10 eura ili 18,21% godišnjeg plana. Ukupne rashode proračuna Općine Kršan čine rashodi</w:t>
      </w:r>
      <w:r>
        <w:rPr>
          <w:spacing w:val="40"/>
        </w:rPr>
        <w:t> </w:t>
      </w:r>
      <w:r>
        <w:rPr/>
        <w:t>Općine i njegovih proračunskih korisnika. Općina Kršan ima dva proračunska korisnika Dječji vrtić Kockica i Interpretacijski centar Vlaški puti koji su upisani u Registar proračunskih i izvanproračunskih korisnika.</w:t>
      </w:r>
    </w:p>
    <w:p>
      <w:pPr>
        <w:pStyle w:val="BodyText"/>
        <w:spacing w:before="167"/>
      </w:pPr>
    </w:p>
    <w:p>
      <w:pPr>
        <w:pStyle w:val="BodyText"/>
        <w:spacing w:line="244" w:lineRule="auto"/>
        <w:ind w:left="708" w:right="847" w:firstLine="769"/>
        <w:jc w:val="both"/>
      </w:pPr>
      <w:r>
        <w:rPr/>
        <w:t>U slijedećoj tablici</w:t>
      </w:r>
      <w:r>
        <w:rPr>
          <w:spacing w:val="40"/>
        </w:rPr>
        <w:t> </w:t>
      </w:r>
      <w:r>
        <w:rPr/>
        <w:t>daje se</w:t>
      </w:r>
      <w:r>
        <w:rPr>
          <w:spacing w:val="40"/>
        </w:rPr>
        <w:t> </w:t>
      </w:r>
      <w:r>
        <w:rPr/>
        <w:t>pregled izvršenih rashoda Proračuna Općine Kršan u prvom polugodištu 2025.na razini razreda, skupine i podskupine ekonomske klasifikacije u odnosu na Tekući Plan 2025. i u odnosu na rashode izvršenje u prvom polugodištu 2024.</w:t>
      </w:r>
    </w:p>
    <w:p>
      <w:pPr>
        <w:pStyle w:val="BodyText"/>
        <w:spacing w:after="0" w:line="244" w:lineRule="auto"/>
        <w:jc w:val="both"/>
        <w:sectPr>
          <w:pgSz w:w="11910" w:h="16840"/>
          <w:pgMar w:header="0" w:footer="413" w:top="1580" w:bottom="600" w:left="708" w:right="566"/>
        </w:sectPr>
      </w:pPr>
    </w:p>
    <w:p>
      <w:pPr>
        <w:pStyle w:val="BodyText"/>
        <w:spacing w:before="244"/>
      </w:pPr>
    </w:p>
    <w:p>
      <w:pPr>
        <w:pStyle w:val="BodyText"/>
        <w:spacing w:line="242" w:lineRule="auto" w:before="1"/>
        <w:ind w:left="708"/>
      </w:pPr>
      <w:r>
        <w:rPr/>
        <w:t>Tablica</w:t>
      </w:r>
      <w:r>
        <w:rPr>
          <w:spacing w:val="37"/>
        </w:rPr>
        <w:t> </w:t>
      </w:r>
      <w:r>
        <w:rPr/>
        <w:t>broj</w:t>
      </w:r>
      <w:r>
        <w:rPr>
          <w:spacing w:val="35"/>
        </w:rPr>
        <w:t> </w:t>
      </w:r>
      <w:r>
        <w:rPr/>
        <w:t>4</w:t>
      </w:r>
      <w:r>
        <w:rPr>
          <w:spacing w:val="33"/>
        </w:rPr>
        <w:t> </w:t>
      </w:r>
      <w:r>
        <w:rPr/>
        <w:t>Izvršeni</w:t>
      </w:r>
      <w:r>
        <w:rPr>
          <w:spacing w:val="32"/>
        </w:rPr>
        <w:t> </w:t>
      </w:r>
      <w:r>
        <w:rPr/>
        <w:t>rashodi</w:t>
      </w:r>
      <w:r>
        <w:rPr>
          <w:spacing w:val="35"/>
        </w:rPr>
        <w:t> </w:t>
      </w:r>
      <w:r>
        <w:rPr/>
        <w:t>u</w:t>
      </w:r>
      <w:r>
        <w:rPr>
          <w:spacing w:val="33"/>
        </w:rPr>
        <w:t> </w:t>
      </w:r>
      <w:r>
        <w:rPr/>
        <w:t>prvom</w:t>
      </w:r>
      <w:r>
        <w:rPr>
          <w:spacing w:val="35"/>
        </w:rPr>
        <w:t> </w:t>
      </w:r>
      <w:r>
        <w:rPr/>
        <w:t>polugodištu</w:t>
      </w:r>
      <w:r>
        <w:rPr>
          <w:spacing w:val="36"/>
        </w:rPr>
        <w:t> </w:t>
      </w:r>
      <w:r>
        <w:rPr/>
        <w:t>2025.</w:t>
      </w:r>
      <w:r>
        <w:rPr>
          <w:spacing w:val="33"/>
        </w:rPr>
        <w:t> </w:t>
      </w:r>
      <w:r>
        <w:rPr/>
        <w:t>u</w:t>
      </w:r>
      <w:r>
        <w:rPr>
          <w:spacing w:val="33"/>
        </w:rPr>
        <w:t> </w:t>
      </w:r>
      <w:r>
        <w:rPr/>
        <w:t>odnosu</w:t>
      </w:r>
      <w:r>
        <w:rPr>
          <w:spacing w:val="33"/>
        </w:rPr>
        <w:t> </w:t>
      </w:r>
      <w:r>
        <w:rPr/>
        <w:t>na</w:t>
      </w:r>
      <w:r>
        <w:rPr>
          <w:spacing w:val="33"/>
        </w:rPr>
        <w:t> </w:t>
      </w:r>
      <w:r>
        <w:rPr/>
        <w:t>izvršeno</w:t>
      </w:r>
      <w:r>
        <w:rPr>
          <w:spacing w:val="33"/>
        </w:rPr>
        <w:t> </w:t>
      </w:r>
      <w:r>
        <w:rPr/>
        <w:t>u</w:t>
      </w:r>
      <w:r>
        <w:rPr>
          <w:spacing w:val="33"/>
        </w:rPr>
        <w:t> </w:t>
      </w:r>
      <w:r>
        <w:rPr/>
        <w:t>prvom polugodištu 2024 i u odnosu na Tekući Plan 2025.</w:t>
      </w:r>
    </w:p>
    <w:p>
      <w:pPr>
        <w:pStyle w:val="BodyText"/>
        <w:spacing w:before="25"/>
        <w:rPr>
          <w:sz w:val="20"/>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0"/>
        <w:gridCol w:w="1080"/>
        <w:gridCol w:w="1241"/>
        <w:gridCol w:w="1039"/>
        <w:gridCol w:w="1061"/>
        <w:gridCol w:w="847"/>
        <w:gridCol w:w="691"/>
      </w:tblGrid>
      <w:tr>
        <w:trPr>
          <w:trHeight w:val="539" w:hRule="atLeast"/>
        </w:trPr>
        <w:tc>
          <w:tcPr>
            <w:tcW w:w="2520" w:type="dxa"/>
            <w:shd w:val="clear" w:color="auto" w:fill="BFBFBF"/>
          </w:tcPr>
          <w:p>
            <w:pPr>
              <w:pStyle w:val="TableParagraph"/>
              <w:spacing w:before="39"/>
              <w:rPr>
                <w:rFonts w:ascii="Microsoft Sans Serif"/>
                <w:sz w:val="14"/>
              </w:rPr>
            </w:pPr>
          </w:p>
          <w:p>
            <w:pPr>
              <w:pStyle w:val="TableParagraph"/>
              <w:spacing w:line="160" w:lineRule="atLeast"/>
              <w:ind w:left="906" w:right="265" w:hanging="629"/>
              <w:rPr>
                <w:b/>
                <w:sz w:val="14"/>
              </w:rPr>
            </w:pPr>
            <w:r>
              <w:rPr>
                <w:b/>
                <w:sz w:val="14"/>
              </w:rPr>
              <w:t>BROJČANA</w:t>
            </w:r>
            <w:r>
              <w:rPr>
                <w:b/>
                <w:spacing w:val="-10"/>
                <w:sz w:val="14"/>
              </w:rPr>
              <w:t> </w:t>
            </w:r>
            <w:r>
              <w:rPr>
                <w:b/>
                <w:sz w:val="14"/>
              </w:rPr>
              <w:t>OZNAKA</w:t>
            </w:r>
            <w:r>
              <w:rPr>
                <w:b/>
                <w:spacing w:val="-10"/>
                <w:sz w:val="14"/>
              </w:rPr>
              <w:t> </w:t>
            </w:r>
            <w:r>
              <w:rPr>
                <w:b/>
                <w:sz w:val="14"/>
              </w:rPr>
              <w:t>I</w:t>
            </w:r>
            <w:r>
              <w:rPr>
                <w:b/>
                <w:spacing w:val="-10"/>
                <w:sz w:val="14"/>
              </w:rPr>
              <w:t> </w:t>
            </w:r>
            <w:r>
              <w:rPr>
                <w:b/>
                <w:sz w:val="14"/>
              </w:rPr>
              <w:t>NAZIV</w:t>
            </w:r>
            <w:r>
              <w:rPr>
                <w:b/>
                <w:spacing w:val="40"/>
                <w:sz w:val="14"/>
              </w:rPr>
              <w:t> </w:t>
            </w:r>
            <w:r>
              <w:rPr>
                <w:b/>
                <w:spacing w:val="-2"/>
                <w:sz w:val="14"/>
              </w:rPr>
              <w:t>RASHODA</w:t>
            </w:r>
          </w:p>
        </w:tc>
        <w:tc>
          <w:tcPr>
            <w:tcW w:w="1080" w:type="dxa"/>
            <w:shd w:val="clear" w:color="auto" w:fill="BFBFBF"/>
          </w:tcPr>
          <w:p>
            <w:pPr>
              <w:pStyle w:val="TableParagraph"/>
              <w:spacing w:before="39"/>
              <w:rPr>
                <w:rFonts w:ascii="Microsoft Sans Serif"/>
                <w:sz w:val="14"/>
              </w:rPr>
            </w:pPr>
          </w:p>
          <w:p>
            <w:pPr>
              <w:pStyle w:val="TableParagraph"/>
              <w:spacing w:line="160" w:lineRule="atLeast"/>
              <w:ind w:left="244" w:right="140" w:hanging="92"/>
              <w:rPr>
                <w:b/>
                <w:sz w:val="14"/>
              </w:rPr>
            </w:pPr>
            <w:r>
              <w:rPr>
                <w:b/>
                <w:spacing w:val="-2"/>
                <w:sz w:val="14"/>
              </w:rPr>
              <w:t>IZVRŠENJE</w:t>
            </w:r>
            <w:r>
              <w:rPr>
                <w:b/>
                <w:spacing w:val="40"/>
                <w:sz w:val="14"/>
              </w:rPr>
              <w:t> </w:t>
            </w:r>
            <w:r>
              <w:rPr>
                <w:b/>
                <w:spacing w:val="-2"/>
                <w:sz w:val="14"/>
              </w:rPr>
              <w:t>1-6/2024.</w:t>
            </w:r>
          </w:p>
        </w:tc>
        <w:tc>
          <w:tcPr>
            <w:tcW w:w="1241" w:type="dxa"/>
            <w:shd w:val="clear" w:color="auto" w:fill="BFBFBF"/>
          </w:tcPr>
          <w:p>
            <w:pPr>
              <w:pStyle w:val="TableParagraph"/>
              <w:spacing w:before="39"/>
              <w:rPr>
                <w:rFonts w:ascii="Microsoft Sans Serif"/>
                <w:sz w:val="14"/>
              </w:rPr>
            </w:pPr>
          </w:p>
          <w:p>
            <w:pPr>
              <w:pStyle w:val="TableParagraph"/>
              <w:spacing w:line="160" w:lineRule="atLeast"/>
              <w:ind w:left="446" w:right="104" w:hanging="317"/>
              <w:rPr>
                <w:b/>
                <w:sz w:val="14"/>
              </w:rPr>
            </w:pPr>
            <w:r>
              <w:rPr>
                <w:b/>
                <w:sz w:val="14"/>
              </w:rPr>
              <w:t>IZVORNI</w:t>
            </w:r>
            <w:r>
              <w:rPr>
                <w:b/>
                <w:spacing w:val="-10"/>
                <w:sz w:val="14"/>
              </w:rPr>
              <w:t> </w:t>
            </w:r>
            <w:r>
              <w:rPr>
                <w:b/>
                <w:sz w:val="14"/>
              </w:rPr>
              <w:t>PLAN</w:t>
            </w:r>
            <w:r>
              <w:rPr>
                <w:b/>
                <w:spacing w:val="40"/>
                <w:sz w:val="14"/>
              </w:rPr>
              <w:t> </w:t>
            </w:r>
            <w:r>
              <w:rPr>
                <w:b/>
                <w:spacing w:val="-2"/>
                <w:sz w:val="14"/>
              </w:rPr>
              <w:t>2025.</w:t>
            </w:r>
          </w:p>
        </w:tc>
        <w:tc>
          <w:tcPr>
            <w:tcW w:w="1039" w:type="dxa"/>
            <w:shd w:val="clear" w:color="auto" w:fill="BFBFBF"/>
          </w:tcPr>
          <w:p>
            <w:pPr>
              <w:pStyle w:val="TableParagraph"/>
              <w:spacing w:before="39"/>
              <w:rPr>
                <w:rFonts w:ascii="Microsoft Sans Serif"/>
                <w:sz w:val="14"/>
              </w:rPr>
            </w:pPr>
          </w:p>
          <w:p>
            <w:pPr>
              <w:pStyle w:val="TableParagraph"/>
              <w:spacing w:line="160" w:lineRule="atLeast"/>
              <w:ind w:left="133" w:right="115" w:firstLine="124"/>
              <w:rPr>
                <w:b/>
                <w:sz w:val="14"/>
              </w:rPr>
            </w:pPr>
            <w:r>
              <w:rPr>
                <w:b/>
                <w:spacing w:val="-2"/>
                <w:sz w:val="14"/>
              </w:rPr>
              <w:t>TEKUĆI</w:t>
            </w:r>
            <w:r>
              <w:rPr>
                <w:b/>
                <w:spacing w:val="40"/>
                <w:sz w:val="14"/>
              </w:rPr>
              <w:t> </w:t>
            </w:r>
            <w:r>
              <w:rPr>
                <w:b/>
                <w:sz w:val="14"/>
              </w:rPr>
              <w:t>PLAN</w:t>
            </w:r>
            <w:r>
              <w:rPr>
                <w:b/>
                <w:spacing w:val="-10"/>
                <w:sz w:val="14"/>
              </w:rPr>
              <w:t> </w:t>
            </w:r>
            <w:r>
              <w:rPr>
                <w:b/>
                <w:sz w:val="14"/>
              </w:rPr>
              <w:t>2025.</w:t>
            </w:r>
          </w:p>
        </w:tc>
        <w:tc>
          <w:tcPr>
            <w:tcW w:w="1061" w:type="dxa"/>
            <w:shd w:val="clear" w:color="auto" w:fill="BFBFBF"/>
          </w:tcPr>
          <w:p>
            <w:pPr>
              <w:pStyle w:val="TableParagraph"/>
              <w:spacing w:before="39"/>
              <w:rPr>
                <w:rFonts w:ascii="Microsoft Sans Serif"/>
                <w:sz w:val="14"/>
              </w:rPr>
            </w:pPr>
          </w:p>
          <w:p>
            <w:pPr>
              <w:pStyle w:val="TableParagraph"/>
              <w:spacing w:line="160" w:lineRule="atLeast"/>
              <w:ind w:left="234" w:right="131" w:hanging="92"/>
              <w:rPr>
                <w:b/>
                <w:sz w:val="14"/>
              </w:rPr>
            </w:pPr>
            <w:r>
              <w:rPr>
                <w:b/>
                <w:spacing w:val="-2"/>
                <w:sz w:val="14"/>
              </w:rPr>
              <w:t>IZVRŠENJE</w:t>
            </w:r>
            <w:r>
              <w:rPr>
                <w:b/>
                <w:spacing w:val="40"/>
                <w:sz w:val="14"/>
              </w:rPr>
              <w:t> </w:t>
            </w:r>
            <w:r>
              <w:rPr>
                <w:b/>
                <w:spacing w:val="-2"/>
                <w:sz w:val="14"/>
              </w:rPr>
              <w:t>1-6/2025.</w:t>
            </w:r>
          </w:p>
        </w:tc>
        <w:tc>
          <w:tcPr>
            <w:tcW w:w="847" w:type="dxa"/>
            <w:shd w:val="clear" w:color="auto" w:fill="BFBFBF"/>
          </w:tcPr>
          <w:p>
            <w:pPr>
              <w:pStyle w:val="TableParagraph"/>
              <w:spacing w:before="39"/>
              <w:rPr>
                <w:rFonts w:ascii="Microsoft Sans Serif"/>
                <w:sz w:val="14"/>
              </w:rPr>
            </w:pPr>
          </w:p>
          <w:p>
            <w:pPr>
              <w:pStyle w:val="TableParagraph"/>
              <w:spacing w:line="160" w:lineRule="atLeast"/>
              <w:ind w:left="326" w:right="184" w:hanging="125"/>
              <w:rPr>
                <w:b/>
                <w:sz w:val="14"/>
              </w:rPr>
            </w:pPr>
            <w:r>
              <w:rPr>
                <w:b/>
                <w:spacing w:val="-2"/>
                <w:sz w:val="14"/>
              </w:rPr>
              <w:t>Indeks</w:t>
            </w:r>
            <w:r>
              <w:rPr>
                <w:b/>
                <w:spacing w:val="40"/>
                <w:sz w:val="14"/>
              </w:rPr>
              <w:t> </w:t>
            </w:r>
            <w:r>
              <w:rPr>
                <w:b/>
                <w:spacing w:val="-4"/>
                <w:sz w:val="14"/>
              </w:rPr>
              <w:t>4/1</w:t>
            </w:r>
          </w:p>
        </w:tc>
        <w:tc>
          <w:tcPr>
            <w:tcW w:w="691" w:type="dxa"/>
            <w:shd w:val="clear" w:color="auto" w:fill="BFBFBF"/>
          </w:tcPr>
          <w:p>
            <w:pPr>
              <w:pStyle w:val="TableParagraph"/>
              <w:spacing w:before="39"/>
              <w:rPr>
                <w:rFonts w:ascii="Microsoft Sans Serif"/>
                <w:sz w:val="14"/>
              </w:rPr>
            </w:pPr>
          </w:p>
          <w:p>
            <w:pPr>
              <w:pStyle w:val="TableParagraph"/>
              <w:spacing w:line="160" w:lineRule="atLeast"/>
              <w:ind w:left="247" w:right="105" w:hanging="123"/>
              <w:rPr>
                <w:b/>
                <w:sz w:val="14"/>
              </w:rPr>
            </w:pPr>
            <w:r>
              <w:rPr>
                <w:b/>
                <w:spacing w:val="-2"/>
                <w:sz w:val="14"/>
              </w:rPr>
              <w:t>Indeks</w:t>
            </w:r>
            <w:r>
              <w:rPr>
                <w:b/>
                <w:spacing w:val="40"/>
                <w:sz w:val="14"/>
              </w:rPr>
              <w:t> </w:t>
            </w:r>
            <w:r>
              <w:rPr>
                <w:b/>
                <w:spacing w:val="-4"/>
                <w:sz w:val="14"/>
              </w:rPr>
              <w:t>4/3</w:t>
            </w:r>
          </w:p>
        </w:tc>
      </w:tr>
      <w:tr>
        <w:trPr>
          <w:trHeight w:val="253" w:hRule="atLeast"/>
        </w:trPr>
        <w:tc>
          <w:tcPr>
            <w:tcW w:w="2520" w:type="dxa"/>
          </w:tcPr>
          <w:p>
            <w:pPr>
              <w:pStyle w:val="TableParagraph"/>
              <w:rPr>
                <w:rFonts w:ascii="Times New Roman"/>
                <w:sz w:val="14"/>
              </w:rPr>
            </w:pPr>
          </w:p>
        </w:tc>
        <w:tc>
          <w:tcPr>
            <w:tcW w:w="1080" w:type="dxa"/>
          </w:tcPr>
          <w:p>
            <w:pPr>
              <w:pStyle w:val="TableParagraph"/>
              <w:spacing w:line="140" w:lineRule="exact" w:before="94"/>
              <w:ind w:left="15"/>
              <w:jc w:val="center"/>
              <w:rPr>
                <w:b/>
                <w:sz w:val="14"/>
              </w:rPr>
            </w:pPr>
            <w:r>
              <w:rPr>
                <w:b/>
                <w:spacing w:val="-10"/>
                <w:sz w:val="14"/>
              </w:rPr>
              <w:t>1</w:t>
            </w:r>
          </w:p>
        </w:tc>
        <w:tc>
          <w:tcPr>
            <w:tcW w:w="1241" w:type="dxa"/>
          </w:tcPr>
          <w:p>
            <w:pPr>
              <w:pStyle w:val="TableParagraph"/>
              <w:spacing w:line="140" w:lineRule="exact" w:before="94"/>
              <w:ind w:left="12"/>
              <w:jc w:val="center"/>
              <w:rPr>
                <w:b/>
                <w:sz w:val="14"/>
              </w:rPr>
            </w:pPr>
            <w:r>
              <w:rPr>
                <w:b/>
                <w:spacing w:val="-10"/>
                <w:sz w:val="14"/>
              </w:rPr>
              <w:t>2</w:t>
            </w:r>
          </w:p>
        </w:tc>
        <w:tc>
          <w:tcPr>
            <w:tcW w:w="1039" w:type="dxa"/>
          </w:tcPr>
          <w:p>
            <w:pPr>
              <w:pStyle w:val="TableParagraph"/>
              <w:spacing w:line="140" w:lineRule="exact" w:before="94"/>
              <w:ind w:left="7"/>
              <w:jc w:val="center"/>
              <w:rPr>
                <w:b/>
                <w:sz w:val="14"/>
              </w:rPr>
            </w:pPr>
            <w:r>
              <w:rPr>
                <w:b/>
                <w:spacing w:val="-10"/>
                <w:sz w:val="14"/>
              </w:rPr>
              <w:t>3</w:t>
            </w:r>
          </w:p>
        </w:tc>
        <w:tc>
          <w:tcPr>
            <w:tcW w:w="1061" w:type="dxa"/>
          </w:tcPr>
          <w:p>
            <w:pPr>
              <w:pStyle w:val="TableParagraph"/>
              <w:spacing w:line="140" w:lineRule="exact" w:before="94"/>
              <w:ind w:left="14"/>
              <w:jc w:val="center"/>
              <w:rPr>
                <w:b/>
                <w:sz w:val="14"/>
              </w:rPr>
            </w:pPr>
            <w:r>
              <w:rPr>
                <w:b/>
                <w:spacing w:val="-10"/>
                <w:sz w:val="14"/>
              </w:rPr>
              <w:t>4</w:t>
            </w:r>
          </w:p>
        </w:tc>
        <w:tc>
          <w:tcPr>
            <w:tcW w:w="847" w:type="dxa"/>
          </w:tcPr>
          <w:p>
            <w:pPr>
              <w:pStyle w:val="TableParagraph"/>
              <w:spacing w:line="140" w:lineRule="exact" w:before="94"/>
              <w:ind w:left="7"/>
              <w:jc w:val="center"/>
              <w:rPr>
                <w:b/>
                <w:sz w:val="14"/>
              </w:rPr>
            </w:pPr>
            <w:r>
              <w:rPr>
                <w:b/>
                <w:spacing w:val="-10"/>
                <w:sz w:val="14"/>
              </w:rPr>
              <w:t>5</w:t>
            </w:r>
          </w:p>
        </w:tc>
        <w:tc>
          <w:tcPr>
            <w:tcW w:w="691" w:type="dxa"/>
          </w:tcPr>
          <w:p>
            <w:pPr>
              <w:pStyle w:val="TableParagraph"/>
              <w:spacing w:line="140" w:lineRule="exact" w:before="94"/>
              <w:ind w:left="10"/>
              <w:jc w:val="center"/>
              <w:rPr>
                <w:b/>
                <w:sz w:val="14"/>
              </w:rPr>
            </w:pPr>
            <w:r>
              <w:rPr>
                <w:b/>
                <w:spacing w:val="-10"/>
                <w:sz w:val="14"/>
              </w:rPr>
              <w:t>6</w:t>
            </w:r>
          </w:p>
        </w:tc>
      </w:tr>
      <w:tr>
        <w:trPr>
          <w:trHeight w:val="539" w:hRule="atLeast"/>
        </w:trPr>
        <w:tc>
          <w:tcPr>
            <w:tcW w:w="2520"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left="110"/>
              <w:rPr>
                <w:b/>
                <w:sz w:val="14"/>
              </w:rPr>
            </w:pPr>
            <w:r>
              <w:rPr>
                <w:b/>
                <w:sz w:val="14"/>
              </w:rPr>
              <w:t>3</w:t>
            </w:r>
            <w:r>
              <w:rPr>
                <w:b/>
                <w:spacing w:val="-5"/>
                <w:sz w:val="14"/>
              </w:rPr>
              <w:t> </w:t>
            </w:r>
            <w:r>
              <w:rPr>
                <w:b/>
                <w:sz w:val="14"/>
              </w:rPr>
              <w:t>Rashodi</w:t>
            </w:r>
            <w:r>
              <w:rPr>
                <w:b/>
                <w:spacing w:val="-1"/>
                <w:sz w:val="14"/>
              </w:rPr>
              <w:t> </w:t>
            </w:r>
            <w:r>
              <w:rPr>
                <w:b/>
                <w:spacing w:val="-2"/>
                <w:sz w:val="14"/>
              </w:rPr>
              <w:t>poslovanja</w:t>
            </w:r>
          </w:p>
        </w:tc>
        <w:tc>
          <w:tcPr>
            <w:tcW w:w="1080"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right="95"/>
              <w:jc w:val="right"/>
              <w:rPr>
                <w:b/>
                <w:sz w:val="14"/>
              </w:rPr>
            </w:pPr>
            <w:r>
              <w:rPr>
                <w:b/>
                <w:spacing w:val="-2"/>
                <w:sz w:val="14"/>
              </w:rPr>
              <w:t>1.283.327,83</w:t>
            </w:r>
          </w:p>
        </w:tc>
        <w:tc>
          <w:tcPr>
            <w:tcW w:w="1241"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right="96"/>
              <w:jc w:val="right"/>
              <w:rPr>
                <w:b/>
                <w:sz w:val="14"/>
              </w:rPr>
            </w:pPr>
            <w:r>
              <w:rPr>
                <w:b/>
                <w:spacing w:val="-2"/>
                <w:sz w:val="14"/>
              </w:rPr>
              <w:t>4.352.647,00</w:t>
            </w:r>
          </w:p>
        </w:tc>
        <w:tc>
          <w:tcPr>
            <w:tcW w:w="1039"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right="98"/>
              <w:jc w:val="right"/>
              <w:rPr>
                <w:b/>
                <w:sz w:val="14"/>
              </w:rPr>
            </w:pPr>
            <w:r>
              <w:rPr>
                <w:b/>
                <w:spacing w:val="-2"/>
                <w:sz w:val="14"/>
              </w:rPr>
              <w:t>4.330.547,00</w:t>
            </w:r>
          </w:p>
        </w:tc>
        <w:tc>
          <w:tcPr>
            <w:tcW w:w="1061"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right="96"/>
              <w:jc w:val="right"/>
              <w:rPr>
                <w:b/>
                <w:sz w:val="14"/>
              </w:rPr>
            </w:pPr>
            <w:r>
              <w:rPr>
                <w:b/>
                <w:spacing w:val="-2"/>
                <w:sz w:val="14"/>
              </w:rPr>
              <w:t>1.718.724,24</w:t>
            </w:r>
          </w:p>
        </w:tc>
        <w:tc>
          <w:tcPr>
            <w:tcW w:w="847"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left="164" w:right="77"/>
              <w:jc w:val="center"/>
              <w:rPr>
                <w:b/>
                <w:sz w:val="14"/>
              </w:rPr>
            </w:pPr>
            <w:r>
              <w:rPr>
                <w:b/>
                <w:spacing w:val="-2"/>
                <w:sz w:val="14"/>
              </w:rPr>
              <w:t>133,93%</w:t>
            </w:r>
          </w:p>
        </w:tc>
        <w:tc>
          <w:tcPr>
            <w:tcW w:w="691"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left="10" w:right="1"/>
              <w:jc w:val="center"/>
              <w:rPr>
                <w:b/>
                <w:sz w:val="14"/>
              </w:rPr>
            </w:pPr>
            <w:r>
              <w:rPr>
                <w:b/>
                <w:spacing w:val="-2"/>
                <w:sz w:val="14"/>
              </w:rPr>
              <w:t>39,69%</w:t>
            </w:r>
          </w:p>
        </w:tc>
      </w:tr>
      <w:tr>
        <w:trPr>
          <w:trHeight w:val="539" w:hRule="atLeast"/>
        </w:trPr>
        <w:tc>
          <w:tcPr>
            <w:tcW w:w="2520"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left="110"/>
              <w:rPr>
                <w:b/>
                <w:sz w:val="14"/>
              </w:rPr>
            </w:pPr>
            <w:r>
              <w:rPr>
                <w:b/>
                <w:sz w:val="14"/>
              </w:rPr>
              <w:t>31</w:t>
            </w:r>
            <w:r>
              <w:rPr>
                <w:b/>
                <w:spacing w:val="-5"/>
                <w:sz w:val="14"/>
              </w:rPr>
              <w:t> </w:t>
            </w:r>
            <w:r>
              <w:rPr>
                <w:b/>
                <w:sz w:val="14"/>
              </w:rPr>
              <w:t>Rashodi</w:t>
            </w:r>
            <w:r>
              <w:rPr>
                <w:b/>
                <w:spacing w:val="-2"/>
                <w:sz w:val="14"/>
              </w:rPr>
              <w:t> </w:t>
            </w:r>
            <w:r>
              <w:rPr>
                <w:b/>
                <w:sz w:val="14"/>
              </w:rPr>
              <w:t>za</w:t>
            </w:r>
            <w:r>
              <w:rPr>
                <w:b/>
                <w:spacing w:val="-5"/>
                <w:sz w:val="14"/>
              </w:rPr>
              <w:t> </w:t>
            </w:r>
            <w:r>
              <w:rPr>
                <w:b/>
                <w:spacing w:val="-2"/>
                <w:sz w:val="14"/>
              </w:rPr>
              <w:t>zaposlene</w:t>
            </w:r>
          </w:p>
        </w:tc>
        <w:tc>
          <w:tcPr>
            <w:tcW w:w="1080"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right="95"/>
              <w:jc w:val="right"/>
              <w:rPr>
                <w:b/>
                <w:sz w:val="14"/>
              </w:rPr>
            </w:pPr>
            <w:r>
              <w:rPr>
                <w:b/>
                <w:spacing w:val="-2"/>
                <w:sz w:val="14"/>
              </w:rPr>
              <w:t>450.117,95</w:t>
            </w:r>
          </w:p>
        </w:tc>
        <w:tc>
          <w:tcPr>
            <w:tcW w:w="1241"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right="96"/>
              <w:jc w:val="right"/>
              <w:rPr>
                <w:b/>
                <w:sz w:val="14"/>
              </w:rPr>
            </w:pPr>
            <w:r>
              <w:rPr>
                <w:b/>
                <w:spacing w:val="-2"/>
                <w:sz w:val="14"/>
              </w:rPr>
              <w:t>1.443.214,00</w:t>
            </w:r>
          </w:p>
        </w:tc>
        <w:tc>
          <w:tcPr>
            <w:tcW w:w="1039"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right="98"/>
              <w:jc w:val="right"/>
              <w:rPr>
                <w:b/>
                <w:sz w:val="14"/>
              </w:rPr>
            </w:pPr>
            <w:r>
              <w:rPr>
                <w:b/>
                <w:spacing w:val="-2"/>
                <w:sz w:val="14"/>
              </w:rPr>
              <w:t>1.418.984,00</w:t>
            </w:r>
          </w:p>
        </w:tc>
        <w:tc>
          <w:tcPr>
            <w:tcW w:w="1061"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right="95"/>
              <w:jc w:val="right"/>
              <w:rPr>
                <w:b/>
                <w:sz w:val="14"/>
              </w:rPr>
            </w:pPr>
            <w:r>
              <w:rPr>
                <w:b/>
                <w:spacing w:val="-2"/>
                <w:sz w:val="14"/>
              </w:rPr>
              <w:t>648.634,25</w:t>
            </w:r>
          </w:p>
        </w:tc>
        <w:tc>
          <w:tcPr>
            <w:tcW w:w="847"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left="164" w:right="77"/>
              <w:jc w:val="center"/>
              <w:rPr>
                <w:b/>
                <w:sz w:val="14"/>
              </w:rPr>
            </w:pPr>
            <w:r>
              <w:rPr>
                <w:b/>
                <w:spacing w:val="-2"/>
                <w:sz w:val="14"/>
              </w:rPr>
              <w:t>144,10%</w:t>
            </w:r>
          </w:p>
        </w:tc>
        <w:tc>
          <w:tcPr>
            <w:tcW w:w="691"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left="10" w:right="1"/>
              <w:jc w:val="center"/>
              <w:rPr>
                <w:b/>
                <w:sz w:val="14"/>
              </w:rPr>
            </w:pPr>
            <w:r>
              <w:rPr>
                <w:b/>
                <w:spacing w:val="-2"/>
                <w:sz w:val="14"/>
              </w:rPr>
              <w:t>45,71%</w:t>
            </w:r>
          </w:p>
        </w:tc>
      </w:tr>
      <w:tr>
        <w:trPr>
          <w:trHeight w:val="263" w:hRule="atLeast"/>
        </w:trPr>
        <w:tc>
          <w:tcPr>
            <w:tcW w:w="2520" w:type="dxa"/>
          </w:tcPr>
          <w:p>
            <w:pPr>
              <w:pStyle w:val="TableParagraph"/>
              <w:spacing w:line="138" w:lineRule="exact" w:before="106"/>
              <w:ind w:left="110"/>
              <w:rPr>
                <w:rFonts w:ascii="Microsoft Sans Serif" w:hAnsi="Microsoft Sans Serif"/>
                <w:sz w:val="14"/>
              </w:rPr>
            </w:pPr>
            <w:r>
              <w:rPr>
                <w:rFonts w:ascii="Microsoft Sans Serif" w:hAnsi="Microsoft Sans Serif"/>
                <w:sz w:val="14"/>
              </w:rPr>
              <w:t>311</w:t>
            </w:r>
            <w:r>
              <w:rPr>
                <w:rFonts w:ascii="Microsoft Sans Serif" w:hAnsi="Microsoft Sans Serif"/>
                <w:spacing w:val="-2"/>
                <w:sz w:val="14"/>
              </w:rPr>
              <w:t> </w:t>
            </w:r>
            <w:r>
              <w:rPr>
                <w:rFonts w:ascii="Microsoft Sans Serif" w:hAnsi="Microsoft Sans Serif"/>
                <w:sz w:val="14"/>
              </w:rPr>
              <w:t>Plaće</w:t>
            </w:r>
            <w:r>
              <w:rPr>
                <w:rFonts w:ascii="Microsoft Sans Serif" w:hAnsi="Microsoft Sans Serif"/>
                <w:spacing w:val="-1"/>
                <w:sz w:val="14"/>
              </w:rPr>
              <w:t> </w:t>
            </w:r>
            <w:r>
              <w:rPr>
                <w:rFonts w:ascii="Microsoft Sans Serif" w:hAnsi="Microsoft Sans Serif"/>
                <w:spacing w:val="-2"/>
                <w:sz w:val="14"/>
              </w:rPr>
              <w:t>(Bruto)</w:t>
            </w:r>
          </w:p>
        </w:tc>
        <w:tc>
          <w:tcPr>
            <w:tcW w:w="1080" w:type="dxa"/>
          </w:tcPr>
          <w:p>
            <w:pPr>
              <w:pStyle w:val="TableParagraph"/>
              <w:spacing w:line="138" w:lineRule="exact" w:before="106"/>
              <w:ind w:right="95"/>
              <w:jc w:val="right"/>
              <w:rPr>
                <w:rFonts w:ascii="Microsoft Sans Serif"/>
                <w:sz w:val="14"/>
              </w:rPr>
            </w:pPr>
            <w:r>
              <w:rPr>
                <w:rFonts w:ascii="Microsoft Sans Serif"/>
                <w:spacing w:val="-2"/>
                <w:sz w:val="14"/>
              </w:rPr>
              <w:t>360.116,16</w:t>
            </w:r>
          </w:p>
        </w:tc>
        <w:tc>
          <w:tcPr>
            <w:tcW w:w="1241" w:type="dxa"/>
          </w:tcPr>
          <w:p>
            <w:pPr>
              <w:pStyle w:val="TableParagraph"/>
              <w:rPr>
                <w:rFonts w:ascii="Times New Roman"/>
                <w:sz w:val="14"/>
              </w:rPr>
            </w:pPr>
          </w:p>
        </w:tc>
        <w:tc>
          <w:tcPr>
            <w:tcW w:w="1039" w:type="dxa"/>
          </w:tcPr>
          <w:p>
            <w:pPr>
              <w:pStyle w:val="TableParagraph"/>
              <w:rPr>
                <w:rFonts w:ascii="Times New Roman"/>
                <w:sz w:val="14"/>
              </w:rPr>
            </w:pPr>
          </w:p>
        </w:tc>
        <w:tc>
          <w:tcPr>
            <w:tcW w:w="1061" w:type="dxa"/>
          </w:tcPr>
          <w:p>
            <w:pPr>
              <w:pStyle w:val="TableParagraph"/>
              <w:spacing w:line="138" w:lineRule="exact" w:before="106"/>
              <w:ind w:right="95"/>
              <w:jc w:val="right"/>
              <w:rPr>
                <w:rFonts w:ascii="Microsoft Sans Serif"/>
                <w:sz w:val="14"/>
              </w:rPr>
            </w:pPr>
            <w:r>
              <w:rPr>
                <w:rFonts w:ascii="Microsoft Sans Serif"/>
                <w:spacing w:val="-2"/>
                <w:sz w:val="14"/>
              </w:rPr>
              <w:t>529.266,62</w:t>
            </w:r>
          </w:p>
        </w:tc>
        <w:tc>
          <w:tcPr>
            <w:tcW w:w="847" w:type="dxa"/>
          </w:tcPr>
          <w:p>
            <w:pPr>
              <w:pStyle w:val="TableParagraph"/>
              <w:spacing w:line="138" w:lineRule="exact" w:before="106"/>
              <w:ind w:left="164" w:right="80"/>
              <w:jc w:val="center"/>
              <w:rPr>
                <w:rFonts w:ascii="Microsoft Sans Serif"/>
                <w:sz w:val="14"/>
              </w:rPr>
            </w:pPr>
            <w:r>
              <w:rPr>
                <w:rFonts w:ascii="Microsoft Sans Serif"/>
                <w:spacing w:val="-2"/>
                <w:sz w:val="14"/>
              </w:rPr>
              <w:t>146,97%</w:t>
            </w:r>
          </w:p>
        </w:tc>
        <w:tc>
          <w:tcPr>
            <w:tcW w:w="691" w:type="dxa"/>
          </w:tcPr>
          <w:p>
            <w:pPr>
              <w:pStyle w:val="TableParagraph"/>
              <w:rPr>
                <w:rFonts w:ascii="Times New Roman"/>
                <w:sz w:val="14"/>
              </w:rPr>
            </w:pPr>
          </w:p>
        </w:tc>
      </w:tr>
      <w:tr>
        <w:trPr>
          <w:trHeight w:val="263" w:hRule="atLeast"/>
        </w:trPr>
        <w:tc>
          <w:tcPr>
            <w:tcW w:w="2520" w:type="dxa"/>
          </w:tcPr>
          <w:p>
            <w:pPr>
              <w:pStyle w:val="TableParagraph"/>
              <w:spacing w:line="138" w:lineRule="exact" w:before="106"/>
              <w:ind w:left="110"/>
              <w:rPr>
                <w:rFonts w:ascii="Microsoft Sans Serif"/>
                <w:sz w:val="14"/>
              </w:rPr>
            </w:pPr>
            <w:r>
              <w:rPr>
                <w:rFonts w:ascii="Microsoft Sans Serif"/>
                <w:sz w:val="14"/>
              </w:rPr>
              <w:t>312</w:t>
            </w:r>
            <w:r>
              <w:rPr>
                <w:rFonts w:ascii="Microsoft Sans Serif"/>
                <w:spacing w:val="-2"/>
                <w:sz w:val="14"/>
              </w:rPr>
              <w:t> </w:t>
            </w:r>
            <w:r>
              <w:rPr>
                <w:rFonts w:ascii="Microsoft Sans Serif"/>
                <w:sz w:val="14"/>
              </w:rPr>
              <w:t>Ostali</w:t>
            </w:r>
            <w:r>
              <w:rPr>
                <w:rFonts w:ascii="Microsoft Sans Serif"/>
                <w:spacing w:val="-3"/>
                <w:sz w:val="14"/>
              </w:rPr>
              <w:t> </w:t>
            </w:r>
            <w:r>
              <w:rPr>
                <w:rFonts w:ascii="Microsoft Sans Serif"/>
                <w:sz w:val="14"/>
              </w:rPr>
              <w:t>rashodi za</w:t>
            </w:r>
            <w:r>
              <w:rPr>
                <w:rFonts w:ascii="Microsoft Sans Serif"/>
                <w:spacing w:val="-5"/>
                <w:sz w:val="14"/>
              </w:rPr>
              <w:t> </w:t>
            </w:r>
            <w:r>
              <w:rPr>
                <w:rFonts w:ascii="Microsoft Sans Serif"/>
                <w:spacing w:val="-2"/>
                <w:sz w:val="14"/>
              </w:rPr>
              <w:t>zaposlene</w:t>
            </w:r>
          </w:p>
        </w:tc>
        <w:tc>
          <w:tcPr>
            <w:tcW w:w="1080" w:type="dxa"/>
          </w:tcPr>
          <w:p>
            <w:pPr>
              <w:pStyle w:val="TableParagraph"/>
              <w:spacing w:line="138" w:lineRule="exact" w:before="106"/>
              <w:ind w:right="96"/>
              <w:jc w:val="right"/>
              <w:rPr>
                <w:rFonts w:ascii="Microsoft Sans Serif"/>
                <w:sz w:val="14"/>
              </w:rPr>
            </w:pPr>
            <w:r>
              <w:rPr>
                <w:rFonts w:ascii="Microsoft Sans Serif"/>
                <w:spacing w:val="-2"/>
                <w:sz w:val="14"/>
              </w:rPr>
              <w:t>37.442,71</w:t>
            </w:r>
          </w:p>
        </w:tc>
        <w:tc>
          <w:tcPr>
            <w:tcW w:w="1241" w:type="dxa"/>
          </w:tcPr>
          <w:p>
            <w:pPr>
              <w:pStyle w:val="TableParagraph"/>
              <w:rPr>
                <w:rFonts w:ascii="Times New Roman"/>
                <w:sz w:val="14"/>
              </w:rPr>
            </w:pPr>
          </w:p>
        </w:tc>
        <w:tc>
          <w:tcPr>
            <w:tcW w:w="1039" w:type="dxa"/>
          </w:tcPr>
          <w:p>
            <w:pPr>
              <w:pStyle w:val="TableParagraph"/>
              <w:rPr>
                <w:rFonts w:ascii="Times New Roman"/>
                <w:sz w:val="14"/>
              </w:rPr>
            </w:pPr>
          </w:p>
        </w:tc>
        <w:tc>
          <w:tcPr>
            <w:tcW w:w="1061" w:type="dxa"/>
          </w:tcPr>
          <w:p>
            <w:pPr>
              <w:pStyle w:val="TableParagraph"/>
              <w:spacing w:line="138" w:lineRule="exact" w:before="106"/>
              <w:ind w:right="96"/>
              <w:jc w:val="right"/>
              <w:rPr>
                <w:rFonts w:ascii="Microsoft Sans Serif"/>
                <w:sz w:val="14"/>
              </w:rPr>
            </w:pPr>
            <w:r>
              <w:rPr>
                <w:rFonts w:ascii="Microsoft Sans Serif"/>
                <w:spacing w:val="-2"/>
                <w:sz w:val="14"/>
              </w:rPr>
              <w:t>40.723,44</w:t>
            </w:r>
          </w:p>
        </w:tc>
        <w:tc>
          <w:tcPr>
            <w:tcW w:w="847" w:type="dxa"/>
          </w:tcPr>
          <w:p>
            <w:pPr>
              <w:pStyle w:val="TableParagraph"/>
              <w:spacing w:line="138" w:lineRule="exact" w:before="106"/>
              <w:ind w:left="164" w:right="80"/>
              <w:jc w:val="center"/>
              <w:rPr>
                <w:rFonts w:ascii="Microsoft Sans Serif"/>
                <w:sz w:val="14"/>
              </w:rPr>
            </w:pPr>
            <w:r>
              <w:rPr>
                <w:rFonts w:ascii="Microsoft Sans Serif"/>
                <w:spacing w:val="-2"/>
                <w:sz w:val="14"/>
              </w:rPr>
              <w:t>108,76%</w:t>
            </w:r>
          </w:p>
        </w:tc>
        <w:tc>
          <w:tcPr>
            <w:tcW w:w="691" w:type="dxa"/>
          </w:tcPr>
          <w:p>
            <w:pPr>
              <w:pStyle w:val="TableParagraph"/>
              <w:rPr>
                <w:rFonts w:ascii="Times New Roman"/>
                <w:sz w:val="14"/>
              </w:rPr>
            </w:pPr>
          </w:p>
        </w:tc>
      </w:tr>
      <w:tr>
        <w:trPr>
          <w:trHeight w:val="467" w:hRule="atLeast"/>
        </w:trPr>
        <w:tc>
          <w:tcPr>
            <w:tcW w:w="2520" w:type="dxa"/>
          </w:tcPr>
          <w:p>
            <w:pPr>
              <w:pStyle w:val="TableParagraph"/>
              <w:spacing w:before="151"/>
              <w:rPr>
                <w:rFonts w:ascii="Microsoft Sans Serif"/>
                <w:sz w:val="14"/>
              </w:rPr>
            </w:pPr>
          </w:p>
          <w:p>
            <w:pPr>
              <w:pStyle w:val="TableParagraph"/>
              <w:spacing w:line="138" w:lineRule="exact"/>
              <w:ind w:left="110"/>
              <w:rPr>
                <w:rFonts w:ascii="Microsoft Sans Serif" w:hAnsi="Microsoft Sans Serif"/>
                <w:sz w:val="14"/>
              </w:rPr>
            </w:pPr>
            <w:r>
              <w:rPr>
                <w:rFonts w:ascii="Microsoft Sans Serif" w:hAnsi="Microsoft Sans Serif"/>
                <w:sz w:val="14"/>
              </w:rPr>
              <w:t>313</w:t>
            </w:r>
            <w:r>
              <w:rPr>
                <w:rFonts w:ascii="Microsoft Sans Serif" w:hAnsi="Microsoft Sans Serif"/>
                <w:spacing w:val="-2"/>
                <w:sz w:val="14"/>
              </w:rPr>
              <w:t> </w:t>
            </w:r>
            <w:r>
              <w:rPr>
                <w:rFonts w:ascii="Microsoft Sans Serif" w:hAnsi="Microsoft Sans Serif"/>
                <w:sz w:val="14"/>
              </w:rPr>
              <w:t>Doprinosi</w:t>
            </w:r>
            <w:r>
              <w:rPr>
                <w:rFonts w:ascii="Microsoft Sans Serif" w:hAnsi="Microsoft Sans Serif"/>
                <w:spacing w:val="-1"/>
                <w:sz w:val="14"/>
              </w:rPr>
              <w:t> </w:t>
            </w:r>
            <w:r>
              <w:rPr>
                <w:rFonts w:ascii="Microsoft Sans Serif" w:hAnsi="Microsoft Sans Serif"/>
                <w:sz w:val="14"/>
              </w:rPr>
              <w:t>na</w:t>
            </w:r>
            <w:r>
              <w:rPr>
                <w:rFonts w:ascii="Microsoft Sans Serif" w:hAnsi="Microsoft Sans Serif"/>
                <w:spacing w:val="-3"/>
                <w:sz w:val="14"/>
              </w:rPr>
              <w:t> </w:t>
            </w:r>
            <w:r>
              <w:rPr>
                <w:rFonts w:ascii="Microsoft Sans Serif" w:hAnsi="Microsoft Sans Serif"/>
                <w:spacing w:val="-2"/>
                <w:sz w:val="14"/>
              </w:rPr>
              <w:t>plaće</w:t>
            </w:r>
          </w:p>
        </w:tc>
        <w:tc>
          <w:tcPr>
            <w:tcW w:w="1080" w:type="dxa"/>
          </w:tcPr>
          <w:p>
            <w:pPr>
              <w:pStyle w:val="TableParagraph"/>
              <w:spacing w:before="151"/>
              <w:rPr>
                <w:rFonts w:ascii="Microsoft Sans Serif"/>
                <w:sz w:val="14"/>
              </w:rPr>
            </w:pPr>
          </w:p>
          <w:p>
            <w:pPr>
              <w:pStyle w:val="TableParagraph"/>
              <w:spacing w:line="138" w:lineRule="exact"/>
              <w:ind w:right="96"/>
              <w:jc w:val="right"/>
              <w:rPr>
                <w:rFonts w:ascii="Microsoft Sans Serif"/>
                <w:sz w:val="14"/>
              </w:rPr>
            </w:pPr>
            <w:r>
              <w:rPr>
                <w:rFonts w:ascii="Microsoft Sans Serif"/>
                <w:spacing w:val="-2"/>
                <w:sz w:val="14"/>
              </w:rPr>
              <w:t>52.559,08</w:t>
            </w:r>
          </w:p>
        </w:tc>
        <w:tc>
          <w:tcPr>
            <w:tcW w:w="1241" w:type="dxa"/>
          </w:tcPr>
          <w:p>
            <w:pPr>
              <w:pStyle w:val="TableParagraph"/>
              <w:rPr>
                <w:rFonts w:ascii="Times New Roman"/>
                <w:sz w:val="14"/>
              </w:rPr>
            </w:pPr>
          </w:p>
        </w:tc>
        <w:tc>
          <w:tcPr>
            <w:tcW w:w="1039" w:type="dxa"/>
          </w:tcPr>
          <w:p>
            <w:pPr>
              <w:pStyle w:val="TableParagraph"/>
              <w:rPr>
                <w:rFonts w:ascii="Times New Roman"/>
                <w:sz w:val="14"/>
              </w:rPr>
            </w:pPr>
          </w:p>
        </w:tc>
        <w:tc>
          <w:tcPr>
            <w:tcW w:w="1061" w:type="dxa"/>
          </w:tcPr>
          <w:p>
            <w:pPr>
              <w:pStyle w:val="TableParagraph"/>
              <w:spacing w:before="151"/>
              <w:rPr>
                <w:rFonts w:ascii="Microsoft Sans Serif"/>
                <w:sz w:val="14"/>
              </w:rPr>
            </w:pPr>
          </w:p>
          <w:p>
            <w:pPr>
              <w:pStyle w:val="TableParagraph"/>
              <w:spacing w:line="138" w:lineRule="exact"/>
              <w:ind w:right="96"/>
              <w:jc w:val="right"/>
              <w:rPr>
                <w:rFonts w:ascii="Microsoft Sans Serif"/>
                <w:sz w:val="14"/>
              </w:rPr>
            </w:pPr>
            <w:r>
              <w:rPr>
                <w:rFonts w:ascii="Microsoft Sans Serif"/>
                <w:spacing w:val="-2"/>
                <w:sz w:val="14"/>
              </w:rPr>
              <w:t>78.644,19</w:t>
            </w:r>
          </w:p>
        </w:tc>
        <w:tc>
          <w:tcPr>
            <w:tcW w:w="847" w:type="dxa"/>
          </w:tcPr>
          <w:p>
            <w:pPr>
              <w:pStyle w:val="TableParagraph"/>
              <w:spacing w:before="151"/>
              <w:rPr>
                <w:rFonts w:ascii="Microsoft Sans Serif"/>
                <w:sz w:val="14"/>
              </w:rPr>
            </w:pPr>
          </w:p>
          <w:p>
            <w:pPr>
              <w:pStyle w:val="TableParagraph"/>
              <w:spacing w:line="138" w:lineRule="exact"/>
              <w:ind w:left="164" w:right="80"/>
              <w:jc w:val="center"/>
              <w:rPr>
                <w:rFonts w:ascii="Microsoft Sans Serif"/>
                <w:sz w:val="14"/>
              </w:rPr>
            </w:pPr>
            <w:r>
              <w:rPr>
                <w:rFonts w:ascii="Microsoft Sans Serif"/>
                <w:spacing w:val="-2"/>
                <w:sz w:val="14"/>
              </w:rPr>
              <w:t>149,63%</w:t>
            </w:r>
          </w:p>
        </w:tc>
        <w:tc>
          <w:tcPr>
            <w:tcW w:w="691" w:type="dxa"/>
          </w:tcPr>
          <w:p>
            <w:pPr>
              <w:pStyle w:val="TableParagraph"/>
              <w:rPr>
                <w:rFonts w:ascii="Times New Roman"/>
                <w:sz w:val="14"/>
              </w:rPr>
            </w:pPr>
          </w:p>
        </w:tc>
      </w:tr>
      <w:tr>
        <w:trPr>
          <w:trHeight w:val="265" w:hRule="atLeast"/>
        </w:trPr>
        <w:tc>
          <w:tcPr>
            <w:tcW w:w="2520" w:type="dxa"/>
          </w:tcPr>
          <w:p>
            <w:pPr>
              <w:pStyle w:val="TableParagraph"/>
              <w:spacing w:line="140" w:lineRule="exact" w:before="106"/>
              <w:ind w:left="110"/>
              <w:rPr>
                <w:b/>
                <w:sz w:val="14"/>
              </w:rPr>
            </w:pPr>
            <w:r>
              <w:rPr>
                <w:b/>
                <w:sz w:val="14"/>
              </w:rPr>
              <w:t>32</w:t>
            </w:r>
            <w:r>
              <w:rPr>
                <w:b/>
                <w:spacing w:val="-4"/>
                <w:sz w:val="14"/>
              </w:rPr>
              <w:t> </w:t>
            </w:r>
            <w:r>
              <w:rPr>
                <w:b/>
                <w:sz w:val="14"/>
              </w:rPr>
              <w:t>Materijalni</w:t>
            </w:r>
            <w:r>
              <w:rPr>
                <w:b/>
                <w:spacing w:val="-7"/>
                <w:sz w:val="14"/>
              </w:rPr>
              <w:t> </w:t>
            </w:r>
            <w:r>
              <w:rPr>
                <w:b/>
                <w:spacing w:val="-2"/>
                <w:sz w:val="14"/>
              </w:rPr>
              <w:t>rashodi</w:t>
            </w:r>
          </w:p>
        </w:tc>
        <w:tc>
          <w:tcPr>
            <w:tcW w:w="1080" w:type="dxa"/>
          </w:tcPr>
          <w:p>
            <w:pPr>
              <w:pStyle w:val="TableParagraph"/>
              <w:spacing w:line="140" w:lineRule="exact" w:before="106"/>
              <w:ind w:right="95"/>
              <w:jc w:val="right"/>
              <w:rPr>
                <w:b/>
                <w:sz w:val="14"/>
              </w:rPr>
            </w:pPr>
            <w:r>
              <w:rPr>
                <w:b/>
                <w:spacing w:val="-2"/>
                <w:sz w:val="14"/>
              </w:rPr>
              <w:t>523.080,40</w:t>
            </w:r>
          </w:p>
        </w:tc>
        <w:tc>
          <w:tcPr>
            <w:tcW w:w="1241" w:type="dxa"/>
          </w:tcPr>
          <w:p>
            <w:pPr>
              <w:pStyle w:val="TableParagraph"/>
              <w:spacing w:line="140" w:lineRule="exact" w:before="106"/>
              <w:ind w:right="96"/>
              <w:jc w:val="right"/>
              <w:rPr>
                <w:b/>
                <w:sz w:val="14"/>
              </w:rPr>
            </w:pPr>
            <w:r>
              <w:rPr>
                <w:b/>
                <w:spacing w:val="-2"/>
                <w:sz w:val="14"/>
              </w:rPr>
              <w:t>1.855.029,00</w:t>
            </w:r>
          </w:p>
        </w:tc>
        <w:tc>
          <w:tcPr>
            <w:tcW w:w="1039" w:type="dxa"/>
          </w:tcPr>
          <w:p>
            <w:pPr>
              <w:pStyle w:val="TableParagraph"/>
              <w:spacing w:line="140" w:lineRule="exact" w:before="106"/>
              <w:ind w:right="98"/>
              <w:jc w:val="right"/>
              <w:rPr>
                <w:b/>
                <w:sz w:val="14"/>
              </w:rPr>
            </w:pPr>
            <w:r>
              <w:rPr>
                <w:b/>
                <w:spacing w:val="-2"/>
                <w:sz w:val="14"/>
              </w:rPr>
              <w:t>1.863.309,00</w:t>
            </w:r>
          </w:p>
        </w:tc>
        <w:tc>
          <w:tcPr>
            <w:tcW w:w="1061" w:type="dxa"/>
          </w:tcPr>
          <w:p>
            <w:pPr>
              <w:pStyle w:val="TableParagraph"/>
              <w:spacing w:line="140" w:lineRule="exact" w:before="106"/>
              <w:ind w:right="95"/>
              <w:jc w:val="right"/>
              <w:rPr>
                <w:b/>
                <w:sz w:val="14"/>
              </w:rPr>
            </w:pPr>
            <w:r>
              <w:rPr>
                <w:b/>
                <w:spacing w:val="-2"/>
                <w:sz w:val="14"/>
              </w:rPr>
              <w:t>593.960,90</w:t>
            </w:r>
          </w:p>
        </w:tc>
        <w:tc>
          <w:tcPr>
            <w:tcW w:w="847" w:type="dxa"/>
          </w:tcPr>
          <w:p>
            <w:pPr>
              <w:pStyle w:val="TableParagraph"/>
              <w:spacing w:line="140" w:lineRule="exact" w:before="106"/>
              <w:ind w:left="164" w:right="77"/>
              <w:jc w:val="center"/>
              <w:rPr>
                <w:b/>
                <w:sz w:val="14"/>
              </w:rPr>
            </w:pPr>
            <w:r>
              <w:rPr>
                <w:b/>
                <w:spacing w:val="-2"/>
                <w:sz w:val="14"/>
              </w:rPr>
              <w:t>113,55%</w:t>
            </w:r>
          </w:p>
        </w:tc>
        <w:tc>
          <w:tcPr>
            <w:tcW w:w="691" w:type="dxa"/>
          </w:tcPr>
          <w:p>
            <w:pPr>
              <w:pStyle w:val="TableParagraph"/>
              <w:spacing w:line="140" w:lineRule="exact" w:before="106"/>
              <w:ind w:left="10" w:right="1"/>
              <w:jc w:val="center"/>
              <w:rPr>
                <w:b/>
                <w:sz w:val="14"/>
              </w:rPr>
            </w:pPr>
            <w:r>
              <w:rPr>
                <w:b/>
                <w:spacing w:val="-2"/>
                <w:sz w:val="14"/>
              </w:rPr>
              <w:t>31,88%</w:t>
            </w:r>
          </w:p>
        </w:tc>
      </w:tr>
      <w:tr>
        <w:trPr>
          <w:trHeight w:val="263" w:hRule="atLeast"/>
        </w:trPr>
        <w:tc>
          <w:tcPr>
            <w:tcW w:w="2520" w:type="dxa"/>
          </w:tcPr>
          <w:p>
            <w:pPr>
              <w:pStyle w:val="TableParagraph"/>
              <w:spacing w:line="138" w:lineRule="exact" w:before="106"/>
              <w:ind w:left="110"/>
              <w:rPr>
                <w:rFonts w:ascii="Microsoft Sans Serif" w:hAnsi="Microsoft Sans Serif"/>
                <w:sz w:val="14"/>
              </w:rPr>
            </w:pPr>
            <w:r>
              <w:rPr>
                <w:rFonts w:ascii="Microsoft Sans Serif" w:hAnsi="Microsoft Sans Serif"/>
                <w:sz w:val="14"/>
              </w:rPr>
              <w:t>321</w:t>
            </w:r>
            <w:r>
              <w:rPr>
                <w:rFonts w:ascii="Microsoft Sans Serif" w:hAnsi="Microsoft Sans Serif"/>
                <w:spacing w:val="-2"/>
                <w:sz w:val="14"/>
              </w:rPr>
              <w:t> </w:t>
            </w:r>
            <w:r>
              <w:rPr>
                <w:rFonts w:ascii="Microsoft Sans Serif" w:hAnsi="Microsoft Sans Serif"/>
                <w:sz w:val="14"/>
              </w:rPr>
              <w:t>Naknade</w:t>
            </w:r>
            <w:r>
              <w:rPr>
                <w:rFonts w:ascii="Microsoft Sans Serif" w:hAnsi="Microsoft Sans Serif"/>
                <w:spacing w:val="-3"/>
                <w:sz w:val="14"/>
              </w:rPr>
              <w:t> </w:t>
            </w:r>
            <w:r>
              <w:rPr>
                <w:rFonts w:ascii="Microsoft Sans Serif" w:hAnsi="Microsoft Sans Serif"/>
                <w:sz w:val="14"/>
              </w:rPr>
              <w:t>troškova</w:t>
            </w:r>
            <w:r>
              <w:rPr>
                <w:rFonts w:ascii="Microsoft Sans Serif" w:hAnsi="Microsoft Sans Serif"/>
                <w:spacing w:val="-5"/>
                <w:sz w:val="14"/>
              </w:rPr>
              <w:t> </w:t>
            </w:r>
            <w:r>
              <w:rPr>
                <w:rFonts w:ascii="Microsoft Sans Serif" w:hAnsi="Microsoft Sans Serif"/>
                <w:spacing w:val="-2"/>
                <w:sz w:val="14"/>
              </w:rPr>
              <w:t>zaposlenima</w:t>
            </w:r>
          </w:p>
        </w:tc>
        <w:tc>
          <w:tcPr>
            <w:tcW w:w="1080" w:type="dxa"/>
          </w:tcPr>
          <w:p>
            <w:pPr>
              <w:pStyle w:val="TableParagraph"/>
              <w:spacing w:line="138" w:lineRule="exact" w:before="106"/>
              <w:ind w:right="96"/>
              <w:jc w:val="right"/>
              <w:rPr>
                <w:rFonts w:ascii="Microsoft Sans Serif"/>
                <w:sz w:val="14"/>
              </w:rPr>
            </w:pPr>
            <w:r>
              <w:rPr>
                <w:rFonts w:ascii="Microsoft Sans Serif"/>
                <w:spacing w:val="-2"/>
                <w:sz w:val="14"/>
              </w:rPr>
              <w:t>32.877,13</w:t>
            </w:r>
          </w:p>
        </w:tc>
        <w:tc>
          <w:tcPr>
            <w:tcW w:w="1241" w:type="dxa"/>
          </w:tcPr>
          <w:p>
            <w:pPr>
              <w:pStyle w:val="TableParagraph"/>
              <w:rPr>
                <w:rFonts w:ascii="Times New Roman"/>
                <w:sz w:val="14"/>
              </w:rPr>
            </w:pPr>
          </w:p>
        </w:tc>
        <w:tc>
          <w:tcPr>
            <w:tcW w:w="1039" w:type="dxa"/>
          </w:tcPr>
          <w:p>
            <w:pPr>
              <w:pStyle w:val="TableParagraph"/>
              <w:rPr>
                <w:rFonts w:ascii="Times New Roman"/>
                <w:sz w:val="14"/>
              </w:rPr>
            </w:pPr>
          </w:p>
        </w:tc>
        <w:tc>
          <w:tcPr>
            <w:tcW w:w="1061" w:type="dxa"/>
          </w:tcPr>
          <w:p>
            <w:pPr>
              <w:pStyle w:val="TableParagraph"/>
              <w:spacing w:line="138" w:lineRule="exact" w:before="106"/>
              <w:ind w:right="96"/>
              <w:jc w:val="right"/>
              <w:rPr>
                <w:rFonts w:ascii="Microsoft Sans Serif"/>
                <w:sz w:val="14"/>
              </w:rPr>
            </w:pPr>
            <w:r>
              <w:rPr>
                <w:rFonts w:ascii="Microsoft Sans Serif"/>
                <w:spacing w:val="-2"/>
                <w:sz w:val="14"/>
              </w:rPr>
              <w:t>31.915,39</w:t>
            </w:r>
          </w:p>
        </w:tc>
        <w:tc>
          <w:tcPr>
            <w:tcW w:w="847" w:type="dxa"/>
          </w:tcPr>
          <w:p>
            <w:pPr>
              <w:pStyle w:val="TableParagraph"/>
              <w:spacing w:line="138" w:lineRule="exact" w:before="106"/>
              <w:ind w:left="161"/>
              <w:jc w:val="center"/>
              <w:rPr>
                <w:rFonts w:ascii="Microsoft Sans Serif"/>
                <w:sz w:val="14"/>
              </w:rPr>
            </w:pPr>
            <w:r>
              <w:rPr>
                <w:rFonts w:ascii="Microsoft Sans Serif"/>
                <w:spacing w:val="-2"/>
                <w:sz w:val="14"/>
              </w:rPr>
              <w:t>97,07%</w:t>
            </w:r>
          </w:p>
        </w:tc>
        <w:tc>
          <w:tcPr>
            <w:tcW w:w="691" w:type="dxa"/>
          </w:tcPr>
          <w:p>
            <w:pPr>
              <w:pStyle w:val="TableParagraph"/>
              <w:rPr>
                <w:rFonts w:ascii="Times New Roman"/>
                <w:sz w:val="14"/>
              </w:rPr>
            </w:pPr>
          </w:p>
        </w:tc>
      </w:tr>
      <w:tr>
        <w:trPr>
          <w:trHeight w:val="263" w:hRule="atLeast"/>
        </w:trPr>
        <w:tc>
          <w:tcPr>
            <w:tcW w:w="2520" w:type="dxa"/>
          </w:tcPr>
          <w:p>
            <w:pPr>
              <w:pStyle w:val="TableParagraph"/>
              <w:spacing w:line="138" w:lineRule="exact" w:before="106"/>
              <w:ind w:left="110"/>
              <w:rPr>
                <w:rFonts w:ascii="Microsoft Sans Serif"/>
                <w:sz w:val="14"/>
              </w:rPr>
            </w:pPr>
            <w:r>
              <w:rPr>
                <w:rFonts w:ascii="Microsoft Sans Serif"/>
                <w:sz w:val="14"/>
              </w:rPr>
              <w:t>322</w:t>
            </w:r>
            <w:r>
              <w:rPr>
                <w:rFonts w:ascii="Microsoft Sans Serif"/>
                <w:spacing w:val="-2"/>
                <w:sz w:val="14"/>
              </w:rPr>
              <w:t> </w:t>
            </w:r>
            <w:r>
              <w:rPr>
                <w:rFonts w:ascii="Microsoft Sans Serif"/>
                <w:sz w:val="14"/>
              </w:rPr>
              <w:t>Rashodi</w:t>
            </w:r>
            <w:r>
              <w:rPr>
                <w:rFonts w:ascii="Microsoft Sans Serif"/>
                <w:spacing w:val="-3"/>
                <w:sz w:val="14"/>
              </w:rPr>
              <w:t> </w:t>
            </w:r>
            <w:r>
              <w:rPr>
                <w:rFonts w:ascii="Microsoft Sans Serif"/>
                <w:sz w:val="14"/>
              </w:rPr>
              <w:t>za</w:t>
            </w:r>
            <w:r>
              <w:rPr>
                <w:rFonts w:ascii="Microsoft Sans Serif"/>
                <w:spacing w:val="-2"/>
                <w:sz w:val="14"/>
              </w:rPr>
              <w:t> </w:t>
            </w:r>
            <w:r>
              <w:rPr>
                <w:rFonts w:ascii="Microsoft Sans Serif"/>
                <w:sz w:val="14"/>
              </w:rPr>
              <w:t>materijal</w:t>
            </w:r>
            <w:r>
              <w:rPr>
                <w:rFonts w:ascii="Microsoft Sans Serif"/>
                <w:spacing w:val="-3"/>
                <w:sz w:val="14"/>
              </w:rPr>
              <w:t> </w:t>
            </w:r>
            <w:r>
              <w:rPr>
                <w:rFonts w:ascii="Microsoft Sans Serif"/>
                <w:sz w:val="14"/>
              </w:rPr>
              <w:t>i</w:t>
            </w:r>
            <w:r>
              <w:rPr>
                <w:rFonts w:ascii="Microsoft Sans Serif"/>
                <w:spacing w:val="-1"/>
                <w:sz w:val="14"/>
              </w:rPr>
              <w:t> </w:t>
            </w:r>
            <w:r>
              <w:rPr>
                <w:rFonts w:ascii="Microsoft Sans Serif"/>
                <w:spacing w:val="-2"/>
                <w:sz w:val="14"/>
              </w:rPr>
              <w:t>energiju</w:t>
            </w:r>
          </w:p>
        </w:tc>
        <w:tc>
          <w:tcPr>
            <w:tcW w:w="1080" w:type="dxa"/>
          </w:tcPr>
          <w:p>
            <w:pPr>
              <w:pStyle w:val="TableParagraph"/>
              <w:spacing w:line="138" w:lineRule="exact" w:before="106"/>
              <w:ind w:right="96"/>
              <w:jc w:val="right"/>
              <w:rPr>
                <w:rFonts w:ascii="Microsoft Sans Serif"/>
                <w:sz w:val="14"/>
              </w:rPr>
            </w:pPr>
            <w:r>
              <w:rPr>
                <w:rFonts w:ascii="Microsoft Sans Serif"/>
                <w:spacing w:val="-2"/>
                <w:sz w:val="14"/>
              </w:rPr>
              <w:t>89.515,65</w:t>
            </w:r>
          </w:p>
        </w:tc>
        <w:tc>
          <w:tcPr>
            <w:tcW w:w="1241" w:type="dxa"/>
          </w:tcPr>
          <w:p>
            <w:pPr>
              <w:pStyle w:val="TableParagraph"/>
              <w:rPr>
                <w:rFonts w:ascii="Times New Roman"/>
                <w:sz w:val="14"/>
              </w:rPr>
            </w:pPr>
          </w:p>
        </w:tc>
        <w:tc>
          <w:tcPr>
            <w:tcW w:w="1039" w:type="dxa"/>
          </w:tcPr>
          <w:p>
            <w:pPr>
              <w:pStyle w:val="TableParagraph"/>
              <w:rPr>
                <w:rFonts w:ascii="Times New Roman"/>
                <w:sz w:val="14"/>
              </w:rPr>
            </w:pPr>
          </w:p>
        </w:tc>
        <w:tc>
          <w:tcPr>
            <w:tcW w:w="1061" w:type="dxa"/>
          </w:tcPr>
          <w:p>
            <w:pPr>
              <w:pStyle w:val="TableParagraph"/>
              <w:spacing w:line="138" w:lineRule="exact" w:before="106"/>
              <w:ind w:right="96"/>
              <w:jc w:val="right"/>
              <w:rPr>
                <w:rFonts w:ascii="Microsoft Sans Serif"/>
                <w:sz w:val="14"/>
              </w:rPr>
            </w:pPr>
            <w:r>
              <w:rPr>
                <w:rFonts w:ascii="Microsoft Sans Serif"/>
                <w:spacing w:val="-2"/>
                <w:sz w:val="14"/>
              </w:rPr>
              <w:t>98.984,88</w:t>
            </w:r>
          </w:p>
        </w:tc>
        <w:tc>
          <w:tcPr>
            <w:tcW w:w="847" w:type="dxa"/>
          </w:tcPr>
          <w:p>
            <w:pPr>
              <w:pStyle w:val="TableParagraph"/>
              <w:spacing w:line="138" w:lineRule="exact" w:before="106"/>
              <w:ind w:left="164" w:right="80"/>
              <w:jc w:val="center"/>
              <w:rPr>
                <w:rFonts w:ascii="Microsoft Sans Serif"/>
                <w:sz w:val="14"/>
              </w:rPr>
            </w:pPr>
            <w:r>
              <w:rPr>
                <w:rFonts w:ascii="Microsoft Sans Serif"/>
                <w:spacing w:val="-2"/>
                <w:sz w:val="14"/>
              </w:rPr>
              <w:t>110,58%</w:t>
            </w:r>
          </w:p>
        </w:tc>
        <w:tc>
          <w:tcPr>
            <w:tcW w:w="691" w:type="dxa"/>
          </w:tcPr>
          <w:p>
            <w:pPr>
              <w:pStyle w:val="TableParagraph"/>
              <w:rPr>
                <w:rFonts w:ascii="Times New Roman"/>
                <w:sz w:val="14"/>
              </w:rPr>
            </w:pPr>
          </w:p>
        </w:tc>
      </w:tr>
      <w:tr>
        <w:trPr>
          <w:trHeight w:val="539" w:hRule="atLeast"/>
        </w:trPr>
        <w:tc>
          <w:tcPr>
            <w:tcW w:w="2520" w:type="dxa"/>
          </w:tcPr>
          <w:p>
            <w:pPr>
              <w:pStyle w:val="TableParagraph"/>
              <w:rPr>
                <w:rFonts w:ascii="Microsoft Sans Serif"/>
                <w:sz w:val="14"/>
              </w:rPr>
            </w:pPr>
          </w:p>
          <w:p>
            <w:pPr>
              <w:pStyle w:val="TableParagraph"/>
              <w:spacing w:before="65"/>
              <w:rPr>
                <w:rFonts w:ascii="Microsoft Sans Serif"/>
                <w:sz w:val="14"/>
              </w:rPr>
            </w:pPr>
          </w:p>
          <w:p>
            <w:pPr>
              <w:pStyle w:val="TableParagraph"/>
              <w:spacing w:line="138" w:lineRule="exact"/>
              <w:ind w:left="110"/>
              <w:rPr>
                <w:rFonts w:ascii="Microsoft Sans Serif"/>
                <w:sz w:val="14"/>
              </w:rPr>
            </w:pPr>
            <w:r>
              <w:rPr>
                <w:rFonts w:ascii="Microsoft Sans Serif"/>
                <w:sz w:val="14"/>
              </w:rPr>
              <w:t>323</w:t>
            </w:r>
            <w:r>
              <w:rPr>
                <w:rFonts w:ascii="Microsoft Sans Serif"/>
                <w:spacing w:val="-2"/>
                <w:sz w:val="14"/>
              </w:rPr>
              <w:t> </w:t>
            </w:r>
            <w:r>
              <w:rPr>
                <w:rFonts w:ascii="Microsoft Sans Serif"/>
                <w:sz w:val="14"/>
              </w:rPr>
              <w:t>Rashodi</w:t>
            </w:r>
            <w:r>
              <w:rPr>
                <w:rFonts w:ascii="Microsoft Sans Serif"/>
                <w:spacing w:val="-2"/>
                <w:sz w:val="14"/>
              </w:rPr>
              <w:t> </w:t>
            </w:r>
            <w:r>
              <w:rPr>
                <w:rFonts w:ascii="Microsoft Sans Serif"/>
                <w:sz w:val="14"/>
              </w:rPr>
              <w:t>za</w:t>
            </w:r>
            <w:r>
              <w:rPr>
                <w:rFonts w:ascii="Microsoft Sans Serif"/>
                <w:spacing w:val="-1"/>
                <w:sz w:val="14"/>
              </w:rPr>
              <w:t> </w:t>
            </w:r>
            <w:r>
              <w:rPr>
                <w:rFonts w:ascii="Microsoft Sans Serif"/>
                <w:spacing w:val="-2"/>
                <w:sz w:val="14"/>
              </w:rPr>
              <w:t>usluge</w:t>
            </w:r>
          </w:p>
        </w:tc>
        <w:tc>
          <w:tcPr>
            <w:tcW w:w="1080" w:type="dxa"/>
          </w:tcPr>
          <w:p>
            <w:pPr>
              <w:pStyle w:val="TableParagraph"/>
              <w:rPr>
                <w:rFonts w:ascii="Microsoft Sans Serif"/>
                <w:sz w:val="14"/>
              </w:rPr>
            </w:pPr>
          </w:p>
          <w:p>
            <w:pPr>
              <w:pStyle w:val="TableParagraph"/>
              <w:spacing w:before="65"/>
              <w:rPr>
                <w:rFonts w:ascii="Microsoft Sans Serif"/>
                <w:sz w:val="14"/>
              </w:rPr>
            </w:pPr>
          </w:p>
          <w:p>
            <w:pPr>
              <w:pStyle w:val="TableParagraph"/>
              <w:spacing w:line="138" w:lineRule="exact"/>
              <w:ind w:right="95"/>
              <w:jc w:val="right"/>
              <w:rPr>
                <w:rFonts w:ascii="Microsoft Sans Serif"/>
                <w:sz w:val="14"/>
              </w:rPr>
            </w:pPr>
            <w:r>
              <w:rPr>
                <w:rFonts w:ascii="Microsoft Sans Serif"/>
                <w:spacing w:val="-2"/>
                <w:sz w:val="14"/>
              </w:rPr>
              <w:t>368.738,39</w:t>
            </w:r>
          </w:p>
        </w:tc>
        <w:tc>
          <w:tcPr>
            <w:tcW w:w="1241" w:type="dxa"/>
          </w:tcPr>
          <w:p>
            <w:pPr>
              <w:pStyle w:val="TableParagraph"/>
              <w:rPr>
                <w:rFonts w:ascii="Times New Roman"/>
                <w:sz w:val="14"/>
              </w:rPr>
            </w:pPr>
          </w:p>
        </w:tc>
        <w:tc>
          <w:tcPr>
            <w:tcW w:w="1039" w:type="dxa"/>
          </w:tcPr>
          <w:p>
            <w:pPr>
              <w:pStyle w:val="TableParagraph"/>
              <w:rPr>
                <w:rFonts w:ascii="Times New Roman"/>
                <w:sz w:val="14"/>
              </w:rPr>
            </w:pPr>
          </w:p>
        </w:tc>
        <w:tc>
          <w:tcPr>
            <w:tcW w:w="1061" w:type="dxa"/>
          </w:tcPr>
          <w:p>
            <w:pPr>
              <w:pStyle w:val="TableParagraph"/>
              <w:rPr>
                <w:rFonts w:ascii="Microsoft Sans Serif"/>
                <w:sz w:val="14"/>
              </w:rPr>
            </w:pPr>
          </w:p>
          <w:p>
            <w:pPr>
              <w:pStyle w:val="TableParagraph"/>
              <w:spacing w:before="65"/>
              <w:rPr>
                <w:rFonts w:ascii="Microsoft Sans Serif"/>
                <w:sz w:val="14"/>
              </w:rPr>
            </w:pPr>
          </w:p>
          <w:p>
            <w:pPr>
              <w:pStyle w:val="TableParagraph"/>
              <w:spacing w:line="138" w:lineRule="exact"/>
              <w:ind w:right="95"/>
              <w:jc w:val="right"/>
              <w:rPr>
                <w:rFonts w:ascii="Microsoft Sans Serif"/>
                <w:sz w:val="14"/>
              </w:rPr>
            </w:pPr>
            <w:r>
              <w:rPr>
                <w:rFonts w:ascii="Microsoft Sans Serif"/>
                <w:spacing w:val="-2"/>
                <w:sz w:val="14"/>
              </w:rPr>
              <w:t>408.542,86</w:t>
            </w:r>
          </w:p>
        </w:tc>
        <w:tc>
          <w:tcPr>
            <w:tcW w:w="847" w:type="dxa"/>
          </w:tcPr>
          <w:p>
            <w:pPr>
              <w:pStyle w:val="TableParagraph"/>
              <w:rPr>
                <w:rFonts w:ascii="Microsoft Sans Serif"/>
                <w:sz w:val="14"/>
              </w:rPr>
            </w:pPr>
          </w:p>
          <w:p>
            <w:pPr>
              <w:pStyle w:val="TableParagraph"/>
              <w:spacing w:before="65"/>
              <w:rPr>
                <w:rFonts w:ascii="Microsoft Sans Serif"/>
                <w:sz w:val="14"/>
              </w:rPr>
            </w:pPr>
          </w:p>
          <w:p>
            <w:pPr>
              <w:pStyle w:val="TableParagraph"/>
              <w:spacing w:line="138" w:lineRule="exact"/>
              <w:ind w:left="164" w:right="80"/>
              <w:jc w:val="center"/>
              <w:rPr>
                <w:rFonts w:ascii="Microsoft Sans Serif"/>
                <w:sz w:val="14"/>
              </w:rPr>
            </w:pPr>
            <w:r>
              <w:rPr>
                <w:rFonts w:ascii="Microsoft Sans Serif"/>
                <w:spacing w:val="-2"/>
                <w:sz w:val="14"/>
              </w:rPr>
              <w:t>110,79%</w:t>
            </w:r>
          </w:p>
        </w:tc>
        <w:tc>
          <w:tcPr>
            <w:tcW w:w="691" w:type="dxa"/>
          </w:tcPr>
          <w:p>
            <w:pPr>
              <w:pStyle w:val="TableParagraph"/>
              <w:rPr>
                <w:rFonts w:ascii="Times New Roman"/>
                <w:sz w:val="14"/>
              </w:rPr>
            </w:pPr>
          </w:p>
        </w:tc>
      </w:tr>
      <w:tr>
        <w:trPr>
          <w:trHeight w:val="539" w:hRule="atLeast"/>
        </w:trPr>
        <w:tc>
          <w:tcPr>
            <w:tcW w:w="2520" w:type="dxa"/>
          </w:tcPr>
          <w:p>
            <w:pPr>
              <w:pStyle w:val="TableParagraph"/>
              <w:spacing w:before="41"/>
              <w:rPr>
                <w:rFonts w:ascii="Microsoft Sans Serif"/>
                <w:sz w:val="14"/>
              </w:rPr>
            </w:pPr>
          </w:p>
          <w:p>
            <w:pPr>
              <w:pStyle w:val="TableParagraph"/>
              <w:spacing w:line="160" w:lineRule="atLeast"/>
              <w:ind w:left="110"/>
              <w:rPr>
                <w:rFonts w:ascii="Microsoft Sans Serif"/>
                <w:sz w:val="14"/>
              </w:rPr>
            </w:pPr>
            <w:r>
              <w:rPr>
                <w:rFonts w:ascii="Microsoft Sans Serif"/>
                <w:sz w:val="14"/>
              </w:rPr>
              <w:t>329</w:t>
            </w:r>
            <w:r>
              <w:rPr>
                <w:rFonts w:ascii="Microsoft Sans Serif"/>
                <w:spacing w:val="-10"/>
                <w:sz w:val="14"/>
              </w:rPr>
              <w:t> </w:t>
            </w:r>
            <w:r>
              <w:rPr>
                <w:rFonts w:ascii="Microsoft Sans Serif"/>
                <w:sz w:val="14"/>
              </w:rPr>
              <w:t>Ostali</w:t>
            </w:r>
            <w:r>
              <w:rPr>
                <w:rFonts w:ascii="Microsoft Sans Serif"/>
                <w:spacing w:val="-9"/>
                <w:sz w:val="14"/>
              </w:rPr>
              <w:t> </w:t>
            </w:r>
            <w:r>
              <w:rPr>
                <w:rFonts w:ascii="Microsoft Sans Serif"/>
                <w:sz w:val="14"/>
              </w:rPr>
              <w:t>nespomenuti</w:t>
            </w:r>
            <w:r>
              <w:rPr>
                <w:rFonts w:ascii="Microsoft Sans Serif"/>
                <w:spacing w:val="-9"/>
                <w:sz w:val="14"/>
              </w:rPr>
              <w:t> </w:t>
            </w:r>
            <w:r>
              <w:rPr>
                <w:rFonts w:ascii="Microsoft Sans Serif"/>
                <w:sz w:val="14"/>
              </w:rPr>
              <w:t>rashodi</w:t>
            </w:r>
            <w:r>
              <w:rPr>
                <w:rFonts w:ascii="Microsoft Sans Serif"/>
                <w:spacing w:val="40"/>
                <w:sz w:val="14"/>
              </w:rPr>
              <w:t> </w:t>
            </w:r>
            <w:r>
              <w:rPr>
                <w:rFonts w:ascii="Microsoft Sans Serif"/>
                <w:spacing w:val="-2"/>
                <w:sz w:val="14"/>
              </w:rPr>
              <w:t>poslovanja</w:t>
            </w:r>
          </w:p>
        </w:tc>
        <w:tc>
          <w:tcPr>
            <w:tcW w:w="1080" w:type="dxa"/>
          </w:tcPr>
          <w:p>
            <w:pPr>
              <w:pStyle w:val="TableParagraph"/>
              <w:rPr>
                <w:rFonts w:ascii="Microsoft Sans Serif"/>
                <w:sz w:val="14"/>
              </w:rPr>
            </w:pPr>
          </w:p>
          <w:p>
            <w:pPr>
              <w:pStyle w:val="TableParagraph"/>
              <w:spacing w:before="65"/>
              <w:rPr>
                <w:rFonts w:ascii="Microsoft Sans Serif"/>
                <w:sz w:val="14"/>
              </w:rPr>
            </w:pPr>
          </w:p>
          <w:p>
            <w:pPr>
              <w:pStyle w:val="TableParagraph"/>
              <w:spacing w:line="138" w:lineRule="exact"/>
              <w:ind w:right="96"/>
              <w:jc w:val="right"/>
              <w:rPr>
                <w:rFonts w:ascii="Microsoft Sans Serif"/>
                <w:sz w:val="14"/>
              </w:rPr>
            </w:pPr>
            <w:r>
              <w:rPr>
                <w:rFonts w:ascii="Microsoft Sans Serif"/>
                <w:spacing w:val="-2"/>
                <w:sz w:val="14"/>
              </w:rPr>
              <w:t>31.949,23</w:t>
            </w:r>
          </w:p>
        </w:tc>
        <w:tc>
          <w:tcPr>
            <w:tcW w:w="1241" w:type="dxa"/>
          </w:tcPr>
          <w:p>
            <w:pPr>
              <w:pStyle w:val="TableParagraph"/>
              <w:rPr>
                <w:rFonts w:ascii="Times New Roman"/>
                <w:sz w:val="14"/>
              </w:rPr>
            </w:pPr>
          </w:p>
        </w:tc>
        <w:tc>
          <w:tcPr>
            <w:tcW w:w="1039" w:type="dxa"/>
          </w:tcPr>
          <w:p>
            <w:pPr>
              <w:pStyle w:val="TableParagraph"/>
              <w:rPr>
                <w:rFonts w:ascii="Times New Roman"/>
                <w:sz w:val="14"/>
              </w:rPr>
            </w:pPr>
          </w:p>
        </w:tc>
        <w:tc>
          <w:tcPr>
            <w:tcW w:w="1061" w:type="dxa"/>
          </w:tcPr>
          <w:p>
            <w:pPr>
              <w:pStyle w:val="TableParagraph"/>
              <w:rPr>
                <w:rFonts w:ascii="Microsoft Sans Serif"/>
                <w:sz w:val="14"/>
              </w:rPr>
            </w:pPr>
          </w:p>
          <w:p>
            <w:pPr>
              <w:pStyle w:val="TableParagraph"/>
              <w:spacing w:before="65"/>
              <w:rPr>
                <w:rFonts w:ascii="Microsoft Sans Serif"/>
                <w:sz w:val="14"/>
              </w:rPr>
            </w:pPr>
          </w:p>
          <w:p>
            <w:pPr>
              <w:pStyle w:val="TableParagraph"/>
              <w:spacing w:line="138" w:lineRule="exact"/>
              <w:ind w:right="96"/>
              <w:jc w:val="right"/>
              <w:rPr>
                <w:rFonts w:ascii="Microsoft Sans Serif"/>
                <w:sz w:val="14"/>
              </w:rPr>
            </w:pPr>
            <w:r>
              <w:rPr>
                <w:rFonts w:ascii="Microsoft Sans Serif"/>
                <w:spacing w:val="-2"/>
                <w:sz w:val="14"/>
              </w:rPr>
              <w:t>54.517,77</w:t>
            </w:r>
          </w:p>
        </w:tc>
        <w:tc>
          <w:tcPr>
            <w:tcW w:w="847" w:type="dxa"/>
          </w:tcPr>
          <w:p>
            <w:pPr>
              <w:pStyle w:val="TableParagraph"/>
              <w:rPr>
                <w:rFonts w:ascii="Microsoft Sans Serif"/>
                <w:sz w:val="14"/>
              </w:rPr>
            </w:pPr>
          </w:p>
          <w:p>
            <w:pPr>
              <w:pStyle w:val="TableParagraph"/>
              <w:spacing w:before="65"/>
              <w:rPr>
                <w:rFonts w:ascii="Microsoft Sans Serif"/>
                <w:sz w:val="14"/>
              </w:rPr>
            </w:pPr>
          </w:p>
          <w:p>
            <w:pPr>
              <w:pStyle w:val="TableParagraph"/>
              <w:spacing w:line="138" w:lineRule="exact"/>
              <w:ind w:left="164" w:right="80"/>
              <w:jc w:val="center"/>
              <w:rPr>
                <w:rFonts w:ascii="Microsoft Sans Serif"/>
                <w:sz w:val="14"/>
              </w:rPr>
            </w:pPr>
            <w:r>
              <w:rPr>
                <w:rFonts w:ascii="Microsoft Sans Serif"/>
                <w:spacing w:val="-2"/>
                <w:sz w:val="14"/>
              </w:rPr>
              <w:t>170,64%</w:t>
            </w:r>
          </w:p>
        </w:tc>
        <w:tc>
          <w:tcPr>
            <w:tcW w:w="691" w:type="dxa"/>
          </w:tcPr>
          <w:p>
            <w:pPr>
              <w:pStyle w:val="TableParagraph"/>
              <w:rPr>
                <w:rFonts w:ascii="Times New Roman"/>
                <w:sz w:val="14"/>
              </w:rPr>
            </w:pPr>
          </w:p>
        </w:tc>
      </w:tr>
      <w:tr>
        <w:trPr>
          <w:trHeight w:val="455" w:hRule="atLeast"/>
        </w:trPr>
        <w:tc>
          <w:tcPr>
            <w:tcW w:w="2520" w:type="dxa"/>
          </w:tcPr>
          <w:p>
            <w:pPr>
              <w:pStyle w:val="TableParagraph"/>
              <w:spacing w:before="137"/>
              <w:rPr>
                <w:rFonts w:ascii="Microsoft Sans Serif"/>
                <w:sz w:val="14"/>
              </w:rPr>
            </w:pPr>
          </w:p>
          <w:p>
            <w:pPr>
              <w:pStyle w:val="TableParagraph"/>
              <w:spacing w:line="140" w:lineRule="exact"/>
              <w:ind w:left="110"/>
              <w:rPr>
                <w:b/>
                <w:sz w:val="14"/>
              </w:rPr>
            </w:pPr>
            <w:r>
              <w:rPr>
                <w:b/>
                <w:sz w:val="14"/>
              </w:rPr>
              <w:t>34</w:t>
            </w:r>
            <w:r>
              <w:rPr>
                <w:b/>
                <w:spacing w:val="-4"/>
                <w:sz w:val="14"/>
              </w:rPr>
              <w:t> </w:t>
            </w:r>
            <w:r>
              <w:rPr>
                <w:b/>
                <w:sz w:val="14"/>
              </w:rPr>
              <w:t>Financijski</w:t>
            </w:r>
            <w:r>
              <w:rPr>
                <w:b/>
                <w:spacing w:val="-6"/>
                <w:sz w:val="14"/>
              </w:rPr>
              <w:t> </w:t>
            </w:r>
            <w:r>
              <w:rPr>
                <w:b/>
                <w:spacing w:val="-2"/>
                <w:sz w:val="14"/>
              </w:rPr>
              <w:t>rashodi</w:t>
            </w:r>
          </w:p>
        </w:tc>
        <w:tc>
          <w:tcPr>
            <w:tcW w:w="1080" w:type="dxa"/>
          </w:tcPr>
          <w:p>
            <w:pPr>
              <w:pStyle w:val="TableParagraph"/>
              <w:spacing w:before="137"/>
              <w:rPr>
                <w:rFonts w:ascii="Microsoft Sans Serif"/>
                <w:sz w:val="14"/>
              </w:rPr>
            </w:pPr>
          </w:p>
          <w:p>
            <w:pPr>
              <w:pStyle w:val="TableParagraph"/>
              <w:spacing w:line="140" w:lineRule="exact"/>
              <w:ind w:right="95"/>
              <w:jc w:val="right"/>
              <w:rPr>
                <w:b/>
                <w:sz w:val="14"/>
              </w:rPr>
            </w:pPr>
            <w:r>
              <w:rPr>
                <w:b/>
                <w:spacing w:val="-2"/>
                <w:sz w:val="14"/>
              </w:rPr>
              <w:t>8.070,49</w:t>
            </w:r>
          </w:p>
        </w:tc>
        <w:tc>
          <w:tcPr>
            <w:tcW w:w="1241" w:type="dxa"/>
          </w:tcPr>
          <w:p>
            <w:pPr>
              <w:pStyle w:val="TableParagraph"/>
              <w:spacing w:before="137"/>
              <w:rPr>
                <w:rFonts w:ascii="Microsoft Sans Serif"/>
                <w:sz w:val="14"/>
              </w:rPr>
            </w:pPr>
          </w:p>
          <w:p>
            <w:pPr>
              <w:pStyle w:val="TableParagraph"/>
              <w:spacing w:line="140" w:lineRule="exact"/>
              <w:ind w:right="96"/>
              <w:jc w:val="right"/>
              <w:rPr>
                <w:b/>
                <w:sz w:val="14"/>
              </w:rPr>
            </w:pPr>
            <w:r>
              <w:rPr>
                <w:b/>
                <w:spacing w:val="-2"/>
                <w:sz w:val="14"/>
              </w:rPr>
              <w:t>15.085,00</w:t>
            </w:r>
          </w:p>
        </w:tc>
        <w:tc>
          <w:tcPr>
            <w:tcW w:w="1039" w:type="dxa"/>
          </w:tcPr>
          <w:p>
            <w:pPr>
              <w:pStyle w:val="TableParagraph"/>
              <w:spacing w:before="137"/>
              <w:rPr>
                <w:rFonts w:ascii="Microsoft Sans Serif"/>
                <w:sz w:val="14"/>
              </w:rPr>
            </w:pPr>
          </w:p>
          <w:p>
            <w:pPr>
              <w:pStyle w:val="TableParagraph"/>
              <w:spacing w:line="140" w:lineRule="exact"/>
              <w:ind w:right="98"/>
              <w:jc w:val="right"/>
              <w:rPr>
                <w:b/>
                <w:sz w:val="14"/>
              </w:rPr>
            </w:pPr>
            <w:r>
              <w:rPr>
                <w:b/>
                <w:spacing w:val="-2"/>
                <w:sz w:val="14"/>
              </w:rPr>
              <w:t>15.085,00</w:t>
            </w:r>
          </w:p>
        </w:tc>
        <w:tc>
          <w:tcPr>
            <w:tcW w:w="1061" w:type="dxa"/>
          </w:tcPr>
          <w:p>
            <w:pPr>
              <w:pStyle w:val="TableParagraph"/>
              <w:spacing w:before="137"/>
              <w:rPr>
                <w:rFonts w:ascii="Microsoft Sans Serif"/>
                <w:sz w:val="14"/>
              </w:rPr>
            </w:pPr>
          </w:p>
          <w:p>
            <w:pPr>
              <w:pStyle w:val="TableParagraph"/>
              <w:spacing w:line="140" w:lineRule="exact"/>
              <w:ind w:right="95"/>
              <w:jc w:val="right"/>
              <w:rPr>
                <w:b/>
                <w:sz w:val="14"/>
              </w:rPr>
            </w:pPr>
            <w:r>
              <w:rPr>
                <w:b/>
                <w:spacing w:val="-2"/>
                <w:sz w:val="14"/>
              </w:rPr>
              <w:t>6.949,65</w:t>
            </w:r>
          </w:p>
        </w:tc>
        <w:tc>
          <w:tcPr>
            <w:tcW w:w="847" w:type="dxa"/>
          </w:tcPr>
          <w:p>
            <w:pPr>
              <w:pStyle w:val="TableParagraph"/>
              <w:spacing w:before="137"/>
              <w:rPr>
                <w:rFonts w:ascii="Microsoft Sans Serif"/>
                <w:sz w:val="14"/>
              </w:rPr>
            </w:pPr>
          </w:p>
          <w:p>
            <w:pPr>
              <w:pStyle w:val="TableParagraph"/>
              <w:spacing w:line="140" w:lineRule="exact"/>
              <w:ind w:left="164"/>
              <w:jc w:val="center"/>
              <w:rPr>
                <w:b/>
                <w:sz w:val="14"/>
              </w:rPr>
            </w:pPr>
            <w:r>
              <w:rPr>
                <w:b/>
                <w:spacing w:val="-2"/>
                <w:sz w:val="14"/>
              </w:rPr>
              <w:t>86,11%</w:t>
            </w:r>
          </w:p>
        </w:tc>
        <w:tc>
          <w:tcPr>
            <w:tcW w:w="691" w:type="dxa"/>
          </w:tcPr>
          <w:p>
            <w:pPr>
              <w:pStyle w:val="TableParagraph"/>
              <w:spacing w:before="137"/>
              <w:rPr>
                <w:rFonts w:ascii="Microsoft Sans Serif"/>
                <w:sz w:val="14"/>
              </w:rPr>
            </w:pPr>
          </w:p>
          <w:p>
            <w:pPr>
              <w:pStyle w:val="TableParagraph"/>
              <w:spacing w:line="140" w:lineRule="exact"/>
              <w:ind w:left="10" w:right="1"/>
              <w:jc w:val="center"/>
              <w:rPr>
                <w:b/>
                <w:sz w:val="14"/>
              </w:rPr>
            </w:pPr>
            <w:r>
              <w:rPr>
                <w:b/>
                <w:spacing w:val="-2"/>
                <w:sz w:val="14"/>
              </w:rPr>
              <w:t>46,07%</w:t>
            </w:r>
          </w:p>
        </w:tc>
      </w:tr>
      <w:tr>
        <w:trPr>
          <w:trHeight w:val="722" w:hRule="atLeast"/>
        </w:trPr>
        <w:tc>
          <w:tcPr>
            <w:tcW w:w="2520" w:type="dxa"/>
          </w:tcPr>
          <w:p>
            <w:pPr>
              <w:pStyle w:val="TableParagraph"/>
              <w:rPr>
                <w:rFonts w:ascii="Microsoft Sans Serif"/>
                <w:sz w:val="14"/>
              </w:rPr>
            </w:pPr>
          </w:p>
          <w:p>
            <w:pPr>
              <w:pStyle w:val="TableParagraph"/>
              <w:spacing w:before="65"/>
              <w:rPr>
                <w:rFonts w:ascii="Microsoft Sans Serif"/>
                <w:sz w:val="14"/>
              </w:rPr>
            </w:pPr>
          </w:p>
          <w:p>
            <w:pPr>
              <w:pStyle w:val="TableParagraph"/>
              <w:spacing w:line="160" w:lineRule="atLeast"/>
              <w:ind w:left="110"/>
              <w:rPr>
                <w:rFonts w:ascii="Microsoft Sans Serif"/>
                <w:sz w:val="14"/>
              </w:rPr>
            </w:pPr>
            <w:r>
              <w:rPr>
                <w:rFonts w:ascii="Microsoft Sans Serif"/>
                <w:sz w:val="14"/>
              </w:rPr>
              <w:t>342</w:t>
            </w:r>
            <w:r>
              <w:rPr>
                <w:rFonts w:ascii="Microsoft Sans Serif"/>
                <w:spacing w:val="-6"/>
                <w:sz w:val="14"/>
              </w:rPr>
              <w:t> </w:t>
            </w:r>
            <w:r>
              <w:rPr>
                <w:rFonts w:ascii="Microsoft Sans Serif"/>
                <w:sz w:val="14"/>
              </w:rPr>
              <w:t>Kamate</w:t>
            </w:r>
            <w:r>
              <w:rPr>
                <w:rFonts w:ascii="Microsoft Sans Serif"/>
                <w:spacing w:val="-9"/>
                <w:sz w:val="14"/>
              </w:rPr>
              <w:t> </w:t>
            </w:r>
            <w:r>
              <w:rPr>
                <w:rFonts w:ascii="Microsoft Sans Serif"/>
                <w:sz w:val="14"/>
              </w:rPr>
              <w:t>za</w:t>
            </w:r>
            <w:r>
              <w:rPr>
                <w:rFonts w:ascii="Microsoft Sans Serif"/>
                <w:spacing w:val="-6"/>
                <w:sz w:val="14"/>
              </w:rPr>
              <w:t> </w:t>
            </w:r>
            <w:r>
              <w:rPr>
                <w:rFonts w:ascii="Microsoft Sans Serif"/>
                <w:sz w:val="14"/>
              </w:rPr>
              <w:t>primljene</w:t>
            </w:r>
            <w:r>
              <w:rPr>
                <w:rFonts w:ascii="Microsoft Sans Serif"/>
                <w:spacing w:val="-7"/>
                <w:sz w:val="14"/>
              </w:rPr>
              <w:t> </w:t>
            </w:r>
            <w:r>
              <w:rPr>
                <w:rFonts w:ascii="Microsoft Sans Serif"/>
                <w:sz w:val="14"/>
              </w:rPr>
              <w:t>kredite</w:t>
            </w:r>
            <w:r>
              <w:rPr>
                <w:rFonts w:ascii="Microsoft Sans Serif"/>
                <w:spacing w:val="-9"/>
                <w:sz w:val="14"/>
              </w:rPr>
              <w:t> </w:t>
            </w:r>
            <w:r>
              <w:rPr>
                <w:rFonts w:ascii="Microsoft Sans Serif"/>
                <w:sz w:val="14"/>
              </w:rPr>
              <w:t>i</w:t>
            </w:r>
            <w:r>
              <w:rPr>
                <w:rFonts w:ascii="Microsoft Sans Serif"/>
                <w:spacing w:val="40"/>
                <w:sz w:val="14"/>
              </w:rPr>
              <w:t> </w:t>
            </w:r>
            <w:r>
              <w:rPr>
                <w:rFonts w:ascii="Microsoft Sans Serif"/>
                <w:spacing w:val="-2"/>
                <w:sz w:val="14"/>
              </w:rPr>
              <w:t>zajmove</w:t>
            </w:r>
          </w:p>
        </w:tc>
        <w:tc>
          <w:tcPr>
            <w:tcW w:w="1080" w:type="dxa"/>
          </w:tcPr>
          <w:p>
            <w:pPr>
              <w:pStyle w:val="TableParagraph"/>
              <w:rPr>
                <w:rFonts w:ascii="Microsoft Sans Serif"/>
                <w:sz w:val="14"/>
              </w:rPr>
            </w:pPr>
          </w:p>
          <w:p>
            <w:pPr>
              <w:pStyle w:val="TableParagraph"/>
              <w:rPr>
                <w:rFonts w:ascii="Microsoft Sans Serif"/>
                <w:sz w:val="14"/>
              </w:rPr>
            </w:pPr>
          </w:p>
          <w:p>
            <w:pPr>
              <w:pStyle w:val="TableParagraph"/>
              <w:spacing w:before="88"/>
              <w:rPr>
                <w:rFonts w:ascii="Microsoft Sans Serif"/>
                <w:sz w:val="14"/>
              </w:rPr>
            </w:pPr>
          </w:p>
          <w:p>
            <w:pPr>
              <w:pStyle w:val="TableParagraph"/>
              <w:spacing w:line="138" w:lineRule="exact" w:before="1"/>
              <w:ind w:right="95"/>
              <w:jc w:val="right"/>
              <w:rPr>
                <w:rFonts w:ascii="Microsoft Sans Serif"/>
                <w:sz w:val="14"/>
              </w:rPr>
            </w:pPr>
            <w:r>
              <w:rPr>
                <w:rFonts w:ascii="Microsoft Sans Serif"/>
                <w:spacing w:val="-2"/>
                <w:sz w:val="14"/>
              </w:rPr>
              <w:t>4.147,69</w:t>
            </w:r>
          </w:p>
        </w:tc>
        <w:tc>
          <w:tcPr>
            <w:tcW w:w="1241" w:type="dxa"/>
          </w:tcPr>
          <w:p>
            <w:pPr>
              <w:pStyle w:val="TableParagraph"/>
              <w:rPr>
                <w:rFonts w:ascii="Times New Roman"/>
                <w:sz w:val="14"/>
              </w:rPr>
            </w:pPr>
          </w:p>
        </w:tc>
        <w:tc>
          <w:tcPr>
            <w:tcW w:w="1039" w:type="dxa"/>
          </w:tcPr>
          <w:p>
            <w:pPr>
              <w:pStyle w:val="TableParagraph"/>
              <w:rPr>
                <w:rFonts w:ascii="Times New Roman"/>
                <w:sz w:val="14"/>
              </w:rPr>
            </w:pPr>
          </w:p>
        </w:tc>
        <w:tc>
          <w:tcPr>
            <w:tcW w:w="1061" w:type="dxa"/>
          </w:tcPr>
          <w:p>
            <w:pPr>
              <w:pStyle w:val="TableParagraph"/>
              <w:rPr>
                <w:rFonts w:ascii="Microsoft Sans Serif"/>
                <w:sz w:val="14"/>
              </w:rPr>
            </w:pPr>
          </w:p>
          <w:p>
            <w:pPr>
              <w:pStyle w:val="TableParagraph"/>
              <w:rPr>
                <w:rFonts w:ascii="Microsoft Sans Serif"/>
                <w:sz w:val="14"/>
              </w:rPr>
            </w:pPr>
          </w:p>
          <w:p>
            <w:pPr>
              <w:pStyle w:val="TableParagraph"/>
              <w:spacing w:before="88"/>
              <w:rPr>
                <w:rFonts w:ascii="Microsoft Sans Serif"/>
                <w:sz w:val="14"/>
              </w:rPr>
            </w:pPr>
          </w:p>
          <w:p>
            <w:pPr>
              <w:pStyle w:val="TableParagraph"/>
              <w:spacing w:line="138" w:lineRule="exact" w:before="1"/>
              <w:ind w:right="95"/>
              <w:jc w:val="right"/>
              <w:rPr>
                <w:rFonts w:ascii="Microsoft Sans Serif"/>
                <w:sz w:val="14"/>
              </w:rPr>
            </w:pPr>
            <w:r>
              <w:rPr>
                <w:rFonts w:ascii="Microsoft Sans Serif"/>
                <w:spacing w:val="-2"/>
                <w:sz w:val="14"/>
              </w:rPr>
              <w:t>2.131,13</w:t>
            </w:r>
          </w:p>
        </w:tc>
        <w:tc>
          <w:tcPr>
            <w:tcW w:w="847" w:type="dxa"/>
          </w:tcPr>
          <w:p>
            <w:pPr>
              <w:pStyle w:val="TableParagraph"/>
              <w:rPr>
                <w:rFonts w:ascii="Microsoft Sans Serif"/>
                <w:sz w:val="14"/>
              </w:rPr>
            </w:pPr>
          </w:p>
          <w:p>
            <w:pPr>
              <w:pStyle w:val="TableParagraph"/>
              <w:rPr>
                <w:rFonts w:ascii="Microsoft Sans Serif"/>
                <w:sz w:val="14"/>
              </w:rPr>
            </w:pPr>
          </w:p>
          <w:p>
            <w:pPr>
              <w:pStyle w:val="TableParagraph"/>
              <w:spacing w:before="88"/>
              <w:rPr>
                <w:rFonts w:ascii="Microsoft Sans Serif"/>
                <w:sz w:val="14"/>
              </w:rPr>
            </w:pPr>
          </w:p>
          <w:p>
            <w:pPr>
              <w:pStyle w:val="TableParagraph"/>
              <w:spacing w:line="138" w:lineRule="exact" w:before="1"/>
              <w:ind w:left="161"/>
              <w:jc w:val="center"/>
              <w:rPr>
                <w:rFonts w:ascii="Microsoft Sans Serif"/>
                <w:sz w:val="14"/>
              </w:rPr>
            </w:pPr>
            <w:r>
              <w:rPr>
                <w:rFonts w:ascii="Microsoft Sans Serif"/>
                <w:spacing w:val="-2"/>
                <w:sz w:val="14"/>
              </w:rPr>
              <w:t>51,38%</w:t>
            </w:r>
          </w:p>
        </w:tc>
        <w:tc>
          <w:tcPr>
            <w:tcW w:w="691" w:type="dxa"/>
          </w:tcPr>
          <w:p>
            <w:pPr>
              <w:pStyle w:val="TableParagraph"/>
              <w:rPr>
                <w:rFonts w:ascii="Times New Roman"/>
                <w:sz w:val="14"/>
              </w:rPr>
            </w:pPr>
          </w:p>
        </w:tc>
      </w:tr>
      <w:tr>
        <w:trPr>
          <w:trHeight w:val="263" w:hRule="atLeast"/>
        </w:trPr>
        <w:tc>
          <w:tcPr>
            <w:tcW w:w="2520" w:type="dxa"/>
          </w:tcPr>
          <w:p>
            <w:pPr>
              <w:pStyle w:val="TableParagraph"/>
              <w:spacing w:line="138" w:lineRule="exact" w:before="106"/>
              <w:ind w:left="110"/>
              <w:rPr>
                <w:rFonts w:ascii="Microsoft Sans Serif"/>
                <w:sz w:val="14"/>
              </w:rPr>
            </w:pPr>
            <w:r>
              <w:rPr>
                <w:rFonts w:ascii="Microsoft Sans Serif"/>
                <w:sz w:val="14"/>
              </w:rPr>
              <w:t>343</w:t>
            </w:r>
            <w:r>
              <w:rPr>
                <w:rFonts w:ascii="Microsoft Sans Serif"/>
                <w:spacing w:val="-4"/>
                <w:sz w:val="14"/>
              </w:rPr>
              <w:t> </w:t>
            </w:r>
            <w:r>
              <w:rPr>
                <w:rFonts w:ascii="Microsoft Sans Serif"/>
                <w:sz w:val="14"/>
              </w:rPr>
              <w:t>Ostali</w:t>
            </w:r>
            <w:r>
              <w:rPr>
                <w:rFonts w:ascii="Microsoft Sans Serif"/>
                <w:spacing w:val="-5"/>
                <w:sz w:val="14"/>
              </w:rPr>
              <w:t> </w:t>
            </w:r>
            <w:r>
              <w:rPr>
                <w:rFonts w:ascii="Microsoft Sans Serif"/>
                <w:sz w:val="14"/>
              </w:rPr>
              <w:t>financijski</w:t>
            </w:r>
            <w:r>
              <w:rPr>
                <w:rFonts w:ascii="Microsoft Sans Serif"/>
                <w:spacing w:val="-5"/>
                <w:sz w:val="14"/>
              </w:rPr>
              <w:t> </w:t>
            </w:r>
            <w:r>
              <w:rPr>
                <w:rFonts w:ascii="Microsoft Sans Serif"/>
                <w:spacing w:val="-2"/>
                <w:sz w:val="14"/>
              </w:rPr>
              <w:t>rashodi</w:t>
            </w:r>
          </w:p>
        </w:tc>
        <w:tc>
          <w:tcPr>
            <w:tcW w:w="1080" w:type="dxa"/>
          </w:tcPr>
          <w:p>
            <w:pPr>
              <w:pStyle w:val="TableParagraph"/>
              <w:spacing w:line="138" w:lineRule="exact" w:before="106"/>
              <w:ind w:right="95"/>
              <w:jc w:val="right"/>
              <w:rPr>
                <w:rFonts w:ascii="Microsoft Sans Serif"/>
                <w:sz w:val="14"/>
              </w:rPr>
            </w:pPr>
            <w:r>
              <w:rPr>
                <w:rFonts w:ascii="Microsoft Sans Serif"/>
                <w:spacing w:val="-2"/>
                <w:sz w:val="14"/>
              </w:rPr>
              <w:t>3.922,80</w:t>
            </w:r>
          </w:p>
        </w:tc>
        <w:tc>
          <w:tcPr>
            <w:tcW w:w="1241" w:type="dxa"/>
          </w:tcPr>
          <w:p>
            <w:pPr>
              <w:pStyle w:val="TableParagraph"/>
              <w:rPr>
                <w:rFonts w:ascii="Times New Roman"/>
                <w:sz w:val="14"/>
              </w:rPr>
            </w:pPr>
          </w:p>
        </w:tc>
        <w:tc>
          <w:tcPr>
            <w:tcW w:w="1039" w:type="dxa"/>
          </w:tcPr>
          <w:p>
            <w:pPr>
              <w:pStyle w:val="TableParagraph"/>
              <w:rPr>
                <w:rFonts w:ascii="Times New Roman"/>
                <w:sz w:val="14"/>
              </w:rPr>
            </w:pPr>
          </w:p>
        </w:tc>
        <w:tc>
          <w:tcPr>
            <w:tcW w:w="1061" w:type="dxa"/>
          </w:tcPr>
          <w:p>
            <w:pPr>
              <w:pStyle w:val="TableParagraph"/>
              <w:spacing w:line="138" w:lineRule="exact" w:before="106"/>
              <w:ind w:right="95"/>
              <w:jc w:val="right"/>
              <w:rPr>
                <w:rFonts w:ascii="Microsoft Sans Serif"/>
                <w:sz w:val="14"/>
              </w:rPr>
            </w:pPr>
            <w:r>
              <w:rPr>
                <w:rFonts w:ascii="Microsoft Sans Serif"/>
                <w:spacing w:val="-2"/>
                <w:sz w:val="14"/>
              </w:rPr>
              <w:t>4.818,52</w:t>
            </w:r>
          </w:p>
        </w:tc>
        <w:tc>
          <w:tcPr>
            <w:tcW w:w="847" w:type="dxa"/>
          </w:tcPr>
          <w:p>
            <w:pPr>
              <w:pStyle w:val="TableParagraph"/>
              <w:spacing w:line="138" w:lineRule="exact" w:before="106"/>
              <w:ind w:left="164" w:right="80"/>
              <w:jc w:val="center"/>
              <w:rPr>
                <w:rFonts w:ascii="Microsoft Sans Serif"/>
                <w:sz w:val="14"/>
              </w:rPr>
            </w:pPr>
            <w:r>
              <w:rPr>
                <w:rFonts w:ascii="Microsoft Sans Serif"/>
                <w:spacing w:val="-2"/>
                <w:sz w:val="14"/>
              </w:rPr>
              <w:t>122,83%</w:t>
            </w:r>
          </w:p>
        </w:tc>
        <w:tc>
          <w:tcPr>
            <w:tcW w:w="691" w:type="dxa"/>
          </w:tcPr>
          <w:p>
            <w:pPr>
              <w:pStyle w:val="TableParagraph"/>
              <w:rPr>
                <w:rFonts w:ascii="Times New Roman"/>
                <w:sz w:val="14"/>
              </w:rPr>
            </w:pPr>
          </w:p>
        </w:tc>
      </w:tr>
      <w:tr>
        <w:trPr>
          <w:trHeight w:val="263" w:hRule="atLeast"/>
        </w:trPr>
        <w:tc>
          <w:tcPr>
            <w:tcW w:w="2520" w:type="dxa"/>
          </w:tcPr>
          <w:p>
            <w:pPr>
              <w:pStyle w:val="TableParagraph"/>
              <w:spacing w:line="140" w:lineRule="exact" w:before="103"/>
              <w:ind w:left="110"/>
              <w:rPr>
                <w:b/>
                <w:sz w:val="14"/>
              </w:rPr>
            </w:pPr>
            <w:r>
              <w:rPr>
                <w:b/>
                <w:sz w:val="14"/>
              </w:rPr>
              <w:t>35</w:t>
            </w:r>
            <w:r>
              <w:rPr>
                <w:b/>
                <w:spacing w:val="-5"/>
                <w:sz w:val="14"/>
              </w:rPr>
              <w:t> </w:t>
            </w:r>
            <w:r>
              <w:rPr>
                <w:b/>
                <w:spacing w:val="-2"/>
                <w:sz w:val="14"/>
              </w:rPr>
              <w:t>Subvencije</w:t>
            </w:r>
          </w:p>
        </w:tc>
        <w:tc>
          <w:tcPr>
            <w:tcW w:w="1080" w:type="dxa"/>
          </w:tcPr>
          <w:p>
            <w:pPr>
              <w:pStyle w:val="TableParagraph"/>
              <w:spacing w:line="140" w:lineRule="exact" w:before="103"/>
              <w:ind w:right="95"/>
              <w:jc w:val="right"/>
              <w:rPr>
                <w:b/>
                <w:sz w:val="14"/>
              </w:rPr>
            </w:pPr>
            <w:r>
              <w:rPr>
                <w:b/>
                <w:spacing w:val="-2"/>
                <w:sz w:val="14"/>
              </w:rPr>
              <w:t>899,64</w:t>
            </w:r>
          </w:p>
        </w:tc>
        <w:tc>
          <w:tcPr>
            <w:tcW w:w="1241" w:type="dxa"/>
          </w:tcPr>
          <w:p>
            <w:pPr>
              <w:pStyle w:val="TableParagraph"/>
              <w:spacing w:line="140" w:lineRule="exact" w:before="103"/>
              <w:ind w:right="96"/>
              <w:jc w:val="right"/>
              <w:rPr>
                <w:b/>
                <w:sz w:val="14"/>
              </w:rPr>
            </w:pPr>
            <w:r>
              <w:rPr>
                <w:b/>
                <w:spacing w:val="-2"/>
                <w:sz w:val="14"/>
              </w:rPr>
              <w:t>34.500,00</w:t>
            </w:r>
          </w:p>
        </w:tc>
        <w:tc>
          <w:tcPr>
            <w:tcW w:w="1039" w:type="dxa"/>
          </w:tcPr>
          <w:p>
            <w:pPr>
              <w:pStyle w:val="TableParagraph"/>
              <w:spacing w:line="140" w:lineRule="exact" w:before="103"/>
              <w:ind w:right="98"/>
              <w:jc w:val="right"/>
              <w:rPr>
                <w:b/>
                <w:sz w:val="14"/>
              </w:rPr>
            </w:pPr>
            <w:r>
              <w:rPr>
                <w:b/>
                <w:spacing w:val="-2"/>
                <w:sz w:val="14"/>
              </w:rPr>
              <w:t>34.500,00</w:t>
            </w:r>
          </w:p>
        </w:tc>
        <w:tc>
          <w:tcPr>
            <w:tcW w:w="1061" w:type="dxa"/>
          </w:tcPr>
          <w:p>
            <w:pPr>
              <w:pStyle w:val="TableParagraph"/>
              <w:spacing w:line="140" w:lineRule="exact" w:before="103"/>
              <w:ind w:right="95"/>
              <w:jc w:val="right"/>
              <w:rPr>
                <w:b/>
                <w:sz w:val="14"/>
              </w:rPr>
            </w:pPr>
            <w:r>
              <w:rPr>
                <w:b/>
                <w:spacing w:val="-2"/>
                <w:sz w:val="14"/>
              </w:rPr>
              <w:t>9.804,00</w:t>
            </w:r>
          </w:p>
        </w:tc>
        <w:tc>
          <w:tcPr>
            <w:tcW w:w="847" w:type="dxa"/>
          </w:tcPr>
          <w:p>
            <w:pPr>
              <w:pStyle w:val="TableParagraph"/>
              <w:spacing w:line="140" w:lineRule="exact" w:before="103"/>
              <w:ind w:left="8"/>
              <w:jc w:val="center"/>
              <w:rPr>
                <w:b/>
                <w:sz w:val="14"/>
              </w:rPr>
            </w:pPr>
            <w:r>
              <w:rPr>
                <w:b/>
                <w:spacing w:val="-2"/>
                <w:sz w:val="14"/>
              </w:rPr>
              <w:t>1089,77%</w:t>
            </w:r>
          </w:p>
        </w:tc>
        <w:tc>
          <w:tcPr>
            <w:tcW w:w="691" w:type="dxa"/>
          </w:tcPr>
          <w:p>
            <w:pPr>
              <w:pStyle w:val="TableParagraph"/>
              <w:spacing w:line="140" w:lineRule="exact" w:before="103"/>
              <w:ind w:left="10" w:right="1"/>
              <w:jc w:val="center"/>
              <w:rPr>
                <w:b/>
                <w:sz w:val="14"/>
              </w:rPr>
            </w:pPr>
            <w:r>
              <w:rPr>
                <w:b/>
                <w:spacing w:val="-2"/>
                <w:sz w:val="14"/>
              </w:rPr>
              <w:t>28,42%</w:t>
            </w:r>
          </w:p>
        </w:tc>
      </w:tr>
      <w:tr>
        <w:trPr>
          <w:trHeight w:val="1067" w:hRule="atLeast"/>
        </w:trPr>
        <w:tc>
          <w:tcPr>
            <w:tcW w:w="2520" w:type="dxa"/>
          </w:tcPr>
          <w:p>
            <w:pPr>
              <w:pStyle w:val="TableParagraph"/>
              <w:rPr>
                <w:rFonts w:ascii="Microsoft Sans Serif"/>
                <w:sz w:val="14"/>
              </w:rPr>
            </w:pPr>
          </w:p>
          <w:p>
            <w:pPr>
              <w:pStyle w:val="TableParagraph"/>
              <w:spacing w:before="90"/>
              <w:rPr>
                <w:rFonts w:ascii="Microsoft Sans Serif"/>
                <w:sz w:val="14"/>
              </w:rPr>
            </w:pPr>
          </w:p>
          <w:p>
            <w:pPr>
              <w:pStyle w:val="TableParagraph"/>
              <w:spacing w:line="160" w:lineRule="atLeast"/>
              <w:ind w:left="110" w:right="107"/>
              <w:rPr>
                <w:rFonts w:ascii="Microsoft Sans Serif" w:hAnsi="Microsoft Sans Serif"/>
                <w:sz w:val="14"/>
              </w:rPr>
            </w:pPr>
            <w:r>
              <w:rPr>
                <w:rFonts w:ascii="Microsoft Sans Serif" w:hAnsi="Microsoft Sans Serif"/>
                <w:sz w:val="14"/>
              </w:rPr>
              <w:t>352 Subvencije kreditnim i</w:t>
            </w:r>
            <w:r>
              <w:rPr>
                <w:rFonts w:ascii="Microsoft Sans Serif" w:hAnsi="Microsoft Sans Serif"/>
                <w:spacing w:val="40"/>
                <w:sz w:val="14"/>
              </w:rPr>
              <w:t> </w:t>
            </w:r>
            <w:r>
              <w:rPr>
                <w:rFonts w:ascii="Microsoft Sans Serif" w:hAnsi="Microsoft Sans Serif"/>
                <w:sz w:val="14"/>
              </w:rPr>
              <w:t>financijskim</w:t>
            </w:r>
            <w:r>
              <w:rPr>
                <w:rFonts w:ascii="Microsoft Sans Serif" w:hAnsi="Microsoft Sans Serif"/>
                <w:spacing w:val="-10"/>
                <w:sz w:val="14"/>
              </w:rPr>
              <w:t> </w:t>
            </w:r>
            <w:r>
              <w:rPr>
                <w:rFonts w:ascii="Microsoft Sans Serif" w:hAnsi="Microsoft Sans Serif"/>
                <w:sz w:val="14"/>
              </w:rPr>
              <w:t>institucijama,</w:t>
            </w:r>
            <w:r>
              <w:rPr>
                <w:rFonts w:ascii="Microsoft Sans Serif" w:hAnsi="Microsoft Sans Serif"/>
                <w:spacing w:val="-9"/>
                <w:sz w:val="14"/>
              </w:rPr>
              <w:t> </w:t>
            </w:r>
            <w:r>
              <w:rPr>
                <w:rFonts w:ascii="Microsoft Sans Serif" w:hAnsi="Microsoft Sans Serif"/>
                <w:sz w:val="14"/>
              </w:rPr>
              <w:t>trgovačkim</w:t>
            </w:r>
            <w:r>
              <w:rPr>
                <w:rFonts w:ascii="Microsoft Sans Serif" w:hAnsi="Microsoft Sans Serif"/>
                <w:spacing w:val="40"/>
                <w:sz w:val="14"/>
              </w:rPr>
              <w:t> </w:t>
            </w:r>
            <w:r>
              <w:rPr>
                <w:rFonts w:ascii="Microsoft Sans Serif" w:hAnsi="Microsoft Sans Serif"/>
                <w:sz w:val="14"/>
              </w:rPr>
              <w:t>društvima,</w:t>
            </w:r>
            <w:r>
              <w:rPr>
                <w:rFonts w:ascii="Microsoft Sans Serif" w:hAnsi="Microsoft Sans Serif"/>
                <w:spacing w:val="-2"/>
                <w:sz w:val="14"/>
              </w:rPr>
              <w:t> </w:t>
            </w:r>
            <w:r>
              <w:rPr>
                <w:rFonts w:ascii="Microsoft Sans Serif" w:hAnsi="Microsoft Sans Serif"/>
                <w:sz w:val="14"/>
              </w:rPr>
              <w:t>zadrugama,</w:t>
            </w:r>
            <w:r>
              <w:rPr>
                <w:rFonts w:ascii="Microsoft Sans Serif" w:hAnsi="Microsoft Sans Serif"/>
                <w:spacing w:val="40"/>
                <w:sz w:val="14"/>
              </w:rPr>
              <w:t> </w:t>
            </w:r>
            <w:r>
              <w:rPr>
                <w:rFonts w:ascii="Microsoft Sans Serif" w:hAnsi="Microsoft Sans Serif"/>
                <w:spacing w:val="-2"/>
                <w:sz w:val="14"/>
              </w:rPr>
              <w:t>poljoprivrednici</w:t>
            </w:r>
          </w:p>
        </w:tc>
        <w:tc>
          <w:tcPr>
            <w:tcW w:w="1080"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117"/>
              <w:rPr>
                <w:rFonts w:ascii="Microsoft Sans Serif"/>
                <w:sz w:val="14"/>
              </w:rPr>
            </w:pPr>
          </w:p>
          <w:p>
            <w:pPr>
              <w:pStyle w:val="TableParagraph"/>
              <w:spacing w:line="138" w:lineRule="exact"/>
              <w:ind w:right="95"/>
              <w:jc w:val="right"/>
              <w:rPr>
                <w:rFonts w:ascii="Microsoft Sans Serif"/>
                <w:sz w:val="14"/>
              </w:rPr>
            </w:pPr>
            <w:r>
              <w:rPr>
                <w:rFonts w:ascii="Microsoft Sans Serif"/>
                <w:spacing w:val="-2"/>
                <w:sz w:val="14"/>
              </w:rPr>
              <w:t>899,64</w:t>
            </w:r>
          </w:p>
        </w:tc>
        <w:tc>
          <w:tcPr>
            <w:tcW w:w="1241" w:type="dxa"/>
          </w:tcPr>
          <w:p>
            <w:pPr>
              <w:pStyle w:val="TableParagraph"/>
              <w:rPr>
                <w:rFonts w:ascii="Times New Roman"/>
                <w:sz w:val="14"/>
              </w:rPr>
            </w:pPr>
          </w:p>
        </w:tc>
        <w:tc>
          <w:tcPr>
            <w:tcW w:w="1039" w:type="dxa"/>
          </w:tcPr>
          <w:p>
            <w:pPr>
              <w:pStyle w:val="TableParagraph"/>
              <w:rPr>
                <w:rFonts w:ascii="Times New Roman"/>
                <w:sz w:val="14"/>
              </w:rPr>
            </w:pPr>
          </w:p>
        </w:tc>
        <w:tc>
          <w:tcPr>
            <w:tcW w:w="1061"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117"/>
              <w:rPr>
                <w:rFonts w:ascii="Microsoft Sans Serif"/>
                <w:sz w:val="14"/>
              </w:rPr>
            </w:pPr>
          </w:p>
          <w:p>
            <w:pPr>
              <w:pStyle w:val="TableParagraph"/>
              <w:spacing w:line="138" w:lineRule="exact"/>
              <w:ind w:right="95"/>
              <w:jc w:val="right"/>
              <w:rPr>
                <w:rFonts w:ascii="Microsoft Sans Serif"/>
                <w:sz w:val="14"/>
              </w:rPr>
            </w:pPr>
            <w:r>
              <w:rPr>
                <w:rFonts w:ascii="Microsoft Sans Serif"/>
                <w:spacing w:val="-2"/>
                <w:sz w:val="14"/>
              </w:rPr>
              <w:t>9.804,00</w:t>
            </w:r>
          </w:p>
        </w:tc>
        <w:tc>
          <w:tcPr>
            <w:tcW w:w="847"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117"/>
              <w:rPr>
                <w:rFonts w:ascii="Microsoft Sans Serif"/>
                <w:sz w:val="14"/>
              </w:rPr>
            </w:pPr>
          </w:p>
          <w:p>
            <w:pPr>
              <w:pStyle w:val="TableParagraph"/>
              <w:spacing w:line="138" w:lineRule="exact"/>
              <w:ind w:left="8" w:right="3"/>
              <w:jc w:val="center"/>
              <w:rPr>
                <w:rFonts w:ascii="Microsoft Sans Serif"/>
                <w:sz w:val="14"/>
              </w:rPr>
            </w:pPr>
            <w:r>
              <w:rPr>
                <w:rFonts w:ascii="Microsoft Sans Serif"/>
                <w:spacing w:val="-2"/>
                <w:sz w:val="14"/>
              </w:rPr>
              <w:t>1089,77%</w:t>
            </w:r>
          </w:p>
        </w:tc>
        <w:tc>
          <w:tcPr>
            <w:tcW w:w="691" w:type="dxa"/>
          </w:tcPr>
          <w:p>
            <w:pPr>
              <w:pStyle w:val="TableParagraph"/>
              <w:rPr>
                <w:rFonts w:ascii="Times New Roman"/>
                <w:sz w:val="14"/>
              </w:rPr>
            </w:pPr>
          </w:p>
        </w:tc>
      </w:tr>
      <w:tr>
        <w:trPr>
          <w:trHeight w:val="539" w:hRule="atLeast"/>
        </w:trPr>
        <w:tc>
          <w:tcPr>
            <w:tcW w:w="2520" w:type="dxa"/>
          </w:tcPr>
          <w:p>
            <w:pPr>
              <w:pStyle w:val="TableParagraph"/>
              <w:spacing w:before="39"/>
              <w:rPr>
                <w:rFonts w:ascii="Microsoft Sans Serif"/>
                <w:sz w:val="14"/>
              </w:rPr>
            </w:pPr>
          </w:p>
          <w:p>
            <w:pPr>
              <w:pStyle w:val="TableParagraph"/>
              <w:spacing w:line="160" w:lineRule="atLeast"/>
              <w:ind w:left="110"/>
              <w:rPr>
                <w:b/>
                <w:sz w:val="14"/>
              </w:rPr>
            </w:pPr>
            <w:r>
              <w:rPr>
                <w:b/>
                <w:sz w:val="14"/>
              </w:rPr>
              <w:t>36</w:t>
            </w:r>
            <w:r>
              <w:rPr>
                <w:b/>
                <w:spacing w:val="-9"/>
                <w:sz w:val="14"/>
              </w:rPr>
              <w:t> </w:t>
            </w:r>
            <w:r>
              <w:rPr>
                <w:b/>
                <w:sz w:val="14"/>
              </w:rPr>
              <w:t>Pomoći</w:t>
            </w:r>
            <w:r>
              <w:rPr>
                <w:b/>
                <w:spacing w:val="-7"/>
                <w:sz w:val="14"/>
              </w:rPr>
              <w:t> </w:t>
            </w:r>
            <w:r>
              <w:rPr>
                <w:b/>
                <w:sz w:val="14"/>
              </w:rPr>
              <w:t>dane</w:t>
            </w:r>
            <w:r>
              <w:rPr>
                <w:b/>
                <w:spacing w:val="-8"/>
                <w:sz w:val="14"/>
              </w:rPr>
              <w:t> </w:t>
            </w:r>
            <w:r>
              <w:rPr>
                <w:b/>
                <w:sz w:val="14"/>
              </w:rPr>
              <w:t>u</w:t>
            </w:r>
            <w:r>
              <w:rPr>
                <w:b/>
                <w:spacing w:val="-9"/>
                <w:sz w:val="14"/>
              </w:rPr>
              <w:t> </w:t>
            </w:r>
            <w:r>
              <w:rPr>
                <w:b/>
                <w:sz w:val="14"/>
              </w:rPr>
              <w:t>inozemstvo</w:t>
            </w:r>
            <w:r>
              <w:rPr>
                <w:b/>
                <w:spacing w:val="-7"/>
                <w:sz w:val="14"/>
              </w:rPr>
              <w:t> </w:t>
            </w:r>
            <w:r>
              <w:rPr>
                <w:b/>
                <w:sz w:val="14"/>
              </w:rPr>
              <w:t>i</w:t>
            </w:r>
            <w:r>
              <w:rPr>
                <w:b/>
                <w:spacing w:val="40"/>
                <w:sz w:val="14"/>
              </w:rPr>
              <w:t> </w:t>
            </w:r>
            <w:r>
              <w:rPr>
                <w:b/>
                <w:sz w:val="14"/>
              </w:rPr>
              <w:t>unutar općeg proračuna</w:t>
            </w:r>
          </w:p>
        </w:tc>
        <w:tc>
          <w:tcPr>
            <w:tcW w:w="1080"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right="95"/>
              <w:jc w:val="right"/>
              <w:rPr>
                <w:b/>
                <w:sz w:val="14"/>
              </w:rPr>
            </w:pPr>
            <w:r>
              <w:rPr>
                <w:b/>
                <w:spacing w:val="-2"/>
                <w:sz w:val="14"/>
              </w:rPr>
              <w:t>140.069,40</w:t>
            </w:r>
          </w:p>
        </w:tc>
        <w:tc>
          <w:tcPr>
            <w:tcW w:w="1241"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right="95"/>
              <w:jc w:val="right"/>
              <w:rPr>
                <w:b/>
                <w:sz w:val="14"/>
              </w:rPr>
            </w:pPr>
            <w:r>
              <w:rPr>
                <w:b/>
                <w:spacing w:val="-2"/>
                <w:sz w:val="14"/>
              </w:rPr>
              <w:t>480.403,00</w:t>
            </w:r>
          </w:p>
        </w:tc>
        <w:tc>
          <w:tcPr>
            <w:tcW w:w="1039"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right="97"/>
              <w:jc w:val="right"/>
              <w:rPr>
                <w:b/>
                <w:sz w:val="14"/>
              </w:rPr>
            </w:pPr>
            <w:r>
              <w:rPr>
                <w:b/>
                <w:spacing w:val="-2"/>
                <w:sz w:val="14"/>
              </w:rPr>
              <w:t>480.403,00</w:t>
            </w:r>
          </w:p>
        </w:tc>
        <w:tc>
          <w:tcPr>
            <w:tcW w:w="1061"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right="95"/>
              <w:jc w:val="right"/>
              <w:rPr>
                <w:b/>
                <w:sz w:val="14"/>
              </w:rPr>
            </w:pPr>
            <w:r>
              <w:rPr>
                <w:b/>
                <w:spacing w:val="-2"/>
                <w:sz w:val="14"/>
              </w:rPr>
              <w:t>217.283,22</w:t>
            </w:r>
          </w:p>
        </w:tc>
        <w:tc>
          <w:tcPr>
            <w:tcW w:w="847"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left="164" w:right="77"/>
              <w:jc w:val="center"/>
              <w:rPr>
                <w:b/>
                <w:sz w:val="14"/>
              </w:rPr>
            </w:pPr>
            <w:r>
              <w:rPr>
                <w:b/>
                <w:spacing w:val="-2"/>
                <w:sz w:val="14"/>
              </w:rPr>
              <w:t>155,13%</w:t>
            </w:r>
          </w:p>
        </w:tc>
        <w:tc>
          <w:tcPr>
            <w:tcW w:w="691"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left="10" w:right="1"/>
              <w:jc w:val="center"/>
              <w:rPr>
                <w:b/>
                <w:sz w:val="14"/>
              </w:rPr>
            </w:pPr>
            <w:r>
              <w:rPr>
                <w:b/>
                <w:spacing w:val="-2"/>
                <w:sz w:val="14"/>
              </w:rPr>
              <w:t>45,23%</w:t>
            </w:r>
          </w:p>
        </w:tc>
      </w:tr>
      <w:tr>
        <w:trPr>
          <w:trHeight w:val="395" w:hRule="atLeast"/>
        </w:trPr>
        <w:tc>
          <w:tcPr>
            <w:tcW w:w="2520" w:type="dxa"/>
          </w:tcPr>
          <w:p>
            <w:pPr>
              <w:pStyle w:val="TableParagraph"/>
              <w:spacing w:line="160" w:lineRule="atLeast" w:before="55"/>
              <w:ind w:left="110"/>
              <w:rPr>
                <w:rFonts w:ascii="Microsoft Sans Serif" w:hAnsi="Microsoft Sans Serif"/>
                <w:sz w:val="14"/>
              </w:rPr>
            </w:pPr>
            <w:r>
              <w:rPr>
                <w:rFonts w:ascii="Microsoft Sans Serif" w:hAnsi="Microsoft Sans Serif"/>
                <w:sz w:val="14"/>
              </w:rPr>
              <w:t>363</w:t>
            </w:r>
            <w:r>
              <w:rPr>
                <w:rFonts w:ascii="Microsoft Sans Serif" w:hAnsi="Microsoft Sans Serif"/>
                <w:spacing w:val="-10"/>
                <w:sz w:val="14"/>
              </w:rPr>
              <w:t> </w:t>
            </w:r>
            <w:r>
              <w:rPr>
                <w:rFonts w:ascii="Microsoft Sans Serif" w:hAnsi="Microsoft Sans Serif"/>
                <w:sz w:val="14"/>
              </w:rPr>
              <w:t>Pomoći</w:t>
            </w:r>
            <w:r>
              <w:rPr>
                <w:rFonts w:ascii="Microsoft Sans Serif" w:hAnsi="Microsoft Sans Serif"/>
                <w:spacing w:val="-9"/>
                <w:sz w:val="14"/>
              </w:rPr>
              <w:t> </w:t>
            </w:r>
            <w:r>
              <w:rPr>
                <w:rFonts w:ascii="Microsoft Sans Serif" w:hAnsi="Microsoft Sans Serif"/>
                <w:sz w:val="14"/>
              </w:rPr>
              <w:t>drugom</w:t>
            </w:r>
            <w:r>
              <w:rPr>
                <w:rFonts w:ascii="Microsoft Sans Serif" w:hAnsi="Microsoft Sans Serif"/>
                <w:spacing w:val="-7"/>
                <w:sz w:val="14"/>
              </w:rPr>
              <w:t> </w:t>
            </w:r>
            <w:r>
              <w:rPr>
                <w:rFonts w:ascii="Microsoft Sans Serif" w:hAnsi="Microsoft Sans Serif"/>
                <w:sz w:val="14"/>
              </w:rPr>
              <w:t>proračunu</w:t>
            </w:r>
            <w:r>
              <w:rPr>
                <w:rFonts w:ascii="Microsoft Sans Serif" w:hAnsi="Microsoft Sans Serif"/>
                <w:spacing w:val="-10"/>
                <w:sz w:val="14"/>
              </w:rPr>
              <w:t> </w:t>
            </w:r>
            <w:r>
              <w:rPr>
                <w:rFonts w:ascii="Microsoft Sans Serif" w:hAnsi="Microsoft Sans Serif"/>
                <w:sz w:val="14"/>
              </w:rPr>
              <w:t>i</w:t>
            </w:r>
            <w:r>
              <w:rPr>
                <w:rFonts w:ascii="Microsoft Sans Serif" w:hAnsi="Microsoft Sans Serif"/>
                <w:spacing w:val="40"/>
                <w:sz w:val="14"/>
              </w:rPr>
              <w:t> </w:t>
            </w:r>
            <w:r>
              <w:rPr>
                <w:rFonts w:ascii="Microsoft Sans Serif" w:hAnsi="Microsoft Sans Serif"/>
                <w:sz w:val="14"/>
              </w:rPr>
              <w:t>izvanproračunskim korisnicima</w:t>
            </w:r>
          </w:p>
        </w:tc>
        <w:tc>
          <w:tcPr>
            <w:tcW w:w="1080" w:type="dxa"/>
          </w:tcPr>
          <w:p>
            <w:pPr>
              <w:pStyle w:val="TableParagraph"/>
              <w:spacing w:before="79"/>
              <w:rPr>
                <w:rFonts w:ascii="Microsoft Sans Serif"/>
                <w:sz w:val="14"/>
              </w:rPr>
            </w:pPr>
          </w:p>
          <w:p>
            <w:pPr>
              <w:pStyle w:val="TableParagraph"/>
              <w:spacing w:line="138" w:lineRule="exact"/>
              <w:ind w:right="95"/>
              <w:jc w:val="right"/>
              <w:rPr>
                <w:rFonts w:ascii="Microsoft Sans Serif"/>
                <w:sz w:val="14"/>
              </w:rPr>
            </w:pPr>
            <w:r>
              <w:rPr>
                <w:rFonts w:ascii="Microsoft Sans Serif"/>
                <w:spacing w:val="-2"/>
                <w:sz w:val="14"/>
              </w:rPr>
              <w:t>5.104,76</w:t>
            </w:r>
          </w:p>
        </w:tc>
        <w:tc>
          <w:tcPr>
            <w:tcW w:w="1241" w:type="dxa"/>
          </w:tcPr>
          <w:p>
            <w:pPr>
              <w:pStyle w:val="TableParagraph"/>
              <w:rPr>
                <w:rFonts w:ascii="Times New Roman"/>
                <w:sz w:val="14"/>
              </w:rPr>
            </w:pPr>
          </w:p>
        </w:tc>
        <w:tc>
          <w:tcPr>
            <w:tcW w:w="1039" w:type="dxa"/>
          </w:tcPr>
          <w:p>
            <w:pPr>
              <w:pStyle w:val="TableParagraph"/>
              <w:rPr>
                <w:rFonts w:ascii="Times New Roman"/>
                <w:sz w:val="14"/>
              </w:rPr>
            </w:pPr>
          </w:p>
        </w:tc>
        <w:tc>
          <w:tcPr>
            <w:tcW w:w="1061" w:type="dxa"/>
          </w:tcPr>
          <w:p>
            <w:pPr>
              <w:pStyle w:val="TableParagraph"/>
              <w:spacing w:before="79"/>
              <w:rPr>
                <w:rFonts w:ascii="Microsoft Sans Serif"/>
                <w:sz w:val="14"/>
              </w:rPr>
            </w:pPr>
          </w:p>
          <w:p>
            <w:pPr>
              <w:pStyle w:val="TableParagraph"/>
              <w:spacing w:line="138" w:lineRule="exact"/>
              <w:ind w:right="96"/>
              <w:jc w:val="right"/>
              <w:rPr>
                <w:rFonts w:ascii="Microsoft Sans Serif"/>
                <w:sz w:val="14"/>
              </w:rPr>
            </w:pPr>
            <w:r>
              <w:rPr>
                <w:rFonts w:ascii="Microsoft Sans Serif"/>
                <w:spacing w:val="-2"/>
                <w:sz w:val="14"/>
              </w:rPr>
              <w:t>53.774,76</w:t>
            </w:r>
          </w:p>
        </w:tc>
        <w:tc>
          <w:tcPr>
            <w:tcW w:w="847" w:type="dxa"/>
          </w:tcPr>
          <w:p>
            <w:pPr>
              <w:pStyle w:val="TableParagraph"/>
              <w:spacing w:before="79"/>
              <w:rPr>
                <w:rFonts w:ascii="Microsoft Sans Serif"/>
                <w:sz w:val="14"/>
              </w:rPr>
            </w:pPr>
          </w:p>
          <w:p>
            <w:pPr>
              <w:pStyle w:val="TableParagraph"/>
              <w:spacing w:line="138" w:lineRule="exact"/>
              <w:ind w:left="8" w:right="3"/>
              <w:jc w:val="center"/>
              <w:rPr>
                <w:rFonts w:ascii="Microsoft Sans Serif"/>
                <w:sz w:val="14"/>
              </w:rPr>
            </w:pPr>
            <w:r>
              <w:rPr>
                <w:rFonts w:ascii="Microsoft Sans Serif"/>
                <w:spacing w:val="-2"/>
                <w:sz w:val="14"/>
              </w:rPr>
              <w:t>1053,42%</w:t>
            </w:r>
          </w:p>
        </w:tc>
        <w:tc>
          <w:tcPr>
            <w:tcW w:w="691" w:type="dxa"/>
          </w:tcPr>
          <w:p>
            <w:pPr>
              <w:pStyle w:val="TableParagraph"/>
              <w:rPr>
                <w:rFonts w:ascii="Times New Roman"/>
                <w:sz w:val="14"/>
              </w:rPr>
            </w:pPr>
          </w:p>
        </w:tc>
      </w:tr>
      <w:tr>
        <w:trPr>
          <w:trHeight w:val="397" w:hRule="atLeast"/>
        </w:trPr>
        <w:tc>
          <w:tcPr>
            <w:tcW w:w="2520" w:type="dxa"/>
          </w:tcPr>
          <w:p>
            <w:pPr>
              <w:pStyle w:val="TableParagraph"/>
              <w:spacing w:line="160" w:lineRule="atLeast" w:before="58"/>
              <w:ind w:left="110" w:right="107"/>
              <w:rPr>
                <w:rFonts w:ascii="Microsoft Sans Serif" w:hAnsi="Microsoft Sans Serif"/>
                <w:sz w:val="14"/>
              </w:rPr>
            </w:pPr>
            <w:r>
              <w:rPr>
                <w:rFonts w:ascii="Microsoft Sans Serif" w:hAnsi="Microsoft Sans Serif"/>
                <w:sz w:val="14"/>
              </w:rPr>
              <w:t>366 Pomoći proračunskim</w:t>
            </w:r>
            <w:r>
              <w:rPr>
                <w:rFonts w:ascii="Microsoft Sans Serif" w:hAnsi="Microsoft Sans Serif"/>
                <w:spacing w:val="40"/>
                <w:sz w:val="14"/>
              </w:rPr>
              <w:t> </w:t>
            </w:r>
            <w:r>
              <w:rPr>
                <w:rFonts w:ascii="Microsoft Sans Serif" w:hAnsi="Microsoft Sans Serif"/>
                <w:sz w:val="14"/>
              </w:rPr>
              <w:t>korisnicima</w:t>
            </w:r>
            <w:r>
              <w:rPr>
                <w:rFonts w:ascii="Microsoft Sans Serif" w:hAnsi="Microsoft Sans Serif"/>
                <w:spacing w:val="-10"/>
                <w:sz w:val="14"/>
              </w:rPr>
              <w:t> </w:t>
            </w:r>
            <w:r>
              <w:rPr>
                <w:rFonts w:ascii="Microsoft Sans Serif" w:hAnsi="Microsoft Sans Serif"/>
                <w:sz w:val="14"/>
              </w:rPr>
              <w:t>drugih</w:t>
            </w:r>
            <w:r>
              <w:rPr>
                <w:rFonts w:ascii="Microsoft Sans Serif" w:hAnsi="Microsoft Sans Serif"/>
                <w:spacing w:val="-9"/>
                <w:sz w:val="14"/>
              </w:rPr>
              <w:t> </w:t>
            </w:r>
            <w:r>
              <w:rPr>
                <w:rFonts w:ascii="Microsoft Sans Serif" w:hAnsi="Microsoft Sans Serif"/>
                <w:sz w:val="14"/>
              </w:rPr>
              <w:t>proračun</w:t>
            </w:r>
            <w:r>
              <w:rPr>
                <w:rFonts w:ascii="Microsoft Sans Serif" w:hAnsi="Microsoft Sans Serif"/>
                <w:sz w:val="14"/>
              </w:rPr>
              <w:t>a</w:t>
            </w:r>
          </w:p>
        </w:tc>
        <w:tc>
          <w:tcPr>
            <w:tcW w:w="1080" w:type="dxa"/>
          </w:tcPr>
          <w:p>
            <w:pPr>
              <w:pStyle w:val="TableParagraph"/>
              <w:spacing w:before="81"/>
              <w:rPr>
                <w:rFonts w:ascii="Microsoft Sans Serif"/>
                <w:sz w:val="14"/>
              </w:rPr>
            </w:pPr>
          </w:p>
          <w:p>
            <w:pPr>
              <w:pStyle w:val="TableParagraph"/>
              <w:spacing w:line="138" w:lineRule="exact" w:before="1"/>
              <w:ind w:right="95"/>
              <w:jc w:val="right"/>
              <w:rPr>
                <w:rFonts w:ascii="Microsoft Sans Serif"/>
                <w:sz w:val="14"/>
              </w:rPr>
            </w:pPr>
            <w:r>
              <w:rPr>
                <w:rFonts w:ascii="Microsoft Sans Serif"/>
                <w:spacing w:val="-2"/>
                <w:sz w:val="14"/>
              </w:rPr>
              <w:t>134.964,64</w:t>
            </w:r>
          </w:p>
        </w:tc>
        <w:tc>
          <w:tcPr>
            <w:tcW w:w="1241" w:type="dxa"/>
          </w:tcPr>
          <w:p>
            <w:pPr>
              <w:pStyle w:val="TableParagraph"/>
              <w:rPr>
                <w:rFonts w:ascii="Times New Roman"/>
                <w:sz w:val="14"/>
              </w:rPr>
            </w:pPr>
          </w:p>
        </w:tc>
        <w:tc>
          <w:tcPr>
            <w:tcW w:w="1039" w:type="dxa"/>
          </w:tcPr>
          <w:p>
            <w:pPr>
              <w:pStyle w:val="TableParagraph"/>
              <w:rPr>
                <w:rFonts w:ascii="Times New Roman"/>
                <w:sz w:val="14"/>
              </w:rPr>
            </w:pPr>
          </w:p>
        </w:tc>
        <w:tc>
          <w:tcPr>
            <w:tcW w:w="1061" w:type="dxa"/>
          </w:tcPr>
          <w:p>
            <w:pPr>
              <w:pStyle w:val="TableParagraph"/>
              <w:spacing w:before="81"/>
              <w:rPr>
                <w:rFonts w:ascii="Microsoft Sans Serif"/>
                <w:sz w:val="14"/>
              </w:rPr>
            </w:pPr>
          </w:p>
          <w:p>
            <w:pPr>
              <w:pStyle w:val="TableParagraph"/>
              <w:spacing w:line="138" w:lineRule="exact" w:before="1"/>
              <w:ind w:right="95"/>
              <w:jc w:val="right"/>
              <w:rPr>
                <w:rFonts w:ascii="Microsoft Sans Serif"/>
                <w:sz w:val="14"/>
              </w:rPr>
            </w:pPr>
            <w:r>
              <w:rPr>
                <w:rFonts w:ascii="Microsoft Sans Serif"/>
                <w:spacing w:val="-2"/>
                <w:sz w:val="14"/>
              </w:rPr>
              <w:t>163.508,46</w:t>
            </w:r>
          </w:p>
        </w:tc>
        <w:tc>
          <w:tcPr>
            <w:tcW w:w="847" w:type="dxa"/>
          </w:tcPr>
          <w:p>
            <w:pPr>
              <w:pStyle w:val="TableParagraph"/>
              <w:spacing w:before="81"/>
              <w:rPr>
                <w:rFonts w:ascii="Microsoft Sans Serif"/>
                <w:sz w:val="14"/>
              </w:rPr>
            </w:pPr>
          </w:p>
          <w:p>
            <w:pPr>
              <w:pStyle w:val="TableParagraph"/>
              <w:spacing w:line="138" w:lineRule="exact" w:before="1"/>
              <w:ind w:left="164" w:right="80"/>
              <w:jc w:val="center"/>
              <w:rPr>
                <w:rFonts w:ascii="Microsoft Sans Serif"/>
                <w:sz w:val="14"/>
              </w:rPr>
            </w:pPr>
            <w:r>
              <w:rPr>
                <w:rFonts w:ascii="Microsoft Sans Serif"/>
                <w:spacing w:val="-2"/>
                <w:sz w:val="14"/>
              </w:rPr>
              <w:t>121,15%</w:t>
            </w:r>
          </w:p>
        </w:tc>
        <w:tc>
          <w:tcPr>
            <w:tcW w:w="691" w:type="dxa"/>
          </w:tcPr>
          <w:p>
            <w:pPr>
              <w:pStyle w:val="TableParagraph"/>
              <w:rPr>
                <w:rFonts w:ascii="Times New Roman"/>
                <w:sz w:val="14"/>
              </w:rPr>
            </w:pPr>
          </w:p>
        </w:tc>
      </w:tr>
      <w:tr>
        <w:trPr>
          <w:trHeight w:val="899" w:hRule="atLeast"/>
        </w:trPr>
        <w:tc>
          <w:tcPr>
            <w:tcW w:w="2520" w:type="dxa"/>
          </w:tcPr>
          <w:p>
            <w:pPr>
              <w:pStyle w:val="TableParagraph"/>
              <w:rPr>
                <w:rFonts w:ascii="Microsoft Sans Serif"/>
                <w:sz w:val="14"/>
              </w:rPr>
            </w:pPr>
          </w:p>
          <w:p>
            <w:pPr>
              <w:pStyle w:val="TableParagraph"/>
              <w:spacing w:before="79"/>
              <w:rPr>
                <w:rFonts w:ascii="Microsoft Sans Serif"/>
                <w:sz w:val="14"/>
              </w:rPr>
            </w:pPr>
          </w:p>
          <w:p>
            <w:pPr>
              <w:pStyle w:val="TableParagraph"/>
              <w:spacing w:line="160" w:lineRule="atLeast"/>
              <w:ind w:left="110" w:right="171"/>
              <w:rPr>
                <w:b/>
                <w:sz w:val="14"/>
              </w:rPr>
            </w:pPr>
            <w:r>
              <w:rPr>
                <w:b/>
                <w:sz w:val="14"/>
              </w:rPr>
              <w:t>37 Naknade građanima i</w:t>
            </w:r>
            <w:r>
              <w:rPr>
                <w:b/>
                <w:spacing w:val="40"/>
                <w:sz w:val="14"/>
              </w:rPr>
              <w:t> </w:t>
            </w:r>
            <w:r>
              <w:rPr>
                <w:b/>
                <w:sz w:val="14"/>
              </w:rPr>
              <w:t>kućanstvima na temelju</w:t>
            </w:r>
            <w:r>
              <w:rPr>
                <w:b/>
                <w:spacing w:val="40"/>
                <w:sz w:val="14"/>
              </w:rPr>
              <w:t> </w:t>
            </w:r>
            <w:r>
              <w:rPr>
                <w:b/>
                <w:sz w:val="14"/>
              </w:rPr>
              <w:t>osiguranja</w:t>
            </w:r>
            <w:r>
              <w:rPr>
                <w:b/>
                <w:spacing w:val="-10"/>
                <w:sz w:val="14"/>
              </w:rPr>
              <w:t> </w:t>
            </w:r>
            <w:r>
              <w:rPr>
                <w:b/>
                <w:sz w:val="14"/>
              </w:rPr>
              <w:t>i</w:t>
            </w:r>
            <w:r>
              <w:rPr>
                <w:b/>
                <w:spacing w:val="-10"/>
                <w:sz w:val="14"/>
              </w:rPr>
              <w:t> </w:t>
            </w:r>
            <w:r>
              <w:rPr>
                <w:b/>
                <w:sz w:val="14"/>
              </w:rPr>
              <w:t>druge</w:t>
            </w:r>
            <w:r>
              <w:rPr>
                <w:b/>
                <w:spacing w:val="-10"/>
                <w:sz w:val="14"/>
              </w:rPr>
              <w:t> </w:t>
            </w:r>
            <w:r>
              <w:rPr>
                <w:b/>
                <w:sz w:val="14"/>
              </w:rPr>
              <w:t>naknade</w:t>
            </w:r>
          </w:p>
        </w:tc>
        <w:tc>
          <w:tcPr>
            <w:tcW w:w="1080"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105"/>
              <w:rPr>
                <w:rFonts w:ascii="Microsoft Sans Serif"/>
                <w:sz w:val="14"/>
              </w:rPr>
            </w:pPr>
          </w:p>
          <w:p>
            <w:pPr>
              <w:pStyle w:val="TableParagraph"/>
              <w:spacing w:line="140" w:lineRule="exact" w:before="1"/>
              <w:ind w:right="96"/>
              <w:jc w:val="right"/>
              <w:rPr>
                <w:b/>
                <w:sz w:val="14"/>
              </w:rPr>
            </w:pPr>
            <w:r>
              <w:rPr>
                <w:b/>
                <w:spacing w:val="-2"/>
                <w:sz w:val="14"/>
              </w:rPr>
              <w:t>70.512,16</w:t>
            </w:r>
          </w:p>
        </w:tc>
        <w:tc>
          <w:tcPr>
            <w:tcW w:w="1241"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105"/>
              <w:rPr>
                <w:rFonts w:ascii="Microsoft Sans Serif"/>
                <w:sz w:val="14"/>
              </w:rPr>
            </w:pPr>
          </w:p>
          <w:p>
            <w:pPr>
              <w:pStyle w:val="TableParagraph"/>
              <w:spacing w:line="140" w:lineRule="exact" w:before="1"/>
              <w:ind w:right="95"/>
              <w:jc w:val="right"/>
              <w:rPr>
                <w:b/>
                <w:sz w:val="14"/>
              </w:rPr>
            </w:pPr>
            <w:r>
              <w:rPr>
                <w:b/>
                <w:spacing w:val="-2"/>
                <w:sz w:val="14"/>
              </w:rPr>
              <w:t>242.100,00</w:t>
            </w:r>
          </w:p>
        </w:tc>
        <w:tc>
          <w:tcPr>
            <w:tcW w:w="1039"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105"/>
              <w:rPr>
                <w:rFonts w:ascii="Microsoft Sans Serif"/>
                <w:sz w:val="14"/>
              </w:rPr>
            </w:pPr>
          </w:p>
          <w:p>
            <w:pPr>
              <w:pStyle w:val="TableParagraph"/>
              <w:spacing w:line="140" w:lineRule="exact" w:before="1"/>
              <w:ind w:right="97"/>
              <w:jc w:val="right"/>
              <w:rPr>
                <w:b/>
                <w:sz w:val="14"/>
              </w:rPr>
            </w:pPr>
            <w:r>
              <w:rPr>
                <w:b/>
                <w:spacing w:val="-2"/>
                <w:sz w:val="14"/>
              </w:rPr>
              <w:t>235.950,00</w:t>
            </w:r>
          </w:p>
        </w:tc>
        <w:tc>
          <w:tcPr>
            <w:tcW w:w="1061"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105"/>
              <w:rPr>
                <w:rFonts w:ascii="Microsoft Sans Serif"/>
                <w:sz w:val="14"/>
              </w:rPr>
            </w:pPr>
          </w:p>
          <w:p>
            <w:pPr>
              <w:pStyle w:val="TableParagraph"/>
              <w:spacing w:line="140" w:lineRule="exact" w:before="1"/>
              <w:ind w:right="95"/>
              <w:jc w:val="right"/>
              <w:rPr>
                <w:b/>
                <w:sz w:val="14"/>
              </w:rPr>
            </w:pPr>
            <w:r>
              <w:rPr>
                <w:b/>
                <w:spacing w:val="-2"/>
                <w:sz w:val="14"/>
              </w:rPr>
              <w:t>117.310,97</w:t>
            </w:r>
          </w:p>
        </w:tc>
        <w:tc>
          <w:tcPr>
            <w:tcW w:w="847"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105"/>
              <w:rPr>
                <w:rFonts w:ascii="Microsoft Sans Serif"/>
                <w:sz w:val="14"/>
              </w:rPr>
            </w:pPr>
          </w:p>
          <w:p>
            <w:pPr>
              <w:pStyle w:val="TableParagraph"/>
              <w:spacing w:line="140" w:lineRule="exact" w:before="1"/>
              <w:ind w:left="164" w:right="77"/>
              <w:jc w:val="center"/>
              <w:rPr>
                <w:b/>
                <w:sz w:val="14"/>
              </w:rPr>
            </w:pPr>
            <w:r>
              <w:rPr>
                <w:b/>
                <w:spacing w:val="-2"/>
                <w:sz w:val="14"/>
              </w:rPr>
              <w:t>166,37%</w:t>
            </w:r>
          </w:p>
        </w:tc>
        <w:tc>
          <w:tcPr>
            <w:tcW w:w="691"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105"/>
              <w:rPr>
                <w:rFonts w:ascii="Microsoft Sans Serif"/>
                <w:sz w:val="14"/>
              </w:rPr>
            </w:pPr>
          </w:p>
          <w:p>
            <w:pPr>
              <w:pStyle w:val="TableParagraph"/>
              <w:spacing w:line="140" w:lineRule="exact" w:before="1"/>
              <w:ind w:left="10" w:right="1"/>
              <w:jc w:val="center"/>
              <w:rPr>
                <w:b/>
                <w:sz w:val="14"/>
              </w:rPr>
            </w:pPr>
            <w:r>
              <w:rPr>
                <w:b/>
                <w:spacing w:val="-2"/>
                <w:sz w:val="14"/>
              </w:rPr>
              <w:t>49,72%</w:t>
            </w:r>
          </w:p>
        </w:tc>
      </w:tr>
      <w:tr>
        <w:trPr>
          <w:trHeight w:val="539" w:hRule="atLeast"/>
        </w:trPr>
        <w:tc>
          <w:tcPr>
            <w:tcW w:w="2520" w:type="dxa"/>
          </w:tcPr>
          <w:p>
            <w:pPr>
              <w:pStyle w:val="TableParagraph"/>
              <w:spacing w:before="41"/>
              <w:rPr>
                <w:rFonts w:ascii="Microsoft Sans Serif"/>
                <w:sz w:val="14"/>
              </w:rPr>
            </w:pPr>
          </w:p>
          <w:p>
            <w:pPr>
              <w:pStyle w:val="TableParagraph"/>
              <w:spacing w:line="160" w:lineRule="atLeast"/>
              <w:ind w:left="110"/>
              <w:rPr>
                <w:rFonts w:ascii="Microsoft Sans Serif" w:hAnsi="Microsoft Sans Serif"/>
                <w:sz w:val="14"/>
              </w:rPr>
            </w:pPr>
            <w:r>
              <w:rPr>
                <w:rFonts w:ascii="Microsoft Sans Serif" w:hAnsi="Microsoft Sans Serif"/>
                <w:sz w:val="14"/>
              </w:rPr>
              <w:t>372</w:t>
            </w:r>
            <w:r>
              <w:rPr>
                <w:rFonts w:ascii="Microsoft Sans Serif" w:hAnsi="Microsoft Sans Serif"/>
                <w:spacing w:val="-10"/>
                <w:sz w:val="14"/>
              </w:rPr>
              <w:t> </w:t>
            </w:r>
            <w:r>
              <w:rPr>
                <w:rFonts w:ascii="Microsoft Sans Serif" w:hAnsi="Microsoft Sans Serif"/>
                <w:sz w:val="14"/>
              </w:rPr>
              <w:t>Ostale</w:t>
            </w:r>
            <w:r>
              <w:rPr>
                <w:rFonts w:ascii="Microsoft Sans Serif" w:hAnsi="Microsoft Sans Serif"/>
                <w:spacing w:val="-9"/>
                <w:sz w:val="14"/>
              </w:rPr>
              <w:t> </w:t>
            </w:r>
            <w:r>
              <w:rPr>
                <w:rFonts w:ascii="Microsoft Sans Serif" w:hAnsi="Microsoft Sans Serif"/>
                <w:sz w:val="14"/>
              </w:rPr>
              <w:t>naknade</w:t>
            </w:r>
            <w:r>
              <w:rPr>
                <w:rFonts w:ascii="Microsoft Sans Serif" w:hAnsi="Microsoft Sans Serif"/>
                <w:spacing w:val="-9"/>
                <w:sz w:val="14"/>
              </w:rPr>
              <w:t> </w:t>
            </w:r>
            <w:r>
              <w:rPr>
                <w:rFonts w:ascii="Microsoft Sans Serif" w:hAnsi="Microsoft Sans Serif"/>
                <w:sz w:val="14"/>
              </w:rPr>
              <w:t>građanima</w:t>
            </w:r>
            <w:r>
              <w:rPr>
                <w:rFonts w:ascii="Microsoft Sans Serif" w:hAnsi="Microsoft Sans Serif"/>
                <w:spacing w:val="-9"/>
                <w:sz w:val="14"/>
              </w:rPr>
              <w:t> </w:t>
            </w:r>
            <w:r>
              <w:rPr>
                <w:rFonts w:ascii="Microsoft Sans Serif" w:hAnsi="Microsoft Sans Serif"/>
                <w:sz w:val="14"/>
              </w:rPr>
              <w:t>i</w:t>
            </w:r>
            <w:r>
              <w:rPr>
                <w:rFonts w:ascii="Microsoft Sans Serif" w:hAnsi="Microsoft Sans Serif"/>
                <w:spacing w:val="40"/>
                <w:sz w:val="14"/>
              </w:rPr>
              <w:t> </w:t>
            </w:r>
            <w:r>
              <w:rPr>
                <w:rFonts w:ascii="Microsoft Sans Serif" w:hAnsi="Microsoft Sans Serif"/>
                <w:sz w:val="14"/>
              </w:rPr>
              <w:t>kućanstvima iz proračuna</w:t>
            </w:r>
          </w:p>
        </w:tc>
        <w:tc>
          <w:tcPr>
            <w:tcW w:w="1080" w:type="dxa"/>
          </w:tcPr>
          <w:p>
            <w:pPr>
              <w:pStyle w:val="TableParagraph"/>
              <w:rPr>
                <w:rFonts w:ascii="Microsoft Sans Serif"/>
                <w:sz w:val="14"/>
              </w:rPr>
            </w:pPr>
          </w:p>
          <w:p>
            <w:pPr>
              <w:pStyle w:val="TableParagraph"/>
              <w:spacing w:before="65"/>
              <w:rPr>
                <w:rFonts w:ascii="Microsoft Sans Serif"/>
                <w:sz w:val="14"/>
              </w:rPr>
            </w:pPr>
          </w:p>
          <w:p>
            <w:pPr>
              <w:pStyle w:val="TableParagraph"/>
              <w:spacing w:line="138" w:lineRule="exact"/>
              <w:ind w:right="96"/>
              <w:jc w:val="right"/>
              <w:rPr>
                <w:rFonts w:ascii="Microsoft Sans Serif"/>
                <w:sz w:val="14"/>
              </w:rPr>
            </w:pPr>
            <w:r>
              <w:rPr>
                <w:rFonts w:ascii="Microsoft Sans Serif"/>
                <w:spacing w:val="-2"/>
                <w:sz w:val="14"/>
              </w:rPr>
              <w:t>70.512,16</w:t>
            </w:r>
          </w:p>
        </w:tc>
        <w:tc>
          <w:tcPr>
            <w:tcW w:w="1241" w:type="dxa"/>
          </w:tcPr>
          <w:p>
            <w:pPr>
              <w:pStyle w:val="TableParagraph"/>
              <w:rPr>
                <w:rFonts w:ascii="Times New Roman"/>
                <w:sz w:val="14"/>
              </w:rPr>
            </w:pPr>
          </w:p>
        </w:tc>
        <w:tc>
          <w:tcPr>
            <w:tcW w:w="1039" w:type="dxa"/>
          </w:tcPr>
          <w:p>
            <w:pPr>
              <w:pStyle w:val="TableParagraph"/>
              <w:rPr>
                <w:rFonts w:ascii="Times New Roman"/>
                <w:sz w:val="14"/>
              </w:rPr>
            </w:pPr>
          </w:p>
        </w:tc>
        <w:tc>
          <w:tcPr>
            <w:tcW w:w="1061" w:type="dxa"/>
          </w:tcPr>
          <w:p>
            <w:pPr>
              <w:pStyle w:val="TableParagraph"/>
              <w:rPr>
                <w:rFonts w:ascii="Microsoft Sans Serif"/>
                <w:sz w:val="14"/>
              </w:rPr>
            </w:pPr>
          </w:p>
          <w:p>
            <w:pPr>
              <w:pStyle w:val="TableParagraph"/>
              <w:spacing w:before="65"/>
              <w:rPr>
                <w:rFonts w:ascii="Microsoft Sans Serif"/>
                <w:sz w:val="14"/>
              </w:rPr>
            </w:pPr>
          </w:p>
          <w:p>
            <w:pPr>
              <w:pStyle w:val="TableParagraph"/>
              <w:spacing w:line="138" w:lineRule="exact"/>
              <w:ind w:right="95"/>
              <w:jc w:val="right"/>
              <w:rPr>
                <w:rFonts w:ascii="Microsoft Sans Serif"/>
                <w:sz w:val="14"/>
              </w:rPr>
            </w:pPr>
            <w:r>
              <w:rPr>
                <w:rFonts w:ascii="Microsoft Sans Serif"/>
                <w:spacing w:val="-2"/>
                <w:sz w:val="14"/>
              </w:rPr>
              <w:t>117.310,97</w:t>
            </w:r>
          </w:p>
        </w:tc>
        <w:tc>
          <w:tcPr>
            <w:tcW w:w="847" w:type="dxa"/>
          </w:tcPr>
          <w:p>
            <w:pPr>
              <w:pStyle w:val="TableParagraph"/>
              <w:rPr>
                <w:rFonts w:ascii="Microsoft Sans Serif"/>
                <w:sz w:val="14"/>
              </w:rPr>
            </w:pPr>
          </w:p>
          <w:p>
            <w:pPr>
              <w:pStyle w:val="TableParagraph"/>
              <w:spacing w:before="65"/>
              <w:rPr>
                <w:rFonts w:ascii="Microsoft Sans Serif"/>
                <w:sz w:val="14"/>
              </w:rPr>
            </w:pPr>
          </w:p>
          <w:p>
            <w:pPr>
              <w:pStyle w:val="TableParagraph"/>
              <w:spacing w:line="138" w:lineRule="exact"/>
              <w:ind w:left="164" w:right="80"/>
              <w:jc w:val="center"/>
              <w:rPr>
                <w:rFonts w:ascii="Microsoft Sans Serif"/>
                <w:sz w:val="14"/>
              </w:rPr>
            </w:pPr>
            <w:r>
              <w:rPr>
                <w:rFonts w:ascii="Microsoft Sans Serif"/>
                <w:spacing w:val="-2"/>
                <w:sz w:val="14"/>
              </w:rPr>
              <w:t>166,37%</w:t>
            </w:r>
          </w:p>
        </w:tc>
        <w:tc>
          <w:tcPr>
            <w:tcW w:w="691" w:type="dxa"/>
          </w:tcPr>
          <w:p>
            <w:pPr>
              <w:pStyle w:val="TableParagraph"/>
              <w:rPr>
                <w:rFonts w:ascii="Times New Roman"/>
                <w:sz w:val="14"/>
              </w:rPr>
            </w:pPr>
          </w:p>
        </w:tc>
      </w:tr>
      <w:tr>
        <w:trPr>
          <w:trHeight w:val="798" w:hRule="atLeast"/>
        </w:trPr>
        <w:tc>
          <w:tcPr>
            <w:tcW w:w="2520" w:type="dxa"/>
          </w:tcPr>
          <w:p>
            <w:pPr>
              <w:pStyle w:val="TableParagraph"/>
              <w:rPr>
                <w:rFonts w:ascii="Microsoft Sans Serif"/>
                <w:sz w:val="14"/>
              </w:rPr>
            </w:pPr>
          </w:p>
          <w:p>
            <w:pPr>
              <w:pStyle w:val="TableParagraph"/>
              <w:spacing w:before="139"/>
              <w:rPr>
                <w:rFonts w:ascii="Microsoft Sans Serif"/>
                <w:sz w:val="14"/>
              </w:rPr>
            </w:pPr>
          </w:p>
          <w:p>
            <w:pPr>
              <w:pStyle w:val="TableParagraph"/>
              <w:spacing w:line="160" w:lineRule="atLeast" w:before="1"/>
              <w:ind w:left="110"/>
              <w:rPr>
                <w:b/>
                <w:sz w:val="14"/>
              </w:rPr>
            </w:pPr>
            <w:r>
              <w:rPr>
                <w:b/>
                <w:sz w:val="14"/>
              </w:rPr>
              <w:t>38 Rashodi za donacije, kazne,</w:t>
            </w:r>
            <w:r>
              <w:rPr>
                <w:b/>
                <w:spacing w:val="40"/>
                <w:sz w:val="14"/>
              </w:rPr>
              <w:t> </w:t>
            </w:r>
            <w:r>
              <w:rPr>
                <w:b/>
                <w:sz w:val="14"/>
              </w:rPr>
              <w:t>naknade</w:t>
            </w:r>
            <w:r>
              <w:rPr>
                <w:b/>
                <w:spacing w:val="-10"/>
                <w:sz w:val="14"/>
              </w:rPr>
              <w:t> </w:t>
            </w:r>
            <w:r>
              <w:rPr>
                <w:b/>
                <w:sz w:val="14"/>
              </w:rPr>
              <w:t>šteta</w:t>
            </w:r>
            <w:r>
              <w:rPr>
                <w:b/>
                <w:spacing w:val="-10"/>
                <w:sz w:val="14"/>
              </w:rPr>
              <w:t> </w:t>
            </w:r>
            <w:r>
              <w:rPr>
                <w:b/>
                <w:sz w:val="14"/>
              </w:rPr>
              <w:t>i</w:t>
            </w:r>
            <w:r>
              <w:rPr>
                <w:b/>
                <w:spacing w:val="-10"/>
                <w:sz w:val="14"/>
              </w:rPr>
              <w:t> </w:t>
            </w:r>
            <w:r>
              <w:rPr>
                <w:b/>
                <w:sz w:val="14"/>
              </w:rPr>
              <w:t>kapitalne</w:t>
            </w:r>
            <w:r>
              <w:rPr>
                <w:b/>
                <w:spacing w:val="-9"/>
                <w:sz w:val="14"/>
              </w:rPr>
              <w:t> </w:t>
            </w:r>
            <w:r>
              <w:rPr>
                <w:b/>
                <w:sz w:val="14"/>
              </w:rPr>
              <w:t>pomoći</w:t>
            </w:r>
          </w:p>
        </w:tc>
        <w:tc>
          <w:tcPr>
            <w:tcW w:w="1080"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5"/>
              <w:rPr>
                <w:rFonts w:ascii="Microsoft Sans Serif"/>
                <w:sz w:val="14"/>
              </w:rPr>
            </w:pPr>
          </w:p>
          <w:p>
            <w:pPr>
              <w:pStyle w:val="TableParagraph"/>
              <w:spacing w:line="140" w:lineRule="exact"/>
              <w:ind w:right="96"/>
              <w:jc w:val="right"/>
              <w:rPr>
                <w:b/>
                <w:sz w:val="14"/>
              </w:rPr>
            </w:pPr>
            <w:r>
              <w:rPr>
                <w:b/>
                <w:spacing w:val="-2"/>
                <w:sz w:val="14"/>
              </w:rPr>
              <w:t>90.577,79</w:t>
            </w:r>
          </w:p>
        </w:tc>
        <w:tc>
          <w:tcPr>
            <w:tcW w:w="1241"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5"/>
              <w:rPr>
                <w:rFonts w:ascii="Microsoft Sans Serif"/>
                <w:sz w:val="14"/>
              </w:rPr>
            </w:pPr>
          </w:p>
          <w:p>
            <w:pPr>
              <w:pStyle w:val="TableParagraph"/>
              <w:spacing w:line="140" w:lineRule="exact"/>
              <w:ind w:right="95"/>
              <w:jc w:val="right"/>
              <w:rPr>
                <w:b/>
                <w:sz w:val="14"/>
              </w:rPr>
            </w:pPr>
            <w:r>
              <w:rPr>
                <w:b/>
                <w:spacing w:val="-2"/>
                <w:sz w:val="14"/>
              </w:rPr>
              <w:t>282.316,00</w:t>
            </w:r>
          </w:p>
        </w:tc>
        <w:tc>
          <w:tcPr>
            <w:tcW w:w="1039"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5"/>
              <w:rPr>
                <w:rFonts w:ascii="Microsoft Sans Serif"/>
                <w:sz w:val="14"/>
              </w:rPr>
            </w:pPr>
          </w:p>
          <w:p>
            <w:pPr>
              <w:pStyle w:val="TableParagraph"/>
              <w:spacing w:line="140" w:lineRule="exact"/>
              <w:ind w:right="97"/>
              <w:jc w:val="right"/>
              <w:rPr>
                <w:b/>
                <w:sz w:val="14"/>
              </w:rPr>
            </w:pPr>
            <w:r>
              <w:rPr>
                <w:b/>
                <w:spacing w:val="-2"/>
                <w:sz w:val="14"/>
              </w:rPr>
              <w:t>282.316,00</w:t>
            </w:r>
          </w:p>
        </w:tc>
        <w:tc>
          <w:tcPr>
            <w:tcW w:w="1061"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5"/>
              <w:rPr>
                <w:rFonts w:ascii="Microsoft Sans Serif"/>
                <w:sz w:val="14"/>
              </w:rPr>
            </w:pPr>
          </w:p>
          <w:p>
            <w:pPr>
              <w:pStyle w:val="TableParagraph"/>
              <w:spacing w:line="140" w:lineRule="exact"/>
              <w:ind w:right="95"/>
              <w:jc w:val="right"/>
              <w:rPr>
                <w:b/>
                <w:sz w:val="14"/>
              </w:rPr>
            </w:pPr>
            <w:r>
              <w:rPr>
                <w:b/>
                <w:spacing w:val="-2"/>
                <w:sz w:val="14"/>
              </w:rPr>
              <w:t>124.781,25</w:t>
            </w:r>
          </w:p>
        </w:tc>
        <w:tc>
          <w:tcPr>
            <w:tcW w:w="847"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5"/>
              <w:rPr>
                <w:rFonts w:ascii="Microsoft Sans Serif"/>
                <w:sz w:val="14"/>
              </w:rPr>
            </w:pPr>
          </w:p>
          <w:p>
            <w:pPr>
              <w:pStyle w:val="TableParagraph"/>
              <w:spacing w:line="140" w:lineRule="exact"/>
              <w:ind w:left="164" w:right="77"/>
              <w:jc w:val="center"/>
              <w:rPr>
                <w:b/>
                <w:sz w:val="14"/>
              </w:rPr>
            </w:pPr>
            <w:r>
              <w:rPr>
                <w:b/>
                <w:spacing w:val="-2"/>
                <w:sz w:val="14"/>
              </w:rPr>
              <w:t>137,76%</w:t>
            </w:r>
          </w:p>
        </w:tc>
        <w:tc>
          <w:tcPr>
            <w:tcW w:w="691"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5"/>
              <w:rPr>
                <w:rFonts w:ascii="Microsoft Sans Serif"/>
                <w:sz w:val="14"/>
              </w:rPr>
            </w:pPr>
          </w:p>
          <w:p>
            <w:pPr>
              <w:pStyle w:val="TableParagraph"/>
              <w:spacing w:line="140" w:lineRule="exact"/>
              <w:ind w:left="10" w:right="1"/>
              <w:jc w:val="center"/>
              <w:rPr>
                <w:b/>
                <w:sz w:val="14"/>
              </w:rPr>
            </w:pPr>
            <w:r>
              <w:rPr>
                <w:b/>
                <w:spacing w:val="-2"/>
                <w:sz w:val="14"/>
              </w:rPr>
              <w:t>44,20%</w:t>
            </w:r>
          </w:p>
        </w:tc>
      </w:tr>
      <w:tr>
        <w:trPr>
          <w:trHeight w:val="539" w:hRule="atLeast"/>
        </w:trPr>
        <w:tc>
          <w:tcPr>
            <w:tcW w:w="2520" w:type="dxa"/>
          </w:tcPr>
          <w:p>
            <w:pPr>
              <w:pStyle w:val="TableParagraph"/>
              <w:rPr>
                <w:rFonts w:ascii="Microsoft Sans Serif"/>
                <w:sz w:val="14"/>
              </w:rPr>
            </w:pPr>
          </w:p>
          <w:p>
            <w:pPr>
              <w:pStyle w:val="TableParagraph"/>
              <w:spacing w:before="65"/>
              <w:rPr>
                <w:rFonts w:ascii="Microsoft Sans Serif"/>
                <w:sz w:val="14"/>
              </w:rPr>
            </w:pPr>
          </w:p>
          <w:p>
            <w:pPr>
              <w:pStyle w:val="TableParagraph"/>
              <w:spacing w:line="138" w:lineRule="exact"/>
              <w:ind w:left="110"/>
              <w:rPr>
                <w:rFonts w:ascii="Microsoft Sans Serif" w:hAnsi="Microsoft Sans Serif"/>
                <w:sz w:val="14"/>
              </w:rPr>
            </w:pPr>
            <w:r>
              <w:rPr>
                <w:rFonts w:ascii="Microsoft Sans Serif" w:hAnsi="Microsoft Sans Serif"/>
                <w:sz w:val="14"/>
              </w:rPr>
              <w:t>381</w:t>
            </w:r>
            <w:r>
              <w:rPr>
                <w:rFonts w:ascii="Microsoft Sans Serif" w:hAnsi="Microsoft Sans Serif"/>
                <w:spacing w:val="-1"/>
                <w:sz w:val="14"/>
              </w:rPr>
              <w:t> </w:t>
            </w:r>
            <w:r>
              <w:rPr>
                <w:rFonts w:ascii="Microsoft Sans Serif" w:hAnsi="Microsoft Sans Serif"/>
                <w:sz w:val="14"/>
              </w:rPr>
              <w:t>Tekuće</w:t>
            </w:r>
            <w:r>
              <w:rPr>
                <w:rFonts w:ascii="Microsoft Sans Serif" w:hAnsi="Microsoft Sans Serif"/>
                <w:spacing w:val="-1"/>
                <w:sz w:val="14"/>
              </w:rPr>
              <w:t> </w:t>
            </w:r>
            <w:r>
              <w:rPr>
                <w:rFonts w:ascii="Microsoft Sans Serif" w:hAnsi="Microsoft Sans Serif"/>
                <w:spacing w:val="-2"/>
                <w:sz w:val="14"/>
              </w:rPr>
              <w:t>donacije</w:t>
            </w:r>
          </w:p>
        </w:tc>
        <w:tc>
          <w:tcPr>
            <w:tcW w:w="1080" w:type="dxa"/>
          </w:tcPr>
          <w:p>
            <w:pPr>
              <w:pStyle w:val="TableParagraph"/>
              <w:rPr>
                <w:rFonts w:ascii="Microsoft Sans Serif"/>
                <w:sz w:val="14"/>
              </w:rPr>
            </w:pPr>
          </w:p>
          <w:p>
            <w:pPr>
              <w:pStyle w:val="TableParagraph"/>
              <w:spacing w:before="65"/>
              <w:rPr>
                <w:rFonts w:ascii="Microsoft Sans Serif"/>
                <w:sz w:val="14"/>
              </w:rPr>
            </w:pPr>
          </w:p>
          <w:p>
            <w:pPr>
              <w:pStyle w:val="TableParagraph"/>
              <w:spacing w:line="138" w:lineRule="exact"/>
              <w:ind w:right="96"/>
              <w:jc w:val="right"/>
              <w:rPr>
                <w:rFonts w:ascii="Microsoft Sans Serif"/>
                <w:sz w:val="14"/>
              </w:rPr>
            </w:pPr>
            <w:r>
              <w:rPr>
                <w:rFonts w:ascii="Microsoft Sans Serif"/>
                <w:spacing w:val="-2"/>
                <w:sz w:val="14"/>
              </w:rPr>
              <w:t>84.856,75</w:t>
            </w:r>
          </w:p>
        </w:tc>
        <w:tc>
          <w:tcPr>
            <w:tcW w:w="1241" w:type="dxa"/>
          </w:tcPr>
          <w:p>
            <w:pPr>
              <w:pStyle w:val="TableParagraph"/>
              <w:rPr>
                <w:rFonts w:ascii="Times New Roman"/>
                <w:sz w:val="14"/>
              </w:rPr>
            </w:pPr>
          </w:p>
        </w:tc>
        <w:tc>
          <w:tcPr>
            <w:tcW w:w="1039" w:type="dxa"/>
          </w:tcPr>
          <w:p>
            <w:pPr>
              <w:pStyle w:val="TableParagraph"/>
              <w:rPr>
                <w:rFonts w:ascii="Times New Roman"/>
                <w:sz w:val="14"/>
              </w:rPr>
            </w:pPr>
          </w:p>
        </w:tc>
        <w:tc>
          <w:tcPr>
            <w:tcW w:w="1061" w:type="dxa"/>
          </w:tcPr>
          <w:p>
            <w:pPr>
              <w:pStyle w:val="TableParagraph"/>
              <w:rPr>
                <w:rFonts w:ascii="Microsoft Sans Serif"/>
                <w:sz w:val="14"/>
              </w:rPr>
            </w:pPr>
          </w:p>
          <w:p>
            <w:pPr>
              <w:pStyle w:val="TableParagraph"/>
              <w:spacing w:before="65"/>
              <w:rPr>
                <w:rFonts w:ascii="Microsoft Sans Serif"/>
                <w:sz w:val="14"/>
              </w:rPr>
            </w:pPr>
          </w:p>
          <w:p>
            <w:pPr>
              <w:pStyle w:val="TableParagraph"/>
              <w:spacing w:line="138" w:lineRule="exact"/>
              <w:ind w:right="95"/>
              <w:jc w:val="right"/>
              <w:rPr>
                <w:rFonts w:ascii="Microsoft Sans Serif"/>
                <w:sz w:val="14"/>
              </w:rPr>
            </w:pPr>
            <w:r>
              <w:rPr>
                <w:rFonts w:ascii="Microsoft Sans Serif"/>
                <w:spacing w:val="-2"/>
                <w:sz w:val="14"/>
              </w:rPr>
              <w:t>124.781,25</w:t>
            </w:r>
          </w:p>
        </w:tc>
        <w:tc>
          <w:tcPr>
            <w:tcW w:w="847" w:type="dxa"/>
          </w:tcPr>
          <w:p>
            <w:pPr>
              <w:pStyle w:val="TableParagraph"/>
              <w:rPr>
                <w:rFonts w:ascii="Microsoft Sans Serif"/>
                <w:sz w:val="14"/>
              </w:rPr>
            </w:pPr>
          </w:p>
          <w:p>
            <w:pPr>
              <w:pStyle w:val="TableParagraph"/>
              <w:spacing w:before="65"/>
              <w:rPr>
                <w:rFonts w:ascii="Microsoft Sans Serif"/>
                <w:sz w:val="14"/>
              </w:rPr>
            </w:pPr>
          </w:p>
          <w:p>
            <w:pPr>
              <w:pStyle w:val="TableParagraph"/>
              <w:spacing w:line="138" w:lineRule="exact"/>
              <w:ind w:left="164" w:right="80"/>
              <w:jc w:val="center"/>
              <w:rPr>
                <w:rFonts w:ascii="Microsoft Sans Serif"/>
                <w:sz w:val="14"/>
              </w:rPr>
            </w:pPr>
            <w:r>
              <w:rPr>
                <w:rFonts w:ascii="Microsoft Sans Serif"/>
                <w:spacing w:val="-2"/>
                <w:sz w:val="14"/>
              </w:rPr>
              <w:t>147,05%</w:t>
            </w:r>
          </w:p>
        </w:tc>
        <w:tc>
          <w:tcPr>
            <w:tcW w:w="691" w:type="dxa"/>
          </w:tcPr>
          <w:p>
            <w:pPr>
              <w:pStyle w:val="TableParagraph"/>
              <w:rPr>
                <w:rFonts w:ascii="Times New Roman"/>
                <w:sz w:val="14"/>
              </w:rPr>
            </w:pPr>
          </w:p>
        </w:tc>
      </w:tr>
    </w:tbl>
    <w:p>
      <w:pPr>
        <w:pStyle w:val="TableParagraph"/>
        <w:spacing w:after="0"/>
        <w:rPr>
          <w:rFonts w:ascii="Times New Roman"/>
          <w:sz w:val="14"/>
        </w:rPr>
        <w:sectPr>
          <w:pgSz w:w="11910" w:h="16840"/>
          <w:pgMar w:header="0" w:footer="413" w:top="1920" w:bottom="1414" w:left="708" w:right="566"/>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0"/>
        <w:gridCol w:w="1080"/>
        <w:gridCol w:w="1241"/>
        <w:gridCol w:w="1039"/>
        <w:gridCol w:w="1061"/>
        <w:gridCol w:w="847"/>
        <w:gridCol w:w="691"/>
      </w:tblGrid>
      <w:tr>
        <w:trPr>
          <w:trHeight w:val="798" w:hRule="atLeast"/>
        </w:trPr>
        <w:tc>
          <w:tcPr>
            <w:tcW w:w="2520"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7"/>
              <w:rPr>
                <w:rFonts w:ascii="Microsoft Sans Serif"/>
                <w:sz w:val="14"/>
              </w:rPr>
            </w:pPr>
          </w:p>
          <w:p>
            <w:pPr>
              <w:pStyle w:val="TableParagraph"/>
              <w:spacing w:line="138" w:lineRule="exact"/>
              <w:ind w:left="110"/>
              <w:rPr>
                <w:rFonts w:ascii="Microsoft Sans Serif" w:hAnsi="Microsoft Sans Serif"/>
                <w:sz w:val="14"/>
              </w:rPr>
            </w:pPr>
            <w:r>
              <w:rPr>
                <w:rFonts w:ascii="Microsoft Sans Serif" w:hAnsi="Microsoft Sans Serif"/>
                <w:sz w:val="14"/>
              </w:rPr>
              <w:t>386</w:t>
            </w:r>
            <w:r>
              <w:rPr>
                <w:rFonts w:ascii="Microsoft Sans Serif" w:hAnsi="Microsoft Sans Serif"/>
                <w:spacing w:val="-3"/>
                <w:sz w:val="14"/>
              </w:rPr>
              <w:t> </w:t>
            </w:r>
            <w:r>
              <w:rPr>
                <w:rFonts w:ascii="Microsoft Sans Serif" w:hAnsi="Microsoft Sans Serif"/>
                <w:sz w:val="14"/>
              </w:rPr>
              <w:t>Kapitalne</w:t>
            </w:r>
            <w:r>
              <w:rPr>
                <w:rFonts w:ascii="Microsoft Sans Serif" w:hAnsi="Microsoft Sans Serif"/>
                <w:spacing w:val="-6"/>
                <w:sz w:val="14"/>
              </w:rPr>
              <w:t> </w:t>
            </w:r>
            <w:r>
              <w:rPr>
                <w:rFonts w:ascii="Microsoft Sans Serif" w:hAnsi="Microsoft Sans Serif"/>
                <w:spacing w:val="-2"/>
                <w:sz w:val="14"/>
              </w:rPr>
              <w:t>pomoći</w:t>
            </w:r>
          </w:p>
        </w:tc>
        <w:tc>
          <w:tcPr>
            <w:tcW w:w="1080"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7"/>
              <w:rPr>
                <w:rFonts w:ascii="Microsoft Sans Serif"/>
                <w:sz w:val="14"/>
              </w:rPr>
            </w:pPr>
          </w:p>
          <w:p>
            <w:pPr>
              <w:pStyle w:val="TableParagraph"/>
              <w:spacing w:line="138" w:lineRule="exact"/>
              <w:ind w:right="95"/>
              <w:jc w:val="right"/>
              <w:rPr>
                <w:rFonts w:ascii="Microsoft Sans Serif"/>
                <w:sz w:val="14"/>
              </w:rPr>
            </w:pPr>
            <w:r>
              <w:rPr>
                <w:rFonts w:ascii="Microsoft Sans Serif"/>
                <w:spacing w:val="-2"/>
                <w:sz w:val="14"/>
              </w:rPr>
              <w:t>5.721,04</w:t>
            </w:r>
          </w:p>
        </w:tc>
        <w:tc>
          <w:tcPr>
            <w:tcW w:w="1241" w:type="dxa"/>
          </w:tcPr>
          <w:p>
            <w:pPr>
              <w:pStyle w:val="TableParagraph"/>
              <w:rPr>
                <w:rFonts w:ascii="Times New Roman"/>
                <w:sz w:val="18"/>
              </w:rPr>
            </w:pPr>
          </w:p>
        </w:tc>
        <w:tc>
          <w:tcPr>
            <w:tcW w:w="1039" w:type="dxa"/>
          </w:tcPr>
          <w:p>
            <w:pPr>
              <w:pStyle w:val="TableParagraph"/>
              <w:rPr>
                <w:rFonts w:ascii="Times New Roman"/>
                <w:sz w:val="18"/>
              </w:rPr>
            </w:pPr>
          </w:p>
        </w:tc>
        <w:tc>
          <w:tcPr>
            <w:tcW w:w="1061" w:type="dxa"/>
          </w:tcPr>
          <w:p>
            <w:pPr>
              <w:pStyle w:val="TableParagraph"/>
              <w:rPr>
                <w:rFonts w:ascii="Times New Roman"/>
                <w:sz w:val="18"/>
              </w:rPr>
            </w:pPr>
          </w:p>
        </w:tc>
        <w:tc>
          <w:tcPr>
            <w:tcW w:w="847"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7"/>
              <w:rPr>
                <w:rFonts w:ascii="Microsoft Sans Serif"/>
                <w:sz w:val="14"/>
              </w:rPr>
            </w:pPr>
          </w:p>
          <w:p>
            <w:pPr>
              <w:pStyle w:val="TableParagraph"/>
              <w:spacing w:line="138" w:lineRule="exact"/>
              <w:ind w:right="97"/>
              <w:jc w:val="right"/>
              <w:rPr>
                <w:rFonts w:ascii="Microsoft Sans Serif"/>
                <w:sz w:val="14"/>
              </w:rPr>
            </w:pPr>
            <w:r>
              <w:rPr>
                <w:rFonts w:ascii="Microsoft Sans Serif"/>
                <w:spacing w:val="-2"/>
                <w:sz w:val="14"/>
              </w:rPr>
              <w:t>0,00%</w:t>
            </w:r>
          </w:p>
        </w:tc>
        <w:tc>
          <w:tcPr>
            <w:tcW w:w="691" w:type="dxa"/>
          </w:tcPr>
          <w:p>
            <w:pPr>
              <w:pStyle w:val="TableParagraph"/>
              <w:rPr>
                <w:rFonts w:ascii="Times New Roman"/>
                <w:sz w:val="18"/>
              </w:rPr>
            </w:pPr>
          </w:p>
        </w:tc>
      </w:tr>
      <w:tr>
        <w:trPr>
          <w:trHeight w:val="539" w:hRule="atLeast"/>
        </w:trPr>
        <w:tc>
          <w:tcPr>
            <w:tcW w:w="2520" w:type="dxa"/>
          </w:tcPr>
          <w:p>
            <w:pPr>
              <w:pStyle w:val="TableParagraph"/>
              <w:spacing w:before="39"/>
              <w:rPr>
                <w:rFonts w:ascii="Microsoft Sans Serif"/>
                <w:sz w:val="14"/>
              </w:rPr>
            </w:pPr>
          </w:p>
          <w:p>
            <w:pPr>
              <w:pStyle w:val="TableParagraph"/>
              <w:spacing w:line="160" w:lineRule="atLeast"/>
              <w:ind w:left="110" w:right="935"/>
              <w:rPr>
                <w:b/>
                <w:sz w:val="14"/>
              </w:rPr>
            </w:pPr>
            <w:r>
              <w:rPr>
                <w:b/>
                <w:sz w:val="14"/>
              </w:rPr>
              <w:t>4 Rashodi za nabavu</w:t>
            </w:r>
            <w:r>
              <w:rPr>
                <w:b/>
                <w:spacing w:val="40"/>
                <w:sz w:val="14"/>
              </w:rPr>
              <w:t> </w:t>
            </w:r>
            <w:r>
              <w:rPr>
                <w:b/>
                <w:sz w:val="14"/>
              </w:rPr>
              <w:t>nefinancijske</w:t>
            </w:r>
            <w:r>
              <w:rPr>
                <w:b/>
                <w:spacing w:val="-10"/>
                <w:sz w:val="14"/>
              </w:rPr>
              <w:t> </w:t>
            </w:r>
            <w:r>
              <w:rPr>
                <w:b/>
                <w:sz w:val="14"/>
              </w:rPr>
              <w:t>imovine</w:t>
            </w:r>
          </w:p>
        </w:tc>
        <w:tc>
          <w:tcPr>
            <w:tcW w:w="1080"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right="95"/>
              <w:jc w:val="right"/>
              <w:rPr>
                <w:b/>
                <w:sz w:val="14"/>
              </w:rPr>
            </w:pPr>
            <w:r>
              <w:rPr>
                <w:b/>
                <w:spacing w:val="-2"/>
                <w:sz w:val="14"/>
              </w:rPr>
              <w:t>158.574,74</w:t>
            </w:r>
          </w:p>
        </w:tc>
        <w:tc>
          <w:tcPr>
            <w:tcW w:w="1241"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right="96"/>
              <w:jc w:val="right"/>
              <w:rPr>
                <w:b/>
                <w:sz w:val="14"/>
              </w:rPr>
            </w:pPr>
            <w:r>
              <w:rPr>
                <w:b/>
                <w:spacing w:val="-2"/>
                <w:sz w:val="14"/>
              </w:rPr>
              <w:t>3.523.183,00</w:t>
            </w:r>
          </w:p>
        </w:tc>
        <w:tc>
          <w:tcPr>
            <w:tcW w:w="1039"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right="98"/>
              <w:jc w:val="right"/>
              <w:rPr>
                <w:b/>
                <w:sz w:val="14"/>
              </w:rPr>
            </w:pPr>
            <w:r>
              <w:rPr>
                <w:b/>
                <w:spacing w:val="-2"/>
                <w:sz w:val="14"/>
              </w:rPr>
              <w:t>3.545.283,00</w:t>
            </w:r>
          </w:p>
        </w:tc>
        <w:tc>
          <w:tcPr>
            <w:tcW w:w="1061"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right="95"/>
              <w:jc w:val="right"/>
              <w:rPr>
                <w:b/>
                <w:sz w:val="14"/>
              </w:rPr>
            </w:pPr>
            <w:r>
              <w:rPr>
                <w:b/>
                <w:spacing w:val="-2"/>
                <w:sz w:val="14"/>
              </w:rPr>
              <w:t>645.465,10</w:t>
            </w:r>
          </w:p>
        </w:tc>
        <w:tc>
          <w:tcPr>
            <w:tcW w:w="847"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right="97"/>
              <w:jc w:val="right"/>
              <w:rPr>
                <w:b/>
                <w:sz w:val="14"/>
              </w:rPr>
            </w:pPr>
            <w:r>
              <w:rPr>
                <w:b/>
                <w:spacing w:val="-2"/>
                <w:sz w:val="14"/>
              </w:rPr>
              <w:t>407,04%</w:t>
            </w:r>
          </w:p>
        </w:tc>
        <w:tc>
          <w:tcPr>
            <w:tcW w:w="691" w:type="dxa"/>
          </w:tcPr>
          <w:p>
            <w:pPr>
              <w:pStyle w:val="TableParagraph"/>
              <w:rPr>
                <w:rFonts w:ascii="Microsoft Sans Serif"/>
                <w:sz w:val="14"/>
              </w:rPr>
            </w:pPr>
          </w:p>
          <w:p>
            <w:pPr>
              <w:pStyle w:val="TableParagraph"/>
              <w:spacing w:before="62"/>
              <w:rPr>
                <w:rFonts w:ascii="Microsoft Sans Serif"/>
                <w:sz w:val="14"/>
              </w:rPr>
            </w:pPr>
          </w:p>
          <w:p>
            <w:pPr>
              <w:pStyle w:val="TableParagraph"/>
              <w:spacing w:line="140" w:lineRule="exact"/>
              <w:ind w:left="10" w:right="1"/>
              <w:jc w:val="center"/>
              <w:rPr>
                <w:b/>
                <w:sz w:val="14"/>
              </w:rPr>
            </w:pPr>
            <w:r>
              <w:rPr>
                <w:b/>
                <w:spacing w:val="-2"/>
                <w:sz w:val="14"/>
              </w:rPr>
              <w:t>18,21%</w:t>
            </w:r>
          </w:p>
        </w:tc>
      </w:tr>
      <w:tr>
        <w:trPr>
          <w:trHeight w:val="887" w:hRule="atLeast"/>
        </w:trPr>
        <w:tc>
          <w:tcPr>
            <w:tcW w:w="2520" w:type="dxa"/>
          </w:tcPr>
          <w:p>
            <w:pPr>
              <w:pStyle w:val="TableParagraph"/>
              <w:rPr>
                <w:rFonts w:ascii="Microsoft Sans Serif"/>
                <w:sz w:val="14"/>
              </w:rPr>
            </w:pPr>
          </w:p>
          <w:p>
            <w:pPr>
              <w:pStyle w:val="TableParagraph"/>
              <w:spacing w:before="67"/>
              <w:rPr>
                <w:rFonts w:ascii="Microsoft Sans Serif"/>
                <w:sz w:val="14"/>
              </w:rPr>
            </w:pPr>
          </w:p>
          <w:p>
            <w:pPr>
              <w:pStyle w:val="TableParagraph"/>
              <w:spacing w:line="160" w:lineRule="atLeast"/>
              <w:ind w:left="110" w:right="647"/>
              <w:rPr>
                <w:b/>
                <w:sz w:val="14"/>
              </w:rPr>
            </w:pPr>
            <w:r>
              <w:rPr>
                <w:b/>
                <w:sz w:val="14"/>
              </w:rPr>
              <w:t>41 Rashodi za nabavu</w:t>
            </w:r>
            <w:r>
              <w:rPr>
                <w:b/>
                <w:spacing w:val="40"/>
                <w:sz w:val="14"/>
              </w:rPr>
              <w:t> </w:t>
            </w:r>
            <w:r>
              <w:rPr>
                <w:b/>
                <w:sz w:val="14"/>
              </w:rPr>
              <w:t>neproizvedene</w:t>
            </w:r>
            <w:r>
              <w:rPr>
                <w:b/>
                <w:spacing w:val="-10"/>
                <w:sz w:val="14"/>
              </w:rPr>
              <w:t> </w:t>
            </w:r>
            <w:r>
              <w:rPr>
                <w:b/>
                <w:sz w:val="14"/>
              </w:rPr>
              <w:t>dugotrajne</w:t>
            </w:r>
            <w:r>
              <w:rPr>
                <w:b/>
                <w:spacing w:val="40"/>
                <w:sz w:val="14"/>
              </w:rPr>
              <w:t> </w:t>
            </w:r>
            <w:r>
              <w:rPr>
                <w:b/>
                <w:spacing w:val="-2"/>
                <w:sz w:val="14"/>
              </w:rPr>
              <w:t>imovine</w:t>
            </w:r>
          </w:p>
        </w:tc>
        <w:tc>
          <w:tcPr>
            <w:tcW w:w="1080"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93"/>
              <w:rPr>
                <w:rFonts w:ascii="Microsoft Sans Serif"/>
                <w:sz w:val="14"/>
              </w:rPr>
            </w:pPr>
          </w:p>
          <w:p>
            <w:pPr>
              <w:pStyle w:val="TableParagraph"/>
              <w:spacing w:line="140" w:lineRule="exact" w:before="1"/>
              <w:ind w:right="95"/>
              <w:jc w:val="right"/>
              <w:rPr>
                <w:b/>
                <w:sz w:val="14"/>
              </w:rPr>
            </w:pPr>
            <w:r>
              <w:rPr>
                <w:b/>
                <w:spacing w:val="-2"/>
                <w:sz w:val="14"/>
              </w:rPr>
              <w:t>1.570,00</w:t>
            </w:r>
          </w:p>
        </w:tc>
        <w:tc>
          <w:tcPr>
            <w:tcW w:w="1241"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93"/>
              <w:rPr>
                <w:rFonts w:ascii="Microsoft Sans Serif"/>
                <w:sz w:val="14"/>
              </w:rPr>
            </w:pPr>
          </w:p>
          <w:p>
            <w:pPr>
              <w:pStyle w:val="TableParagraph"/>
              <w:spacing w:line="140" w:lineRule="exact" w:before="1"/>
              <w:ind w:right="95"/>
              <w:jc w:val="right"/>
              <w:rPr>
                <w:b/>
                <w:sz w:val="14"/>
              </w:rPr>
            </w:pPr>
            <w:r>
              <w:rPr>
                <w:b/>
                <w:spacing w:val="-2"/>
                <w:sz w:val="14"/>
              </w:rPr>
              <w:t>139.764,00</w:t>
            </w:r>
          </w:p>
        </w:tc>
        <w:tc>
          <w:tcPr>
            <w:tcW w:w="1039"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93"/>
              <w:rPr>
                <w:rFonts w:ascii="Microsoft Sans Serif"/>
                <w:sz w:val="14"/>
              </w:rPr>
            </w:pPr>
          </w:p>
          <w:p>
            <w:pPr>
              <w:pStyle w:val="TableParagraph"/>
              <w:spacing w:line="140" w:lineRule="exact" w:before="1"/>
              <w:ind w:right="97"/>
              <w:jc w:val="right"/>
              <w:rPr>
                <w:b/>
                <w:sz w:val="14"/>
              </w:rPr>
            </w:pPr>
            <w:r>
              <w:rPr>
                <w:b/>
                <w:spacing w:val="-2"/>
                <w:sz w:val="14"/>
              </w:rPr>
              <w:t>139.764,00</w:t>
            </w:r>
          </w:p>
        </w:tc>
        <w:tc>
          <w:tcPr>
            <w:tcW w:w="1061" w:type="dxa"/>
          </w:tcPr>
          <w:p>
            <w:pPr>
              <w:pStyle w:val="TableParagraph"/>
              <w:rPr>
                <w:rFonts w:ascii="Times New Roman"/>
                <w:sz w:val="18"/>
              </w:rPr>
            </w:pPr>
          </w:p>
        </w:tc>
        <w:tc>
          <w:tcPr>
            <w:tcW w:w="847" w:type="dxa"/>
          </w:tcPr>
          <w:p>
            <w:pPr>
              <w:pStyle w:val="TableParagraph"/>
              <w:rPr>
                <w:rFonts w:ascii="Microsoft Sans Serif"/>
                <w:sz w:val="14"/>
              </w:rPr>
            </w:pPr>
          </w:p>
          <w:p>
            <w:pPr>
              <w:pStyle w:val="TableParagraph"/>
              <w:rPr>
                <w:rFonts w:ascii="Microsoft Sans Serif"/>
                <w:sz w:val="14"/>
              </w:rPr>
            </w:pPr>
          </w:p>
          <w:p>
            <w:pPr>
              <w:pStyle w:val="TableParagraph"/>
              <w:rPr>
                <w:rFonts w:ascii="Microsoft Sans Serif"/>
                <w:sz w:val="14"/>
              </w:rPr>
            </w:pPr>
          </w:p>
          <w:p>
            <w:pPr>
              <w:pStyle w:val="TableParagraph"/>
              <w:spacing w:before="93"/>
              <w:rPr>
                <w:rFonts w:ascii="Microsoft Sans Serif"/>
                <w:sz w:val="14"/>
              </w:rPr>
            </w:pPr>
          </w:p>
          <w:p>
            <w:pPr>
              <w:pStyle w:val="TableParagraph"/>
              <w:spacing w:line="140" w:lineRule="exact" w:before="1"/>
              <w:ind w:right="97"/>
              <w:jc w:val="right"/>
              <w:rPr>
                <w:b/>
                <w:sz w:val="14"/>
              </w:rPr>
            </w:pPr>
            <w:r>
              <w:rPr>
                <w:b/>
                <w:spacing w:val="-2"/>
                <w:sz w:val="14"/>
              </w:rPr>
              <w:t>0,00%</w:t>
            </w:r>
          </w:p>
        </w:tc>
        <w:tc>
          <w:tcPr>
            <w:tcW w:w="691" w:type="dxa"/>
          </w:tcPr>
          <w:p>
            <w:pPr>
              <w:pStyle w:val="TableParagraph"/>
              <w:rPr>
                <w:rFonts w:ascii="Times New Roman"/>
                <w:sz w:val="18"/>
              </w:rPr>
            </w:pPr>
          </w:p>
        </w:tc>
      </w:tr>
      <w:tr>
        <w:trPr>
          <w:trHeight w:val="541" w:hRule="atLeast"/>
        </w:trPr>
        <w:tc>
          <w:tcPr>
            <w:tcW w:w="2520" w:type="dxa"/>
          </w:tcPr>
          <w:p>
            <w:pPr>
              <w:pStyle w:val="TableParagraph"/>
              <w:rPr>
                <w:rFonts w:ascii="Microsoft Sans Serif"/>
                <w:sz w:val="14"/>
              </w:rPr>
            </w:pPr>
          </w:p>
          <w:p>
            <w:pPr>
              <w:pStyle w:val="TableParagraph"/>
              <w:spacing w:before="67"/>
              <w:rPr>
                <w:rFonts w:ascii="Microsoft Sans Serif"/>
                <w:sz w:val="14"/>
              </w:rPr>
            </w:pPr>
          </w:p>
          <w:p>
            <w:pPr>
              <w:pStyle w:val="TableParagraph"/>
              <w:spacing w:line="138" w:lineRule="exact"/>
              <w:ind w:left="110"/>
              <w:rPr>
                <w:rFonts w:ascii="Microsoft Sans Serif"/>
                <w:sz w:val="14"/>
              </w:rPr>
            </w:pPr>
            <w:r>
              <w:rPr>
                <w:rFonts w:ascii="Microsoft Sans Serif"/>
                <w:sz w:val="14"/>
              </w:rPr>
              <w:t>412</w:t>
            </w:r>
            <w:r>
              <w:rPr>
                <w:rFonts w:ascii="Microsoft Sans Serif"/>
                <w:spacing w:val="-5"/>
                <w:sz w:val="14"/>
              </w:rPr>
              <w:t> </w:t>
            </w:r>
            <w:r>
              <w:rPr>
                <w:rFonts w:ascii="Microsoft Sans Serif"/>
                <w:sz w:val="14"/>
              </w:rPr>
              <w:t>Nematerijalna</w:t>
            </w:r>
            <w:r>
              <w:rPr>
                <w:rFonts w:ascii="Microsoft Sans Serif"/>
                <w:spacing w:val="-4"/>
                <w:sz w:val="14"/>
              </w:rPr>
              <w:t> </w:t>
            </w:r>
            <w:r>
              <w:rPr>
                <w:rFonts w:ascii="Microsoft Sans Serif"/>
                <w:spacing w:val="-2"/>
                <w:sz w:val="14"/>
              </w:rPr>
              <w:t>imovina</w:t>
            </w:r>
          </w:p>
        </w:tc>
        <w:tc>
          <w:tcPr>
            <w:tcW w:w="1080" w:type="dxa"/>
          </w:tcPr>
          <w:p>
            <w:pPr>
              <w:pStyle w:val="TableParagraph"/>
              <w:rPr>
                <w:rFonts w:ascii="Microsoft Sans Serif"/>
                <w:sz w:val="14"/>
              </w:rPr>
            </w:pPr>
          </w:p>
          <w:p>
            <w:pPr>
              <w:pStyle w:val="TableParagraph"/>
              <w:spacing w:before="67"/>
              <w:rPr>
                <w:rFonts w:ascii="Microsoft Sans Serif"/>
                <w:sz w:val="14"/>
              </w:rPr>
            </w:pPr>
          </w:p>
          <w:p>
            <w:pPr>
              <w:pStyle w:val="TableParagraph"/>
              <w:spacing w:line="138" w:lineRule="exact"/>
              <w:ind w:right="95"/>
              <w:jc w:val="right"/>
              <w:rPr>
                <w:rFonts w:ascii="Microsoft Sans Serif"/>
                <w:sz w:val="14"/>
              </w:rPr>
            </w:pPr>
            <w:r>
              <w:rPr>
                <w:rFonts w:ascii="Microsoft Sans Serif"/>
                <w:spacing w:val="-2"/>
                <w:sz w:val="14"/>
              </w:rPr>
              <w:t>1.570,00</w:t>
            </w:r>
          </w:p>
        </w:tc>
        <w:tc>
          <w:tcPr>
            <w:tcW w:w="1241" w:type="dxa"/>
          </w:tcPr>
          <w:p>
            <w:pPr>
              <w:pStyle w:val="TableParagraph"/>
              <w:rPr>
                <w:rFonts w:ascii="Times New Roman"/>
                <w:sz w:val="18"/>
              </w:rPr>
            </w:pPr>
          </w:p>
        </w:tc>
        <w:tc>
          <w:tcPr>
            <w:tcW w:w="1039" w:type="dxa"/>
          </w:tcPr>
          <w:p>
            <w:pPr>
              <w:pStyle w:val="TableParagraph"/>
              <w:rPr>
                <w:rFonts w:ascii="Times New Roman"/>
                <w:sz w:val="18"/>
              </w:rPr>
            </w:pPr>
          </w:p>
        </w:tc>
        <w:tc>
          <w:tcPr>
            <w:tcW w:w="1061" w:type="dxa"/>
          </w:tcPr>
          <w:p>
            <w:pPr>
              <w:pStyle w:val="TableParagraph"/>
              <w:rPr>
                <w:rFonts w:ascii="Times New Roman"/>
                <w:sz w:val="18"/>
              </w:rPr>
            </w:pPr>
          </w:p>
        </w:tc>
        <w:tc>
          <w:tcPr>
            <w:tcW w:w="847" w:type="dxa"/>
          </w:tcPr>
          <w:p>
            <w:pPr>
              <w:pStyle w:val="TableParagraph"/>
              <w:rPr>
                <w:rFonts w:ascii="Microsoft Sans Serif"/>
                <w:sz w:val="14"/>
              </w:rPr>
            </w:pPr>
          </w:p>
          <w:p>
            <w:pPr>
              <w:pStyle w:val="TableParagraph"/>
              <w:spacing w:before="67"/>
              <w:rPr>
                <w:rFonts w:ascii="Microsoft Sans Serif"/>
                <w:sz w:val="14"/>
              </w:rPr>
            </w:pPr>
          </w:p>
          <w:p>
            <w:pPr>
              <w:pStyle w:val="TableParagraph"/>
              <w:spacing w:line="138" w:lineRule="exact"/>
              <w:ind w:right="97"/>
              <w:jc w:val="right"/>
              <w:rPr>
                <w:rFonts w:ascii="Microsoft Sans Serif"/>
                <w:sz w:val="14"/>
              </w:rPr>
            </w:pPr>
            <w:r>
              <w:rPr>
                <w:rFonts w:ascii="Microsoft Sans Serif"/>
                <w:spacing w:val="-2"/>
                <w:sz w:val="14"/>
              </w:rPr>
              <w:t>0,00%</w:t>
            </w:r>
          </w:p>
        </w:tc>
        <w:tc>
          <w:tcPr>
            <w:tcW w:w="691" w:type="dxa"/>
          </w:tcPr>
          <w:p>
            <w:pPr>
              <w:pStyle w:val="TableParagraph"/>
              <w:rPr>
                <w:rFonts w:ascii="Times New Roman"/>
                <w:sz w:val="18"/>
              </w:rPr>
            </w:pPr>
          </w:p>
        </w:tc>
      </w:tr>
      <w:tr>
        <w:trPr>
          <w:trHeight w:val="395" w:hRule="atLeast"/>
        </w:trPr>
        <w:tc>
          <w:tcPr>
            <w:tcW w:w="2520" w:type="dxa"/>
          </w:tcPr>
          <w:p>
            <w:pPr>
              <w:pStyle w:val="TableParagraph"/>
              <w:spacing w:line="160" w:lineRule="atLeast" w:before="53"/>
              <w:ind w:left="110" w:right="171"/>
              <w:rPr>
                <w:b/>
                <w:sz w:val="14"/>
              </w:rPr>
            </w:pPr>
            <w:r>
              <w:rPr>
                <w:b/>
                <w:sz w:val="14"/>
              </w:rPr>
              <w:t>42 Rashodi za nabavu</w:t>
            </w:r>
            <w:r>
              <w:rPr>
                <w:b/>
                <w:spacing w:val="40"/>
                <w:sz w:val="14"/>
              </w:rPr>
              <w:t> </w:t>
            </w:r>
            <w:r>
              <w:rPr>
                <w:b/>
                <w:sz w:val="14"/>
              </w:rPr>
              <w:t>proizvedene</w:t>
            </w:r>
            <w:r>
              <w:rPr>
                <w:b/>
                <w:spacing w:val="-10"/>
                <w:sz w:val="14"/>
              </w:rPr>
              <w:t> </w:t>
            </w:r>
            <w:r>
              <w:rPr>
                <w:b/>
                <w:sz w:val="14"/>
              </w:rPr>
              <w:t>dugotrajne</w:t>
            </w:r>
            <w:r>
              <w:rPr>
                <w:b/>
                <w:spacing w:val="-10"/>
                <w:sz w:val="14"/>
              </w:rPr>
              <w:t> </w:t>
            </w:r>
            <w:r>
              <w:rPr>
                <w:b/>
                <w:sz w:val="14"/>
              </w:rPr>
              <w:t>imovine</w:t>
            </w:r>
          </w:p>
        </w:tc>
        <w:tc>
          <w:tcPr>
            <w:tcW w:w="1080" w:type="dxa"/>
          </w:tcPr>
          <w:p>
            <w:pPr>
              <w:pStyle w:val="TableParagraph"/>
              <w:spacing w:before="77"/>
              <w:rPr>
                <w:rFonts w:ascii="Microsoft Sans Serif"/>
                <w:sz w:val="14"/>
              </w:rPr>
            </w:pPr>
          </w:p>
          <w:p>
            <w:pPr>
              <w:pStyle w:val="TableParagraph"/>
              <w:spacing w:line="140" w:lineRule="exact"/>
              <w:ind w:right="96"/>
              <w:jc w:val="right"/>
              <w:rPr>
                <w:b/>
                <w:sz w:val="14"/>
              </w:rPr>
            </w:pPr>
            <w:r>
              <w:rPr>
                <w:b/>
                <w:spacing w:val="-2"/>
                <w:sz w:val="14"/>
              </w:rPr>
              <w:t>68.206,45</w:t>
            </w:r>
          </w:p>
        </w:tc>
        <w:tc>
          <w:tcPr>
            <w:tcW w:w="1241" w:type="dxa"/>
          </w:tcPr>
          <w:p>
            <w:pPr>
              <w:pStyle w:val="TableParagraph"/>
              <w:spacing w:before="77"/>
              <w:rPr>
                <w:rFonts w:ascii="Microsoft Sans Serif"/>
                <w:sz w:val="14"/>
              </w:rPr>
            </w:pPr>
          </w:p>
          <w:p>
            <w:pPr>
              <w:pStyle w:val="TableParagraph"/>
              <w:spacing w:line="140" w:lineRule="exact"/>
              <w:ind w:right="96"/>
              <w:jc w:val="right"/>
              <w:rPr>
                <w:b/>
                <w:sz w:val="14"/>
              </w:rPr>
            </w:pPr>
            <w:r>
              <w:rPr>
                <w:b/>
                <w:spacing w:val="-2"/>
                <w:sz w:val="14"/>
              </w:rPr>
              <w:t>1.913.119,00</w:t>
            </w:r>
          </w:p>
        </w:tc>
        <w:tc>
          <w:tcPr>
            <w:tcW w:w="1039" w:type="dxa"/>
          </w:tcPr>
          <w:p>
            <w:pPr>
              <w:pStyle w:val="TableParagraph"/>
              <w:spacing w:before="77"/>
              <w:rPr>
                <w:rFonts w:ascii="Microsoft Sans Serif"/>
                <w:sz w:val="14"/>
              </w:rPr>
            </w:pPr>
          </w:p>
          <w:p>
            <w:pPr>
              <w:pStyle w:val="TableParagraph"/>
              <w:spacing w:line="140" w:lineRule="exact"/>
              <w:ind w:right="98"/>
              <w:jc w:val="right"/>
              <w:rPr>
                <w:b/>
                <w:sz w:val="14"/>
              </w:rPr>
            </w:pPr>
            <w:r>
              <w:rPr>
                <w:b/>
                <w:spacing w:val="-2"/>
                <w:sz w:val="14"/>
              </w:rPr>
              <w:t>1.935.219,00</w:t>
            </w:r>
          </w:p>
        </w:tc>
        <w:tc>
          <w:tcPr>
            <w:tcW w:w="1061" w:type="dxa"/>
          </w:tcPr>
          <w:p>
            <w:pPr>
              <w:pStyle w:val="TableParagraph"/>
              <w:spacing w:before="77"/>
              <w:rPr>
                <w:rFonts w:ascii="Microsoft Sans Serif"/>
                <w:sz w:val="14"/>
              </w:rPr>
            </w:pPr>
          </w:p>
          <w:p>
            <w:pPr>
              <w:pStyle w:val="TableParagraph"/>
              <w:spacing w:line="140" w:lineRule="exact"/>
              <w:ind w:right="95"/>
              <w:jc w:val="right"/>
              <w:rPr>
                <w:b/>
                <w:sz w:val="14"/>
              </w:rPr>
            </w:pPr>
            <w:r>
              <w:rPr>
                <w:b/>
                <w:spacing w:val="-2"/>
                <w:sz w:val="14"/>
              </w:rPr>
              <w:t>215.845,01</w:t>
            </w:r>
          </w:p>
        </w:tc>
        <w:tc>
          <w:tcPr>
            <w:tcW w:w="847" w:type="dxa"/>
          </w:tcPr>
          <w:p>
            <w:pPr>
              <w:pStyle w:val="TableParagraph"/>
              <w:spacing w:before="77"/>
              <w:rPr>
                <w:rFonts w:ascii="Microsoft Sans Serif"/>
                <w:sz w:val="14"/>
              </w:rPr>
            </w:pPr>
          </w:p>
          <w:p>
            <w:pPr>
              <w:pStyle w:val="TableParagraph"/>
              <w:spacing w:line="140" w:lineRule="exact"/>
              <w:ind w:right="97"/>
              <w:jc w:val="right"/>
              <w:rPr>
                <w:b/>
                <w:sz w:val="14"/>
              </w:rPr>
            </w:pPr>
            <w:r>
              <w:rPr>
                <w:b/>
                <w:spacing w:val="-2"/>
                <w:sz w:val="14"/>
              </w:rPr>
              <w:t>316,46%</w:t>
            </w:r>
          </w:p>
        </w:tc>
        <w:tc>
          <w:tcPr>
            <w:tcW w:w="691" w:type="dxa"/>
          </w:tcPr>
          <w:p>
            <w:pPr>
              <w:pStyle w:val="TableParagraph"/>
              <w:spacing w:before="77"/>
              <w:rPr>
                <w:rFonts w:ascii="Microsoft Sans Serif"/>
                <w:sz w:val="14"/>
              </w:rPr>
            </w:pPr>
          </w:p>
          <w:p>
            <w:pPr>
              <w:pStyle w:val="TableParagraph"/>
              <w:spacing w:line="140" w:lineRule="exact"/>
              <w:ind w:left="10" w:right="1"/>
              <w:jc w:val="center"/>
              <w:rPr>
                <w:b/>
                <w:sz w:val="14"/>
              </w:rPr>
            </w:pPr>
            <w:r>
              <w:rPr>
                <w:b/>
                <w:spacing w:val="-2"/>
                <w:sz w:val="14"/>
              </w:rPr>
              <w:t>11,15%</w:t>
            </w:r>
          </w:p>
        </w:tc>
      </w:tr>
      <w:tr>
        <w:trPr>
          <w:trHeight w:val="263" w:hRule="atLeast"/>
        </w:trPr>
        <w:tc>
          <w:tcPr>
            <w:tcW w:w="2520" w:type="dxa"/>
          </w:tcPr>
          <w:p>
            <w:pPr>
              <w:pStyle w:val="TableParagraph"/>
              <w:spacing w:line="138" w:lineRule="exact" w:before="106"/>
              <w:ind w:left="110"/>
              <w:rPr>
                <w:rFonts w:ascii="Microsoft Sans Serif" w:hAnsi="Microsoft Sans Serif"/>
                <w:sz w:val="14"/>
              </w:rPr>
            </w:pPr>
            <w:r>
              <w:rPr>
                <w:rFonts w:ascii="Microsoft Sans Serif" w:hAnsi="Microsoft Sans Serif"/>
                <w:sz w:val="14"/>
              </w:rPr>
              <w:t>421</w:t>
            </w:r>
            <w:r>
              <w:rPr>
                <w:rFonts w:ascii="Microsoft Sans Serif" w:hAnsi="Microsoft Sans Serif"/>
                <w:spacing w:val="-4"/>
                <w:sz w:val="14"/>
              </w:rPr>
              <w:t> </w:t>
            </w:r>
            <w:r>
              <w:rPr>
                <w:rFonts w:ascii="Microsoft Sans Serif" w:hAnsi="Microsoft Sans Serif"/>
                <w:sz w:val="14"/>
              </w:rPr>
              <w:t>Građevinski</w:t>
            </w:r>
            <w:r>
              <w:rPr>
                <w:rFonts w:ascii="Microsoft Sans Serif" w:hAnsi="Microsoft Sans Serif"/>
                <w:spacing w:val="-5"/>
                <w:sz w:val="14"/>
              </w:rPr>
              <w:t> </w:t>
            </w:r>
            <w:r>
              <w:rPr>
                <w:rFonts w:ascii="Microsoft Sans Serif" w:hAnsi="Microsoft Sans Serif"/>
                <w:spacing w:val="-2"/>
                <w:sz w:val="14"/>
              </w:rPr>
              <w:t>objekti</w:t>
            </w:r>
          </w:p>
        </w:tc>
        <w:tc>
          <w:tcPr>
            <w:tcW w:w="1080" w:type="dxa"/>
          </w:tcPr>
          <w:p>
            <w:pPr>
              <w:pStyle w:val="TableParagraph"/>
              <w:spacing w:line="138" w:lineRule="exact" w:before="106"/>
              <w:ind w:right="96"/>
              <w:jc w:val="right"/>
              <w:rPr>
                <w:rFonts w:ascii="Microsoft Sans Serif"/>
                <w:sz w:val="14"/>
              </w:rPr>
            </w:pPr>
            <w:r>
              <w:rPr>
                <w:rFonts w:ascii="Microsoft Sans Serif"/>
                <w:spacing w:val="-2"/>
                <w:sz w:val="14"/>
              </w:rPr>
              <w:t>44.741,90</w:t>
            </w:r>
          </w:p>
        </w:tc>
        <w:tc>
          <w:tcPr>
            <w:tcW w:w="1241" w:type="dxa"/>
          </w:tcPr>
          <w:p>
            <w:pPr>
              <w:pStyle w:val="TableParagraph"/>
              <w:rPr>
                <w:rFonts w:ascii="Times New Roman"/>
                <w:sz w:val="18"/>
              </w:rPr>
            </w:pPr>
          </w:p>
        </w:tc>
        <w:tc>
          <w:tcPr>
            <w:tcW w:w="1039" w:type="dxa"/>
          </w:tcPr>
          <w:p>
            <w:pPr>
              <w:pStyle w:val="TableParagraph"/>
              <w:rPr>
                <w:rFonts w:ascii="Times New Roman"/>
                <w:sz w:val="18"/>
              </w:rPr>
            </w:pPr>
          </w:p>
        </w:tc>
        <w:tc>
          <w:tcPr>
            <w:tcW w:w="1061" w:type="dxa"/>
          </w:tcPr>
          <w:p>
            <w:pPr>
              <w:pStyle w:val="TableParagraph"/>
              <w:spacing w:line="138" w:lineRule="exact" w:before="106"/>
              <w:ind w:right="95"/>
              <w:jc w:val="right"/>
              <w:rPr>
                <w:rFonts w:ascii="Microsoft Sans Serif"/>
                <w:sz w:val="14"/>
              </w:rPr>
            </w:pPr>
            <w:r>
              <w:rPr>
                <w:rFonts w:ascii="Microsoft Sans Serif"/>
                <w:spacing w:val="-2"/>
                <w:sz w:val="14"/>
              </w:rPr>
              <w:t>196.759,49</w:t>
            </w:r>
          </w:p>
        </w:tc>
        <w:tc>
          <w:tcPr>
            <w:tcW w:w="847" w:type="dxa"/>
          </w:tcPr>
          <w:p>
            <w:pPr>
              <w:pStyle w:val="TableParagraph"/>
              <w:spacing w:line="138" w:lineRule="exact" w:before="106"/>
              <w:ind w:right="100"/>
              <w:jc w:val="right"/>
              <w:rPr>
                <w:rFonts w:ascii="Microsoft Sans Serif"/>
                <w:sz w:val="14"/>
              </w:rPr>
            </w:pPr>
            <w:r>
              <w:rPr>
                <w:rFonts w:ascii="Microsoft Sans Serif"/>
                <w:spacing w:val="-2"/>
                <w:sz w:val="14"/>
              </w:rPr>
              <w:t>439,77%</w:t>
            </w:r>
          </w:p>
        </w:tc>
        <w:tc>
          <w:tcPr>
            <w:tcW w:w="691" w:type="dxa"/>
          </w:tcPr>
          <w:p>
            <w:pPr>
              <w:pStyle w:val="TableParagraph"/>
              <w:rPr>
                <w:rFonts w:ascii="Times New Roman"/>
                <w:sz w:val="18"/>
              </w:rPr>
            </w:pPr>
          </w:p>
        </w:tc>
      </w:tr>
      <w:tr>
        <w:trPr>
          <w:trHeight w:val="539" w:hRule="atLeast"/>
        </w:trPr>
        <w:tc>
          <w:tcPr>
            <w:tcW w:w="2520" w:type="dxa"/>
          </w:tcPr>
          <w:p>
            <w:pPr>
              <w:pStyle w:val="TableParagraph"/>
              <w:rPr>
                <w:rFonts w:ascii="Microsoft Sans Serif"/>
                <w:sz w:val="14"/>
              </w:rPr>
            </w:pPr>
          </w:p>
          <w:p>
            <w:pPr>
              <w:pStyle w:val="TableParagraph"/>
              <w:spacing w:before="65"/>
              <w:rPr>
                <w:rFonts w:ascii="Microsoft Sans Serif"/>
                <w:sz w:val="14"/>
              </w:rPr>
            </w:pPr>
          </w:p>
          <w:p>
            <w:pPr>
              <w:pStyle w:val="TableParagraph"/>
              <w:spacing w:line="138" w:lineRule="exact"/>
              <w:ind w:left="110"/>
              <w:rPr>
                <w:rFonts w:ascii="Microsoft Sans Serif"/>
                <w:sz w:val="14"/>
              </w:rPr>
            </w:pPr>
            <w:r>
              <w:rPr>
                <w:rFonts w:ascii="Microsoft Sans Serif"/>
                <w:sz w:val="14"/>
              </w:rPr>
              <w:t>422</w:t>
            </w:r>
            <w:r>
              <w:rPr>
                <w:rFonts w:ascii="Microsoft Sans Serif"/>
                <w:spacing w:val="-2"/>
                <w:sz w:val="14"/>
              </w:rPr>
              <w:t> </w:t>
            </w:r>
            <w:r>
              <w:rPr>
                <w:rFonts w:ascii="Microsoft Sans Serif"/>
                <w:sz w:val="14"/>
              </w:rPr>
              <w:t>Postrojenja</w:t>
            </w:r>
            <w:r>
              <w:rPr>
                <w:rFonts w:ascii="Microsoft Sans Serif"/>
                <w:spacing w:val="-2"/>
                <w:sz w:val="14"/>
              </w:rPr>
              <w:t> </w:t>
            </w:r>
            <w:r>
              <w:rPr>
                <w:rFonts w:ascii="Microsoft Sans Serif"/>
                <w:sz w:val="14"/>
              </w:rPr>
              <w:t>i</w:t>
            </w:r>
            <w:r>
              <w:rPr>
                <w:rFonts w:ascii="Microsoft Sans Serif"/>
                <w:spacing w:val="-3"/>
                <w:sz w:val="14"/>
              </w:rPr>
              <w:t> </w:t>
            </w:r>
            <w:r>
              <w:rPr>
                <w:rFonts w:ascii="Microsoft Sans Serif"/>
                <w:spacing w:val="-2"/>
                <w:sz w:val="14"/>
              </w:rPr>
              <w:t>oprema</w:t>
            </w:r>
          </w:p>
        </w:tc>
        <w:tc>
          <w:tcPr>
            <w:tcW w:w="1080" w:type="dxa"/>
          </w:tcPr>
          <w:p>
            <w:pPr>
              <w:pStyle w:val="TableParagraph"/>
              <w:rPr>
                <w:rFonts w:ascii="Microsoft Sans Serif"/>
                <w:sz w:val="14"/>
              </w:rPr>
            </w:pPr>
          </w:p>
          <w:p>
            <w:pPr>
              <w:pStyle w:val="TableParagraph"/>
              <w:spacing w:before="65"/>
              <w:rPr>
                <w:rFonts w:ascii="Microsoft Sans Serif"/>
                <w:sz w:val="14"/>
              </w:rPr>
            </w:pPr>
          </w:p>
          <w:p>
            <w:pPr>
              <w:pStyle w:val="TableParagraph"/>
              <w:spacing w:line="138" w:lineRule="exact"/>
              <w:ind w:right="96"/>
              <w:jc w:val="right"/>
              <w:rPr>
                <w:rFonts w:ascii="Microsoft Sans Serif"/>
                <w:sz w:val="14"/>
              </w:rPr>
            </w:pPr>
            <w:r>
              <w:rPr>
                <w:rFonts w:ascii="Microsoft Sans Serif"/>
                <w:spacing w:val="-2"/>
                <w:sz w:val="14"/>
              </w:rPr>
              <w:t>10.477,67</w:t>
            </w:r>
          </w:p>
        </w:tc>
        <w:tc>
          <w:tcPr>
            <w:tcW w:w="1241" w:type="dxa"/>
          </w:tcPr>
          <w:p>
            <w:pPr>
              <w:pStyle w:val="TableParagraph"/>
              <w:rPr>
                <w:rFonts w:ascii="Times New Roman"/>
                <w:sz w:val="18"/>
              </w:rPr>
            </w:pPr>
          </w:p>
        </w:tc>
        <w:tc>
          <w:tcPr>
            <w:tcW w:w="1039" w:type="dxa"/>
          </w:tcPr>
          <w:p>
            <w:pPr>
              <w:pStyle w:val="TableParagraph"/>
              <w:rPr>
                <w:rFonts w:ascii="Times New Roman"/>
                <w:sz w:val="18"/>
              </w:rPr>
            </w:pPr>
          </w:p>
        </w:tc>
        <w:tc>
          <w:tcPr>
            <w:tcW w:w="1061" w:type="dxa"/>
          </w:tcPr>
          <w:p>
            <w:pPr>
              <w:pStyle w:val="TableParagraph"/>
              <w:rPr>
                <w:rFonts w:ascii="Microsoft Sans Serif"/>
                <w:sz w:val="14"/>
              </w:rPr>
            </w:pPr>
          </w:p>
          <w:p>
            <w:pPr>
              <w:pStyle w:val="TableParagraph"/>
              <w:spacing w:before="65"/>
              <w:rPr>
                <w:rFonts w:ascii="Microsoft Sans Serif"/>
                <w:sz w:val="14"/>
              </w:rPr>
            </w:pPr>
          </w:p>
          <w:p>
            <w:pPr>
              <w:pStyle w:val="TableParagraph"/>
              <w:spacing w:line="138" w:lineRule="exact"/>
              <w:ind w:right="96"/>
              <w:jc w:val="right"/>
              <w:rPr>
                <w:rFonts w:ascii="Microsoft Sans Serif"/>
                <w:sz w:val="14"/>
              </w:rPr>
            </w:pPr>
            <w:r>
              <w:rPr>
                <w:rFonts w:ascii="Microsoft Sans Serif"/>
                <w:spacing w:val="-2"/>
                <w:sz w:val="14"/>
              </w:rPr>
              <w:t>10.678,02</w:t>
            </w:r>
          </w:p>
        </w:tc>
        <w:tc>
          <w:tcPr>
            <w:tcW w:w="847" w:type="dxa"/>
          </w:tcPr>
          <w:p>
            <w:pPr>
              <w:pStyle w:val="TableParagraph"/>
              <w:rPr>
                <w:rFonts w:ascii="Microsoft Sans Serif"/>
                <w:sz w:val="14"/>
              </w:rPr>
            </w:pPr>
          </w:p>
          <w:p>
            <w:pPr>
              <w:pStyle w:val="TableParagraph"/>
              <w:spacing w:before="65"/>
              <w:rPr>
                <w:rFonts w:ascii="Microsoft Sans Serif"/>
                <w:sz w:val="14"/>
              </w:rPr>
            </w:pPr>
          </w:p>
          <w:p>
            <w:pPr>
              <w:pStyle w:val="TableParagraph"/>
              <w:spacing w:line="138" w:lineRule="exact"/>
              <w:ind w:right="100"/>
              <w:jc w:val="right"/>
              <w:rPr>
                <w:rFonts w:ascii="Microsoft Sans Serif"/>
                <w:sz w:val="14"/>
              </w:rPr>
            </w:pPr>
            <w:r>
              <w:rPr>
                <w:rFonts w:ascii="Microsoft Sans Serif"/>
                <w:spacing w:val="-2"/>
                <w:sz w:val="14"/>
              </w:rPr>
              <w:t>101,91%</w:t>
            </w:r>
          </w:p>
        </w:tc>
        <w:tc>
          <w:tcPr>
            <w:tcW w:w="691" w:type="dxa"/>
          </w:tcPr>
          <w:p>
            <w:pPr>
              <w:pStyle w:val="TableParagraph"/>
              <w:rPr>
                <w:rFonts w:ascii="Times New Roman"/>
                <w:sz w:val="18"/>
              </w:rPr>
            </w:pPr>
          </w:p>
        </w:tc>
      </w:tr>
      <w:tr>
        <w:trPr>
          <w:trHeight w:val="321" w:hRule="atLeast"/>
        </w:trPr>
        <w:tc>
          <w:tcPr>
            <w:tcW w:w="2520" w:type="dxa"/>
          </w:tcPr>
          <w:p>
            <w:pPr>
              <w:pStyle w:val="TableParagraph"/>
              <w:spacing w:line="160" w:lineRule="atLeast"/>
              <w:ind w:left="110" w:right="107"/>
              <w:rPr>
                <w:rFonts w:ascii="Microsoft Sans Serif"/>
                <w:sz w:val="14"/>
              </w:rPr>
            </w:pPr>
            <w:r>
              <w:rPr>
                <w:rFonts w:ascii="Microsoft Sans Serif"/>
                <w:sz w:val="14"/>
              </w:rPr>
              <w:t>426</w:t>
            </w:r>
            <w:r>
              <w:rPr>
                <w:rFonts w:ascii="Microsoft Sans Serif"/>
                <w:spacing w:val="-10"/>
                <w:sz w:val="14"/>
              </w:rPr>
              <w:t> </w:t>
            </w:r>
            <w:r>
              <w:rPr>
                <w:rFonts w:ascii="Microsoft Sans Serif"/>
                <w:sz w:val="14"/>
              </w:rPr>
              <w:t>Nematerijalna</w:t>
            </w:r>
            <w:r>
              <w:rPr>
                <w:rFonts w:ascii="Microsoft Sans Serif"/>
                <w:spacing w:val="-9"/>
                <w:sz w:val="14"/>
              </w:rPr>
              <w:t> </w:t>
            </w:r>
            <w:r>
              <w:rPr>
                <w:rFonts w:ascii="Microsoft Sans Serif"/>
                <w:sz w:val="14"/>
              </w:rPr>
              <w:t>proizvedena</w:t>
            </w:r>
            <w:r>
              <w:rPr>
                <w:rFonts w:ascii="Microsoft Sans Serif"/>
                <w:spacing w:val="40"/>
                <w:sz w:val="14"/>
              </w:rPr>
              <w:t> </w:t>
            </w:r>
            <w:r>
              <w:rPr>
                <w:rFonts w:ascii="Microsoft Sans Serif"/>
                <w:spacing w:val="-2"/>
                <w:sz w:val="14"/>
              </w:rPr>
              <w:t>imovina</w:t>
            </w:r>
          </w:p>
        </w:tc>
        <w:tc>
          <w:tcPr>
            <w:tcW w:w="1080" w:type="dxa"/>
          </w:tcPr>
          <w:p>
            <w:pPr>
              <w:pStyle w:val="TableParagraph"/>
              <w:spacing w:before="5"/>
              <w:rPr>
                <w:rFonts w:ascii="Microsoft Sans Serif"/>
                <w:sz w:val="14"/>
              </w:rPr>
            </w:pPr>
          </w:p>
          <w:p>
            <w:pPr>
              <w:pStyle w:val="TableParagraph"/>
              <w:spacing w:line="138" w:lineRule="exact"/>
              <w:ind w:right="96"/>
              <w:jc w:val="right"/>
              <w:rPr>
                <w:rFonts w:ascii="Microsoft Sans Serif"/>
                <w:sz w:val="14"/>
              </w:rPr>
            </w:pPr>
            <w:r>
              <w:rPr>
                <w:rFonts w:ascii="Microsoft Sans Serif"/>
                <w:spacing w:val="-2"/>
                <w:sz w:val="14"/>
              </w:rPr>
              <w:t>12.986,88</w:t>
            </w:r>
          </w:p>
        </w:tc>
        <w:tc>
          <w:tcPr>
            <w:tcW w:w="1241" w:type="dxa"/>
          </w:tcPr>
          <w:p>
            <w:pPr>
              <w:pStyle w:val="TableParagraph"/>
              <w:rPr>
                <w:rFonts w:ascii="Times New Roman"/>
                <w:sz w:val="18"/>
              </w:rPr>
            </w:pPr>
          </w:p>
        </w:tc>
        <w:tc>
          <w:tcPr>
            <w:tcW w:w="1039" w:type="dxa"/>
          </w:tcPr>
          <w:p>
            <w:pPr>
              <w:pStyle w:val="TableParagraph"/>
              <w:rPr>
                <w:rFonts w:ascii="Times New Roman"/>
                <w:sz w:val="18"/>
              </w:rPr>
            </w:pPr>
          </w:p>
        </w:tc>
        <w:tc>
          <w:tcPr>
            <w:tcW w:w="1061" w:type="dxa"/>
          </w:tcPr>
          <w:p>
            <w:pPr>
              <w:pStyle w:val="TableParagraph"/>
              <w:spacing w:before="5"/>
              <w:rPr>
                <w:rFonts w:ascii="Microsoft Sans Serif"/>
                <w:sz w:val="14"/>
              </w:rPr>
            </w:pPr>
          </w:p>
          <w:p>
            <w:pPr>
              <w:pStyle w:val="TableParagraph"/>
              <w:spacing w:line="138" w:lineRule="exact"/>
              <w:ind w:right="95"/>
              <w:jc w:val="right"/>
              <w:rPr>
                <w:rFonts w:ascii="Microsoft Sans Serif"/>
                <w:sz w:val="14"/>
              </w:rPr>
            </w:pPr>
            <w:r>
              <w:rPr>
                <w:rFonts w:ascii="Microsoft Sans Serif"/>
                <w:spacing w:val="-2"/>
                <w:sz w:val="14"/>
              </w:rPr>
              <w:t>8.407,50</w:t>
            </w:r>
          </w:p>
        </w:tc>
        <w:tc>
          <w:tcPr>
            <w:tcW w:w="847" w:type="dxa"/>
          </w:tcPr>
          <w:p>
            <w:pPr>
              <w:pStyle w:val="TableParagraph"/>
              <w:spacing w:before="5"/>
              <w:rPr>
                <w:rFonts w:ascii="Microsoft Sans Serif"/>
                <w:sz w:val="14"/>
              </w:rPr>
            </w:pPr>
          </w:p>
          <w:p>
            <w:pPr>
              <w:pStyle w:val="TableParagraph"/>
              <w:spacing w:line="138" w:lineRule="exact"/>
              <w:ind w:right="99"/>
              <w:jc w:val="right"/>
              <w:rPr>
                <w:rFonts w:ascii="Microsoft Sans Serif"/>
                <w:sz w:val="14"/>
              </w:rPr>
            </w:pPr>
            <w:r>
              <w:rPr>
                <w:rFonts w:ascii="Microsoft Sans Serif"/>
                <w:spacing w:val="-2"/>
                <w:sz w:val="14"/>
              </w:rPr>
              <w:t>64,74%</w:t>
            </w:r>
          </w:p>
        </w:tc>
        <w:tc>
          <w:tcPr>
            <w:tcW w:w="691" w:type="dxa"/>
          </w:tcPr>
          <w:p>
            <w:pPr>
              <w:pStyle w:val="TableParagraph"/>
              <w:rPr>
                <w:rFonts w:ascii="Times New Roman"/>
                <w:sz w:val="18"/>
              </w:rPr>
            </w:pPr>
          </w:p>
        </w:tc>
      </w:tr>
      <w:tr>
        <w:trPr>
          <w:trHeight w:val="397" w:hRule="atLeast"/>
        </w:trPr>
        <w:tc>
          <w:tcPr>
            <w:tcW w:w="2520" w:type="dxa"/>
          </w:tcPr>
          <w:p>
            <w:pPr>
              <w:pStyle w:val="TableParagraph"/>
              <w:spacing w:line="160" w:lineRule="atLeast" w:before="56"/>
              <w:ind w:left="110" w:right="171"/>
              <w:rPr>
                <w:b/>
                <w:sz w:val="14"/>
              </w:rPr>
            </w:pPr>
            <w:r>
              <w:rPr>
                <w:b/>
                <w:sz w:val="14"/>
              </w:rPr>
              <w:t>45</w:t>
            </w:r>
            <w:r>
              <w:rPr>
                <w:b/>
                <w:spacing w:val="-10"/>
                <w:sz w:val="14"/>
              </w:rPr>
              <w:t> </w:t>
            </w:r>
            <w:r>
              <w:rPr>
                <w:b/>
                <w:sz w:val="14"/>
              </w:rPr>
              <w:t>Rashodi</w:t>
            </w:r>
            <w:r>
              <w:rPr>
                <w:b/>
                <w:spacing w:val="-10"/>
                <w:sz w:val="14"/>
              </w:rPr>
              <w:t> </w:t>
            </w:r>
            <w:r>
              <w:rPr>
                <w:b/>
                <w:sz w:val="14"/>
              </w:rPr>
              <w:t>za</w:t>
            </w:r>
            <w:r>
              <w:rPr>
                <w:b/>
                <w:spacing w:val="-10"/>
                <w:sz w:val="14"/>
              </w:rPr>
              <w:t> </w:t>
            </w:r>
            <w:r>
              <w:rPr>
                <w:b/>
                <w:sz w:val="14"/>
              </w:rPr>
              <w:t>dodatna</w:t>
            </w:r>
            <w:r>
              <w:rPr>
                <w:b/>
                <w:spacing w:val="-9"/>
                <w:sz w:val="14"/>
              </w:rPr>
              <w:t> </w:t>
            </w:r>
            <w:r>
              <w:rPr>
                <w:b/>
                <w:sz w:val="14"/>
              </w:rPr>
              <w:t>ulaganja</w:t>
            </w:r>
            <w:r>
              <w:rPr>
                <w:b/>
                <w:spacing w:val="40"/>
                <w:sz w:val="14"/>
              </w:rPr>
              <w:t> </w:t>
            </w:r>
            <w:r>
              <w:rPr>
                <w:b/>
                <w:sz w:val="14"/>
              </w:rPr>
              <w:t>na nefinancijskoj imovini</w:t>
            </w:r>
          </w:p>
        </w:tc>
        <w:tc>
          <w:tcPr>
            <w:tcW w:w="1080" w:type="dxa"/>
          </w:tcPr>
          <w:p>
            <w:pPr>
              <w:pStyle w:val="TableParagraph"/>
              <w:spacing w:before="77"/>
              <w:rPr>
                <w:rFonts w:ascii="Microsoft Sans Serif"/>
                <w:sz w:val="14"/>
              </w:rPr>
            </w:pPr>
          </w:p>
          <w:p>
            <w:pPr>
              <w:pStyle w:val="TableParagraph"/>
              <w:spacing w:line="142" w:lineRule="exact"/>
              <w:ind w:right="96"/>
              <w:jc w:val="right"/>
              <w:rPr>
                <w:b/>
                <w:sz w:val="14"/>
              </w:rPr>
            </w:pPr>
            <w:r>
              <w:rPr>
                <w:b/>
                <w:spacing w:val="-2"/>
                <w:sz w:val="14"/>
              </w:rPr>
              <w:t>88.798,29</w:t>
            </w:r>
          </w:p>
        </w:tc>
        <w:tc>
          <w:tcPr>
            <w:tcW w:w="1241" w:type="dxa"/>
          </w:tcPr>
          <w:p>
            <w:pPr>
              <w:pStyle w:val="TableParagraph"/>
              <w:spacing w:before="77"/>
              <w:rPr>
                <w:rFonts w:ascii="Microsoft Sans Serif"/>
                <w:sz w:val="14"/>
              </w:rPr>
            </w:pPr>
          </w:p>
          <w:p>
            <w:pPr>
              <w:pStyle w:val="TableParagraph"/>
              <w:spacing w:line="142" w:lineRule="exact"/>
              <w:ind w:right="96"/>
              <w:jc w:val="right"/>
              <w:rPr>
                <w:b/>
                <w:sz w:val="14"/>
              </w:rPr>
            </w:pPr>
            <w:r>
              <w:rPr>
                <w:b/>
                <w:spacing w:val="-2"/>
                <w:sz w:val="14"/>
              </w:rPr>
              <w:t>1.470.300,00</w:t>
            </w:r>
          </w:p>
        </w:tc>
        <w:tc>
          <w:tcPr>
            <w:tcW w:w="1039" w:type="dxa"/>
          </w:tcPr>
          <w:p>
            <w:pPr>
              <w:pStyle w:val="TableParagraph"/>
              <w:spacing w:before="77"/>
              <w:rPr>
                <w:rFonts w:ascii="Microsoft Sans Serif"/>
                <w:sz w:val="14"/>
              </w:rPr>
            </w:pPr>
          </w:p>
          <w:p>
            <w:pPr>
              <w:pStyle w:val="TableParagraph"/>
              <w:spacing w:line="142" w:lineRule="exact"/>
              <w:ind w:right="98"/>
              <w:jc w:val="right"/>
              <w:rPr>
                <w:b/>
                <w:sz w:val="14"/>
              </w:rPr>
            </w:pPr>
            <w:r>
              <w:rPr>
                <w:b/>
                <w:spacing w:val="-2"/>
                <w:sz w:val="14"/>
              </w:rPr>
              <w:t>1.470.300,00</w:t>
            </w:r>
          </w:p>
        </w:tc>
        <w:tc>
          <w:tcPr>
            <w:tcW w:w="1061" w:type="dxa"/>
          </w:tcPr>
          <w:p>
            <w:pPr>
              <w:pStyle w:val="TableParagraph"/>
              <w:spacing w:before="77"/>
              <w:rPr>
                <w:rFonts w:ascii="Microsoft Sans Serif"/>
                <w:sz w:val="14"/>
              </w:rPr>
            </w:pPr>
          </w:p>
          <w:p>
            <w:pPr>
              <w:pStyle w:val="TableParagraph"/>
              <w:spacing w:line="142" w:lineRule="exact"/>
              <w:ind w:right="95"/>
              <w:jc w:val="right"/>
              <w:rPr>
                <w:b/>
                <w:sz w:val="14"/>
              </w:rPr>
            </w:pPr>
            <w:r>
              <w:rPr>
                <w:b/>
                <w:spacing w:val="-2"/>
                <w:sz w:val="14"/>
              </w:rPr>
              <w:t>429.620,09</w:t>
            </w:r>
          </w:p>
        </w:tc>
        <w:tc>
          <w:tcPr>
            <w:tcW w:w="847" w:type="dxa"/>
          </w:tcPr>
          <w:p>
            <w:pPr>
              <w:pStyle w:val="TableParagraph"/>
              <w:spacing w:before="77"/>
              <w:rPr>
                <w:rFonts w:ascii="Microsoft Sans Serif"/>
                <w:sz w:val="14"/>
              </w:rPr>
            </w:pPr>
          </w:p>
          <w:p>
            <w:pPr>
              <w:pStyle w:val="TableParagraph"/>
              <w:spacing w:line="142" w:lineRule="exact"/>
              <w:ind w:right="97"/>
              <w:jc w:val="right"/>
              <w:rPr>
                <w:b/>
                <w:sz w:val="14"/>
              </w:rPr>
            </w:pPr>
            <w:r>
              <w:rPr>
                <w:b/>
                <w:spacing w:val="-2"/>
                <w:sz w:val="14"/>
              </w:rPr>
              <w:t>483,82%</w:t>
            </w:r>
          </w:p>
        </w:tc>
        <w:tc>
          <w:tcPr>
            <w:tcW w:w="691" w:type="dxa"/>
          </w:tcPr>
          <w:p>
            <w:pPr>
              <w:pStyle w:val="TableParagraph"/>
              <w:spacing w:before="77"/>
              <w:rPr>
                <w:rFonts w:ascii="Microsoft Sans Serif"/>
                <w:sz w:val="14"/>
              </w:rPr>
            </w:pPr>
          </w:p>
          <w:p>
            <w:pPr>
              <w:pStyle w:val="TableParagraph"/>
              <w:spacing w:line="142" w:lineRule="exact"/>
              <w:ind w:left="10" w:right="1"/>
              <w:jc w:val="center"/>
              <w:rPr>
                <w:b/>
                <w:sz w:val="14"/>
              </w:rPr>
            </w:pPr>
            <w:r>
              <w:rPr>
                <w:b/>
                <w:spacing w:val="-2"/>
                <w:sz w:val="14"/>
              </w:rPr>
              <w:t>29,22%</w:t>
            </w:r>
          </w:p>
        </w:tc>
      </w:tr>
      <w:tr>
        <w:trPr>
          <w:trHeight w:val="395" w:hRule="atLeast"/>
        </w:trPr>
        <w:tc>
          <w:tcPr>
            <w:tcW w:w="2520" w:type="dxa"/>
          </w:tcPr>
          <w:p>
            <w:pPr>
              <w:pStyle w:val="TableParagraph"/>
              <w:spacing w:line="160" w:lineRule="atLeast" w:before="55"/>
              <w:ind w:left="110" w:right="107"/>
              <w:rPr>
                <w:rFonts w:ascii="Microsoft Sans Serif" w:hAnsi="Microsoft Sans Serif"/>
                <w:sz w:val="14"/>
              </w:rPr>
            </w:pPr>
            <w:r>
              <w:rPr>
                <w:rFonts w:ascii="Microsoft Sans Serif" w:hAnsi="Microsoft Sans Serif"/>
                <w:sz w:val="14"/>
              </w:rPr>
              <w:t>451</w:t>
            </w:r>
            <w:r>
              <w:rPr>
                <w:rFonts w:ascii="Microsoft Sans Serif" w:hAnsi="Microsoft Sans Serif"/>
                <w:spacing w:val="-10"/>
                <w:sz w:val="14"/>
              </w:rPr>
              <w:t> </w:t>
            </w:r>
            <w:r>
              <w:rPr>
                <w:rFonts w:ascii="Microsoft Sans Serif" w:hAnsi="Microsoft Sans Serif"/>
                <w:sz w:val="14"/>
              </w:rPr>
              <w:t>Dodatna</w:t>
            </w:r>
            <w:r>
              <w:rPr>
                <w:rFonts w:ascii="Microsoft Sans Serif" w:hAnsi="Microsoft Sans Serif"/>
                <w:spacing w:val="-9"/>
                <w:sz w:val="14"/>
              </w:rPr>
              <w:t> </w:t>
            </w:r>
            <w:r>
              <w:rPr>
                <w:rFonts w:ascii="Microsoft Sans Serif" w:hAnsi="Microsoft Sans Serif"/>
                <w:sz w:val="14"/>
              </w:rPr>
              <w:t>ulaganja</w:t>
            </w:r>
            <w:r>
              <w:rPr>
                <w:rFonts w:ascii="Microsoft Sans Serif" w:hAnsi="Microsoft Sans Serif"/>
                <w:spacing w:val="-9"/>
                <w:sz w:val="14"/>
              </w:rPr>
              <w:t> </w:t>
            </w:r>
            <w:r>
              <w:rPr>
                <w:rFonts w:ascii="Microsoft Sans Serif" w:hAnsi="Microsoft Sans Serif"/>
                <w:sz w:val="14"/>
              </w:rPr>
              <w:t>n</w:t>
            </w:r>
            <w:r>
              <w:rPr>
                <w:rFonts w:ascii="Microsoft Sans Serif" w:hAnsi="Microsoft Sans Serif"/>
                <w:sz w:val="14"/>
              </w:rPr>
              <w:t>a</w:t>
            </w:r>
            <w:r>
              <w:rPr>
                <w:rFonts w:ascii="Microsoft Sans Serif" w:hAnsi="Microsoft Sans Serif"/>
                <w:spacing w:val="40"/>
                <w:sz w:val="14"/>
              </w:rPr>
              <w:t> </w:t>
            </w:r>
            <w:r>
              <w:rPr>
                <w:rFonts w:ascii="Microsoft Sans Serif" w:hAnsi="Microsoft Sans Serif"/>
                <w:sz w:val="14"/>
              </w:rPr>
              <w:t>građevinskim objektima</w:t>
            </w:r>
          </w:p>
        </w:tc>
        <w:tc>
          <w:tcPr>
            <w:tcW w:w="1080" w:type="dxa"/>
          </w:tcPr>
          <w:p>
            <w:pPr>
              <w:pStyle w:val="TableParagraph"/>
              <w:spacing w:before="79"/>
              <w:rPr>
                <w:rFonts w:ascii="Microsoft Sans Serif"/>
                <w:sz w:val="14"/>
              </w:rPr>
            </w:pPr>
          </w:p>
          <w:p>
            <w:pPr>
              <w:pStyle w:val="TableParagraph"/>
              <w:spacing w:line="138" w:lineRule="exact"/>
              <w:ind w:right="96"/>
              <w:jc w:val="right"/>
              <w:rPr>
                <w:rFonts w:ascii="Microsoft Sans Serif"/>
                <w:sz w:val="14"/>
              </w:rPr>
            </w:pPr>
            <w:r>
              <w:rPr>
                <w:rFonts w:ascii="Microsoft Sans Serif"/>
                <w:spacing w:val="-2"/>
                <w:sz w:val="14"/>
              </w:rPr>
              <w:t>88.798,29</w:t>
            </w:r>
          </w:p>
        </w:tc>
        <w:tc>
          <w:tcPr>
            <w:tcW w:w="1241" w:type="dxa"/>
          </w:tcPr>
          <w:p>
            <w:pPr>
              <w:pStyle w:val="TableParagraph"/>
              <w:rPr>
                <w:rFonts w:ascii="Times New Roman"/>
                <w:sz w:val="18"/>
              </w:rPr>
            </w:pPr>
          </w:p>
        </w:tc>
        <w:tc>
          <w:tcPr>
            <w:tcW w:w="1039" w:type="dxa"/>
          </w:tcPr>
          <w:p>
            <w:pPr>
              <w:pStyle w:val="TableParagraph"/>
              <w:rPr>
                <w:rFonts w:ascii="Times New Roman"/>
                <w:sz w:val="18"/>
              </w:rPr>
            </w:pPr>
          </w:p>
        </w:tc>
        <w:tc>
          <w:tcPr>
            <w:tcW w:w="1061" w:type="dxa"/>
          </w:tcPr>
          <w:p>
            <w:pPr>
              <w:pStyle w:val="TableParagraph"/>
              <w:spacing w:before="79"/>
              <w:rPr>
                <w:rFonts w:ascii="Microsoft Sans Serif"/>
                <w:sz w:val="14"/>
              </w:rPr>
            </w:pPr>
          </w:p>
          <w:p>
            <w:pPr>
              <w:pStyle w:val="TableParagraph"/>
              <w:spacing w:line="138" w:lineRule="exact"/>
              <w:ind w:right="95"/>
              <w:jc w:val="right"/>
              <w:rPr>
                <w:rFonts w:ascii="Microsoft Sans Serif"/>
                <w:sz w:val="14"/>
              </w:rPr>
            </w:pPr>
            <w:r>
              <w:rPr>
                <w:rFonts w:ascii="Microsoft Sans Serif"/>
                <w:spacing w:val="-2"/>
                <w:sz w:val="14"/>
              </w:rPr>
              <w:t>429.620,09</w:t>
            </w:r>
          </w:p>
        </w:tc>
        <w:tc>
          <w:tcPr>
            <w:tcW w:w="847" w:type="dxa"/>
          </w:tcPr>
          <w:p>
            <w:pPr>
              <w:pStyle w:val="TableParagraph"/>
              <w:spacing w:before="79"/>
              <w:rPr>
                <w:rFonts w:ascii="Microsoft Sans Serif"/>
                <w:sz w:val="14"/>
              </w:rPr>
            </w:pPr>
          </w:p>
          <w:p>
            <w:pPr>
              <w:pStyle w:val="TableParagraph"/>
              <w:spacing w:line="138" w:lineRule="exact"/>
              <w:ind w:right="100"/>
              <w:jc w:val="right"/>
              <w:rPr>
                <w:rFonts w:ascii="Microsoft Sans Serif"/>
                <w:sz w:val="14"/>
              </w:rPr>
            </w:pPr>
            <w:r>
              <w:rPr>
                <w:rFonts w:ascii="Microsoft Sans Serif"/>
                <w:spacing w:val="-2"/>
                <w:sz w:val="14"/>
              </w:rPr>
              <w:t>483,82%</w:t>
            </w:r>
          </w:p>
        </w:tc>
        <w:tc>
          <w:tcPr>
            <w:tcW w:w="691" w:type="dxa"/>
          </w:tcPr>
          <w:p>
            <w:pPr>
              <w:pStyle w:val="TableParagraph"/>
              <w:rPr>
                <w:rFonts w:ascii="Times New Roman"/>
                <w:sz w:val="18"/>
              </w:rPr>
            </w:pPr>
          </w:p>
        </w:tc>
      </w:tr>
      <w:tr>
        <w:trPr>
          <w:trHeight w:val="373" w:hRule="atLeast"/>
        </w:trPr>
        <w:tc>
          <w:tcPr>
            <w:tcW w:w="2520" w:type="dxa"/>
            <w:shd w:val="clear" w:color="auto" w:fill="E6E6E6"/>
          </w:tcPr>
          <w:p>
            <w:pPr>
              <w:pStyle w:val="TableParagraph"/>
              <w:spacing w:before="55"/>
              <w:rPr>
                <w:rFonts w:ascii="Microsoft Sans Serif"/>
                <w:sz w:val="14"/>
              </w:rPr>
            </w:pPr>
          </w:p>
          <w:p>
            <w:pPr>
              <w:pStyle w:val="TableParagraph"/>
              <w:spacing w:line="140" w:lineRule="exact"/>
              <w:ind w:left="110"/>
              <w:rPr>
                <w:b/>
                <w:sz w:val="14"/>
              </w:rPr>
            </w:pPr>
            <w:r>
              <w:rPr>
                <w:b/>
                <w:sz w:val="14"/>
              </w:rPr>
              <w:t>UKUPNO</w:t>
            </w:r>
            <w:r>
              <w:rPr>
                <w:b/>
                <w:spacing w:val="-7"/>
                <w:sz w:val="14"/>
              </w:rPr>
              <w:t> </w:t>
            </w:r>
            <w:r>
              <w:rPr>
                <w:b/>
                <w:spacing w:val="-2"/>
                <w:sz w:val="14"/>
              </w:rPr>
              <w:t>RASHODI:</w:t>
            </w:r>
          </w:p>
        </w:tc>
        <w:tc>
          <w:tcPr>
            <w:tcW w:w="1080" w:type="dxa"/>
            <w:shd w:val="clear" w:color="auto" w:fill="E6E6E6"/>
          </w:tcPr>
          <w:p>
            <w:pPr>
              <w:pStyle w:val="TableParagraph"/>
              <w:spacing w:before="55"/>
              <w:rPr>
                <w:rFonts w:ascii="Microsoft Sans Serif"/>
                <w:sz w:val="14"/>
              </w:rPr>
            </w:pPr>
          </w:p>
          <w:p>
            <w:pPr>
              <w:pStyle w:val="TableParagraph"/>
              <w:spacing w:line="140" w:lineRule="exact"/>
              <w:ind w:right="95"/>
              <w:jc w:val="right"/>
              <w:rPr>
                <w:b/>
                <w:sz w:val="14"/>
              </w:rPr>
            </w:pPr>
            <w:r>
              <w:rPr>
                <w:b/>
                <w:spacing w:val="-2"/>
                <w:sz w:val="14"/>
              </w:rPr>
              <w:t>1.441.902,57</w:t>
            </w:r>
          </w:p>
        </w:tc>
        <w:tc>
          <w:tcPr>
            <w:tcW w:w="1241" w:type="dxa"/>
            <w:shd w:val="clear" w:color="auto" w:fill="E6E6E6"/>
          </w:tcPr>
          <w:p>
            <w:pPr>
              <w:pStyle w:val="TableParagraph"/>
              <w:spacing w:before="55"/>
              <w:rPr>
                <w:rFonts w:ascii="Microsoft Sans Serif"/>
                <w:sz w:val="14"/>
              </w:rPr>
            </w:pPr>
          </w:p>
          <w:p>
            <w:pPr>
              <w:pStyle w:val="TableParagraph"/>
              <w:spacing w:line="140" w:lineRule="exact"/>
              <w:ind w:right="96"/>
              <w:jc w:val="right"/>
              <w:rPr>
                <w:b/>
                <w:sz w:val="14"/>
              </w:rPr>
            </w:pPr>
            <w:r>
              <w:rPr>
                <w:b/>
                <w:spacing w:val="-2"/>
                <w:sz w:val="14"/>
              </w:rPr>
              <w:t>7.875.830,00</w:t>
            </w:r>
          </w:p>
        </w:tc>
        <w:tc>
          <w:tcPr>
            <w:tcW w:w="1039" w:type="dxa"/>
            <w:shd w:val="clear" w:color="auto" w:fill="E6E6E6"/>
          </w:tcPr>
          <w:p>
            <w:pPr>
              <w:pStyle w:val="TableParagraph"/>
              <w:spacing w:before="55"/>
              <w:rPr>
                <w:rFonts w:ascii="Microsoft Sans Serif"/>
                <w:sz w:val="14"/>
              </w:rPr>
            </w:pPr>
          </w:p>
          <w:p>
            <w:pPr>
              <w:pStyle w:val="TableParagraph"/>
              <w:spacing w:line="140" w:lineRule="exact"/>
              <w:ind w:right="98"/>
              <w:jc w:val="right"/>
              <w:rPr>
                <w:b/>
                <w:sz w:val="14"/>
              </w:rPr>
            </w:pPr>
            <w:r>
              <w:rPr>
                <w:b/>
                <w:spacing w:val="-2"/>
                <w:sz w:val="14"/>
              </w:rPr>
              <w:t>7.875.830,00</w:t>
            </w:r>
          </w:p>
        </w:tc>
        <w:tc>
          <w:tcPr>
            <w:tcW w:w="1061" w:type="dxa"/>
            <w:shd w:val="clear" w:color="auto" w:fill="E6E6E6"/>
          </w:tcPr>
          <w:p>
            <w:pPr>
              <w:pStyle w:val="TableParagraph"/>
              <w:spacing w:before="55"/>
              <w:rPr>
                <w:rFonts w:ascii="Microsoft Sans Serif"/>
                <w:sz w:val="14"/>
              </w:rPr>
            </w:pPr>
          </w:p>
          <w:p>
            <w:pPr>
              <w:pStyle w:val="TableParagraph"/>
              <w:spacing w:line="140" w:lineRule="exact"/>
              <w:ind w:right="96"/>
              <w:jc w:val="right"/>
              <w:rPr>
                <w:b/>
                <w:sz w:val="14"/>
              </w:rPr>
            </w:pPr>
            <w:r>
              <w:rPr>
                <w:b/>
                <w:spacing w:val="-2"/>
                <w:sz w:val="14"/>
              </w:rPr>
              <w:t>2.364.189,34</w:t>
            </w:r>
          </w:p>
        </w:tc>
        <w:tc>
          <w:tcPr>
            <w:tcW w:w="847" w:type="dxa"/>
            <w:shd w:val="clear" w:color="auto" w:fill="E6E6E6"/>
          </w:tcPr>
          <w:p>
            <w:pPr>
              <w:pStyle w:val="TableParagraph"/>
              <w:spacing w:before="55"/>
              <w:rPr>
                <w:rFonts w:ascii="Microsoft Sans Serif"/>
                <w:sz w:val="14"/>
              </w:rPr>
            </w:pPr>
          </w:p>
          <w:p>
            <w:pPr>
              <w:pStyle w:val="TableParagraph"/>
              <w:spacing w:line="140" w:lineRule="exact"/>
              <w:ind w:right="97"/>
              <w:jc w:val="right"/>
              <w:rPr>
                <w:b/>
                <w:sz w:val="14"/>
              </w:rPr>
            </w:pPr>
            <w:r>
              <w:rPr>
                <w:b/>
                <w:spacing w:val="-2"/>
                <w:sz w:val="14"/>
              </w:rPr>
              <w:t>163,96%</w:t>
            </w:r>
          </w:p>
        </w:tc>
        <w:tc>
          <w:tcPr>
            <w:tcW w:w="691" w:type="dxa"/>
            <w:shd w:val="clear" w:color="auto" w:fill="E6E6E6"/>
          </w:tcPr>
          <w:p>
            <w:pPr>
              <w:pStyle w:val="TableParagraph"/>
              <w:spacing w:before="55"/>
              <w:rPr>
                <w:rFonts w:ascii="Microsoft Sans Serif"/>
                <w:sz w:val="14"/>
              </w:rPr>
            </w:pPr>
          </w:p>
          <w:p>
            <w:pPr>
              <w:pStyle w:val="TableParagraph"/>
              <w:spacing w:line="140" w:lineRule="exact"/>
              <w:ind w:left="10" w:right="1"/>
              <w:jc w:val="center"/>
              <w:rPr>
                <w:b/>
                <w:sz w:val="14"/>
              </w:rPr>
            </w:pPr>
            <w:r>
              <w:rPr>
                <w:b/>
                <w:spacing w:val="-2"/>
                <w:sz w:val="14"/>
              </w:rPr>
              <w:t>30,02%</w:t>
            </w:r>
          </w:p>
        </w:tc>
      </w:tr>
    </w:tbl>
    <w:p>
      <w:pPr>
        <w:pStyle w:val="Heading2"/>
        <w:spacing w:before="24"/>
        <w:jc w:val="both"/>
      </w:pPr>
      <w:r>
        <w:rPr/>
        <w:t>Izvor: podaci iz izvještajnih </w:t>
      </w:r>
      <w:r>
        <w:rPr>
          <w:spacing w:val="-2"/>
        </w:rPr>
        <w:t>obrazaca</w:t>
      </w:r>
    </w:p>
    <w:p>
      <w:pPr>
        <w:pStyle w:val="BodyText"/>
        <w:spacing w:before="185"/>
        <w:rPr>
          <w:rFonts w:ascii="Times New Roman"/>
          <w:sz w:val="24"/>
        </w:rPr>
      </w:pPr>
    </w:p>
    <w:p>
      <w:pPr>
        <w:spacing w:line="259" w:lineRule="auto" w:before="0"/>
        <w:ind w:left="708" w:right="844" w:firstLine="708"/>
        <w:jc w:val="both"/>
        <w:rPr>
          <w:sz w:val="22"/>
        </w:rPr>
      </w:pPr>
      <w:r>
        <w:rPr>
          <w:sz w:val="22"/>
        </w:rPr>
        <w:t>U</w:t>
      </w:r>
      <w:r>
        <w:rPr>
          <w:spacing w:val="-14"/>
          <w:sz w:val="22"/>
        </w:rPr>
        <w:t> </w:t>
      </w:r>
      <w:r>
        <w:rPr>
          <w:sz w:val="22"/>
        </w:rPr>
        <w:t>strukturi</w:t>
      </w:r>
      <w:r>
        <w:rPr>
          <w:spacing w:val="-15"/>
          <w:sz w:val="22"/>
        </w:rPr>
        <w:t> </w:t>
      </w:r>
      <w:r>
        <w:rPr>
          <w:sz w:val="22"/>
        </w:rPr>
        <w:t>realiziranih</w:t>
      </w:r>
      <w:r>
        <w:rPr>
          <w:spacing w:val="-13"/>
          <w:sz w:val="22"/>
        </w:rPr>
        <w:t> </w:t>
      </w:r>
      <w:r>
        <w:rPr>
          <w:sz w:val="22"/>
        </w:rPr>
        <w:t>rashoda</w:t>
      </w:r>
      <w:r>
        <w:rPr>
          <w:spacing w:val="-12"/>
          <w:sz w:val="22"/>
        </w:rPr>
        <w:t> </w:t>
      </w:r>
      <w:r>
        <w:rPr>
          <w:sz w:val="22"/>
        </w:rPr>
        <w:t>prevladavaju</w:t>
      </w:r>
      <w:r>
        <w:rPr>
          <w:spacing w:val="-14"/>
          <w:sz w:val="22"/>
        </w:rPr>
        <w:t> </w:t>
      </w:r>
      <w:r>
        <w:rPr>
          <w:rFonts w:ascii="Arial" w:hAnsi="Arial"/>
          <w:b/>
          <w:sz w:val="22"/>
        </w:rPr>
        <w:t>rashodi</w:t>
      </w:r>
      <w:r>
        <w:rPr>
          <w:rFonts w:ascii="Arial" w:hAnsi="Arial"/>
          <w:b/>
          <w:spacing w:val="-15"/>
          <w:sz w:val="22"/>
        </w:rPr>
        <w:t> </w:t>
      </w:r>
      <w:r>
        <w:rPr>
          <w:rFonts w:ascii="Arial" w:hAnsi="Arial"/>
          <w:b/>
          <w:sz w:val="22"/>
        </w:rPr>
        <w:t>poslovanja</w:t>
      </w:r>
      <w:r>
        <w:rPr>
          <w:rFonts w:ascii="Arial" w:hAnsi="Arial"/>
          <w:b/>
          <w:spacing w:val="-15"/>
          <w:sz w:val="22"/>
        </w:rPr>
        <w:t> </w:t>
      </w:r>
      <w:r>
        <w:rPr>
          <w:sz w:val="22"/>
        </w:rPr>
        <w:t>s</w:t>
      </w:r>
      <w:r>
        <w:rPr>
          <w:spacing w:val="-12"/>
          <w:sz w:val="22"/>
        </w:rPr>
        <w:t> </w:t>
      </w:r>
      <w:r>
        <w:rPr>
          <w:sz w:val="22"/>
        </w:rPr>
        <w:t>udjelom</w:t>
      </w:r>
      <w:r>
        <w:rPr>
          <w:spacing w:val="-11"/>
          <w:sz w:val="22"/>
        </w:rPr>
        <w:t> </w:t>
      </w:r>
      <w:r>
        <w:rPr>
          <w:sz w:val="22"/>
        </w:rPr>
        <w:t>od</w:t>
      </w:r>
      <w:r>
        <w:rPr>
          <w:spacing w:val="-13"/>
          <w:sz w:val="22"/>
        </w:rPr>
        <w:t> </w:t>
      </w:r>
      <w:r>
        <w:rPr>
          <w:sz w:val="22"/>
        </w:rPr>
        <w:t>72,70% ili</w:t>
      </w:r>
      <w:r>
        <w:rPr>
          <w:spacing w:val="-1"/>
          <w:sz w:val="22"/>
        </w:rPr>
        <w:t> </w:t>
      </w:r>
      <w:r>
        <w:rPr>
          <w:sz w:val="22"/>
        </w:rPr>
        <w:t>sa</w:t>
      </w:r>
      <w:r>
        <w:rPr>
          <w:spacing w:val="-1"/>
          <w:sz w:val="22"/>
        </w:rPr>
        <w:t> </w:t>
      </w:r>
      <w:r>
        <w:rPr>
          <w:sz w:val="22"/>
        </w:rPr>
        <w:t>izvršenjem</w:t>
      </w:r>
      <w:r>
        <w:rPr>
          <w:spacing w:val="-1"/>
          <w:sz w:val="22"/>
        </w:rPr>
        <w:t> </w:t>
      </w:r>
      <w:r>
        <w:rPr>
          <w:sz w:val="22"/>
        </w:rPr>
        <w:t>od</w:t>
      </w:r>
      <w:r>
        <w:rPr>
          <w:spacing w:val="-2"/>
          <w:sz w:val="22"/>
        </w:rPr>
        <w:t> </w:t>
      </w:r>
      <w:r>
        <w:rPr>
          <w:sz w:val="22"/>
        </w:rPr>
        <w:t>1.718.724,24</w:t>
      </w:r>
      <w:r>
        <w:rPr>
          <w:spacing w:val="-2"/>
          <w:sz w:val="22"/>
        </w:rPr>
        <w:t> </w:t>
      </w:r>
      <w:r>
        <w:rPr>
          <w:sz w:val="22"/>
        </w:rPr>
        <w:t>eura</w:t>
      </w:r>
      <w:r>
        <w:rPr>
          <w:spacing w:val="-1"/>
          <w:sz w:val="22"/>
        </w:rPr>
        <w:t> </w:t>
      </w:r>
      <w:r>
        <w:rPr>
          <w:sz w:val="22"/>
        </w:rPr>
        <w:t>,</w:t>
      </w:r>
      <w:r>
        <w:rPr>
          <w:spacing w:val="-2"/>
          <w:sz w:val="22"/>
        </w:rPr>
        <w:t> </w:t>
      </w:r>
      <w:r>
        <w:rPr>
          <w:sz w:val="22"/>
        </w:rPr>
        <w:t>dok</w:t>
      </w:r>
      <w:r>
        <w:rPr>
          <w:spacing w:val="-5"/>
          <w:sz w:val="22"/>
        </w:rPr>
        <w:t> </w:t>
      </w:r>
      <w:r>
        <w:rPr>
          <w:sz w:val="22"/>
        </w:rPr>
        <w:t>rashodi</w:t>
      </w:r>
      <w:r>
        <w:rPr>
          <w:spacing w:val="-1"/>
          <w:sz w:val="22"/>
        </w:rPr>
        <w:t> </w:t>
      </w:r>
      <w:r>
        <w:rPr>
          <w:sz w:val="22"/>
        </w:rPr>
        <w:t>za</w:t>
      </w:r>
      <w:r>
        <w:rPr>
          <w:spacing w:val="-2"/>
          <w:sz w:val="22"/>
        </w:rPr>
        <w:t> </w:t>
      </w:r>
      <w:r>
        <w:rPr>
          <w:rFonts w:ascii="Arial" w:hAnsi="Arial"/>
          <w:b/>
          <w:sz w:val="22"/>
        </w:rPr>
        <w:t>nabavu</w:t>
      </w:r>
      <w:r>
        <w:rPr>
          <w:rFonts w:ascii="Arial" w:hAnsi="Arial"/>
          <w:b/>
          <w:spacing w:val="-6"/>
          <w:sz w:val="22"/>
        </w:rPr>
        <w:t> </w:t>
      </w:r>
      <w:r>
        <w:rPr>
          <w:rFonts w:ascii="Arial" w:hAnsi="Arial"/>
          <w:b/>
          <w:sz w:val="22"/>
        </w:rPr>
        <w:t>nefinancijske</w:t>
      </w:r>
      <w:r>
        <w:rPr>
          <w:rFonts w:ascii="Arial" w:hAnsi="Arial"/>
          <w:b/>
          <w:spacing w:val="-5"/>
          <w:sz w:val="22"/>
        </w:rPr>
        <w:t> </w:t>
      </w:r>
      <w:r>
        <w:rPr>
          <w:rFonts w:ascii="Arial" w:hAnsi="Arial"/>
          <w:b/>
          <w:sz w:val="22"/>
        </w:rPr>
        <w:t>imovine</w:t>
      </w:r>
      <w:r>
        <w:rPr>
          <w:rFonts w:ascii="Arial" w:hAnsi="Arial"/>
          <w:b/>
          <w:spacing w:val="-5"/>
          <w:sz w:val="22"/>
        </w:rPr>
        <w:t> </w:t>
      </w:r>
      <w:r>
        <w:rPr>
          <w:sz w:val="22"/>
        </w:rPr>
        <w:t>imaju udjel od 27,30% ili sa izvršenjem od 645.465,10 eura.</w:t>
      </w:r>
    </w:p>
    <w:p>
      <w:pPr>
        <w:spacing w:before="165"/>
        <w:ind w:left="1416" w:right="0" w:firstLine="0"/>
        <w:jc w:val="left"/>
        <w:rPr>
          <w:sz w:val="22"/>
        </w:rPr>
      </w:pPr>
      <w:r>
        <w:rPr>
          <w:spacing w:val="-10"/>
          <w:sz w:val="22"/>
        </w:rPr>
        <w:t>.</w:t>
      </w:r>
    </w:p>
    <w:p>
      <w:pPr>
        <w:pStyle w:val="BodyText"/>
        <w:spacing w:line="261" w:lineRule="auto" w:before="182"/>
        <w:ind w:left="708" w:right="847" w:firstLine="360"/>
        <w:jc w:val="both"/>
      </w:pPr>
      <w:r>
        <w:rPr>
          <w:rFonts w:ascii="Arial" w:hAnsi="Arial"/>
          <w:b/>
        </w:rPr>
        <w:t>Rashodi poslovanja (3) </w:t>
      </w:r>
      <w:r>
        <w:rPr/>
        <w:t>planirani su u iznosu od 4.330.547,00 eura, a izvršeni</w:t>
      </w:r>
      <w:r>
        <w:rPr>
          <w:spacing w:val="40"/>
        </w:rPr>
        <w:t> </w:t>
      </w:r>
      <w:r>
        <w:rPr/>
        <w:t>su u ukupnom iznosu od</w:t>
      </w:r>
      <w:r>
        <w:rPr>
          <w:spacing w:val="40"/>
        </w:rPr>
        <w:t> </w:t>
      </w:r>
      <w:r>
        <w:rPr/>
        <w:t>1.718.724,24 eura ili 39,69% od</w:t>
      </w:r>
      <w:r>
        <w:rPr>
          <w:spacing w:val="40"/>
        </w:rPr>
        <w:t> </w:t>
      </w:r>
      <w:r>
        <w:rPr/>
        <w:t>godišnjeg plana i 33,93 više u odnosu na isto izvještajno razdoblje 2024. a odnose se na:</w:t>
      </w:r>
    </w:p>
    <w:p>
      <w:pPr>
        <w:pStyle w:val="ListParagraph"/>
        <w:numPr>
          <w:ilvl w:val="0"/>
          <w:numId w:val="11"/>
        </w:numPr>
        <w:tabs>
          <w:tab w:pos="1135" w:val="left" w:leader="none"/>
        </w:tabs>
        <w:spacing w:line="268" w:lineRule="exact" w:before="160" w:after="0"/>
        <w:ind w:left="1135" w:right="0" w:hanging="427"/>
        <w:jc w:val="left"/>
        <w:rPr>
          <w:sz w:val="22"/>
        </w:rPr>
      </w:pPr>
      <w:r>
        <w:rPr>
          <w:sz w:val="22"/>
        </w:rPr>
        <w:t>rashode</w:t>
      </w:r>
      <w:r>
        <w:rPr>
          <w:spacing w:val="-2"/>
          <w:sz w:val="22"/>
        </w:rPr>
        <w:t> </w:t>
      </w:r>
      <w:r>
        <w:rPr>
          <w:sz w:val="22"/>
        </w:rPr>
        <w:t>za</w:t>
      </w:r>
      <w:r>
        <w:rPr>
          <w:spacing w:val="-4"/>
          <w:sz w:val="22"/>
        </w:rPr>
        <w:t> </w:t>
      </w:r>
      <w:r>
        <w:rPr>
          <w:sz w:val="22"/>
        </w:rPr>
        <w:t>zaposlene</w:t>
      </w:r>
      <w:r>
        <w:rPr>
          <w:spacing w:val="-1"/>
          <w:sz w:val="22"/>
        </w:rPr>
        <w:t> </w:t>
      </w:r>
      <w:r>
        <w:rPr>
          <w:sz w:val="22"/>
        </w:rPr>
        <w:t>u</w:t>
      </w:r>
      <w:r>
        <w:rPr>
          <w:spacing w:val="-2"/>
          <w:sz w:val="22"/>
        </w:rPr>
        <w:t> </w:t>
      </w:r>
      <w:r>
        <w:rPr>
          <w:sz w:val="22"/>
        </w:rPr>
        <w:t>iznosu</w:t>
      </w:r>
      <w:r>
        <w:rPr>
          <w:spacing w:val="-2"/>
          <w:sz w:val="22"/>
        </w:rPr>
        <w:t> </w:t>
      </w:r>
      <w:r>
        <w:rPr>
          <w:sz w:val="22"/>
        </w:rPr>
        <w:t>od</w:t>
      </w:r>
      <w:r>
        <w:rPr>
          <w:spacing w:val="2"/>
          <w:sz w:val="22"/>
        </w:rPr>
        <w:t> </w:t>
      </w:r>
      <w:r>
        <w:rPr>
          <w:sz w:val="22"/>
        </w:rPr>
        <w:t>648.634,25</w:t>
      </w:r>
      <w:r>
        <w:rPr>
          <w:spacing w:val="1"/>
          <w:sz w:val="22"/>
        </w:rPr>
        <w:t> </w:t>
      </w:r>
      <w:r>
        <w:rPr>
          <w:spacing w:val="-4"/>
          <w:sz w:val="22"/>
        </w:rPr>
        <w:t>eura</w:t>
      </w:r>
    </w:p>
    <w:p>
      <w:pPr>
        <w:pStyle w:val="ListParagraph"/>
        <w:numPr>
          <w:ilvl w:val="0"/>
          <w:numId w:val="11"/>
        </w:numPr>
        <w:tabs>
          <w:tab w:pos="1135" w:val="left" w:leader="none"/>
        </w:tabs>
        <w:spacing w:line="268" w:lineRule="exact" w:before="0" w:after="0"/>
        <w:ind w:left="1135" w:right="0" w:hanging="427"/>
        <w:jc w:val="left"/>
        <w:rPr>
          <w:sz w:val="22"/>
        </w:rPr>
      </w:pPr>
      <w:r>
        <w:rPr>
          <w:sz w:val="22"/>
        </w:rPr>
        <w:t>materijalne</w:t>
      </w:r>
      <w:r>
        <w:rPr>
          <w:spacing w:val="-3"/>
          <w:sz w:val="22"/>
        </w:rPr>
        <w:t> </w:t>
      </w:r>
      <w:r>
        <w:rPr>
          <w:sz w:val="22"/>
        </w:rPr>
        <w:t>rashode u</w:t>
      </w:r>
      <w:r>
        <w:rPr>
          <w:spacing w:val="-5"/>
          <w:sz w:val="22"/>
        </w:rPr>
        <w:t> </w:t>
      </w:r>
      <w:r>
        <w:rPr>
          <w:sz w:val="22"/>
        </w:rPr>
        <w:t>iznosu</w:t>
      </w:r>
      <w:r>
        <w:rPr>
          <w:spacing w:val="-2"/>
          <w:sz w:val="22"/>
        </w:rPr>
        <w:t> </w:t>
      </w:r>
      <w:r>
        <w:rPr>
          <w:sz w:val="22"/>
        </w:rPr>
        <w:t>od</w:t>
      </w:r>
      <w:r>
        <w:rPr>
          <w:spacing w:val="-2"/>
          <w:sz w:val="22"/>
        </w:rPr>
        <w:t> </w:t>
      </w:r>
      <w:r>
        <w:rPr>
          <w:sz w:val="22"/>
        </w:rPr>
        <w:t>593.960,90</w:t>
      </w:r>
      <w:r>
        <w:rPr>
          <w:spacing w:val="-3"/>
          <w:sz w:val="22"/>
        </w:rPr>
        <w:t> </w:t>
      </w:r>
      <w:r>
        <w:rPr>
          <w:spacing w:val="-4"/>
          <w:sz w:val="22"/>
        </w:rPr>
        <w:t>eura</w:t>
      </w:r>
    </w:p>
    <w:p>
      <w:pPr>
        <w:pStyle w:val="ListParagraph"/>
        <w:numPr>
          <w:ilvl w:val="0"/>
          <w:numId w:val="11"/>
        </w:numPr>
        <w:tabs>
          <w:tab w:pos="1135" w:val="left" w:leader="none"/>
        </w:tabs>
        <w:spacing w:line="268" w:lineRule="exact" w:before="0" w:after="0"/>
        <w:ind w:left="1135" w:right="0" w:hanging="427"/>
        <w:jc w:val="left"/>
        <w:rPr>
          <w:sz w:val="22"/>
        </w:rPr>
      </w:pPr>
      <w:r>
        <w:rPr>
          <w:sz w:val="22"/>
        </w:rPr>
        <w:t>financijske</w:t>
      </w:r>
      <w:r>
        <w:rPr>
          <w:spacing w:val="-2"/>
          <w:sz w:val="22"/>
        </w:rPr>
        <w:t> </w:t>
      </w:r>
      <w:r>
        <w:rPr>
          <w:sz w:val="22"/>
        </w:rPr>
        <w:t>rashode</w:t>
      </w:r>
      <w:r>
        <w:rPr>
          <w:spacing w:val="-1"/>
          <w:sz w:val="22"/>
        </w:rPr>
        <w:t> </w:t>
      </w:r>
      <w:r>
        <w:rPr>
          <w:sz w:val="22"/>
        </w:rPr>
        <w:t>u</w:t>
      </w:r>
      <w:r>
        <w:rPr>
          <w:spacing w:val="-1"/>
          <w:sz w:val="22"/>
        </w:rPr>
        <w:t> </w:t>
      </w:r>
      <w:r>
        <w:rPr>
          <w:sz w:val="22"/>
        </w:rPr>
        <w:t>iznosu</w:t>
      </w:r>
      <w:r>
        <w:rPr>
          <w:spacing w:val="-1"/>
          <w:sz w:val="22"/>
        </w:rPr>
        <w:t> </w:t>
      </w:r>
      <w:r>
        <w:rPr>
          <w:sz w:val="22"/>
        </w:rPr>
        <w:t>od</w:t>
      </w:r>
      <w:r>
        <w:rPr>
          <w:spacing w:val="-1"/>
          <w:sz w:val="22"/>
        </w:rPr>
        <w:t> </w:t>
      </w:r>
      <w:r>
        <w:rPr>
          <w:sz w:val="22"/>
        </w:rPr>
        <w:t>6.949,65</w:t>
      </w:r>
      <w:r>
        <w:rPr>
          <w:spacing w:val="-2"/>
          <w:sz w:val="22"/>
        </w:rPr>
        <w:t> </w:t>
      </w:r>
      <w:r>
        <w:rPr>
          <w:spacing w:val="-4"/>
          <w:sz w:val="22"/>
        </w:rPr>
        <w:t>eura</w:t>
      </w:r>
    </w:p>
    <w:p>
      <w:pPr>
        <w:pStyle w:val="ListParagraph"/>
        <w:numPr>
          <w:ilvl w:val="0"/>
          <w:numId w:val="11"/>
        </w:numPr>
        <w:tabs>
          <w:tab w:pos="1135" w:val="left" w:leader="none"/>
        </w:tabs>
        <w:spacing w:line="268" w:lineRule="exact" w:before="0" w:after="0"/>
        <w:ind w:left="1135" w:right="0" w:hanging="427"/>
        <w:jc w:val="left"/>
        <w:rPr>
          <w:sz w:val="22"/>
        </w:rPr>
      </w:pPr>
      <w:r>
        <w:rPr>
          <w:sz w:val="22"/>
        </w:rPr>
        <w:t>subvencije</w:t>
      </w:r>
      <w:r>
        <w:rPr>
          <w:spacing w:val="-3"/>
          <w:sz w:val="22"/>
        </w:rPr>
        <w:t> </w:t>
      </w:r>
      <w:r>
        <w:rPr>
          <w:sz w:val="22"/>
        </w:rPr>
        <w:t>u</w:t>
      </w:r>
      <w:r>
        <w:rPr>
          <w:spacing w:val="-2"/>
          <w:sz w:val="22"/>
        </w:rPr>
        <w:t> </w:t>
      </w:r>
      <w:r>
        <w:rPr>
          <w:sz w:val="22"/>
        </w:rPr>
        <w:t>iznosu</w:t>
      </w:r>
      <w:r>
        <w:rPr>
          <w:spacing w:val="-1"/>
          <w:sz w:val="22"/>
        </w:rPr>
        <w:t> </w:t>
      </w:r>
      <w:r>
        <w:rPr>
          <w:sz w:val="22"/>
        </w:rPr>
        <w:t>od</w:t>
      </w:r>
      <w:r>
        <w:rPr>
          <w:spacing w:val="-2"/>
          <w:sz w:val="22"/>
        </w:rPr>
        <w:t> </w:t>
      </w:r>
      <w:r>
        <w:rPr>
          <w:sz w:val="22"/>
        </w:rPr>
        <w:t>9.804,00</w:t>
      </w:r>
      <w:r>
        <w:rPr>
          <w:spacing w:val="-1"/>
          <w:sz w:val="22"/>
        </w:rPr>
        <w:t> </w:t>
      </w:r>
      <w:r>
        <w:rPr>
          <w:spacing w:val="-4"/>
          <w:sz w:val="22"/>
        </w:rPr>
        <w:t>eura</w:t>
      </w:r>
    </w:p>
    <w:p>
      <w:pPr>
        <w:pStyle w:val="ListParagraph"/>
        <w:numPr>
          <w:ilvl w:val="0"/>
          <w:numId w:val="11"/>
        </w:numPr>
        <w:tabs>
          <w:tab w:pos="1135" w:val="left" w:leader="none"/>
        </w:tabs>
        <w:spacing w:line="268" w:lineRule="exact" w:before="0" w:after="0"/>
        <w:ind w:left="1135" w:right="0" w:hanging="427"/>
        <w:jc w:val="left"/>
        <w:rPr>
          <w:sz w:val="22"/>
        </w:rPr>
      </w:pPr>
      <w:r>
        <w:rPr>
          <w:sz w:val="22"/>
        </w:rPr>
        <w:t>pomoći</w:t>
      </w:r>
      <w:r>
        <w:rPr>
          <w:spacing w:val="-3"/>
          <w:sz w:val="22"/>
        </w:rPr>
        <w:t> </w:t>
      </w:r>
      <w:r>
        <w:rPr>
          <w:sz w:val="22"/>
        </w:rPr>
        <w:t>dane</w:t>
      </w:r>
      <w:r>
        <w:rPr>
          <w:spacing w:val="-3"/>
          <w:sz w:val="22"/>
        </w:rPr>
        <w:t> </w:t>
      </w:r>
      <w:r>
        <w:rPr>
          <w:sz w:val="22"/>
        </w:rPr>
        <w:t>u</w:t>
      </w:r>
      <w:r>
        <w:rPr>
          <w:spacing w:val="-2"/>
          <w:sz w:val="22"/>
        </w:rPr>
        <w:t> </w:t>
      </w:r>
      <w:r>
        <w:rPr>
          <w:sz w:val="22"/>
        </w:rPr>
        <w:t>inozemstvo</w:t>
      </w:r>
      <w:r>
        <w:rPr>
          <w:spacing w:val="-2"/>
          <w:sz w:val="22"/>
        </w:rPr>
        <w:t> </w:t>
      </w:r>
      <w:r>
        <w:rPr>
          <w:sz w:val="22"/>
        </w:rPr>
        <w:t>i</w:t>
      </w:r>
      <w:r>
        <w:rPr>
          <w:spacing w:val="-2"/>
          <w:sz w:val="22"/>
        </w:rPr>
        <w:t> </w:t>
      </w:r>
      <w:r>
        <w:rPr>
          <w:sz w:val="22"/>
        </w:rPr>
        <w:t>unutar općeg</w:t>
      </w:r>
      <w:r>
        <w:rPr>
          <w:spacing w:val="-2"/>
          <w:sz w:val="22"/>
        </w:rPr>
        <w:t> </w:t>
      </w:r>
      <w:r>
        <w:rPr>
          <w:sz w:val="22"/>
        </w:rPr>
        <w:t>proračuna</w:t>
      </w:r>
      <w:r>
        <w:rPr>
          <w:spacing w:val="-2"/>
          <w:sz w:val="22"/>
        </w:rPr>
        <w:t> </w:t>
      </w:r>
      <w:r>
        <w:rPr>
          <w:sz w:val="22"/>
        </w:rPr>
        <w:t>u</w:t>
      </w:r>
      <w:r>
        <w:rPr>
          <w:spacing w:val="1"/>
          <w:sz w:val="22"/>
        </w:rPr>
        <w:t> </w:t>
      </w:r>
      <w:r>
        <w:rPr>
          <w:sz w:val="22"/>
        </w:rPr>
        <w:t>iznosu</w:t>
      </w:r>
      <w:r>
        <w:rPr>
          <w:spacing w:val="-2"/>
          <w:sz w:val="22"/>
        </w:rPr>
        <w:t> </w:t>
      </w:r>
      <w:r>
        <w:rPr>
          <w:sz w:val="22"/>
        </w:rPr>
        <w:t>od 217.283,22</w:t>
      </w:r>
      <w:r>
        <w:rPr>
          <w:spacing w:val="-3"/>
          <w:sz w:val="22"/>
        </w:rPr>
        <w:t> </w:t>
      </w:r>
      <w:r>
        <w:rPr>
          <w:spacing w:val="-4"/>
          <w:sz w:val="22"/>
        </w:rPr>
        <w:t>eura</w:t>
      </w:r>
    </w:p>
    <w:p>
      <w:pPr>
        <w:pStyle w:val="ListParagraph"/>
        <w:numPr>
          <w:ilvl w:val="0"/>
          <w:numId w:val="11"/>
        </w:numPr>
        <w:tabs>
          <w:tab w:pos="1135" w:val="left" w:leader="none"/>
          <w:tab w:pos="1196" w:val="left" w:leader="none"/>
        </w:tabs>
        <w:spacing w:line="240" w:lineRule="auto" w:before="0" w:after="0"/>
        <w:ind w:left="1135" w:right="845" w:hanging="428"/>
        <w:jc w:val="left"/>
        <w:rPr>
          <w:sz w:val="22"/>
        </w:rPr>
      </w:pPr>
      <w:r>
        <w:rPr>
          <w:rFonts w:ascii="Times New Roman" w:hAnsi="Times New Roman"/>
          <w:sz w:val="22"/>
        </w:rPr>
        <w:tab/>
      </w:r>
      <w:r>
        <w:rPr>
          <w:sz w:val="22"/>
        </w:rPr>
        <w:t>nakade</w:t>
      </w:r>
      <w:r>
        <w:rPr>
          <w:spacing w:val="40"/>
          <w:sz w:val="22"/>
        </w:rPr>
        <w:t> </w:t>
      </w:r>
      <w:r>
        <w:rPr>
          <w:sz w:val="22"/>
        </w:rPr>
        <w:t>građanima</w:t>
      </w:r>
      <w:r>
        <w:rPr>
          <w:spacing w:val="40"/>
          <w:sz w:val="22"/>
        </w:rPr>
        <w:t> </w:t>
      </w:r>
      <w:r>
        <w:rPr>
          <w:sz w:val="22"/>
        </w:rPr>
        <w:t>i</w:t>
      </w:r>
      <w:r>
        <w:rPr>
          <w:spacing w:val="39"/>
          <w:sz w:val="22"/>
        </w:rPr>
        <w:t> </w:t>
      </w:r>
      <w:r>
        <w:rPr>
          <w:sz w:val="22"/>
        </w:rPr>
        <w:t>kućanstvima</w:t>
      </w:r>
      <w:r>
        <w:rPr>
          <w:spacing w:val="40"/>
          <w:sz w:val="22"/>
        </w:rPr>
        <w:t> </w:t>
      </w:r>
      <w:r>
        <w:rPr>
          <w:sz w:val="22"/>
        </w:rPr>
        <w:t>na</w:t>
      </w:r>
      <w:r>
        <w:rPr>
          <w:spacing w:val="40"/>
          <w:sz w:val="22"/>
        </w:rPr>
        <w:t> </w:t>
      </w:r>
      <w:r>
        <w:rPr>
          <w:sz w:val="22"/>
        </w:rPr>
        <w:t>temelju</w:t>
      </w:r>
      <w:r>
        <w:rPr>
          <w:spacing w:val="40"/>
          <w:sz w:val="22"/>
        </w:rPr>
        <w:t> </w:t>
      </w:r>
      <w:r>
        <w:rPr>
          <w:sz w:val="22"/>
        </w:rPr>
        <w:t>osiguranja</w:t>
      </w:r>
      <w:r>
        <w:rPr>
          <w:spacing w:val="40"/>
          <w:sz w:val="22"/>
        </w:rPr>
        <w:t> </w:t>
      </w:r>
      <w:r>
        <w:rPr>
          <w:sz w:val="22"/>
        </w:rPr>
        <w:t>i</w:t>
      </w:r>
      <w:r>
        <w:rPr>
          <w:spacing w:val="40"/>
          <w:sz w:val="22"/>
        </w:rPr>
        <w:t> </w:t>
      </w:r>
      <w:r>
        <w:rPr>
          <w:sz w:val="22"/>
        </w:rPr>
        <w:t>druge</w:t>
      </w:r>
      <w:r>
        <w:rPr>
          <w:spacing w:val="40"/>
          <w:sz w:val="22"/>
        </w:rPr>
        <w:t> </w:t>
      </w:r>
      <w:r>
        <w:rPr>
          <w:sz w:val="22"/>
        </w:rPr>
        <w:t>nakade</w:t>
      </w:r>
      <w:r>
        <w:rPr>
          <w:spacing w:val="40"/>
          <w:sz w:val="22"/>
        </w:rPr>
        <w:t> </w:t>
      </w:r>
      <w:r>
        <w:rPr>
          <w:sz w:val="22"/>
        </w:rPr>
        <w:t>u</w:t>
      </w:r>
      <w:r>
        <w:rPr>
          <w:spacing w:val="40"/>
          <w:sz w:val="22"/>
        </w:rPr>
        <w:t> </w:t>
      </w:r>
      <w:r>
        <w:rPr>
          <w:sz w:val="22"/>
        </w:rPr>
        <w:t>iznosu</w:t>
      </w:r>
      <w:r>
        <w:rPr>
          <w:spacing w:val="40"/>
          <w:sz w:val="22"/>
        </w:rPr>
        <w:t> </w:t>
      </w:r>
      <w:r>
        <w:rPr>
          <w:sz w:val="22"/>
        </w:rPr>
        <w:t>od 117.310,97 eura</w:t>
      </w:r>
    </w:p>
    <w:p>
      <w:pPr>
        <w:pStyle w:val="ListParagraph"/>
        <w:numPr>
          <w:ilvl w:val="0"/>
          <w:numId w:val="11"/>
        </w:numPr>
        <w:tabs>
          <w:tab w:pos="1135" w:val="left" w:leader="none"/>
        </w:tabs>
        <w:spacing w:line="240" w:lineRule="auto" w:before="1" w:after="0"/>
        <w:ind w:left="1135" w:right="846" w:hanging="428"/>
        <w:jc w:val="left"/>
        <w:rPr>
          <w:sz w:val="22"/>
        </w:rPr>
      </w:pPr>
      <w:r>
        <w:rPr>
          <w:sz w:val="22"/>
        </w:rPr>
        <w:t>Rashodi</w:t>
      </w:r>
      <w:r>
        <w:rPr>
          <w:spacing w:val="26"/>
          <w:sz w:val="22"/>
        </w:rPr>
        <w:t> </w:t>
      </w:r>
      <w:r>
        <w:rPr>
          <w:sz w:val="22"/>
        </w:rPr>
        <w:t>za</w:t>
      </w:r>
      <w:r>
        <w:rPr>
          <w:spacing w:val="26"/>
          <w:sz w:val="22"/>
        </w:rPr>
        <w:t> </w:t>
      </w:r>
      <w:r>
        <w:rPr>
          <w:sz w:val="22"/>
        </w:rPr>
        <w:t>donacije,</w:t>
      </w:r>
      <w:r>
        <w:rPr>
          <w:spacing w:val="28"/>
          <w:sz w:val="22"/>
        </w:rPr>
        <w:t> </w:t>
      </w:r>
      <w:r>
        <w:rPr>
          <w:sz w:val="22"/>
        </w:rPr>
        <w:t>kazne,</w:t>
      </w:r>
      <w:r>
        <w:rPr>
          <w:spacing w:val="29"/>
          <w:sz w:val="22"/>
        </w:rPr>
        <w:t> </w:t>
      </w:r>
      <w:r>
        <w:rPr>
          <w:sz w:val="22"/>
        </w:rPr>
        <w:t>naknade</w:t>
      </w:r>
      <w:r>
        <w:rPr>
          <w:spacing w:val="26"/>
          <w:sz w:val="22"/>
        </w:rPr>
        <w:t> </w:t>
      </w:r>
      <w:r>
        <w:rPr>
          <w:sz w:val="22"/>
        </w:rPr>
        <w:t>šteta</w:t>
      </w:r>
      <w:r>
        <w:rPr>
          <w:spacing w:val="80"/>
          <w:sz w:val="22"/>
        </w:rPr>
        <w:t> </w:t>
      </w:r>
      <w:r>
        <w:rPr>
          <w:sz w:val="22"/>
        </w:rPr>
        <w:t>kapitalne</w:t>
      </w:r>
      <w:r>
        <w:rPr>
          <w:spacing w:val="27"/>
          <w:sz w:val="22"/>
        </w:rPr>
        <w:t> </w:t>
      </w:r>
      <w:r>
        <w:rPr>
          <w:sz w:val="22"/>
        </w:rPr>
        <w:t>pomoći</w:t>
      </w:r>
      <w:r>
        <w:rPr>
          <w:spacing w:val="26"/>
          <w:sz w:val="22"/>
        </w:rPr>
        <w:t> </w:t>
      </w:r>
      <w:r>
        <w:rPr>
          <w:sz w:val="22"/>
        </w:rPr>
        <w:t>u</w:t>
      </w:r>
      <w:r>
        <w:rPr>
          <w:spacing w:val="25"/>
          <w:sz w:val="22"/>
        </w:rPr>
        <w:t> </w:t>
      </w:r>
      <w:r>
        <w:rPr>
          <w:sz w:val="22"/>
        </w:rPr>
        <w:t>iznosu</w:t>
      </w:r>
      <w:r>
        <w:rPr>
          <w:spacing w:val="24"/>
          <w:sz w:val="22"/>
        </w:rPr>
        <w:t> </w:t>
      </w:r>
      <w:r>
        <w:rPr>
          <w:sz w:val="22"/>
        </w:rPr>
        <w:t>od</w:t>
      </w:r>
      <w:r>
        <w:rPr>
          <w:spacing w:val="27"/>
          <w:sz w:val="22"/>
        </w:rPr>
        <w:t> </w:t>
      </w:r>
      <w:r>
        <w:rPr>
          <w:sz w:val="22"/>
        </w:rPr>
        <w:t>124.781,25 </w:t>
      </w:r>
      <w:r>
        <w:rPr>
          <w:spacing w:val="-2"/>
          <w:sz w:val="22"/>
        </w:rPr>
        <w:t>eura.</w:t>
      </w:r>
    </w:p>
    <w:p>
      <w:pPr>
        <w:pStyle w:val="BodyText"/>
        <w:spacing w:before="8"/>
      </w:pPr>
    </w:p>
    <w:p>
      <w:pPr>
        <w:pStyle w:val="BodyText"/>
        <w:spacing w:line="261" w:lineRule="auto"/>
        <w:ind w:left="708" w:right="845"/>
        <w:jc w:val="both"/>
      </w:pPr>
      <w:r>
        <w:rPr>
          <w:rFonts w:ascii="Arial" w:hAnsi="Arial"/>
          <w:b/>
        </w:rPr>
        <w:t>Rashodi</w:t>
      </w:r>
      <w:r>
        <w:rPr>
          <w:rFonts w:ascii="Arial" w:hAnsi="Arial"/>
          <w:b/>
          <w:spacing w:val="-13"/>
        </w:rPr>
        <w:t> </w:t>
      </w:r>
      <w:r>
        <w:rPr>
          <w:rFonts w:ascii="Arial" w:hAnsi="Arial"/>
          <w:b/>
        </w:rPr>
        <w:t>za</w:t>
      </w:r>
      <w:r>
        <w:rPr>
          <w:rFonts w:ascii="Arial" w:hAnsi="Arial"/>
          <w:b/>
          <w:spacing w:val="-15"/>
        </w:rPr>
        <w:t> </w:t>
      </w:r>
      <w:r>
        <w:rPr>
          <w:rFonts w:ascii="Arial" w:hAnsi="Arial"/>
          <w:b/>
        </w:rPr>
        <w:t>zaposlene</w:t>
      </w:r>
      <w:r>
        <w:rPr>
          <w:rFonts w:ascii="Arial" w:hAnsi="Arial"/>
          <w:b/>
          <w:spacing w:val="-14"/>
        </w:rPr>
        <w:t> </w:t>
      </w:r>
      <w:r>
        <w:rPr>
          <w:rFonts w:ascii="Arial" w:hAnsi="Arial"/>
          <w:b/>
          <w:i/>
        </w:rPr>
        <w:t>(</w:t>
      </w:r>
      <w:r>
        <w:rPr>
          <w:rFonts w:ascii="Arial" w:hAnsi="Arial"/>
          <w:b/>
        </w:rPr>
        <w:t>31</w:t>
      </w:r>
      <w:r>
        <w:rPr>
          <w:rFonts w:ascii="Arial" w:hAnsi="Arial"/>
          <w:b/>
          <w:i/>
        </w:rPr>
        <w:t>)</w:t>
      </w:r>
      <w:r>
        <w:rPr>
          <w:rFonts w:ascii="Arial" w:hAnsi="Arial"/>
          <w:b/>
          <w:i/>
          <w:spacing w:val="-12"/>
        </w:rPr>
        <w:t> </w:t>
      </w:r>
      <w:r>
        <w:rPr/>
        <w:t>izvršeni</w:t>
      </w:r>
      <w:r>
        <w:rPr>
          <w:spacing w:val="-10"/>
        </w:rPr>
        <w:t> </w:t>
      </w:r>
      <w:r>
        <w:rPr/>
        <w:t>su</w:t>
      </w:r>
      <w:r>
        <w:rPr>
          <w:spacing w:val="-12"/>
        </w:rPr>
        <w:t> </w:t>
      </w:r>
      <w:r>
        <w:rPr/>
        <w:t>u</w:t>
      </w:r>
      <w:r>
        <w:rPr>
          <w:spacing w:val="-12"/>
        </w:rPr>
        <w:t> </w:t>
      </w:r>
      <w:r>
        <w:rPr/>
        <w:t>visini</w:t>
      </w:r>
      <w:r>
        <w:rPr>
          <w:spacing w:val="-12"/>
        </w:rPr>
        <w:t> </w:t>
      </w:r>
      <w:r>
        <w:rPr/>
        <w:t>od</w:t>
      </w:r>
      <w:r>
        <w:rPr>
          <w:spacing w:val="40"/>
        </w:rPr>
        <w:t> </w:t>
      </w:r>
      <w:r>
        <w:rPr/>
        <w:t>648.634,25</w:t>
      </w:r>
      <w:r>
        <w:rPr>
          <w:spacing w:val="-12"/>
        </w:rPr>
        <w:t> </w:t>
      </w:r>
      <w:r>
        <w:rPr/>
        <w:t>eura</w:t>
      </w:r>
      <w:r>
        <w:rPr>
          <w:spacing w:val="-10"/>
        </w:rPr>
        <w:t> </w:t>
      </w:r>
      <w:r>
        <w:rPr/>
        <w:t>ili</w:t>
      </w:r>
      <w:r>
        <w:rPr>
          <w:spacing w:val="-10"/>
        </w:rPr>
        <w:t> </w:t>
      </w:r>
      <w:r>
        <w:rPr/>
        <w:t>45,71%</w:t>
      </w:r>
      <w:r>
        <w:rPr>
          <w:spacing w:val="-10"/>
        </w:rPr>
        <w:t> </w:t>
      </w:r>
      <w:r>
        <w:rPr/>
        <w:t>godišnjeg</w:t>
      </w:r>
      <w:r>
        <w:rPr>
          <w:spacing w:val="-10"/>
        </w:rPr>
        <w:t> </w:t>
      </w:r>
      <w:r>
        <w:rPr/>
        <w:t>plana i 44,10%</w:t>
      </w:r>
      <w:r>
        <w:rPr>
          <w:spacing w:val="40"/>
        </w:rPr>
        <w:t> </w:t>
      </w:r>
      <w:r>
        <w:rPr/>
        <w:t>više</w:t>
      </w:r>
      <w:r>
        <w:rPr>
          <w:spacing w:val="40"/>
        </w:rPr>
        <w:t> </w:t>
      </w:r>
      <w:r>
        <w:rPr/>
        <w:t>od ostvarenja</w:t>
      </w:r>
      <w:r>
        <w:rPr>
          <w:spacing w:val="40"/>
        </w:rPr>
        <w:t> </w:t>
      </w:r>
      <w:r>
        <w:rPr/>
        <w:t>u istom izvještajnom razdoblju 2024. Unutar ove kategorije rashoda za zaposlene su: Bruto plaće </w:t>
      </w:r>
      <w:r>
        <w:rPr>
          <w:rFonts w:ascii="Arial" w:hAnsi="Arial"/>
          <w:b/>
        </w:rPr>
        <w:t>(311) </w:t>
      </w:r>
      <w:r>
        <w:rPr/>
        <w:t>ostvareni su u iznosu od 529.266,62 eura i pripadajući</w:t>
      </w:r>
      <w:r>
        <w:rPr>
          <w:spacing w:val="-1"/>
        </w:rPr>
        <w:t> </w:t>
      </w:r>
      <w:r>
        <w:rPr/>
        <w:t>doprinosi</w:t>
      </w:r>
      <w:r>
        <w:rPr>
          <w:spacing w:val="-1"/>
        </w:rPr>
        <w:t> </w:t>
      </w:r>
      <w:r>
        <w:rPr/>
        <w:t>na</w:t>
      </w:r>
      <w:r>
        <w:rPr>
          <w:spacing w:val="-2"/>
        </w:rPr>
        <w:t> </w:t>
      </w:r>
      <w:r>
        <w:rPr/>
        <w:t>plaće</w:t>
      </w:r>
      <w:r>
        <w:rPr>
          <w:spacing w:val="40"/>
        </w:rPr>
        <w:t> </w:t>
      </w:r>
      <w:r>
        <w:rPr/>
        <w:t>za</w:t>
      </w:r>
      <w:r>
        <w:rPr>
          <w:spacing w:val="-2"/>
        </w:rPr>
        <w:t> </w:t>
      </w:r>
      <w:r>
        <w:rPr/>
        <w:t>zdravstveno osiguranje</w:t>
      </w:r>
      <w:r>
        <w:rPr>
          <w:spacing w:val="40"/>
        </w:rPr>
        <w:t> </w:t>
      </w:r>
      <w:r>
        <w:rPr>
          <w:rFonts w:ascii="Arial" w:hAnsi="Arial"/>
          <w:b/>
        </w:rPr>
        <w:t>(313)</w:t>
      </w:r>
      <w:r>
        <w:rPr>
          <w:rFonts w:ascii="Arial" w:hAnsi="Arial"/>
          <w:b/>
          <w:spacing w:val="-5"/>
        </w:rPr>
        <w:t> </w:t>
      </w:r>
      <w:r>
        <w:rPr/>
        <w:t>u iznosu</w:t>
      </w:r>
      <w:r>
        <w:rPr>
          <w:spacing w:val="-6"/>
        </w:rPr>
        <w:t> </w:t>
      </w:r>
      <w:r>
        <w:rPr/>
        <w:t>od</w:t>
      </w:r>
      <w:r>
        <w:rPr>
          <w:spacing w:val="-1"/>
        </w:rPr>
        <w:t> </w:t>
      </w:r>
      <w:r>
        <w:rPr/>
        <w:t>78.644,19 eura</w:t>
      </w:r>
      <w:r>
        <w:rPr>
          <w:spacing w:val="-1"/>
        </w:rPr>
        <w:t> </w:t>
      </w:r>
      <w:r>
        <w:rPr/>
        <w:t>, dok</w:t>
      </w:r>
      <w:r>
        <w:rPr>
          <w:spacing w:val="-15"/>
        </w:rPr>
        <w:t> </w:t>
      </w:r>
      <w:r>
        <w:rPr/>
        <w:t>su</w:t>
      </w:r>
      <w:r>
        <w:rPr>
          <w:spacing w:val="24"/>
        </w:rPr>
        <w:t> </w:t>
      </w:r>
      <w:r>
        <w:rPr/>
        <w:t>ostali</w:t>
      </w:r>
      <w:r>
        <w:rPr>
          <w:spacing w:val="-15"/>
        </w:rPr>
        <w:t> </w:t>
      </w:r>
      <w:r>
        <w:rPr/>
        <w:t>rashodi</w:t>
      </w:r>
      <w:r>
        <w:rPr>
          <w:spacing w:val="-13"/>
        </w:rPr>
        <w:t> </w:t>
      </w:r>
      <w:r>
        <w:rPr/>
        <w:t>za</w:t>
      </w:r>
      <w:r>
        <w:rPr>
          <w:spacing w:val="-15"/>
        </w:rPr>
        <w:t> </w:t>
      </w:r>
      <w:r>
        <w:rPr/>
        <w:t>zaposlene</w:t>
      </w:r>
      <w:r>
        <w:rPr>
          <w:spacing w:val="-14"/>
        </w:rPr>
        <w:t> </w:t>
      </w:r>
      <w:r>
        <w:rPr/>
        <w:t>ostvareni</w:t>
      </w:r>
      <w:r>
        <w:rPr>
          <w:spacing w:val="-13"/>
        </w:rPr>
        <w:t> </w:t>
      </w:r>
      <w:r>
        <w:rPr/>
        <w:t>u</w:t>
      </w:r>
      <w:r>
        <w:rPr>
          <w:spacing w:val="-15"/>
        </w:rPr>
        <w:t> </w:t>
      </w:r>
      <w:r>
        <w:rPr/>
        <w:t>iznosu</w:t>
      </w:r>
      <w:r>
        <w:rPr>
          <w:spacing w:val="-13"/>
        </w:rPr>
        <w:t> </w:t>
      </w:r>
      <w:r>
        <w:rPr/>
        <w:t>od</w:t>
      </w:r>
      <w:r>
        <w:rPr>
          <w:spacing w:val="-15"/>
        </w:rPr>
        <w:t> </w:t>
      </w:r>
      <w:r>
        <w:rPr/>
        <w:t>40.723,44</w:t>
      </w:r>
      <w:r>
        <w:rPr>
          <w:spacing w:val="-14"/>
        </w:rPr>
        <w:t> </w:t>
      </w:r>
      <w:r>
        <w:rPr/>
        <w:t>eura</w:t>
      </w:r>
      <w:r>
        <w:rPr>
          <w:spacing w:val="-15"/>
        </w:rPr>
        <w:t> </w:t>
      </w:r>
      <w:r>
        <w:rPr/>
        <w:t>(</w:t>
      </w:r>
      <w:r>
        <w:rPr>
          <w:spacing w:val="-15"/>
        </w:rPr>
        <w:t> </w:t>
      </w:r>
      <w:r>
        <w:rPr/>
        <w:t>topli</w:t>
      </w:r>
      <w:r>
        <w:rPr>
          <w:spacing w:val="-14"/>
        </w:rPr>
        <w:t> </w:t>
      </w:r>
      <w:r>
        <w:rPr/>
        <w:t>obrok,</w:t>
      </w:r>
      <w:r>
        <w:rPr>
          <w:spacing w:val="-15"/>
        </w:rPr>
        <w:t> </w:t>
      </w:r>
      <w:r>
        <w:rPr/>
        <w:t>nagrade, darovi</w:t>
      </w:r>
      <w:r>
        <w:rPr>
          <w:spacing w:val="-15"/>
        </w:rPr>
        <w:t> </w:t>
      </w:r>
      <w:r>
        <w:rPr/>
        <w:t>jubilarne</w:t>
      </w:r>
      <w:r>
        <w:rPr>
          <w:spacing w:val="-15"/>
        </w:rPr>
        <w:t> </w:t>
      </w:r>
      <w:r>
        <w:rPr/>
        <w:t>nagrade)</w:t>
      </w:r>
      <w:r>
        <w:rPr>
          <w:spacing w:val="-14"/>
        </w:rPr>
        <w:t> </w:t>
      </w:r>
      <w:r>
        <w:rPr/>
        <w:t>(</w:t>
      </w:r>
      <w:r>
        <w:rPr>
          <w:rFonts w:ascii="Arial" w:hAnsi="Arial"/>
          <w:b/>
        </w:rPr>
        <w:t>312),</w:t>
      </w:r>
      <w:r>
        <w:rPr>
          <w:rFonts w:ascii="Arial" w:hAnsi="Arial"/>
          <w:b/>
          <w:spacing w:val="-16"/>
        </w:rPr>
        <w:t> </w:t>
      </w:r>
      <w:r>
        <w:rPr/>
        <w:t>a</w:t>
      </w:r>
      <w:r>
        <w:rPr>
          <w:spacing w:val="-14"/>
        </w:rPr>
        <w:t> </w:t>
      </w:r>
      <w:r>
        <w:rPr/>
        <w:t>svi</w:t>
      </w:r>
      <w:r>
        <w:rPr>
          <w:spacing w:val="-15"/>
        </w:rPr>
        <w:t> </w:t>
      </w:r>
      <w:r>
        <w:rPr/>
        <w:t>su</w:t>
      </w:r>
      <w:r>
        <w:rPr>
          <w:spacing w:val="-14"/>
        </w:rPr>
        <w:t> </w:t>
      </w:r>
      <w:r>
        <w:rPr/>
        <w:t>povećani</w:t>
      </w:r>
      <w:r>
        <w:rPr>
          <w:spacing w:val="-13"/>
        </w:rPr>
        <w:t> </w:t>
      </w:r>
      <w:r>
        <w:rPr/>
        <w:t>u</w:t>
      </w:r>
      <w:r>
        <w:rPr>
          <w:spacing w:val="-15"/>
        </w:rPr>
        <w:t> </w:t>
      </w:r>
      <w:r>
        <w:rPr/>
        <w:t>odnosu</w:t>
      </w:r>
      <w:r>
        <w:rPr>
          <w:spacing w:val="-13"/>
        </w:rPr>
        <w:t> </w:t>
      </w:r>
      <w:r>
        <w:rPr/>
        <w:t>na</w:t>
      </w:r>
      <w:r>
        <w:rPr>
          <w:spacing w:val="-13"/>
        </w:rPr>
        <w:t> </w:t>
      </w:r>
      <w:r>
        <w:rPr/>
        <w:t>prethodno</w:t>
      </w:r>
      <w:r>
        <w:rPr>
          <w:spacing w:val="-15"/>
        </w:rPr>
        <w:t> </w:t>
      </w:r>
      <w:r>
        <w:rPr/>
        <w:t>izvještajno</w:t>
      </w:r>
      <w:r>
        <w:rPr>
          <w:spacing w:val="-14"/>
        </w:rPr>
        <w:t> </w:t>
      </w:r>
      <w:r>
        <w:rPr/>
        <w:t>razdoblje. Rashodi za zaposlene u općinskoj upravi izvršeni su u iznosu od 262.584,07 eura ili 38,6% više od ostvarenja u istom razdoblju 2024. jer je povećana osnovica za obračun plaća u Jedinstvenom</w:t>
      </w:r>
      <w:r>
        <w:rPr>
          <w:spacing w:val="59"/>
        </w:rPr>
        <w:t> </w:t>
      </w:r>
      <w:r>
        <w:rPr/>
        <w:t>upravnom</w:t>
      </w:r>
      <w:r>
        <w:rPr>
          <w:spacing w:val="61"/>
        </w:rPr>
        <w:t> </w:t>
      </w:r>
      <w:r>
        <w:rPr/>
        <w:t>odjelu</w:t>
      </w:r>
      <w:r>
        <w:rPr>
          <w:spacing w:val="61"/>
        </w:rPr>
        <w:t> </w:t>
      </w:r>
      <w:r>
        <w:rPr/>
        <w:t>zbog</w:t>
      </w:r>
      <w:r>
        <w:rPr>
          <w:spacing w:val="61"/>
        </w:rPr>
        <w:t> </w:t>
      </w:r>
      <w:r>
        <w:rPr/>
        <w:t>usklađenja</w:t>
      </w:r>
      <w:r>
        <w:rPr>
          <w:spacing w:val="59"/>
        </w:rPr>
        <w:t> </w:t>
      </w:r>
      <w:r>
        <w:rPr/>
        <w:t>minimalne</w:t>
      </w:r>
      <w:r>
        <w:rPr>
          <w:spacing w:val="61"/>
        </w:rPr>
        <w:t> </w:t>
      </w:r>
      <w:r>
        <w:rPr/>
        <w:t>bruto</w:t>
      </w:r>
      <w:r>
        <w:rPr>
          <w:spacing w:val="57"/>
        </w:rPr>
        <w:t> </w:t>
      </w:r>
      <w:r>
        <w:rPr/>
        <w:t>plaće</w:t>
      </w:r>
      <w:r>
        <w:rPr>
          <w:spacing w:val="61"/>
        </w:rPr>
        <w:t> </w:t>
      </w:r>
      <w:r>
        <w:rPr/>
        <w:t>u</w:t>
      </w:r>
      <w:r>
        <w:rPr>
          <w:spacing w:val="59"/>
        </w:rPr>
        <w:t> </w:t>
      </w:r>
      <w:r>
        <w:rPr/>
        <w:t>RH</w:t>
      </w:r>
      <w:r>
        <w:rPr>
          <w:spacing w:val="59"/>
        </w:rPr>
        <w:t> </w:t>
      </w:r>
      <w:r>
        <w:rPr/>
        <w:t>za</w:t>
      </w:r>
      <w:r>
        <w:rPr>
          <w:spacing w:val="61"/>
        </w:rPr>
        <w:t> </w:t>
      </w:r>
      <w:r>
        <w:rPr>
          <w:spacing w:val="-2"/>
        </w:rPr>
        <w:t>2025.</w:t>
      </w:r>
    </w:p>
    <w:p>
      <w:pPr>
        <w:pStyle w:val="BodyText"/>
        <w:spacing w:after="0" w:line="261" w:lineRule="auto"/>
        <w:jc w:val="both"/>
        <w:sectPr>
          <w:type w:val="continuous"/>
          <w:pgSz w:w="11910" w:h="16840"/>
          <w:pgMar w:header="0" w:footer="413" w:top="1380" w:bottom="600" w:left="708" w:right="566"/>
        </w:sectPr>
      </w:pPr>
    </w:p>
    <w:p>
      <w:pPr>
        <w:pStyle w:val="BodyText"/>
        <w:spacing w:line="264" w:lineRule="auto" w:before="83"/>
        <w:ind w:left="708" w:right="844"/>
        <w:jc w:val="both"/>
      </w:pPr>
      <w:r>
        <w:rPr/>
        <w:t>temeljem</w:t>
      </w:r>
      <w:r>
        <w:rPr>
          <w:spacing w:val="-13"/>
        </w:rPr>
        <w:t> </w:t>
      </w:r>
      <w:r>
        <w:rPr/>
        <w:t>Odluke</w:t>
      </w:r>
      <w:r>
        <w:rPr>
          <w:spacing w:val="-12"/>
        </w:rPr>
        <w:t> </w:t>
      </w:r>
      <w:r>
        <w:rPr/>
        <w:t>Vlade</w:t>
      </w:r>
      <w:r>
        <w:rPr>
          <w:spacing w:val="-14"/>
        </w:rPr>
        <w:t> </w:t>
      </w:r>
      <w:r>
        <w:rPr/>
        <w:t>RH</w:t>
      </w:r>
      <w:r>
        <w:rPr>
          <w:spacing w:val="-12"/>
        </w:rPr>
        <w:t> </w:t>
      </w:r>
      <w:r>
        <w:rPr/>
        <w:t>koja</w:t>
      </w:r>
      <w:r>
        <w:rPr>
          <w:spacing w:val="-15"/>
        </w:rPr>
        <w:t> </w:t>
      </w:r>
      <w:r>
        <w:rPr/>
        <w:t>je</w:t>
      </w:r>
      <w:r>
        <w:rPr>
          <w:spacing w:val="-12"/>
        </w:rPr>
        <w:t> </w:t>
      </w:r>
      <w:r>
        <w:rPr/>
        <w:t>stupila</w:t>
      </w:r>
      <w:r>
        <w:rPr>
          <w:spacing w:val="-13"/>
        </w:rPr>
        <w:t> </w:t>
      </w:r>
      <w:r>
        <w:rPr/>
        <w:t>na</w:t>
      </w:r>
      <w:r>
        <w:rPr>
          <w:spacing w:val="-13"/>
        </w:rPr>
        <w:t> </w:t>
      </w:r>
      <w:r>
        <w:rPr/>
        <w:t>snagu</w:t>
      </w:r>
      <w:r>
        <w:rPr>
          <w:spacing w:val="-12"/>
        </w:rPr>
        <w:t> </w:t>
      </w:r>
      <w:r>
        <w:rPr/>
        <w:t>1.1.2025.</w:t>
      </w:r>
      <w:r>
        <w:rPr>
          <w:spacing w:val="-14"/>
        </w:rPr>
        <w:t> </w:t>
      </w:r>
      <w:r>
        <w:rPr/>
        <w:t>(Narodne</w:t>
      </w:r>
      <w:r>
        <w:rPr>
          <w:spacing w:val="-12"/>
        </w:rPr>
        <w:t> </w:t>
      </w:r>
      <w:r>
        <w:rPr/>
        <w:t>novine,</w:t>
      </w:r>
      <w:r>
        <w:rPr>
          <w:spacing w:val="-12"/>
        </w:rPr>
        <w:t> </w:t>
      </w:r>
      <w:r>
        <w:rPr/>
        <w:t>broj</w:t>
      </w:r>
      <w:r>
        <w:rPr>
          <w:spacing w:val="-10"/>
        </w:rPr>
        <w:t> </w:t>
      </w:r>
      <w:r>
        <w:rPr/>
        <w:t>154/24),te zbog</w:t>
      </w:r>
      <w:r>
        <w:rPr>
          <w:spacing w:val="-5"/>
        </w:rPr>
        <w:t> </w:t>
      </w:r>
      <w:r>
        <w:rPr/>
        <w:t>povećanje</w:t>
      </w:r>
      <w:r>
        <w:rPr>
          <w:spacing w:val="-6"/>
        </w:rPr>
        <w:t> </w:t>
      </w:r>
      <w:r>
        <w:rPr/>
        <w:t>osnovice</w:t>
      </w:r>
      <w:r>
        <w:rPr>
          <w:spacing w:val="-6"/>
        </w:rPr>
        <w:t> </w:t>
      </w:r>
      <w:r>
        <w:rPr/>
        <w:t>kod</w:t>
      </w:r>
      <w:r>
        <w:rPr>
          <w:spacing w:val="-6"/>
        </w:rPr>
        <w:t> </w:t>
      </w:r>
      <w:r>
        <w:rPr/>
        <w:t>obračuna</w:t>
      </w:r>
      <w:r>
        <w:rPr>
          <w:spacing w:val="-6"/>
        </w:rPr>
        <w:t> </w:t>
      </w:r>
      <w:r>
        <w:rPr/>
        <w:t>plaća</w:t>
      </w:r>
      <w:r>
        <w:rPr>
          <w:spacing w:val="-8"/>
        </w:rPr>
        <w:t> </w:t>
      </w:r>
      <w:r>
        <w:rPr/>
        <w:t>za</w:t>
      </w:r>
      <w:r>
        <w:rPr>
          <w:spacing w:val="-8"/>
        </w:rPr>
        <w:t> </w:t>
      </w:r>
      <w:r>
        <w:rPr/>
        <w:t>državne</w:t>
      </w:r>
      <w:r>
        <w:rPr>
          <w:spacing w:val="-6"/>
        </w:rPr>
        <w:t> </w:t>
      </w:r>
      <w:r>
        <w:rPr/>
        <w:t>dužnosnike</w:t>
      </w:r>
      <w:r>
        <w:rPr>
          <w:spacing w:val="-6"/>
        </w:rPr>
        <w:t> </w:t>
      </w:r>
      <w:r>
        <w:rPr/>
        <w:t>koja</w:t>
      </w:r>
      <w:r>
        <w:rPr>
          <w:spacing w:val="-6"/>
        </w:rPr>
        <w:t> </w:t>
      </w:r>
      <w:r>
        <w:rPr/>
        <w:t>od</w:t>
      </w:r>
      <w:r>
        <w:rPr>
          <w:spacing w:val="-8"/>
        </w:rPr>
        <w:t> </w:t>
      </w:r>
      <w:r>
        <w:rPr/>
        <w:t>1.7.2024.</w:t>
      </w:r>
      <w:r>
        <w:rPr>
          <w:spacing w:val="-5"/>
        </w:rPr>
        <w:t> </w:t>
      </w:r>
      <w:r>
        <w:rPr/>
        <w:t>iznosi 947,18 eura bruto ( Narodne novine broj 88/24 ) Odluka o visini osnovice za obračun plaće državnih dužnosnika. Rashodi za zaposlene obuhvaćaju plaću 14 djelatnika općinske uprave (13 službenika od čega su dvije vježbenice, te jedna namještenica), te plaću</w:t>
      </w:r>
      <w:r>
        <w:rPr>
          <w:spacing w:val="40"/>
        </w:rPr>
        <w:t> </w:t>
      </w:r>
      <w:r>
        <w:rPr/>
        <w:t>općinskog načelnika</w:t>
      </w:r>
      <w:r>
        <w:rPr>
          <w:spacing w:val="-10"/>
        </w:rPr>
        <w:t> </w:t>
      </w:r>
      <w:r>
        <w:rPr/>
        <w:t>(od</w:t>
      </w:r>
      <w:r>
        <w:rPr>
          <w:spacing w:val="-10"/>
        </w:rPr>
        <w:t> </w:t>
      </w:r>
      <w:r>
        <w:rPr/>
        <w:t>1.1.</w:t>
      </w:r>
      <w:r>
        <w:rPr>
          <w:spacing w:val="-9"/>
        </w:rPr>
        <w:t> </w:t>
      </w:r>
      <w:r>
        <w:rPr/>
        <w:t>do</w:t>
      </w:r>
      <w:r>
        <w:rPr>
          <w:spacing w:val="-9"/>
        </w:rPr>
        <w:t> </w:t>
      </w:r>
      <w:r>
        <w:rPr/>
        <w:t>5.6.2025)</w:t>
      </w:r>
      <w:r>
        <w:rPr>
          <w:spacing w:val="-7"/>
        </w:rPr>
        <w:t> </w:t>
      </w:r>
      <w:r>
        <w:rPr/>
        <w:t>i</w:t>
      </w:r>
      <w:r>
        <w:rPr>
          <w:spacing w:val="-12"/>
        </w:rPr>
        <w:t> </w:t>
      </w:r>
      <w:r>
        <w:rPr/>
        <w:t>općinske</w:t>
      </w:r>
      <w:r>
        <w:rPr>
          <w:spacing w:val="-10"/>
        </w:rPr>
        <w:t> </w:t>
      </w:r>
      <w:r>
        <w:rPr/>
        <w:t>načelnice</w:t>
      </w:r>
      <w:r>
        <w:rPr>
          <w:spacing w:val="-10"/>
        </w:rPr>
        <w:t> </w:t>
      </w:r>
      <w:r>
        <w:rPr/>
        <w:t>(od</w:t>
      </w:r>
      <w:r>
        <w:rPr>
          <w:spacing w:val="-9"/>
        </w:rPr>
        <w:t> </w:t>
      </w:r>
      <w:r>
        <w:rPr/>
        <w:t>6.6.do</w:t>
      </w:r>
      <w:r>
        <w:rPr>
          <w:spacing w:val="-9"/>
        </w:rPr>
        <w:t> </w:t>
      </w:r>
      <w:r>
        <w:rPr/>
        <w:t>30.6.2025.,</w:t>
      </w:r>
      <w:r>
        <w:rPr>
          <w:spacing w:val="-11"/>
        </w:rPr>
        <w:t> </w:t>
      </w:r>
      <w:r>
        <w:rPr/>
        <w:t>te</w:t>
      </w:r>
      <w:r>
        <w:rPr>
          <w:spacing w:val="-9"/>
        </w:rPr>
        <w:t> </w:t>
      </w:r>
      <w:r>
        <w:rPr/>
        <w:t>naknada</w:t>
      </w:r>
      <w:r>
        <w:rPr>
          <w:spacing w:val="-9"/>
        </w:rPr>
        <w:t> </w:t>
      </w:r>
      <w:r>
        <w:rPr/>
        <w:t>bivšem dužnosniku</w:t>
      </w:r>
      <w:r>
        <w:rPr>
          <w:spacing w:val="40"/>
        </w:rPr>
        <w:t> </w:t>
      </w:r>
      <w:r>
        <w:rPr/>
        <w:t>(</w:t>
      </w:r>
      <w:r>
        <w:rPr>
          <w:spacing w:val="-11"/>
        </w:rPr>
        <w:t> </w:t>
      </w:r>
      <w:r>
        <w:rPr/>
        <w:t>g.</w:t>
      </w:r>
      <w:r>
        <w:rPr>
          <w:spacing w:val="-11"/>
        </w:rPr>
        <w:t> </w:t>
      </w:r>
      <w:r>
        <w:rPr/>
        <w:t>Romanu</w:t>
      </w:r>
      <w:r>
        <w:rPr>
          <w:spacing w:val="-12"/>
        </w:rPr>
        <w:t> </w:t>
      </w:r>
      <w:r>
        <w:rPr/>
        <w:t>Cariću)</w:t>
      </w:r>
      <w:r>
        <w:rPr>
          <w:spacing w:val="-7"/>
        </w:rPr>
        <w:t> </w:t>
      </w:r>
      <w:r>
        <w:rPr/>
        <w:t>od</w:t>
      </w:r>
      <w:r>
        <w:rPr>
          <w:spacing w:val="-12"/>
        </w:rPr>
        <w:t> </w:t>
      </w:r>
      <w:r>
        <w:rPr/>
        <w:t>6.6.</w:t>
      </w:r>
      <w:r>
        <w:rPr>
          <w:spacing w:val="-9"/>
        </w:rPr>
        <w:t> </w:t>
      </w:r>
      <w:r>
        <w:rPr/>
        <w:t>do</w:t>
      </w:r>
      <w:r>
        <w:rPr>
          <w:spacing w:val="-9"/>
        </w:rPr>
        <w:t> </w:t>
      </w:r>
      <w:r>
        <w:rPr/>
        <w:t>30.6.2025.</w:t>
      </w:r>
      <w:r>
        <w:rPr>
          <w:spacing w:val="-6"/>
        </w:rPr>
        <w:t> </w:t>
      </w:r>
      <w:r>
        <w:rPr/>
        <w:t>Rashodi</w:t>
      </w:r>
      <w:r>
        <w:rPr>
          <w:spacing w:val="-9"/>
        </w:rPr>
        <w:t> </w:t>
      </w:r>
      <w:r>
        <w:rPr/>
        <w:t>za</w:t>
      </w:r>
      <w:r>
        <w:rPr>
          <w:spacing w:val="-12"/>
        </w:rPr>
        <w:t> </w:t>
      </w:r>
      <w:r>
        <w:rPr/>
        <w:t>zaposlene</w:t>
      </w:r>
      <w:r>
        <w:rPr>
          <w:spacing w:val="-9"/>
        </w:rPr>
        <w:t> </w:t>
      </w:r>
      <w:r>
        <w:rPr/>
        <w:t>u</w:t>
      </w:r>
      <w:r>
        <w:rPr>
          <w:spacing w:val="-9"/>
        </w:rPr>
        <w:t> </w:t>
      </w:r>
      <w:r>
        <w:rPr/>
        <w:t>Dječjem</w:t>
      </w:r>
      <w:r>
        <w:rPr>
          <w:spacing w:val="-9"/>
        </w:rPr>
        <w:t> </w:t>
      </w:r>
      <w:r>
        <w:rPr/>
        <w:t>vrtiću Kockica</w:t>
      </w:r>
      <w:r>
        <w:rPr>
          <w:spacing w:val="-6"/>
        </w:rPr>
        <w:t> </w:t>
      </w:r>
      <w:r>
        <w:rPr/>
        <w:t>izvršeni</w:t>
      </w:r>
      <w:r>
        <w:rPr>
          <w:spacing w:val="-5"/>
        </w:rPr>
        <w:t> </w:t>
      </w:r>
      <w:r>
        <w:rPr/>
        <w:t>su</w:t>
      </w:r>
      <w:r>
        <w:rPr>
          <w:spacing w:val="-6"/>
        </w:rPr>
        <w:t> </w:t>
      </w:r>
      <w:r>
        <w:rPr/>
        <w:t>u</w:t>
      </w:r>
      <w:r>
        <w:rPr>
          <w:spacing w:val="-6"/>
        </w:rPr>
        <w:t> </w:t>
      </w:r>
      <w:r>
        <w:rPr/>
        <w:t>prvom</w:t>
      </w:r>
      <w:r>
        <w:rPr>
          <w:spacing w:val="-3"/>
        </w:rPr>
        <w:t> </w:t>
      </w:r>
      <w:r>
        <w:rPr/>
        <w:t>polugodištu</w:t>
      </w:r>
      <w:r>
        <w:rPr>
          <w:spacing w:val="-5"/>
        </w:rPr>
        <w:t> </w:t>
      </w:r>
      <w:r>
        <w:rPr/>
        <w:t>2025.</w:t>
      </w:r>
      <w:r>
        <w:rPr>
          <w:spacing w:val="-5"/>
        </w:rPr>
        <w:t> </w:t>
      </w:r>
      <w:r>
        <w:rPr/>
        <w:t>u</w:t>
      </w:r>
      <w:r>
        <w:rPr>
          <w:spacing w:val="-5"/>
        </w:rPr>
        <w:t> </w:t>
      </w:r>
      <w:r>
        <w:rPr/>
        <w:t>iznosu</w:t>
      </w:r>
      <w:r>
        <w:rPr>
          <w:spacing w:val="-5"/>
        </w:rPr>
        <w:t> </w:t>
      </w:r>
      <w:r>
        <w:rPr/>
        <w:t>od</w:t>
      </w:r>
      <w:r>
        <w:rPr>
          <w:spacing w:val="-5"/>
        </w:rPr>
        <w:t> </w:t>
      </w:r>
      <w:r>
        <w:rPr/>
        <w:t>362.546,14</w:t>
      </w:r>
      <w:r>
        <w:rPr>
          <w:spacing w:val="-6"/>
        </w:rPr>
        <w:t> </w:t>
      </w:r>
      <w:r>
        <w:rPr/>
        <w:t>eura</w:t>
      </w:r>
      <w:r>
        <w:rPr>
          <w:spacing w:val="-5"/>
        </w:rPr>
        <w:t> </w:t>
      </w:r>
      <w:r>
        <w:rPr/>
        <w:t>ili</w:t>
      </w:r>
      <w:r>
        <w:rPr>
          <w:spacing w:val="-5"/>
        </w:rPr>
        <w:t> </w:t>
      </w:r>
      <w:r>
        <w:rPr/>
        <w:t>za</w:t>
      </w:r>
      <w:r>
        <w:rPr>
          <w:spacing w:val="-4"/>
        </w:rPr>
        <w:t> </w:t>
      </w:r>
      <w:r>
        <w:rPr/>
        <w:t>50,00%</w:t>
      </w:r>
      <w:r>
        <w:rPr>
          <w:spacing w:val="-7"/>
        </w:rPr>
        <w:t> </w:t>
      </w:r>
      <w:r>
        <w:rPr/>
        <w:t>više u odnosu na izvršenje u prvom polugodištu 2024. jer je djelatnicima vrtića povećana plaća temeljem Kolektivnog ugovora čime su plaće zaposlenika DV Kockica usklađene sa zakonskom osnovicom od 975,60 eura kao i ostala materijalna prava.</w:t>
      </w:r>
      <w:r>
        <w:rPr>
          <w:spacing w:val="40"/>
        </w:rPr>
        <w:t> </w:t>
      </w:r>
      <w:r>
        <w:rPr/>
        <w:t>Rashodi za zaposlene u Interpretacijskom centru Vlaški puti izvršeni su u iznosu od 23.504,04 eura ili 17,0% više u odnosu na isto razdoblje 2024. zbog povećanje osnovice kod obračuna plaća.</w:t>
      </w:r>
    </w:p>
    <w:p>
      <w:pPr>
        <w:pStyle w:val="BodyText"/>
        <w:spacing w:line="261" w:lineRule="auto" w:before="146"/>
        <w:ind w:left="708" w:right="843"/>
        <w:jc w:val="both"/>
      </w:pPr>
      <w:r>
        <w:rPr>
          <w:rFonts w:ascii="Arial" w:hAnsi="Arial"/>
          <w:b/>
          <w:i/>
        </w:rPr>
        <w:t>Materijalni rashodi </w:t>
      </w:r>
      <w:r>
        <w:rPr>
          <w:rFonts w:ascii="Arial" w:hAnsi="Arial"/>
          <w:b/>
        </w:rPr>
        <w:t>(32</w:t>
      </w:r>
      <w:r>
        <w:rPr>
          <w:rFonts w:ascii="Arial" w:hAnsi="Arial"/>
          <w:b/>
          <w:i/>
        </w:rPr>
        <w:t>) </w:t>
      </w:r>
      <w:r>
        <w:rPr/>
        <w:t>izvršeni su u visini od 593.960,90 eura ili 31,88 % godišnjeg plana i 13,55% više od</w:t>
      </w:r>
      <w:r>
        <w:rPr>
          <w:spacing w:val="40"/>
        </w:rPr>
        <w:t> </w:t>
      </w:r>
      <w:r>
        <w:rPr/>
        <w:t>iznosa izvršenog</w:t>
      </w:r>
      <w:r>
        <w:rPr>
          <w:spacing w:val="40"/>
        </w:rPr>
        <w:t> </w:t>
      </w:r>
      <w:r>
        <w:rPr/>
        <w:t>u prethodnom izvještajnom razdoblju. U strukturi materijalnih rashoda najveći je udio rashoda za usluge 68,78%, slijede rashodi za materijal i energiju 16,67%, zatim slijede ostali nespomenuti rashodi poslovanja 9,18% , te naknade troškova zaposlenima 5,37%.</w:t>
      </w:r>
    </w:p>
    <w:p>
      <w:pPr>
        <w:pStyle w:val="BodyText"/>
        <w:spacing w:line="261" w:lineRule="auto" w:before="163"/>
        <w:ind w:left="708" w:right="846"/>
        <w:jc w:val="both"/>
      </w:pPr>
      <w:r>
        <w:rPr>
          <w:rFonts w:ascii="Arial" w:hAnsi="Arial"/>
          <w:b/>
        </w:rPr>
        <w:t>Naknade troškova zaposlenima (321) </w:t>
      </w:r>
      <w:r>
        <w:rPr/>
        <w:t>ostvareni su u iznosu od 31.915,39 eura ili za 2,93% manje u odnosu na isto izvještajno razdoblje prethodne godine, a radi se o naknadama troškova</w:t>
      </w:r>
      <w:r>
        <w:rPr>
          <w:spacing w:val="-8"/>
        </w:rPr>
        <w:t> </w:t>
      </w:r>
      <w:r>
        <w:rPr/>
        <w:t>zaposlenima</w:t>
      </w:r>
      <w:r>
        <w:rPr>
          <w:spacing w:val="-10"/>
        </w:rPr>
        <w:t> </w:t>
      </w:r>
      <w:r>
        <w:rPr/>
        <w:t>u</w:t>
      </w:r>
      <w:r>
        <w:rPr>
          <w:spacing w:val="-10"/>
        </w:rPr>
        <w:t> </w:t>
      </w:r>
      <w:r>
        <w:rPr/>
        <w:t>općinskoj</w:t>
      </w:r>
      <w:r>
        <w:rPr>
          <w:spacing w:val="-6"/>
        </w:rPr>
        <w:t> </w:t>
      </w:r>
      <w:r>
        <w:rPr/>
        <w:t>upravi</w:t>
      </w:r>
      <w:r>
        <w:rPr>
          <w:spacing w:val="-8"/>
        </w:rPr>
        <w:t> </w:t>
      </w:r>
      <w:r>
        <w:rPr/>
        <w:t>i</w:t>
      </w:r>
      <w:r>
        <w:rPr>
          <w:spacing w:val="-12"/>
        </w:rPr>
        <w:t> </w:t>
      </w:r>
      <w:r>
        <w:rPr/>
        <w:t>kod</w:t>
      </w:r>
      <w:r>
        <w:rPr>
          <w:spacing w:val="-9"/>
        </w:rPr>
        <w:t> </w:t>
      </w:r>
      <w:r>
        <w:rPr/>
        <w:t>proračunskih</w:t>
      </w:r>
      <w:r>
        <w:rPr>
          <w:spacing w:val="-9"/>
        </w:rPr>
        <w:t> </w:t>
      </w:r>
      <w:r>
        <w:rPr/>
        <w:t>korisnika</w:t>
      </w:r>
      <w:r>
        <w:rPr>
          <w:spacing w:val="-9"/>
        </w:rPr>
        <w:t> </w:t>
      </w:r>
      <w:r>
        <w:rPr/>
        <w:t>za</w:t>
      </w:r>
      <w:r>
        <w:rPr>
          <w:spacing w:val="-9"/>
        </w:rPr>
        <w:t> </w:t>
      </w:r>
      <w:r>
        <w:rPr/>
        <w:t>troškove</w:t>
      </w:r>
      <w:r>
        <w:rPr>
          <w:spacing w:val="-9"/>
        </w:rPr>
        <w:t> </w:t>
      </w:r>
      <w:r>
        <w:rPr/>
        <w:t>prijevoza</w:t>
      </w:r>
      <w:r>
        <w:rPr>
          <w:spacing w:val="-9"/>
        </w:rPr>
        <w:t> </w:t>
      </w:r>
      <w:r>
        <w:rPr/>
        <w:t>na posao i s posla, troškovima službenog putovanja, stručnog usavršavanja i naknada za korištenje privatnog automobila u službene svrhe i ostalih naknada troškova.</w:t>
      </w:r>
    </w:p>
    <w:p>
      <w:pPr>
        <w:pStyle w:val="BodyText"/>
        <w:spacing w:line="261" w:lineRule="auto" w:before="165"/>
        <w:ind w:left="708" w:right="847"/>
        <w:jc w:val="both"/>
      </w:pPr>
      <w:r>
        <w:rPr>
          <w:rFonts w:ascii="Arial" w:hAnsi="Arial"/>
          <w:b/>
        </w:rPr>
        <w:t>Rashodi</w:t>
      </w:r>
      <w:r>
        <w:rPr>
          <w:rFonts w:ascii="Arial" w:hAnsi="Arial"/>
          <w:b/>
          <w:spacing w:val="-5"/>
        </w:rPr>
        <w:t> </w:t>
      </w:r>
      <w:r>
        <w:rPr>
          <w:rFonts w:ascii="Arial" w:hAnsi="Arial"/>
          <w:b/>
        </w:rPr>
        <w:t>za</w:t>
      </w:r>
      <w:r>
        <w:rPr>
          <w:rFonts w:ascii="Arial" w:hAnsi="Arial"/>
          <w:b/>
          <w:spacing w:val="-7"/>
        </w:rPr>
        <w:t> </w:t>
      </w:r>
      <w:r>
        <w:rPr>
          <w:rFonts w:ascii="Arial" w:hAnsi="Arial"/>
          <w:b/>
        </w:rPr>
        <w:t>materijal</w:t>
      </w:r>
      <w:r>
        <w:rPr>
          <w:rFonts w:ascii="Arial" w:hAnsi="Arial"/>
          <w:b/>
          <w:spacing w:val="-7"/>
        </w:rPr>
        <w:t> </w:t>
      </w:r>
      <w:r>
        <w:rPr>
          <w:rFonts w:ascii="Arial" w:hAnsi="Arial"/>
          <w:b/>
        </w:rPr>
        <w:t>i</w:t>
      </w:r>
      <w:r>
        <w:rPr>
          <w:rFonts w:ascii="Arial" w:hAnsi="Arial"/>
          <w:b/>
          <w:spacing w:val="-2"/>
        </w:rPr>
        <w:t> </w:t>
      </w:r>
      <w:r>
        <w:rPr>
          <w:rFonts w:ascii="Arial" w:hAnsi="Arial"/>
          <w:b/>
        </w:rPr>
        <w:t>energiju</w:t>
      </w:r>
      <w:r>
        <w:rPr>
          <w:rFonts w:ascii="Arial" w:hAnsi="Arial"/>
          <w:b/>
          <w:spacing w:val="-7"/>
        </w:rPr>
        <w:t> </w:t>
      </w:r>
      <w:r>
        <w:rPr>
          <w:rFonts w:ascii="Arial" w:hAnsi="Arial"/>
          <w:b/>
        </w:rPr>
        <w:t>(322)</w:t>
      </w:r>
      <w:r>
        <w:rPr>
          <w:rFonts w:ascii="Arial" w:hAnsi="Arial"/>
          <w:b/>
          <w:spacing w:val="-3"/>
        </w:rPr>
        <w:t> </w:t>
      </w:r>
      <w:r>
        <w:rPr/>
        <w:t>bilježi</w:t>
      </w:r>
      <w:r>
        <w:rPr>
          <w:spacing w:val="-2"/>
        </w:rPr>
        <w:t> </w:t>
      </w:r>
      <w:r>
        <w:rPr/>
        <w:t>ostvarenje</w:t>
      </w:r>
      <w:r>
        <w:rPr>
          <w:spacing w:val="-2"/>
        </w:rPr>
        <w:t> </w:t>
      </w:r>
      <w:r>
        <w:rPr/>
        <w:t>od</w:t>
      </w:r>
      <w:r>
        <w:rPr>
          <w:spacing w:val="-4"/>
        </w:rPr>
        <w:t> </w:t>
      </w:r>
      <w:r>
        <w:rPr/>
        <w:t>98.984,88</w:t>
      </w:r>
      <w:r>
        <w:rPr>
          <w:spacing w:val="-2"/>
        </w:rPr>
        <w:t> </w:t>
      </w:r>
      <w:r>
        <w:rPr/>
        <w:t>eura</w:t>
      </w:r>
      <w:r>
        <w:rPr>
          <w:spacing w:val="-5"/>
        </w:rPr>
        <w:t> </w:t>
      </w:r>
      <w:r>
        <w:rPr/>
        <w:t>ili</w:t>
      </w:r>
      <w:r>
        <w:rPr>
          <w:spacing w:val="-5"/>
        </w:rPr>
        <w:t> </w:t>
      </w:r>
      <w:r>
        <w:rPr/>
        <w:t>za</w:t>
      </w:r>
      <w:r>
        <w:rPr>
          <w:spacing w:val="-2"/>
        </w:rPr>
        <w:t> </w:t>
      </w:r>
      <w:r>
        <w:rPr/>
        <w:t>10,58</w:t>
      </w:r>
      <w:r>
        <w:rPr>
          <w:spacing w:val="-2"/>
        </w:rPr>
        <w:t> </w:t>
      </w:r>
      <w:r>
        <w:rPr/>
        <w:t>%</w:t>
      </w:r>
      <w:r>
        <w:rPr>
          <w:spacing w:val="-2"/>
        </w:rPr>
        <w:t> </w:t>
      </w:r>
      <w:r>
        <w:rPr/>
        <w:t>više od</w:t>
      </w:r>
      <w:r>
        <w:rPr>
          <w:spacing w:val="-6"/>
        </w:rPr>
        <w:t> </w:t>
      </w:r>
      <w:r>
        <w:rPr/>
        <w:t>ostvarenja</w:t>
      </w:r>
      <w:r>
        <w:rPr>
          <w:spacing w:val="-6"/>
        </w:rPr>
        <w:t> </w:t>
      </w:r>
      <w:r>
        <w:rPr/>
        <w:t>u</w:t>
      </w:r>
      <w:r>
        <w:rPr>
          <w:spacing w:val="40"/>
        </w:rPr>
        <w:t> </w:t>
      </w:r>
      <w:r>
        <w:rPr/>
        <w:t>prvom</w:t>
      </w:r>
      <w:r>
        <w:rPr>
          <w:spacing w:val="-8"/>
        </w:rPr>
        <w:t> </w:t>
      </w:r>
      <w:r>
        <w:rPr/>
        <w:t>polugodištu</w:t>
      </w:r>
      <w:r>
        <w:rPr>
          <w:spacing w:val="-6"/>
        </w:rPr>
        <w:t> </w:t>
      </w:r>
      <w:r>
        <w:rPr/>
        <w:t>2024.</w:t>
      </w:r>
      <w:r>
        <w:rPr>
          <w:spacing w:val="-10"/>
        </w:rPr>
        <w:t> </w:t>
      </w:r>
      <w:r>
        <w:rPr/>
        <w:t>Od</w:t>
      </w:r>
      <w:r>
        <w:rPr>
          <w:spacing w:val="-8"/>
        </w:rPr>
        <w:t> </w:t>
      </w:r>
      <w:r>
        <w:rPr/>
        <w:t>toga</w:t>
      </w:r>
      <w:r>
        <w:rPr>
          <w:spacing w:val="-7"/>
        </w:rPr>
        <w:t> </w:t>
      </w:r>
      <w:r>
        <w:rPr/>
        <w:t>se</w:t>
      </w:r>
      <w:r>
        <w:rPr>
          <w:spacing w:val="-9"/>
        </w:rPr>
        <w:t> </w:t>
      </w:r>
      <w:r>
        <w:rPr/>
        <w:t>najveći</w:t>
      </w:r>
      <w:r>
        <w:rPr>
          <w:spacing w:val="-8"/>
        </w:rPr>
        <w:t> </w:t>
      </w:r>
      <w:r>
        <w:rPr/>
        <w:t>dio</w:t>
      </w:r>
      <w:r>
        <w:rPr>
          <w:spacing w:val="-7"/>
        </w:rPr>
        <w:t> </w:t>
      </w:r>
      <w:r>
        <w:rPr/>
        <w:t>odnosi</w:t>
      </w:r>
      <w:r>
        <w:rPr>
          <w:spacing w:val="-8"/>
        </w:rPr>
        <w:t> </w:t>
      </w:r>
      <w:r>
        <w:rPr/>
        <w:t>na</w:t>
      </w:r>
      <w:r>
        <w:rPr>
          <w:spacing w:val="-9"/>
        </w:rPr>
        <w:t> </w:t>
      </w:r>
      <w:r>
        <w:rPr/>
        <w:t>troškove</w:t>
      </w:r>
      <w:r>
        <w:rPr>
          <w:spacing w:val="-7"/>
        </w:rPr>
        <w:t> </w:t>
      </w:r>
      <w:r>
        <w:rPr/>
        <w:t>električne energije 53.381,90 eura i rashode za namirnice u dječjem vrtiću u iznosu od 27.236,72 eura. Razliku</w:t>
      </w:r>
      <w:r>
        <w:rPr>
          <w:spacing w:val="-15"/>
        </w:rPr>
        <w:t> </w:t>
      </w:r>
      <w:r>
        <w:rPr/>
        <w:t>ostvarenih</w:t>
      </w:r>
      <w:r>
        <w:rPr>
          <w:spacing w:val="-15"/>
        </w:rPr>
        <w:t> </w:t>
      </w:r>
      <w:r>
        <w:rPr/>
        <w:t>rashoda</w:t>
      </w:r>
      <w:r>
        <w:rPr>
          <w:spacing w:val="-14"/>
        </w:rPr>
        <w:t> </w:t>
      </w:r>
      <w:r>
        <w:rPr/>
        <w:t>čini</w:t>
      </w:r>
      <w:r>
        <w:rPr>
          <w:spacing w:val="11"/>
        </w:rPr>
        <w:t> </w:t>
      </w:r>
      <w:r>
        <w:rPr/>
        <w:t>rashodi</w:t>
      </w:r>
      <w:r>
        <w:rPr>
          <w:spacing w:val="-15"/>
        </w:rPr>
        <w:t> </w:t>
      </w:r>
      <w:r>
        <w:rPr/>
        <w:t>za</w:t>
      </w:r>
      <w:r>
        <w:rPr>
          <w:spacing w:val="-15"/>
        </w:rPr>
        <w:t> </w:t>
      </w:r>
      <w:r>
        <w:rPr/>
        <w:t>uredski</w:t>
      </w:r>
      <w:r>
        <w:rPr>
          <w:spacing w:val="-14"/>
        </w:rPr>
        <w:t> </w:t>
      </w:r>
      <w:r>
        <w:rPr/>
        <w:t>materijal,</w:t>
      </w:r>
      <w:r>
        <w:rPr>
          <w:spacing w:val="-15"/>
        </w:rPr>
        <w:t> </w:t>
      </w:r>
      <w:r>
        <w:rPr/>
        <w:t>stručnu</w:t>
      </w:r>
      <w:r>
        <w:rPr>
          <w:spacing w:val="-13"/>
        </w:rPr>
        <w:t> </w:t>
      </w:r>
      <w:r>
        <w:rPr/>
        <w:t>literaturu</w:t>
      </w:r>
      <w:r>
        <w:rPr>
          <w:spacing w:val="-15"/>
        </w:rPr>
        <w:t> </w:t>
      </w:r>
      <w:r>
        <w:rPr/>
        <w:t>,</w:t>
      </w:r>
      <w:r>
        <w:rPr>
          <w:spacing w:val="-15"/>
        </w:rPr>
        <w:t> </w:t>
      </w:r>
      <w:r>
        <w:rPr/>
        <w:t>radna</w:t>
      </w:r>
      <w:r>
        <w:rPr>
          <w:spacing w:val="-14"/>
        </w:rPr>
        <w:t> </w:t>
      </w:r>
      <w:r>
        <w:rPr/>
        <w:t>i</w:t>
      </w:r>
      <w:r>
        <w:rPr>
          <w:spacing w:val="-14"/>
        </w:rPr>
        <w:t> </w:t>
      </w:r>
      <w:r>
        <w:rPr/>
        <w:t>zaštitna odjeća, sitni inventar te ostali materijal za čišćenje, materijali za tekuće i investicijsko održavanje i higijenske potrebe.</w:t>
      </w:r>
    </w:p>
    <w:p>
      <w:pPr>
        <w:pStyle w:val="BodyText"/>
        <w:spacing w:line="261" w:lineRule="auto" w:before="165"/>
        <w:ind w:left="708" w:right="846"/>
        <w:jc w:val="both"/>
      </w:pPr>
      <w:r>
        <w:rPr>
          <w:rFonts w:ascii="Arial" w:hAnsi="Arial"/>
          <w:b/>
        </w:rPr>
        <w:t>Rashodi za usluge (323) </w:t>
      </w:r>
      <w:r>
        <w:rPr/>
        <w:t>u ovom izvještajnom razdoblju bilježe povećanje za 10,79% u odnosu na isto izvještajno razdoblje 2024. i iznose 408.542,86 eura. Odnose se na usluge tekućeg i investicijskog održavanja (145.998,74 eura), komunalne usluge (113.935,24 eura), intelektualne usluge (43.982,02 eura), usluge promidžbe i informiranja (11.866,90 eura), zdravstvene i veterinarske usluge (15.840,24 eura), računalne usluge (26.451,55 eura), zakupnine</w:t>
      </w:r>
      <w:r>
        <w:rPr>
          <w:spacing w:val="-7"/>
        </w:rPr>
        <w:t> </w:t>
      </w:r>
      <w:r>
        <w:rPr/>
        <w:t>i</w:t>
      </w:r>
      <w:r>
        <w:rPr>
          <w:spacing w:val="-6"/>
        </w:rPr>
        <w:t> </w:t>
      </w:r>
      <w:r>
        <w:rPr/>
        <w:t>najamnine</w:t>
      </w:r>
      <w:r>
        <w:rPr>
          <w:spacing w:val="-5"/>
        </w:rPr>
        <w:t> </w:t>
      </w:r>
      <w:r>
        <w:rPr/>
        <w:t>(15.028,66</w:t>
      </w:r>
      <w:r>
        <w:rPr>
          <w:spacing w:val="-7"/>
        </w:rPr>
        <w:t> </w:t>
      </w:r>
      <w:r>
        <w:rPr/>
        <w:t>eura),</w:t>
      </w:r>
      <w:r>
        <w:rPr>
          <w:spacing w:val="-7"/>
        </w:rPr>
        <w:t> </w:t>
      </w:r>
      <w:r>
        <w:rPr/>
        <w:t>usluge</w:t>
      </w:r>
      <w:r>
        <w:rPr>
          <w:spacing w:val="-7"/>
        </w:rPr>
        <w:t> </w:t>
      </w:r>
      <w:r>
        <w:rPr/>
        <w:t>telefona,</w:t>
      </w:r>
      <w:r>
        <w:rPr>
          <w:spacing w:val="-6"/>
        </w:rPr>
        <w:t> </w:t>
      </w:r>
      <w:r>
        <w:rPr/>
        <w:t>pošte</w:t>
      </w:r>
      <w:r>
        <w:rPr>
          <w:spacing w:val="-7"/>
        </w:rPr>
        <w:t> </w:t>
      </w:r>
      <w:r>
        <w:rPr/>
        <w:t>i</w:t>
      </w:r>
      <w:r>
        <w:rPr>
          <w:spacing w:val="-6"/>
        </w:rPr>
        <w:t> </w:t>
      </w:r>
      <w:r>
        <w:rPr/>
        <w:t>prijevoza</w:t>
      </w:r>
      <w:r>
        <w:rPr>
          <w:spacing w:val="-8"/>
        </w:rPr>
        <w:t> </w:t>
      </w:r>
      <w:r>
        <w:rPr/>
        <w:t>(16.633,93</w:t>
      </w:r>
      <w:r>
        <w:rPr>
          <w:spacing w:val="-9"/>
        </w:rPr>
        <w:t> </w:t>
      </w:r>
      <w:r>
        <w:rPr/>
        <w:t>eura)</w:t>
      </w:r>
      <w:r>
        <w:rPr>
          <w:spacing w:val="-6"/>
        </w:rPr>
        <w:t> </w:t>
      </w:r>
      <w:r>
        <w:rPr/>
        <w:t>te ostale usluge (18.805,58 eura).</w:t>
      </w:r>
    </w:p>
    <w:p>
      <w:pPr>
        <w:pStyle w:val="BodyText"/>
        <w:spacing w:line="261" w:lineRule="auto" w:before="170"/>
        <w:ind w:left="708" w:right="845"/>
        <w:jc w:val="both"/>
      </w:pPr>
      <w:r>
        <w:rPr/>
        <w:t>Vrijednosno</w:t>
      </w:r>
      <w:r>
        <w:rPr>
          <w:spacing w:val="-10"/>
        </w:rPr>
        <w:t> </w:t>
      </w:r>
      <w:r>
        <w:rPr/>
        <w:t>su</w:t>
      </w:r>
      <w:r>
        <w:rPr>
          <w:spacing w:val="-8"/>
        </w:rPr>
        <w:t> </w:t>
      </w:r>
      <w:r>
        <w:rPr/>
        <w:t>najviše</w:t>
      </w:r>
      <w:r>
        <w:rPr>
          <w:spacing w:val="-8"/>
        </w:rPr>
        <w:t> </w:t>
      </w:r>
      <w:r>
        <w:rPr/>
        <w:t>povećani</w:t>
      </w:r>
      <w:r>
        <w:rPr>
          <w:spacing w:val="-8"/>
        </w:rPr>
        <w:t> </w:t>
      </w:r>
      <w:r>
        <w:rPr/>
        <w:t>rashodi</w:t>
      </w:r>
      <w:r>
        <w:rPr>
          <w:spacing w:val="-10"/>
        </w:rPr>
        <w:t> </w:t>
      </w:r>
      <w:r>
        <w:rPr/>
        <w:t>za</w:t>
      </w:r>
      <w:r>
        <w:rPr>
          <w:spacing w:val="-8"/>
        </w:rPr>
        <w:t> </w:t>
      </w:r>
      <w:r>
        <w:rPr/>
        <w:t>usluge</w:t>
      </w:r>
      <w:r>
        <w:rPr>
          <w:spacing w:val="-9"/>
        </w:rPr>
        <w:t> </w:t>
      </w:r>
      <w:r>
        <w:rPr/>
        <w:t>tekućeg</w:t>
      </w:r>
      <w:r>
        <w:rPr>
          <w:spacing w:val="-9"/>
        </w:rPr>
        <w:t> </w:t>
      </w:r>
      <w:r>
        <w:rPr/>
        <w:t>i</w:t>
      </w:r>
      <w:r>
        <w:rPr>
          <w:spacing w:val="-8"/>
        </w:rPr>
        <w:t> </w:t>
      </w:r>
      <w:r>
        <w:rPr/>
        <w:t>investicijskog</w:t>
      </w:r>
      <w:r>
        <w:rPr>
          <w:spacing w:val="-12"/>
        </w:rPr>
        <w:t> </w:t>
      </w:r>
      <w:r>
        <w:rPr/>
        <w:t>održavanja</w:t>
      </w:r>
      <w:r>
        <w:rPr>
          <w:spacing w:val="-9"/>
        </w:rPr>
        <w:t> </w:t>
      </w:r>
      <w:r>
        <w:rPr/>
        <w:t>u</w:t>
      </w:r>
      <w:r>
        <w:rPr>
          <w:spacing w:val="-11"/>
        </w:rPr>
        <w:t> </w:t>
      </w:r>
      <w:r>
        <w:rPr/>
        <w:t>2025. u odnosu na isto razdoblje 2024. a obuhvaćaju održavanje javne rasvjete, održavanje novogodišnje javne rasvjete, održavanje sportskih objekata, održavanje spomeničke baštine, održavanje poljoprivrednih puteva, uređenje plaže u Plomin Luci, održavanje makadamskih putova, održavanje protupožarnih puteva održavanje stambenih objekata, održavanje škola i vrtića, prometna signalizacija.</w:t>
      </w:r>
    </w:p>
    <w:p>
      <w:pPr>
        <w:pStyle w:val="BodyText"/>
        <w:spacing w:line="264" w:lineRule="auto" w:before="169"/>
        <w:ind w:left="708" w:right="845"/>
        <w:jc w:val="both"/>
      </w:pPr>
      <w:r>
        <w:rPr/>
        <w:t>Osim toga, povećani su i rashodi za komunalne usluge u odnosu na isto razdoblje 2024. a obuhvaćaju</w:t>
      </w:r>
      <w:r>
        <w:rPr>
          <w:spacing w:val="28"/>
        </w:rPr>
        <w:t> </w:t>
      </w:r>
      <w:r>
        <w:rPr/>
        <w:t>usluge</w:t>
      </w:r>
      <w:r>
        <w:rPr>
          <w:spacing w:val="-15"/>
        </w:rPr>
        <w:t> </w:t>
      </w:r>
      <w:r>
        <w:rPr/>
        <w:t>opskrbe</w:t>
      </w:r>
      <w:r>
        <w:rPr>
          <w:spacing w:val="-13"/>
        </w:rPr>
        <w:t> </w:t>
      </w:r>
      <w:r>
        <w:rPr/>
        <w:t>vodom,</w:t>
      </w:r>
      <w:r>
        <w:rPr>
          <w:spacing w:val="-13"/>
        </w:rPr>
        <w:t> </w:t>
      </w:r>
      <w:r>
        <w:rPr/>
        <w:t>iznošenja</w:t>
      </w:r>
      <w:r>
        <w:rPr>
          <w:spacing w:val="-13"/>
        </w:rPr>
        <w:t> </w:t>
      </w:r>
      <w:r>
        <w:rPr/>
        <w:t>i</w:t>
      </w:r>
      <w:r>
        <w:rPr>
          <w:spacing w:val="-15"/>
        </w:rPr>
        <w:t> </w:t>
      </w:r>
      <w:r>
        <w:rPr/>
        <w:t>odvoza</w:t>
      </w:r>
      <w:r>
        <w:rPr>
          <w:spacing w:val="-13"/>
        </w:rPr>
        <w:t> </w:t>
      </w:r>
      <w:r>
        <w:rPr/>
        <w:t>smeća,</w:t>
      </w:r>
      <w:r>
        <w:rPr>
          <w:spacing w:val="-15"/>
        </w:rPr>
        <w:t> </w:t>
      </w:r>
      <w:r>
        <w:rPr/>
        <w:t>ručnog</w:t>
      </w:r>
      <w:r>
        <w:rPr>
          <w:spacing w:val="-15"/>
        </w:rPr>
        <w:t> </w:t>
      </w:r>
      <w:r>
        <w:rPr/>
        <w:t>pometanja</w:t>
      </w:r>
      <w:r>
        <w:rPr>
          <w:spacing w:val="-14"/>
        </w:rPr>
        <w:t> </w:t>
      </w:r>
      <w:r>
        <w:rPr/>
        <w:t>i</w:t>
      </w:r>
      <w:r>
        <w:rPr>
          <w:spacing w:val="-15"/>
        </w:rPr>
        <w:t> </w:t>
      </w:r>
      <w:r>
        <w:rPr/>
        <w:t>održavanja parkovnih površina, košnja i čišćenje javnih zelenih površina. Povećani su i</w:t>
      </w:r>
      <w:r>
        <w:rPr>
          <w:spacing w:val="40"/>
        </w:rPr>
        <w:t> </w:t>
      </w:r>
      <w:r>
        <w:rPr/>
        <w:t>rashodi za zdravstvene i veterinarske usluge za 68,1% u 2025. u odnosu na isto razdoblje 2024. koje dijelom</w:t>
      </w:r>
      <w:r>
        <w:rPr>
          <w:spacing w:val="-3"/>
        </w:rPr>
        <w:t> </w:t>
      </w:r>
      <w:r>
        <w:rPr/>
        <w:t>odnose</w:t>
      </w:r>
      <w:r>
        <w:rPr>
          <w:spacing w:val="-4"/>
        </w:rPr>
        <w:t> </w:t>
      </w:r>
      <w:r>
        <w:rPr/>
        <w:t>na</w:t>
      </w:r>
      <w:r>
        <w:rPr>
          <w:spacing w:val="46"/>
        </w:rPr>
        <w:t> </w:t>
      </w:r>
      <w:r>
        <w:rPr/>
        <w:t>obavezne</w:t>
      </w:r>
      <w:r>
        <w:rPr>
          <w:spacing w:val="-4"/>
        </w:rPr>
        <w:t> </w:t>
      </w:r>
      <w:r>
        <w:rPr/>
        <w:t>i</w:t>
      </w:r>
      <w:r>
        <w:rPr>
          <w:spacing w:val="-4"/>
        </w:rPr>
        <w:t> </w:t>
      </w:r>
      <w:r>
        <w:rPr/>
        <w:t>preventivne</w:t>
      </w:r>
      <w:r>
        <w:rPr>
          <w:spacing w:val="-4"/>
        </w:rPr>
        <w:t> </w:t>
      </w:r>
      <w:r>
        <w:rPr/>
        <w:t>preglede</w:t>
      </w:r>
      <w:r>
        <w:rPr>
          <w:spacing w:val="-4"/>
        </w:rPr>
        <w:t> </w:t>
      </w:r>
      <w:r>
        <w:rPr/>
        <w:t>djelatnika</w:t>
      </w:r>
      <w:r>
        <w:rPr>
          <w:spacing w:val="-5"/>
        </w:rPr>
        <w:t> </w:t>
      </w:r>
      <w:r>
        <w:rPr/>
        <w:t>koje</w:t>
      </w:r>
      <w:r>
        <w:rPr>
          <w:spacing w:val="-6"/>
        </w:rPr>
        <w:t> </w:t>
      </w:r>
      <w:r>
        <w:rPr/>
        <w:t>se</w:t>
      </w:r>
      <w:r>
        <w:rPr>
          <w:spacing w:val="-8"/>
        </w:rPr>
        <w:t> </w:t>
      </w:r>
      <w:r>
        <w:rPr/>
        <w:t>provode</w:t>
      </w:r>
      <w:r>
        <w:rPr>
          <w:spacing w:val="-4"/>
        </w:rPr>
        <w:t> </w:t>
      </w:r>
      <w:r>
        <w:rPr/>
        <w:t>svake</w:t>
      </w:r>
      <w:r>
        <w:rPr>
          <w:spacing w:val="-4"/>
        </w:rPr>
        <w:t> </w:t>
      </w:r>
      <w:r>
        <w:rPr>
          <w:spacing w:val="-2"/>
        </w:rPr>
        <w:t>godine,</w:t>
      </w:r>
    </w:p>
    <w:p>
      <w:pPr>
        <w:pStyle w:val="BodyText"/>
        <w:spacing w:after="0" w:line="264" w:lineRule="auto"/>
        <w:jc w:val="both"/>
        <w:sectPr>
          <w:pgSz w:w="11910" w:h="16840"/>
          <w:pgMar w:header="0" w:footer="413" w:top="1320" w:bottom="600" w:left="708" w:right="566"/>
        </w:sectPr>
      </w:pPr>
    </w:p>
    <w:p>
      <w:pPr>
        <w:pStyle w:val="BodyText"/>
        <w:spacing w:line="261" w:lineRule="auto" w:before="83"/>
        <w:ind w:left="708" w:right="848"/>
        <w:jc w:val="both"/>
      </w:pPr>
      <w:r>
        <w:rPr/>
        <w:t>a dijelom na veterinarske usluge smještaja i zbrinjavanja životinja u Veterinarskoj bolnici </w:t>
      </w:r>
      <w:r>
        <w:rPr>
          <w:spacing w:val="-2"/>
        </w:rPr>
        <w:t>Poreč.</w:t>
      </w:r>
    </w:p>
    <w:p>
      <w:pPr>
        <w:pStyle w:val="BodyText"/>
        <w:spacing w:line="261" w:lineRule="auto" w:before="162"/>
        <w:ind w:left="708" w:right="844"/>
        <w:jc w:val="both"/>
      </w:pPr>
      <w:r>
        <w:rPr>
          <w:rFonts w:ascii="Arial" w:hAnsi="Arial"/>
          <w:b/>
        </w:rPr>
        <w:t>Ostali nespomenuti rashodi poslovanja </w:t>
      </w:r>
      <w:r>
        <w:rPr/>
        <w:t>(</w:t>
      </w:r>
      <w:r>
        <w:rPr>
          <w:rFonts w:ascii="Arial" w:hAnsi="Arial"/>
          <w:b/>
        </w:rPr>
        <w:t>329) </w:t>
      </w:r>
      <w:r>
        <w:rPr/>
        <w:t>ostvareni su u iznosu od 54.517,77 eura ili 70,64% više u odnosu na prvo polugodište 2024. godine. Na navedeno povećanje najviše su utjecali rashodi vezani uz lokalne izbor jer se unutar ove kategorije evidentiraju troškovi izbornih povjerenstva, proširenog sastava i biračkih odbora kod I. II. kruga lokalnih izbora (23.165.66 eura). Ova kategorija rashoda obuhvaća naknade za rad predstavničkih, radnih tijela i povjerenstava, rashodi za provođenje aktivnosti BNM, rashode za premije osiguranja, reprezentaciju, rashode vezane uz dane Općine Kršan i ostale manifestacije, članarine, troškove sudskih postupaka, pristojbe i naknade te na ostale rashode poslovanja.</w:t>
      </w:r>
    </w:p>
    <w:p>
      <w:pPr>
        <w:pStyle w:val="BodyText"/>
        <w:spacing w:line="261" w:lineRule="auto" w:before="167"/>
        <w:ind w:left="708" w:right="892"/>
        <w:jc w:val="both"/>
      </w:pPr>
      <w:r>
        <w:rPr>
          <w:rFonts w:ascii="Arial" w:hAnsi="Arial"/>
          <w:b/>
        </w:rPr>
        <w:t>Financijski</w:t>
      </w:r>
      <w:r>
        <w:rPr>
          <w:rFonts w:ascii="Arial" w:hAnsi="Arial"/>
          <w:b/>
          <w:spacing w:val="-1"/>
        </w:rPr>
        <w:t> </w:t>
      </w:r>
      <w:r>
        <w:rPr>
          <w:rFonts w:ascii="Arial" w:hAnsi="Arial"/>
          <w:b/>
        </w:rPr>
        <w:t>rashodi</w:t>
      </w:r>
      <w:r>
        <w:rPr>
          <w:rFonts w:ascii="Arial" w:hAnsi="Arial"/>
          <w:b/>
          <w:spacing w:val="-3"/>
        </w:rPr>
        <w:t> </w:t>
      </w:r>
      <w:r>
        <w:rPr>
          <w:rFonts w:ascii="Arial" w:hAnsi="Arial"/>
          <w:b/>
        </w:rPr>
        <w:t>(34)</w:t>
      </w:r>
      <w:r>
        <w:rPr>
          <w:rFonts w:ascii="Arial" w:hAnsi="Arial"/>
          <w:b/>
          <w:spacing w:val="40"/>
        </w:rPr>
        <w:t> </w:t>
      </w:r>
      <w:r>
        <w:rPr/>
        <w:t>planirani su u iznosu od 15.085,00 eura, a</w:t>
      </w:r>
      <w:r>
        <w:rPr>
          <w:spacing w:val="-1"/>
        </w:rPr>
        <w:t> </w:t>
      </w:r>
      <w:r>
        <w:rPr/>
        <w:t>izvršeni su</w:t>
      </w:r>
      <w:r>
        <w:rPr>
          <w:spacing w:val="40"/>
        </w:rPr>
        <w:t> </w:t>
      </w:r>
      <w:r>
        <w:rPr/>
        <w:t>u iznosu od 6.949,65</w:t>
      </w:r>
      <w:r>
        <w:rPr>
          <w:spacing w:val="-15"/>
        </w:rPr>
        <w:t> </w:t>
      </w:r>
      <w:r>
        <w:rPr/>
        <w:t>eura</w:t>
      </w:r>
      <w:r>
        <w:rPr>
          <w:spacing w:val="-15"/>
        </w:rPr>
        <w:t> </w:t>
      </w:r>
      <w:r>
        <w:rPr/>
        <w:t>ili</w:t>
      </w:r>
      <w:r>
        <w:rPr>
          <w:spacing w:val="-14"/>
        </w:rPr>
        <w:t> </w:t>
      </w:r>
      <w:r>
        <w:rPr/>
        <w:t>za</w:t>
      </w:r>
      <w:r>
        <w:rPr>
          <w:spacing w:val="-15"/>
        </w:rPr>
        <w:t> </w:t>
      </w:r>
      <w:r>
        <w:rPr/>
        <w:t>15,60%</w:t>
      </w:r>
      <w:r>
        <w:rPr>
          <w:spacing w:val="-14"/>
        </w:rPr>
        <w:t> </w:t>
      </w:r>
      <w:r>
        <w:rPr/>
        <w:t>manje</w:t>
      </w:r>
      <w:r>
        <w:rPr>
          <w:spacing w:val="-15"/>
        </w:rPr>
        <w:t> </w:t>
      </w:r>
      <w:r>
        <w:rPr/>
        <w:t>od</w:t>
      </w:r>
      <w:r>
        <w:rPr>
          <w:spacing w:val="-14"/>
        </w:rPr>
        <w:t> </w:t>
      </w:r>
      <w:r>
        <w:rPr/>
        <w:t>istog</w:t>
      </w:r>
      <w:r>
        <w:rPr>
          <w:spacing w:val="-15"/>
        </w:rPr>
        <w:t> </w:t>
      </w:r>
      <w:r>
        <w:rPr/>
        <w:t>izvještajnog</w:t>
      </w:r>
      <w:r>
        <w:rPr>
          <w:spacing w:val="-12"/>
        </w:rPr>
        <w:t> </w:t>
      </w:r>
      <w:r>
        <w:rPr/>
        <w:t>razdoblja</w:t>
      </w:r>
      <w:r>
        <w:rPr>
          <w:spacing w:val="-15"/>
        </w:rPr>
        <w:t> </w:t>
      </w:r>
      <w:r>
        <w:rPr/>
        <w:t>2024.</w:t>
      </w:r>
      <w:r>
        <w:rPr>
          <w:spacing w:val="-13"/>
        </w:rPr>
        <w:t> </w:t>
      </w:r>
      <w:r>
        <w:rPr/>
        <w:t>godine.</w:t>
      </w:r>
      <w:r>
        <w:rPr>
          <w:spacing w:val="-13"/>
        </w:rPr>
        <w:t> </w:t>
      </w:r>
      <w:r>
        <w:rPr/>
        <w:t>Ova</w:t>
      </w:r>
      <w:r>
        <w:rPr>
          <w:spacing w:val="-15"/>
        </w:rPr>
        <w:t> </w:t>
      </w:r>
      <w:r>
        <w:rPr/>
        <w:t>kategorija obuhvaća</w:t>
      </w:r>
      <w:r>
        <w:rPr>
          <w:spacing w:val="-12"/>
        </w:rPr>
        <w:t> </w:t>
      </w:r>
      <w:r>
        <w:rPr/>
        <w:t>kamate</w:t>
      </w:r>
      <w:r>
        <w:rPr>
          <w:spacing w:val="-12"/>
        </w:rPr>
        <w:t> </w:t>
      </w:r>
      <w:r>
        <w:rPr/>
        <w:t>za</w:t>
      </w:r>
      <w:r>
        <w:rPr>
          <w:spacing w:val="-15"/>
        </w:rPr>
        <w:t> </w:t>
      </w:r>
      <w:r>
        <w:rPr/>
        <w:t>primljene</w:t>
      </w:r>
      <w:r>
        <w:rPr>
          <w:spacing w:val="-11"/>
        </w:rPr>
        <w:t> </w:t>
      </w:r>
      <w:r>
        <w:rPr/>
        <w:t>kredite</w:t>
      </w:r>
      <w:r>
        <w:rPr>
          <w:spacing w:val="-12"/>
        </w:rPr>
        <w:t> </w:t>
      </w:r>
      <w:r>
        <w:rPr/>
        <w:t>i</w:t>
      </w:r>
      <w:r>
        <w:rPr>
          <w:spacing w:val="-13"/>
        </w:rPr>
        <w:t> </w:t>
      </w:r>
      <w:r>
        <w:rPr/>
        <w:t>zajmove</w:t>
      </w:r>
      <w:r>
        <w:rPr>
          <w:spacing w:val="-13"/>
        </w:rPr>
        <w:t> </w:t>
      </w:r>
      <w:r>
        <w:rPr/>
        <w:t>u</w:t>
      </w:r>
      <w:r>
        <w:rPr>
          <w:spacing w:val="-12"/>
        </w:rPr>
        <w:t> </w:t>
      </w:r>
      <w:r>
        <w:rPr/>
        <w:t>iznosu</w:t>
      </w:r>
      <w:r>
        <w:rPr>
          <w:spacing w:val="-12"/>
        </w:rPr>
        <w:t> </w:t>
      </w:r>
      <w:r>
        <w:rPr/>
        <w:t>od</w:t>
      </w:r>
      <w:r>
        <w:rPr>
          <w:spacing w:val="-12"/>
        </w:rPr>
        <w:t> </w:t>
      </w:r>
      <w:r>
        <w:rPr/>
        <w:t>2.131,13</w:t>
      </w:r>
      <w:r>
        <w:rPr>
          <w:spacing w:val="-12"/>
        </w:rPr>
        <w:t> </w:t>
      </w:r>
      <w:r>
        <w:rPr/>
        <w:t>eura,</w:t>
      </w:r>
      <w:r>
        <w:rPr>
          <w:spacing w:val="-10"/>
        </w:rPr>
        <w:t> </w:t>
      </w:r>
      <w:r>
        <w:rPr/>
        <w:t>Bankarske</w:t>
      </w:r>
      <w:r>
        <w:rPr>
          <w:spacing w:val="-12"/>
        </w:rPr>
        <w:t> </w:t>
      </w:r>
      <w:r>
        <w:rPr/>
        <w:t>usluge i usluge platnog prometa sa izvršenjem od 4.635,53 eura i zatezne kamate sa izvršenjem od 182,99 eura.</w:t>
      </w:r>
    </w:p>
    <w:p>
      <w:pPr>
        <w:pStyle w:val="BodyText"/>
        <w:spacing w:line="261" w:lineRule="auto" w:before="168"/>
        <w:ind w:left="708" w:right="890"/>
        <w:jc w:val="both"/>
      </w:pPr>
      <w:r>
        <w:rPr/>
        <w:t>Na</w:t>
      </w:r>
      <w:r>
        <w:rPr>
          <w:spacing w:val="40"/>
        </w:rPr>
        <w:t> </w:t>
      </w:r>
      <w:r>
        <w:rPr/>
        <w:t>kamate</w:t>
      </w:r>
      <w:r>
        <w:rPr>
          <w:spacing w:val="-4"/>
        </w:rPr>
        <w:t> </w:t>
      </w:r>
      <w:r>
        <w:rPr/>
        <w:t>na</w:t>
      </w:r>
      <w:r>
        <w:rPr>
          <w:spacing w:val="-5"/>
        </w:rPr>
        <w:t> </w:t>
      </w:r>
      <w:r>
        <w:rPr/>
        <w:t>primljeni</w:t>
      </w:r>
      <w:r>
        <w:rPr>
          <w:spacing w:val="40"/>
        </w:rPr>
        <w:t> </w:t>
      </w:r>
      <w:r>
        <w:rPr/>
        <w:t>dugoročni</w:t>
      </w:r>
      <w:r>
        <w:rPr>
          <w:spacing w:val="-4"/>
        </w:rPr>
        <w:t> </w:t>
      </w:r>
      <w:r>
        <w:rPr/>
        <w:t>kredit</w:t>
      </w:r>
      <w:r>
        <w:rPr>
          <w:spacing w:val="-6"/>
        </w:rPr>
        <w:t> </w:t>
      </w:r>
      <w:r>
        <w:rPr/>
        <w:t>(3423)</w:t>
      </w:r>
      <w:r>
        <w:rPr>
          <w:spacing w:val="-2"/>
        </w:rPr>
        <w:t> </w:t>
      </w:r>
      <w:r>
        <w:rPr/>
        <w:t>izvršeno</w:t>
      </w:r>
      <w:r>
        <w:rPr>
          <w:spacing w:val="-6"/>
        </w:rPr>
        <w:t> </w:t>
      </w:r>
      <w:r>
        <w:rPr/>
        <w:t>je</w:t>
      </w:r>
      <w:r>
        <w:rPr>
          <w:spacing w:val="-4"/>
        </w:rPr>
        <w:t> </w:t>
      </w:r>
      <w:r>
        <w:rPr/>
        <w:t>u</w:t>
      </w:r>
      <w:r>
        <w:rPr>
          <w:spacing w:val="-3"/>
        </w:rPr>
        <w:t> </w:t>
      </w:r>
      <w:r>
        <w:rPr/>
        <w:t>ovom</w:t>
      </w:r>
      <w:r>
        <w:rPr>
          <w:spacing w:val="-2"/>
        </w:rPr>
        <w:t> </w:t>
      </w:r>
      <w:r>
        <w:rPr/>
        <w:t>razdoblju</w:t>
      </w:r>
      <w:r>
        <w:rPr>
          <w:spacing w:val="40"/>
        </w:rPr>
        <w:t> </w:t>
      </w:r>
      <w:r>
        <w:rPr/>
        <w:t>1.529,27</w:t>
      </w:r>
      <w:r>
        <w:rPr>
          <w:spacing w:val="-4"/>
        </w:rPr>
        <w:t> </w:t>
      </w:r>
      <w:r>
        <w:rPr/>
        <w:t>eura. Naime, Općina Kršan se je u 2020. godini zadužila kod Erste&amp;Steiermärkische bank d.d. Rijeka za dugoročni kredit</w:t>
      </w:r>
      <w:r>
        <w:rPr>
          <w:spacing w:val="40"/>
        </w:rPr>
        <w:t> </w:t>
      </w:r>
      <w:r>
        <w:rPr/>
        <w:t>za financiranje kapitalnog projekta Izgradnja infrastrukture u Proizvodno-poslovnoj zoni Kršan Istok sa Centrom agropoduzetništva (prometnice i kompletna infrastruktura), sukladno Odluci Općinskog vijeća Općine Kršan o dugoročnom zaduživanju Općine Kršan, KLASA:021-05/19-01/9,</w:t>
      </w:r>
      <w:r>
        <w:rPr>
          <w:spacing w:val="40"/>
        </w:rPr>
        <w:t> </w:t>
      </w:r>
      <w:r>
        <w:rPr/>
        <w:t>URBROJ:2144/04-05-19-15 od 09. prosinca 2019. godine. Na zahtjev Općinskog načelnika</w:t>
      </w:r>
      <w:r>
        <w:rPr>
          <w:spacing w:val="40"/>
        </w:rPr>
        <w:t> </w:t>
      </w:r>
      <w:r>
        <w:rPr/>
        <w:t>smanjena je kamatna stopa na dugoročni kredit, te je</w:t>
      </w:r>
      <w:r>
        <w:rPr>
          <w:spacing w:val="40"/>
        </w:rPr>
        <w:t> </w:t>
      </w:r>
      <w:r>
        <w:rPr/>
        <w:t>Aneksom broj 1 Ugovora o kreditu broj 50000958957 od 17.05.2022 godine</w:t>
      </w:r>
      <w:r>
        <w:rPr>
          <w:spacing w:val="-13"/>
        </w:rPr>
        <w:t> </w:t>
      </w:r>
      <w:r>
        <w:rPr/>
        <w:t>između</w:t>
      </w:r>
      <w:r>
        <w:rPr>
          <w:spacing w:val="35"/>
        </w:rPr>
        <w:t> </w:t>
      </w:r>
      <w:r>
        <w:rPr/>
        <w:t>Općina</w:t>
      </w:r>
      <w:r>
        <w:rPr>
          <w:spacing w:val="-12"/>
        </w:rPr>
        <w:t> </w:t>
      </w:r>
      <w:r>
        <w:rPr/>
        <w:t>Kršan</w:t>
      </w:r>
      <w:r>
        <w:rPr>
          <w:spacing w:val="-12"/>
        </w:rPr>
        <w:t> </w:t>
      </w:r>
      <w:r>
        <w:rPr/>
        <w:t>i</w:t>
      </w:r>
      <w:r>
        <w:rPr>
          <w:spacing w:val="-13"/>
        </w:rPr>
        <w:t> </w:t>
      </w:r>
      <w:r>
        <w:rPr/>
        <w:t>Erste&amp;Steiermärkische</w:t>
      </w:r>
      <w:r>
        <w:rPr>
          <w:spacing w:val="-12"/>
        </w:rPr>
        <w:t> </w:t>
      </w:r>
      <w:r>
        <w:rPr/>
        <w:t>bank</w:t>
      </w:r>
      <w:r>
        <w:rPr>
          <w:spacing w:val="-12"/>
        </w:rPr>
        <w:t> </w:t>
      </w:r>
      <w:r>
        <w:rPr/>
        <w:t>d.d.</w:t>
      </w:r>
      <w:r>
        <w:rPr>
          <w:spacing w:val="-12"/>
        </w:rPr>
        <w:t> </w:t>
      </w:r>
      <w:r>
        <w:rPr/>
        <w:t>Rijeka</w:t>
      </w:r>
      <w:r>
        <w:rPr>
          <w:spacing w:val="-15"/>
        </w:rPr>
        <w:t> </w:t>
      </w:r>
      <w:r>
        <w:rPr/>
        <w:t>ugovoreno</w:t>
      </w:r>
      <w:r>
        <w:rPr>
          <w:spacing w:val="35"/>
        </w:rPr>
        <w:t> </w:t>
      </w:r>
      <w:r>
        <w:rPr/>
        <w:t>smanjenje fiksne</w:t>
      </w:r>
      <w:r>
        <w:rPr>
          <w:spacing w:val="-15"/>
        </w:rPr>
        <w:t> </w:t>
      </w:r>
      <w:r>
        <w:rPr/>
        <w:t>godišnje</w:t>
      </w:r>
      <w:r>
        <w:rPr>
          <w:spacing w:val="-15"/>
        </w:rPr>
        <w:t> </w:t>
      </w:r>
      <w:r>
        <w:rPr/>
        <w:t>kamatnu</w:t>
      </w:r>
      <w:r>
        <w:rPr>
          <w:spacing w:val="-14"/>
        </w:rPr>
        <w:t> </w:t>
      </w:r>
      <w:r>
        <w:rPr/>
        <w:t>stopu</w:t>
      </w:r>
      <w:r>
        <w:rPr>
          <w:spacing w:val="-15"/>
        </w:rPr>
        <w:t> </w:t>
      </w:r>
      <w:r>
        <w:rPr/>
        <w:t>od</w:t>
      </w:r>
      <w:r>
        <w:rPr>
          <w:spacing w:val="-15"/>
        </w:rPr>
        <w:t> </w:t>
      </w:r>
      <w:r>
        <w:rPr/>
        <w:t>1,20%</w:t>
      </w:r>
      <w:r>
        <w:rPr>
          <w:spacing w:val="19"/>
        </w:rPr>
        <w:t> </w:t>
      </w:r>
      <w:r>
        <w:rPr/>
        <w:t>na</w:t>
      </w:r>
      <w:r>
        <w:rPr>
          <w:spacing w:val="-15"/>
        </w:rPr>
        <w:t> </w:t>
      </w:r>
      <w:r>
        <w:rPr/>
        <w:t>1,000%</w:t>
      </w:r>
      <w:r>
        <w:rPr>
          <w:spacing w:val="-13"/>
        </w:rPr>
        <w:t> </w:t>
      </w:r>
      <w:r>
        <w:rPr/>
        <w:t>godišnje</w:t>
      </w:r>
      <w:r>
        <w:rPr>
          <w:spacing w:val="-13"/>
        </w:rPr>
        <w:t> </w:t>
      </w:r>
      <w:r>
        <w:rPr/>
        <w:t>dok</w:t>
      </w:r>
      <w:r>
        <w:rPr>
          <w:spacing w:val="-15"/>
        </w:rPr>
        <w:t> </w:t>
      </w:r>
      <w:r>
        <w:rPr/>
        <w:t>se</w:t>
      </w:r>
      <w:r>
        <w:rPr>
          <w:spacing w:val="-15"/>
        </w:rPr>
        <w:t> </w:t>
      </w:r>
      <w:r>
        <w:rPr/>
        <w:t>ostali</w:t>
      </w:r>
      <w:r>
        <w:rPr>
          <w:spacing w:val="-14"/>
        </w:rPr>
        <w:t> </w:t>
      </w:r>
      <w:r>
        <w:rPr/>
        <w:t>uvjeti</w:t>
      </w:r>
      <w:r>
        <w:rPr>
          <w:spacing w:val="-15"/>
        </w:rPr>
        <w:t> </w:t>
      </w:r>
      <w:r>
        <w:rPr/>
        <w:t>nisu</w:t>
      </w:r>
      <w:r>
        <w:rPr>
          <w:spacing w:val="-15"/>
        </w:rPr>
        <w:t> </w:t>
      </w:r>
      <w:r>
        <w:rPr/>
        <w:t>mijenjali. Nova stopa od 1,00% primjenjuje se od 1.5.2022. godine.</w:t>
      </w:r>
    </w:p>
    <w:p>
      <w:pPr>
        <w:pStyle w:val="BodyText"/>
        <w:spacing w:line="259" w:lineRule="auto" w:before="178"/>
        <w:ind w:left="708" w:right="895"/>
        <w:jc w:val="both"/>
      </w:pPr>
      <w:r>
        <w:rPr/>
        <w:t>Ostatak iznosa od 601,86 eura se odnosi na kamate za kratkoročne revolving kredite od Erste&amp;Steiermärkische bank d.d. Rijeka.</w:t>
      </w:r>
    </w:p>
    <w:p>
      <w:pPr>
        <w:pStyle w:val="BodyText"/>
        <w:spacing w:line="261" w:lineRule="auto" w:before="164"/>
        <w:ind w:left="708" w:right="892"/>
        <w:jc w:val="both"/>
      </w:pPr>
      <w:r>
        <w:rPr>
          <w:rFonts w:ascii="Arial" w:hAnsi="Arial"/>
          <w:b/>
        </w:rPr>
        <w:t>Subvencije (35) </w:t>
      </w:r>
      <w:r>
        <w:rPr/>
        <w:t>planirane su u iznosu od 34.500,00 eura, a izvršene u iznosu od 9.804,00 eura. Realizacija rashoda subvencije u izvještajnom razdoblju odnosi se na evidentiranje sredstava za privatne dječje vrtiće, a sredstva se dodjeljuju prema broju upisane djece s područja</w:t>
      </w:r>
      <w:r>
        <w:rPr>
          <w:spacing w:val="-1"/>
        </w:rPr>
        <w:t> </w:t>
      </w:r>
      <w:r>
        <w:rPr/>
        <w:t>Općine Kršan. Rast pozicije od gotovo</w:t>
      </w:r>
      <w:r>
        <w:rPr>
          <w:spacing w:val="-1"/>
        </w:rPr>
        <w:t> </w:t>
      </w:r>
      <w:r>
        <w:rPr/>
        <w:t>1000 posto</w:t>
      </w:r>
      <w:r>
        <w:rPr>
          <w:spacing w:val="-3"/>
        </w:rPr>
        <w:t> </w:t>
      </w:r>
      <w:r>
        <w:rPr/>
        <w:t>manifestira se povećanjem broja djece</w:t>
      </w:r>
      <w:r>
        <w:rPr>
          <w:spacing w:val="-14"/>
        </w:rPr>
        <w:t> </w:t>
      </w:r>
      <w:r>
        <w:rPr/>
        <w:t>van</w:t>
      </w:r>
      <w:r>
        <w:rPr>
          <w:spacing w:val="-13"/>
        </w:rPr>
        <w:t> </w:t>
      </w:r>
      <w:r>
        <w:rPr/>
        <w:t>matičnog</w:t>
      </w:r>
      <w:r>
        <w:rPr>
          <w:spacing w:val="-15"/>
        </w:rPr>
        <w:t> </w:t>
      </w:r>
      <w:r>
        <w:rPr/>
        <w:t>vrtića</w:t>
      </w:r>
      <w:r>
        <w:rPr>
          <w:spacing w:val="-15"/>
        </w:rPr>
        <w:t> </w:t>
      </w:r>
      <w:r>
        <w:rPr/>
        <w:t>u</w:t>
      </w:r>
      <w:r>
        <w:rPr>
          <w:spacing w:val="-14"/>
        </w:rPr>
        <w:t> </w:t>
      </w:r>
      <w:r>
        <w:rPr/>
        <w:t>Općini</w:t>
      </w:r>
      <w:r>
        <w:rPr>
          <w:spacing w:val="-11"/>
        </w:rPr>
        <w:t> </w:t>
      </w:r>
      <w:r>
        <w:rPr/>
        <w:t>Kršan,</w:t>
      </w:r>
      <w:r>
        <w:rPr>
          <w:spacing w:val="-13"/>
        </w:rPr>
        <w:t> </w:t>
      </w:r>
      <w:r>
        <w:rPr/>
        <w:t>i</w:t>
      </w:r>
      <w:r>
        <w:rPr>
          <w:spacing w:val="-11"/>
        </w:rPr>
        <w:t> </w:t>
      </w:r>
      <w:r>
        <w:rPr/>
        <w:t>s</w:t>
      </w:r>
      <w:r>
        <w:rPr>
          <w:spacing w:val="-15"/>
        </w:rPr>
        <w:t> </w:t>
      </w:r>
      <w:r>
        <w:rPr/>
        <w:t>tim</w:t>
      </w:r>
      <w:r>
        <w:rPr>
          <w:spacing w:val="-11"/>
        </w:rPr>
        <w:t> </w:t>
      </w:r>
      <w:r>
        <w:rPr/>
        <w:t>u</w:t>
      </w:r>
      <w:r>
        <w:rPr>
          <w:spacing w:val="-15"/>
        </w:rPr>
        <w:t> </w:t>
      </w:r>
      <w:r>
        <w:rPr/>
        <w:t>vezi</w:t>
      </w:r>
      <w:r>
        <w:rPr>
          <w:spacing w:val="-13"/>
        </w:rPr>
        <w:t> </w:t>
      </w:r>
      <w:r>
        <w:rPr/>
        <w:t>sufinanciranje</w:t>
      </w:r>
      <w:r>
        <w:rPr>
          <w:spacing w:val="-13"/>
        </w:rPr>
        <w:t> </w:t>
      </w:r>
      <w:r>
        <w:rPr/>
        <w:t>troškova</w:t>
      </w:r>
      <w:r>
        <w:rPr>
          <w:spacing w:val="-12"/>
        </w:rPr>
        <w:t> </w:t>
      </w:r>
      <w:r>
        <w:rPr/>
        <w:t>privatnih</w:t>
      </w:r>
      <w:r>
        <w:rPr>
          <w:spacing w:val="-12"/>
        </w:rPr>
        <w:t> </w:t>
      </w:r>
      <w:r>
        <w:rPr/>
        <w:t>dječjih vrtića</w:t>
      </w:r>
      <w:r>
        <w:rPr>
          <w:spacing w:val="-5"/>
        </w:rPr>
        <w:t> </w:t>
      </w:r>
      <w:r>
        <w:rPr/>
        <w:t>za</w:t>
      </w:r>
      <w:r>
        <w:rPr>
          <w:spacing w:val="-5"/>
        </w:rPr>
        <w:t> </w:t>
      </w:r>
      <w:r>
        <w:rPr/>
        <w:t>tu</w:t>
      </w:r>
      <w:r>
        <w:rPr>
          <w:spacing w:val="-5"/>
        </w:rPr>
        <w:t> </w:t>
      </w:r>
      <w:r>
        <w:rPr/>
        <w:t>djecu.</w:t>
      </w:r>
      <w:r>
        <w:rPr>
          <w:spacing w:val="-2"/>
        </w:rPr>
        <w:t> </w:t>
      </w:r>
      <w:r>
        <w:rPr/>
        <w:t>U</w:t>
      </w:r>
      <w:r>
        <w:rPr>
          <w:spacing w:val="-6"/>
        </w:rPr>
        <w:t> </w:t>
      </w:r>
      <w:r>
        <w:rPr/>
        <w:t>prošlogodišnjem</w:t>
      </w:r>
      <w:r>
        <w:rPr>
          <w:spacing w:val="-2"/>
        </w:rPr>
        <w:t> </w:t>
      </w:r>
      <w:r>
        <w:rPr/>
        <w:t>izvještajnom</w:t>
      </w:r>
      <w:r>
        <w:rPr>
          <w:spacing w:val="-3"/>
        </w:rPr>
        <w:t> </w:t>
      </w:r>
      <w:r>
        <w:rPr/>
        <w:t>razdoblju</w:t>
      </w:r>
      <w:r>
        <w:rPr>
          <w:spacing w:val="-5"/>
        </w:rPr>
        <w:t> </w:t>
      </w:r>
      <w:r>
        <w:rPr/>
        <w:t>navedeni</w:t>
      </w:r>
      <w:r>
        <w:rPr>
          <w:spacing w:val="-3"/>
        </w:rPr>
        <w:t> </w:t>
      </w:r>
      <w:r>
        <w:rPr/>
        <w:t>rashod</w:t>
      </w:r>
      <w:r>
        <w:rPr>
          <w:spacing w:val="-3"/>
        </w:rPr>
        <w:t> </w:t>
      </w:r>
      <w:r>
        <w:rPr/>
        <w:t>realiziran</w:t>
      </w:r>
      <w:r>
        <w:rPr>
          <w:spacing w:val="-3"/>
        </w:rPr>
        <w:t> </w:t>
      </w:r>
      <w:r>
        <w:rPr/>
        <w:t>je</w:t>
      </w:r>
      <w:r>
        <w:rPr>
          <w:spacing w:val="-7"/>
        </w:rPr>
        <w:t> </w:t>
      </w:r>
      <w:r>
        <w:rPr/>
        <w:t>bio u puno manjem obujmu jer je bilo manje djece upisane u privatni dječji vrtić.</w:t>
      </w:r>
    </w:p>
    <w:p>
      <w:pPr>
        <w:spacing w:line="264" w:lineRule="auto" w:before="167"/>
        <w:ind w:left="708" w:right="846" w:firstLine="0"/>
        <w:jc w:val="both"/>
        <w:rPr>
          <w:sz w:val="22"/>
        </w:rPr>
      </w:pPr>
      <w:r>
        <w:rPr>
          <w:rFonts w:ascii="Arial" w:hAnsi="Arial"/>
          <w:b/>
          <w:sz w:val="22"/>
        </w:rPr>
        <w:t>Pomoći dane u inozemstvo i</w:t>
      </w:r>
      <w:r>
        <w:rPr>
          <w:rFonts w:ascii="Arial" w:hAnsi="Arial"/>
          <w:b/>
          <w:spacing w:val="40"/>
          <w:sz w:val="22"/>
        </w:rPr>
        <w:t> </w:t>
      </w:r>
      <w:r>
        <w:rPr>
          <w:rFonts w:ascii="Arial" w:hAnsi="Arial"/>
          <w:b/>
          <w:sz w:val="22"/>
        </w:rPr>
        <w:t>unutar općeg proračuna (36) </w:t>
      </w:r>
      <w:r>
        <w:rPr>
          <w:sz w:val="22"/>
        </w:rPr>
        <w:t>izvršeni</w:t>
      </w:r>
      <w:r>
        <w:rPr>
          <w:spacing w:val="40"/>
          <w:sz w:val="22"/>
        </w:rPr>
        <w:t> </w:t>
      </w:r>
      <w:r>
        <w:rPr>
          <w:sz w:val="22"/>
        </w:rPr>
        <w:t>su u iznosu od 217.283,22</w:t>
      </w:r>
      <w:r>
        <w:rPr>
          <w:spacing w:val="23"/>
          <w:sz w:val="22"/>
        </w:rPr>
        <w:t> </w:t>
      </w:r>
      <w:r>
        <w:rPr>
          <w:sz w:val="22"/>
        </w:rPr>
        <w:t>eura</w:t>
      </w:r>
      <w:r>
        <w:rPr>
          <w:spacing w:val="24"/>
          <w:sz w:val="22"/>
        </w:rPr>
        <w:t> </w:t>
      </w:r>
      <w:r>
        <w:rPr>
          <w:sz w:val="22"/>
        </w:rPr>
        <w:t>od</w:t>
      </w:r>
      <w:r>
        <w:rPr>
          <w:spacing w:val="24"/>
          <w:sz w:val="22"/>
        </w:rPr>
        <w:t> </w:t>
      </w:r>
      <w:r>
        <w:rPr>
          <w:sz w:val="22"/>
        </w:rPr>
        <w:t>čega</w:t>
      </w:r>
      <w:r>
        <w:rPr>
          <w:spacing w:val="25"/>
          <w:sz w:val="22"/>
        </w:rPr>
        <w:t> </w:t>
      </w:r>
      <w:r>
        <w:rPr>
          <w:sz w:val="22"/>
        </w:rPr>
        <w:t>se</w:t>
      </w:r>
      <w:r>
        <w:rPr>
          <w:spacing w:val="76"/>
          <w:w w:val="150"/>
          <w:sz w:val="22"/>
        </w:rPr>
        <w:t> </w:t>
      </w:r>
      <w:r>
        <w:rPr>
          <w:sz w:val="22"/>
        </w:rPr>
        <w:t>na</w:t>
      </w:r>
      <w:r>
        <w:rPr>
          <w:spacing w:val="22"/>
          <w:sz w:val="22"/>
        </w:rPr>
        <w:t> </w:t>
      </w:r>
      <w:r>
        <w:rPr>
          <w:sz w:val="22"/>
        </w:rPr>
        <w:t>Pomoći</w:t>
      </w:r>
      <w:r>
        <w:rPr>
          <w:spacing w:val="25"/>
          <w:sz w:val="22"/>
        </w:rPr>
        <w:t> </w:t>
      </w:r>
      <w:r>
        <w:rPr>
          <w:sz w:val="22"/>
        </w:rPr>
        <w:t>drugom</w:t>
      </w:r>
      <w:r>
        <w:rPr>
          <w:spacing w:val="25"/>
          <w:sz w:val="22"/>
        </w:rPr>
        <w:t> </w:t>
      </w:r>
      <w:r>
        <w:rPr>
          <w:sz w:val="22"/>
        </w:rPr>
        <w:t>proračunu</w:t>
      </w:r>
      <w:r>
        <w:rPr>
          <w:spacing w:val="24"/>
          <w:sz w:val="22"/>
        </w:rPr>
        <w:t> </w:t>
      </w:r>
      <w:r>
        <w:rPr>
          <w:sz w:val="22"/>
        </w:rPr>
        <w:t>i</w:t>
      </w:r>
      <w:r>
        <w:rPr>
          <w:spacing w:val="24"/>
          <w:sz w:val="22"/>
        </w:rPr>
        <w:t> </w:t>
      </w:r>
      <w:r>
        <w:rPr>
          <w:sz w:val="22"/>
        </w:rPr>
        <w:t>izvanproračunskom</w:t>
      </w:r>
      <w:r>
        <w:rPr>
          <w:spacing w:val="25"/>
          <w:sz w:val="22"/>
        </w:rPr>
        <w:t> </w:t>
      </w:r>
      <w:r>
        <w:rPr>
          <w:spacing w:val="-2"/>
          <w:sz w:val="22"/>
        </w:rPr>
        <w:t>korisniku</w:t>
      </w:r>
    </w:p>
    <w:p>
      <w:pPr>
        <w:pStyle w:val="BodyText"/>
        <w:spacing w:line="264" w:lineRule="auto"/>
        <w:ind w:left="708" w:right="845"/>
        <w:jc w:val="both"/>
      </w:pPr>
      <w:r>
        <w:rPr/>
        <w:t>(363) odnosi 53.774,76 eura, a na</w:t>
      </w:r>
      <w:r>
        <w:rPr>
          <w:spacing w:val="40"/>
        </w:rPr>
        <w:t> </w:t>
      </w:r>
      <w:r>
        <w:rPr/>
        <w:t>pomoći proračunskim korisnicima drugih proračuna (366) odnosi</w:t>
      </w:r>
      <w:r>
        <w:rPr>
          <w:spacing w:val="40"/>
        </w:rPr>
        <w:t> </w:t>
      </w:r>
      <w:r>
        <w:rPr/>
        <w:t>163.508,46 eura.</w:t>
      </w:r>
      <w:r>
        <w:rPr>
          <w:spacing w:val="40"/>
        </w:rPr>
        <w:t> </w:t>
      </w:r>
      <w:r>
        <w:rPr/>
        <w:t>Naime, novim Pravilnikom o Proračunskom računovodstvu i računskom</w:t>
      </w:r>
      <w:r>
        <w:rPr>
          <w:spacing w:val="-15"/>
        </w:rPr>
        <w:t> </w:t>
      </w:r>
      <w:r>
        <w:rPr/>
        <w:t>planu</w:t>
      </w:r>
      <w:r>
        <w:rPr>
          <w:spacing w:val="-15"/>
        </w:rPr>
        <w:t> </w:t>
      </w:r>
      <w:r>
        <w:rPr/>
        <w:t>(„Narodne</w:t>
      </w:r>
      <w:r>
        <w:rPr>
          <w:spacing w:val="-14"/>
        </w:rPr>
        <w:t> </w:t>
      </w:r>
      <w:r>
        <w:rPr/>
        <w:t>novine“,</w:t>
      </w:r>
      <w:r>
        <w:rPr>
          <w:spacing w:val="-11"/>
        </w:rPr>
        <w:t> </w:t>
      </w:r>
      <w:r>
        <w:rPr/>
        <w:t>broj</w:t>
      </w:r>
      <w:r>
        <w:rPr>
          <w:spacing w:val="-14"/>
        </w:rPr>
        <w:t> </w:t>
      </w:r>
      <w:r>
        <w:rPr/>
        <w:t>158/23.</w:t>
      </w:r>
      <w:r>
        <w:rPr>
          <w:spacing w:val="-14"/>
        </w:rPr>
        <w:t> </w:t>
      </w:r>
      <w:r>
        <w:rPr/>
        <w:t>i</w:t>
      </w:r>
      <w:r>
        <w:rPr>
          <w:spacing w:val="-15"/>
        </w:rPr>
        <w:t> </w:t>
      </w:r>
      <w:r>
        <w:rPr/>
        <w:t>154/24.)</w:t>
      </w:r>
      <w:r>
        <w:rPr>
          <w:spacing w:val="-15"/>
        </w:rPr>
        <w:t> </w:t>
      </w:r>
      <w:r>
        <w:rPr/>
        <w:t>koje</w:t>
      </w:r>
      <w:r>
        <w:rPr>
          <w:spacing w:val="-14"/>
        </w:rPr>
        <w:t> </w:t>
      </w:r>
      <w:r>
        <w:rPr/>
        <w:t>se</w:t>
      </w:r>
      <w:r>
        <w:rPr>
          <w:spacing w:val="-15"/>
        </w:rPr>
        <w:t> </w:t>
      </w:r>
      <w:r>
        <w:rPr/>
        <w:t>primjenjuje</w:t>
      </w:r>
      <w:r>
        <w:rPr>
          <w:spacing w:val="-15"/>
        </w:rPr>
        <w:t> </w:t>
      </w:r>
      <w:r>
        <w:rPr/>
        <w:t>za</w:t>
      </w:r>
      <w:r>
        <w:rPr>
          <w:spacing w:val="-14"/>
        </w:rPr>
        <w:t> </w:t>
      </w:r>
      <w:r>
        <w:rPr/>
        <w:t>proračunske procese u 2025. utvrđeno je da se dane pomoći drugom proračunu i izvanproračunskom korisniku (363) u trenutku nastanka obveze temeljem izdanog akta nadležnog tijela zadužuje odgovarajući osnovni račun obračunatog rashoda u podskupini 936 i odobrava odgovarajući osnovni račun obveza</w:t>
      </w:r>
      <w:r>
        <w:rPr>
          <w:spacing w:val="40"/>
        </w:rPr>
        <w:t> </w:t>
      </w:r>
      <w:r>
        <w:rPr/>
        <w:t>u podskupini 236 - Obveze za pomoći dane u inozemstvu i unutar općeg proračuna. Na dan isplate pomoći evidentira se stvarni rashod zaduženjem odgovarajućeg osnovnog računa rashoda u odjeljku 3631 Tekuće pomoći drugom proračunu ili</w:t>
      </w:r>
      <w:r>
        <w:rPr>
          <w:spacing w:val="17"/>
        </w:rPr>
        <w:t> </w:t>
      </w:r>
      <w:r>
        <w:rPr/>
        <w:t>3632</w:t>
      </w:r>
      <w:r>
        <w:rPr>
          <w:spacing w:val="17"/>
        </w:rPr>
        <w:t> </w:t>
      </w:r>
      <w:r>
        <w:rPr/>
        <w:t>Kapitalne</w:t>
      </w:r>
      <w:r>
        <w:rPr>
          <w:spacing w:val="15"/>
        </w:rPr>
        <w:t> </w:t>
      </w:r>
      <w:r>
        <w:rPr/>
        <w:t>pomoći</w:t>
      </w:r>
      <w:r>
        <w:rPr>
          <w:spacing w:val="17"/>
        </w:rPr>
        <w:t> </w:t>
      </w:r>
      <w:r>
        <w:rPr/>
        <w:t>drugom</w:t>
      </w:r>
      <w:r>
        <w:rPr>
          <w:spacing w:val="17"/>
        </w:rPr>
        <w:t> </w:t>
      </w:r>
      <w:r>
        <w:rPr/>
        <w:t>proračunu</w:t>
      </w:r>
      <w:r>
        <w:rPr>
          <w:spacing w:val="17"/>
        </w:rPr>
        <w:t> </w:t>
      </w:r>
      <w:r>
        <w:rPr/>
        <w:t>i</w:t>
      </w:r>
      <w:r>
        <w:rPr>
          <w:spacing w:val="17"/>
        </w:rPr>
        <w:t> </w:t>
      </w:r>
      <w:r>
        <w:rPr/>
        <w:t>zaduženjem</w:t>
      </w:r>
      <w:r>
        <w:rPr>
          <w:spacing w:val="18"/>
        </w:rPr>
        <w:t> </w:t>
      </w:r>
      <w:r>
        <w:rPr/>
        <w:t>odgovarajućeg</w:t>
      </w:r>
      <w:r>
        <w:rPr>
          <w:spacing w:val="17"/>
        </w:rPr>
        <w:t> </w:t>
      </w:r>
      <w:r>
        <w:rPr/>
        <w:t>računa</w:t>
      </w:r>
      <w:r>
        <w:rPr>
          <w:spacing w:val="15"/>
        </w:rPr>
        <w:t> </w:t>
      </w:r>
      <w:r>
        <w:rPr/>
        <w:t>obveze</w:t>
      </w:r>
      <w:r>
        <w:rPr>
          <w:spacing w:val="15"/>
        </w:rPr>
        <w:t> </w:t>
      </w:r>
      <w:r>
        <w:rPr>
          <w:spacing w:val="-10"/>
        </w:rPr>
        <w:t>u</w:t>
      </w:r>
    </w:p>
    <w:p>
      <w:pPr>
        <w:pStyle w:val="BodyText"/>
        <w:spacing w:after="0" w:line="264" w:lineRule="auto"/>
        <w:jc w:val="both"/>
        <w:sectPr>
          <w:pgSz w:w="11910" w:h="16840"/>
          <w:pgMar w:header="0" w:footer="413" w:top="1320" w:bottom="600" w:left="708" w:right="566"/>
        </w:sectPr>
      </w:pPr>
    </w:p>
    <w:p>
      <w:pPr>
        <w:pStyle w:val="BodyText"/>
        <w:spacing w:line="264" w:lineRule="auto" w:before="83"/>
        <w:ind w:left="708" w:right="844"/>
        <w:jc w:val="both"/>
      </w:pPr>
      <w:r>
        <w:rPr/>
        <w:t>podskupini 236, te odobrava odgovarajući osnovni račun obračunatog rashoda u podskupini 936 i odobrenjem odgovarajućeg računa novčanih sredstava u podskupini 111. Također, novim</w:t>
      </w:r>
      <w:r>
        <w:rPr>
          <w:spacing w:val="-9"/>
        </w:rPr>
        <w:t> </w:t>
      </w:r>
      <w:r>
        <w:rPr/>
        <w:t>Pravilnikom</w:t>
      </w:r>
      <w:r>
        <w:rPr>
          <w:spacing w:val="-10"/>
        </w:rPr>
        <w:t> </w:t>
      </w:r>
      <w:r>
        <w:rPr/>
        <w:t>o</w:t>
      </w:r>
      <w:r>
        <w:rPr>
          <w:spacing w:val="-9"/>
        </w:rPr>
        <w:t> </w:t>
      </w:r>
      <w:r>
        <w:rPr/>
        <w:t>Proračunskom</w:t>
      </w:r>
      <w:r>
        <w:rPr>
          <w:spacing w:val="-9"/>
        </w:rPr>
        <w:t> </w:t>
      </w:r>
      <w:r>
        <w:rPr/>
        <w:t>računovodstvu</w:t>
      </w:r>
      <w:r>
        <w:rPr>
          <w:spacing w:val="-9"/>
        </w:rPr>
        <w:t> </w:t>
      </w:r>
      <w:r>
        <w:rPr/>
        <w:t>i</w:t>
      </w:r>
      <w:r>
        <w:rPr>
          <w:spacing w:val="-9"/>
        </w:rPr>
        <w:t> </w:t>
      </w:r>
      <w:r>
        <w:rPr/>
        <w:t>Računskom</w:t>
      </w:r>
      <w:r>
        <w:rPr>
          <w:spacing w:val="-10"/>
        </w:rPr>
        <w:t> </w:t>
      </w:r>
      <w:r>
        <w:rPr/>
        <w:t>planu</w:t>
      </w:r>
      <w:r>
        <w:rPr>
          <w:spacing w:val="-9"/>
        </w:rPr>
        <w:t> </w:t>
      </w:r>
      <w:r>
        <w:rPr/>
        <w:t>postupak</w:t>
      </w:r>
      <w:r>
        <w:rPr>
          <w:spacing w:val="-9"/>
        </w:rPr>
        <w:t> </w:t>
      </w:r>
      <w:r>
        <w:rPr/>
        <w:t>evidentiranja pomoći se izmjeno u odnosu</w:t>
      </w:r>
      <w:r>
        <w:rPr>
          <w:spacing w:val="40"/>
        </w:rPr>
        <w:t> </w:t>
      </w:r>
      <w:r>
        <w:rPr/>
        <w:t>na</w:t>
      </w:r>
      <w:r>
        <w:rPr>
          <w:spacing w:val="-2"/>
        </w:rPr>
        <w:t> </w:t>
      </w:r>
      <w:r>
        <w:rPr/>
        <w:t>„stari“</w:t>
      </w:r>
      <w:r>
        <w:rPr>
          <w:spacing w:val="40"/>
        </w:rPr>
        <w:t> </w:t>
      </w:r>
      <w:r>
        <w:rPr/>
        <w:t>Pravilnik , stoga kod evidentiranje</w:t>
      </w:r>
      <w:r>
        <w:rPr>
          <w:spacing w:val="-2"/>
        </w:rPr>
        <w:t> </w:t>
      </w:r>
      <w:r>
        <w:rPr/>
        <w:t>tekuće ili kapitalne pomoći (366)</w:t>
      </w:r>
      <w:r>
        <w:rPr>
          <w:spacing w:val="40"/>
        </w:rPr>
        <w:t> </w:t>
      </w:r>
      <w:r>
        <w:rPr/>
        <w:t>obveza</w:t>
      </w:r>
      <w:r>
        <w:rPr>
          <w:spacing w:val="40"/>
        </w:rPr>
        <w:t> </w:t>
      </w:r>
      <w:r>
        <w:rPr/>
        <w:t>temeljem izdanog akta nadležnog tijela evidentira zaduženjem odgovarajućeg osnovnog računa obračunatog rashoda u podskupini 9366 i odobrenjem odgovarajućeg osnovnog računa obveza</w:t>
      </w:r>
      <w:r>
        <w:rPr>
          <w:spacing w:val="40"/>
        </w:rPr>
        <w:t> </w:t>
      </w:r>
      <w:r>
        <w:rPr/>
        <w:t>u podskupini 2364 Obveze za pomoći dane u inozemstvu i unutar općeg proračuna. Na dan isplate pomoći evidentira se stvarni rashod zaduženjem odgovarajućeg osnovnog računa rashoda u odjeljku 3661 Tekuće pomoći PK drugog proračunu ili 3662 Kapitalne pomoći PK</w:t>
      </w:r>
      <w:r>
        <w:rPr>
          <w:spacing w:val="40"/>
        </w:rPr>
        <w:t> </w:t>
      </w:r>
      <w:r>
        <w:rPr/>
        <w:t>drugog proračunu i zatvara obveza odnosno zaduženjem</w:t>
      </w:r>
      <w:r>
        <w:rPr>
          <w:spacing w:val="40"/>
        </w:rPr>
        <w:t> </w:t>
      </w:r>
      <w:r>
        <w:rPr/>
        <w:t>u podskupini 2364, te odobrava odgovarajući osnovni račun obračunatog rashoda u podskupini 9366 i odobrenjem odgovarajućeg računa novčanih sredstava u podskupini 111. Dok je prema „starom“ Pravilniku pomoći dane unutar općeg proračuna evidentirala su se</w:t>
      </w:r>
      <w:r>
        <w:rPr>
          <w:spacing w:val="40"/>
        </w:rPr>
        <w:t> </w:t>
      </w:r>
      <w:r>
        <w:rPr/>
        <w:t>po novčanom načelu u trenutku plaćanja.</w:t>
      </w:r>
    </w:p>
    <w:p>
      <w:pPr>
        <w:spacing w:line="261" w:lineRule="auto" w:before="146"/>
        <w:ind w:left="708" w:right="847" w:firstLine="0"/>
        <w:jc w:val="both"/>
        <w:rPr>
          <w:sz w:val="22"/>
        </w:rPr>
      </w:pPr>
      <w:r>
        <w:rPr>
          <w:rFonts w:ascii="Arial" w:hAnsi="Arial"/>
          <w:b/>
          <w:sz w:val="22"/>
        </w:rPr>
        <w:t>Za</w:t>
      </w:r>
      <w:r>
        <w:rPr>
          <w:rFonts w:ascii="Arial" w:hAnsi="Arial"/>
          <w:b/>
          <w:spacing w:val="-14"/>
          <w:sz w:val="22"/>
        </w:rPr>
        <w:t> </w:t>
      </w:r>
      <w:r>
        <w:rPr>
          <w:rFonts w:ascii="Arial" w:hAnsi="Arial"/>
          <w:b/>
          <w:sz w:val="22"/>
        </w:rPr>
        <w:t>pomoći</w:t>
      </w:r>
      <w:r>
        <w:rPr>
          <w:rFonts w:ascii="Arial" w:hAnsi="Arial"/>
          <w:b/>
          <w:spacing w:val="-10"/>
          <w:sz w:val="22"/>
        </w:rPr>
        <w:t> </w:t>
      </w:r>
      <w:r>
        <w:rPr>
          <w:rFonts w:ascii="Arial" w:hAnsi="Arial"/>
          <w:b/>
          <w:sz w:val="22"/>
        </w:rPr>
        <w:t>drugom</w:t>
      </w:r>
      <w:r>
        <w:rPr>
          <w:rFonts w:ascii="Arial" w:hAnsi="Arial"/>
          <w:b/>
          <w:spacing w:val="-13"/>
          <w:sz w:val="22"/>
        </w:rPr>
        <w:t> </w:t>
      </w:r>
      <w:r>
        <w:rPr>
          <w:rFonts w:ascii="Arial" w:hAnsi="Arial"/>
          <w:b/>
          <w:sz w:val="22"/>
        </w:rPr>
        <w:t>proračunu</w:t>
      </w:r>
      <w:r>
        <w:rPr>
          <w:rFonts w:ascii="Arial" w:hAnsi="Arial"/>
          <w:b/>
          <w:spacing w:val="-15"/>
          <w:sz w:val="22"/>
        </w:rPr>
        <w:t> </w:t>
      </w:r>
      <w:r>
        <w:rPr>
          <w:rFonts w:ascii="Arial" w:hAnsi="Arial"/>
          <w:b/>
          <w:sz w:val="22"/>
        </w:rPr>
        <w:t>i</w:t>
      </w:r>
      <w:r>
        <w:rPr>
          <w:rFonts w:ascii="Arial" w:hAnsi="Arial"/>
          <w:b/>
          <w:spacing w:val="-10"/>
          <w:sz w:val="22"/>
        </w:rPr>
        <w:t> </w:t>
      </w:r>
      <w:r>
        <w:rPr>
          <w:rFonts w:ascii="Arial" w:hAnsi="Arial"/>
          <w:b/>
          <w:sz w:val="22"/>
        </w:rPr>
        <w:t>izvanproračunskom</w:t>
      </w:r>
      <w:r>
        <w:rPr>
          <w:rFonts w:ascii="Arial" w:hAnsi="Arial"/>
          <w:b/>
          <w:spacing w:val="-13"/>
          <w:sz w:val="22"/>
        </w:rPr>
        <w:t> </w:t>
      </w:r>
      <w:r>
        <w:rPr>
          <w:rFonts w:ascii="Arial" w:hAnsi="Arial"/>
          <w:b/>
          <w:sz w:val="22"/>
        </w:rPr>
        <w:t>korisniku</w:t>
      </w:r>
      <w:r>
        <w:rPr>
          <w:rFonts w:ascii="Arial" w:hAnsi="Arial"/>
          <w:b/>
          <w:spacing w:val="-15"/>
          <w:sz w:val="22"/>
        </w:rPr>
        <w:t> </w:t>
      </w:r>
      <w:r>
        <w:rPr>
          <w:rFonts w:ascii="Arial" w:hAnsi="Arial"/>
          <w:b/>
          <w:sz w:val="22"/>
        </w:rPr>
        <w:t>(363)</w:t>
      </w:r>
      <w:r>
        <w:rPr>
          <w:rFonts w:ascii="Arial" w:hAnsi="Arial"/>
          <w:b/>
          <w:spacing w:val="-11"/>
          <w:sz w:val="22"/>
        </w:rPr>
        <w:t> </w:t>
      </w:r>
      <w:r>
        <w:rPr>
          <w:sz w:val="22"/>
        </w:rPr>
        <w:t>izvršeno</w:t>
      </w:r>
      <w:r>
        <w:rPr>
          <w:spacing w:val="-11"/>
          <w:sz w:val="22"/>
        </w:rPr>
        <w:t> </w:t>
      </w:r>
      <w:r>
        <w:rPr>
          <w:sz w:val="22"/>
        </w:rPr>
        <w:t>je</w:t>
      </w:r>
      <w:r>
        <w:rPr>
          <w:spacing w:val="-10"/>
          <w:sz w:val="22"/>
        </w:rPr>
        <w:t> </w:t>
      </w:r>
      <w:r>
        <w:rPr>
          <w:sz w:val="22"/>
        </w:rPr>
        <w:t>53.774,76 eura, ili za 953,4% više u</w:t>
      </w:r>
      <w:r>
        <w:rPr>
          <w:spacing w:val="-1"/>
          <w:sz w:val="22"/>
        </w:rPr>
        <w:t> </w:t>
      </w:r>
      <w:r>
        <w:rPr>
          <w:sz w:val="22"/>
        </w:rPr>
        <w:t>odnosu na isto razdoblje 2024. a odnosi se na:</w:t>
      </w:r>
      <w:r>
        <w:rPr>
          <w:spacing w:val="-1"/>
          <w:sz w:val="22"/>
        </w:rPr>
        <w:t> </w:t>
      </w:r>
      <w:r>
        <w:rPr>
          <w:sz w:val="22"/>
        </w:rPr>
        <w:t>- temeljem Ugovoru o</w:t>
      </w:r>
      <w:r>
        <w:rPr>
          <w:spacing w:val="51"/>
          <w:sz w:val="22"/>
        </w:rPr>
        <w:t> </w:t>
      </w:r>
      <w:r>
        <w:rPr>
          <w:sz w:val="22"/>
        </w:rPr>
        <w:t>načinu</w:t>
      </w:r>
      <w:r>
        <w:rPr>
          <w:spacing w:val="51"/>
          <w:sz w:val="22"/>
        </w:rPr>
        <w:t> </w:t>
      </w:r>
      <w:r>
        <w:rPr>
          <w:sz w:val="22"/>
        </w:rPr>
        <w:t>i</w:t>
      </w:r>
      <w:r>
        <w:rPr>
          <w:spacing w:val="51"/>
          <w:sz w:val="22"/>
        </w:rPr>
        <w:t> </w:t>
      </w:r>
      <w:r>
        <w:rPr>
          <w:sz w:val="22"/>
        </w:rPr>
        <w:t>uvjetima</w:t>
      </w:r>
      <w:r>
        <w:rPr>
          <w:spacing w:val="50"/>
          <w:sz w:val="22"/>
        </w:rPr>
        <w:t> </w:t>
      </w:r>
      <w:r>
        <w:rPr>
          <w:sz w:val="22"/>
        </w:rPr>
        <w:t>povrata</w:t>
      </w:r>
      <w:r>
        <w:rPr>
          <w:spacing w:val="50"/>
          <w:sz w:val="22"/>
        </w:rPr>
        <w:t> </w:t>
      </w:r>
      <w:r>
        <w:rPr>
          <w:sz w:val="22"/>
        </w:rPr>
        <w:t>sredstava</w:t>
      </w:r>
      <w:r>
        <w:rPr>
          <w:spacing w:val="52"/>
          <w:sz w:val="22"/>
        </w:rPr>
        <w:t> </w:t>
      </w:r>
      <w:r>
        <w:rPr>
          <w:sz w:val="22"/>
        </w:rPr>
        <w:t>u</w:t>
      </w:r>
      <w:r>
        <w:rPr>
          <w:spacing w:val="50"/>
          <w:sz w:val="22"/>
        </w:rPr>
        <w:t> </w:t>
      </w:r>
      <w:r>
        <w:rPr>
          <w:sz w:val="22"/>
        </w:rPr>
        <w:t>proračun</w:t>
      </w:r>
      <w:r>
        <w:rPr>
          <w:spacing w:val="51"/>
          <w:sz w:val="22"/>
        </w:rPr>
        <w:t> </w:t>
      </w:r>
      <w:r>
        <w:rPr>
          <w:sz w:val="22"/>
        </w:rPr>
        <w:t>Istarske</w:t>
      </w:r>
      <w:r>
        <w:rPr>
          <w:spacing w:val="52"/>
          <w:sz w:val="22"/>
        </w:rPr>
        <w:t> </w:t>
      </w:r>
      <w:r>
        <w:rPr>
          <w:sz w:val="22"/>
        </w:rPr>
        <w:t>Županije</w:t>
      </w:r>
      <w:r>
        <w:rPr>
          <w:spacing w:val="50"/>
          <w:sz w:val="22"/>
        </w:rPr>
        <w:t> </w:t>
      </w:r>
      <w:r>
        <w:rPr>
          <w:sz w:val="22"/>
        </w:rPr>
        <w:t>za</w:t>
      </w:r>
      <w:r>
        <w:rPr>
          <w:spacing w:val="50"/>
          <w:sz w:val="22"/>
        </w:rPr>
        <w:t> </w:t>
      </w:r>
      <w:r>
        <w:rPr>
          <w:sz w:val="22"/>
        </w:rPr>
        <w:t>izgradnju</w:t>
      </w:r>
      <w:r>
        <w:rPr>
          <w:spacing w:val="50"/>
          <w:sz w:val="22"/>
        </w:rPr>
        <w:t> </w:t>
      </w:r>
      <w:r>
        <w:rPr>
          <w:spacing w:val="-4"/>
          <w:sz w:val="22"/>
        </w:rPr>
        <w:t>ŽCGO</w:t>
      </w:r>
    </w:p>
    <w:p>
      <w:pPr>
        <w:pStyle w:val="BodyText"/>
        <w:spacing w:line="264" w:lineRule="auto" w:before="3"/>
        <w:ind w:left="708" w:right="845"/>
        <w:jc w:val="both"/>
      </w:pPr>
      <w:r>
        <w:rPr/>
        <w:t>„Kaštijun“ u razdoblju 2017-2036.godine. koji u ovom razdoblju bilježi ostvarenje</w:t>
      </w:r>
      <w:r>
        <w:rPr>
          <w:spacing w:val="40"/>
        </w:rPr>
        <w:t> </w:t>
      </w:r>
      <w:r>
        <w:rPr/>
        <w:t>u iznosu</w:t>
      </w:r>
      <w:r>
        <w:rPr>
          <w:spacing w:val="-1"/>
        </w:rPr>
        <w:t> </w:t>
      </w:r>
      <w:r>
        <w:rPr/>
        <w:t>od 3.774,76 eura za sufinanciranje kreditne</w:t>
      </w:r>
      <w:r>
        <w:rPr>
          <w:spacing w:val="40"/>
        </w:rPr>
        <w:t> </w:t>
      </w:r>
      <w:r>
        <w:rPr/>
        <w:t>obveze 1-6/2025., te kapitalna pomoć ŽUC-u za sufinanciranje županijskih cesta na području Općine Kršan u iznos od 50.000,00 eura, a sve temeljem Ugovora o sufinanciranju radova na održavanju lokalne ceste LC 50122, dionica Lazarići</w:t>
      </w:r>
      <w:r>
        <w:rPr>
          <w:spacing w:val="-13"/>
          <w:w w:val="160"/>
        </w:rPr>
        <w:t> </w:t>
      </w:r>
      <w:r>
        <w:rPr>
          <w:w w:val="160"/>
        </w:rPr>
        <w:t>–</w:t>
      </w:r>
      <w:r>
        <w:rPr>
          <w:spacing w:val="-13"/>
          <w:w w:val="160"/>
        </w:rPr>
        <w:t> </w:t>
      </w:r>
      <w:r>
        <w:rPr/>
        <w:t>Boljevići,</w:t>
      </w:r>
      <w:r>
        <w:rPr>
          <w:spacing w:val="20"/>
        </w:rPr>
        <w:t> </w:t>
      </w:r>
      <w:r>
        <w:rPr/>
        <w:t>KLASA:340-02/25-01/02,</w:t>
      </w:r>
      <w:r>
        <w:rPr>
          <w:spacing w:val="25"/>
        </w:rPr>
        <w:t> </w:t>
      </w:r>
      <w:r>
        <w:rPr/>
        <w:t>URBROJ:2163-22-25-2</w:t>
      </w:r>
      <w:r>
        <w:rPr>
          <w:spacing w:val="24"/>
        </w:rPr>
        <w:t> </w:t>
      </w:r>
      <w:r>
        <w:rPr/>
        <w:t>od</w:t>
      </w:r>
      <w:r>
        <w:rPr>
          <w:spacing w:val="17"/>
        </w:rPr>
        <w:t> </w:t>
      </w:r>
      <w:r>
        <w:rPr/>
        <w:t>29.</w:t>
      </w:r>
      <w:r>
        <w:rPr>
          <w:spacing w:val="24"/>
        </w:rPr>
        <w:t> </w:t>
      </w:r>
      <w:r>
        <w:rPr/>
        <w:t>01.2025.</w:t>
      </w:r>
      <w:r>
        <w:rPr>
          <w:spacing w:val="24"/>
        </w:rPr>
        <w:t> </w:t>
      </w:r>
      <w:r>
        <w:rPr>
          <w:spacing w:val="-4"/>
        </w:rPr>
        <w:t>Veće</w:t>
      </w:r>
    </w:p>
    <w:p>
      <w:pPr>
        <w:pStyle w:val="BodyText"/>
        <w:spacing w:line="261" w:lineRule="auto"/>
        <w:ind w:left="708" w:right="846"/>
        <w:jc w:val="both"/>
      </w:pPr>
      <w:r>
        <w:rPr/>
        <w:t>izvršenje u prvoj polovici 2025. je jer je u ovoj godini sufinancirana cesta na dionici Lazarići </w:t>
      </w:r>
      <w:r>
        <w:rPr>
          <w:w w:val="160"/>
        </w:rPr>
        <w:t>– </w:t>
      </w:r>
      <w:r>
        <w:rPr/>
        <w:t>Boljevići</w:t>
      </w:r>
      <w:r>
        <w:rPr>
          <w:spacing w:val="-1"/>
        </w:rPr>
        <w:t> </w:t>
      </w:r>
      <w:r>
        <w:rPr/>
        <w:t>ŽUC-u u</w:t>
      </w:r>
      <w:r>
        <w:rPr>
          <w:spacing w:val="-2"/>
        </w:rPr>
        <w:t> </w:t>
      </w:r>
      <w:r>
        <w:rPr/>
        <w:t>iznosu</w:t>
      </w:r>
      <w:r>
        <w:rPr>
          <w:spacing w:val="-1"/>
        </w:rPr>
        <w:t> </w:t>
      </w:r>
      <w:r>
        <w:rPr/>
        <w:t>od</w:t>
      </w:r>
      <w:r>
        <w:rPr>
          <w:spacing w:val="-1"/>
        </w:rPr>
        <w:t> </w:t>
      </w:r>
      <w:r>
        <w:rPr/>
        <w:t>50.000,00</w:t>
      </w:r>
      <w:r>
        <w:rPr>
          <w:spacing w:val="-1"/>
        </w:rPr>
        <w:t> </w:t>
      </w:r>
      <w:r>
        <w:rPr/>
        <w:t>eura, što</w:t>
      </w:r>
      <w:r>
        <w:rPr>
          <w:spacing w:val="-1"/>
        </w:rPr>
        <w:t> </w:t>
      </w:r>
      <w:r>
        <w:rPr/>
        <w:t>u</w:t>
      </w:r>
      <w:r>
        <w:rPr>
          <w:spacing w:val="-2"/>
        </w:rPr>
        <w:t> </w:t>
      </w:r>
      <w:r>
        <w:rPr/>
        <w:t>prethodnom izvještajnom</w:t>
      </w:r>
      <w:r>
        <w:rPr>
          <w:spacing w:val="-1"/>
        </w:rPr>
        <w:t> </w:t>
      </w:r>
      <w:r>
        <w:rPr/>
        <w:t>razdoblju</w:t>
      </w:r>
      <w:r>
        <w:rPr>
          <w:spacing w:val="-1"/>
        </w:rPr>
        <w:t> </w:t>
      </w:r>
      <w:r>
        <w:rPr/>
        <w:t>nije</w:t>
      </w:r>
      <w:r>
        <w:rPr>
          <w:spacing w:val="-4"/>
        </w:rPr>
        <w:t> </w:t>
      </w:r>
      <w:r>
        <w:rPr/>
        <w:t>bio </w:t>
      </w:r>
      <w:r>
        <w:rPr>
          <w:spacing w:val="-2"/>
        </w:rPr>
        <w:t>slučaj.</w:t>
      </w:r>
    </w:p>
    <w:p>
      <w:pPr>
        <w:pStyle w:val="BodyText"/>
        <w:spacing w:line="261" w:lineRule="auto" w:before="161"/>
        <w:ind w:left="708" w:right="846"/>
        <w:jc w:val="both"/>
      </w:pPr>
      <w:r>
        <w:rPr/>
        <w:t>Pomoći proračunskim korisnicima drugih proračuna (366)</w:t>
      </w:r>
      <w:r>
        <w:rPr>
          <w:spacing w:val="40"/>
        </w:rPr>
        <w:t> </w:t>
      </w:r>
      <w:r>
        <w:rPr/>
        <w:t>u razdoblju od 1.1 do 30.6.2025. izvršeno</w:t>
      </w:r>
      <w:r>
        <w:rPr>
          <w:spacing w:val="-2"/>
        </w:rPr>
        <w:t> </w:t>
      </w:r>
      <w:r>
        <w:rPr/>
        <w:t>je</w:t>
      </w:r>
      <w:r>
        <w:rPr>
          <w:spacing w:val="-4"/>
        </w:rPr>
        <w:t> </w:t>
      </w:r>
      <w:r>
        <w:rPr/>
        <w:t>163.508,46</w:t>
      </w:r>
      <w:r>
        <w:rPr>
          <w:spacing w:val="-2"/>
        </w:rPr>
        <w:t> </w:t>
      </w:r>
      <w:r>
        <w:rPr/>
        <w:t>eura</w:t>
      </w:r>
      <w:r>
        <w:rPr>
          <w:spacing w:val="-2"/>
        </w:rPr>
        <w:t> </w:t>
      </w:r>
      <w:r>
        <w:rPr/>
        <w:t>ili</w:t>
      </w:r>
      <w:r>
        <w:rPr>
          <w:spacing w:val="-2"/>
        </w:rPr>
        <w:t> </w:t>
      </w:r>
      <w:r>
        <w:rPr/>
        <w:t>za</w:t>
      </w:r>
      <w:r>
        <w:rPr>
          <w:spacing w:val="-4"/>
        </w:rPr>
        <w:t> </w:t>
      </w:r>
      <w:r>
        <w:rPr/>
        <w:t>21,1%</w:t>
      </w:r>
      <w:r>
        <w:rPr>
          <w:spacing w:val="-3"/>
        </w:rPr>
        <w:t> </w:t>
      </w:r>
      <w:r>
        <w:rPr/>
        <w:t>više</w:t>
      </w:r>
      <w:r>
        <w:rPr>
          <w:spacing w:val="-2"/>
        </w:rPr>
        <w:t> </w:t>
      </w:r>
      <w:r>
        <w:rPr/>
        <w:t>od</w:t>
      </w:r>
      <w:r>
        <w:rPr>
          <w:spacing w:val="-2"/>
        </w:rPr>
        <w:t> </w:t>
      </w:r>
      <w:r>
        <w:rPr/>
        <w:t>izvršenja</w:t>
      </w:r>
      <w:r>
        <w:rPr>
          <w:spacing w:val="-2"/>
        </w:rPr>
        <w:t> </w:t>
      </w:r>
      <w:r>
        <w:rPr/>
        <w:t>u</w:t>
      </w:r>
      <w:r>
        <w:rPr>
          <w:spacing w:val="-2"/>
        </w:rPr>
        <w:t> </w:t>
      </w:r>
      <w:r>
        <w:rPr/>
        <w:t>istom</w:t>
      </w:r>
      <w:r>
        <w:rPr>
          <w:spacing w:val="40"/>
        </w:rPr>
        <w:t> </w:t>
      </w:r>
      <w:r>
        <w:rPr/>
        <w:t>razdoblja</w:t>
      </w:r>
      <w:r>
        <w:rPr>
          <w:spacing w:val="-4"/>
        </w:rPr>
        <w:t> </w:t>
      </w:r>
      <w:r>
        <w:rPr/>
        <w:t>2024.</w:t>
      </w:r>
      <w:r>
        <w:rPr>
          <w:spacing w:val="-2"/>
        </w:rPr>
        <w:t> </w:t>
      </w:r>
      <w:r>
        <w:rPr/>
        <w:t>zbog</w:t>
      </w:r>
      <w:r>
        <w:rPr>
          <w:spacing w:val="-2"/>
        </w:rPr>
        <w:t> </w:t>
      </w:r>
      <w:r>
        <w:rPr/>
        <w:t>većih izdvajanja za financiranje JVP Labin i dječjeg vrtića P. Verbanac preko grada Labina (povećane su plaće djelatnicima JVP i Djelatnicima dječjeg vrtića P. Verbanac), a čine ih:</w:t>
      </w:r>
    </w:p>
    <w:p>
      <w:pPr>
        <w:spacing w:before="159"/>
        <w:ind w:left="708" w:right="0" w:firstLine="0"/>
        <w:jc w:val="both"/>
        <w:rPr>
          <w:sz w:val="22"/>
        </w:rPr>
      </w:pPr>
      <w:r>
        <w:rPr>
          <w:rFonts w:ascii="Arial" w:hAnsi="Arial"/>
          <w:b/>
          <w:sz w:val="22"/>
        </w:rPr>
        <w:t>Tekuće</w:t>
      </w:r>
      <w:r>
        <w:rPr>
          <w:rFonts w:ascii="Arial" w:hAnsi="Arial"/>
          <w:b/>
          <w:spacing w:val="-6"/>
          <w:sz w:val="22"/>
        </w:rPr>
        <w:t> </w:t>
      </w:r>
      <w:r>
        <w:rPr>
          <w:rFonts w:ascii="Arial" w:hAnsi="Arial"/>
          <w:b/>
          <w:sz w:val="22"/>
        </w:rPr>
        <w:t>pomoći</w:t>
      </w:r>
      <w:r>
        <w:rPr>
          <w:rFonts w:ascii="Arial" w:hAnsi="Arial"/>
          <w:b/>
          <w:spacing w:val="-4"/>
          <w:sz w:val="22"/>
        </w:rPr>
        <w:t> </w:t>
      </w:r>
      <w:r>
        <w:rPr>
          <w:rFonts w:ascii="Arial" w:hAnsi="Arial"/>
          <w:b/>
          <w:sz w:val="22"/>
        </w:rPr>
        <w:t>(3661</w:t>
      </w:r>
      <w:r>
        <w:rPr>
          <w:sz w:val="22"/>
        </w:rPr>
        <w:t>)</w:t>
      </w:r>
      <w:r>
        <w:rPr>
          <w:spacing w:val="-6"/>
          <w:sz w:val="22"/>
        </w:rPr>
        <w:t> </w:t>
      </w:r>
      <w:r>
        <w:rPr>
          <w:sz w:val="22"/>
        </w:rPr>
        <w:t>sa</w:t>
      </w:r>
      <w:r>
        <w:rPr>
          <w:spacing w:val="1"/>
          <w:sz w:val="22"/>
        </w:rPr>
        <w:t> </w:t>
      </w:r>
      <w:r>
        <w:rPr>
          <w:sz w:val="22"/>
        </w:rPr>
        <w:t>izvršenjem od</w:t>
      </w:r>
      <w:r>
        <w:rPr>
          <w:spacing w:val="-2"/>
          <w:sz w:val="22"/>
        </w:rPr>
        <w:t> </w:t>
      </w:r>
      <w:r>
        <w:rPr>
          <w:sz w:val="22"/>
        </w:rPr>
        <w:t>162.614,08 eura,</w:t>
      </w:r>
      <w:r>
        <w:rPr>
          <w:spacing w:val="-2"/>
          <w:sz w:val="22"/>
        </w:rPr>
        <w:t> </w:t>
      </w:r>
      <w:r>
        <w:rPr>
          <w:sz w:val="22"/>
        </w:rPr>
        <w:t>a</w:t>
      </w:r>
      <w:r>
        <w:rPr>
          <w:spacing w:val="1"/>
          <w:sz w:val="22"/>
        </w:rPr>
        <w:t> </w:t>
      </w:r>
      <w:r>
        <w:rPr>
          <w:sz w:val="22"/>
        </w:rPr>
        <w:t>koje</w:t>
      </w:r>
      <w:r>
        <w:rPr>
          <w:spacing w:val="-5"/>
          <w:sz w:val="22"/>
        </w:rPr>
        <w:t> </w:t>
      </w:r>
      <w:r>
        <w:rPr>
          <w:spacing w:val="-2"/>
          <w:sz w:val="22"/>
        </w:rPr>
        <w:t>obuhvaćaju:</w:t>
      </w:r>
    </w:p>
    <w:p>
      <w:pPr>
        <w:pStyle w:val="ListParagraph"/>
        <w:numPr>
          <w:ilvl w:val="0"/>
          <w:numId w:val="12"/>
        </w:numPr>
        <w:tabs>
          <w:tab w:pos="1135" w:val="left" w:leader="none"/>
        </w:tabs>
        <w:spacing w:line="240" w:lineRule="auto" w:before="181" w:after="0"/>
        <w:ind w:left="1135" w:right="845" w:hanging="428"/>
        <w:jc w:val="left"/>
        <w:rPr>
          <w:sz w:val="22"/>
        </w:rPr>
      </w:pPr>
      <w:r>
        <w:rPr>
          <w:spacing w:val="-2"/>
          <w:w w:val="105"/>
          <w:sz w:val="22"/>
        </w:rPr>
        <w:t>tekuće</w:t>
      </w:r>
      <w:r>
        <w:rPr>
          <w:spacing w:val="-13"/>
          <w:w w:val="105"/>
          <w:sz w:val="22"/>
        </w:rPr>
        <w:t> </w:t>
      </w:r>
      <w:r>
        <w:rPr>
          <w:spacing w:val="-2"/>
          <w:w w:val="105"/>
          <w:sz w:val="22"/>
        </w:rPr>
        <w:t>pomoći</w:t>
      </w:r>
      <w:r>
        <w:rPr>
          <w:spacing w:val="-11"/>
          <w:w w:val="105"/>
          <w:sz w:val="22"/>
        </w:rPr>
        <w:t> </w:t>
      </w:r>
      <w:r>
        <w:rPr>
          <w:spacing w:val="-2"/>
          <w:w w:val="105"/>
          <w:sz w:val="22"/>
        </w:rPr>
        <w:t>za</w:t>
      </w:r>
      <w:r>
        <w:rPr>
          <w:spacing w:val="-7"/>
          <w:w w:val="105"/>
          <w:sz w:val="22"/>
        </w:rPr>
        <w:t> </w:t>
      </w:r>
      <w:r>
        <w:rPr>
          <w:spacing w:val="-2"/>
          <w:w w:val="105"/>
          <w:sz w:val="22"/>
        </w:rPr>
        <w:t>dječji</w:t>
      </w:r>
      <w:r>
        <w:rPr>
          <w:spacing w:val="-8"/>
          <w:w w:val="105"/>
          <w:sz w:val="22"/>
        </w:rPr>
        <w:t> </w:t>
      </w:r>
      <w:r>
        <w:rPr>
          <w:spacing w:val="-2"/>
          <w:w w:val="105"/>
          <w:sz w:val="22"/>
        </w:rPr>
        <w:t>vrtić</w:t>
      </w:r>
      <w:r>
        <w:rPr>
          <w:spacing w:val="-5"/>
          <w:w w:val="105"/>
          <w:sz w:val="22"/>
        </w:rPr>
        <w:t> </w:t>
      </w:r>
      <w:r>
        <w:rPr>
          <w:spacing w:val="-2"/>
          <w:w w:val="105"/>
          <w:sz w:val="22"/>
        </w:rPr>
        <w:t>P.Verbanac</w:t>
      </w:r>
      <w:r>
        <w:rPr>
          <w:spacing w:val="-5"/>
          <w:w w:val="105"/>
          <w:sz w:val="22"/>
        </w:rPr>
        <w:t> </w:t>
      </w:r>
      <w:r>
        <w:rPr>
          <w:spacing w:val="-2"/>
          <w:w w:val="105"/>
          <w:sz w:val="22"/>
        </w:rPr>
        <w:t>Labin</w:t>
      </w:r>
      <w:r>
        <w:rPr>
          <w:spacing w:val="-5"/>
          <w:w w:val="105"/>
          <w:sz w:val="22"/>
        </w:rPr>
        <w:t> </w:t>
      </w:r>
      <w:r>
        <w:rPr>
          <w:spacing w:val="-2"/>
          <w:w w:val="160"/>
          <w:sz w:val="22"/>
        </w:rPr>
        <w:t>–</w:t>
      </w:r>
      <w:r>
        <w:rPr>
          <w:spacing w:val="-22"/>
          <w:w w:val="160"/>
          <w:sz w:val="22"/>
        </w:rPr>
        <w:t> </w:t>
      </w:r>
      <w:r>
        <w:rPr>
          <w:spacing w:val="-2"/>
          <w:w w:val="105"/>
          <w:sz w:val="22"/>
        </w:rPr>
        <w:t>preko</w:t>
      </w:r>
      <w:r>
        <w:rPr>
          <w:spacing w:val="-5"/>
          <w:w w:val="105"/>
          <w:sz w:val="22"/>
        </w:rPr>
        <w:t> </w:t>
      </w:r>
      <w:r>
        <w:rPr>
          <w:spacing w:val="-2"/>
          <w:w w:val="105"/>
          <w:sz w:val="22"/>
        </w:rPr>
        <w:t>Grada</w:t>
      </w:r>
      <w:r>
        <w:rPr>
          <w:spacing w:val="-7"/>
          <w:w w:val="105"/>
          <w:sz w:val="22"/>
        </w:rPr>
        <w:t> </w:t>
      </w:r>
      <w:r>
        <w:rPr>
          <w:spacing w:val="-2"/>
          <w:w w:val="105"/>
          <w:sz w:val="22"/>
        </w:rPr>
        <w:t>Labina</w:t>
      </w:r>
      <w:r>
        <w:rPr>
          <w:spacing w:val="-5"/>
          <w:w w:val="105"/>
          <w:sz w:val="22"/>
        </w:rPr>
        <w:t> </w:t>
      </w:r>
      <w:r>
        <w:rPr>
          <w:spacing w:val="-2"/>
          <w:w w:val="105"/>
          <w:sz w:val="22"/>
        </w:rPr>
        <w:t>sa</w:t>
      </w:r>
      <w:r>
        <w:rPr>
          <w:spacing w:val="-7"/>
          <w:w w:val="105"/>
          <w:sz w:val="22"/>
        </w:rPr>
        <w:t> </w:t>
      </w:r>
      <w:r>
        <w:rPr>
          <w:spacing w:val="-2"/>
          <w:w w:val="105"/>
          <w:sz w:val="22"/>
        </w:rPr>
        <w:t>izvršenjem</w:t>
      </w:r>
      <w:r>
        <w:rPr>
          <w:spacing w:val="-3"/>
          <w:w w:val="105"/>
          <w:sz w:val="22"/>
        </w:rPr>
        <w:t> </w:t>
      </w:r>
      <w:r>
        <w:rPr>
          <w:spacing w:val="-2"/>
          <w:w w:val="105"/>
          <w:sz w:val="22"/>
        </w:rPr>
        <w:t>od </w:t>
      </w:r>
      <w:r>
        <w:rPr>
          <w:w w:val="105"/>
          <w:sz w:val="22"/>
        </w:rPr>
        <w:t>23.982,00</w:t>
      </w:r>
      <w:r>
        <w:rPr>
          <w:spacing w:val="-15"/>
          <w:w w:val="105"/>
          <w:sz w:val="22"/>
        </w:rPr>
        <w:t> </w:t>
      </w:r>
      <w:r>
        <w:rPr>
          <w:w w:val="105"/>
          <w:sz w:val="22"/>
        </w:rPr>
        <w:t>eura,</w:t>
      </w:r>
      <w:r>
        <w:rPr>
          <w:spacing w:val="-12"/>
          <w:w w:val="105"/>
          <w:sz w:val="22"/>
        </w:rPr>
        <w:t> </w:t>
      </w:r>
      <w:r>
        <w:rPr>
          <w:w w:val="105"/>
          <w:sz w:val="22"/>
        </w:rPr>
        <w:t>a</w:t>
      </w:r>
      <w:r>
        <w:rPr>
          <w:spacing w:val="33"/>
          <w:w w:val="105"/>
          <w:sz w:val="22"/>
        </w:rPr>
        <w:t> </w:t>
      </w:r>
      <w:r>
        <w:rPr>
          <w:w w:val="105"/>
          <w:sz w:val="22"/>
        </w:rPr>
        <w:t>odnosi</w:t>
      </w:r>
      <w:r>
        <w:rPr>
          <w:spacing w:val="-14"/>
          <w:w w:val="105"/>
          <w:sz w:val="22"/>
        </w:rPr>
        <w:t> </w:t>
      </w:r>
      <w:r>
        <w:rPr>
          <w:w w:val="105"/>
          <w:sz w:val="22"/>
        </w:rPr>
        <w:t>se</w:t>
      </w:r>
      <w:r>
        <w:rPr>
          <w:spacing w:val="-14"/>
          <w:w w:val="105"/>
          <w:sz w:val="22"/>
        </w:rPr>
        <w:t> </w:t>
      </w:r>
      <w:r>
        <w:rPr>
          <w:w w:val="105"/>
          <w:sz w:val="22"/>
        </w:rPr>
        <w:t>na</w:t>
      </w:r>
      <w:r>
        <w:rPr>
          <w:spacing w:val="-14"/>
          <w:w w:val="105"/>
          <w:sz w:val="22"/>
        </w:rPr>
        <w:t> </w:t>
      </w:r>
      <w:r>
        <w:rPr>
          <w:w w:val="105"/>
          <w:sz w:val="22"/>
        </w:rPr>
        <w:t>pomoć</w:t>
      </w:r>
      <w:r>
        <w:rPr>
          <w:spacing w:val="-16"/>
          <w:w w:val="105"/>
          <w:sz w:val="22"/>
        </w:rPr>
        <w:t> </w:t>
      </w:r>
      <w:r>
        <w:rPr>
          <w:w w:val="105"/>
          <w:sz w:val="22"/>
        </w:rPr>
        <w:t>za</w:t>
      </w:r>
      <w:r>
        <w:rPr>
          <w:spacing w:val="-14"/>
          <w:w w:val="105"/>
          <w:sz w:val="22"/>
        </w:rPr>
        <w:t> </w:t>
      </w:r>
      <w:r>
        <w:rPr>
          <w:w w:val="105"/>
          <w:sz w:val="22"/>
        </w:rPr>
        <w:t>razdoblje</w:t>
      </w:r>
      <w:r>
        <w:rPr>
          <w:spacing w:val="-13"/>
          <w:w w:val="105"/>
          <w:sz w:val="22"/>
        </w:rPr>
        <w:t> </w:t>
      </w:r>
      <w:r>
        <w:rPr>
          <w:w w:val="105"/>
          <w:sz w:val="22"/>
        </w:rPr>
        <w:t>1-6/2025.</w:t>
      </w:r>
    </w:p>
    <w:p>
      <w:pPr>
        <w:pStyle w:val="ListParagraph"/>
        <w:numPr>
          <w:ilvl w:val="0"/>
          <w:numId w:val="12"/>
        </w:numPr>
        <w:tabs>
          <w:tab w:pos="1135" w:val="left" w:leader="none"/>
        </w:tabs>
        <w:spacing w:line="240" w:lineRule="auto" w:before="3" w:after="0"/>
        <w:ind w:left="1135" w:right="845" w:hanging="428"/>
        <w:jc w:val="left"/>
        <w:rPr>
          <w:sz w:val="22"/>
        </w:rPr>
      </w:pPr>
      <w:r>
        <w:rPr>
          <w:sz w:val="22"/>
        </w:rPr>
        <w:t>Tekuće</w:t>
      </w:r>
      <w:r>
        <w:rPr>
          <w:spacing w:val="-12"/>
          <w:sz w:val="22"/>
        </w:rPr>
        <w:t> </w:t>
      </w:r>
      <w:r>
        <w:rPr>
          <w:sz w:val="22"/>
        </w:rPr>
        <w:t>pomoći</w:t>
      </w:r>
      <w:r>
        <w:rPr>
          <w:spacing w:val="-12"/>
          <w:sz w:val="22"/>
        </w:rPr>
        <w:t> </w:t>
      </w:r>
      <w:r>
        <w:rPr>
          <w:sz w:val="22"/>
        </w:rPr>
        <w:t>Dječjem</w:t>
      </w:r>
      <w:r>
        <w:rPr>
          <w:spacing w:val="-13"/>
          <w:sz w:val="22"/>
        </w:rPr>
        <w:t> </w:t>
      </w:r>
      <w:r>
        <w:rPr>
          <w:sz w:val="22"/>
        </w:rPr>
        <w:t>vrtiću</w:t>
      </w:r>
      <w:r>
        <w:rPr>
          <w:spacing w:val="-12"/>
          <w:sz w:val="22"/>
        </w:rPr>
        <w:t> </w:t>
      </w:r>
      <w:r>
        <w:rPr>
          <w:sz w:val="22"/>
        </w:rPr>
        <w:t>Lišnjak</w:t>
      </w:r>
      <w:r>
        <w:rPr>
          <w:spacing w:val="-12"/>
          <w:sz w:val="22"/>
        </w:rPr>
        <w:t> </w:t>
      </w:r>
      <w:r>
        <w:rPr>
          <w:sz w:val="22"/>
        </w:rPr>
        <w:t>sa</w:t>
      </w:r>
      <w:r>
        <w:rPr>
          <w:spacing w:val="-12"/>
          <w:sz w:val="22"/>
        </w:rPr>
        <w:t> </w:t>
      </w:r>
      <w:r>
        <w:rPr>
          <w:sz w:val="22"/>
        </w:rPr>
        <w:t>izvršenjem</w:t>
      </w:r>
      <w:r>
        <w:rPr>
          <w:spacing w:val="-11"/>
          <w:sz w:val="22"/>
        </w:rPr>
        <w:t> </w:t>
      </w:r>
      <w:r>
        <w:rPr>
          <w:sz w:val="22"/>
        </w:rPr>
        <w:t>od</w:t>
      </w:r>
      <w:r>
        <w:rPr>
          <w:spacing w:val="-12"/>
          <w:sz w:val="22"/>
        </w:rPr>
        <w:t> </w:t>
      </w:r>
      <w:r>
        <w:rPr>
          <w:sz w:val="22"/>
        </w:rPr>
        <w:t>3.292,20</w:t>
      </w:r>
      <w:r>
        <w:rPr>
          <w:spacing w:val="-12"/>
          <w:sz w:val="22"/>
        </w:rPr>
        <w:t> </w:t>
      </w:r>
      <w:r>
        <w:rPr>
          <w:sz w:val="22"/>
        </w:rPr>
        <w:t>eura,</w:t>
      </w:r>
      <w:r>
        <w:rPr>
          <w:spacing w:val="-12"/>
          <w:sz w:val="22"/>
        </w:rPr>
        <w:t> </w:t>
      </w:r>
      <w:r>
        <w:rPr>
          <w:sz w:val="22"/>
        </w:rPr>
        <w:t>a</w:t>
      </w:r>
      <w:r>
        <w:rPr>
          <w:spacing w:val="-12"/>
          <w:sz w:val="22"/>
        </w:rPr>
        <w:t> </w:t>
      </w:r>
      <w:r>
        <w:rPr>
          <w:sz w:val="22"/>
        </w:rPr>
        <w:t>odnosi</w:t>
      </w:r>
      <w:r>
        <w:rPr>
          <w:spacing w:val="-12"/>
          <w:sz w:val="22"/>
        </w:rPr>
        <w:t> </w:t>
      </w:r>
      <w:r>
        <w:rPr>
          <w:sz w:val="22"/>
        </w:rPr>
        <w:t>na</w:t>
      </w:r>
      <w:r>
        <w:rPr>
          <w:spacing w:val="-12"/>
          <w:sz w:val="22"/>
        </w:rPr>
        <w:t> </w:t>
      </w:r>
      <w:r>
        <w:rPr>
          <w:sz w:val="22"/>
        </w:rPr>
        <w:t>pomoć od 1-6/2025.</w:t>
      </w:r>
    </w:p>
    <w:p>
      <w:pPr>
        <w:pStyle w:val="ListParagraph"/>
        <w:numPr>
          <w:ilvl w:val="0"/>
          <w:numId w:val="12"/>
        </w:numPr>
        <w:tabs>
          <w:tab w:pos="1135" w:val="left" w:leader="none"/>
        </w:tabs>
        <w:spacing w:line="240" w:lineRule="auto" w:before="2" w:after="0"/>
        <w:ind w:left="1135" w:right="847" w:hanging="428"/>
        <w:jc w:val="left"/>
        <w:rPr>
          <w:sz w:val="22"/>
        </w:rPr>
      </w:pPr>
      <w:r>
        <w:rPr>
          <w:sz w:val="22"/>
        </w:rPr>
        <w:t>Tekuće</w:t>
      </w:r>
      <w:r>
        <w:rPr>
          <w:spacing w:val="40"/>
          <w:sz w:val="22"/>
        </w:rPr>
        <w:t> </w:t>
      </w:r>
      <w:r>
        <w:rPr>
          <w:sz w:val="22"/>
        </w:rPr>
        <w:t>pomoći</w:t>
      </w:r>
      <w:r>
        <w:rPr>
          <w:spacing w:val="40"/>
          <w:sz w:val="22"/>
        </w:rPr>
        <w:t> </w:t>
      </w:r>
      <w:r>
        <w:rPr>
          <w:sz w:val="22"/>
        </w:rPr>
        <w:t>OŠ</w:t>
      </w:r>
      <w:r>
        <w:rPr>
          <w:spacing w:val="40"/>
          <w:sz w:val="22"/>
        </w:rPr>
        <w:t> </w:t>
      </w:r>
      <w:r>
        <w:rPr>
          <w:sz w:val="22"/>
        </w:rPr>
        <w:t>I.L.</w:t>
      </w:r>
      <w:r>
        <w:rPr>
          <w:spacing w:val="40"/>
          <w:sz w:val="22"/>
        </w:rPr>
        <w:t> </w:t>
      </w:r>
      <w:r>
        <w:rPr>
          <w:sz w:val="22"/>
        </w:rPr>
        <w:t>Ribar</w:t>
      </w:r>
      <w:r>
        <w:rPr>
          <w:spacing w:val="40"/>
          <w:sz w:val="22"/>
        </w:rPr>
        <w:t> </w:t>
      </w:r>
      <w:r>
        <w:rPr>
          <w:sz w:val="22"/>
        </w:rPr>
        <w:t>PŠ</w:t>
      </w:r>
      <w:r>
        <w:rPr>
          <w:spacing w:val="40"/>
          <w:sz w:val="22"/>
        </w:rPr>
        <w:t> </w:t>
      </w:r>
      <w:r>
        <w:rPr>
          <w:sz w:val="22"/>
        </w:rPr>
        <w:t>Vozilići</w:t>
      </w:r>
      <w:r>
        <w:rPr>
          <w:spacing w:val="40"/>
          <w:sz w:val="22"/>
        </w:rPr>
        <w:t> </w:t>
      </w:r>
      <w:r>
        <w:rPr>
          <w:sz w:val="22"/>
        </w:rPr>
        <w:t>sa</w:t>
      </w:r>
      <w:r>
        <w:rPr>
          <w:spacing w:val="40"/>
          <w:sz w:val="22"/>
        </w:rPr>
        <w:t> </w:t>
      </w:r>
      <w:r>
        <w:rPr>
          <w:sz w:val="22"/>
        </w:rPr>
        <w:t>izvršenjem</w:t>
      </w:r>
      <w:r>
        <w:rPr>
          <w:spacing w:val="40"/>
          <w:sz w:val="22"/>
        </w:rPr>
        <w:t> </w:t>
      </w:r>
      <w:r>
        <w:rPr>
          <w:sz w:val="22"/>
        </w:rPr>
        <w:t>od</w:t>
      </w:r>
      <w:r>
        <w:rPr>
          <w:spacing w:val="40"/>
          <w:sz w:val="22"/>
        </w:rPr>
        <w:t> </w:t>
      </w:r>
      <w:r>
        <w:rPr>
          <w:sz w:val="22"/>
        </w:rPr>
        <w:t>14.481,85</w:t>
      </w:r>
      <w:r>
        <w:rPr>
          <w:spacing w:val="40"/>
          <w:sz w:val="22"/>
        </w:rPr>
        <w:t> </w:t>
      </w:r>
      <w:r>
        <w:rPr>
          <w:sz w:val="22"/>
        </w:rPr>
        <w:t>eura</w:t>
      </w:r>
      <w:r>
        <w:rPr>
          <w:spacing w:val="40"/>
          <w:sz w:val="22"/>
        </w:rPr>
        <w:t> </w:t>
      </w:r>
      <w:r>
        <w:rPr>
          <w:sz w:val="22"/>
        </w:rPr>
        <w:t>za</w:t>
      </w:r>
      <w:r>
        <w:rPr>
          <w:spacing w:val="40"/>
          <w:sz w:val="22"/>
        </w:rPr>
        <w:t> </w:t>
      </w:r>
      <w:r>
        <w:rPr>
          <w:sz w:val="22"/>
        </w:rPr>
        <w:t>plaće produženog boravka učiteljica za razdoblje od 1 do 5/2025.</w:t>
      </w:r>
    </w:p>
    <w:p>
      <w:pPr>
        <w:pStyle w:val="ListParagraph"/>
        <w:numPr>
          <w:ilvl w:val="0"/>
          <w:numId w:val="12"/>
        </w:numPr>
        <w:tabs>
          <w:tab w:pos="1135" w:val="left" w:leader="none"/>
        </w:tabs>
        <w:spacing w:line="242" w:lineRule="auto" w:before="2" w:after="0"/>
        <w:ind w:left="1135" w:right="845" w:hanging="428"/>
        <w:jc w:val="both"/>
        <w:rPr>
          <w:sz w:val="22"/>
        </w:rPr>
      </w:pPr>
      <w:r>
        <w:rPr>
          <w:sz w:val="22"/>
        </w:rPr>
        <w:t>Tekuće pomoći preko IŽ za OŠ V. Nazor Potpićan sa izvršenjem od 5.404,87 eura za plaće za produženi boravak za razdoblje od 12/2024. do 5/2025. Odlukom Istarska Županija sufinancira</w:t>
      </w:r>
      <w:r>
        <w:rPr>
          <w:spacing w:val="40"/>
          <w:sz w:val="22"/>
        </w:rPr>
        <w:t> </w:t>
      </w:r>
      <w:r>
        <w:rPr>
          <w:sz w:val="22"/>
        </w:rPr>
        <w:t>50% produženog boravka.</w:t>
      </w:r>
    </w:p>
    <w:p>
      <w:pPr>
        <w:pStyle w:val="ListParagraph"/>
        <w:numPr>
          <w:ilvl w:val="0"/>
          <w:numId w:val="12"/>
        </w:numPr>
        <w:tabs>
          <w:tab w:pos="1135" w:val="left" w:leader="none"/>
        </w:tabs>
        <w:spacing w:line="242" w:lineRule="auto" w:before="0" w:after="0"/>
        <w:ind w:left="1135" w:right="846" w:hanging="428"/>
        <w:jc w:val="both"/>
        <w:rPr>
          <w:sz w:val="22"/>
        </w:rPr>
      </w:pPr>
      <w:r>
        <w:rPr>
          <w:sz w:val="22"/>
        </w:rPr>
        <w:t>Tekuće pomoći preko IŽ OŠ I.G. Kovačić Čepić sa izvršenjem od 14.377,26 eura za produženi</w:t>
      </w:r>
      <w:r>
        <w:rPr>
          <w:spacing w:val="-2"/>
          <w:sz w:val="22"/>
        </w:rPr>
        <w:t> </w:t>
      </w:r>
      <w:r>
        <w:rPr>
          <w:sz w:val="22"/>
        </w:rPr>
        <w:t>boravak</w:t>
      </w:r>
      <w:r>
        <w:rPr>
          <w:spacing w:val="-4"/>
          <w:sz w:val="22"/>
        </w:rPr>
        <w:t> </w:t>
      </w:r>
      <w:r>
        <w:rPr>
          <w:sz w:val="22"/>
        </w:rPr>
        <w:t>učiteljica</w:t>
      </w:r>
      <w:r>
        <w:rPr>
          <w:spacing w:val="-2"/>
          <w:sz w:val="22"/>
        </w:rPr>
        <w:t> </w:t>
      </w:r>
      <w:r>
        <w:rPr>
          <w:sz w:val="22"/>
        </w:rPr>
        <w:t>za</w:t>
      </w:r>
      <w:r>
        <w:rPr>
          <w:spacing w:val="-3"/>
          <w:sz w:val="22"/>
        </w:rPr>
        <w:t> </w:t>
      </w:r>
      <w:r>
        <w:rPr>
          <w:sz w:val="22"/>
        </w:rPr>
        <w:t>razdoblje</w:t>
      </w:r>
      <w:r>
        <w:rPr>
          <w:spacing w:val="-5"/>
          <w:sz w:val="22"/>
        </w:rPr>
        <w:t> </w:t>
      </w:r>
      <w:r>
        <w:rPr>
          <w:sz w:val="22"/>
        </w:rPr>
        <w:t>od</w:t>
      </w:r>
      <w:r>
        <w:rPr>
          <w:spacing w:val="-3"/>
          <w:sz w:val="22"/>
        </w:rPr>
        <w:t> </w:t>
      </w:r>
      <w:r>
        <w:rPr>
          <w:sz w:val="22"/>
        </w:rPr>
        <w:t>12/24</w:t>
      </w:r>
      <w:r>
        <w:rPr>
          <w:spacing w:val="-2"/>
          <w:sz w:val="22"/>
        </w:rPr>
        <w:t> </w:t>
      </w:r>
      <w:r>
        <w:rPr>
          <w:sz w:val="22"/>
        </w:rPr>
        <w:t>od</w:t>
      </w:r>
      <w:r>
        <w:rPr>
          <w:spacing w:val="-2"/>
          <w:sz w:val="22"/>
        </w:rPr>
        <w:t> </w:t>
      </w:r>
      <w:r>
        <w:rPr>
          <w:sz w:val="22"/>
        </w:rPr>
        <w:t>5/2025.</w:t>
      </w:r>
      <w:r>
        <w:rPr>
          <w:spacing w:val="-3"/>
          <w:sz w:val="22"/>
        </w:rPr>
        <w:t> </w:t>
      </w:r>
      <w:r>
        <w:rPr>
          <w:sz w:val="22"/>
        </w:rPr>
        <w:t>Odlukom</w:t>
      </w:r>
      <w:r>
        <w:rPr>
          <w:spacing w:val="-3"/>
          <w:sz w:val="22"/>
        </w:rPr>
        <w:t> </w:t>
      </w:r>
      <w:r>
        <w:rPr>
          <w:sz w:val="22"/>
        </w:rPr>
        <w:t>Istarska</w:t>
      </w:r>
      <w:r>
        <w:rPr>
          <w:spacing w:val="-3"/>
          <w:sz w:val="22"/>
        </w:rPr>
        <w:t> </w:t>
      </w:r>
      <w:r>
        <w:rPr>
          <w:sz w:val="22"/>
        </w:rPr>
        <w:t>Županija sufinancira produženi boravak sa 50%.</w:t>
      </w:r>
    </w:p>
    <w:p>
      <w:pPr>
        <w:pStyle w:val="ListParagraph"/>
        <w:numPr>
          <w:ilvl w:val="0"/>
          <w:numId w:val="12"/>
        </w:numPr>
        <w:tabs>
          <w:tab w:pos="1135" w:val="left" w:leader="none"/>
        </w:tabs>
        <w:spacing w:line="240" w:lineRule="auto" w:before="0" w:after="0"/>
        <w:ind w:left="1135" w:right="847" w:hanging="428"/>
        <w:jc w:val="both"/>
        <w:rPr>
          <w:sz w:val="22"/>
        </w:rPr>
      </w:pPr>
      <w:r>
        <w:rPr>
          <w:sz w:val="22"/>
        </w:rPr>
        <w:t>Ostale</w:t>
      </w:r>
      <w:r>
        <w:rPr>
          <w:spacing w:val="-12"/>
          <w:sz w:val="22"/>
        </w:rPr>
        <w:t> </w:t>
      </w:r>
      <w:r>
        <w:rPr>
          <w:sz w:val="22"/>
        </w:rPr>
        <w:t>tekuće</w:t>
      </w:r>
      <w:r>
        <w:rPr>
          <w:spacing w:val="-12"/>
          <w:sz w:val="22"/>
        </w:rPr>
        <w:t> </w:t>
      </w:r>
      <w:r>
        <w:rPr>
          <w:sz w:val="22"/>
        </w:rPr>
        <w:t>donacije</w:t>
      </w:r>
      <w:r>
        <w:rPr>
          <w:spacing w:val="-12"/>
          <w:sz w:val="22"/>
        </w:rPr>
        <w:t> </w:t>
      </w:r>
      <w:r>
        <w:rPr>
          <w:sz w:val="22"/>
        </w:rPr>
        <w:t>za</w:t>
      </w:r>
      <w:r>
        <w:rPr>
          <w:spacing w:val="-10"/>
          <w:sz w:val="22"/>
        </w:rPr>
        <w:t> </w:t>
      </w:r>
      <w:r>
        <w:rPr>
          <w:sz w:val="22"/>
        </w:rPr>
        <w:t>školstvo</w:t>
      </w:r>
      <w:r>
        <w:rPr>
          <w:spacing w:val="-10"/>
          <w:sz w:val="22"/>
        </w:rPr>
        <w:t> </w:t>
      </w:r>
      <w:r>
        <w:rPr>
          <w:sz w:val="22"/>
        </w:rPr>
        <w:t>sa</w:t>
      </w:r>
      <w:r>
        <w:rPr>
          <w:spacing w:val="-12"/>
          <w:sz w:val="22"/>
        </w:rPr>
        <w:t> </w:t>
      </w:r>
      <w:r>
        <w:rPr>
          <w:sz w:val="22"/>
        </w:rPr>
        <w:t>izvršenjem</w:t>
      </w:r>
      <w:r>
        <w:rPr>
          <w:spacing w:val="-10"/>
          <w:sz w:val="22"/>
        </w:rPr>
        <w:t> </w:t>
      </w:r>
      <w:r>
        <w:rPr>
          <w:sz w:val="22"/>
        </w:rPr>
        <w:t>od</w:t>
      </w:r>
      <w:r>
        <w:rPr>
          <w:spacing w:val="-9"/>
          <w:sz w:val="22"/>
        </w:rPr>
        <w:t> </w:t>
      </w:r>
      <w:r>
        <w:rPr>
          <w:sz w:val="22"/>
        </w:rPr>
        <w:t>1.040,40</w:t>
      </w:r>
      <w:r>
        <w:rPr>
          <w:spacing w:val="-12"/>
          <w:sz w:val="22"/>
        </w:rPr>
        <w:t> </w:t>
      </w:r>
      <w:r>
        <w:rPr>
          <w:sz w:val="22"/>
        </w:rPr>
        <w:t>eura,</w:t>
      </w:r>
      <w:r>
        <w:rPr>
          <w:spacing w:val="-11"/>
          <w:sz w:val="22"/>
        </w:rPr>
        <w:t> </w:t>
      </w:r>
      <w:r>
        <w:rPr>
          <w:sz w:val="22"/>
        </w:rPr>
        <w:t>a</w:t>
      </w:r>
      <w:r>
        <w:rPr>
          <w:spacing w:val="-12"/>
          <w:sz w:val="22"/>
        </w:rPr>
        <w:t> </w:t>
      </w:r>
      <w:r>
        <w:rPr>
          <w:sz w:val="22"/>
        </w:rPr>
        <w:t>navedeno</w:t>
      </w:r>
      <w:r>
        <w:rPr>
          <w:spacing w:val="-9"/>
          <w:sz w:val="22"/>
        </w:rPr>
        <w:t> </w:t>
      </w:r>
      <w:r>
        <w:rPr>
          <w:sz w:val="22"/>
        </w:rPr>
        <w:t>se</w:t>
      </w:r>
      <w:r>
        <w:rPr>
          <w:spacing w:val="-12"/>
          <w:sz w:val="22"/>
        </w:rPr>
        <w:t> </w:t>
      </w:r>
      <w:r>
        <w:rPr>
          <w:sz w:val="22"/>
        </w:rPr>
        <w:t>odnosi na najam prostora UŠ Matko Brajša Rašan od 1/2025 od 5/2025.</w:t>
      </w:r>
    </w:p>
    <w:p>
      <w:pPr>
        <w:pStyle w:val="ListParagraph"/>
        <w:numPr>
          <w:ilvl w:val="0"/>
          <w:numId w:val="12"/>
        </w:numPr>
        <w:tabs>
          <w:tab w:pos="1135" w:val="left" w:leader="none"/>
        </w:tabs>
        <w:spacing w:line="269" w:lineRule="exact" w:before="0" w:after="0"/>
        <w:ind w:left="1135" w:right="0" w:hanging="427"/>
        <w:jc w:val="both"/>
        <w:rPr>
          <w:sz w:val="22"/>
        </w:rPr>
      </w:pPr>
      <w:r>
        <w:rPr>
          <w:sz w:val="22"/>
        </w:rPr>
        <w:t>Tekuća</w:t>
      </w:r>
      <w:r>
        <w:rPr>
          <w:spacing w:val="1"/>
          <w:sz w:val="22"/>
        </w:rPr>
        <w:t> </w:t>
      </w:r>
      <w:r>
        <w:rPr>
          <w:sz w:val="22"/>
        </w:rPr>
        <w:t>pomoć</w:t>
      </w:r>
      <w:r>
        <w:rPr>
          <w:spacing w:val="1"/>
          <w:sz w:val="22"/>
        </w:rPr>
        <w:t> </w:t>
      </w:r>
      <w:r>
        <w:rPr>
          <w:sz w:val="22"/>
        </w:rPr>
        <w:t>preko</w:t>
      </w:r>
      <w:r>
        <w:rPr>
          <w:spacing w:val="-2"/>
          <w:sz w:val="22"/>
        </w:rPr>
        <w:t> </w:t>
      </w:r>
      <w:r>
        <w:rPr>
          <w:sz w:val="22"/>
        </w:rPr>
        <w:t>IŽ</w:t>
      </w:r>
      <w:r>
        <w:rPr>
          <w:spacing w:val="-4"/>
          <w:sz w:val="22"/>
        </w:rPr>
        <w:t> </w:t>
      </w:r>
      <w:r>
        <w:rPr>
          <w:sz w:val="22"/>
        </w:rPr>
        <w:t>za</w:t>
      </w:r>
      <w:r>
        <w:rPr>
          <w:spacing w:val="1"/>
          <w:sz w:val="22"/>
        </w:rPr>
        <w:t> </w:t>
      </w:r>
      <w:r>
        <w:rPr>
          <w:sz w:val="22"/>
        </w:rPr>
        <w:t>Istarske</w:t>
      </w:r>
      <w:r>
        <w:rPr>
          <w:spacing w:val="-3"/>
          <w:sz w:val="22"/>
        </w:rPr>
        <w:t> </w:t>
      </w:r>
      <w:r>
        <w:rPr>
          <w:sz w:val="22"/>
        </w:rPr>
        <w:t>domove</w:t>
      </w:r>
      <w:r>
        <w:rPr>
          <w:spacing w:val="-2"/>
          <w:sz w:val="22"/>
        </w:rPr>
        <w:t> </w:t>
      </w:r>
      <w:r>
        <w:rPr>
          <w:sz w:val="22"/>
        </w:rPr>
        <w:t>zdravlja</w:t>
      </w:r>
      <w:r>
        <w:rPr>
          <w:spacing w:val="-2"/>
          <w:sz w:val="22"/>
        </w:rPr>
        <w:t> </w:t>
      </w:r>
      <w:r>
        <w:rPr>
          <w:sz w:val="22"/>
        </w:rPr>
        <w:t>Labin</w:t>
      </w:r>
      <w:r>
        <w:rPr>
          <w:spacing w:val="-2"/>
          <w:sz w:val="22"/>
        </w:rPr>
        <w:t> </w:t>
      </w:r>
      <w:r>
        <w:rPr>
          <w:sz w:val="22"/>
        </w:rPr>
        <w:t>sa</w:t>
      </w:r>
      <w:r>
        <w:rPr>
          <w:spacing w:val="-2"/>
          <w:sz w:val="22"/>
        </w:rPr>
        <w:t> </w:t>
      </w:r>
      <w:r>
        <w:rPr>
          <w:sz w:val="22"/>
        </w:rPr>
        <w:t>izvršenjem</w:t>
      </w:r>
      <w:r>
        <w:rPr>
          <w:spacing w:val="-2"/>
          <w:sz w:val="22"/>
        </w:rPr>
        <w:t> </w:t>
      </w:r>
      <w:r>
        <w:rPr>
          <w:sz w:val="22"/>
        </w:rPr>
        <w:t>od</w:t>
      </w:r>
      <w:r>
        <w:rPr>
          <w:spacing w:val="1"/>
          <w:sz w:val="22"/>
        </w:rPr>
        <w:t> </w:t>
      </w:r>
      <w:r>
        <w:rPr>
          <w:sz w:val="22"/>
        </w:rPr>
        <w:t>100,00</w:t>
      </w:r>
      <w:r>
        <w:rPr>
          <w:spacing w:val="-1"/>
          <w:sz w:val="22"/>
        </w:rPr>
        <w:t> </w:t>
      </w:r>
      <w:r>
        <w:rPr>
          <w:spacing w:val="-4"/>
          <w:sz w:val="22"/>
        </w:rPr>
        <w:t>eura</w:t>
      </w:r>
    </w:p>
    <w:p>
      <w:pPr>
        <w:pStyle w:val="ListParagraph"/>
        <w:numPr>
          <w:ilvl w:val="0"/>
          <w:numId w:val="12"/>
        </w:numPr>
        <w:tabs>
          <w:tab w:pos="1135" w:val="left" w:leader="none"/>
        </w:tabs>
        <w:spacing w:line="242" w:lineRule="auto" w:before="0" w:after="0"/>
        <w:ind w:left="1135" w:right="845" w:hanging="428"/>
        <w:jc w:val="both"/>
        <w:rPr>
          <w:sz w:val="22"/>
        </w:rPr>
      </w:pPr>
      <w:r>
        <w:rPr>
          <w:sz w:val="22"/>
        </w:rPr>
        <w:t>Tekuća pomoć preko IŽ za Hitnu medicinsku pomoć iznad standarda sa izvršenjem od 2.585,50</w:t>
      </w:r>
      <w:r>
        <w:rPr>
          <w:spacing w:val="-8"/>
          <w:sz w:val="22"/>
        </w:rPr>
        <w:t> </w:t>
      </w:r>
      <w:r>
        <w:rPr>
          <w:sz w:val="22"/>
        </w:rPr>
        <w:t>eura</w:t>
      </w:r>
      <w:r>
        <w:rPr>
          <w:spacing w:val="-9"/>
          <w:sz w:val="22"/>
        </w:rPr>
        <w:t> </w:t>
      </w:r>
      <w:r>
        <w:rPr>
          <w:sz w:val="22"/>
        </w:rPr>
        <w:t>za</w:t>
      </w:r>
      <w:r>
        <w:rPr>
          <w:spacing w:val="-9"/>
          <w:sz w:val="22"/>
        </w:rPr>
        <w:t> </w:t>
      </w:r>
      <w:r>
        <w:rPr>
          <w:sz w:val="22"/>
        </w:rPr>
        <w:t>razdoblje</w:t>
      </w:r>
      <w:r>
        <w:rPr>
          <w:spacing w:val="-9"/>
          <w:sz w:val="22"/>
        </w:rPr>
        <w:t> </w:t>
      </w:r>
      <w:r>
        <w:rPr>
          <w:sz w:val="22"/>
        </w:rPr>
        <w:t>1-6/2025.</w:t>
      </w:r>
      <w:r>
        <w:rPr>
          <w:spacing w:val="-8"/>
          <w:sz w:val="22"/>
        </w:rPr>
        <w:t> </w:t>
      </w:r>
      <w:r>
        <w:rPr>
          <w:sz w:val="22"/>
        </w:rPr>
        <w:t>sve</w:t>
      </w:r>
      <w:r>
        <w:rPr>
          <w:spacing w:val="-9"/>
          <w:sz w:val="22"/>
        </w:rPr>
        <w:t> </w:t>
      </w:r>
      <w:r>
        <w:rPr>
          <w:sz w:val="22"/>
        </w:rPr>
        <w:t>temeljem</w:t>
      </w:r>
      <w:r>
        <w:rPr>
          <w:spacing w:val="-6"/>
          <w:sz w:val="22"/>
        </w:rPr>
        <w:t> </w:t>
      </w:r>
      <w:r>
        <w:rPr>
          <w:sz w:val="22"/>
        </w:rPr>
        <w:t>Ugovora</w:t>
      </w:r>
      <w:r>
        <w:rPr>
          <w:spacing w:val="-11"/>
          <w:sz w:val="22"/>
        </w:rPr>
        <w:t> </w:t>
      </w:r>
      <w:r>
        <w:rPr>
          <w:sz w:val="22"/>
        </w:rPr>
        <w:t>o</w:t>
      </w:r>
      <w:r>
        <w:rPr>
          <w:spacing w:val="-8"/>
          <w:sz w:val="22"/>
        </w:rPr>
        <w:t> </w:t>
      </w:r>
      <w:r>
        <w:rPr>
          <w:sz w:val="22"/>
        </w:rPr>
        <w:t>organizaciji</w:t>
      </w:r>
      <w:r>
        <w:rPr>
          <w:spacing w:val="-10"/>
          <w:sz w:val="22"/>
        </w:rPr>
        <w:t> </w:t>
      </w:r>
      <w:r>
        <w:rPr>
          <w:sz w:val="22"/>
        </w:rPr>
        <w:t>i</w:t>
      </w:r>
      <w:r>
        <w:rPr>
          <w:spacing w:val="-10"/>
          <w:sz w:val="22"/>
        </w:rPr>
        <w:t> </w:t>
      </w:r>
      <w:r>
        <w:rPr>
          <w:sz w:val="22"/>
        </w:rPr>
        <w:t>sufinanciranju zdravstvene zaštite zbog povećanog broja turista u 2025. godini u Istarskoj županiji, KLASA:500-01/25-01/2, URBROJ:2163-22-25-2, OD 20. veljače 2025.</w:t>
      </w:r>
    </w:p>
    <w:p>
      <w:pPr>
        <w:pStyle w:val="ListParagraph"/>
        <w:spacing w:after="0" w:line="242" w:lineRule="auto"/>
        <w:jc w:val="both"/>
        <w:rPr>
          <w:sz w:val="22"/>
        </w:rPr>
        <w:sectPr>
          <w:pgSz w:w="11910" w:h="16840"/>
          <w:pgMar w:header="0" w:footer="413" w:top="1320" w:bottom="600" w:left="708" w:right="566"/>
        </w:sectPr>
      </w:pPr>
    </w:p>
    <w:p>
      <w:pPr>
        <w:pStyle w:val="ListParagraph"/>
        <w:numPr>
          <w:ilvl w:val="0"/>
          <w:numId w:val="12"/>
        </w:numPr>
        <w:tabs>
          <w:tab w:pos="1135" w:val="left" w:leader="none"/>
        </w:tabs>
        <w:spacing w:line="240" w:lineRule="auto" w:before="79" w:after="0"/>
        <w:ind w:left="1135" w:right="845" w:hanging="428"/>
        <w:jc w:val="both"/>
        <w:rPr>
          <w:sz w:val="22"/>
        </w:rPr>
      </w:pPr>
      <w:r>
        <w:rPr>
          <w:sz w:val="22"/>
        </w:rPr>
        <w:t>Tekuću</w:t>
      </w:r>
      <w:r>
        <w:rPr>
          <w:spacing w:val="-5"/>
          <w:sz w:val="22"/>
        </w:rPr>
        <w:t> </w:t>
      </w:r>
      <w:r>
        <w:rPr>
          <w:sz w:val="22"/>
        </w:rPr>
        <w:t>pomoć</w:t>
      </w:r>
      <w:r>
        <w:rPr>
          <w:spacing w:val="-7"/>
          <w:sz w:val="22"/>
        </w:rPr>
        <w:t> </w:t>
      </w:r>
      <w:r>
        <w:rPr>
          <w:sz w:val="22"/>
        </w:rPr>
        <w:t>preko</w:t>
      </w:r>
      <w:r>
        <w:rPr>
          <w:spacing w:val="-7"/>
          <w:sz w:val="22"/>
        </w:rPr>
        <w:t> </w:t>
      </w:r>
      <w:r>
        <w:rPr>
          <w:sz w:val="22"/>
        </w:rPr>
        <w:t>Grada</w:t>
      </w:r>
      <w:r>
        <w:rPr>
          <w:spacing w:val="-4"/>
          <w:sz w:val="22"/>
        </w:rPr>
        <w:t> </w:t>
      </w:r>
      <w:r>
        <w:rPr>
          <w:sz w:val="22"/>
        </w:rPr>
        <w:t>Labina</w:t>
      </w:r>
      <w:r>
        <w:rPr>
          <w:spacing w:val="-6"/>
          <w:sz w:val="22"/>
        </w:rPr>
        <w:t> </w:t>
      </w:r>
      <w:r>
        <w:rPr>
          <w:sz w:val="22"/>
        </w:rPr>
        <w:t>za</w:t>
      </w:r>
      <w:r>
        <w:rPr>
          <w:spacing w:val="-7"/>
          <w:sz w:val="22"/>
        </w:rPr>
        <w:t> </w:t>
      </w:r>
      <w:r>
        <w:rPr>
          <w:sz w:val="22"/>
        </w:rPr>
        <w:t>JVP</w:t>
      </w:r>
      <w:r>
        <w:rPr>
          <w:spacing w:val="-7"/>
          <w:sz w:val="22"/>
        </w:rPr>
        <w:t> </w:t>
      </w:r>
      <w:r>
        <w:rPr>
          <w:sz w:val="22"/>
        </w:rPr>
        <w:t>sa</w:t>
      </w:r>
      <w:r>
        <w:rPr>
          <w:spacing w:val="-6"/>
          <w:sz w:val="22"/>
        </w:rPr>
        <w:t> </w:t>
      </w:r>
      <w:r>
        <w:rPr>
          <w:sz w:val="22"/>
        </w:rPr>
        <w:t>izvršenjem</w:t>
      </w:r>
      <w:r>
        <w:rPr>
          <w:spacing w:val="-7"/>
          <w:sz w:val="22"/>
        </w:rPr>
        <w:t> </w:t>
      </w:r>
      <w:r>
        <w:rPr>
          <w:sz w:val="22"/>
        </w:rPr>
        <w:t>od</w:t>
      </w:r>
      <w:r>
        <w:rPr>
          <w:spacing w:val="-6"/>
          <w:sz w:val="22"/>
        </w:rPr>
        <w:t> </w:t>
      </w:r>
      <w:r>
        <w:rPr>
          <w:sz w:val="22"/>
        </w:rPr>
        <w:t>97.350,00</w:t>
      </w:r>
      <w:r>
        <w:rPr>
          <w:spacing w:val="-7"/>
          <w:sz w:val="22"/>
        </w:rPr>
        <w:t> </w:t>
      </w:r>
      <w:r>
        <w:rPr>
          <w:sz w:val="22"/>
        </w:rPr>
        <w:t>eura,</w:t>
      </w:r>
      <w:r>
        <w:rPr>
          <w:spacing w:val="-5"/>
          <w:sz w:val="22"/>
        </w:rPr>
        <w:t> </w:t>
      </w:r>
      <w:r>
        <w:rPr>
          <w:sz w:val="22"/>
        </w:rPr>
        <w:t>a</w:t>
      </w:r>
      <w:r>
        <w:rPr>
          <w:spacing w:val="-7"/>
          <w:sz w:val="22"/>
        </w:rPr>
        <w:t> </w:t>
      </w:r>
      <w:r>
        <w:rPr>
          <w:sz w:val="22"/>
        </w:rPr>
        <w:t>obuhvaća pomoć od 1 do 6/2025,</w:t>
      </w:r>
      <w:r>
        <w:rPr>
          <w:spacing w:val="40"/>
          <w:sz w:val="22"/>
        </w:rPr>
        <w:t> </w:t>
      </w:r>
      <w:r>
        <w:rPr>
          <w:sz w:val="22"/>
        </w:rPr>
        <w:t>i fiskalno</w:t>
      </w:r>
      <w:r>
        <w:rPr>
          <w:spacing w:val="40"/>
          <w:sz w:val="22"/>
        </w:rPr>
        <w:t> </w:t>
      </w:r>
      <w:r>
        <w:rPr>
          <w:sz w:val="22"/>
        </w:rPr>
        <w:t>izravnanje 1-6/2025.</w:t>
      </w:r>
    </w:p>
    <w:p>
      <w:pPr>
        <w:pStyle w:val="BodyText"/>
        <w:spacing w:before="8"/>
      </w:pPr>
    </w:p>
    <w:p>
      <w:pPr>
        <w:pStyle w:val="BodyText"/>
        <w:spacing w:line="261" w:lineRule="auto"/>
        <w:ind w:left="708" w:right="847"/>
        <w:jc w:val="both"/>
      </w:pPr>
      <w:r>
        <w:rPr>
          <w:rFonts w:ascii="Arial" w:hAnsi="Arial"/>
          <w:b/>
        </w:rPr>
        <w:t>Kapitalne</w:t>
      </w:r>
      <w:r>
        <w:rPr>
          <w:rFonts w:ascii="Arial" w:hAnsi="Arial"/>
          <w:b/>
          <w:spacing w:val="-14"/>
        </w:rPr>
        <w:t> </w:t>
      </w:r>
      <w:r>
        <w:rPr>
          <w:rFonts w:ascii="Arial" w:hAnsi="Arial"/>
          <w:b/>
        </w:rPr>
        <w:t>pomoći</w:t>
      </w:r>
      <w:r>
        <w:rPr>
          <w:rFonts w:ascii="Arial" w:hAnsi="Arial"/>
          <w:b/>
          <w:spacing w:val="-16"/>
        </w:rPr>
        <w:t> </w:t>
      </w:r>
      <w:r>
        <w:rPr>
          <w:rFonts w:ascii="Arial" w:hAnsi="Arial"/>
          <w:b/>
        </w:rPr>
        <w:t>(3662)</w:t>
      </w:r>
      <w:r>
        <w:rPr>
          <w:rFonts w:ascii="Arial" w:hAnsi="Arial"/>
          <w:b/>
          <w:spacing w:val="-13"/>
        </w:rPr>
        <w:t> </w:t>
      </w:r>
      <w:r>
        <w:rPr/>
        <w:t>sa</w:t>
      </w:r>
      <w:r>
        <w:rPr>
          <w:spacing w:val="-10"/>
        </w:rPr>
        <w:t> </w:t>
      </w:r>
      <w:r>
        <w:rPr/>
        <w:t>izvršenjem</w:t>
      </w:r>
      <w:r>
        <w:rPr>
          <w:spacing w:val="-11"/>
        </w:rPr>
        <w:t> </w:t>
      </w:r>
      <w:r>
        <w:rPr/>
        <w:t>od</w:t>
      </w:r>
      <w:r>
        <w:rPr>
          <w:spacing w:val="-12"/>
        </w:rPr>
        <w:t> </w:t>
      </w:r>
      <w:r>
        <w:rPr/>
        <w:t>894,38</w:t>
      </w:r>
      <w:r>
        <w:rPr>
          <w:spacing w:val="-10"/>
        </w:rPr>
        <w:t> </w:t>
      </w:r>
      <w:r>
        <w:rPr/>
        <w:t>eura</w:t>
      </w:r>
      <w:r>
        <w:rPr>
          <w:spacing w:val="-12"/>
        </w:rPr>
        <w:t> </w:t>
      </w:r>
      <w:r>
        <w:rPr/>
        <w:t>i</w:t>
      </w:r>
      <w:r>
        <w:rPr>
          <w:spacing w:val="-14"/>
        </w:rPr>
        <w:t> </w:t>
      </w:r>
      <w:r>
        <w:rPr/>
        <w:t>to</w:t>
      </w:r>
      <w:r>
        <w:rPr>
          <w:spacing w:val="-12"/>
        </w:rPr>
        <w:t> </w:t>
      </w:r>
      <w:r>
        <w:rPr/>
        <w:t>kapitalnu</w:t>
      </w:r>
      <w:r>
        <w:rPr>
          <w:spacing w:val="-9"/>
        </w:rPr>
        <w:t> </w:t>
      </w:r>
      <w:r>
        <w:rPr/>
        <w:t>pomoć</w:t>
      </w:r>
      <w:r>
        <w:rPr>
          <w:spacing w:val="-9"/>
        </w:rPr>
        <w:t> </w:t>
      </w:r>
      <w:r>
        <w:rPr/>
        <w:t>za</w:t>
      </w:r>
      <w:r>
        <w:rPr>
          <w:spacing w:val="-12"/>
        </w:rPr>
        <w:t> </w:t>
      </w:r>
      <w:r>
        <w:rPr/>
        <w:t>sufinanciranje kredita</w:t>
      </w:r>
      <w:r>
        <w:rPr>
          <w:spacing w:val="-15"/>
        </w:rPr>
        <w:t> </w:t>
      </w:r>
      <w:r>
        <w:rPr/>
        <w:t>za</w:t>
      </w:r>
      <w:r>
        <w:rPr>
          <w:spacing w:val="-14"/>
        </w:rPr>
        <w:t> </w:t>
      </w:r>
      <w:r>
        <w:rPr/>
        <w:t>izgradnju</w:t>
      </w:r>
      <w:r>
        <w:rPr>
          <w:spacing w:val="-15"/>
        </w:rPr>
        <w:t> </w:t>
      </w:r>
      <w:r>
        <w:rPr/>
        <w:t>Specijalne</w:t>
      </w:r>
      <w:r>
        <w:rPr>
          <w:spacing w:val="-12"/>
        </w:rPr>
        <w:t> </w:t>
      </w:r>
      <w:r>
        <w:rPr/>
        <w:t>bolnice</w:t>
      </w:r>
      <w:r>
        <w:rPr>
          <w:spacing w:val="-13"/>
        </w:rPr>
        <w:t> </w:t>
      </w:r>
      <w:r>
        <w:rPr/>
        <w:t>M.</w:t>
      </w:r>
      <w:r>
        <w:rPr>
          <w:spacing w:val="-15"/>
        </w:rPr>
        <w:t> </w:t>
      </w:r>
      <w:r>
        <w:rPr/>
        <w:t>Horvat</w:t>
      </w:r>
      <w:r>
        <w:rPr>
          <w:spacing w:val="-11"/>
        </w:rPr>
        <w:t> </w:t>
      </w:r>
      <w:r>
        <w:rPr/>
        <w:t>u</w:t>
      </w:r>
      <w:r>
        <w:rPr>
          <w:spacing w:val="-13"/>
        </w:rPr>
        <w:t> </w:t>
      </w:r>
      <w:r>
        <w:rPr/>
        <w:t>Rovinju</w:t>
      </w:r>
      <w:r>
        <w:rPr>
          <w:spacing w:val="-15"/>
        </w:rPr>
        <w:t> </w:t>
      </w:r>
      <w:r>
        <w:rPr/>
        <w:t>za</w:t>
      </w:r>
      <w:r>
        <w:rPr>
          <w:spacing w:val="-13"/>
        </w:rPr>
        <w:t> </w:t>
      </w:r>
      <w:r>
        <w:rPr/>
        <w:t>razdoblje</w:t>
      </w:r>
      <w:r>
        <w:rPr>
          <w:spacing w:val="-15"/>
        </w:rPr>
        <w:t> </w:t>
      </w:r>
      <w:r>
        <w:rPr/>
        <w:t>od</w:t>
      </w:r>
      <w:r>
        <w:rPr>
          <w:spacing w:val="-15"/>
        </w:rPr>
        <w:t> </w:t>
      </w:r>
      <w:r>
        <w:rPr/>
        <w:t>1-6/2025.</w:t>
      </w:r>
      <w:r>
        <w:rPr>
          <w:spacing w:val="-13"/>
        </w:rPr>
        <w:t> </w:t>
      </w:r>
      <w:r>
        <w:rPr/>
        <w:t>temeljem Ugovora o sufinanciranju kreditne obveze za adaptaciju i opremanje Odjela za dječju rehabilitaciju</w:t>
      </w:r>
      <w:r>
        <w:rPr>
          <w:spacing w:val="-6"/>
        </w:rPr>
        <w:t> </w:t>
      </w:r>
      <w:r>
        <w:rPr/>
        <w:t>u</w:t>
      </w:r>
      <w:r>
        <w:rPr>
          <w:spacing w:val="-6"/>
        </w:rPr>
        <w:t> </w:t>
      </w:r>
      <w:r>
        <w:rPr/>
        <w:t>Specijalnoj</w:t>
      </w:r>
      <w:r>
        <w:rPr>
          <w:spacing w:val="-3"/>
        </w:rPr>
        <w:t> </w:t>
      </w:r>
      <w:r>
        <w:rPr/>
        <w:t>bolnici</w:t>
      </w:r>
      <w:r>
        <w:rPr>
          <w:spacing w:val="-5"/>
        </w:rPr>
        <w:t> </w:t>
      </w:r>
      <w:r>
        <w:rPr/>
        <w:t>za</w:t>
      </w:r>
      <w:r>
        <w:rPr>
          <w:spacing w:val="-8"/>
        </w:rPr>
        <w:t> </w:t>
      </w:r>
      <w:r>
        <w:rPr/>
        <w:t>ortopediju</w:t>
      </w:r>
      <w:r>
        <w:rPr>
          <w:spacing w:val="-6"/>
        </w:rPr>
        <w:t> </w:t>
      </w:r>
      <w:r>
        <w:rPr/>
        <w:t>i</w:t>
      </w:r>
      <w:r>
        <w:rPr>
          <w:spacing w:val="-5"/>
        </w:rPr>
        <w:t> </w:t>
      </w:r>
      <w:r>
        <w:rPr/>
        <w:t>rehabilitaciju</w:t>
      </w:r>
      <w:r>
        <w:rPr>
          <w:spacing w:val="-3"/>
        </w:rPr>
        <w:t> </w:t>
      </w:r>
      <w:r>
        <w:rPr/>
        <w:t>„Martin</w:t>
      </w:r>
      <w:r>
        <w:rPr>
          <w:spacing w:val="-6"/>
        </w:rPr>
        <w:t> </w:t>
      </w:r>
      <w:r>
        <w:rPr/>
        <w:t>Horvat“</w:t>
      </w:r>
      <w:r>
        <w:rPr>
          <w:spacing w:val="-5"/>
        </w:rPr>
        <w:t> </w:t>
      </w:r>
      <w:r>
        <w:rPr/>
        <w:t>Rovinj-Rovigno, KLASA:510-06/24-01/4, URBROJ:2163-06/28-24-15, od 25. travnja 2024.</w:t>
      </w:r>
    </w:p>
    <w:p>
      <w:pPr>
        <w:pStyle w:val="BodyText"/>
        <w:spacing w:line="264" w:lineRule="auto" w:before="163"/>
        <w:ind w:left="708" w:right="844"/>
        <w:jc w:val="both"/>
      </w:pPr>
      <w:r>
        <w:rPr>
          <w:rFonts w:ascii="Arial" w:hAnsi="Arial"/>
          <w:b/>
        </w:rPr>
        <w:t>Nakade</w:t>
      </w:r>
      <w:r>
        <w:rPr>
          <w:rFonts w:ascii="Arial" w:hAnsi="Arial"/>
          <w:b/>
          <w:spacing w:val="-10"/>
        </w:rPr>
        <w:t> </w:t>
      </w:r>
      <w:r>
        <w:rPr>
          <w:rFonts w:ascii="Arial" w:hAnsi="Arial"/>
          <w:b/>
        </w:rPr>
        <w:t>građanima</w:t>
      </w:r>
      <w:r>
        <w:rPr>
          <w:rFonts w:ascii="Arial" w:hAnsi="Arial"/>
          <w:b/>
          <w:spacing w:val="-14"/>
        </w:rPr>
        <w:t> </w:t>
      </w:r>
      <w:r>
        <w:rPr>
          <w:rFonts w:ascii="Arial" w:hAnsi="Arial"/>
          <w:b/>
        </w:rPr>
        <w:t>i</w:t>
      </w:r>
      <w:r>
        <w:rPr>
          <w:rFonts w:ascii="Arial" w:hAnsi="Arial"/>
          <w:b/>
          <w:spacing w:val="-10"/>
        </w:rPr>
        <w:t> </w:t>
      </w:r>
      <w:r>
        <w:rPr>
          <w:rFonts w:ascii="Arial" w:hAnsi="Arial"/>
          <w:b/>
        </w:rPr>
        <w:t>kućanstvima</w:t>
      </w:r>
      <w:r>
        <w:rPr>
          <w:rFonts w:ascii="Arial" w:hAnsi="Arial"/>
          <w:b/>
          <w:spacing w:val="-10"/>
        </w:rPr>
        <w:t> </w:t>
      </w:r>
      <w:r>
        <w:rPr>
          <w:rFonts w:ascii="Arial" w:hAnsi="Arial"/>
          <w:b/>
        </w:rPr>
        <w:t>na</w:t>
      </w:r>
      <w:r>
        <w:rPr>
          <w:rFonts w:ascii="Arial" w:hAnsi="Arial"/>
          <w:b/>
          <w:spacing w:val="-11"/>
        </w:rPr>
        <w:t> </w:t>
      </w:r>
      <w:r>
        <w:rPr>
          <w:rFonts w:ascii="Arial" w:hAnsi="Arial"/>
          <w:b/>
        </w:rPr>
        <w:t>temelju</w:t>
      </w:r>
      <w:r>
        <w:rPr>
          <w:rFonts w:ascii="Arial" w:hAnsi="Arial"/>
          <w:b/>
          <w:spacing w:val="-11"/>
        </w:rPr>
        <w:t> </w:t>
      </w:r>
      <w:r>
        <w:rPr>
          <w:rFonts w:ascii="Arial" w:hAnsi="Arial"/>
          <w:b/>
        </w:rPr>
        <w:t>osiguranja</w:t>
      </w:r>
      <w:r>
        <w:rPr>
          <w:rFonts w:ascii="Arial" w:hAnsi="Arial"/>
          <w:b/>
          <w:spacing w:val="-12"/>
        </w:rPr>
        <w:t> </w:t>
      </w:r>
      <w:r>
        <w:rPr>
          <w:rFonts w:ascii="Arial" w:hAnsi="Arial"/>
          <w:b/>
        </w:rPr>
        <w:t>i</w:t>
      </w:r>
      <w:r>
        <w:rPr>
          <w:rFonts w:ascii="Arial" w:hAnsi="Arial"/>
          <w:b/>
          <w:spacing w:val="-10"/>
        </w:rPr>
        <w:t> </w:t>
      </w:r>
      <w:r>
        <w:rPr>
          <w:rFonts w:ascii="Arial" w:hAnsi="Arial"/>
          <w:b/>
        </w:rPr>
        <w:t>druge</w:t>
      </w:r>
      <w:r>
        <w:rPr>
          <w:rFonts w:ascii="Arial" w:hAnsi="Arial"/>
          <w:b/>
          <w:spacing w:val="-10"/>
        </w:rPr>
        <w:t> </w:t>
      </w:r>
      <w:r>
        <w:rPr>
          <w:rFonts w:ascii="Arial" w:hAnsi="Arial"/>
          <w:b/>
        </w:rPr>
        <w:t>naknade</w:t>
      </w:r>
      <w:r>
        <w:rPr>
          <w:rFonts w:ascii="Arial" w:hAnsi="Arial"/>
          <w:b/>
          <w:spacing w:val="-8"/>
        </w:rPr>
        <w:t> </w:t>
      </w:r>
      <w:r>
        <w:rPr>
          <w:rFonts w:ascii="Arial" w:hAnsi="Arial"/>
          <w:b/>
        </w:rPr>
        <w:t>(37)</w:t>
      </w:r>
      <w:r>
        <w:rPr>
          <w:rFonts w:ascii="Arial" w:hAnsi="Arial"/>
          <w:b/>
          <w:spacing w:val="-9"/>
        </w:rPr>
        <w:t> </w:t>
      </w:r>
      <w:r>
        <w:rPr/>
        <w:t>izvršene</w:t>
      </w:r>
      <w:r>
        <w:rPr>
          <w:spacing w:val="-11"/>
        </w:rPr>
        <w:t> </w:t>
      </w:r>
      <w:r>
        <w:rPr/>
        <w:t>su u iznosu od 117.310,97 eura, a odnose se prvenstveno na korisnike prava iz socijalne skrbi, stipendije te druga izdvajanja za pomoć obiteljima i kućanstvima. Njihova ostvarenja</w:t>
      </w:r>
      <w:r>
        <w:rPr>
          <w:spacing w:val="40"/>
        </w:rPr>
        <w:t> </w:t>
      </w:r>
      <w:r>
        <w:rPr/>
        <w:t>ovise o broju</w:t>
      </w:r>
      <w:r>
        <w:rPr>
          <w:spacing w:val="-1"/>
        </w:rPr>
        <w:t> </w:t>
      </w:r>
      <w:r>
        <w:rPr/>
        <w:t>korisnika, a isplate</w:t>
      </w:r>
      <w:r>
        <w:rPr>
          <w:spacing w:val="-3"/>
        </w:rPr>
        <w:t> </w:t>
      </w:r>
      <w:r>
        <w:rPr/>
        <w:t>se pravovremeno</w:t>
      </w:r>
      <w:r>
        <w:rPr>
          <w:spacing w:val="-1"/>
        </w:rPr>
        <w:t> </w:t>
      </w:r>
      <w:r>
        <w:rPr/>
        <w:t>i u potpunosti izvršavanju. Na</w:t>
      </w:r>
      <w:r>
        <w:rPr>
          <w:spacing w:val="-1"/>
        </w:rPr>
        <w:t> </w:t>
      </w:r>
      <w:r>
        <w:rPr/>
        <w:t>naknade građanima i kućanstvima u novcu izvršeno je 100.131,02 eura, a obuhvaćaju:- pomoći obiteljima i kućanstvima u novcu sa izvršenjem od 13.886,07 eura, a odnose se na mjesečne pomoći korisnicima prava iz socijalne skrbi, - prava na pogrebne troškove sa izvršenjem od 2.025,00 eura, - sufinanciranje učeničkih domova sa izvršenjem od 2.077,49 eura (sufinanciranje domova svih učenika srednjih škola), - isplata uskrsnica i božićnica umirovljenicima, nezaposlenim</w:t>
      </w:r>
      <w:r>
        <w:rPr>
          <w:spacing w:val="-15"/>
        </w:rPr>
        <w:t> </w:t>
      </w:r>
      <w:r>
        <w:rPr/>
        <w:t>osobama</w:t>
      </w:r>
      <w:r>
        <w:rPr>
          <w:spacing w:val="-15"/>
        </w:rPr>
        <w:t> </w:t>
      </w:r>
      <w:r>
        <w:rPr/>
        <w:t>i</w:t>
      </w:r>
      <w:r>
        <w:rPr>
          <w:spacing w:val="-14"/>
        </w:rPr>
        <w:t> </w:t>
      </w:r>
      <w:r>
        <w:rPr/>
        <w:t>domaćicama</w:t>
      </w:r>
      <w:r>
        <w:rPr>
          <w:spacing w:val="-15"/>
        </w:rPr>
        <w:t> </w:t>
      </w:r>
      <w:r>
        <w:rPr/>
        <w:t>sa</w:t>
      </w:r>
      <w:r>
        <w:rPr>
          <w:spacing w:val="-15"/>
        </w:rPr>
        <w:t> </w:t>
      </w:r>
      <w:r>
        <w:rPr/>
        <w:t>izvršenjem</w:t>
      </w:r>
      <w:r>
        <w:rPr>
          <w:spacing w:val="-14"/>
        </w:rPr>
        <w:t> </w:t>
      </w:r>
      <w:r>
        <w:rPr/>
        <w:t>od</w:t>
      </w:r>
      <w:r>
        <w:rPr>
          <w:spacing w:val="-13"/>
        </w:rPr>
        <w:t> </w:t>
      </w:r>
      <w:r>
        <w:rPr/>
        <w:t>38.912,00</w:t>
      </w:r>
      <w:r>
        <w:rPr>
          <w:spacing w:val="-15"/>
        </w:rPr>
        <w:t> </w:t>
      </w:r>
      <w:r>
        <w:rPr/>
        <w:t>eura,</w:t>
      </w:r>
      <w:r>
        <w:rPr>
          <w:spacing w:val="-15"/>
        </w:rPr>
        <w:t> </w:t>
      </w:r>
      <w:r>
        <w:rPr/>
        <w:t>-</w:t>
      </w:r>
      <w:r>
        <w:rPr>
          <w:spacing w:val="-13"/>
        </w:rPr>
        <w:t> </w:t>
      </w:r>
      <w:r>
        <w:rPr/>
        <w:t>stipendije</w:t>
      </w:r>
      <w:r>
        <w:rPr>
          <w:spacing w:val="-15"/>
        </w:rPr>
        <w:t> </w:t>
      </w:r>
      <w:r>
        <w:rPr/>
        <w:t>i</w:t>
      </w:r>
      <w:r>
        <w:rPr>
          <w:spacing w:val="-14"/>
        </w:rPr>
        <w:t> </w:t>
      </w:r>
      <w:r>
        <w:rPr/>
        <w:t>školarine izvršene</w:t>
      </w:r>
      <w:r>
        <w:rPr>
          <w:spacing w:val="-1"/>
        </w:rPr>
        <w:t> </w:t>
      </w:r>
      <w:r>
        <w:rPr/>
        <w:t>su</w:t>
      </w:r>
      <w:r>
        <w:rPr>
          <w:spacing w:val="-3"/>
        </w:rPr>
        <w:t> </w:t>
      </w:r>
      <w:r>
        <w:rPr/>
        <w:t>u</w:t>
      </w:r>
      <w:r>
        <w:rPr>
          <w:spacing w:val="-3"/>
        </w:rPr>
        <w:t> </w:t>
      </w:r>
      <w:r>
        <w:rPr/>
        <w:t>iznosu</w:t>
      </w:r>
      <w:r>
        <w:rPr>
          <w:spacing w:val="-3"/>
        </w:rPr>
        <w:t> </w:t>
      </w:r>
      <w:r>
        <w:rPr/>
        <w:t>od</w:t>
      </w:r>
      <w:r>
        <w:rPr>
          <w:spacing w:val="-4"/>
        </w:rPr>
        <w:t> </w:t>
      </w:r>
      <w:r>
        <w:rPr/>
        <w:t>33.015,00</w:t>
      </w:r>
      <w:r>
        <w:rPr>
          <w:spacing w:val="-3"/>
        </w:rPr>
        <w:t> </w:t>
      </w:r>
      <w:r>
        <w:rPr/>
        <w:t>eura</w:t>
      </w:r>
      <w:r>
        <w:rPr>
          <w:spacing w:val="-5"/>
        </w:rPr>
        <w:t> </w:t>
      </w:r>
      <w:r>
        <w:rPr/>
        <w:t>za</w:t>
      </w:r>
      <w:r>
        <w:rPr>
          <w:spacing w:val="-4"/>
        </w:rPr>
        <w:t> </w:t>
      </w:r>
      <w:r>
        <w:rPr/>
        <w:t>razdoblje</w:t>
      </w:r>
      <w:r>
        <w:rPr>
          <w:spacing w:val="-3"/>
        </w:rPr>
        <w:t> </w:t>
      </w:r>
      <w:r>
        <w:rPr/>
        <w:t>od</w:t>
      </w:r>
      <w:r>
        <w:rPr>
          <w:spacing w:val="-1"/>
        </w:rPr>
        <w:t> </w:t>
      </w:r>
      <w:r>
        <w:rPr/>
        <w:t>siječnja</w:t>
      </w:r>
      <w:r>
        <w:rPr>
          <w:spacing w:val="-1"/>
        </w:rPr>
        <w:t> </w:t>
      </w:r>
      <w:r>
        <w:rPr/>
        <w:t>do</w:t>
      </w:r>
      <w:r>
        <w:rPr>
          <w:spacing w:val="-3"/>
        </w:rPr>
        <w:t> </w:t>
      </w:r>
      <w:r>
        <w:rPr/>
        <w:t>lipnja</w:t>
      </w:r>
      <w:r>
        <w:rPr>
          <w:spacing w:val="40"/>
        </w:rPr>
        <w:t> </w:t>
      </w:r>
      <w:r>
        <w:rPr/>
        <w:t>2025.</w:t>
      </w:r>
      <w:r>
        <w:rPr>
          <w:spacing w:val="-1"/>
        </w:rPr>
        <w:t> </w:t>
      </w:r>
      <w:r>
        <w:rPr/>
        <w:t>(</w:t>
      </w:r>
      <w:r>
        <w:rPr>
          <w:spacing w:val="-1"/>
        </w:rPr>
        <w:t> </w:t>
      </w:r>
      <w:r>
        <w:rPr/>
        <w:t>učenika</w:t>
      </w:r>
      <w:r>
        <w:rPr>
          <w:spacing w:val="-5"/>
        </w:rPr>
        <w:t> </w:t>
      </w:r>
      <w:r>
        <w:rPr/>
        <w:t>ima 14, a primaju mjesečno 70,00 eura, a studenata ima 33 i mjesečno primaju 135,00 eura za školsku/studensku 2024/2025.), - porodiljne naknade izvršene su u iznosu od 6.995,00 eura (a visina naknade za prvo rođeno</w:t>
      </w:r>
      <w:r>
        <w:rPr>
          <w:spacing w:val="40"/>
        </w:rPr>
        <w:t> </w:t>
      </w:r>
      <w:r>
        <w:rPr/>
        <w:t>dijete iznosi 550,00, te po 135,00 eura više za svako slijedeće novorođeno dijete u obitelji), - ostale naknade iz proračuna u novcu u iznosu od 3.220,46 eura. Na naknade građanima i kućanstvima u naravi izvršeno je</w:t>
      </w:r>
      <w:r>
        <w:rPr>
          <w:spacing w:val="-1"/>
        </w:rPr>
        <w:t> </w:t>
      </w:r>
      <w:r>
        <w:rPr/>
        <w:t>17.179,95 eura. Tu spada</w:t>
      </w:r>
      <w:r>
        <w:rPr>
          <w:spacing w:val="-1"/>
        </w:rPr>
        <w:t> </w:t>
      </w:r>
      <w:r>
        <w:rPr/>
        <w:t>-sufinanciranje</w:t>
      </w:r>
      <w:r>
        <w:rPr>
          <w:spacing w:val="-3"/>
        </w:rPr>
        <w:t> </w:t>
      </w:r>
      <w:r>
        <w:rPr/>
        <w:t>cijene</w:t>
      </w:r>
      <w:r>
        <w:rPr>
          <w:spacing w:val="-1"/>
        </w:rPr>
        <w:t> </w:t>
      </w:r>
      <w:r>
        <w:rPr/>
        <w:t>prijevoza</w:t>
      </w:r>
      <w:r>
        <w:rPr>
          <w:spacing w:val="-1"/>
        </w:rPr>
        <w:t> </w:t>
      </w:r>
      <w:r>
        <w:rPr/>
        <w:t>učenika srednje</w:t>
      </w:r>
      <w:r>
        <w:rPr>
          <w:spacing w:val="-1"/>
        </w:rPr>
        <w:t> </w:t>
      </w:r>
      <w:r>
        <w:rPr/>
        <w:t>škole</w:t>
      </w:r>
      <w:r>
        <w:rPr>
          <w:spacing w:val="-1"/>
        </w:rPr>
        <w:t> </w:t>
      </w:r>
      <w:r>
        <w:rPr/>
        <w:t>u iznosu</w:t>
      </w:r>
      <w:r>
        <w:rPr>
          <w:spacing w:val="-1"/>
        </w:rPr>
        <w:t> </w:t>
      </w:r>
      <w:r>
        <w:rPr/>
        <w:t>od</w:t>
      </w:r>
      <w:r>
        <w:rPr>
          <w:spacing w:val="-1"/>
        </w:rPr>
        <w:t> </w:t>
      </w:r>
      <w:r>
        <w:rPr/>
        <w:t>12.669,93 eura,</w:t>
      </w:r>
      <w:r>
        <w:rPr>
          <w:spacing w:val="40"/>
        </w:rPr>
        <w:t> </w:t>
      </w:r>
      <w:r>
        <w:rPr/>
        <w:t>-za stanovanje je izvršeno 3.907,80 eura, a odnosi se na sufinanciranje prijevoza vode kućanstvima</w:t>
      </w:r>
      <w:r>
        <w:rPr>
          <w:spacing w:val="-4"/>
        </w:rPr>
        <w:t> </w:t>
      </w:r>
      <w:r>
        <w:rPr/>
        <w:t>koji</w:t>
      </w:r>
      <w:r>
        <w:rPr>
          <w:spacing w:val="-3"/>
        </w:rPr>
        <w:t> </w:t>
      </w:r>
      <w:r>
        <w:rPr/>
        <w:t>nemaju</w:t>
      </w:r>
      <w:r>
        <w:rPr>
          <w:spacing w:val="-4"/>
        </w:rPr>
        <w:t> </w:t>
      </w:r>
      <w:r>
        <w:rPr/>
        <w:t>vodovodni</w:t>
      </w:r>
      <w:r>
        <w:rPr>
          <w:spacing w:val="-1"/>
        </w:rPr>
        <w:t> </w:t>
      </w:r>
      <w:r>
        <w:rPr/>
        <w:t>priključak,</w:t>
      </w:r>
      <w:r>
        <w:rPr>
          <w:spacing w:val="-2"/>
        </w:rPr>
        <w:t> </w:t>
      </w:r>
      <w:r>
        <w:rPr/>
        <w:t>-</w:t>
      </w:r>
      <w:r>
        <w:rPr>
          <w:spacing w:val="-2"/>
        </w:rPr>
        <w:t> </w:t>
      </w:r>
      <w:r>
        <w:rPr/>
        <w:t>pomoć u</w:t>
      </w:r>
      <w:r>
        <w:rPr>
          <w:spacing w:val="-4"/>
        </w:rPr>
        <w:t> </w:t>
      </w:r>
      <w:r>
        <w:rPr/>
        <w:t>prehrani</w:t>
      </w:r>
      <w:r>
        <w:rPr>
          <w:spacing w:val="-2"/>
        </w:rPr>
        <w:t> </w:t>
      </w:r>
      <w:r>
        <w:rPr/>
        <w:t>građanima</w:t>
      </w:r>
      <w:r>
        <w:rPr>
          <w:spacing w:val="-1"/>
        </w:rPr>
        <w:t> </w:t>
      </w:r>
      <w:r>
        <w:rPr/>
        <w:t>i</w:t>
      </w:r>
      <w:r>
        <w:rPr>
          <w:spacing w:val="-1"/>
        </w:rPr>
        <w:t> </w:t>
      </w:r>
      <w:r>
        <w:rPr/>
        <w:t>kućanstvima</w:t>
      </w:r>
      <w:r>
        <w:rPr>
          <w:spacing w:val="-4"/>
        </w:rPr>
        <w:t> </w:t>
      </w:r>
      <w:r>
        <w:rPr/>
        <w:t>u iznosu od 250,00 eura, - te bonovi u prehrani ukupno 352,22 eura.</w:t>
      </w:r>
    </w:p>
    <w:p>
      <w:pPr>
        <w:pStyle w:val="BodyText"/>
        <w:spacing w:line="261" w:lineRule="auto" w:before="138"/>
        <w:ind w:left="708" w:right="845"/>
        <w:jc w:val="both"/>
      </w:pPr>
      <w:r>
        <w:rPr>
          <w:rFonts w:ascii="Arial" w:hAnsi="Arial"/>
          <w:b/>
        </w:rPr>
        <w:t>Kod rashoda za donacije, kazne, naknade šteta i kapitalne</w:t>
      </w:r>
      <w:r>
        <w:rPr>
          <w:rFonts w:ascii="Arial" w:hAnsi="Arial"/>
          <w:b/>
          <w:spacing w:val="-1"/>
        </w:rPr>
        <w:t> </w:t>
      </w:r>
      <w:r>
        <w:rPr>
          <w:rFonts w:ascii="Arial" w:hAnsi="Arial"/>
          <w:b/>
        </w:rPr>
        <w:t>pomoći (38</w:t>
      </w:r>
      <w:r>
        <w:rPr>
          <w:rFonts w:ascii="Arial" w:hAnsi="Arial"/>
          <w:b/>
          <w:i/>
        </w:rPr>
        <w:t>) </w:t>
      </w:r>
      <w:r>
        <w:rPr/>
        <w:t>evidentiraju se u pravilu </w:t>
      </w:r>
      <w:r>
        <w:rPr>
          <w:rFonts w:ascii="Arial" w:hAnsi="Arial"/>
          <w:b/>
        </w:rPr>
        <w:t>tekuće donacije (381</w:t>
      </w:r>
      <w:r>
        <w:rPr/>
        <w:t>)</w:t>
      </w:r>
      <w:r>
        <w:rPr>
          <w:spacing w:val="40"/>
        </w:rPr>
        <w:t> </w:t>
      </w:r>
      <w:r>
        <w:rPr/>
        <w:t>i </w:t>
      </w:r>
      <w:r>
        <w:rPr>
          <w:rFonts w:ascii="Arial" w:hAnsi="Arial"/>
          <w:b/>
        </w:rPr>
        <w:t>kapitalne pomoći (386</w:t>
      </w:r>
      <w:r>
        <w:rPr/>
        <w:t>).U ovom izvještajnom razdoblju izvršeno je 124.781,25 eura tekućih donacija. Naime, „novim“ Pravilnikom o Proračunskom računovodstvu i računskom</w:t>
      </w:r>
      <w:r>
        <w:rPr>
          <w:spacing w:val="40"/>
        </w:rPr>
        <w:t> </w:t>
      </w:r>
      <w:r>
        <w:rPr/>
        <w:t>izmijenjeno je evidentiranje</w:t>
      </w:r>
      <w:r>
        <w:rPr>
          <w:spacing w:val="40"/>
        </w:rPr>
        <w:t> </w:t>
      </w:r>
      <w:r>
        <w:rPr/>
        <w:t>donacije u novcu ili naravi koje se evidentiraju prema nastanku događaja odnosno u trenutku donošenja odluke odnosno Ugovora i to zaduženjem odgovarajućeg račun rashoda 38 i odobrenjem računa obveza za donacije 238, što u</w:t>
      </w:r>
      <w:r>
        <w:rPr>
          <w:spacing w:val="-3"/>
        </w:rPr>
        <w:t> </w:t>
      </w:r>
      <w:r>
        <w:rPr/>
        <w:t>prethodnoj godini nije</w:t>
      </w:r>
      <w:r>
        <w:rPr>
          <w:spacing w:val="-1"/>
        </w:rPr>
        <w:t> </w:t>
      </w:r>
      <w:r>
        <w:rPr/>
        <w:t>bio slučaj</w:t>
      </w:r>
      <w:r>
        <w:rPr>
          <w:spacing w:val="-1"/>
        </w:rPr>
        <w:t> </w:t>
      </w:r>
      <w:r>
        <w:rPr/>
        <w:t>jer prema</w:t>
      </w:r>
      <w:r>
        <w:rPr>
          <w:spacing w:val="-1"/>
        </w:rPr>
        <w:t> </w:t>
      </w:r>
      <w:r>
        <w:rPr/>
        <w:t>„starom“ Pravilniku</w:t>
      </w:r>
      <w:r>
        <w:rPr>
          <w:spacing w:val="-1"/>
        </w:rPr>
        <w:t> </w:t>
      </w:r>
      <w:r>
        <w:rPr/>
        <w:t>donacije</w:t>
      </w:r>
      <w:r>
        <w:rPr>
          <w:spacing w:val="-1"/>
        </w:rPr>
        <w:t> </w:t>
      </w:r>
      <w:r>
        <w:rPr/>
        <w:t>su se evidentirale po novčanom načelu u trenutku plaćanja. U ovom izvještajnom razdoblju evidentirane</w:t>
      </w:r>
      <w:r>
        <w:rPr>
          <w:spacing w:val="-15"/>
        </w:rPr>
        <w:t> </w:t>
      </w:r>
      <w:r>
        <w:rPr/>
        <w:t>su</w:t>
      </w:r>
      <w:r>
        <w:rPr>
          <w:spacing w:val="-13"/>
        </w:rPr>
        <w:t> </w:t>
      </w:r>
      <w:r>
        <w:rPr/>
        <w:t>donacije</w:t>
      </w:r>
      <w:r>
        <w:rPr>
          <w:spacing w:val="-15"/>
        </w:rPr>
        <w:t> </w:t>
      </w:r>
      <w:r>
        <w:rPr/>
        <w:t>za</w:t>
      </w:r>
      <w:r>
        <w:rPr>
          <w:spacing w:val="-10"/>
        </w:rPr>
        <w:t> </w:t>
      </w:r>
      <w:r>
        <w:rPr/>
        <w:t>prvih</w:t>
      </w:r>
      <w:r>
        <w:rPr>
          <w:spacing w:val="-14"/>
        </w:rPr>
        <w:t> </w:t>
      </w:r>
      <w:r>
        <w:rPr/>
        <w:t>šest</w:t>
      </w:r>
      <w:r>
        <w:rPr>
          <w:spacing w:val="-14"/>
        </w:rPr>
        <w:t> </w:t>
      </w:r>
      <w:r>
        <w:rPr/>
        <w:t>mjeseci</w:t>
      </w:r>
      <w:r>
        <w:rPr>
          <w:spacing w:val="-15"/>
        </w:rPr>
        <w:t> </w:t>
      </w:r>
      <w:r>
        <w:rPr/>
        <w:t>2025.</w:t>
      </w:r>
      <w:r>
        <w:rPr>
          <w:spacing w:val="-11"/>
        </w:rPr>
        <w:t> </w:t>
      </w:r>
      <w:r>
        <w:rPr/>
        <w:t>i</w:t>
      </w:r>
      <w:r>
        <w:rPr>
          <w:spacing w:val="-15"/>
        </w:rPr>
        <w:t> </w:t>
      </w:r>
      <w:r>
        <w:rPr/>
        <w:t>to</w:t>
      </w:r>
      <w:r>
        <w:rPr>
          <w:spacing w:val="33"/>
        </w:rPr>
        <w:t> </w:t>
      </w:r>
      <w:r>
        <w:rPr/>
        <w:t>za</w:t>
      </w:r>
      <w:r>
        <w:rPr>
          <w:spacing w:val="-14"/>
        </w:rPr>
        <w:t> </w:t>
      </w:r>
      <w:r>
        <w:rPr/>
        <w:t>Ugovore</w:t>
      </w:r>
      <w:r>
        <w:rPr>
          <w:spacing w:val="-14"/>
        </w:rPr>
        <w:t> </w:t>
      </w:r>
      <w:r>
        <w:rPr/>
        <w:t>koji</w:t>
      </w:r>
      <w:r>
        <w:rPr>
          <w:spacing w:val="-13"/>
        </w:rPr>
        <w:t> </w:t>
      </w:r>
      <w:r>
        <w:rPr/>
        <w:t>su</w:t>
      </w:r>
      <w:r>
        <w:rPr>
          <w:spacing w:val="-15"/>
        </w:rPr>
        <w:t> </w:t>
      </w:r>
      <w:r>
        <w:rPr/>
        <w:t>potpisani</w:t>
      </w:r>
      <w:r>
        <w:rPr>
          <w:spacing w:val="-11"/>
        </w:rPr>
        <w:t> </w:t>
      </w:r>
      <w:r>
        <w:rPr/>
        <w:t>od</w:t>
      </w:r>
      <w:r>
        <w:rPr>
          <w:spacing w:val="-14"/>
        </w:rPr>
        <w:t> </w:t>
      </w:r>
      <w:r>
        <w:rPr/>
        <w:t>strane korisnika, a sve temeljem Javnog natječaja za financiranje programa, projekata, aktivnosti i manifestacija koje se financiraju iz Proračuna Općine Kršna za 2025., te donacija temeljem Odluka i zakonskih okvira. Izvršenje od 124.781,25 eura odnosi se na:</w:t>
      </w:r>
    </w:p>
    <w:p>
      <w:pPr>
        <w:pStyle w:val="ListParagraph"/>
        <w:numPr>
          <w:ilvl w:val="0"/>
          <w:numId w:val="12"/>
        </w:numPr>
        <w:tabs>
          <w:tab w:pos="1135" w:val="left" w:leader="none"/>
        </w:tabs>
        <w:spacing w:line="240" w:lineRule="auto" w:before="169" w:after="0"/>
        <w:ind w:left="1135" w:right="847" w:hanging="428"/>
        <w:jc w:val="both"/>
        <w:rPr>
          <w:sz w:val="22"/>
        </w:rPr>
      </w:pPr>
      <w:r>
        <w:rPr>
          <w:sz w:val="22"/>
        </w:rPr>
        <w:t>Tekuća donacija za PVZ sa izvršenjem od 18.729,35 eura odnosno zaduženje za prvo polugodište 2025,</w:t>
      </w:r>
    </w:p>
    <w:p>
      <w:pPr>
        <w:pStyle w:val="ListParagraph"/>
        <w:numPr>
          <w:ilvl w:val="0"/>
          <w:numId w:val="12"/>
        </w:numPr>
        <w:tabs>
          <w:tab w:pos="1135" w:val="left" w:leader="none"/>
        </w:tabs>
        <w:spacing w:line="269" w:lineRule="exact" w:before="2" w:after="0"/>
        <w:ind w:left="1135" w:right="0" w:hanging="427"/>
        <w:jc w:val="both"/>
        <w:rPr>
          <w:sz w:val="22"/>
        </w:rPr>
      </w:pPr>
      <w:r>
        <w:rPr>
          <w:sz w:val="22"/>
        </w:rPr>
        <w:t>Tekuća</w:t>
      </w:r>
      <w:r>
        <w:rPr>
          <w:spacing w:val="1"/>
          <w:sz w:val="22"/>
        </w:rPr>
        <w:t> </w:t>
      </w:r>
      <w:r>
        <w:rPr>
          <w:sz w:val="22"/>
        </w:rPr>
        <w:t>donacija</w:t>
      </w:r>
      <w:r>
        <w:rPr>
          <w:spacing w:val="-3"/>
          <w:sz w:val="22"/>
        </w:rPr>
        <w:t> </w:t>
      </w:r>
      <w:r>
        <w:rPr>
          <w:sz w:val="22"/>
        </w:rPr>
        <w:t>za</w:t>
      </w:r>
      <w:r>
        <w:rPr>
          <w:spacing w:val="55"/>
          <w:sz w:val="22"/>
        </w:rPr>
        <w:t> </w:t>
      </w:r>
      <w:r>
        <w:rPr>
          <w:sz w:val="22"/>
        </w:rPr>
        <w:t>DVD</w:t>
      </w:r>
      <w:r>
        <w:rPr>
          <w:spacing w:val="-2"/>
          <w:sz w:val="22"/>
        </w:rPr>
        <w:t> </w:t>
      </w:r>
      <w:r>
        <w:rPr>
          <w:sz w:val="22"/>
        </w:rPr>
        <w:t>Kršan</w:t>
      </w:r>
      <w:r>
        <w:rPr>
          <w:spacing w:val="-2"/>
          <w:sz w:val="22"/>
        </w:rPr>
        <w:t> </w:t>
      </w:r>
      <w:r>
        <w:rPr>
          <w:sz w:val="22"/>
        </w:rPr>
        <w:t>sa</w:t>
      </w:r>
      <w:r>
        <w:rPr>
          <w:spacing w:val="-2"/>
          <w:sz w:val="22"/>
        </w:rPr>
        <w:t> </w:t>
      </w:r>
      <w:r>
        <w:rPr>
          <w:sz w:val="22"/>
        </w:rPr>
        <w:t>izvršenjem</w:t>
      </w:r>
      <w:r>
        <w:rPr>
          <w:spacing w:val="-1"/>
          <w:sz w:val="22"/>
        </w:rPr>
        <w:t> </w:t>
      </w:r>
      <w:r>
        <w:rPr>
          <w:sz w:val="22"/>
        </w:rPr>
        <w:t>od</w:t>
      </w:r>
      <w:r>
        <w:rPr>
          <w:spacing w:val="-2"/>
          <w:sz w:val="22"/>
        </w:rPr>
        <w:t> </w:t>
      </w:r>
      <w:r>
        <w:rPr>
          <w:sz w:val="22"/>
        </w:rPr>
        <w:t>4.000,00</w:t>
      </w:r>
      <w:r>
        <w:rPr>
          <w:spacing w:val="-2"/>
          <w:sz w:val="22"/>
        </w:rPr>
        <w:t> eura,</w:t>
      </w:r>
    </w:p>
    <w:p>
      <w:pPr>
        <w:pStyle w:val="ListParagraph"/>
        <w:numPr>
          <w:ilvl w:val="0"/>
          <w:numId w:val="12"/>
        </w:numPr>
        <w:tabs>
          <w:tab w:pos="1135" w:val="left" w:leader="none"/>
        </w:tabs>
        <w:spacing w:line="240" w:lineRule="auto" w:before="0" w:after="0"/>
        <w:ind w:left="1135" w:right="844" w:hanging="428"/>
        <w:jc w:val="both"/>
        <w:rPr>
          <w:sz w:val="22"/>
        </w:rPr>
      </w:pPr>
      <w:r>
        <w:rPr>
          <w:sz w:val="22"/>
        </w:rPr>
        <w:t>Tekuća donacija za VZIŽ sa izvršenjem od 1.415,92 eura, zaduženje prvo polugodište </w:t>
      </w:r>
      <w:r>
        <w:rPr>
          <w:spacing w:val="-2"/>
          <w:sz w:val="22"/>
        </w:rPr>
        <w:t>2025,</w:t>
      </w:r>
    </w:p>
    <w:p>
      <w:pPr>
        <w:pStyle w:val="ListParagraph"/>
        <w:numPr>
          <w:ilvl w:val="0"/>
          <w:numId w:val="12"/>
        </w:numPr>
        <w:tabs>
          <w:tab w:pos="1135" w:val="left" w:leader="none"/>
        </w:tabs>
        <w:spacing w:line="268" w:lineRule="exact" w:before="2" w:after="0"/>
        <w:ind w:left="1135" w:right="0" w:hanging="427"/>
        <w:jc w:val="both"/>
        <w:rPr>
          <w:sz w:val="22"/>
        </w:rPr>
      </w:pPr>
      <w:r>
        <w:rPr>
          <w:sz w:val="22"/>
        </w:rPr>
        <w:t>Tekuća</w:t>
      </w:r>
      <w:r>
        <w:rPr>
          <w:spacing w:val="1"/>
          <w:sz w:val="22"/>
        </w:rPr>
        <w:t> </w:t>
      </w:r>
      <w:r>
        <w:rPr>
          <w:sz w:val="22"/>
        </w:rPr>
        <w:t>donacija</w:t>
      </w:r>
      <w:r>
        <w:rPr>
          <w:spacing w:val="-2"/>
          <w:sz w:val="22"/>
        </w:rPr>
        <w:t> </w:t>
      </w:r>
      <w:r>
        <w:rPr>
          <w:sz w:val="22"/>
        </w:rPr>
        <w:t>za</w:t>
      </w:r>
      <w:r>
        <w:rPr>
          <w:spacing w:val="-1"/>
          <w:sz w:val="22"/>
        </w:rPr>
        <w:t> </w:t>
      </w:r>
      <w:r>
        <w:rPr>
          <w:sz w:val="22"/>
        </w:rPr>
        <w:t>PZ</w:t>
      </w:r>
      <w:r>
        <w:rPr>
          <w:spacing w:val="-3"/>
          <w:sz w:val="22"/>
        </w:rPr>
        <w:t> </w:t>
      </w:r>
      <w:r>
        <w:rPr>
          <w:sz w:val="22"/>
        </w:rPr>
        <w:t>Čepić</w:t>
      </w:r>
      <w:r>
        <w:rPr>
          <w:spacing w:val="-1"/>
          <w:sz w:val="22"/>
        </w:rPr>
        <w:t> </w:t>
      </w:r>
      <w:r>
        <w:rPr>
          <w:sz w:val="22"/>
        </w:rPr>
        <w:t>polje</w:t>
      </w:r>
      <w:r>
        <w:rPr>
          <w:spacing w:val="1"/>
          <w:sz w:val="22"/>
        </w:rPr>
        <w:t> </w:t>
      </w:r>
      <w:r>
        <w:rPr>
          <w:sz w:val="22"/>
        </w:rPr>
        <w:t>u</w:t>
      </w:r>
      <w:r>
        <w:rPr>
          <w:spacing w:val="-4"/>
          <w:sz w:val="22"/>
        </w:rPr>
        <w:t> </w:t>
      </w:r>
      <w:r>
        <w:rPr>
          <w:sz w:val="22"/>
        </w:rPr>
        <w:t>iznos</w:t>
      </w:r>
      <w:r>
        <w:rPr>
          <w:spacing w:val="1"/>
          <w:sz w:val="22"/>
        </w:rPr>
        <w:t> </w:t>
      </w:r>
      <w:r>
        <w:rPr>
          <w:sz w:val="22"/>
        </w:rPr>
        <w:t>od</w:t>
      </w:r>
      <w:r>
        <w:rPr>
          <w:spacing w:val="-1"/>
          <w:sz w:val="22"/>
        </w:rPr>
        <w:t> </w:t>
      </w:r>
      <w:r>
        <w:rPr>
          <w:sz w:val="22"/>
        </w:rPr>
        <w:t>1.660,00 </w:t>
      </w:r>
      <w:r>
        <w:rPr>
          <w:spacing w:val="-2"/>
          <w:sz w:val="22"/>
        </w:rPr>
        <w:t>eura,</w:t>
      </w:r>
    </w:p>
    <w:p>
      <w:pPr>
        <w:pStyle w:val="ListParagraph"/>
        <w:numPr>
          <w:ilvl w:val="0"/>
          <w:numId w:val="12"/>
        </w:numPr>
        <w:tabs>
          <w:tab w:pos="1135" w:val="left" w:leader="none"/>
        </w:tabs>
        <w:spacing w:line="242" w:lineRule="auto" w:before="0" w:after="0"/>
        <w:ind w:left="1135" w:right="845" w:hanging="428"/>
        <w:jc w:val="both"/>
        <w:rPr>
          <w:sz w:val="22"/>
        </w:rPr>
      </w:pPr>
      <w:r>
        <w:rPr>
          <w:sz w:val="22"/>
        </w:rPr>
        <w:t>Tekuća donacija za poljoprivredu u iznosu od 1.000,00 eura (Ugovori o donaciji po provedenom</w:t>
      </w:r>
      <w:r>
        <w:rPr>
          <w:spacing w:val="-7"/>
          <w:sz w:val="22"/>
        </w:rPr>
        <w:t> </w:t>
      </w:r>
      <w:r>
        <w:rPr>
          <w:sz w:val="22"/>
        </w:rPr>
        <w:t>javnom</w:t>
      </w:r>
      <w:r>
        <w:rPr>
          <w:spacing w:val="-7"/>
          <w:sz w:val="22"/>
        </w:rPr>
        <w:t> </w:t>
      </w:r>
      <w:r>
        <w:rPr>
          <w:sz w:val="22"/>
        </w:rPr>
        <w:t>pozivu</w:t>
      </w:r>
      <w:r>
        <w:rPr>
          <w:spacing w:val="-8"/>
          <w:sz w:val="22"/>
        </w:rPr>
        <w:t> </w:t>
      </w:r>
      <w:r>
        <w:rPr>
          <w:sz w:val="22"/>
        </w:rPr>
        <w:t>za</w:t>
      </w:r>
      <w:r>
        <w:rPr>
          <w:spacing w:val="-7"/>
          <w:sz w:val="22"/>
        </w:rPr>
        <w:t> </w:t>
      </w:r>
      <w:r>
        <w:rPr>
          <w:sz w:val="22"/>
        </w:rPr>
        <w:t>2025.</w:t>
      </w:r>
      <w:r>
        <w:rPr>
          <w:spacing w:val="-8"/>
          <w:sz w:val="22"/>
        </w:rPr>
        <w:t> </w:t>
      </w:r>
      <w:r>
        <w:rPr>
          <w:sz w:val="22"/>
        </w:rPr>
        <w:t>obuhvaćaju</w:t>
      </w:r>
      <w:r>
        <w:rPr>
          <w:spacing w:val="80"/>
          <w:sz w:val="22"/>
        </w:rPr>
        <w:t> </w:t>
      </w:r>
      <w:r>
        <w:rPr>
          <w:sz w:val="22"/>
        </w:rPr>
        <w:t>Društvo</w:t>
      </w:r>
      <w:r>
        <w:rPr>
          <w:spacing w:val="-10"/>
          <w:sz w:val="22"/>
        </w:rPr>
        <w:t> </w:t>
      </w:r>
      <w:r>
        <w:rPr>
          <w:sz w:val="22"/>
        </w:rPr>
        <w:t>gljivara</w:t>
      </w:r>
      <w:r>
        <w:rPr>
          <w:spacing w:val="-10"/>
          <w:sz w:val="22"/>
        </w:rPr>
        <w:t> </w:t>
      </w:r>
      <w:r>
        <w:rPr>
          <w:sz w:val="22"/>
        </w:rPr>
        <w:t>Martinčica</w:t>
      </w:r>
      <w:r>
        <w:rPr>
          <w:spacing w:val="-7"/>
          <w:sz w:val="22"/>
        </w:rPr>
        <w:t> </w:t>
      </w:r>
      <w:r>
        <w:rPr>
          <w:sz w:val="22"/>
        </w:rPr>
        <w:t>u</w:t>
      </w:r>
      <w:r>
        <w:rPr>
          <w:spacing w:val="-8"/>
          <w:sz w:val="22"/>
        </w:rPr>
        <w:t> </w:t>
      </w:r>
      <w:r>
        <w:rPr>
          <w:sz w:val="22"/>
        </w:rPr>
        <w:t>iznosu</w:t>
      </w:r>
      <w:r>
        <w:rPr>
          <w:spacing w:val="-7"/>
          <w:sz w:val="22"/>
        </w:rPr>
        <w:t> </w:t>
      </w:r>
      <w:r>
        <w:rPr>
          <w:sz w:val="22"/>
        </w:rPr>
        <w:t>od 500,00 eura,</w:t>
      </w:r>
      <w:r>
        <w:rPr>
          <w:spacing w:val="40"/>
          <w:sz w:val="22"/>
        </w:rPr>
        <w:t> </w:t>
      </w:r>
      <w:r>
        <w:rPr>
          <w:sz w:val="22"/>
        </w:rPr>
        <w:t>Udruga vinogradara Trs</w:t>
      </w:r>
      <w:r>
        <w:rPr>
          <w:spacing w:val="40"/>
          <w:sz w:val="22"/>
        </w:rPr>
        <w:t> </w:t>
      </w:r>
      <w:r>
        <w:rPr>
          <w:sz w:val="22"/>
        </w:rPr>
        <w:t>u iznosu od 500,00 eura),</w:t>
      </w:r>
    </w:p>
    <w:p>
      <w:pPr>
        <w:pStyle w:val="ListParagraph"/>
        <w:numPr>
          <w:ilvl w:val="0"/>
          <w:numId w:val="12"/>
        </w:numPr>
        <w:tabs>
          <w:tab w:pos="1135" w:val="left" w:leader="none"/>
        </w:tabs>
        <w:spacing w:line="240" w:lineRule="auto" w:before="0" w:after="0"/>
        <w:ind w:left="1135" w:right="0" w:hanging="427"/>
        <w:jc w:val="both"/>
        <w:rPr>
          <w:sz w:val="22"/>
        </w:rPr>
      </w:pPr>
      <w:r>
        <w:rPr>
          <w:sz w:val="22"/>
        </w:rPr>
        <w:t>Tekuće</w:t>
      </w:r>
      <w:r>
        <w:rPr>
          <w:spacing w:val="1"/>
          <w:sz w:val="22"/>
        </w:rPr>
        <w:t> </w:t>
      </w:r>
      <w:r>
        <w:rPr>
          <w:sz w:val="22"/>
        </w:rPr>
        <w:t>donacije</w:t>
      </w:r>
      <w:r>
        <w:rPr>
          <w:spacing w:val="-2"/>
          <w:sz w:val="22"/>
        </w:rPr>
        <w:t> </w:t>
      </w:r>
      <w:r>
        <w:rPr>
          <w:sz w:val="22"/>
        </w:rPr>
        <w:t>za</w:t>
      </w:r>
      <w:r>
        <w:rPr>
          <w:spacing w:val="-1"/>
          <w:sz w:val="22"/>
        </w:rPr>
        <w:t> </w:t>
      </w:r>
      <w:r>
        <w:rPr>
          <w:sz w:val="22"/>
        </w:rPr>
        <w:t>političke</w:t>
      </w:r>
      <w:r>
        <w:rPr>
          <w:spacing w:val="-2"/>
          <w:sz w:val="22"/>
        </w:rPr>
        <w:t> </w:t>
      </w:r>
      <w:r>
        <w:rPr>
          <w:sz w:val="22"/>
        </w:rPr>
        <w:t>stranke</w:t>
      </w:r>
      <w:r>
        <w:rPr>
          <w:spacing w:val="-2"/>
          <w:sz w:val="22"/>
        </w:rPr>
        <w:t> </w:t>
      </w:r>
      <w:r>
        <w:rPr>
          <w:sz w:val="22"/>
        </w:rPr>
        <w:t>u</w:t>
      </w:r>
      <w:r>
        <w:rPr>
          <w:spacing w:val="-1"/>
          <w:sz w:val="22"/>
        </w:rPr>
        <w:t> </w:t>
      </w:r>
      <w:r>
        <w:rPr>
          <w:sz w:val="22"/>
        </w:rPr>
        <w:t>iznosu</w:t>
      </w:r>
      <w:r>
        <w:rPr>
          <w:spacing w:val="-1"/>
          <w:sz w:val="22"/>
        </w:rPr>
        <w:t> </w:t>
      </w:r>
      <w:r>
        <w:rPr>
          <w:sz w:val="22"/>
        </w:rPr>
        <w:t>od</w:t>
      </w:r>
      <w:r>
        <w:rPr>
          <w:spacing w:val="-2"/>
          <w:sz w:val="22"/>
        </w:rPr>
        <w:t> </w:t>
      </w:r>
      <w:r>
        <w:rPr>
          <w:sz w:val="22"/>
        </w:rPr>
        <w:t>2.875,23</w:t>
      </w:r>
      <w:r>
        <w:rPr>
          <w:spacing w:val="-3"/>
          <w:sz w:val="22"/>
        </w:rPr>
        <w:t> </w:t>
      </w:r>
      <w:r>
        <w:rPr>
          <w:spacing w:val="-4"/>
          <w:sz w:val="22"/>
        </w:rPr>
        <w:t>eura</w:t>
      </w:r>
    </w:p>
    <w:p>
      <w:pPr>
        <w:pStyle w:val="ListParagraph"/>
        <w:spacing w:after="0" w:line="240" w:lineRule="auto"/>
        <w:jc w:val="both"/>
        <w:rPr>
          <w:sz w:val="22"/>
        </w:rPr>
        <w:sectPr>
          <w:pgSz w:w="11910" w:h="16840"/>
          <w:pgMar w:header="0" w:footer="413" w:top="1320" w:bottom="600" w:left="708" w:right="566"/>
        </w:sectPr>
      </w:pPr>
    </w:p>
    <w:p>
      <w:pPr>
        <w:pStyle w:val="ListParagraph"/>
        <w:numPr>
          <w:ilvl w:val="0"/>
          <w:numId w:val="12"/>
        </w:numPr>
        <w:tabs>
          <w:tab w:pos="1135" w:val="left" w:leader="none"/>
        </w:tabs>
        <w:spacing w:line="242" w:lineRule="auto" w:before="79" w:after="0"/>
        <w:ind w:left="1135" w:right="845" w:hanging="428"/>
        <w:jc w:val="both"/>
        <w:rPr>
          <w:sz w:val="22"/>
        </w:rPr>
      </w:pPr>
      <w:r>
        <w:rPr>
          <w:sz w:val="22"/>
        </w:rPr>
        <w:t>Tekuća donacija ostalim udrugama u iznos od 4.500,00 eura (Društvo J.B. Tito iznos od 200,00 eura,</w:t>
      </w:r>
      <w:r>
        <w:rPr>
          <w:spacing w:val="-1"/>
          <w:sz w:val="22"/>
        </w:rPr>
        <w:t> </w:t>
      </w:r>
      <w:r>
        <w:rPr>
          <w:sz w:val="22"/>
        </w:rPr>
        <w:t>Judo</w:t>
      </w:r>
      <w:r>
        <w:rPr>
          <w:spacing w:val="-1"/>
          <w:sz w:val="22"/>
        </w:rPr>
        <w:t> </w:t>
      </w:r>
      <w:r>
        <w:rPr>
          <w:sz w:val="22"/>
        </w:rPr>
        <w:t>klub</w:t>
      </w:r>
      <w:r>
        <w:rPr>
          <w:spacing w:val="-1"/>
          <w:sz w:val="22"/>
        </w:rPr>
        <w:t> </w:t>
      </w:r>
      <w:r>
        <w:rPr>
          <w:sz w:val="22"/>
        </w:rPr>
        <w:t>Meto</w:t>
      </w:r>
      <w:r>
        <w:rPr>
          <w:spacing w:val="-3"/>
          <w:sz w:val="22"/>
        </w:rPr>
        <w:t> </w:t>
      </w:r>
      <w:r>
        <w:rPr>
          <w:sz w:val="22"/>
        </w:rPr>
        <w:t>iznos od</w:t>
      </w:r>
      <w:r>
        <w:rPr>
          <w:spacing w:val="-1"/>
          <w:sz w:val="22"/>
        </w:rPr>
        <w:t> </w:t>
      </w:r>
      <w:r>
        <w:rPr>
          <w:sz w:val="22"/>
        </w:rPr>
        <w:t>1.100,00</w:t>
      </w:r>
      <w:r>
        <w:rPr>
          <w:spacing w:val="-5"/>
          <w:sz w:val="22"/>
        </w:rPr>
        <w:t> </w:t>
      </w:r>
      <w:r>
        <w:rPr>
          <w:sz w:val="22"/>
        </w:rPr>
        <w:t>eura, Budokai klub iznos od 500,00 eura, Klub studenata Istre iznos od 500,00 eura, Udruga UDVDR PIŽ iznos od 300,00 eura, Udruga</w:t>
      </w:r>
      <w:r>
        <w:rPr>
          <w:spacing w:val="-3"/>
          <w:sz w:val="22"/>
        </w:rPr>
        <w:t> </w:t>
      </w:r>
      <w:r>
        <w:rPr>
          <w:sz w:val="22"/>
        </w:rPr>
        <w:t>umirovljenika</w:t>
      </w:r>
      <w:r>
        <w:rPr>
          <w:spacing w:val="-5"/>
          <w:sz w:val="22"/>
        </w:rPr>
        <w:t> </w:t>
      </w:r>
      <w:r>
        <w:rPr>
          <w:sz w:val="22"/>
        </w:rPr>
        <w:t>Labin</w:t>
      </w:r>
      <w:r>
        <w:rPr>
          <w:spacing w:val="-5"/>
          <w:sz w:val="22"/>
        </w:rPr>
        <w:t> </w:t>
      </w:r>
      <w:r>
        <w:rPr>
          <w:sz w:val="22"/>
        </w:rPr>
        <w:t>iznos</w:t>
      </w:r>
      <w:r>
        <w:rPr>
          <w:spacing w:val="-2"/>
          <w:sz w:val="22"/>
        </w:rPr>
        <w:t> </w:t>
      </w:r>
      <w:r>
        <w:rPr>
          <w:sz w:val="22"/>
        </w:rPr>
        <w:t>od</w:t>
      </w:r>
      <w:r>
        <w:rPr>
          <w:spacing w:val="-5"/>
          <w:sz w:val="22"/>
        </w:rPr>
        <w:t> </w:t>
      </w:r>
      <w:r>
        <w:rPr>
          <w:sz w:val="22"/>
        </w:rPr>
        <w:t>500,00</w:t>
      </w:r>
      <w:r>
        <w:rPr>
          <w:spacing w:val="-5"/>
          <w:sz w:val="22"/>
        </w:rPr>
        <w:t> </w:t>
      </w:r>
      <w:r>
        <w:rPr>
          <w:sz w:val="22"/>
        </w:rPr>
        <w:t>eura,</w:t>
      </w:r>
      <w:r>
        <w:rPr>
          <w:spacing w:val="-3"/>
          <w:sz w:val="22"/>
        </w:rPr>
        <w:t> </w:t>
      </w:r>
      <w:r>
        <w:rPr>
          <w:sz w:val="22"/>
        </w:rPr>
        <w:t>Mendula</w:t>
      </w:r>
      <w:r>
        <w:rPr>
          <w:spacing w:val="-6"/>
          <w:sz w:val="22"/>
        </w:rPr>
        <w:t> </w:t>
      </w:r>
      <w:r>
        <w:rPr>
          <w:sz w:val="22"/>
        </w:rPr>
        <w:t>Udruga</w:t>
      </w:r>
      <w:r>
        <w:rPr>
          <w:spacing w:val="-6"/>
          <w:sz w:val="22"/>
        </w:rPr>
        <w:t> </w:t>
      </w:r>
      <w:r>
        <w:rPr>
          <w:sz w:val="22"/>
        </w:rPr>
        <w:t>žena</w:t>
      </w:r>
      <w:r>
        <w:rPr>
          <w:spacing w:val="-5"/>
          <w:sz w:val="22"/>
        </w:rPr>
        <w:t> </w:t>
      </w:r>
      <w:r>
        <w:rPr>
          <w:sz w:val="22"/>
        </w:rPr>
        <w:t>iznos</w:t>
      </w:r>
      <w:r>
        <w:rPr>
          <w:spacing w:val="-3"/>
          <w:sz w:val="22"/>
        </w:rPr>
        <w:t> </w:t>
      </w:r>
      <w:r>
        <w:rPr>
          <w:sz w:val="22"/>
        </w:rPr>
        <w:t>od</w:t>
      </w:r>
      <w:r>
        <w:rPr>
          <w:spacing w:val="-6"/>
          <w:sz w:val="22"/>
        </w:rPr>
        <w:t> </w:t>
      </w:r>
      <w:r>
        <w:rPr>
          <w:sz w:val="22"/>
        </w:rPr>
        <w:t>200,00 eura, Udruga</w:t>
      </w:r>
      <w:r>
        <w:rPr>
          <w:spacing w:val="-2"/>
          <w:sz w:val="22"/>
        </w:rPr>
        <w:t> </w:t>
      </w:r>
      <w:r>
        <w:rPr>
          <w:sz w:val="22"/>
        </w:rPr>
        <w:t>liječenih alkoholičara</w:t>
      </w:r>
      <w:r>
        <w:rPr>
          <w:spacing w:val="-3"/>
          <w:sz w:val="22"/>
        </w:rPr>
        <w:t> </w:t>
      </w:r>
      <w:r>
        <w:rPr>
          <w:sz w:val="22"/>
        </w:rPr>
        <w:t>iznos od</w:t>
      </w:r>
      <w:r>
        <w:rPr>
          <w:spacing w:val="-2"/>
          <w:sz w:val="22"/>
        </w:rPr>
        <w:t> </w:t>
      </w:r>
      <w:r>
        <w:rPr>
          <w:sz w:val="22"/>
        </w:rPr>
        <w:t>200,00 eura, Udruženje obrtnika</w:t>
      </w:r>
      <w:r>
        <w:rPr>
          <w:spacing w:val="-2"/>
          <w:sz w:val="22"/>
        </w:rPr>
        <w:t> </w:t>
      </w:r>
      <w:r>
        <w:rPr>
          <w:sz w:val="22"/>
        </w:rPr>
        <w:t>Labin</w:t>
      </w:r>
      <w:r>
        <w:rPr>
          <w:spacing w:val="-3"/>
          <w:sz w:val="22"/>
        </w:rPr>
        <w:t> </w:t>
      </w:r>
      <w:r>
        <w:rPr>
          <w:sz w:val="22"/>
        </w:rPr>
        <w:t>iznos od 1.000,00 eura).</w:t>
      </w:r>
    </w:p>
    <w:p>
      <w:pPr>
        <w:pStyle w:val="ListParagraph"/>
        <w:numPr>
          <w:ilvl w:val="0"/>
          <w:numId w:val="12"/>
        </w:numPr>
        <w:tabs>
          <w:tab w:pos="1135" w:val="left" w:leader="none"/>
        </w:tabs>
        <w:spacing w:line="242" w:lineRule="auto" w:before="4" w:after="0"/>
        <w:ind w:left="1135" w:right="844" w:hanging="428"/>
        <w:jc w:val="both"/>
        <w:rPr>
          <w:sz w:val="22"/>
        </w:rPr>
      </w:pPr>
      <w:r>
        <w:rPr>
          <w:sz w:val="22"/>
        </w:rPr>
        <w:t>Tekuća donacija za kulturu sa izvršenjem od 11.225,00 eura ( Ugovori o donaciji po provedenom</w:t>
      </w:r>
      <w:r>
        <w:rPr>
          <w:spacing w:val="-15"/>
          <w:sz w:val="22"/>
        </w:rPr>
        <w:t> </w:t>
      </w:r>
      <w:r>
        <w:rPr>
          <w:sz w:val="22"/>
        </w:rPr>
        <w:t>javnom</w:t>
      </w:r>
      <w:r>
        <w:rPr>
          <w:spacing w:val="-15"/>
          <w:sz w:val="22"/>
        </w:rPr>
        <w:t> </w:t>
      </w:r>
      <w:r>
        <w:rPr>
          <w:sz w:val="22"/>
        </w:rPr>
        <w:t>pozivu</w:t>
      </w:r>
      <w:r>
        <w:rPr>
          <w:spacing w:val="-14"/>
          <w:sz w:val="22"/>
        </w:rPr>
        <w:t> </w:t>
      </w:r>
      <w:r>
        <w:rPr>
          <w:sz w:val="22"/>
        </w:rPr>
        <w:t>za</w:t>
      </w:r>
      <w:r>
        <w:rPr>
          <w:spacing w:val="-15"/>
          <w:sz w:val="22"/>
        </w:rPr>
        <w:t> </w:t>
      </w:r>
      <w:r>
        <w:rPr>
          <w:sz w:val="22"/>
        </w:rPr>
        <w:t>kulturu</w:t>
      </w:r>
      <w:r>
        <w:rPr>
          <w:spacing w:val="-15"/>
          <w:sz w:val="22"/>
        </w:rPr>
        <w:t> </w:t>
      </w:r>
      <w:r>
        <w:rPr>
          <w:sz w:val="22"/>
        </w:rPr>
        <w:t>za</w:t>
      </w:r>
      <w:r>
        <w:rPr>
          <w:spacing w:val="-14"/>
          <w:sz w:val="22"/>
        </w:rPr>
        <w:t> </w:t>
      </w:r>
      <w:r>
        <w:rPr>
          <w:sz w:val="22"/>
        </w:rPr>
        <w:t>2025.</w:t>
      </w:r>
      <w:r>
        <w:rPr>
          <w:spacing w:val="-15"/>
          <w:sz w:val="22"/>
        </w:rPr>
        <w:t> </w:t>
      </w:r>
      <w:r>
        <w:rPr>
          <w:sz w:val="22"/>
        </w:rPr>
        <w:t>ovjereni</w:t>
      </w:r>
      <w:r>
        <w:rPr>
          <w:spacing w:val="-14"/>
          <w:sz w:val="22"/>
        </w:rPr>
        <w:t> </w:t>
      </w:r>
      <w:r>
        <w:rPr>
          <w:sz w:val="22"/>
        </w:rPr>
        <w:t>od</w:t>
      </w:r>
      <w:r>
        <w:rPr>
          <w:spacing w:val="-15"/>
          <w:sz w:val="22"/>
        </w:rPr>
        <w:t> </w:t>
      </w:r>
      <w:r>
        <w:rPr>
          <w:sz w:val="22"/>
        </w:rPr>
        <w:t>strane</w:t>
      </w:r>
      <w:r>
        <w:rPr>
          <w:spacing w:val="-15"/>
          <w:sz w:val="22"/>
        </w:rPr>
        <w:t> </w:t>
      </w:r>
      <w:r>
        <w:rPr>
          <w:sz w:val="22"/>
        </w:rPr>
        <w:t>korisnika,</w:t>
      </w:r>
      <w:r>
        <w:rPr>
          <w:spacing w:val="-14"/>
          <w:sz w:val="22"/>
        </w:rPr>
        <w:t> </w:t>
      </w:r>
      <w:r>
        <w:rPr>
          <w:sz w:val="22"/>
        </w:rPr>
        <w:t>a</w:t>
      </w:r>
      <w:r>
        <w:rPr>
          <w:spacing w:val="19"/>
          <w:sz w:val="22"/>
        </w:rPr>
        <w:t> </w:t>
      </w:r>
      <w:r>
        <w:rPr>
          <w:sz w:val="22"/>
        </w:rPr>
        <w:t>obuhvaćaju (</w:t>
      </w:r>
      <w:r>
        <w:rPr>
          <w:spacing w:val="-10"/>
          <w:sz w:val="22"/>
        </w:rPr>
        <w:t> </w:t>
      </w:r>
      <w:r>
        <w:rPr>
          <w:sz w:val="22"/>
        </w:rPr>
        <w:t>KUD</w:t>
      </w:r>
      <w:r>
        <w:rPr>
          <w:spacing w:val="-14"/>
          <w:sz w:val="22"/>
        </w:rPr>
        <w:t> </w:t>
      </w:r>
      <w:r>
        <w:rPr>
          <w:sz w:val="22"/>
        </w:rPr>
        <w:t>I.</w:t>
      </w:r>
      <w:r>
        <w:rPr>
          <w:spacing w:val="-11"/>
          <w:sz w:val="22"/>
        </w:rPr>
        <w:t> </w:t>
      </w:r>
      <w:r>
        <w:rPr>
          <w:sz w:val="22"/>
        </w:rPr>
        <w:t>F.</w:t>
      </w:r>
      <w:r>
        <w:rPr>
          <w:spacing w:val="-13"/>
          <w:sz w:val="22"/>
        </w:rPr>
        <w:t> </w:t>
      </w:r>
      <w:r>
        <w:rPr>
          <w:sz w:val="22"/>
        </w:rPr>
        <w:t>Zlatela</w:t>
      </w:r>
      <w:r>
        <w:rPr>
          <w:spacing w:val="35"/>
          <w:sz w:val="22"/>
        </w:rPr>
        <w:t> </w:t>
      </w:r>
      <w:r>
        <w:rPr>
          <w:sz w:val="22"/>
        </w:rPr>
        <w:t>iznos</w:t>
      </w:r>
      <w:r>
        <w:rPr>
          <w:spacing w:val="-13"/>
          <w:sz w:val="22"/>
        </w:rPr>
        <w:t> </w:t>
      </w:r>
      <w:r>
        <w:rPr>
          <w:sz w:val="22"/>
        </w:rPr>
        <w:t>od</w:t>
      </w:r>
      <w:r>
        <w:rPr>
          <w:spacing w:val="-11"/>
          <w:sz w:val="22"/>
        </w:rPr>
        <w:t> </w:t>
      </w:r>
      <w:r>
        <w:rPr>
          <w:sz w:val="22"/>
        </w:rPr>
        <w:t>7.500,00</w:t>
      </w:r>
      <w:r>
        <w:rPr>
          <w:spacing w:val="-12"/>
          <w:sz w:val="22"/>
        </w:rPr>
        <w:t> </w:t>
      </w:r>
      <w:r>
        <w:rPr>
          <w:sz w:val="22"/>
        </w:rPr>
        <w:t>eura,</w:t>
      </w:r>
      <w:r>
        <w:rPr>
          <w:spacing w:val="-11"/>
          <w:sz w:val="22"/>
        </w:rPr>
        <w:t> </w:t>
      </w:r>
      <w:r>
        <w:rPr>
          <w:sz w:val="22"/>
        </w:rPr>
        <w:t>Kršanski</w:t>
      </w:r>
      <w:r>
        <w:rPr>
          <w:spacing w:val="-13"/>
          <w:sz w:val="22"/>
        </w:rPr>
        <w:t> </w:t>
      </w:r>
      <w:r>
        <w:rPr>
          <w:sz w:val="22"/>
        </w:rPr>
        <w:t>ljiljani</w:t>
      </w:r>
      <w:r>
        <w:rPr>
          <w:spacing w:val="-13"/>
          <w:sz w:val="22"/>
        </w:rPr>
        <w:t> </w:t>
      </w:r>
      <w:r>
        <w:rPr>
          <w:sz w:val="22"/>
        </w:rPr>
        <w:t>iznos</w:t>
      </w:r>
      <w:r>
        <w:rPr>
          <w:spacing w:val="-11"/>
          <w:sz w:val="22"/>
        </w:rPr>
        <w:t> </w:t>
      </w:r>
      <w:r>
        <w:rPr>
          <w:sz w:val="22"/>
        </w:rPr>
        <w:t>od</w:t>
      </w:r>
      <w:r>
        <w:rPr>
          <w:spacing w:val="-11"/>
          <w:sz w:val="22"/>
        </w:rPr>
        <w:t> </w:t>
      </w:r>
      <w:r>
        <w:rPr>
          <w:sz w:val="22"/>
        </w:rPr>
        <w:t>1.625,00</w:t>
      </w:r>
      <w:r>
        <w:rPr>
          <w:spacing w:val="-12"/>
          <w:sz w:val="22"/>
        </w:rPr>
        <w:t> </w:t>
      </w:r>
      <w:r>
        <w:rPr>
          <w:sz w:val="22"/>
        </w:rPr>
        <w:t>eura,</w:t>
      </w:r>
      <w:r>
        <w:rPr>
          <w:spacing w:val="-13"/>
          <w:sz w:val="22"/>
        </w:rPr>
        <w:t> </w:t>
      </w:r>
      <w:r>
        <w:rPr>
          <w:sz w:val="22"/>
        </w:rPr>
        <w:t>Udruga Spod Učkom iznos</w:t>
      </w:r>
      <w:r>
        <w:rPr>
          <w:spacing w:val="-1"/>
          <w:sz w:val="22"/>
        </w:rPr>
        <w:t> </w:t>
      </w:r>
      <w:r>
        <w:rPr>
          <w:sz w:val="22"/>
        </w:rPr>
        <w:t>od 1.600,00</w:t>
      </w:r>
      <w:r>
        <w:rPr>
          <w:spacing w:val="-1"/>
          <w:sz w:val="22"/>
        </w:rPr>
        <w:t> </w:t>
      </w:r>
      <w:r>
        <w:rPr>
          <w:sz w:val="22"/>
        </w:rPr>
        <w:t>eura, Udruga</w:t>
      </w:r>
      <w:r>
        <w:rPr>
          <w:spacing w:val="-2"/>
          <w:sz w:val="22"/>
        </w:rPr>
        <w:t> </w:t>
      </w:r>
      <w:r>
        <w:rPr>
          <w:sz w:val="22"/>
        </w:rPr>
        <w:t>kreativna</w:t>
      </w:r>
      <w:r>
        <w:rPr>
          <w:spacing w:val="-1"/>
          <w:sz w:val="22"/>
        </w:rPr>
        <w:t> </w:t>
      </w:r>
      <w:r>
        <w:rPr>
          <w:sz w:val="22"/>
        </w:rPr>
        <w:t>akademija</w:t>
      </w:r>
      <w:r>
        <w:rPr>
          <w:spacing w:val="-1"/>
          <w:sz w:val="22"/>
        </w:rPr>
        <w:t> </w:t>
      </w:r>
      <w:r>
        <w:rPr>
          <w:sz w:val="22"/>
        </w:rPr>
        <w:t>Labin</w:t>
      </w:r>
      <w:r>
        <w:rPr>
          <w:spacing w:val="-2"/>
          <w:sz w:val="22"/>
        </w:rPr>
        <w:t> </w:t>
      </w:r>
      <w:r>
        <w:rPr>
          <w:sz w:val="22"/>
        </w:rPr>
        <w:t>iznos</w:t>
      </w:r>
      <w:r>
        <w:rPr>
          <w:spacing w:val="-1"/>
          <w:sz w:val="22"/>
        </w:rPr>
        <w:t> </w:t>
      </w:r>
      <w:r>
        <w:rPr>
          <w:sz w:val="22"/>
        </w:rPr>
        <w:t>od 200,00 eura,</w:t>
      </w:r>
      <w:r>
        <w:rPr>
          <w:spacing w:val="-10"/>
          <w:sz w:val="22"/>
        </w:rPr>
        <w:t> </w:t>
      </w:r>
      <w:r>
        <w:rPr>
          <w:sz w:val="22"/>
        </w:rPr>
        <w:t>Udruga</w:t>
      </w:r>
      <w:r>
        <w:rPr>
          <w:spacing w:val="-13"/>
          <w:sz w:val="22"/>
        </w:rPr>
        <w:t> </w:t>
      </w:r>
      <w:r>
        <w:rPr>
          <w:sz w:val="22"/>
        </w:rPr>
        <w:t>Umola</w:t>
      </w:r>
      <w:r>
        <w:rPr>
          <w:spacing w:val="-13"/>
          <w:sz w:val="22"/>
        </w:rPr>
        <w:t> </w:t>
      </w:r>
      <w:r>
        <w:rPr>
          <w:sz w:val="22"/>
        </w:rPr>
        <w:t>iznos</w:t>
      </w:r>
      <w:r>
        <w:rPr>
          <w:spacing w:val="-12"/>
          <w:sz w:val="22"/>
        </w:rPr>
        <w:t> </w:t>
      </w:r>
      <w:r>
        <w:rPr>
          <w:sz w:val="22"/>
        </w:rPr>
        <w:t>od</w:t>
      </w:r>
      <w:r>
        <w:rPr>
          <w:spacing w:val="-11"/>
          <w:sz w:val="22"/>
        </w:rPr>
        <w:t> </w:t>
      </w:r>
      <w:r>
        <w:rPr>
          <w:sz w:val="22"/>
        </w:rPr>
        <w:t>100,00</w:t>
      </w:r>
      <w:r>
        <w:rPr>
          <w:spacing w:val="-11"/>
          <w:sz w:val="22"/>
        </w:rPr>
        <w:t> </w:t>
      </w:r>
      <w:r>
        <w:rPr>
          <w:sz w:val="22"/>
        </w:rPr>
        <w:t>eura,</w:t>
      </w:r>
      <w:r>
        <w:rPr>
          <w:spacing w:val="-10"/>
          <w:sz w:val="22"/>
        </w:rPr>
        <w:t> </w:t>
      </w:r>
      <w:r>
        <w:rPr>
          <w:sz w:val="22"/>
        </w:rPr>
        <w:t>Variart</w:t>
      </w:r>
      <w:r>
        <w:rPr>
          <w:spacing w:val="36"/>
          <w:sz w:val="22"/>
        </w:rPr>
        <w:t> </w:t>
      </w:r>
      <w:r>
        <w:rPr>
          <w:sz w:val="22"/>
        </w:rPr>
        <w:t>Udruga</w:t>
      </w:r>
      <w:r>
        <w:rPr>
          <w:spacing w:val="-13"/>
          <w:sz w:val="22"/>
        </w:rPr>
        <w:t> </w:t>
      </w:r>
      <w:r>
        <w:rPr>
          <w:sz w:val="22"/>
        </w:rPr>
        <w:t>za</w:t>
      </w:r>
      <w:r>
        <w:rPr>
          <w:spacing w:val="-11"/>
          <w:sz w:val="22"/>
        </w:rPr>
        <w:t> </w:t>
      </w:r>
      <w:r>
        <w:rPr>
          <w:sz w:val="22"/>
        </w:rPr>
        <w:t>promicanje</w:t>
      </w:r>
      <w:r>
        <w:rPr>
          <w:spacing w:val="-10"/>
          <w:sz w:val="22"/>
        </w:rPr>
        <w:t> </w:t>
      </w:r>
      <w:r>
        <w:rPr>
          <w:sz w:val="22"/>
        </w:rPr>
        <w:t>umjetnosti</w:t>
      </w:r>
      <w:r>
        <w:rPr>
          <w:spacing w:val="-13"/>
          <w:sz w:val="22"/>
        </w:rPr>
        <w:t> </w:t>
      </w:r>
      <w:r>
        <w:rPr>
          <w:sz w:val="22"/>
        </w:rPr>
        <w:t>iznos od 200,00 eura).</w:t>
      </w:r>
    </w:p>
    <w:p>
      <w:pPr>
        <w:pStyle w:val="ListParagraph"/>
        <w:numPr>
          <w:ilvl w:val="0"/>
          <w:numId w:val="12"/>
        </w:numPr>
        <w:tabs>
          <w:tab w:pos="1135" w:val="left" w:leader="none"/>
        </w:tabs>
        <w:spacing w:line="242" w:lineRule="auto" w:before="2" w:after="0"/>
        <w:ind w:left="1135" w:right="845" w:hanging="428"/>
        <w:jc w:val="both"/>
        <w:rPr>
          <w:sz w:val="22"/>
        </w:rPr>
      </w:pPr>
      <w:r>
        <w:rPr>
          <w:sz w:val="22"/>
        </w:rPr>
        <w:t>Tekuća</w:t>
      </w:r>
      <w:r>
        <w:rPr>
          <w:spacing w:val="-15"/>
          <w:sz w:val="22"/>
        </w:rPr>
        <w:t> </w:t>
      </w:r>
      <w:r>
        <w:rPr>
          <w:sz w:val="22"/>
        </w:rPr>
        <w:t>donacija</w:t>
      </w:r>
      <w:r>
        <w:rPr>
          <w:spacing w:val="-15"/>
          <w:sz w:val="22"/>
        </w:rPr>
        <w:t> </w:t>
      </w:r>
      <w:r>
        <w:rPr>
          <w:sz w:val="22"/>
        </w:rPr>
        <w:t>sportskim</w:t>
      </w:r>
      <w:r>
        <w:rPr>
          <w:spacing w:val="-14"/>
          <w:sz w:val="22"/>
        </w:rPr>
        <w:t> </w:t>
      </w:r>
      <w:r>
        <w:rPr>
          <w:sz w:val="22"/>
        </w:rPr>
        <w:t>udrugama</w:t>
      </w:r>
      <w:r>
        <w:rPr>
          <w:spacing w:val="-15"/>
          <w:sz w:val="22"/>
        </w:rPr>
        <w:t> </w:t>
      </w:r>
      <w:r>
        <w:rPr>
          <w:sz w:val="22"/>
        </w:rPr>
        <w:t>sa</w:t>
      </w:r>
      <w:r>
        <w:rPr>
          <w:spacing w:val="-15"/>
          <w:sz w:val="22"/>
        </w:rPr>
        <w:t> </w:t>
      </w:r>
      <w:r>
        <w:rPr>
          <w:sz w:val="22"/>
        </w:rPr>
        <w:t>izvršenjem</w:t>
      </w:r>
      <w:r>
        <w:rPr>
          <w:spacing w:val="-14"/>
          <w:sz w:val="22"/>
        </w:rPr>
        <w:t> </w:t>
      </w:r>
      <w:r>
        <w:rPr>
          <w:sz w:val="22"/>
        </w:rPr>
        <w:t>od</w:t>
      </w:r>
      <w:r>
        <w:rPr>
          <w:spacing w:val="-15"/>
          <w:sz w:val="22"/>
        </w:rPr>
        <w:t> </w:t>
      </w:r>
      <w:r>
        <w:rPr>
          <w:sz w:val="22"/>
        </w:rPr>
        <w:t>42.140,00</w:t>
      </w:r>
      <w:r>
        <w:rPr>
          <w:spacing w:val="-14"/>
          <w:sz w:val="22"/>
        </w:rPr>
        <w:t> </w:t>
      </w:r>
      <w:r>
        <w:rPr>
          <w:sz w:val="22"/>
        </w:rPr>
        <w:t>eura</w:t>
      </w:r>
      <w:r>
        <w:rPr>
          <w:spacing w:val="-14"/>
          <w:sz w:val="22"/>
        </w:rPr>
        <w:t> </w:t>
      </w:r>
      <w:r>
        <w:rPr>
          <w:sz w:val="22"/>
        </w:rPr>
        <w:t>(Ugovori</w:t>
      </w:r>
      <w:r>
        <w:rPr>
          <w:spacing w:val="-15"/>
          <w:sz w:val="22"/>
        </w:rPr>
        <w:t> </w:t>
      </w:r>
      <w:r>
        <w:rPr>
          <w:sz w:val="22"/>
        </w:rPr>
        <w:t>o</w:t>
      </w:r>
      <w:r>
        <w:rPr>
          <w:spacing w:val="-13"/>
          <w:sz w:val="22"/>
        </w:rPr>
        <w:t> </w:t>
      </w:r>
      <w:r>
        <w:rPr>
          <w:sz w:val="22"/>
        </w:rPr>
        <w:t>donaciji po provedenom</w:t>
      </w:r>
      <w:r>
        <w:rPr>
          <w:spacing w:val="-1"/>
          <w:sz w:val="22"/>
        </w:rPr>
        <w:t> </w:t>
      </w:r>
      <w:r>
        <w:rPr>
          <w:sz w:val="22"/>
        </w:rPr>
        <w:t>javnom</w:t>
      </w:r>
      <w:r>
        <w:rPr>
          <w:spacing w:val="-1"/>
          <w:sz w:val="22"/>
        </w:rPr>
        <w:t> </w:t>
      </w:r>
      <w:r>
        <w:rPr>
          <w:sz w:val="22"/>
        </w:rPr>
        <w:t>pozivu za 2025. ovjereni</w:t>
      </w:r>
      <w:r>
        <w:rPr>
          <w:spacing w:val="-1"/>
          <w:sz w:val="22"/>
        </w:rPr>
        <w:t> </w:t>
      </w:r>
      <w:r>
        <w:rPr>
          <w:sz w:val="22"/>
        </w:rPr>
        <w:t>od strane korisnika, a</w:t>
      </w:r>
      <w:r>
        <w:rPr>
          <w:spacing w:val="40"/>
          <w:sz w:val="22"/>
        </w:rPr>
        <w:t> </w:t>
      </w:r>
      <w:r>
        <w:rPr>
          <w:sz w:val="22"/>
        </w:rPr>
        <w:t>obuhvaćaju ( BK Učka</w:t>
      </w:r>
      <w:r>
        <w:rPr>
          <w:spacing w:val="-15"/>
          <w:sz w:val="22"/>
        </w:rPr>
        <w:t> </w:t>
      </w:r>
      <w:r>
        <w:rPr>
          <w:sz w:val="22"/>
        </w:rPr>
        <w:t>Čepić</w:t>
      </w:r>
      <w:r>
        <w:rPr>
          <w:spacing w:val="-15"/>
          <w:sz w:val="22"/>
        </w:rPr>
        <w:t> </w:t>
      </w:r>
      <w:r>
        <w:rPr>
          <w:sz w:val="22"/>
        </w:rPr>
        <w:t>iznos</w:t>
      </w:r>
      <w:r>
        <w:rPr>
          <w:spacing w:val="-14"/>
          <w:sz w:val="22"/>
        </w:rPr>
        <w:t> </w:t>
      </w:r>
      <w:r>
        <w:rPr>
          <w:sz w:val="22"/>
        </w:rPr>
        <w:t>od</w:t>
      </w:r>
      <w:r>
        <w:rPr>
          <w:spacing w:val="-15"/>
          <w:sz w:val="22"/>
        </w:rPr>
        <w:t> </w:t>
      </w:r>
      <w:r>
        <w:rPr>
          <w:sz w:val="22"/>
        </w:rPr>
        <w:t>1.600,00</w:t>
      </w:r>
      <w:r>
        <w:rPr>
          <w:spacing w:val="-15"/>
          <w:sz w:val="22"/>
        </w:rPr>
        <w:t> </w:t>
      </w:r>
      <w:r>
        <w:rPr>
          <w:sz w:val="22"/>
        </w:rPr>
        <w:t>eura,</w:t>
      </w:r>
      <w:r>
        <w:rPr>
          <w:spacing w:val="17"/>
          <w:sz w:val="22"/>
        </w:rPr>
        <w:t> </w:t>
      </w:r>
      <w:r>
        <w:rPr>
          <w:sz w:val="22"/>
        </w:rPr>
        <w:t>Streljačko</w:t>
      </w:r>
      <w:r>
        <w:rPr>
          <w:spacing w:val="-13"/>
          <w:sz w:val="22"/>
        </w:rPr>
        <w:t> </w:t>
      </w:r>
      <w:r>
        <w:rPr>
          <w:sz w:val="22"/>
        </w:rPr>
        <w:t>društvo</w:t>
      </w:r>
      <w:r>
        <w:rPr>
          <w:spacing w:val="-15"/>
          <w:sz w:val="22"/>
        </w:rPr>
        <w:t> </w:t>
      </w:r>
      <w:r>
        <w:rPr>
          <w:sz w:val="22"/>
        </w:rPr>
        <w:t>Učka</w:t>
      </w:r>
      <w:r>
        <w:rPr>
          <w:spacing w:val="-15"/>
          <w:sz w:val="22"/>
        </w:rPr>
        <w:t> </w:t>
      </w:r>
      <w:r>
        <w:rPr>
          <w:sz w:val="22"/>
        </w:rPr>
        <w:t>Šušnjevica</w:t>
      </w:r>
      <w:r>
        <w:rPr>
          <w:spacing w:val="-14"/>
          <w:sz w:val="22"/>
        </w:rPr>
        <w:t> </w:t>
      </w:r>
      <w:r>
        <w:rPr>
          <w:sz w:val="22"/>
        </w:rPr>
        <w:t>iznos</w:t>
      </w:r>
      <w:r>
        <w:rPr>
          <w:spacing w:val="-13"/>
          <w:sz w:val="22"/>
        </w:rPr>
        <w:t> </w:t>
      </w:r>
      <w:r>
        <w:rPr>
          <w:sz w:val="22"/>
        </w:rPr>
        <w:t>od</w:t>
      </w:r>
      <w:r>
        <w:rPr>
          <w:spacing w:val="-15"/>
          <w:sz w:val="22"/>
        </w:rPr>
        <w:t> </w:t>
      </w:r>
      <w:r>
        <w:rPr>
          <w:sz w:val="22"/>
        </w:rPr>
        <w:t>1.200,00 eura, BK Stepčići iznos od 1.400,00 eura, Lovačko društvo zec iznos od 3.000,00 eura, BK Potpića iznos od 1.500,00 eura, SRD Plomin iznos od 3.150,00 eura, NK Potpićan iznos</w:t>
      </w:r>
      <w:r>
        <w:rPr>
          <w:spacing w:val="-12"/>
          <w:sz w:val="22"/>
        </w:rPr>
        <w:t> </w:t>
      </w:r>
      <w:r>
        <w:rPr>
          <w:sz w:val="22"/>
        </w:rPr>
        <w:t>od 17.500,00</w:t>
      </w:r>
      <w:r>
        <w:rPr>
          <w:spacing w:val="-2"/>
          <w:sz w:val="22"/>
        </w:rPr>
        <w:t> </w:t>
      </w:r>
      <w:r>
        <w:rPr>
          <w:sz w:val="22"/>
        </w:rPr>
        <w:t>eura,</w:t>
      </w:r>
      <w:r>
        <w:rPr>
          <w:spacing w:val="-2"/>
          <w:sz w:val="22"/>
        </w:rPr>
        <w:t> </w:t>
      </w:r>
      <w:r>
        <w:rPr>
          <w:sz w:val="22"/>
        </w:rPr>
        <w:t>te</w:t>
      </w:r>
      <w:r>
        <w:rPr>
          <w:spacing w:val="-4"/>
          <w:sz w:val="22"/>
        </w:rPr>
        <w:t> </w:t>
      </w:r>
      <w:r>
        <w:rPr>
          <w:sz w:val="22"/>
        </w:rPr>
        <w:t>540,00</w:t>
      </w:r>
      <w:r>
        <w:rPr>
          <w:spacing w:val="-2"/>
          <w:sz w:val="22"/>
        </w:rPr>
        <w:t> </w:t>
      </w:r>
      <w:r>
        <w:rPr>
          <w:sz w:val="22"/>
        </w:rPr>
        <w:t>eura</w:t>
      </w:r>
      <w:r>
        <w:rPr>
          <w:spacing w:val="-2"/>
          <w:sz w:val="22"/>
        </w:rPr>
        <w:t> </w:t>
      </w:r>
      <w:r>
        <w:rPr>
          <w:sz w:val="22"/>
        </w:rPr>
        <w:t>za</w:t>
      </w:r>
      <w:r>
        <w:rPr>
          <w:spacing w:val="-4"/>
          <w:sz w:val="22"/>
        </w:rPr>
        <w:t> </w:t>
      </w:r>
      <w:r>
        <w:rPr>
          <w:sz w:val="22"/>
        </w:rPr>
        <w:t>NK</w:t>
      </w:r>
      <w:r>
        <w:rPr>
          <w:spacing w:val="-2"/>
          <w:sz w:val="22"/>
        </w:rPr>
        <w:t> </w:t>
      </w:r>
      <w:r>
        <w:rPr>
          <w:sz w:val="22"/>
        </w:rPr>
        <w:t>Potpićan </w:t>
      </w:r>
      <w:r>
        <w:rPr>
          <w:w w:val="160"/>
          <w:sz w:val="22"/>
        </w:rPr>
        <w:t>–</w:t>
      </w:r>
      <w:r>
        <w:rPr>
          <w:spacing w:val="-24"/>
          <w:w w:val="160"/>
          <w:sz w:val="22"/>
        </w:rPr>
        <w:t> </w:t>
      </w:r>
      <w:r>
        <w:rPr>
          <w:sz w:val="22"/>
        </w:rPr>
        <w:t>izvanredni ugovor</w:t>
      </w:r>
      <w:r>
        <w:rPr>
          <w:spacing w:val="-1"/>
          <w:sz w:val="22"/>
        </w:rPr>
        <w:t> </w:t>
      </w:r>
      <w:r>
        <w:rPr>
          <w:sz w:val="22"/>
        </w:rPr>
        <w:t>, NK</w:t>
      </w:r>
      <w:r>
        <w:rPr>
          <w:spacing w:val="-2"/>
          <w:sz w:val="22"/>
        </w:rPr>
        <w:t> </w:t>
      </w:r>
      <w:r>
        <w:rPr>
          <w:sz w:val="22"/>
        </w:rPr>
        <w:t>Plomin iznos od 9.000,00 eura, Šahovski klub Učka 023 Kršan iznos</w:t>
      </w:r>
      <w:r>
        <w:rPr>
          <w:spacing w:val="40"/>
          <w:sz w:val="22"/>
        </w:rPr>
        <w:t> </w:t>
      </w:r>
      <w:r>
        <w:rPr>
          <w:sz w:val="22"/>
        </w:rPr>
        <w:t>od 500,00 eura, BK Kršan iznos od</w:t>
      </w:r>
      <w:r>
        <w:rPr>
          <w:spacing w:val="-1"/>
          <w:sz w:val="22"/>
        </w:rPr>
        <w:t> </w:t>
      </w:r>
      <w:r>
        <w:rPr>
          <w:sz w:val="22"/>
        </w:rPr>
        <w:t>1.250,00</w:t>
      </w:r>
      <w:r>
        <w:rPr>
          <w:spacing w:val="-2"/>
          <w:sz w:val="22"/>
        </w:rPr>
        <w:t> </w:t>
      </w:r>
      <w:r>
        <w:rPr>
          <w:sz w:val="22"/>
        </w:rPr>
        <w:t>eura,</w:t>
      </w:r>
      <w:r>
        <w:rPr>
          <w:spacing w:val="-4"/>
          <w:sz w:val="22"/>
        </w:rPr>
        <w:t> </w:t>
      </w:r>
      <w:r>
        <w:rPr>
          <w:sz w:val="22"/>
        </w:rPr>
        <w:t>BK Šušnjevica</w:t>
      </w:r>
      <w:r>
        <w:rPr>
          <w:spacing w:val="-4"/>
          <w:sz w:val="22"/>
        </w:rPr>
        <w:t> </w:t>
      </w:r>
      <w:r>
        <w:rPr>
          <w:sz w:val="22"/>
        </w:rPr>
        <w:t>iznos od</w:t>
      </w:r>
      <w:r>
        <w:rPr>
          <w:spacing w:val="-4"/>
          <w:sz w:val="22"/>
        </w:rPr>
        <w:t> </w:t>
      </w:r>
      <w:r>
        <w:rPr>
          <w:sz w:val="22"/>
        </w:rPr>
        <w:t>1.000,00</w:t>
      </w:r>
      <w:r>
        <w:rPr>
          <w:spacing w:val="-2"/>
          <w:sz w:val="22"/>
        </w:rPr>
        <w:t> </w:t>
      </w:r>
      <w:r>
        <w:rPr>
          <w:sz w:val="22"/>
        </w:rPr>
        <w:t>eura,</w:t>
      </w:r>
      <w:r>
        <w:rPr>
          <w:spacing w:val="-2"/>
          <w:sz w:val="22"/>
        </w:rPr>
        <w:t> </w:t>
      </w:r>
      <w:r>
        <w:rPr>
          <w:sz w:val="22"/>
        </w:rPr>
        <w:t>Airsoft</w:t>
      </w:r>
      <w:r>
        <w:rPr>
          <w:spacing w:val="-2"/>
          <w:sz w:val="22"/>
        </w:rPr>
        <w:t> </w:t>
      </w:r>
      <w:r>
        <w:rPr>
          <w:sz w:val="22"/>
        </w:rPr>
        <w:t>udruga</w:t>
      </w:r>
      <w:r>
        <w:rPr>
          <w:spacing w:val="-1"/>
          <w:sz w:val="22"/>
        </w:rPr>
        <w:t> </w:t>
      </w:r>
      <w:r>
        <w:rPr>
          <w:sz w:val="22"/>
        </w:rPr>
        <w:t>AT</w:t>
      </w:r>
      <w:r>
        <w:rPr>
          <w:spacing w:val="-3"/>
          <w:sz w:val="22"/>
        </w:rPr>
        <w:t> </w:t>
      </w:r>
      <w:r>
        <w:rPr>
          <w:sz w:val="22"/>
        </w:rPr>
        <w:t>Foxtrot Labin iznos 500,00 eura.</w:t>
      </w:r>
    </w:p>
    <w:p>
      <w:pPr>
        <w:pStyle w:val="ListParagraph"/>
        <w:numPr>
          <w:ilvl w:val="0"/>
          <w:numId w:val="12"/>
        </w:numPr>
        <w:tabs>
          <w:tab w:pos="1135" w:val="left" w:leader="none"/>
        </w:tabs>
        <w:spacing w:line="240" w:lineRule="auto" w:before="8" w:after="0"/>
        <w:ind w:left="1135" w:right="848" w:hanging="428"/>
        <w:jc w:val="both"/>
        <w:rPr>
          <w:sz w:val="22"/>
        </w:rPr>
      </w:pPr>
      <w:r>
        <w:rPr>
          <w:sz w:val="22"/>
        </w:rPr>
        <w:t>Tekuće donacije za gradsko društvo Crveni križ sa izvršenjem od 6.955,75 eura za razdoblje od 1-6/2025.</w:t>
      </w:r>
    </w:p>
    <w:p>
      <w:pPr>
        <w:pStyle w:val="ListParagraph"/>
        <w:numPr>
          <w:ilvl w:val="0"/>
          <w:numId w:val="12"/>
        </w:numPr>
        <w:tabs>
          <w:tab w:pos="1135" w:val="left" w:leader="none"/>
        </w:tabs>
        <w:spacing w:line="240" w:lineRule="auto" w:before="2" w:after="0"/>
        <w:ind w:left="1135" w:right="845" w:hanging="428"/>
        <w:jc w:val="both"/>
        <w:rPr>
          <w:sz w:val="22"/>
        </w:rPr>
      </w:pPr>
      <w:r>
        <w:rPr>
          <w:sz w:val="22"/>
        </w:rPr>
        <w:t>Tekuće donacije za Turističku zajednicu Općine Kršan sa izvršenjem od 19.080,00 eura za razdoblje od 1-6/2025.</w:t>
      </w:r>
    </w:p>
    <w:p>
      <w:pPr>
        <w:pStyle w:val="ListParagraph"/>
        <w:numPr>
          <w:ilvl w:val="0"/>
          <w:numId w:val="12"/>
        </w:numPr>
        <w:tabs>
          <w:tab w:pos="1135" w:val="left" w:leader="none"/>
        </w:tabs>
        <w:spacing w:line="242" w:lineRule="auto" w:before="2" w:after="0"/>
        <w:ind w:left="1135" w:right="846" w:hanging="428"/>
        <w:jc w:val="both"/>
        <w:rPr>
          <w:sz w:val="22"/>
        </w:rPr>
      </w:pPr>
      <w:r>
        <w:rPr>
          <w:sz w:val="22"/>
        </w:rPr>
        <w:t>Ostale donacije za poticanje turizma sa izvršenjem od 1.700,00 eura, a odnosi se na Udrugu Čepljonske</w:t>
      </w:r>
      <w:r>
        <w:rPr>
          <w:spacing w:val="40"/>
          <w:sz w:val="22"/>
        </w:rPr>
        <w:t> </w:t>
      </w:r>
      <w:r>
        <w:rPr>
          <w:sz w:val="22"/>
        </w:rPr>
        <w:t>maškare za razdoblje od 1-6/2025. temeljem provedenog Javnog poziva za 2025.</w:t>
      </w:r>
    </w:p>
    <w:p>
      <w:pPr>
        <w:pStyle w:val="ListParagraph"/>
        <w:numPr>
          <w:ilvl w:val="0"/>
          <w:numId w:val="12"/>
        </w:numPr>
        <w:tabs>
          <w:tab w:pos="1135" w:val="left" w:leader="none"/>
        </w:tabs>
        <w:spacing w:line="242" w:lineRule="auto" w:before="0" w:after="0"/>
        <w:ind w:left="1135" w:right="845" w:hanging="428"/>
        <w:jc w:val="both"/>
        <w:rPr>
          <w:sz w:val="22"/>
        </w:rPr>
      </w:pPr>
      <w:r>
        <w:rPr>
          <w:sz w:val="22"/>
        </w:rPr>
        <w:t>Tekuće donacije osobama s invaliditetom sa izvršenjem od 9.500,00 eura, a odnose se na ugovore</w:t>
      </w:r>
      <w:r>
        <w:rPr>
          <w:spacing w:val="40"/>
          <w:sz w:val="22"/>
        </w:rPr>
        <w:t> </w:t>
      </w:r>
      <w:r>
        <w:rPr>
          <w:sz w:val="22"/>
        </w:rPr>
        <w:t>Udruga s invaliditetom Labin iznos od 800,00 eura, Centar za inkluziju i podršku</w:t>
      </w:r>
      <w:r>
        <w:rPr>
          <w:spacing w:val="-8"/>
          <w:sz w:val="22"/>
        </w:rPr>
        <w:t> </w:t>
      </w:r>
      <w:r>
        <w:rPr>
          <w:sz w:val="22"/>
        </w:rPr>
        <w:t>iznos</w:t>
      </w:r>
      <w:r>
        <w:rPr>
          <w:spacing w:val="-9"/>
          <w:sz w:val="22"/>
        </w:rPr>
        <w:t> </w:t>
      </w:r>
      <w:r>
        <w:rPr>
          <w:sz w:val="22"/>
        </w:rPr>
        <w:t>od</w:t>
      </w:r>
      <w:r>
        <w:rPr>
          <w:spacing w:val="-7"/>
          <w:sz w:val="22"/>
        </w:rPr>
        <w:t> </w:t>
      </w:r>
      <w:r>
        <w:rPr>
          <w:sz w:val="22"/>
        </w:rPr>
        <w:t>8.100,00</w:t>
      </w:r>
      <w:r>
        <w:rPr>
          <w:spacing w:val="-8"/>
          <w:sz w:val="22"/>
        </w:rPr>
        <w:t> </w:t>
      </w:r>
      <w:r>
        <w:rPr>
          <w:sz w:val="22"/>
        </w:rPr>
        <w:t>eura,</w:t>
      </w:r>
      <w:r>
        <w:rPr>
          <w:spacing w:val="-5"/>
          <w:sz w:val="22"/>
        </w:rPr>
        <w:t> </w:t>
      </w:r>
      <w:r>
        <w:rPr>
          <w:sz w:val="22"/>
        </w:rPr>
        <w:t>Savez</w:t>
      </w:r>
      <w:r>
        <w:rPr>
          <w:spacing w:val="-9"/>
          <w:sz w:val="22"/>
        </w:rPr>
        <w:t> </w:t>
      </w:r>
      <w:r>
        <w:rPr>
          <w:sz w:val="22"/>
        </w:rPr>
        <w:t>osoba</w:t>
      </w:r>
      <w:r>
        <w:rPr>
          <w:spacing w:val="-7"/>
          <w:sz w:val="22"/>
        </w:rPr>
        <w:t> </w:t>
      </w:r>
      <w:r>
        <w:rPr>
          <w:sz w:val="22"/>
        </w:rPr>
        <w:t>s</w:t>
      </w:r>
      <w:r>
        <w:rPr>
          <w:spacing w:val="-9"/>
          <w:sz w:val="22"/>
        </w:rPr>
        <w:t> </w:t>
      </w:r>
      <w:r>
        <w:rPr>
          <w:sz w:val="22"/>
        </w:rPr>
        <w:t>invaliditetom</w:t>
      </w:r>
      <w:r>
        <w:rPr>
          <w:spacing w:val="-5"/>
          <w:sz w:val="22"/>
        </w:rPr>
        <w:t> </w:t>
      </w:r>
      <w:r>
        <w:rPr>
          <w:sz w:val="22"/>
        </w:rPr>
        <w:t>iznos</w:t>
      </w:r>
      <w:r>
        <w:rPr>
          <w:spacing w:val="-9"/>
          <w:sz w:val="22"/>
        </w:rPr>
        <w:t> </w:t>
      </w:r>
      <w:r>
        <w:rPr>
          <w:sz w:val="22"/>
        </w:rPr>
        <w:t>od</w:t>
      </w:r>
      <w:r>
        <w:rPr>
          <w:spacing w:val="-7"/>
          <w:sz w:val="22"/>
        </w:rPr>
        <w:t> </w:t>
      </w:r>
      <w:r>
        <w:rPr>
          <w:sz w:val="22"/>
        </w:rPr>
        <w:t>300,00</w:t>
      </w:r>
      <w:r>
        <w:rPr>
          <w:spacing w:val="-7"/>
          <w:sz w:val="22"/>
        </w:rPr>
        <w:t> </w:t>
      </w:r>
      <w:r>
        <w:rPr>
          <w:sz w:val="22"/>
        </w:rPr>
        <w:t>eura,</w:t>
      </w:r>
      <w:r>
        <w:rPr>
          <w:spacing w:val="-4"/>
          <w:sz w:val="22"/>
        </w:rPr>
        <w:t> </w:t>
      </w:r>
      <w:r>
        <w:rPr>
          <w:sz w:val="22"/>
        </w:rPr>
        <w:t>i</w:t>
      </w:r>
      <w:r>
        <w:rPr>
          <w:spacing w:val="-9"/>
          <w:sz w:val="22"/>
        </w:rPr>
        <w:t> </w:t>
      </w:r>
      <w:r>
        <w:rPr>
          <w:sz w:val="22"/>
        </w:rPr>
        <w:t>Dom za odrasle osobe vila Marija iznos od 300,00 eura.</w:t>
      </w:r>
    </w:p>
    <w:p>
      <w:pPr>
        <w:pStyle w:val="BodyText"/>
      </w:pPr>
    </w:p>
    <w:p>
      <w:pPr>
        <w:pStyle w:val="BodyText"/>
      </w:pPr>
    </w:p>
    <w:p>
      <w:pPr>
        <w:pStyle w:val="BodyText"/>
        <w:spacing w:before="118"/>
      </w:pPr>
    </w:p>
    <w:p>
      <w:pPr>
        <w:pStyle w:val="Heading3"/>
        <w:ind w:left="1416"/>
      </w:pPr>
      <w:r>
        <w:rPr/>
        <w:t>RASHODI</w:t>
      </w:r>
      <w:r>
        <w:rPr>
          <w:spacing w:val="-6"/>
        </w:rPr>
        <w:t> </w:t>
      </w:r>
      <w:r>
        <w:rPr/>
        <w:t>ZA</w:t>
      </w:r>
      <w:r>
        <w:rPr>
          <w:spacing w:val="-4"/>
        </w:rPr>
        <w:t> </w:t>
      </w:r>
      <w:r>
        <w:rPr/>
        <w:t>NABAVU</w:t>
      </w:r>
      <w:r>
        <w:rPr>
          <w:spacing w:val="-5"/>
        </w:rPr>
        <w:t> </w:t>
      </w:r>
      <w:r>
        <w:rPr/>
        <w:t>NEFINANCIJSKU</w:t>
      </w:r>
      <w:r>
        <w:rPr>
          <w:spacing w:val="-4"/>
        </w:rPr>
        <w:t> </w:t>
      </w:r>
      <w:r>
        <w:rPr>
          <w:spacing w:val="-2"/>
        </w:rPr>
        <w:t>IMOVINU</w:t>
      </w:r>
    </w:p>
    <w:p>
      <w:pPr>
        <w:pStyle w:val="BodyText"/>
        <w:rPr>
          <w:rFonts w:ascii="Arial"/>
          <w:b/>
        </w:rPr>
      </w:pPr>
    </w:p>
    <w:p>
      <w:pPr>
        <w:pStyle w:val="BodyText"/>
        <w:spacing w:before="107"/>
        <w:rPr>
          <w:rFonts w:ascii="Arial"/>
          <w:b/>
        </w:rPr>
      </w:pPr>
    </w:p>
    <w:p>
      <w:pPr>
        <w:pStyle w:val="BodyText"/>
        <w:spacing w:line="261" w:lineRule="auto"/>
        <w:ind w:left="708" w:right="890" w:firstLine="708"/>
        <w:jc w:val="both"/>
      </w:pPr>
      <w:r>
        <w:rPr>
          <w:rFonts w:ascii="Arial" w:hAnsi="Arial"/>
          <w:b/>
        </w:rPr>
        <w:t>Rashodi za nabavu nefinancijske imovine (4)</w:t>
      </w:r>
      <w:r>
        <w:rPr>
          <w:rFonts w:ascii="Arial" w:hAnsi="Arial"/>
          <w:b/>
          <w:spacing w:val="40"/>
        </w:rPr>
        <w:t> </w:t>
      </w:r>
      <w:r>
        <w:rPr/>
        <w:t>u prvom polugodištu 2025. izvršeni su</w:t>
      </w:r>
      <w:r>
        <w:rPr>
          <w:spacing w:val="-3"/>
        </w:rPr>
        <w:t> </w:t>
      </w:r>
      <w:r>
        <w:rPr/>
        <w:t>u</w:t>
      </w:r>
      <w:r>
        <w:rPr>
          <w:spacing w:val="-5"/>
        </w:rPr>
        <w:t> </w:t>
      </w:r>
      <w:r>
        <w:rPr/>
        <w:t>iznosu</w:t>
      </w:r>
      <w:r>
        <w:rPr>
          <w:spacing w:val="-4"/>
        </w:rPr>
        <w:t> </w:t>
      </w:r>
      <w:r>
        <w:rPr/>
        <w:t>od</w:t>
      </w:r>
      <w:r>
        <w:rPr>
          <w:spacing w:val="-4"/>
        </w:rPr>
        <w:t> </w:t>
      </w:r>
      <w:r>
        <w:rPr/>
        <w:t>645.465,10</w:t>
      </w:r>
      <w:r>
        <w:rPr>
          <w:spacing w:val="-4"/>
        </w:rPr>
        <w:t> </w:t>
      </w:r>
      <w:r>
        <w:rPr/>
        <w:t>eura</w:t>
      </w:r>
      <w:r>
        <w:rPr>
          <w:spacing w:val="80"/>
        </w:rPr>
        <w:t> </w:t>
      </w:r>
      <w:r>
        <w:rPr/>
        <w:t>ili</w:t>
      </w:r>
      <w:r>
        <w:rPr>
          <w:spacing w:val="-4"/>
        </w:rPr>
        <w:t> </w:t>
      </w:r>
      <w:r>
        <w:rPr/>
        <w:t>18,21%</w:t>
      </w:r>
      <w:r>
        <w:rPr>
          <w:spacing w:val="-1"/>
        </w:rPr>
        <w:t> </w:t>
      </w:r>
      <w:r>
        <w:rPr/>
        <w:t>godišnjeg</w:t>
      </w:r>
      <w:r>
        <w:rPr>
          <w:spacing w:val="-4"/>
        </w:rPr>
        <w:t> </w:t>
      </w:r>
      <w:r>
        <w:rPr/>
        <w:t>plana</w:t>
      </w:r>
      <w:r>
        <w:rPr>
          <w:spacing w:val="-5"/>
        </w:rPr>
        <w:t> </w:t>
      </w:r>
      <w:r>
        <w:rPr/>
        <w:t>i</w:t>
      </w:r>
      <w:r>
        <w:rPr>
          <w:spacing w:val="-4"/>
        </w:rPr>
        <w:t> </w:t>
      </w:r>
      <w:r>
        <w:rPr/>
        <w:t>viši</w:t>
      </w:r>
      <w:r>
        <w:rPr>
          <w:spacing w:val="-6"/>
        </w:rPr>
        <w:t> </w:t>
      </w:r>
      <w:r>
        <w:rPr/>
        <w:t>su</w:t>
      </w:r>
      <w:r>
        <w:rPr>
          <w:spacing w:val="-4"/>
        </w:rPr>
        <w:t> </w:t>
      </w:r>
      <w:r>
        <w:rPr/>
        <w:t>za</w:t>
      </w:r>
      <w:r>
        <w:rPr>
          <w:spacing w:val="-4"/>
        </w:rPr>
        <w:t> </w:t>
      </w:r>
      <w:r>
        <w:rPr/>
        <w:t>307,04%</w:t>
      </w:r>
      <w:r>
        <w:rPr>
          <w:spacing w:val="-4"/>
        </w:rPr>
        <w:t> </w:t>
      </w:r>
      <w:r>
        <w:rPr/>
        <w:t>u</w:t>
      </w:r>
      <w:r>
        <w:rPr>
          <w:spacing w:val="-4"/>
        </w:rPr>
        <w:t> </w:t>
      </w:r>
      <w:r>
        <w:rPr/>
        <w:t>odnosu</w:t>
      </w:r>
      <w:r>
        <w:rPr>
          <w:spacing w:val="-4"/>
        </w:rPr>
        <w:t> </w:t>
      </w:r>
      <w:r>
        <w:rPr/>
        <w:t>na isto izvještajno razdoblje 2024. zbog jače investicijske aktivnosti u ovom izvještajnom razdoblju, a čine ih:</w:t>
      </w:r>
    </w:p>
    <w:p>
      <w:pPr>
        <w:spacing w:line="261" w:lineRule="auto" w:before="163"/>
        <w:ind w:left="708" w:right="890" w:firstLine="708"/>
        <w:jc w:val="both"/>
        <w:rPr>
          <w:sz w:val="22"/>
        </w:rPr>
      </w:pPr>
      <w:r>
        <w:rPr>
          <w:rFonts w:ascii="Arial" w:hAnsi="Arial"/>
          <w:b/>
          <w:sz w:val="22"/>
        </w:rPr>
        <w:t>Rashodi za</w:t>
      </w:r>
      <w:r>
        <w:rPr>
          <w:rFonts w:ascii="Arial" w:hAnsi="Arial"/>
          <w:b/>
          <w:spacing w:val="-1"/>
          <w:sz w:val="22"/>
        </w:rPr>
        <w:t> </w:t>
      </w:r>
      <w:r>
        <w:rPr>
          <w:rFonts w:ascii="Arial" w:hAnsi="Arial"/>
          <w:b/>
          <w:sz w:val="22"/>
        </w:rPr>
        <w:t>nabavu proizvedene dugotrajne imovine (42) </w:t>
      </w:r>
      <w:r>
        <w:rPr>
          <w:sz w:val="22"/>
        </w:rPr>
        <w:t>ostvareni su u ukupnom iznosu od 215.845,01 eura ili 18,21% od plana i 216,5% više u odnosu na isto izvještajno razdoblje</w:t>
      </w:r>
      <w:r>
        <w:rPr>
          <w:spacing w:val="40"/>
          <w:sz w:val="22"/>
        </w:rPr>
        <w:t> </w:t>
      </w:r>
      <w:r>
        <w:rPr>
          <w:sz w:val="22"/>
        </w:rPr>
        <w:t>2024., a čine ih:</w:t>
      </w:r>
    </w:p>
    <w:p>
      <w:pPr>
        <w:pStyle w:val="BodyText"/>
      </w:pPr>
    </w:p>
    <w:p>
      <w:pPr>
        <w:pStyle w:val="BodyText"/>
        <w:spacing w:before="95"/>
      </w:pPr>
    </w:p>
    <w:p>
      <w:pPr>
        <w:pStyle w:val="BodyText"/>
        <w:spacing w:line="261" w:lineRule="auto"/>
        <w:ind w:left="708" w:right="584"/>
      </w:pPr>
      <w:r>
        <w:rPr/>
        <w:t>Ulaganja</w:t>
      </w:r>
      <w:r>
        <w:rPr>
          <w:spacing w:val="-2"/>
        </w:rPr>
        <w:t> </w:t>
      </w:r>
      <w:r>
        <w:rPr/>
        <w:t>u</w:t>
      </w:r>
      <w:r>
        <w:rPr>
          <w:spacing w:val="-3"/>
        </w:rPr>
        <w:t> </w:t>
      </w:r>
      <w:r>
        <w:rPr>
          <w:rFonts w:ascii="Arial" w:hAnsi="Arial"/>
          <w:b/>
        </w:rPr>
        <w:t>građevinske</w:t>
      </w:r>
      <w:r>
        <w:rPr>
          <w:rFonts w:ascii="Arial" w:hAnsi="Arial"/>
          <w:b/>
          <w:spacing w:val="-9"/>
        </w:rPr>
        <w:t> </w:t>
      </w:r>
      <w:r>
        <w:rPr>
          <w:rFonts w:ascii="Arial" w:hAnsi="Arial"/>
          <w:b/>
        </w:rPr>
        <w:t>objekte</w:t>
      </w:r>
      <w:r>
        <w:rPr>
          <w:rFonts w:ascii="Arial" w:hAnsi="Arial"/>
          <w:b/>
          <w:spacing w:val="-9"/>
        </w:rPr>
        <w:t> </w:t>
      </w:r>
      <w:r>
        <w:rPr/>
        <w:t>(421)</w:t>
      </w:r>
      <w:r>
        <w:rPr>
          <w:spacing w:val="-1"/>
        </w:rPr>
        <w:t> </w:t>
      </w:r>
      <w:r>
        <w:rPr/>
        <w:t>izvršena</w:t>
      </w:r>
      <w:r>
        <w:rPr>
          <w:spacing w:val="-5"/>
        </w:rPr>
        <w:t> </w:t>
      </w:r>
      <w:r>
        <w:rPr/>
        <w:t>su</w:t>
      </w:r>
      <w:r>
        <w:rPr>
          <w:spacing w:val="-2"/>
        </w:rPr>
        <w:t> </w:t>
      </w:r>
      <w:r>
        <w:rPr/>
        <w:t>u</w:t>
      </w:r>
      <w:r>
        <w:rPr>
          <w:spacing w:val="-2"/>
        </w:rPr>
        <w:t> </w:t>
      </w:r>
      <w:r>
        <w:rPr/>
        <w:t>vrijednosti</w:t>
      </w:r>
      <w:r>
        <w:rPr>
          <w:spacing w:val="-3"/>
        </w:rPr>
        <w:t> </w:t>
      </w:r>
      <w:r>
        <w:rPr/>
        <w:t>od</w:t>
      </w:r>
      <w:r>
        <w:rPr>
          <w:spacing w:val="-4"/>
        </w:rPr>
        <w:t> </w:t>
      </w:r>
      <w:r>
        <w:rPr/>
        <w:t>196.759,49</w:t>
      </w:r>
      <w:r>
        <w:rPr>
          <w:spacing w:val="-2"/>
        </w:rPr>
        <w:t> </w:t>
      </w:r>
      <w:r>
        <w:rPr/>
        <w:t>eura</w:t>
      </w:r>
      <w:r>
        <w:rPr>
          <w:spacing w:val="-2"/>
        </w:rPr>
        <w:t> </w:t>
      </w:r>
      <w:r>
        <w:rPr/>
        <w:t>što</w:t>
      </w:r>
      <w:r>
        <w:rPr>
          <w:spacing w:val="-4"/>
        </w:rPr>
        <w:t> </w:t>
      </w:r>
      <w:r>
        <w:rPr/>
        <w:t>je</w:t>
      </w:r>
      <w:r>
        <w:rPr>
          <w:spacing w:val="-6"/>
        </w:rPr>
        <w:t> </w:t>
      </w:r>
      <w:r>
        <w:rPr/>
        <w:t>za 339,8% više u odnosu na prethodnu godinu, a navedeno ostvarenje se odnosi na:</w:t>
      </w:r>
    </w:p>
    <w:p>
      <w:pPr>
        <w:pStyle w:val="ListParagraph"/>
        <w:numPr>
          <w:ilvl w:val="0"/>
          <w:numId w:val="12"/>
        </w:numPr>
        <w:tabs>
          <w:tab w:pos="1135" w:val="left" w:leader="none"/>
        </w:tabs>
        <w:spacing w:line="240" w:lineRule="auto" w:before="158" w:after="0"/>
        <w:ind w:left="1135" w:right="845" w:hanging="428"/>
        <w:jc w:val="both"/>
        <w:rPr>
          <w:sz w:val="22"/>
        </w:rPr>
      </w:pPr>
      <w:r>
        <w:rPr>
          <w:sz w:val="22"/>
        </w:rPr>
        <w:t>Kapitalni</w:t>
      </w:r>
      <w:r>
        <w:rPr>
          <w:spacing w:val="-8"/>
          <w:sz w:val="22"/>
        </w:rPr>
        <w:t> </w:t>
      </w:r>
      <w:r>
        <w:rPr>
          <w:sz w:val="22"/>
        </w:rPr>
        <w:t>projekt</w:t>
      </w:r>
      <w:r>
        <w:rPr>
          <w:spacing w:val="-7"/>
          <w:sz w:val="22"/>
        </w:rPr>
        <w:t> </w:t>
      </w:r>
      <w:r>
        <w:rPr>
          <w:sz w:val="22"/>
        </w:rPr>
        <w:t>-</w:t>
      </w:r>
      <w:r>
        <w:rPr>
          <w:spacing w:val="-8"/>
          <w:sz w:val="22"/>
        </w:rPr>
        <w:t> </w:t>
      </w:r>
      <w:r>
        <w:rPr>
          <w:sz w:val="22"/>
        </w:rPr>
        <w:t>Izgradanja</w:t>
      </w:r>
      <w:r>
        <w:rPr>
          <w:spacing w:val="-8"/>
          <w:sz w:val="22"/>
        </w:rPr>
        <w:t> </w:t>
      </w:r>
      <w:r>
        <w:rPr>
          <w:sz w:val="22"/>
        </w:rPr>
        <w:t>prilaze</w:t>
      </w:r>
      <w:r>
        <w:rPr>
          <w:spacing w:val="-8"/>
          <w:sz w:val="22"/>
        </w:rPr>
        <w:t> </w:t>
      </w:r>
      <w:r>
        <w:rPr>
          <w:sz w:val="22"/>
        </w:rPr>
        <w:t>ceste</w:t>
      </w:r>
      <w:r>
        <w:rPr>
          <w:spacing w:val="-9"/>
          <w:sz w:val="22"/>
        </w:rPr>
        <w:t> </w:t>
      </w:r>
      <w:r>
        <w:rPr>
          <w:sz w:val="22"/>
        </w:rPr>
        <w:t>za</w:t>
      </w:r>
      <w:r>
        <w:rPr>
          <w:spacing w:val="-8"/>
          <w:sz w:val="22"/>
        </w:rPr>
        <w:t> </w:t>
      </w:r>
      <w:r>
        <w:rPr>
          <w:sz w:val="22"/>
        </w:rPr>
        <w:t>naselje</w:t>
      </w:r>
      <w:r>
        <w:rPr>
          <w:spacing w:val="-9"/>
          <w:sz w:val="22"/>
        </w:rPr>
        <w:t> </w:t>
      </w:r>
      <w:r>
        <w:rPr>
          <w:sz w:val="22"/>
        </w:rPr>
        <w:t>Zagorje</w:t>
      </w:r>
      <w:r>
        <w:rPr>
          <w:spacing w:val="-8"/>
          <w:sz w:val="22"/>
        </w:rPr>
        <w:t> </w:t>
      </w:r>
      <w:r>
        <w:rPr>
          <w:sz w:val="22"/>
        </w:rPr>
        <w:t>Načinovići</w:t>
      </w:r>
      <w:r>
        <w:rPr>
          <w:spacing w:val="-10"/>
          <w:sz w:val="22"/>
        </w:rPr>
        <w:t> </w:t>
      </w:r>
      <w:r>
        <w:rPr>
          <w:sz w:val="22"/>
        </w:rPr>
        <w:t>sa</w:t>
      </w:r>
      <w:r>
        <w:rPr>
          <w:spacing w:val="-8"/>
          <w:sz w:val="22"/>
        </w:rPr>
        <w:t> </w:t>
      </w:r>
      <w:r>
        <w:rPr>
          <w:sz w:val="22"/>
        </w:rPr>
        <w:t>izvršenjem</w:t>
      </w:r>
      <w:r>
        <w:rPr>
          <w:spacing w:val="-8"/>
          <w:sz w:val="22"/>
        </w:rPr>
        <w:t> </w:t>
      </w:r>
      <w:r>
        <w:rPr>
          <w:sz w:val="22"/>
        </w:rPr>
        <w:t>od 158.527,48 eura,</w:t>
      </w:r>
    </w:p>
    <w:p>
      <w:pPr>
        <w:pStyle w:val="ListParagraph"/>
        <w:spacing w:after="0" w:line="240" w:lineRule="auto"/>
        <w:jc w:val="both"/>
        <w:rPr>
          <w:sz w:val="22"/>
        </w:rPr>
        <w:sectPr>
          <w:pgSz w:w="11910" w:h="16840"/>
          <w:pgMar w:header="0" w:footer="413" w:top="1320" w:bottom="600" w:left="708" w:right="566"/>
        </w:sectPr>
      </w:pPr>
    </w:p>
    <w:p>
      <w:pPr>
        <w:pStyle w:val="ListParagraph"/>
        <w:numPr>
          <w:ilvl w:val="0"/>
          <w:numId w:val="12"/>
        </w:numPr>
        <w:tabs>
          <w:tab w:pos="1135" w:val="left" w:leader="none"/>
        </w:tabs>
        <w:spacing w:line="269" w:lineRule="exact" w:before="79" w:after="0"/>
        <w:ind w:left="1135" w:right="0" w:hanging="427"/>
        <w:jc w:val="left"/>
        <w:rPr>
          <w:sz w:val="22"/>
        </w:rPr>
      </w:pPr>
      <w:r>
        <w:rPr>
          <w:sz w:val="22"/>
        </w:rPr>
        <w:t>Kapitalni</w:t>
      </w:r>
      <w:r>
        <w:rPr>
          <w:spacing w:val="2"/>
          <w:sz w:val="22"/>
        </w:rPr>
        <w:t> </w:t>
      </w:r>
      <w:r>
        <w:rPr>
          <w:sz w:val="22"/>
        </w:rPr>
        <w:t>projekt</w:t>
      </w:r>
      <w:r>
        <w:rPr>
          <w:spacing w:val="5"/>
          <w:sz w:val="22"/>
        </w:rPr>
        <w:t> </w:t>
      </w:r>
      <w:r>
        <w:rPr>
          <w:sz w:val="22"/>
        </w:rPr>
        <w:t>–</w:t>
      </w:r>
      <w:r>
        <w:rPr>
          <w:spacing w:val="2"/>
          <w:sz w:val="22"/>
        </w:rPr>
        <w:t> </w:t>
      </w:r>
      <w:r>
        <w:rPr>
          <w:sz w:val="22"/>
        </w:rPr>
        <w:t>Izgradnja</w:t>
      </w:r>
      <w:r>
        <w:rPr>
          <w:spacing w:val="5"/>
          <w:sz w:val="22"/>
        </w:rPr>
        <w:t> </w:t>
      </w:r>
      <w:r>
        <w:rPr>
          <w:sz w:val="22"/>
        </w:rPr>
        <w:t>nerazvrstane</w:t>
      </w:r>
      <w:r>
        <w:rPr>
          <w:spacing w:val="1"/>
          <w:sz w:val="22"/>
        </w:rPr>
        <w:t> </w:t>
      </w:r>
      <w:r>
        <w:rPr>
          <w:sz w:val="22"/>
        </w:rPr>
        <w:t>ceste</w:t>
      </w:r>
      <w:r>
        <w:rPr>
          <w:spacing w:val="2"/>
          <w:sz w:val="22"/>
        </w:rPr>
        <w:t> </w:t>
      </w:r>
      <w:r>
        <w:rPr>
          <w:sz w:val="22"/>
        </w:rPr>
        <w:t>za</w:t>
      </w:r>
      <w:r>
        <w:rPr>
          <w:spacing w:val="6"/>
          <w:sz w:val="22"/>
        </w:rPr>
        <w:t> </w:t>
      </w:r>
      <w:r>
        <w:rPr>
          <w:sz w:val="22"/>
        </w:rPr>
        <w:t>Jurasi iznos</w:t>
      </w:r>
      <w:r>
        <w:rPr>
          <w:spacing w:val="2"/>
          <w:sz w:val="22"/>
        </w:rPr>
        <w:t> </w:t>
      </w:r>
      <w:r>
        <w:rPr>
          <w:sz w:val="22"/>
        </w:rPr>
        <w:t>od</w:t>
      </w:r>
      <w:r>
        <w:rPr>
          <w:spacing w:val="2"/>
          <w:sz w:val="22"/>
        </w:rPr>
        <w:t> </w:t>
      </w:r>
      <w:r>
        <w:rPr>
          <w:sz w:val="22"/>
        </w:rPr>
        <w:t>2.400,00</w:t>
      </w:r>
      <w:r>
        <w:rPr>
          <w:spacing w:val="4"/>
          <w:sz w:val="22"/>
        </w:rPr>
        <w:t> </w:t>
      </w:r>
      <w:r>
        <w:rPr>
          <w:spacing w:val="-2"/>
          <w:sz w:val="22"/>
        </w:rPr>
        <w:t>eura,</w:t>
      </w:r>
    </w:p>
    <w:p>
      <w:pPr>
        <w:pStyle w:val="ListParagraph"/>
        <w:numPr>
          <w:ilvl w:val="0"/>
          <w:numId w:val="12"/>
        </w:numPr>
        <w:tabs>
          <w:tab w:pos="1135" w:val="left" w:leader="none"/>
        </w:tabs>
        <w:spacing w:line="268" w:lineRule="exact" w:before="0" w:after="0"/>
        <w:ind w:left="1135" w:right="0" w:hanging="427"/>
        <w:jc w:val="left"/>
        <w:rPr>
          <w:sz w:val="22"/>
        </w:rPr>
      </w:pPr>
      <w:r>
        <w:rPr>
          <w:sz w:val="22"/>
        </w:rPr>
        <w:t>Kapitalni</w:t>
      </w:r>
      <w:r>
        <w:rPr>
          <w:spacing w:val="-5"/>
          <w:sz w:val="22"/>
        </w:rPr>
        <w:t> </w:t>
      </w:r>
      <w:r>
        <w:rPr>
          <w:sz w:val="22"/>
        </w:rPr>
        <w:t>projekt</w:t>
      </w:r>
      <w:r>
        <w:rPr>
          <w:spacing w:val="-3"/>
          <w:sz w:val="22"/>
        </w:rPr>
        <w:t> </w:t>
      </w:r>
      <w:r>
        <w:rPr>
          <w:sz w:val="22"/>
        </w:rPr>
        <w:t>-Izgradnja</w:t>
      </w:r>
      <w:r>
        <w:rPr>
          <w:spacing w:val="-6"/>
          <w:sz w:val="22"/>
        </w:rPr>
        <w:t> </w:t>
      </w:r>
      <w:r>
        <w:rPr>
          <w:sz w:val="22"/>
        </w:rPr>
        <w:t>autobusnih</w:t>
      </w:r>
      <w:r>
        <w:rPr>
          <w:spacing w:val="-5"/>
          <w:sz w:val="22"/>
        </w:rPr>
        <w:t> </w:t>
      </w:r>
      <w:r>
        <w:rPr>
          <w:sz w:val="22"/>
        </w:rPr>
        <w:t>čekaonica</w:t>
      </w:r>
      <w:r>
        <w:rPr>
          <w:spacing w:val="-6"/>
          <w:sz w:val="22"/>
        </w:rPr>
        <w:t> </w:t>
      </w:r>
      <w:r>
        <w:rPr>
          <w:sz w:val="22"/>
        </w:rPr>
        <w:t>sa</w:t>
      </w:r>
      <w:r>
        <w:rPr>
          <w:spacing w:val="-1"/>
          <w:sz w:val="22"/>
        </w:rPr>
        <w:t> </w:t>
      </w:r>
      <w:r>
        <w:rPr>
          <w:sz w:val="22"/>
        </w:rPr>
        <w:t>izvršenjem</w:t>
      </w:r>
      <w:r>
        <w:rPr>
          <w:spacing w:val="-3"/>
          <w:sz w:val="22"/>
        </w:rPr>
        <w:t> </w:t>
      </w:r>
      <w:r>
        <w:rPr>
          <w:sz w:val="22"/>
        </w:rPr>
        <w:t>od</w:t>
      </w:r>
      <w:r>
        <w:rPr>
          <w:spacing w:val="-4"/>
          <w:sz w:val="22"/>
        </w:rPr>
        <w:t> </w:t>
      </w:r>
      <w:r>
        <w:rPr>
          <w:sz w:val="22"/>
        </w:rPr>
        <w:t>1.125,00</w:t>
      </w:r>
      <w:r>
        <w:rPr>
          <w:spacing w:val="-3"/>
          <w:sz w:val="22"/>
        </w:rPr>
        <w:t> </w:t>
      </w:r>
      <w:r>
        <w:rPr>
          <w:spacing w:val="-2"/>
          <w:sz w:val="22"/>
        </w:rPr>
        <w:t>eura,</w:t>
      </w:r>
    </w:p>
    <w:p>
      <w:pPr>
        <w:pStyle w:val="ListParagraph"/>
        <w:numPr>
          <w:ilvl w:val="0"/>
          <w:numId w:val="12"/>
        </w:numPr>
        <w:tabs>
          <w:tab w:pos="1135" w:val="left" w:leader="none"/>
        </w:tabs>
        <w:spacing w:line="240" w:lineRule="auto" w:before="0" w:after="0"/>
        <w:ind w:left="1135" w:right="844" w:hanging="428"/>
        <w:jc w:val="left"/>
        <w:rPr>
          <w:sz w:val="22"/>
        </w:rPr>
      </w:pPr>
      <w:r>
        <w:rPr>
          <w:sz w:val="22"/>
        </w:rPr>
        <w:t>Kapitalni</w:t>
      </w:r>
      <w:r>
        <w:rPr>
          <w:spacing w:val="29"/>
          <w:sz w:val="22"/>
        </w:rPr>
        <w:t> </w:t>
      </w:r>
      <w:r>
        <w:rPr>
          <w:sz w:val="22"/>
        </w:rPr>
        <w:t>projekt</w:t>
      </w:r>
      <w:r>
        <w:rPr>
          <w:spacing w:val="30"/>
          <w:sz w:val="22"/>
        </w:rPr>
        <w:t> </w:t>
      </w:r>
      <w:r>
        <w:rPr>
          <w:sz w:val="22"/>
        </w:rPr>
        <w:t>-investicijsko</w:t>
      </w:r>
      <w:r>
        <w:rPr>
          <w:spacing w:val="30"/>
          <w:sz w:val="22"/>
        </w:rPr>
        <w:t> </w:t>
      </w:r>
      <w:r>
        <w:rPr>
          <w:sz w:val="22"/>
        </w:rPr>
        <w:t>održavanje</w:t>
      </w:r>
      <w:r>
        <w:rPr>
          <w:spacing w:val="29"/>
          <w:sz w:val="22"/>
        </w:rPr>
        <w:t> </w:t>
      </w:r>
      <w:r>
        <w:rPr>
          <w:sz w:val="22"/>
        </w:rPr>
        <w:t>javne</w:t>
      </w:r>
      <w:r>
        <w:rPr>
          <w:spacing w:val="28"/>
          <w:sz w:val="22"/>
        </w:rPr>
        <w:t> </w:t>
      </w:r>
      <w:r>
        <w:rPr>
          <w:sz w:val="22"/>
        </w:rPr>
        <w:t>rasvjete</w:t>
      </w:r>
      <w:r>
        <w:rPr>
          <w:spacing w:val="32"/>
          <w:sz w:val="22"/>
        </w:rPr>
        <w:t> </w:t>
      </w:r>
      <w:r>
        <w:rPr>
          <w:sz w:val="22"/>
        </w:rPr>
        <w:t>na</w:t>
      </w:r>
      <w:r>
        <w:rPr>
          <w:spacing w:val="28"/>
          <w:sz w:val="22"/>
        </w:rPr>
        <w:t> </w:t>
      </w:r>
      <w:r>
        <w:rPr>
          <w:sz w:val="22"/>
        </w:rPr>
        <w:t>području</w:t>
      </w:r>
      <w:r>
        <w:rPr>
          <w:spacing w:val="28"/>
          <w:sz w:val="22"/>
        </w:rPr>
        <w:t> </w:t>
      </w:r>
      <w:r>
        <w:rPr>
          <w:sz w:val="22"/>
        </w:rPr>
        <w:t>Općine</w:t>
      </w:r>
      <w:r>
        <w:rPr>
          <w:spacing w:val="32"/>
          <w:sz w:val="22"/>
        </w:rPr>
        <w:t> </w:t>
      </w:r>
      <w:r>
        <w:rPr>
          <w:sz w:val="22"/>
        </w:rPr>
        <w:t>Kršan</w:t>
      </w:r>
      <w:r>
        <w:rPr>
          <w:spacing w:val="30"/>
          <w:sz w:val="22"/>
        </w:rPr>
        <w:t> </w:t>
      </w:r>
      <w:r>
        <w:rPr>
          <w:sz w:val="22"/>
        </w:rPr>
        <w:t>sa izvršenjem od 27.019,51 eura,</w:t>
      </w:r>
    </w:p>
    <w:p>
      <w:pPr>
        <w:pStyle w:val="ListParagraph"/>
        <w:numPr>
          <w:ilvl w:val="0"/>
          <w:numId w:val="12"/>
        </w:numPr>
        <w:tabs>
          <w:tab w:pos="1135" w:val="left" w:leader="none"/>
        </w:tabs>
        <w:spacing w:line="240" w:lineRule="auto" w:before="1" w:after="0"/>
        <w:ind w:left="1135" w:right="847" w:hanging="428"/>
        <w:jc w:val="left"/>
        <w:rPr>
          <w:sz w:val="22"/>
        </w:rPr>
      </w:pPr>
      <w:r>
        <w:rPr>
          <w:spacing w:val="-2"/>
          <w:w w:val="105"/>
          <w:sz w:val="22"/>
        </w:rPr>
        <w:t>Kapitalni</w:t>
      </w:r>
      <w:r>
        <w:rPr>
          <w:spacing w:val="-4"/>
          <w:w w:val="105"/>
          <w:sz w:val="22"/>
        </w:rPr>
        <w:t> </w:t>
      </w:r>
      <w:r>
        <w:rPr>
          <w:spacing w:val="-2"/>
          <w:w w:val="105"/>
          <w:sz w:val="22"/>
        </w:rPr>
        <w:t>projekt</w:t>
      </w:r>
      <w:r>
        <w:rPr>
          <w:spacing w:val="-25"/>
          <w:w w:val="160"/>
          <w:sz w:val="22"/>
        </w:rPr>
        <w:t> </w:t>
      </w:r>
      <w:r>
        <w:rPr>
          <w:spacing w:val="-2"/>
          <w:w w:val="160"/>
          <w:sz w:val="22"/>
        </w:rPr>
        <w:t>–</w:t>
      </w:r>
      <w:r>
        <w:rPr>
          <w:spacing w:val="-22"/>
          <w:w w:val="160"/>
          <w:sz w:val="22"/>
        </w:rPr>
        <w:t> </w:t>
      </w:r>
      <w:r>
        <w:rPr>
          <w:spacing w:val="-2"/>
          <w:w w:val="105"/>
          <w:sz w:val="22"/>
        </w:rPr>
        <w:t>Izgradnja</w:t>
      </w:r>
      <w:r>
        <w:rPr>
          <w:spacing w:val="6"/>
          <w:w w:val="105"/>
          <w:sz w:val="22"/>
        </w:rPr>
        <w:t> </w:t>
      </w:r>
      <w:r>
        <w:rPr>
          <w:spacing w:val="-2"/>
          <w:w w:val="105"/>
          <w:sz w:val="22"/>
        </w:rPr>
        <w:t>priveza</w:t>
      </w:r>
      <w:r>
        <w:rPr>
          <w:spacing w:val="-2"/>
          <w:w w:val="105"/>
          <w:sz w:val="22"/>
        </w:rPr>
        <w:t> čamaca u Plomin</w:t>
      </w:r>
      <w:r>
        <w:rPr>
          <w:spacing w:val="-2"/>
          <w:w w:val="105"/>
          <w:sz w:val="22"/>
        </w:rPr>
        <w:t> Luci</w:t>
      </w:r>
      <w:r>
        <w:rPr>
          <w:spacing w:val="-2"/>
          <w:w w:val="105"/>
          <w:sz w:val="22"/>
        </w:rPr>
        <w:t> sa izvršenjem</w:t>
      </w:r>
      <w:r>
        <w:rPr>
          <w:spacing w:val="6"/>
          <w:w w:val="105"/>
          <w:sz w:val="22"/>
        </w:rPr>
        <w:t> </w:t>
      </w:r>
      <w:r>
        <w:rPr>
          <w:spacing w:val="-2"/>
          <w:w w:val="105"/>
          <w:sz w:val="22"/>
        </w:rPr>
        <w:t>od 3.187,50 </w:t>
      </w:r>
      <w:r>
        <w:rPr>
          <w:spacing w:val="-4"/>
          <w:w w:val="105"/>
          <w:sz w:val="22"/>
        </w:rPr>
        <w:t>eura,</w:t>
      </w:r>
    </w:p>
    <w:p>
      <w:pPr>
        <w:pStyle w:val="ListParagraph"/>
        <w:numPr>
          <w:ilvl w:val="0"/>
          <w:numId w:val="12"/>
        </w:numPr>
        <w:tabs>
          <w:tab w:pos="1135" w:val="left" w:leader="none"/>
        </w:tabs>
        <w:spacing w:line="240" w:lineRule="auto" w:before="2" w:after="0"/>
        <w:ind w:left="1135" w:right="845" w:hanging="428"/>
        <w:jc w:val="left"/>
        <w:rPr>
          <w:sz w:val="22"/>
        </w:rPr>
      </w:pPr>
      <w:r>
        <w:rPr>
          <w:spacing w:val="-2"/>
          <w:w w:val="105"/>
          <w:sz w:val="22"/>
        </w:rPr>
        <w:t>Kapitalni</w:t>
      </w:r>
      <w:r>
        <w:rPr>
          <w:spacing w:val="-6"/>
          <w:w w:val="105"/>
          <w:sz w:val="22"/>
        </w:rPr>
        <w:t> </w:t>
      </w:r>
      <w:r>
        <w:rPr>
          <w:spacing w:val="-2"/>
          <w:w w:val="105"/>
          <w:sz w:val="22"/>
        </w:rPr>
        <w:t>projekt</w:t>
      </w:r>
      <w:r>
        <w:rPr>
          <w:spacing w:val="-2"/>
          <w:w w:val="105"/>
          <w:sz w:val="22"/>
        </w:rPr>
        <w:t> </w:t>
      </w:r>
      <w:r>
        <w:rPr>
          <w:spacing w:val="-2"/>
          <w:w w:val="155"/>
          <w:sz w:val="22"/>
        </w:rPr>
        <w:t>–</w:t>
      </w:r>
      <w:r>
        <w:rPr>
          <w:spacing w:val="-21"/>
          <w:w w:val="155"/>
          <w:sz w:val="22"/>
        </w:rPr>
        <w:t> </w:t>
      </w:r>
      <w:r>
        <w:rPr>
          <w:spacing w:val="-2"/>
          <w:w w:val="105"/>
          <w:sz w:val="22"/>
        </w:rPr>
        <w:t>Izgradnja infrastrukture u Proizvodno-poslovnoj zoni Kršan istok</w:t>
      </w:r>
      <w:r>
        <w:rPr>
          <w:spacing w:val="63"/>
          <w:w w:val="105"/>
          <w:sz w:val="22"/>
        </w:rPr>
        <w:t> </w:t>
      </w:r>
      <w:r>
        <w:rPr>
          <w:spacing w:val="-2"/>
          <w:w w:val="105"/>
          <w:sz w:val="22"/>
        </w:rPr>
        <w:t>sa </w:t>
      </w:r>
      <w:r>
        <w:rPr>
          <w:w w:val="105"/>
          <w:sz w:val="22"/>
        </w:rPr>
        <w:t>izvršenjem od 4.500,00 eura.</w:t>
      </w:r>
    </w:p>
    <w:p>
      <w:pPr>
        <w:pStyle w:val="BodyText"/>
        <w:spacing w:before="188"/>
      </w:pPr>
    </w:p>
    <w:p>
      <w:pPr>
        <w:pStyle w:val="BodyText"/>
        <w:spacing w:line="264" w:lineRule="auto"/>
        <w:ind w:left="708" w:right="892"/>
        <w:jc w:val="both"/>
      </w:pPr>
      <w:r>
        <w:rPr/>
        <w:t>U </w:t>
      </w:r>
      <w:r>
        <w:rPr>
          <w:rFonts w:ascii="Arial" w:hAnsi="Arial"/>
          <w:b/>
        </w:rPr>
        <w:t>postrojenja i opremu (422) </w:t>
      </w:r>
      <w:r>
        <w:rPr/>
        <w:t>uloženo je 10.678,02 eura ili 1,9% više u odnosu na isto izvještajno</w:t>
      </w:r>
      <w:r>
        <w:rPr>
          <w:spacing w:val="-15"/>
        </w:rPr>
        <w:t> </w:t>
      </w:r>
      <w:r>
        <w:rPr/>
        <w:t>razdoblje</w:t>
      </w:r>
      <w:r>
        <w:rPr>
          <w:spacing w:val="-13"/>
        </w:rPr>
        <w:t> </w:t>
      </w:r>
      <w:r>
        <w:rPr/>
        <w:t>2024.</w:t>
      </w:r>
      <w:r>
        <w:rPr>
          <w:spacing w:val="-14"/>
        </w:rPr>
        <w:t> </w:t>
      </w:r>
      <w:r>
        <w:rPr/>
        <w:t>Općina</w:t>
      </w:r>
      <w:r>
        <w:rPr>
          <w:spacing w:val="30"/>
        </w:rPr>
        <w:t> </w:t>
      </w:r>
      <w:r>
        <w:rPr/>
        <w:t>je</w:t>
      </w:r>
      <w:r>
        <w:rPr>
          <w:spacing w:val="-13"/>
        </w:rPr>
        <w:t> </w:t>
      </w:r>
      <w:r>
        <w:rPr/>
        <w:t>nabavila</w:t>
      </w:r>
      <w:r>
        <w:rPr>
          <w:spacing w:val="-12"/>
        </w:rPr>
        <w:t> </w:t>
      </w:r>
      <w:r>
        <w:rPr/>
        <w:t>opreme</w:t>
      </w:r>
      <w:r>
        <w:rPr>
          <w:spacing w:val="-13"/>
        </w:rPr>
        <w:t> </w:t>
      </w:r>
      <w:r>
        <w:rPr/>
        <w:t>u</w:t>
      </w:r>
      <w:r>
        <w:rPr>
          <w:spacing w:val="-15"/>
        </w:rPr>
        <w:t> </w:t>
      </w:r>
      <w:r>
        <w:rPr/>
        <w:t>ukupnoj</w:t>
      </w:r>
      <w:r>
        <w:rPr>
          <w:spacing w:val="-12"/>
        </w:rPr>
        <w:t> </w:t>
      </w:r>
      <w:r>
        <w:rPr/>
        <w:t>vrijednosti</w:t>
      </w:r>
      <w:r>
        <w:rPr>
          <w:spacing w:val="-14"/>
        </w:rPr>
        <w:t> </w:t>
      </w:r>
      <w:r>
        <w:rPr/>
        <w:t>od</w:t>
      </w:r>
      <w:r>
        <w:rPr>
          <w:spacing w:val="-13"/>
        </w:rPr>
        <w:t> </w:t>
      </w:r>
      <w:r>
        <w:rPr/>
        <w:t>9.958,04</w:t>
      </w:r>
      <w:r>
        <w:rPr>
          <w:spacing w:val="-15"/>
        </w:rPr>
        <w:t> </w:t>
      </w:r>
      <w:r>
        <w:rPr/>
        <w:t>eura, a</w:t>
      </w:r>
      <w:r>
        <w:rPr>
          <w:spacing w:val="-14"/>
        </w:rPr>
        <w:t> </w:t>
      </w:r>
      <w:r>
        <w:rPr/>
        <w:t>sredstva</w:t>
      </w:r>
      <w:r>
        <w:rPr>
          <w:spacing w:val="-15"/>
        </w:rPr>
        <w:t> </w:t>
      </w:r>
      <w:r>
        <w:rPr/>
        <w:t>se</w:t>
      </w:r>
      <w:r>
        <w:rPr>
          <w:spacing w:val="-15"/>
        </w:rPr>
        <w:t> </w:t>
      </w:r>
      <w:r>
        <w:rPr/>
        <w:t>odnose</w:t>
      </w:r>
      <w:r>
        <w:rPr>
          <w:spacing w:val="-12"/>
        </w:rPr>
        <w:t> </w:t>
      </w:r>
      <w:r>
        <w:rPr/>
        <w:t>na</w:t>
      </w:r>
      <w:r>
        <w:rPr>
          <w:spacing w:val="-15"/>
        </w:rPr>
        <w:t> </w:t>
      </w:r>
      <w:r>
        <w:rPr/>
        <w:t>nabavu</w:t>
      </w:r>
      <w:r>
        <w:rPr>
          <w:spacing w:val="-11"/>
        </w:rPr>
        <w:t> </w:t>
      </w:r>
      <w:r>
        <w:rPr/>
        <w:t>namještaja</w:t>
      </w:r>
      <w:r>
        <w:rPr>
          <w:spacing w:val="-13"/>
        </w:rPr>
        <w:t> </w:t>
      </w:r>
      <w:r>
        <w:rPr/>
        <w:t>za</w:t>
      </w:r>
      <w:r>
        <w:rPr>
          <w:spacing w:val="-15"/>
        </w:rPr>
        <w:t> </w:t>
      </w:r>
      <w:r>
        <w:rPr/>
        <w:t>opremanje</w:t>
      </w:r>
      <w:r>
        <w:rPr>
          <w:spacing w:val="-11"/>
        </w:rPr>
        <w:t> </w:t>
      </w:r>
      <w:r>
        <w:rPr/>
        <w:t>novog</w:t>
      </w:r>
      <w:r>
        <w:rPr>
          <w:spacing w:val="-13"/>
        </w:rPr>
        <w:t> </w:t>
      </w:r>
      <w:r>
        <w:rPr/>
        <w:t>dijela</w:t>
      </w:r>
      <w:r>
        <w:rPr>
          <w:spacing w:val="-13"/>
        </w:rPr>
        <w:t> </w:t>
      </w:r>
      <w:r>
        <w:rPr/>
        <w:t>nadograđenog</w:t>
      </w:r>
      <w:r>
        <w:rPr>
          <w:spacing w:val="-13"/>
        </w:rPr>
        <w:t> </w:t>
      </w:r>
      <w:r>
        <w:rPr/>
        <w:t>dječjeg vrtića</w:t>
      </w:r>
      <w:r>
        <w:rPr>
          <w:spacing w:val="-7"/>
        </w:rPr>
        <w:t> </w:t>
      </w:r>
      <w:r>
        <w:rPr/>
        <w:t>u</w:t>
      </w:r>
      <w:r>
        <w:rPr>
          <w:spacing w:val="-4"/>
        </w:rPr>
        <w:t> </w:t>
      </w:r>
      <w:r>
        <w:rPr/>
        <w:t>Pristavu</w:t>
      </w:r>
      <w:r>
        <w:rPr>
          <w:spacing w:val="-5"/>
        </w:rPr>
        <w:t> </w:t>
      </w:r>
      <w:r>
        <w:rPr/>
        <w:t>u</w:t>
      </w:r>
      <w:r>
        <w:rPr>
          <w:spacing w:val="-7"/>
        </w:rPr>
        <w:t> </w:t>
      </w:r>
      <w:r>
        <w:rPr/>
        <w:t>iznosu</w:t>
      </w:r>
      <w:r>
        <w:rPr>
          <w:spacing w:val="-5"/>
        </w:rPr>
        <w:t> </w:t>
      </w:r>
      <w:r>
        <w:rPr/>
        <w:t>od</w:t>
      </w:r>
      <w:r>
        <w:rPr>
          <w:spacing w:val="-5"/>
        </w:rPr>
        <w:t> </w:t>
      </w:r>
      <w:r>
        <w:rPr/>
        <w:t>4.500,00</w:t>
      </w:r>
      <w:r>
        <w:rPr>
          <w:spacing w:val="-5"/>
        </w:rPr>
        <w:t> </w:t>
      </w:r>
      <w:r>
        <w:rPr/>
        <w:t>eura,</w:t>
      </w:r>
      <w:r>
        <w:rPr>
          <w:spacing w:val="-4"/>
        </w:rPr>
        <w:t> </w:t>
      </w:r>
      <w:r>
        <w:rPr/>
        <w:t>a</w:t>
      </w:r>
      <w:r>
        <w:rPr>
          <w:spacing w:val="-7"/>
        </w:rPr>
        <w:t> </w:t>
      </w:r>
      <w:r>
        <w:rPr/>
        <w:t>za</w:t>
      </w:r>
      <w:r>
        <w:rPr>
          <w:spacing w:val="-5"/>
        </w:rPr>
        <w:t> </w:t>
      </w:r>
      <w:r>
        <w:rPr/>
        <w:t>uređenje</w:t>
      </w:r>
      <w:r>
        <w:rPr>
          <w:spacing w:val="-5"/>
        </w:rPr>
        <w:t> </w:t>
      </w:r>
      <w:r>
        <w:rPr/>
        <w:t>i</w:t>
      </w:r>
      <w:r>
        <w:rPr>
          <w:spacing w:val="-6"/>
        </w:rPr>
        <w:t> </w:t>
      </w:r>
      <w:r>
        <w:rPr/>
        <w:t>opremanje</w:t>
      </w:r>
      <w:r>
        <w:rPr>
          <w:spacing w:val="-7"/>
        </w:rPr>
        <w:t> </w:t>
      </w:r>
      <w:r>
        <w:rPr/>
        <w:t>doma</w:t>
      </w:r>
      <w:r>
        <w:rPr>
          <w:spacing w:val="-5"/>
        </w:rPr>
        <w:t> </w:t>
      </w:r>
      <w:r>
        <w:rPr/>
        <w:t>kulture</w:t>
      </w:r>
      <w:r>
        <w:rPr>
          <w:spacing w:val="-5"/>
        </w:rPr>
        <w:t> </w:t>
      </w:r>
      <w:r>
        <w:rPr/>
        <w:t>u</w:t>
      </w:r>
      <w:r>
        <w:rPr>
          <w:spacing w:val="-5"/>
        </w:rPr>
        <w:t> </w:t>
      </w:r>
      <w:r>
        <w:rPr/>
        <w:t>Kršanu utrošeno</w:t>
      </w:r>
      <w:r>
        <w:rPr>
          <w:spacing w:val="-12"/>
        </w:rPr>
        <w:t> </w:t>
      </w:r>
      <w:r>
        <w:rPr/>
        <w:t>je</w:t>
      </w:r>
      <w:r>
        <w:rPr>
          <w:spacing w:val="-8"/>
        </w:rPr>
        <w:t> </w:t>
      </w:r>
      <w:r>
        <w:rPr/>
        <w:t>5.458,04</w:t>
      </w:r>
      <w:r>
        <w:rPr>
          <w:spacing w:val="-11"/>
        </w:rPr>
        <w:t> </w:t>
      </w:r>
      <w:r>
        <w:rPr/>
        <w:t>eura.</w:t>
      </w:r>
      <w:r>
        <w:rPr>
          <w:spacing w:val="-8"/>
        </w:rPr>
        <w:t> </w:t>
      </w:r>
      <w:r>
        <w:rPr/>
        <w:t>Razliku</w:t>
      </w:r>
      <w:r>
        <w:rPr>
          <w:spacing w:val="-8"/>
        </w:rPr>
        <w:t> </w:t>
      </w:r>
      <w:r>
        <w:rPr/>
        <w:t>od</w:t>
      </w:r>
      <w:r>
        <w:rPr>
          <w:spacing w:val="-11"/>
        </w:rPr>
        <w:t> </w:t>
      </w:r>
      <w:r>
        <w:rPr/>
        <w:t>719,98</w:t>
      </w:r>
      <w:r>
        <w:rPr>
          <w:spacing w:val="-9"/>
        </w:rPr>
        <w:t> </w:t>
      </w:r>
      <w:r>
        <w:rPr/>
        <w:t>eura</w:t>
      </w:r>
      <w:r>
        <w:rPr>
          <w:spacing w:val="-9"/>
        </w:rPr>
        <w:t> </w:t>
      </w:r>
      <w:r>
        <w:rPr/>
        <w:t>realizirali</w:t>
      </w:r>
      <w:r>
        <w:rPr>
          <w:spacing w:val="-10"/>
        </w:rPr>
        <w:t> </w:t>
      </w:r>
      <w:r>
        <w:rPr/>
        <w:t>su</w:t>
      </w:r>
      <w:r>
        <w:rPr>
          <w:spacing w:val="-8"/>
        </w:rPr>
        <w:t> </w:t>
      </w:r>
      <w:r>
        <w:rPr/>
        <w:t>proračunski</w:t>
      </w:r>
      <w:r>
        <w:rPr>
          <w:spacing w:val="-8"/>
        </w:rPr>
        <w:t> </w:t>
      </w:r>
      <w:r>
        <w:rPr/>
        <w:t>korisnici,</w:t>
      </w:r>
      <w:r>
        <w:rPr>
          <w:spacing w:val="-7"/>
        </w:rPr>
        <w:t> </w:t>
      </w:r>
      <w:r>
        <w:rPr/>
        <w:t>a</w:t>
      </w:r>
      <w:r>
        <w:rPr>
          <w:spacing w:val="-9"/>
        </w:rPr>
        <w:t> </w:t>
      </w:r>
      <w:r>
        <w:rPr/>
        <w:t>odnosi se na sredstva koje je Dječji vrtić Kockica utrošio na</w:t>
      </w:r>
      <w:r>
        <w:rPr>
          <w:spacing w:val="70"/>
        </w:rPr>
        <w:t> </w:t>
      </w:r>
      <w:r>
        <w:rPr/>
        <w:t>nabavu prijenosnog računala </w:t>
      </w:r>
      <w:r>
        <w:rPr>
          <w:w w:val="160"/>
        </w:rPr>
        <w:t>–</w:t>
      </w:r>
      <w:r>
        <w:rPr>
          <w:spacing w:val="-24"/>
          <w:w w:val="160"/>
        </w:rPr>
        <w:t> </w:t>
      </w:r>
      <w:r>
        <w:rPr/>
        <w:t>laptopa u</w:t>
      </w:r>
      <w:r>
        <w:rPr>
          <w:spacing w:val="-12"/>
        </w:rPr>
        <w:t> </w:t>
      </w:r>
      <w:r>
        <w:rPr/>
        <w:t>iznos</w:t>
      </w:r>
      <w:r>
        <w:rPr>
          <w:spacing w:val="-10"/>
        </w:rPr>
        <w:t> </w:t>
      </w:r>
      <w:r>
        <w:rPr/>
        <w:t>od</w:t>
      </w:r>
      <w:r>
        <w:rPr>
          <w:spacing w:val="-14"/>
        </w:rPr>
        <w:t> </w:t>
      </w:r>
      <w:r>
        <w:rPr/>
        <w:t>689,99</w:t>
      </w:r>
      <w:r>
        <w:rPr>
          <w:spacing w:val="-14"/>
        </w:rPr>
        <w:t> </w:t>
      </w:r>
      <w:r>
        <w:rPr/>
        <w:t>eura</w:t>
      </w:r>
      <w:r>
        <w:rPr>
          <w:spacing w:val="-11"/>
        </w:rPr>
        <w:t> </w:t>
      </w:r>
      <w:r>
        <w:rPr/>
        <w:t>i</w:t>
      </w:r>
      <w:r>
        <w:rPr>
          <w:spacing w:val="-15"/>
        </w:rPr>
        <w:t> </w:t>
      </w:r>
      <w:r>
        <w:rPr/>
        <w:t>sredstva</w:t>
      </w:r>
      <w:r>
        <w:rPr>
          <w:spacing w:val="30"/>
        </w:rPr>
        <w:t> </w:t>
      </w:r>
      <w:r>
        <w:rPr/>
        <w:t>IC</w:t>
      </w:r>
      <w:r>
        <w:rPr>
          <w:spacing w:val="-14"/>
        </w:rPr>
        <w:t> </w:t>
      </w:r>
      <w:r>
        <w:rPr/>
        <w:t>Vlaški</w:t>
      </w:r>
      <w:r>
        <w:rPr>
          <w:spacing w:val="-12"/>
        </w:rPr>
        <w:t> </w:t>
      </w:r>
      <w:r>
        <w:rPr/>
        <w:t>puti</w:t>
      </w:r>
      <w:r>
        <w:rPr>
          <w:spacing w:val="-13"/>
        </w:rPr>
        <w:t> </w:t>
      </w:r>
      <w:r>
        <w:rPr/>
        <w:t>u</w:t>
      </w:r>
      <w:r>
        <w:rPr>
          <w:spacing w:val="-14"/>
        </w:rPr>
        <w:t> </w:t>
      </w:r>
      <w:r>
        <w:rPr/>
        <w:t>vrijednosti</w:t>
      </w:r>
      <w:r>
        <w:rPr>
          <w:spacing w:val="-13"/>
        </w:rPr>
        <w:t> </w:t>
      </w:r>
      <w:r>
        <w:rPr/>
        <w:t>od</w:t>
      </w:r>
      <w:r>
        <w:rPr>
          <w:spacing w:val="-10"/>
        </w:rPr>
        <w:t> </w:t>
      </w:r>
      <w:r>
        <w:rPr/>
        <w:t>29,99</w:t>
      </w:r>
      <w:r>
        <w:rPr>
          <w:spacing w:val="-14"/>
        </w:rPr>
        <w:t> </w:t>
      </w:r>
      <w:r>
        <w:rPr/>
        <w:t>eura</w:t>
      </w:r>
      <w:r>
        <w:rPr>
          <w:spacing w:val="-14"/>
        </w:rPr>
        <w:t> </w:t>
      </w:r>
      <w:r>
        <w:rPr/>
        <w:t>za</w:t>
      </w:r>
      <w:r>
        <w:rPr>
          <w:spacing w:val="-11"/>
        </w:rPr>
        <w:t> </w:t>
      </w:r>
      <w:r>
        <w:rPr/>
        <w:t>nabavu</w:t>
      </w:r>
      <w:r>
        <w:rPr>
          <w:spacing w:val="-11"/>
        </w:rPr>
        <w:t> </w:t>
      </w:r>
      <w:r>
        <w:rPr>
          <w:spacing w:val="-2"/>
        </w:rPr>
        <w:t>opreme.</w:t>
      </w:r>
    </w:p>
    <w:p>
      <w:pPr>
        <w:pStyle w:val="BodyText"/>
        <w:spacing w:line="261" w:lineRule="auto" w:before="150"/>
        <w:ind w:left="708" w:right="891"/>
        <w:jc w:val="both"/>
      </w:pPr>
      <w:r>
        <w:rPr>
          <w:rFonts w:ascii="Arial" w:hAnsi="Arial"/>
          <w:b/>
        </w:rPr>
        <w:t>Nematerijalna proizvedena imovina (426</w:t>
      </w:r>
      <w:r>
        <w:rPr/>
        <w:t>) nabavljena je u ukupnoj vrijednosti od 8.407,50 eura ili 35,3%</w:t>
      </w:r>
      <w:r>
        <w:rPr>
          <w:spacing w:val="-1"/>
        </w:rPr>
        <w:t> </w:t>
      </w:r>
      <w:r>
        <w:rPr/>
        <w:t>manje</w:t>
      </w:r>
      <w:r>
        <w:rPr>
          <w:spacing w:val="-1"/>
        </w:rPr>
        <w:t> </w:t>
      </w:r>
      <w:r>
        <w:rPr/>
        <w:t>u odnosu na prethodno izvještajno razdoblje u, a odnosi se na ulaganje u računalne programe</w:t>
      </w:r>
      <w:r>
        <w:rPr>
          <w:spacing w:val="40"/>
        </w:rPr>
        <w:t> </w:t>
      </w:r>
      <w:r>
        <w:rPr/>
        <w:t>u iznosu od 5.957,50 eura (za fina digitalni masovni potpis i e-poštu) te za</w:t>
      </w:r>
      <w:r>
        <w:rPr>
          <w:spacing w:val="40"/>
        </w:rPr>
        <w:t> </w:t>
      </w:r>
      <w:r>
        <w:rPr/>
        <w:t>izradu planova II. Izmjene i dopune urbanističkog plana uređenja Potpićan u iznosu od 2.450,00 eura.</w:t>
      </w:r>
    </w:p>
    <w:p>
      <w:pPr>
        <w:spacing w:line="261" w:lineRule="auto" w:before="162"/>
        <w:ind w:left="708" w:right="893" w:firstLine="0"/>
        <w:jc w:val="both"/>
        <w:rPr>
          <w:sz w:val="22"/>
        </w:rPr>
      </w:pPr>
      <w:r>
        <w:rPr>
          <w:rFonts w:ascii="Arial" w:hAnsi="Arial"/>
          <w:b/>
          <w:sz w:val="22"/>
        </w:rPr>
        <w:t>Rashodi za dodatna ulaganja na nefinancijskoj imovini </w:t>
      </w:r>
      <w:r>
        <w:rPr>
          <w:sz w:val="22"/>
        </w:rPr>
        <w:t>(45) ostvareni su u iznosu od 429.620,09 eura što je 29,22% od godišnjeg plana i 383,8% više u odnosu na isto razdoblje 2024. , a obuhvaćaju slijedeće projekte:</w:t>
      </w:r>
    </w:p>
    <w:p>
      <w:pPr>
        <w:pStyle w:val="ListParagraph"/>
        <w:numPr>
          <w:ilvl w:val="0"/>
          <w:numId w:val="12"/>
        </w:numPr>
        <w:tabs>
          <w:tab w:pos="1135" w:val="left" w:leader="none"/>
        </w:tabs>
        <w:spacing w:line="240" w:lineRule="auto" w:before="161" w:after="0"/>
        <w:ind w:left="1135" w:right="846" w:hanging="428"/>
        <w:jc w:val="left"/>
        <w:rPr>
          <w:sz w:val="22"/>
        </w:rPr>
      </w:pPr>
      <w:r>
        <w:rPr>
          <w:sz w:val="22"/>
        </w:rPr>
        <w:t>Kapitalni</w:t>
      </w:r>
      <w:r>
        <w:rPr>
          <w:spacing w:val="-7"/>
          <w:sz w:val="22"/>
        </w:rPr>
        <w:t> </w:t>
      </w:r>
      <w:r>
        <w:rPr>
          <w:sz w:val="22"/>
        </w:rPr>
        <w:t>projekt</w:t>
      </w:r>
      <w:r>
        <w:rPr>
          <w:spacing w:val="-7"/>
          <w:sz w:val="22"/>
        </w:rPr>
        <w:t> </w:t>
      </w:r>
      <w:r>
        <w:rPr>
          <w:sz w:val="22"/>
        </w:rPr>
        <w:t>Dogradnja</w:t>
      </w:r>
      <w:r>
        <w:rPr>
          <w:spacing w:val="-8"/>
          <w:sz w:val="22"/>
        </w:rPr>
        <w:t> </w:t>
      </w:r>
      <w:r>
        <w:rPr>
          <w:sz w:val="22"/>
        </w:rPr>
        <w:t>dječjeg</w:t>
      </w:r>
      <w:r>
        <w:rPr>
          <w:spacing w:val="-8"/>
          <w:sz w:val="22"/>
        </w:rPr>
        <w:t> </w:t>
      </w:r>
      <w:r>
        <w:rPr>
          <w:sz w:val="22"/>
        </w:rPr>
        <w:t>vrtića</w:t>
      </w:r>
      <w:r>
        <w:rPr>
          <w:spacing w:val="-7"/>
          <w:sz w:val="22"/>
        </w:rPr>
        <w:t> </w:t>
      </w:r>
      <w:r>
        <w:rPr>
          <w:sz w:val="22"/>
        </w:rPr>
        <w:t>u</w:t>
      </w:r>
      <w:r>
        <w:rPr>
          <w:spacing w:val="-8"/>
          <w:sz w:val="22"/>
        </w:rPr>
        <w:t> </w:t>
      </w:r>
      <w:r>
        <w:rPr>
          <w:sz w:val="22"/>
        </w:rPr>
        <w:t>Kršanu</w:t>
      </w:r>
      <w:r>
        <w:rPr>
          <w:spacing w:val="-7"/>
          <w:sz w:val="22"/>
        </w:rPr>
        <w:t> </w:t>
      </w:r>
      <w:r>
        <w:rPr>
          <w:sz w:val="22"/>
        </w:rPr>
        <w:t>sa</w:t>
      </w:r>
      <w:r>
        <w:rPr>
          <w:spacing w:val="-7"/>
          <w:sz w:val="22"/>
        </w:rPr>
        <w:t> </w:t>
      </w:r>
      <w:r>
        <w:rPr>
          <w:sz w:val="22"/>
        </w:rPr>
        <w:t>izvršenjem</w:t>
      </w:r>
      <w:r>
        <w:rPr>
          <w:spacing w:val="-6"/>
          <w:sz w:val="22"/>
        </w:rPr>
        <w:t> </w:t>
      </w:r>
      <w:r>
        <w:rPr>
          <w:sz w:val="22"/>
        </w:rPr>
        <w:t>od</w:t>
      </w:r>
      <w:r>
        <w:rPr>
          <w:spacing w:val="-8"/>
          <w:sz w:val="22"/>
        </w:rPr>
        <w:t> </w:t>
      </w:r>
      <w:r>
        <w:rPr>
          <w:sz w:val="22"/>
        </w:rPr>
        <w:t>423.176,34</w:t>
      </w:r>
      <w:r>
        <w:rPr>
          <w:spacing w:val="-7"/>
          <w:sz w:val="22"/>
        </w:rPr>
        <w:t> </w:t>
      </w:r>
      <w:r>
        <w:rPr>
          <w:sz w:val="22"/>
        </w:rPr>
        <w:t>eura</w:t>
      </w:r>
      <w:r>
        <w:rPr>
          <w:spacing w:val="-10"/>
          <w:sz w:val="22"/>
        </w:rPr>
        <w:t> </w:t>
      </w:r>
      <w:r>
        <w:rPr>
          <w:sz w:val="22"/>
        </w:rPr>
        <w:t>(</w:t>
      </w:r>
      <w:r>
        <w:rPr>
          <w:spacing w:val="-7"/>
          <w:sz w:val="22"/>
        </w:rPr>
        <w:t> </w:t>
      </w:r>
      <w:r>
        <w:rPr>
          <w:sz w:val="22"/>
        </w:rPr>
        <w:t>za radove obavljene po 4.,5,6 i 7. priv.situaciji i za nadzor istih),</w:t>
      </w:r>
    </w:p>
    <w:p>
      <w:pPr>
        <w:pStyle w:val="ListParagraph"/>
        <w:numPr>
          <w:ilvl w:val="0"/>
          <w:numId w:val="12"/>
        </w:numPr>
        <w:tabs>
          <w:tab w:pos="1135" w:val="left" w:leader="none"/>
        </w:tabs>
        <w:spacing w:line="240" w:lineRule="auto" w:before="2" w:after="0"/>
        <w:ind w:left="1135" w:right="848" w:hanging="428"/>
        <w:jc w:val="left"/>
        <w:rPr>
          <w:sz w:val="22"/>
        </w:rPr>
      </w:pPr>
      <w:r>
        <w:rPr>
          <w:sz w:val="22"/>
        </w:rPr>
        <w:t>Kapitalni</w:t>
      </w:r>
      <w:r>
        <w:rPr>
          <w:spacing w:val="79"/>
          <w:sz w:val="22"/>
        </w:rPr>
        <w:t> </w:t>
      </w:r>
      <w:r>
        <w:rPr>
          <w:sz w:val="22"/>
        </w:rPr>
        <w:t>projekt</w:t>
      </w:r>
      <w:r>
        <w:rPr>
          <w:spacing w:val="77"/>
          <w:sz w:val="22"/>
        </w:rPr>
        <w:t> </w:t>
      </w:r>
      <w:r>
        <w:rPr>
          <w:sz w:val="22"/>
        </w:rPr>
        <w:t>Obnova</w:t>
      </w:r>
      <w:r>
        <w:rPr>
          <w:spacing w:val="79"/>
          <w:sz w:val="22"/>
        </w:rPr>
        <w:t> </w:t>
      </w:r>
      <w:r>
        <w:rPr>
          <w:sz w:val="22"/>
        </w:rPr>
        <w:t>i</w:t>
      </w:r>
      <w:r>
        <w:rPr>
          <w:spacing w:val="79"/>
          <w:sz w:val="22"/>
        </w:rPr>
        <w:t> </w:t>
      </w:r>
      <w:r>
        <w:rPr>
          <w:sz w:val="22"/>
        </w:rPr>
        <w:t>opremanje</w:t>
      </w:r>
      <w:r>
        <w:rPr>
          <w:spacing w:val="75"/>
          <w:sz w:val="22"/>
        </w:rPr>
        <w:t> </w:t>
      </w:r>
      <w:r>
        <w:rPr>
          <w:sz w:val="22"/>
        </w:rPr>
        <w:t>Kaštela</w:t>
      </w:r>
      <w:r>
        <w:rPr>
          <w:spacing w:val="75"/>
          <w:sz w:val="22"/>
        </w:rPr>
        <w:t> </w:t>
      </w:r>
      <w:r>
        <w:rPr>
          <w:sz w:val="22"/>
        </w:rPr>
        <w:t>Kršan-</w:t>
      </w:r>
      <w:r>
        <w:rPr>
          <w:spacing w:val="79"/>
          <w:sz w:val="22"/>
        </w:rPr>
        <w:t> </w:t>
      </w:r>
      <w:r>
        <w:rPr>
          <w:sz w:val="22"/>
        </w:rPr>
        <w:t>Čuvar</w:t>
      </w:r>
      <w:r>
        <w:rPr>
          <w:spacing w:val="79"/>
          <w:sz w:val="22"/>
        </w:rPr>
        <w:t> </w:t>
      </w:r>
      <w:r>
        <w:rPr>
          <w:sz w:val="22"/>
        </w:rPr>
        <w:t>Istarskog</w:t>
      </w:r>
      <w:r>
        <w:rPr>
          <w:spacing w:val="79"/>
          <w:sz w:val="22"/>
        </w:rPr>
        <w:t> </w:t>
      </w:r>
      <w:r>
        <w:rPr>
          <w:sz w:val="22"/>
        </w:rPr>
        <w:t>razvoda</w:t>
      </w:r>
      <w:r>
        <w:rPr>
          <w:spacing w:val="75"/>
          <w:sz w:val="22"/>
        </w:rPr>
        <w:t> </w:t>
      </w:r>
      <w:r>
        <w:rPr>
          <w:sz w:val="22"/>
        </w:rPr>
        <w:t>sa izvršenjem od 62,50 eura ( za produženje važenja građevinske dozvole),</w:t>
      </w:r>
    </w:p>
    <w:p>
      <w:pPr>
        <w:pStyle w:val="ListParagraph"/>
        <w:numPr>
          <w:ilvl w:val="0"/>
          <w:numId w:val="12"/>
        </w:numPr>
        <w:tabs>
          <w:tab w:pos="1135" w:val="left" w:leader="none"/>
        </w:tabs>
        <w:spacing w:line="240" w:lineRule="auto" w:before="2" w:after="0"/>
        <w:ind w:left="1135" w:right="845" w:hanging="428"/>
        <w:jc w:val="left"/>
        <w:rPr>
          <w:sz w:val="22"/>
        </w:rPr>
      </w:pPr>
      <w:r>
        <w:rPr>
          <w:sz w:val="22"/>
        </w:rPr>
        <w:t>Kapitalni</w:t>
      </w:r>
      <w:r>
        <w:rPr>
          <w:spacing w:val="25"/>
          <w:sz w:val="22"/>
        </w:rPr>
        <w:t> </w:t>
      </w:r>
      <w:r>
        <w:rPr>
          <w:sz w:val="22"/>
        </w:rPr>
        <w:t>projekt rekonstrukcija zgrade bivše</w:t>
      </w:r>
      <w:r>
        <w:rPr>
          <w:spacing w:val="80"/>
          <w:sz w:val="22"/>
        </w:rPr>
        <w:t> </w:t>
      </w:r>
      <w:r>
        <w:rPr>
          <w:sz w:val="22"/>
        </w:rPr>
        <w:t>škole u Lazarićima u iznosu od 4.631,25</w:t>
      </w:r>
      <w:r>
        <w:rPr>
          <w:spacing w:val="40"/>
          <w:sz w:val="22"/>
        </w:rPr>
        <w:t> </w:t>
      </w:r>
      <w:r>
        <w:rPr>
          <w:sz w:val="22"/>
        </w:rPr>
        <w:t>eura, te</w:t>
      </w:r>
    </w:p>
    <w:p>
      <w:pPr>
        <w:pStyle w:val="ListParagraph"/>
        <w:numPr>
          <w:ilvl w:val="0"/>
          <w:numId w:val="12"/>
        </w:numPr>
        <w:tabs>
          <w:tab w:pos="1135" w:val="left" w:leader="none"/>
        </w:tabs>
        <w:spacing w:line="240" w:lineRule="auto" w:before="3" w:after="0"/>
        <w:ind w:left="1135" w:right="0" w:hanging="427"/>
        <w:jc w:val="left"/>
        <w:rPr>
          <w:sz w:val="22"/>
        </w:rPr>
      </w:pPr>
      <w:r>
        <w:rPr>
          <w:sz w:val="22"/>
        </w:rPr>
        <w:t>Kapitalni</w:t>
      </w:r>
      <w:r>
        <w:rPr>
          <w:spacing w:val="-3"/>
          <w:sz w:val="22"/>
        </w:rPr>
        <w:t> </w:t>
      </w:r>
      <w:r>
        <w:rPr>
          <w:sz w:val="22"/>
        </w:rPr>
        <w:t>projekt sanacija</w:t>
      </w:r>
      <w:r>
        <w:rPr>
          <w:spacing w:val="-3"/>
          <w:sz w:val="22"/>
        </w:rPr>
        <w:t> </w:t>
      </w:r>
      <w:r>
        <w:rPr>
          <w:sz w:val="22"/>
        </w:rPr>
        <w:t>zgrade</w:t>
      </w:r>
      <w:r>
        <w:rPr>
          <w:spacing w:val="-4"/>
          <w:sz w:val="22"/>
        </w:rPr>
        <w:t> </w:t>
      </w:r>
      <w:r>
        <w:rPr>
          <w:sz w:val="22"/>
        </w:rPr>
        <w:t>bivše</w:t>
      </w:r>
      <w:r>
        <w:rPr>
          <w:spacing w:val="-4"/>
          <w:sz w:val="22"/>
        </w:rPr>
        <w:t> </w:t>
      </w:r>
      <w:r>
        <w:rPr>
          <w:sz w:val="22"/>
        </w:rPr>
        <w:t>lučke</w:t>
      </w:r>
      <w:r>
        <w:rPr>
          <w:spacing w:val="-3"/>
          <w:sz w:val="22"/>
        </w:rPr>
        <w:t> </w:t>
      </w:r>
      <w:r>
        <w:rPr>
          <w:sz w:val="22"/>
        </w:rPr>
        <w:t>kapetanije</w:t>
      </w:r>
      <w:r>
        <w:rPr>
          <w:spacing w:val="-1"/>
          <w:sz w:val="22"/>
        </w:rPr>
        <w:t> </w:t>
      </w:r>
      <w:r>
        <w:rPr>
          <w:sz w:val="22"/>
        </w:rPr>
        <w:t>u</w:t>
      </w:r>
      <w:r>
        <w:rPr>
          <w:spacing w:val="-5"/>
          <w:sz w:val="22"/>
        </w:rPr>
        <w:t> </w:t>
      </w:r>
      <w:r>
        <w:rPr>
          <w:sz w:val="22"/>
        </w:rPr>
        <w:t>iznosu</w:t>
      </w:r>
      <w:r>
        <w:rPr>
          <w:spacing w:val="-3"/>
          <w:sz w:val="22"/>
        </w:rPr>
        <w:t> </w:t>
      </w:r>
      <w:r>
        <w:rPr>
          <w:sz w:val="22"/>
        </w:rPr>
        <w:t>od</w:t>
      </w:r>
      <w:r>
        <w:rPr>
          <w:spacing w:val="-3"/>
          <w:sz w:val="22"/>
        </w:rPr>
        <w:t> </w:t>
      </w:r>
      <w:r>
        <w:rPr>
          <w:sz w:val="22"/>
        </w:rPr>
        <w:t>1.750,00</w:t>
      </w:r>
      <w:r>
        <w:rPr>
          <w:spacing w:val="-3"/>
          <w:sz w:val="22"/>
        </w:rPr>
        <w:t> </w:t>
      </w:r>
      <w:r>
        <w:rPr>
          <w:spacing w:val="-2"/>
          <w:sz w:val="22"/>
        </w:rPr>
        <w:t>eura.</w:t>
      </w:r>
    </w:p>
    <w:p>
      <w:pPr>
        <w:pStyle w:val="BodyText"/>
      </w:pPr>
    </w:p>
    <w:p>
      <w:pPr>
        <w:pStyle w:val="BodyText"/>
        <w:spacing w:before="5"/>
      </w:pPr>
    </w:p>
    <w:p>
      <w:pPr>
        <w:pStyle w:val="Heading3"/>
      </w:pPr>
      <w:r>
        <w:rPr>
          <w:spacing w:val="-2"/>
        </w:rPr>
        <w:t>IZDACI</w:t>
      </w:r>
    </w:p>
    <w:p>
      <w:pPr>
        <w:pStyle w:val="BodyText"/>
        <w:spacing w:line="264" w:lineRule="auto" w:before="182"/>
        <w:ind w:left="708" w:right="890"/>
        <w:jc w:val="both"/>
      </w:pPr>
      <w:r>
        <w:rPr>
          <w:rFonts w:ascii="Arial" w:hAnsi="Arial"/>
          <w:b/>
        </w:rPr>
        <w:t>Izdaci za financijsku imovinu i otplate zajmova (Šifra 5)</w:t>
      </w:r>
      <w:r>
        <w:rPr>
          <w:rFonts w:ascii="Arial" w:hAnsi="Arial"/>
          <w:b/>
          <w:spacing w:val="40"/>
        </w:rPr>
        <w:t> </w:t>
      </w:r>
      <w:r>
        <w:rPr/>
        <w:t>planirani su Proračunu Općine Kršan u</w:t>
      </w:r>
      <w:r>
        <w:rPr>
          <w:spacing w:val="-1"/>
        </w:rPr>
        <w:t> </w:t>
      </w:r>
      <w:r>
        <w:rPr/>
        <w:t>iznosu od 318.535,00 eura i u ovom razdoblju bilježe ostvarenje od 159.267,36 eura ili 50% godišnjeg plana</w:t>
      </w:r>
      <w:r>
        <w:rPr>
          <w:spacing w:val="-1"/>
        </w:rPr>
        <w:t> </w:t>
      </w:r>
      <w:r>
        <w:rPr/>
        <w:t>i</w:t>
      </w:r>
      <w:r>
        <w:rPr>
          <w:spacing w:val="-1"/>
        </w:rPr>
        <w:t> </w:t>
      </w:r>
      <w:r>
        <w:rPr/>
        <w:t>u</w:t>
      </w:r>
      <w:r>
        <w:rPr>
          <w:spacing w:val="-1"/>
        </w:rPr>
        <w:t> </w:t>
      </w:r>
      <w:r>
        <w:rPr/>
        <w:t>cijelosti</w:t>
      </w:r>
      <w:r>
        <w:rPr>
          <w:spacing w:val="-1"/>
        </w:rPr>
        <w:t> </w:t>
      </w:r>
      <w:r>
        <w:rPr/>
        <w:t>se odnose</w:t>
      </w:r>
      <w:r>
        <w:rPr>
          <w:spacing w:val="-1"/>
        </w:rPr>
        <w:t> </w:t>
      </w:r>
      <w:r>
        <w:rPr/>
        <w:t>na</w:t>
      </w:r>
      <w:r>
        <w:rPr>
          <w:spacing w:val="-1"/>
        </w:rPr>
        <w:t> </w:t>
      </w:r>
      <w:r>
        <w:rPr/>
        <w:t>Općinu Kršan.</w:t>
      </w:r>
      <w:r>
        <w:rPr>
          <w:spacing w:val="-1"/>
        </w:rPr>
        <w:t> </w:t>
      </w:r>
      <w:r>
        <w:rPr/>
        <w:t>Naime, Općina Kršan</w:t>
      </w:r>
      <w:r>
        <w:rPr>
          <w:spacing w:val="-1"/>
        </w:rPr>
        <w:t> </w:t>
      </w:r>
      <w:r>
        <w:rPr/>
        <w:t>se</w:t>
      </w:r>
      <w:r>
        <w:rPr>
          <w:spacing w:val="-1"/>
        </w:rPr>
        <w:t> </w:t>
      </w:r>
      <w:r>
        <w:rPr/>
        <w:t>je u 2020. godini zadužila za</w:t>
      </w:r>
      <w:r>
        <w:rPr>
          <w:spacing w:val="40"/>
        </w:rPr>
        <w:t> </w:t>
      </w:r>
      <w:r>
        <w:rPr/>
        <w:t>dugoročni kredit kod Erste&amp;Steiermärkische bank d.d. Rijeka</w:t>
      </w:r>
      <w:r>
        <w:rPr>
          <w:spacing w:val="40"/>
        </w:rPr>
        <w:t> </w:t>
      </w:r>
      <w:r>
        <w:rPr/>
        <w:t>u iznosu od 1.592.673,70 eura,</w:t>
      </w:r>
      <w:r>
        <w:rPr>
          <w:spacing w:val="40"/>
        </w:rPr>
        <w:t> </w:t>
      </w:r>
      <w:r>
        <w:rPr/>
        <w:t>s rokom otplate kredita</w:t>
      </w:r>
      <w:r>
        <w:rPr>
          <w:spacing w:val="40"/>
        </w:rPr>
        <w:t> </w:t>
      </w:r>
      <w:r>
        <w:rPr/>
        <w:t>od pet godina, uz poček od jedne godine, u jednakim mjesečnim ratama od 26.544,56 eura, a prva rata dospijeva na naplatu 31.03.2021. godine, uz fiksnu godišnju kamatnu stopu od 1,20% i jednokratnom naknadom za obradu zahtjeva u visini od 0,05% od iznosa odobrenog</w:t>
      </w:r>
      <w:r>
        <w:rPr>
          <w:spacing w:val="40"/>
        </w:rPr>
        <w:t> </w:t>
      </w:r>
      <w:r>
        <w:rPr/>
        <w:t>kredita. Navedena kreditna sredstva</w:t>
      </w:r>
      <w:r>
        <w:rPr>
          <w:spacing w:val="40"/>
        </w:rPr>
        <w:t> </w:t>
      </w:r>
      <w:r>
        <w:rPr/>
        <w:t>koristiti će se za financiranje kapitalnog projekta Izgradnja infrastrukture u Proizvodno-poslovnoj zoni Kršan Istok sa Centrom agropoduzetništva (prometnice i kompletna infrastruktura), sukladno Odluci Općinskog vijeća Općine Kršan o dugoročnom zaduživanju Općine Kršan, KLASA:021-05/19-01/9,</w:t>
      </w:r>
      <w:r>
        <w:rPr>
          <w:spacing w:val="40"/>
        </w:rPr>
        <w:t> </w:t>
      </w:r>
      <w:r>
        <w:rPr/>
        <w:t>URBROJ:2144/04-05-19-15 od 09. prosinca 2019. godine. Naime Općinski načelnik Općine Kršan dao je zahtjev Erste&amp;Steiermärkische bank d.d. Rijeka</w:t>
      </w:r>
      <w:r>
        <w:rPr>
          <w:spacing w:val="40"/>
        </w:rPr>
        <w:t> </w:t>
      </w:r>
      <w:r>
        <w:rPr/>
        <w:t>za smanjenjem kamatne stope na navedeni kredit. Aneksom</w:t>
      </w:r>
      <w:r>
        <w:rPr>
          <w:spacing w:val="6"/>
        </w:rPr>
        <w:t> </w:t>
      </w:r>
      <w:r>
        <w:rPr/>
        <w:t>broj</w:t>
      </w:r>
      <w:r>
        <w:rPr>
          <w:spacing w:val="6"/>
        </w:rPr>
        <w:t> </w:t>
      </w:r>
      <w:r>
        <w:rPr/>
        <w:t>1</w:t>
      </w:r>
      <w:r>
        <w:rPr>
          <w:spacing w:val="6"/>
        </w:rPr>
        <w:t> </w:t>
      </w:r>
      <w:r>
        <w:rPr/>
        <w:t>Ugovora</w:t>
      </w:r>
      <w:r>
        <w:rPr>
          <w:spacing w:val="4"/>
        </w:rPr>
        <w:t> </w:t>
      </w:r>
      <w:r>
        <w:rPr/>
        <w:t>o</w:t>
      </w:r>
      <w:r>
        <w:rPr>
          <w:spacing w:val="5"/>
        </w:rPr>
        <w:t> </w:t>
      </w:r>
      <w:r>
        <w:rPr/>
        <w:t>kreditu</w:t>
      </w:r>
      <w:r>
        <w:rPr>
          <w:spacing w:val="4"/>
        </w:rPr>
        <w:t> </w:t>
      </w:r>
      <w:r>
        <w:rPr/>
        <w:t>broj</w:t>
      </w:r>
      <w:r>
        <w:rPr>
          <w:spacing w:val="6"/>
        </w:rPr>
        <w:t> </w:t>
      </w:r>
      <w:r>
        <w:rPr/>
        <w:t>50000958957</w:t>
      </w:r>
      <w:r>
        <w:rPr>
          <w:spacing w:val="6"/>
        </w:rPr>
        <w:t> </w:t>
      </w:r>
      <w:r>
        <w:rPr/>
        <w:t>od</w:t>
      </w:r>
      <w:r>
        <w:rPr>
          <w:spacing w:val="5"/>
        </w:rPr>
        <w:t> </w:t>
      </w:r>
      <w:r>
        <w:rPr/>
        <w:t>17.05.2022</w:t>
      </w:r>
      <w:r>
        <w:rPr>
          <w:spacing w:val="4"/>
        </w:rPr>
        <w:t> </w:t>
      </w:r>
      <w:r>
        <w:rPr/>
        <w:t>godine</w:t>
      </w:r>
      <w:r>
        <w:rPr>
          <w:spacing w:val="6"/>
        </w:rPr>
        <w:t> </w:t>
      </w:r>
      <w:r>
        <w:rPr/>
        <w:t>između</w:t>
      </w:r>
      <w:r>
        <w:rPr>
          <w:spacing w:val="67"/>
        </w:rPr>
        <w:t> </w:t>
      </w:r>
      <w:r>
        <w:rPr>
          <w:spacing w:val="-2"/>
        </w:rPr>
        <w:t>Općina</w:t>
      </w:r>
    </w:p>
    <w:p>
      <w:pPr>
        <w:pStyle w:val="BodyText"/>
        <w:spacing w:after="0" w:line="264" w:lineRule="auto"/>
        <w:jc w:val="both"/>
        <w:sectPr>
          <w:pgSz w:w="11910" w:h="16840"/>
          <w:pgMar w:header="0" w:footer="413" w:top="1320" w:bottom="600" w:left="708" w:right="566"/>
        </w:sectPr>
      </w:pPr>
    </w:p>
    <w:p>
      <w:pPr>
        <w:pStyle w:val="BodyText"/>
        <w:spacing w:line="261" w:lineRule="auto" w:before="83"/>
        <w:ind w:left="708" w:right="892"/>
        <w:jc w:val="both"/>
      </w:pPr>
      <w:r>
        <w:rPr/>
        <w:t>Kršan i Erste&amp;Steiermärkische bank d.d. Rijeka ugovoreno je</w:t>
      </w:r>
      <w:r>
        <w:rPr>
          <w:spacing w:val="40"/>
        </w:rPr>
        <w:t> </w:t>
      </w:r>
      <w:r>
        <w:rPr/>
        <w:t>smanjenje fiksne godišnje kamatnu stopu od 1,20%</w:t>
      </w:r>
      <w:r>
        <w:rPr>
          <w:spacing w:val="40"/>
        </w:rPr>
        <w:t> </w:t>
      </w:r>
      <w:r>
        <w:rPr/>
        <w:t>na 1,000% godišnje dok se ostali uvjeti nisu mijenjali.</w:t>
      </w:r>
      <w:r>
        <w:rPr>
          <w:spacing w:val="40"/>
        </w:rPr>
        <w:t> </w:t>
      </w:r>
      <w:r>
        <w:rPr/>
        <w:t>Nova stopa od 1,00% primjenjuje se od 1.5.2022. godine. Odluku o izmjeni Odluke o dugoročnom zaduženju Općine Kršan je Općinsko vijeće Općine Kršan prihvatilo na sjednici općinskog vijeća 25.05.2022. U ovom izvještajnom razdoblju uplaćeno je kamata na ime dugoročnog kredit u iznosu od 1.673,05 eura, a zaduženo je 1.529,27 eura.</w:t>
      </w:r>
    </w:p>
    <w:p>
      <w:pPr>
        <w:pStyle w:val="BodyText"/>
      </w:pPr>
    </w:p>
    <w:p>
      <w:pPr>
        <w:pStyle w:val="BodyText"/>
        <w:spacing w:before="100"/>
      </w:pPr>
    </w:p>
    <w:p>
      <w:pPr>
        <w:pStyle w:val="Heading3"/>
        <w:ind w:left="1416"/>
        <w:jc w:val="both"/>
      </w:pPr>
      <w:r>
        <w:rPr/>
        <w:t>PRENESENI</w:t>
      </w:r>
      <w:r>
        <w:rPr>
          <w:spacing w:val="-5"/>
        </w:rPr>
        <w:t> </w:t>
      </w:r>
      <w:r>
        <w:rPr/>
        <w:t>VIŠAK</w:t>
      </w:r>
      <w:r>
        <w:rPr>
          <w:spacing w:val="-5"/>
        </w:rPr>
        <w:t> </w:t>
      </w:r>
      <w:r>
        <w:rPr/>
        <w:t>ILI</w:t>
      </w:r>
      <w:r>
        <w:rPr>
          <w:spacing w:val="-7"/>
        </w:rPr>
        <w:t> </w:t>
      </w:r>
      <w:r>
        <w:rPr/>
        <w:t>MANJAK</w:t>
      </w:r>
      <w:r>
        <w:rPr>
          <w:spacing w:val="-3"/>
        </w:rPr>
        <w:t> </w:t>
      </w:r>
      <w:r>
        <w:rPr/>
        <w:t>PRIHODA</w:t>
      </w:r>
      <w:r>
        <w:rPr>
          <w:spacing w:val="-5"/>
        </w:rPr>
        <w:t> </w:t>
      </w:r>
      <w:r>
        <w:rPr/>
        <w:t>I </w:t>
      </w:r>
      <w:r>
        <w:rPr>
          <w:spacing w:val="-2"/>
        </w:rPr>
        <w:t>PRIMITAKA</w:t>
      </w:r>
    </w:p>
    <w:p>
      <w:pPr>
        <w:pStyle w:val="BodyText"/>
        <w:spacing w:before="185"/>
        <w:ind w:left="1416"/>
        <w:jc w:val="both"/>
      </w:pPr>
      <w:r>
        <w:rPr/>
        <w:t>Preneseni</w:t>
      </w:r>
      <w:r>
        <w:rPr>
          <w:spacing w:val="68"/>
        </w:rPr>
        <w:t> </w:t>
      </w:r>
      <w:r>
        <w:rPr/>
        <w:t>manjak</w:t>
      </w:r>
      <w:r>
        <w:rPr>
          <w:spacing w:val="66"/>
        </w:rPr>
        <w:t> </w:t>
      </w:r>
      <w:r>
        <w:rPr/>
        <w:t>prihoda</w:t>
      </w:r>
      <w:r>
        <w:rPr>
          <w:spacing w:val="68"/>
        </w:rPr>
        <w:t> </w:t>
      </w:r>
      <w:r>
        <w:rPr/>
        <w:t>i</w:t>
      </w:r>
      <w:r>
        <w:rPr>
          <w:spacing w:val="68"/>
        </w:rPr>
        <w:t> </w:t>
      </w:r>
      <w:r>
        <w:rPr/>
        <w:t>primitaka</w:t>
      </w:r>
      <w:r>
        <w:rPr>
          <w:spacing w:val="67"/>
        </w:rPr>
        <w:t> </w:t>
      </w:r>
      <w:r>
        <w:rPr/>
        <w:t>iz</w:t>
      </w:r>
      <w:r>
        <w:rPr>
          <w:spacing w:val="67"/>
        </w:rPr>
        <w:t> </w:t>
      </w:r>
      <w:r>
        <w:rPr/>
        <w:t>prethodnog</w:t>
      </w:r>
      <w:r>
        <w:rPr>
          <w:spacing w:val="68"/>
        </w:rPr>
        <w:t> </w:t>
      </w:r>
      <w:r>
        <w:rPr/>
        <w:t>razdoblja</w:t>
      </w:r>
      <w:r>
        <w:rPr>
          <w:spacing w:val="68"/>
        </w:rPr>
        <w:t> </w:t>
      </w:r>
      <w:r>
        <w:rPr/>
        <w:t>sveukupno</w:t>
      </w:r>
      <w:r>
        <w:rPr>
          <w:spacing w:val="68"/>
        </w:rPr>
        <w:t> </w:t>
      </w:r>
      <w:r>
        <w:rPr>
          <w:spacing w:val="-2"/>
        </w:rPr>
        <w:t>iznosi</w:t>
      </w:r>
    </w:p>
    <w:p>
      <w:pPr>
        <w:pStyle w:val="BodyText"/>
        <w:spacing w:line="261" w:lineRule="auto" w:before="24"/>
        <w:ind w:left="708" w:right="847"/>
        <w:jc w:val="both"/>
      </w:pPr>
      <w:r>
        <w:rPr/>
        <w:t>-284.639,06 eura. Od toga se iznos od -287.543,06 eura odnosi na manjak Općine Kršan, višak Dječjeg</w:t>
      </w:r>
      <w:r>
        <w:rPr>
          <w:spacing w:val="-1"/>
        </w:rPr>
        <w:t> </w:t>
      </w:r>
      <w:r>
        <w:rPr/>
        <w:t>vrtića Kockica iznosi 307,60 eura, a višak</w:t>
      </w:r>
      <w:r>
        <w:rPr>
          <w:spacing w:val="40"/>
        </w:rPr>
        <w:t> </w:t>
      </w:r>
      <w:r>
        <w:rPr/>
        <w:t>Interpretacijskog</w:t>
      </w:r>
      <w:r>
        <w:rPr>
          <w:spacing w:val="40"/>
        </w:rPr>
        <w:t> </w:t>
      </w:r>
      <w:r>
        <w:rPr/>
        <w:t>centara</w:t>
      </w:r>
      <w:r>
        <w:rPr>
          <w:spacing w:val="-1"/>
        </w:rPr>
        <w:t> </w:t>
      </w:r>
      <w:r>
        <w:rPr/>
        <w:t>Vlaški puti u iznosu 2.596,40.</w:t>
      </w:r>
    </w:p>
    <w:p>
      <w:pPr>
        <w:pStyle w:val="BodyText"/>
      </w:pPr>
    </w:p>
    <w:p>
      <w:pPr>
        <w:pStyle w:val="BodyText"/>
        <w:spacing w:before="122"/>
      </w:pPr>
    </w:p>
    <w:p>
      <w:pPr>
        <w:pStyle w:val="Heading3"/>
        <w:ind w:left="1416"/>
      </w:pPr>
      <w:r>
        <w:rPr/>
        <w:t>PRIKAZ</w:t>
      </w:r>
      <w:r>
        <w:rPr>
          <w:spacing w:val="12"/>
        </w:rPr>
        <w:t> </w:t>
      </w:r>
      <w:r>
        <w:rPr/>
        <w:t>OSTVARENOG</w:t>
      </w:r>
      <w:r>
        <w:rPr>
          <w:spacing w:val="18"/>
        </w:rPr>
        <w:t> </w:t>
      </w:r>
      <w:r>
        <w:rPr/>
        <w:t>VIŠKA</w:t>
      </w:r>
      <w:r>
        <w:rPr>
          <w:spacing w:val="16"/>
        </w:rPr>
        <w:t> </w:t>
      </w:r>
      <w:r>
        <w:rPr/>
        <w:t>ODNOSNO</w:t>
      </w:r>
      <w:r>
        <w:rPr>
          <w:spacing w:val="19"/>
        </w:rPr>
        <w:t> </w:t>
      </w:r>
      <w:r>
        <w:rPr/>
        <w:t>MANJKA</w:t>
      </w:r>
      <w:r>
        <w:rPr>
          <w:spacing w:val="16"/>
        </w:rPr>
        <w:t> </w:t>
      </w:r>
      <w:r>
        <w:rPr/>
        <w:t>U</w:t>
      </w:r>
      <w:r>
        <w:rPr>
          <w:spacing w:val="18"/>
        </w:rPr>
        <w:t> </w:t>
      </w:r>
      <w:r>
        <w:rPr/>
        <w:t>PRVOM</w:t>
      </w:r>
      <w:r>
        <w:rPr>
          <w:spacing w:val="21"/>
        </w:rPr>
        <w:t> </w:t>
      </w:r>
      <w:r>
        <w:rPr>
          <w:spacing w:val="-2"/>
        </w:rPr>
        <w:t>POLUGODIŠTU</w:t>
      </w:r>
    </w:p>
    <w:p>
      <w:pPr>
        <w:spacing w:before="18"/>
        <w:ind w:left="708" w:right="0" w:firstLine="0"/>
        <w:jc w:val="left"/>
        <w:rPr>
          <w:rFonts w:ascii="Arial"/>
          <w:b/>
          <w:sz w:val="22"/>
        </w:rPr>
      </w:pPr>
      <w:r>
        <w:rPr>
          <w:rFonts w:ascii="Arial"/>
          <w:b/>
          <w:spacing w:val="-2"/>
          <w:sz w:val="22"/>
        </w:rPr>
        <w:t>2025.</w:t>
      </w:r>
    </w:p>
    <w:p>
      <w:pPr>
        <w:spacing w:after="0"/>
        <w:jc w:val="left"/>
        <w:rPr>
          <w:rFonts w:ascii="Arial"/>
          <w:b/>
          <w:sz w:val="22"/>
        </w:rPr>
        <w:sectPr>
          <w:pgSz w:w="11910" w:h="16840"/>
          <w:pgMar w:header="0" w:footer="413" w:top="1320" w:bottom="600" w:left="708" w:right="566"/>
        </w:sectPr>
      </w:pPr>
    </w:p>
    <w:p>
      <w:pPr>
        <w:pStyle w:val="BodyText"/>
        <w:spacing w:before="203"/>
        <w:rPr>
          <w:rFonts w:ascii="Arial"/>
          <w:b/>
        </w:rPr>
      </w:pPr>
    </w:p>
    <w:p>
      <w:pPr>
        <w:pStyle w:val="BodyText"/>
        <w:spacing w:before="1"/>
        <w:jc w:val="right"/>
      </w:pPr>
      <w:r>
        <w:rPr>
          <w:spacing w:val="-5"/>
        </w:rPr>
        <w:t>od:</w:t>
      </w:r>
    </w:p>
    <w:p>
      <w:pPr>
        <w:pStyle w:val="BodyText"/>
        <w:spacing w:before="185"/>
        <w:ind w:left="14"/>
      </w:pPr>
      <w:r>
        <w:rPr/>
        <w:br w:type="column"/>
      </w:r>
      <w:r>
        <w:rPr/>
        <w:t>Ostvareni</w:t>
      </w:r>
      <w:r>
        <w:rPr>
          <w:spacing w:val="7"/>
        </w:rPr>
        <w:t> </w:t>
      </w:r>
      <w:r>
        <w:rPr/>
        <w:t>ukupni</w:t>
      </w:r>
      <w:r>
        <w:rPr>
          <w:spacing w:val="74"/>
        </w:rPr>
        <w:t> </w:t>
      </w:r>
      <w:r>
        <w:rPr/>
        <w:t>manjak</w:t>
      </w:r>
      <w:r>
        <w:rPr>
          <w:spacing w:val="7"/>
        </w:rPr>
        <w:t> </w:t>
      </w:r>
      <w:r>
        <w:rPr/>
        <w:t>prihoda</w:t>
      </w:r>
      <w:r>
        <w:rPr>
          <w:spacing w:val="9"/>
        </w:rPr>
        <w:t> </w:t>
      </w:r>
      <w:r>
        <w:rPr/>
        <w:t>tekućeg</w:t>
      </w:r>
      <w:r>
        <w:rPr>
          <w:spacing w:val="10"/>
        </w:rPr>
        <w:t> </w:t>
      </w:r>
      <w:r>
        <w:rPr/>
        <w:t>razdoblja</w:t>
      </w:r>
      <w:r>
        <w:rPr>
          <w:spacing w:val="8"/>
        </w:rPr>
        <w:t> </w:t>
      </w:r>
      <w:r>
        <w:rPr/>
        <w:t>iznosi</w:t>
      </w:r>
      <w:r>
        <w:rPr>
          <w:spacing w:val="8"/>
        </w:rPr>
        <w:t> </w:t>
      </w:r>
      <w:r>
        <w:rPr/>
        <w:t>-211.286,22</w:t>
      </w:r>
      <w:r>
        <w:rPr>
          <w:spacing w:val="8"/>
        </w:rPr>
        <w:t> </w:t>
      </w:r>
      <w:r>
        <w:rPr/>
        <w:t>eura</w:t>
      </w:r>
      <w:r>
        <w:rPr>
          <w:spacing w:val="9"/>
        </w:rPr>
        <w:t> </w:t>
      </w:r>
      <w:r>
        <w:rPr/>
        <w:t>a</w:t>
      </w:r>
      <w:r>
        <w:rPr>
          <w:spacing w:val="9"/>
        </w:rPr>
        <w:t> </w:t>
      </w:r>
      <w:r>
        <w:rPr/>
        <w:t>sastoji</w:t>
      </w:r>
      <w:r>
        <w:rPr>
          <w:spacing w:val="7"/>
        </w:rPr>
        <w:t> </w:t>
      </w:r>
      <w:r>
        <w:rPr>
          <w:spacing w:val="-5"/>
        </w:rPr>
        <w:t>se</w:t>
      </w:r>
    </w:p>
    <w:p>
      <w:pPr>
        <w:pStyle w:val="BodyText"/>
        <w:spacing w:before="205"/>
      </w:pPr>
    </w:p>
    <w:p>
      <w:pPr>
        <w:pStyle w:val="ListParagraph"/>
        <w:numPr>
          <w:ilvl w:val="0"/>
          <w:numId w:val="13"/>
        </w:numPr>
        <w:tabs>
          <w:tab w:pos="374" w:val="left" w:leader="none"/>
        </w:tabs>
        <w:spacing w:line="240" w:lineRule="auto" w:before="1" w:after="0"/>
        <w:ind w:left="374" w:right="0" w:hanging="360"/>
        <w:jc w:val="left"/>
        <w:rPr>
          <w:sz w:val="22"/>
        </w:rPr>
      </w:pPr>
      <w:r>
        <w:rPr>
          <w:sz w:val="22"/>
        </w:rPr>
        <w:t>viška</w:t>
      </w:r>
      <w:r>
        <w:rPr>
          <w:spacing w:val="-3"/>
          <w:sz w:val="22"/>
        </w:rPr>
        <w:t> </w:t>
      </w:r>
      <w:r>
        <w:rPr>
          <w:sz w:val="22"/>
        </w:rPr>
        <w:t>prihoda</w:t>
      </w:r>
      <w:r>
        <w:rPr>
          <w:spacing w:val="-2"/>
          <w:sz w:val="22"/>
        </w:rPr>
        <w:t> </w:t>
      </w:r>
      <w:r>
        <w:rPr>
          <w:sz w:val="22"/>
        </w:rPr>
        <w:t>poslovanja</w:t>
      </w:r>
      <w:r>
        <w:rPr>
          <w:spacing w:val="-2"/>
          <w:sz w:val="22"/>
        </w:rPr>
        <w:t> </w:t>
      </w:r>
      <w:r>
        <w:rPr>
          <w:sz w:val="22"/>
        </w:rPr>
        <w:t>u</w:t>
      </w:r>
      <w:r>
        <w:rPr>
          <w:spacing w:val="-2"/>
          <w:sz w:val="22"/>
        </w:rPr>
        <w:t> </w:t>
      </w:r>
      <w:r>
        <w:rPr>
          <w:sz w:val="22"/>
        </w:rPr>
        <w:t>iznosu</w:t>
      </w:r>
      <w:r>
        <w:rPr>
          <w:spacing w:val="-2"/>
          <w:sz w:val="22"/>
        </w:rPr>
        <w:t> </w:t>
      </w:r>
      <w:r>
        <w:rPr>
          <w:sz w:val="22"/>
        </w:rPr>
        <w:t>od</w:t>
      </w:r>
      <w:r>
        <w:rPr>
          <w:spacing w:val="57"/>
          <w:sz w:val="22"/>
        </w:rPr>
        <w:t> </w:t>
      </w:r>
      <w:r>
        <w:rPr>
          <w:sz w:val="22"/>
        </w:rPr>
        <w:t>204.391.79</w:t>
      </w:r>
      <w:r>
        <w:rPr>
          <w:spacing w:val="-3"/>
          <w:sz w:val="22"/>
        </w:rPr>
        <w:t> </w:t>
      </w:r>
      <w:r>
        <w:rPr>
          <w:spacing w:val="-4"/>
          <w:sz w:val="22"/>
        </w:rPr>
        <w:t>eura</w:t>
      </w:r>
    </w:p>
    <w:p>
      <w:pPr>
        <w:pStyle w:val="ListParagraph"/>
        <w:numPr>
          <w:ilvl w:val="0"/>
          <w:numId w:val="13"/>
        </w:numPr>
        <w:tabs>
          <w:tab w:pos="374" w:val="left" w:leader="none"/>
        </w:tabs>
        <w:spacing w:line="240" w:lineRule="auto" w:before="5" w:after="0"/>
        <w:ind w:left="374" w:right="0" w:hanging="360"/>
        <w:jc w:val="left"/>
        <w:rPr>
          <w:sz w:val="22"/>
        </w:rPr>
      </w:pPr>
      <w:r>
        <w:rPr>
          <w:sz w:val="22"/>
        </w:rPr>
        <w:t>manjka</w:t>
      </w:r>
      <w:r>
        <w:rPr>
          <w:spacing w:val="-7"/>
          <w:sz w:val="22"/>
        </w:rPr>
        <w:t> </w:t>
      </w:r>
      <w:r>
        <w:rPr>
          <w:sz w:val="22"/>
        </w:rPr>
        <w:t>prihoda</w:t>
      </w:r>
      <w:r>
        <w:rPr>
          <w:spacing w:val="-5"/>
          <w:sz w:val="22"/>
        </w:rPr>
        <w:t> </w:t>
      </w:r>
      <w:r>
        <w:rPr>
          <w:sz w:val="22"/>
        </w:rPr>
        <w:t>od</w:t>
      </w:r>
      <w:r>
        <w:rPr>
          <w:spacing w:val="-2"/>
          <w:sz w:val="22"/>
        </w:rPr>
        <w:t> </w:t>
      </w:r>
      <w:r>
        <w:rPr>
          <w:sz w:val="22"/>
        </w:rPr>
        <w:t>nefinancijske</w:t>
      </w:r>
      <w:r>
        <w:rPr>
          <w:spacing w:val="-3"/>
          <w:sz w:val="22"/>
        </w:rPr>
        <w:t> </w:t>
      </w:r>
      <w:r>
        <w:rPr>
          <w:sz w:val="22"/>
        </w:rPr>
        <w:t>imovine</w:t>
      </w:r>
      <w:r>
        <w:rPr>
          <w:spacing w:val="-2"/>
          <w:sz w:val="22"/>
        </w:rPr>
        <w:t> </w:t>
      </w:r>
      <w:r>
        <w:rPr>
          <w:sz w:val="22"/>
        </w:rPr>
        <w:t>-526.410,65</w:t>
      </w:r>
      <w:r>
        <w:rPr>
          <w:spacing w:val="-1"/>
          <w:sz w:val="22"/>
        </w:rPr>
        <w:t> </w:t>
      </w:r>
      <w:r>
        <w:rPr>
          <w:spacing w:val="-4"/>
          <w:sz w:val="22"/>
        </w:rPr>
        <w:t>eura</w:t>
      </w:r>
    </w:p>
    <w:p>
      <w:pPr>
        <w:pStyle w:val="ListParagraph"/>
        <w:numPr>
          <w:ilvl w:val="0"/>
          <w:numId w:val="13"/>
        </w:numPr>
        <w:tabs>
          <w:tab w:pos="374" w:val="left" w:leader="none"/>
        </w:tabs>
        <w:spacing w:line="240" w:lineRule="auto" w:before="3" w:after="0"/>
        <w:ind w:left="374" w:right="0" w:hanging="360"/>
        <w:jc w:val="left"/>
        <w:rPr>
          <w:sz w:val="22"/>
        </w:rPr>
      </w:pPr>
      <w:r>
        <w:rPr>
          <w:sz w:val="22"/>
        </w:rPr>
        <w:t>viška</w:t>
      </w:r>
      <w:r>
        <w:rPr>
          <w:spacing w:val="-5"/>
          <w:sz w:val="22"/>
        </w:rPr>
        <w:t> </w:t>
      </w:r>
      <w:r>
        <w:rPr>
          <w:sz w:val="22"/>
        </w:rPr>
        <w:t>primitaka</w:t>
      </w:r>
      <w:r>
        <w:rPr>
          <w:spacing w:val="-1"/>
          <w:sz w:val="22"/>
        </w:rPr>
        <w:t> </w:t>
      </w:r>
      <w:r>
        <w:rPr>
          <w:sz w:val="22"/>
        </w:rPr>
        <w:t>od</w:t>
      </w:r>
      <w:r>
        <w:rPr>
          <w:spacing w:val="-4"/>
          <w:sz w:val="22"/>
        </w:rPr>
        <w:t> </w:t>
      </w:r>
      <w:r>
        <w:rPr>
          <w:sz w:val="22"/>
        </w:rPr>
        <w:t>financijske</w:t>
      </w:r>
      <w:r>
        <w:rPr>
          <w:spacing w:val="-4"/>
          <w:sz w:val="22"/>
        </w:rPr>
        <w:t> </w:t>
      </w:r>
      <w:r>
        <w:rPr>
          <w:sz w:val="22"/>
        </w:rPr>
        <w:t>imovine</w:t>
      </w:r>
      <w:r>
        <w:rPr>
          <w:spacing w:val="-2"/>
          <w:sz w:val="22"/>
        </w:rPr>
        <w:t> </w:t>
      </w:r>
      <w:r>
        <w:rPr>
          <w:sz w:val="22"/>
        </w:rPr>
        <w:t>i</w:t>
      </w:r>
      <w:r>
        <w:rPr>
          <w:spacing w:val="-4"/>
          <w:sz w:val="22"/>
        </w:rPr>
        <w:t> </w:t>
      </w:r>
      <w:r>
        <w:rPr>
          <w:sz w:val="22"/>
        </w:rPr>
        <w:t>zaduživanja</w:t>
      </w:r>
      <w:r>
        <w:rPr>
          <w:spacing w:val="-3"/>
          <w:sz w:val="22"/>
        </w:rPr>
        <w:t> </w:t>
      </w:r>
      <w:r>
        <w:rPr>
          <w:sz w:val="22"/>
        </w:rPr>
        <w:t>110.732,64</w:t>
      </w:r>
      <w:r>
        <w:rPr>
          <w:spacing w:val="-5"/>
          <w:sz w:val="22"/>
        </w:rPr>
        <w:t> </w:t>
      </w:r>
      <w:r>
        <w:rPr>
          <w:spacing w:val="-2"/>
          <w:sz w:val="22"/>
        </w:rPr>
        <w:t>eura.</w:t>
      </w:r>
    </w:p>
    <w:p>
      <w:pPr>
        <w:pStyle w:val="ListParagraph"/>
        <w:spacing w:after="0" w:line="240" w:lineRule="auto"/>
        <w:jc w:val="left"/>
        <w:rPr>
          <w:sz w:val="22"/>
        </w:rPr>
        <w:sectPr>
          <w:type w:val="continuous"/>
          <w:pgSz w:w="11910" w:h="16840"/>
          <w:pgMar w:header="0" w:footer="413" w:top="840" w:bottom="600" w:left="708" w:right="566"/>
          <w:cols w:num="2" w:equalWidth="0">
            <w:col w:w="1014" w:space="40"/>
            <w:col w:w="9582"/>
          </w:cols>
        </w:sectPr>
      </w:pPr>
    </w:p>
    <w:p>
      <w:pPr>
        <w:pStyle w:val="BodyText"/>
        <w:spacing w:before="8"/>
      </w:pPr>
    </w:p>
    <w:p>
      <w:pPr>
        <w:spacing w:before="0"/>
        <w:ind w:left="708" w:right="846" w:firstLine="360"/>
        <w:jc w:val="both"/>
        <w:rPr>
          <w:rFonts w:ascii="Arial" w:hAnsi="Arial"/>
          <w:b/>
          <w:sz w:val="22"/>
        </w:rPr>
      </w:pPr>
      <w:r>
        <w:rPr>
          <w:sz w:val="22"/>
        </w:rPr>
        <w:t>Ukupni preneseni manjak prihoda iz protekle godine iznosi -284.639,06 eura, te sa ostvarenim tekućim manjkom od 211.286,22 eura</w:t>
      </w:r>
      <w:r>
        <w:rPr>
          <w:rFonts w:ascii="Arial" w:hAnsi="Arial"/>
          <w:b/>
          <w:sz w:val="22"/>
        </w:rPr>
        <w:t>,</w:t>
      </w:r>
      <w:r>
        <w:rPr>
          <w:rFonts w:ascii="Arial" w:hAnsi="Arial"/>
          <w:b/>
          <w:spacing w:val="40"/>
          <w:sz w:val="22"/>
        </w:rPr>
        <w:t> </w:t>
      </w:r>
      <w:r>
        <w:rPr>
          <w:rFonts w:ascii="Arial" w:hAnsi="Arial"/>
          <w:b/>
          <w:sz w:val="22"/>
        </w:rPr>
        <w:t>ukupni manjak koji se prenosi za pokriće u slijedećem razdoblju</w:t>
      </w:r>
      <w:r>
        <w:rPr>
          <w:rFonts w:ascii="Arial" w:hAnsi="Arial"/>
          <w:b/>
          <w:spacing w:val="40"/>
          <w:sz w:val="22"/>
        </w:rPr>
        <w:t> </w:t>
      </w:r>
      <w:r>
        <w:rPr>
          <w:rFonts w:ascii="Arial" w:hAnsi="Arial"/>
          <w:b/>
          <w:sz w:val="22"/>
        </w:rPr>
        <w:t>iznosi 495.925,28 eura.</w:t>
      </w:r>
    </w:p>
    <w:p>
      <w:pPr>
        <w:pStyle w:val="BodyText"/>
        <w:spacing w:before="3"/>
        <w:rPr>
          <w:rFonts w:ascii="Arial"/>
          <w:b/>
        </w:rPr>
      </w:pPr>
    </w:p>
    <w:p>
      <w:pPr>
        <w:pStyle w:val="BodyText"/>
        <w:spacing w:line="244" w:lineRule="auto"/>
        <w:ind w:left="708" w:right="847" w:firstLine="360"/>
        <w:jc w:val="both"/>
      </w:pPr>
      <w:r>
        <w:rPr/>
        <w:t>U nastavku u tablici br. 5 dan je</w:t>
      </w:r>
      <w:r>
        <w:rPr>
          <w:spacing w:val="40"/>
        </w:rPr>
        <w:t> </w:t>
      </w:r>
      <w:r>
        <w:rPr/>
        <w:t>prikaz strukture viškova/ manjkova Općine Kršan i proračunskih korisnika u razdoblju od 1. siječnja do 30. lipnja 2025.</w:t>
      </w:r>
    </w:p>
    <w:p>
      <w:pPr>
        <w:pStyle w:val="BodyText"/>
        <w:spacing w:before="22"/>
      </w:pPr>
    </w:p>
    <w:p>
      <w:pPr>
        <w:spacing w:before="0"/>
        <w:ind w:left="708" w:right="0" w:firstLine="0"/>
        <w:jc w:val="left"/>
        <w:rPr>
          <w:rFonts w:ascii="Arial" w:hAnsi="Arial"/>
          <w:b/>
          <w:sz w:val="22"/>
        </w:rPr>
      </w:pPr>
      <w:r>
        <w:rPr>
          <w:rFonts w:ascii="Arial" w:hAnsi="Arial"/>
          <w:b/>
          <w:sz w:val="22"/>
        </w:rPr>
        <w:t>Tablica</w:t>
      </w:r>
      <w:r>
        <w:rPr>
          <w:rFonts w:ascii="Arial" w:hAnsi="Arial"/>
          <w:b/>
          <w:spacing w:val="30"/>
          <w:sz w:val="22"/>
        </w:rPr>
        <w:t> </w:t>
      </w:r>
      <w:r>
        <w:rPr>
          <w:rFonts w:ascii="Arial" w:hAnsi="Arial"/>
          <w:b/>
          <w:sz w:val="22"/>
        </w:rPr>
        <w:t>br.</w:t>
      </w:r>
      <w:r>
        <w:rPr>
          <w:rFonts w:ascii="Arial" w:hAnsi="Arial"/>
          <w:b/>
          <w:spacing w:val="32"/>
          <w:sz w:val="22"/>
        </w:rPr>
        <w:t> </w:t>
      </w:r>
      <w:r>
        <w:rPr>
          <w:rFonts w:ascii="Arial" w:hAnsi="Arial"/>
          <w:b/>
          <w:sz w:val="22"/>
        </w:rPr>
        <w:t>5</w:t>
      </w:r>
      <w:r>
        <w:rPr>
          <w:rFonts w:ascii="Arial" w:hAnsi="Arial"/>
          <w:b/>
          <w:spacing w:val="28"/>
          <w:sz w:val="22"/>
        </w:rPr>
        <w:t> </w:t>
      </w:r>
      <w:r>
        <w:rPr>
          <w:rFonts w:ascii="Arial" w:hAnsi="Arial"/>
          <w:b/>
          <w:sz w:val="22"/>
        </w:rPr>
        <w:t>Struktura</w:t>
      </w:r>
      <w:r>
        <w:rPr>
          <w:rFonts w:ascii="Arial" w:hAnsi="Arial"/>
          <w:b/>
          <w:spacing w:val="30"/>
          <w:sz w:val="22"/>
        </w:rPr>
        <w:t> </w:t>
      </w:r>
      <w:r>
        <w:rPr>
          <w:rFonts w:ascii="Arial" w:hAnsi="Arial"/>
          <w:b/>
          <w:sz w:val="22"/>
        </w:rPr>
        <w:t>viškova</w:t>
      </w:r>
      <w:r>
        <w:rPr>
          <w:rFonts w:ascii="Arial" w:hAnsi="Arial"/>
          <w:b/>
          <w:spacing w:val="30"/>
          <w:sz w:val="22"/>
        </w:rPr>
        <w:t> </w:t>
      </w:r>
      <w:r>
        <w:rPr>
          <w:rFonts w:ascii="Arial" w:hAnsi="Arial"/>
          <w:b/>
          <w:sz w:val="22"/>
        </w:rPr>
        <w:t>i</w:t>
      </w:r>
      <w:r>
        <w:rPr>
          <w:rFonts w:ascii="Arial" w:hAnsi="Arial"/>
          <w:b/>
          <w:spacing w:val="32"/>
          <w:sz w:val="22"/>
        </w:rPr>
        <w:t> </w:t>
      </w:r>
      <w:r>
        <w:rPr>
          <w:rFonts w:ascii="Arial" w:hAnsi="Arial"/>
          <w:b/>
          <w:sz w:val="22"/>
        </w:rPr>
        <w:t>manjkova</w:t>
      </w:r>
      <w:r>
        <w:rPr>
          <w:rFonts w:ascii="Arial" w:hAnsi="Arial"/>
          <w:b/>
          <w:spacing w:val="28"/>
          <w:sz w:val="22"/>
        </w:rPr>
        <w:t> </w:t>
      </w:r>
      <w:r>
        <w:rPr>
          <w:rFonts w:ascii="Arial" w:hAnsi="Arial"/>
          <w:b/>
          <w:sz w:val="22"/>
        </w:rPr>
        <w:t>Općine</w:t>
      </w:r>
      <w:r>
        <w:rPr>
          <w:rFonts w:ascii="Arial" w:hAnsi="Arial"/>
          <w:b/>
          <w:spacing w:val="30"/>
          <w:sz w:val="22"/>
        </w:rPr>
        <w:t> </w:t>
      </w:r>
      <w:r>
        <w:rPr>
          <w:rFonts w:ascii="Arial" w:hAnsi="Arial"/>
          <w:b/>
          <w:sz w:val="22"/>
        </w:rPr>
        <w:t>Kršan</w:t>
      </w:r>
      <w:r>
        <w:rPr>
          <w:rFonts w:ascii="Arial" w:hAnsi="Arial"/>
          <w:b/>
          <w:spacing w:val="29"/>
          <w:sz w:val="22"/>
        </w:rPr>
        <w:t> </w:t>
      </w:r>
      <w:r>
        <w:rPr>
          <w:rFonts w:ascii="Arial" w:hAnsi="Arial"/>
          <w:b/>
          <w:sz w:val="22"/>
        </w:rPr>
        <w:t>i</w:t>
      </w:r>
      <w:r>
        <w:rPr>
          <w:rFonts w:ascii="Arial" w:hAnsi="Arial"/>
          <w:b/>
          <w:spacing w:val="31"/>
          <w:sz w:val="22"/>
        </w:rPr>
        <w:t> </w:t>
      </w:r>
      <w:r>
        <w:rPr>
          <w:rFonts w:ascii="Arial" w:hAnsi="Arial"/>
          <w:b/>
          <w:sz w:val="22"/>
        </w:rPr>
        <w:t>proračunskih</w:t>
      </w:r>
      <w:r>
        <w:rPr>
          <w:rFonts w:ascii="Arial" w:hAnsi="Arial"/>
          <w:b/>
          <w:spacing w:val="29"/>
          <w:sz w:val="22"/>
        </w:rPr>
        <w:t> </w:t>
      </w:r>
      <w:r>
        <w:rPr>
          <w:rFonts w:ascii="Arial" w:hAnsi="Arial"/>
          <w:b/>
          <w:sz w:val="22"/>
        </w:rPr>
        <w:t>korisnika</w:t>
      </w:r>
      <w:r>
        <w:rPr>
          <w:rFonts w:ascii="Arial" w:hAnsi="Arial"/>
          <w:b/>
          <w:spacing w:val="30"/>
          <w:sz w:val="22"/>
        </w:rPr>
        <w:t> </w:t>
      </w:r>
      <w:r>
        <w:rPr>
          <w:rFonts w:ascii="Arial" w:hAnsi="Arial"/>
          <w:b/>
          <w:sz w:val="22"/>
        </w:rPr>
        <w:t>u razdoblju od 1. siječnja do 30. lipnja 2025.</w:t>
      </w:r>
    </w:p>
    <w:p>
      <w:pPr>
        <w:pStyle w:val="BodyText"/>
        <w:spacing w:before="24" w:after="1"/>
        <w:rPr>
          <w:rFonts w:ascii="Arial"/>
          <w:b/>
          <w:sz w:val="20"/>
        </w:rPr>
      </w:pPr>
    </w:p>
    <w:p>
      <w:pPr>
        <w:pStyle w:val="BodyText"/>
        <w:spacing w:line="20" w:lineRule="exact"/>
        <w:ind w:left="708"/>
        <w:rPr>
          <w:rFonts w:ascii="Arial"/>
          <w:sz w:val="2"/>
        </w:rPr>
      </w:pPr>
      <w:r>
        <w:rPr>
          <w:rFonts w:ascii="Arial"/>
          <w:sz w:val="2"/>
        </w:rPr>
        <mc:AlternateContent>
          <mc:Choice Requires="wps">
            <w:drawing>
              <wp:inline distT="0" distB="0" distL="0" distR="0">
                <wp:extent cx="5996940" cy="6350"/>
                <wp:effectExtent l="0" t="0" r="0" b="0"/>
                <wp:docPr id="8" name="Group 8"/>
                <wp:cNvGraphicFramePr>
                  <a:graphicFrameLocks/>
                </wp:cNvGraphicFramePr>
                <a:graphic>
                  <a:graphicData uri="http://schemas.microsoft.com/office/word/2010/wordprocessingGroup">
                    <wpg:wgp>
                      <wpg:cNvPr id="8" name="Group 8"/>
                      <wpg:cNvGrpSpPr/>
                      <wpg:grpSpPr>
                        <a:xfrm>
                          <a:off x="0" y="0"/>
                          <a:ext cx="5996940" cy="6350"/>
                          <a:chExt cx="5996940" cy="6350"/>
                        </a:xfrm>
                      </wpg:grpSpPr>
                      <wps:wsp>
                        <wps:cNvPr id="9" name="Graphic 9"/>
                        <wps:cNvSpPr/>
                        <wps:spPr>
                          <a:xfrm>
                            <a:off x="0" y="0"/>
                            <a:ext cx="5996940" cy="6350"/>
                          </a:xfrm>
                          <a:custGeom>
                            <a:avLst/>
                            <a:gdLst/>
                            <a:ahLst/>
                            <a:cxnLst/>
                            <a:rect l="l" t="t" r="r" b="b"/>
                            <a:pathLst>
                              <a:path w="5996940" h="6350">
                                <a:moveTo>
                                  <a:pt x="5996940" y="0"/>
                                </a:moveTo>
                                <a:lnTo>
                                  <a:pt x="5058156" y="0"/>
                                </a:lnTo>
                                <a:lnTo>
                                  <a:pt x="0" y="0"/>
                                </a:lnTo>
                                <a:lnTo>
                                  <a:pt x="0" y="6096"/>
                                </a:lnTo>
                                <a:lnTo>
                                  <a:pt x="5058156" y="6096"/>
                                </a:lnTo>
                                <a:lnTo>
                                  <a:pt x="5996940" y="6096"/>
                                </a:lnTo>
                                <a:lnTo>
                                  <a:pt x="59969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2.2pt;height:.5pt;mso-position-horizontal-relative:char;mso-position-vertical-relative:line" id="docshapegroup7" coordorigin="0,0" coordsize="9444,10">
                <v:shape style="position:absolute;left:0;top:0;width:9444;height:10" id="docshape8" coordorigin="0,0" coordsize="9444,10" path="m9444,0l7966,0,0,0,0,10,7966,10,9444,10,9444,0xe" filled="true" fillcolor="#000000" stroked="false">
                  <v:path arrowok="t"/>
                  <v:fill type="solid"/>
                </v:shape>
              </v:group>
            </w:pict>
          </mc:Fallback>
        </mc:AlternateContent>
      </w:r>
      <w:r>
        <w:rPr>
          <w:rFonts w:ascii="Arial"/>
          <w:sz w:val="2"/>
        </w:rPr>
      </w:r>
    </w:p>
    <w:p>
      <w:pPr>
        <w:pStyle w:val="BodyText"/>
        <w:spacing w:after="0" w:line="20" w:lineRule="exact"/>
        <w:rPr>
          <w:rFonts w:ascii="Arial"/>
          <w:sz w:val="2"/>
        </w:rPr>
        <w:sectPr>
          <w:type w:val="continuous"/>
          <w:pgSz w:w="11910" w:h="16840"/>
          <w:pgMar w:header="0" w:footer="413" w:top="840" w:bottom="600" w:left="708" w:right="566"/>
        </w:sectPr>
      </w:pPr>
    </w:p>
    <w:p>
      <w:pPr>
        <w:pStyle w:val="BodyText"/>
        <w:spacing w:before="11"/>
        <w:rPr>
          <w:rFonts w:ascii="Arial"/>
          <w:b/>
        </w:rPr>
      </w:pPr>
    </w:p>
    <w:p>
      <w:pPr>
        <w:pStyle w:val="BodyText"/>
        <w:ind w:left="877"/>
      </w:pPr>
      <w:r>
        <w:rPr/>
        <mc:AlternateContent>
          <mc:Choice Requires="wps">
            <w:drawing>
              <wp:anchor distT="0" distB="0" distL="0" distR="0" allowOverlap="1" layoutInCell="1" locked="0" behindDoc="0" simplePos="0" relativeHeight="15731712">
                <wp:simplePos x="0" y="0"/>
                <wp:positionH relativeFrom="page">
                  <wp:posOffset>899160</wp:posOffset>
                </wp:positionH>
                <wp:positionV relativeFrom="paragraph">
                  <wp:posOffset>273826</wp:posOffset>
                </wp:positionV>
                <wp:extent cx="5996940" cy="63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996940" cy="6350"/>
                        </a:xfrm>
                        <a:custGeom>
                          <a:avLst/>
                          <a:gdLst/>
                          <a:ahLst/>
                          <a:cxnLst/>
                          <a:rect l="l" t="t" r="r" b="b"/>
                          <a:pathLst>
                            <a:path w="5996940" h="6350">
                              <a:moveTo>
                                <a:pt x="5996940" y="0"/>
                              </a:moveTo>
                              <a:lnTo>
                                <a:pt x="5058156" y="0"/>
                              </a:lnTo>
                              <a:lnTo>
                                <a:pt x="0" y="0"/>
                              </a:lnTo>
                              <a:lnTo>
                                <a:pt x="0" y="6096"/>
                              </a:lnTo>
                              <a:lnTo>
                                <a:pt x="5058156" y="6096"/>
                              </a:lnTo>
                              <a:lnTo>
                                <a:pt x="5996940" y="6096"/>
                              </a:lnTo>
                              <a:lnTo>
                                <a:pt x="59969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800003pt;margin-top:21.561119pt;width:472.2pt;height:.5pt;mso-position-horizontal-relative:page;mso-position-vertical-relative:paragraph;z-index:15731712" id="docshape9" coordorigin="1416,431" coordsize="9444,10" path="m10860,431l9382,431,1416,431,1416,441,9382,441,10860,441,10860,431xe" filled="true" fillcolor="#000000" stroked="false">
                <v:path arrowok="t"/>
                <v:fill type="solid"/>
                <w10:wrap type="none"/>
              </v:shape>
            </w:pict>
          </mc:Fallback>
        </mc:AlternateContent>
      </w:r>
      <w:r>
        <w:rPr/>
        <w:t>Višak/manjak</w:t>
      </w:r>
      <w:r>
        <w:rPr>
          <w:spacing w:val="-6"/>
        </w:rPr>
        <w:t> </w:t>
      </w:r>
      <w:r>
        <w:rPr/>
        <w:t>tekućeg</w:t>
      </w:r>
      <w:r>
        <w:rPr>
          <w:spacing w:val="-5"/>
        </w:rPr>
        <w:t> </w:t>
      </w:r>
      <w:r>
        <w:rPr>
          <w:spacing w:val="-2"/>
        </w:rPr>
        <w:t>razdoblja</w:t>
      </w:r>
    </w:p>
    <w:p>
      <w:pPr>
        <w:pStyle w:val="BodyText"/>
        <w:spacing w:line="245" w:lineRule="exact"/>
        <w:ind w:left="556"/>
      </w:pPr>
      <w:r>
        <w:rPr/>
        <w:br w:type="column"/>
      </w:r>
      <w:r>
        <w:rPr>
          <w:spacing w:val="-2"/>
        </w:rPr>
        <w:t>Općina</w:t>
      </w:r>
    </w:p>
    <w:p>
      <w:pPr>
        <w:pStyle w:val="BodyText"/>
        <w:tabs>
          <w:tab w:pos="1873" w:val="left" w:leader="none"/>
        </w:tabs>
        <w:spacing w:before="19"/>
        <w:ind w:left="618"/>
      </w:pPr>
      <w:r>
        <w:rPr>
          <w:spacing w:val="-2"/>
        </w:rPr>
        <w:t>Kršan</w:t>
      </w:r>
      <w:r>
        <w:rPr/>
        <w:tab/>
        <w:t>DV</w:t>
      </w:r>
      <w:r>
        <w:rPr>
          <w:spacing w:val="4"/>
        </w:rPr>
        <w:t> </w:t>
      </w:r>
      <w:r>
        <w:rPr>
          <w:spacing w:val="-2"/>
        </w:rPr>
        <w:t>Kockica</w:t>
      </w:r>
    </w:p>
    <w:p>
      <w:pPr>
        <w:pStyle w:val="BodyText"/>
        <w:spacing w:line="245" w:lineRule="exact"/>
        <w:ind w:left="437"/>
      </w:pPr>
      <w:r>
        <w:rPr/>
        <w:br w:type="column"/>
      </w:r>
      <w:r>
        <w:rPr/>
        <w:t>IC</w:t>
      </w:r>
      <w:r>
        <w:rPr>
          <w:spacing w:val="2"/>
        </w:rPr>
        <w:t> </w:t>
      </w:r>
      <w:r>
        <w:rPr>
          <w:spacing w:val="-2"/>
        </w:rPr>
        <w:t>Vlaški</w:t>
      </w:r>
    </w:p>
    <w:p>
      <w:pPr>
        <w:pStyle w:val="BodyText"/>
        <w:tabs>
          <w:tab w:pos="1981" w:val="left" w:leader="none"/>
        </w:tabs>
        <w:spacing w:before="19"/>
        <w:ind w:left="633"/>
      </w:pPr>
      <w:r>
        <w:rPr>
          <w:spacing w:val="-4"/>
        </w:rPr>
        <w:t>puti</w:t>
      </w:r>
      <w:r>
        <w:rPr/>
        <w:tab/>
      </w:r>
      <w:r>
        <w:rPr>
          <w:spacing w:val="-2"/>
        </w:rPr>
        <w:t>ukupno</w:t>
      </w:r>
    </w:p>
    <w:p>
      <w:pPr>
        <w:pStyle w:val="BodyText"/>
        <w:spacing w:after="0"/>
        <w:sectPr>
          <w:type w:val="continuous"/>
          <w:pgSz w:w="11910" w:h="16840"/>
          <w:pgMar w:header="0" w:footer="413" w:top="840" w:bottom="600" w:left="708" w:right="566"/>
          <w:cols w:num="3" w:equalWidth="0">
            <w:col w:w="3974" w:space="40"/>
            <w:col w:w="3013" w:space="39"/>
            <w:col w:w="3570"/>
          </w:cols>
        </w:sectPr>
      </w:pPr>
    </w:p>
    <w:p>
      <w:pPr>
        <w:pStyle w:val="BodyText"/>
        <w:tabs>
          <w:tab w:pos="1569" w:val="left" w:leader="none"/>
          <w:tab w:pos="1878" w:val="left" w:leader="none"/>
          <w:tab w:pos="2842" w:val="left" w:leader="none"/>
          <w:tab w:pos="3824" w:val="left" w:leader="none"/>
          <w:tab w:pos="4451" w:val="left" w:leader="none"/>
          <w:tab w:pos="5925" w:val="left" w:leader="none"/>
          <w:tab w:pos="7701" w:val="left" w:leader="none"/>
          <w:tab w:pos="8942" w:val="left" w:leader="none"/>
        </w:tabs>
        <w:spacing w:line="430" w:lineRule="atLeast" w:before="14"/>
        <w:ind w:left="815" w:right="584"/>
      </w:pPr>
      <w:r>
        <w:rPr/>
        <w:t>višak / manjak prihoda poslovanja</w:t>
        <w:tab/>
      </w:r>
      <w:r>
        <w:rPr>
          <w:spacing w:val="-2"/>
        </w:rPr>
        <w:t>262.402,25</w:t>
      </w:r>
      <w:r>
        <w:rPr/>
        <w:tab/>
      </w:r>
      <w:r>
        <w:rPr>
          <w:spacing w:val="-2"/>
        </w:rPr>
        <w:t>-63.501,14</w:t>
      </w:r>
      <w:r>
        <w:rPr/>
        <w:tab/>
      </w:r>
      <w:r>
        <w:rPr>
          <w:spacing w:val="-2"/>
        </w:rPr>
        <w:t>5.490,68</w:t>
      </w:r>
      <w:r>
        <w:rPr/>
        <w:tab/>
      </w:r>
      <w:r>
        <w:rPr>
          <w:spacing w:val="-2"/>
        </w:rPr>
        <w:t>204.391,79 višak</w:t>
      </w:r>
      <w:r>
        <w:rPr/>
        <w:tab/>
      </w:r>
      <w:r>
        <w:rPr>
          <w:spacing w:val="-10"/>
        </w:rPr>
        <w:t>/</w:t>
      </w:r>
      <w:r>
        <w:rPr/>
        <w:tab/>
      </w:r>
      <w:r>
        <w:rPr>
          <w:spacing w:val="-2"/>
        </w:rPr>
        <w:t>manjak</w:t>
      </w:r>
      <w:r>
        <w:rPr/>
        <w:tab/>
      </w:r>
      <w:r>
        <w:rPr>
          <w:spacing w:val="-2"/>
        </w:rPr>
        <w:t>prihoda</w:t>
      </w:r>
      <w:r>
        <w:rPr/>
        <w:tab/>
      </w:r>
      <w:r>
        <w:rPr>
          <w:spacing w:val="-6"/>
        </w:rPr>
        <w:t>od</w:t>
      </w:r>
    </w:p>
    <w:p>
      <w:pPr>
        <w:pStyle w:val="BodyText"/>
        <w:tabs>
          <w:tab w:pos="1569" w:val="left" w:leader="none"/>
          <w:tab w:pos="1878" w:val="left" w:leader="none"/>
          <w:tab w:pos="2842" w:val="left" w:leader="none"/>
          <w:tab w:pos="3824" w:val="left" w:leader="none"/>
          <w:tab w:pos="4378" w:val="left" w:leader="none"/>
          <w:tab w:pos="6232" w:val="left" w:leader="none"/>
          <w:tab w:pos="7934" w:val="left" w:leader="none"/>
          <w:tab w:pos="8867" w:val="left" w:leader="none"/>
        </w:tabs>
        <w:spacing w:line="420" w:lineRule="auto" w:before="27"/>
        <w:ind w:left="815" w:right="587"/>
      </w:pPr>
      <w:r>
        <w:rPr/>
        <mc:AlternateContent>
          <mc:Choice Requires="wps">
            <w:drawing>
              <wp:anchor distT="0" distB="0" distL="0" distR="0" allowOverlap="1" layoutInCell="1" locked="0" behindDoc="0" simplePos="0" relativeHeight="15732224">
                <wp:simplePos x="0" y="0"/>
                <wp:positionH relativeFrom="page">
                  <wp:posOffset>856488</wp:posOffset>
                </wp:positionH>
                <wp:positionV relativeFrom="paragraph">
                  <wp:posOffset>467058</wp:posOffset>
                </wp:positionV>
                <wp:extent cx="6078220" cy="73342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6078220" cy="7334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65"/>
                              <w:gridCol w:w="1376"/>
                              <w:gridCol w:w="1599"/>
                              <w:gridCol w:w="1373"/>
                              <w:gridCol w:w="1438"/>
                            </w:tblGrid>
                            <w:tr>
                              <w:trPr>
                                <w:trHeight w:val="427" w:hRule="atLeast"/>
                              </w:trPr>
                              <w:tc>
                                <w:tcPr>
                                  <w:tcW w:w="3665" w:type="dxa"/>
                                  <w:tcBorders>
                                    <w:bottom w:val="single" w:sz="4" w:space="0" w:color="000000"/>
                                  </w:tcBorders>
                                </w:tcPr>
                                <w:p>
                                  <w:pPr>
                                    <w:pStyle w:val="TableParagraph"/>
                                    <w:spacing w:line="246" w:lineRule="exact"/>
                                    <w:ind w:left="115"/>
                                    <w:rPr>
                                      <w:rFonts w:ascii="Microsoft Sans Serif" w:hAnsi="Microsoft Sans Serif"/>
                                      <w:sz w:val="22"/>
                                    </w:rPr>
                                  </w:pPr>
                                  <w:r>
                                    <w:rPr>
                                      <w:rFonts w:ascii="Microsoft Sans Serif" w:hAnsi="Microsoft Sans Serif"/>
                                      <w:sz w:val="22"/>
                                    </w:rPr>
                                    <w:t>financijske</w:t>
                                  </w:r>
                                  <w:r>
                                    <w:rPr>
                                      <w:rFonts w:ascii="Microsoft Sans Serif" w:hAnsi="Microsoft Sans Serif"/>
                                      <w:spacing w:val="-4"/>
                                      <w:sz w:val="22"/>
                                    </w:rPr>
                                    <w:t> </w:t>
                                  </w:r>
                                  <w:r>
                                    <w:rPr>
                                      <w:rFonts w:ascii="Microsoft Sans Serif" w:hAnsi="Microsoft Sans Serif"/>
                                      <w:sz w:val="22"/>
                                    </w:rPr>
                                    <w:t>imovine</w:t>
                                  </w:r>
                                  <w:r>
                                    <w:rPr>
                                      <w:rFonts w:ascii="Microsoft Sans Serif" w:hAnsi="Microsoft Sans Serif"/>
                                      <w:spacing w:val="-3"/>
                                      <w:sz w:val="22"/>
                                    </w:rPr>
                                    <w:t> </w:t>
                                  </w:r>
                                  <w:r>
                                    <w:rPr>
                                      <w:rFonts w:ascii="Microsoft Sans Serif" w:hAnsi="Microsoft Sans Serif"/>
                                      <w:sz w:val="22"/>
                                    </w:rPr>
                                    <w:t>i</w:t>
                                  </w:r>
                                  <w:r>
                                    <w:rPr>
                                      <w:rFonts w:ascii="Microsoft Sans Serif" w:hAnsi="Microsoft Sans Serif"/>
                                      <w:spacing w:val="-4"/>
                                      <w:sz w:val="22"/>
                                    </w:rPr>
                                    <w:t> </w:t>
                                  </w:r>
                                  <w:r>
                                    <w:rPr>
                                      <w:rFonts w:ascii="Microsoft Sans Serif" w:hAnsi="Microsoft Sans Serif"/>
                                      <w:spacing w:val="-2"/>
                                      <w:sz w:val="22"/>
                                    </w:rPr>
                                    <w:t>zaduživanja</w:t>
                                  </w:r>
                                </w:p>
                              </w:tc>
                              <w:tc>
                                <w:tcPr>
                                  <w:tcW w:w="1376" w:type="dxa"/>
                                  <w:tcBorders>
                                    <w:bottom w:val="single" w:sz="4" w:space="0" w:color="000000"/>
                                  </w:tcBorders>
                                </w:tcPr>
                                <w:p>
                                  <w:pPr>
                                    <w:pStyle w:val="TableParagraph"/>
                                    <w:spacing w:line="246" w:lineRule="exact"/>
                                    <w:ind w:right="183"/>
                                    <w:jc w:val="right"/>
                                    <w:rPr>
                                      <w:rFonts w:ascii="Microsoft Sans Serif"/>
                                      <w:sz w:val="22"/>
                                    </w:rPr>
                                  </w:pPr>
                                  <w:r>
                                    <w:rPr>
                                      <w:rFonts w:ascii="Microsoft Sans Serif"/>
                                      <w:spacing w:val="-2"/>
                                      <w:sz w:val="22"/>
                                    </w:rPr>
                                    <w:t>110.732,64</w:t>
                                  </w:r>
                                </w:p>
                              </w:tc>
                              <w:tc>
                                <w:tcPr>
                                  <w:tcW w:w="1599" w:type="dxa"/>
                                  <w:tcBorders>
                                    <w:bottom w:val="single" w:sz="4" w:space="0" w:color="000000"/>
                                  </w:tcBorders>
                                </w:tcPr>
                                <w:p>
                                  <w:pPr>
                                    <w:pStyle w:val="TableParagraph"/>
                                    <w:spacing w:line="246" w:lineRule="exact"/>
                                    <w:ind w:right="359"/>
                                    <w:jc w:val="right"/>
                                    <w:rPr>
                                      <w:rFonts w:ascii="Microsoft Sans Serif"/>
                                      <w:sz w:val="22"/>
                                    </w:rPr>
                                  </w:pPr>
                                  <w:r>
                                    <w:rPr>
                                      <w:rFonts w:ascii="Microsoft Sans Serif"/>
                                      <w:spacing w:val="-4"/>
                                      <w:sz w:val="22"/>
                                    </w:rPr>
                                    <w:t>0,00</w:t>
                                  </w:r>
                                </w:p>
                              </w:tc>
                              <w:tc>
                                <w:tcPr>
                                  <w:tcW w:w="1373" w:type="dxa"/>
                                  <w:tcBorders>
                                    <w:bottom w:val="single" w:sz="4" w:space="0" w:color="000000"/>
                                  </w:tcBorders>
                                </w:tcPr>
                                <w:p>
                                  <w:pPr>
                                    <w:pStyle w:val="TableParagraph"/>
                                    <w:spacing w:line="246" w:lineRule="exact"/>
                                    <w:ind w:right="153"/>
                                    <w:jc w:val="right"/>
                                    <w:rPr>
                                      <w:rFonts w:ascii="Microsoft Sans Serif"/>
                                      <w:sz w:val="22"/>
                                    </w:rPr>
                                  </w:pPr>
                                  <w:r>
                                    <w:rPr>
                                      <w:rFonts w:ascii="Microsoft Sans Serif"/>
                                      <w:spacing w:val="-4"/>
                                      <w:sz w:val="22"/>
                                    </w:rPr>
                                    <w:t>0,00</w:t>
                                  </w:r>
                                </w:p>
                              </w:tc>
                              <w:tc>
                                <w:tcPr>
                                  <w:tcW w:w="1438" w:type="dxa"/>
                                  <w:tcBorders>
                                    <w:bottom w:val="single" w:sz="4" w:space="0" w:color="000000"/>
                                  </w:tcBorders>
                                </w:tcPr>
                                <w:p>
                                  <w:pPr>
                                    <w:pStyle w:val="TableParagraph"/>
                                    <w:spacing w:line="246" w:lineRule="exact"/>
                                    <w:ind w:left="122"/>
                                    <w:jc w:val="center"/>
                                    <w:rPr>
                                      <w:rFonts w:ascii="Microsoft Sans Serif"/>
                                      <w:sz w:val="22"/>
                                    </w:rPr>
                                  </w:pPr>
                                  <w:r>
                                    <w:rPr>
                                      <w:rFonts w:ascii="Microsoft Sans Serif"/>
                                      <w:spacing w:val="-2"/>
                                      <w:sz w:val="22"/>
                                    </w:rPr>
                                    <w:t>110.732,64</w:t>
                                  </w:r>
                                </w:p>
                              </w:tc>
                            </w:tr>
                            <w:tr>
                              <w:trPr>
                                <w:trHeight w:val="434" w:hRule="atLeast"/>
                              </w:trPr>
                              <w:tc>
                                <w:tcPr>
                                  <w:tcW w:w="3665" w:type="dxa"/>
                                  <w:tcBorders>
                                    <w:top w:val="single" w:sz="4" w:space="0" w:color="000000"/>
                                    <w:bottom w:val="single" w:sz="4" w:space="0" w:color="000000"/>
                                  </w:tcBorders>
                                </w:tcPr>
                                <w:p>
                                  <w:pPr>
                                    <w:pStyle w:val="TableParagraph"/>
                                    <w:spacing w:before="3"/>
                                    <w:ind w:left="115"/>
                                    <w:rPr>
                                      <w:rFonts w:ascii="Microsoft Sans Serif" w:hAnsi="Microsoft Sans Serif"/>
                                      <w:sz w:val="22"/>
                                    </w:rPr>
                                  </w:pPr>
                                  <w:r>
                                    <w:rPr>
                                      <w:rFonts w:ascii="Microsoft Sans Serif" w:hAnsi="Microsoft Sans Serif"/>
                                      <w:sz w:val="22"/>
                                    </w:rPr>
                                    <w:t>višak</w:t>
                                  </w:r>
                                  <w:r>
                                    <w:rPr>
                                      <w:rFonts w:ascii="Microsoft Sans Serif" w:hAnsi="Microsoft Sans Serif"/>
                                      <w:spacing w:val="-4"/>
                                      <w:sz w:val="22"/>
                                    </w:rPr>
                                    <w:t> </w:t>
                                  </w:r>
                                  <w:r>
                                    <w:rPr>
                                      <w:rFonts w:ascii="Microsoft Sans Serif" w:hAnsi="Microsoft Sans Serif"/>
                                      <w:sz w:val="22"/>
                                    </w:rPr>
                                    <w:t>/</w:t>
                                  </w:r>
                                  <w:r>
                                    <w:rPr>
                                      <w:rFonts w:ascii="Microsoft Sans Serif" w:hAnsi="Microsoft Sans Serif"/>
                                      <w:spacing w:val="-1"/>
                                      <w:sz w:val="22"/>
                                    </w:rPr>
                                    <w:t> </w:t>
                                  </w:r>
                                  <w:r>
                                    <w:rPr>
                                      <w:rFonts w:ascii="Microsoft Sans Serif" w:hAnsi="Microsoft Sans Serif"/>
                                      <w:sz w:val="22"/>
                                    </w:rPr>
                                    <w:t>manjak</w:t>
                                  </w:r>
                                  <w:r>
                                    <w:rPr>
                                      <w:rFonts w:ascii="Microsoft Sans Serif" w:hAnsi="Microsoft Sans Serif"/>
                                      <w:spacing w:val="-2"/>
                                      <w:sz w:val="22"/>
                                    </w:rPr>
                                    <w:t> ukupno</w:t>
                                  </w:r>
                                </w:p>
                              </w:tc>
                              <w:tc>
                                <w:tcPr>
                                  <w:tcW w:w="1376" w:type="dxa"/>
                                  <w:tcBorders>
                                    <w:top w:val="single" w:sz="4" w:space="0" w:color="000000"/>
                                    <w:bottom w:val="single" w:sz="4" w:space="0" w:color="000000"/>
                                  </w:tcBorders>
                                </w:tcPr>
                                <w:p>
                                  <w:pPr>
                                    <w:pStyle w:val="TableParagraph"/>
                                    <w:spacing w:before="3"/>
                                    <w:ind w:right="185"/>
                                    <w:jc w:val="right"/>
                                    <w:rPr>
                                      <w:rFonts w:ascii="Microsoft Sans Serif"/>
                                      <w:sz w:val="22"/>
                                    </w:rPr>
                                  </w:pPr>
                                  <w:r>
                                    <w:rPr>
                                      <w:rFonts w:ascii="Microsoft Sans Serif"/>
                                      <w:sz w:val="22"/>
                                    </w:rPr>
                                    <w:t>-</w:t>
                                  </w:r>
                                  <w:r>
                                    <w:rPr>
                                      <w:rFonts w:ascii="Microsoft Sans Serif"/>
                                      <w:spacing w:val="-2"/>
                                      <w:sz w:val="22"/>
                                    </w:rPr>
                                    <w:t>152.555,78</w:t>
                                  </w:r>
                                </w:p>
                              </w:tc>
                              <w:tc>
                                <w:tcPr>
                                  <w:tcW w:w="1599" w:type="dxa"/>
                                  <w:tcBorders>
                                    <w:top w:val="single" w:sz="4" w:space="0" w:color="000000"/>
                                    <w:bottom w:val="single" w:sz="4" w:space="0" w:color="000000"/>
                                  </w:tcBorders>
                                </w:tcPr>
                                <w:p>
                                  <w:pPr>
                                    <w:pStyle w:val="TableParagraph"/>
                                    <w:spacing w:before="3"/>
                                    <w:ind w:right="359"/>
                                    <w:jc w:val="right"/>
                                    <w:rPr>
                                      <w:rFonts w:ascii="Microsoft Sans Serif"/>
                                      <w:sz w:val="22"/>
                                    </w:rPr>
                                  </w:pPr>
                                  <w:r>
                                    <w:rPr>
                                      <w:rFonts w:ascii="Microsoft Sans Serif"/>
                                      <w:sz w:val="22"/>
                                    </w:rPr>
                                    <w:t>-</w:t>
                                  </w:r>
                                  <w:r>
                                    <w:rPr>
                                      <w:rFonts w:ascii="Microsoft Sans Serif"/>
                                      <w:spacing w:val="-2"/>
                                      <w:sz w:val="22"/>
                                    </w:rPr>
                                    <w:t>64.191,13</w:t>
                                  </w:r>
                                </w:p>
                              </w:tc>
                              <w:tc>
                                <w:tcPr>
                                  <w:tcW w:w="1373" w:type="dxa"/>
                                  <w:tcBorders>
                                    <w:top w:val="single" w:sz="4" w:space="0" w:color="000000"/>
                                    <w:bottom w:val="single" w:sz="4" w:space="0" w:color="000000"/>
                                  </w:tcBorders>
                                </w:tcPr>
                                <w:p>
                                  <w:pPr>
                                    <w:pStyle w:val="TableParagraph"/>
                                    <w:spacing w:before="3"/>
                                    <w:ind w:right="153"/>
                                    <w:jc w:val="right"/>
                                    <w:rPr>
                                      <w:rFonts w:ascii="Microsoft Sans Serif"/>
                                      <w:sz w:val="22"/>
                                    </w:rPr>
                                  </w:pPr>
                                  <w:r>
                                    <w:rPr>
                                      <w:rFonts w:ascii="Microsoft Sans Serif"/>
                                      <w:spacing w:val="-2"/>
                                      <w:sz w:val="22"/>
                                    </w:rPr>
                                    <w:t>5.460,69</w:t>
                                  </w:r>
                                </w:p>
                              </w:tc>
                              <w:tc>
                                <w:tcPr>
                                  <w:tcW w:w="1438" w:type="dxa"/>
                                  <w:tcBorders>
                                    <w:top w:val="single" w:sz="4" w:space="0" w:color="000000"/>
                                    <w:bottom w:val="single" w:sz="4" w:space="0" w:color="000000"/>
                                  </w:tcBorders>
                                </w:tcPr>
                                <w:p>
                                  <w:pPr>
                                    <w:pStyle w:val="TableParagraph"/>
                                    <w:spacing w:before="3"/>
                                    <w:ind w:left="122" w:right="77"/>
                                    <w:jc w:val="center"/>
                                    <w:rPr>
                                      <w:rFonts w:ascii="Microsoft Sans Serif"/>
                                      <w:sz w:val="22"/>
                                    </w:rPr>
                                  </w:pPr>
                                  <w:r>
                                    <w:rPr>
                                      <w:rFonts w:ascii="Microsoft Sans Serif"/>
                                      <w:sz w:val="22"/>
                                    </w:rPr>
                                    <w:t>-</w:t>
                                  </w:r>
                                  <w:r>
                                    <w:rPr>
                                      <w:rFonts w:ascii="Microsoft Sans Serif"/>
                                      <w:spacing w:val="-2"/>
                                      <w:sz w:val="22"/>
                                    </w:rPr>
                                    <w:t>211.286,22</w:t>
                                  </w:r>
                                </w:p>
                              </w:tc>
                            </w:tr>
                            <w:tr>
                              <w:trPr>
                                <w:trHeight w:val="274" w:hRule="atLeast"/>
                              </w:trPr>
                              <w:tc>
                                <w:tcPr>
                                  <w:tcW w:w="3665" w:type="dxa"/>
                                  <w:tcBorders>
                                    <w:top w:val="single" w:sz="4" w:space="0" w:color="000000"/>
                                  </w:tcBorders>
                                </w:tcPr>
                                <w:p>
                                  <w:pPr>
                                    <w:pStyle w:val="TableParagraph"/>
                                    <w:spacing w:line="255" w:lineRule="exact"/>
                                    <w:ind w:left="67"/>
                                    <w:rPr>
                                      <w:rFonts w:ascii="Times New Roman" w:hAnsi="Times New Roman"/>
                                      <w:sz w:val="24"/>
                                    </w:rPr>
                                  </w:pPr>
                                  <w:r>
                                    <w:rPr>
                                      <w:rFonts w:ascii="Times New Roman" w:hAnsi="Times New Roman"/>
                                      <w:sz w:val="24"/>
                                    </w:rPr>
                                    <w:t>Izvor: podaci iz izvještajnih </w:t>
                                  </w:r>
                                  <w:r>
                                    <w:rPr>
                                      <w:rFonts w:ascii="Times New Roman" w:hAnsi="Times New Roman"/>
                                      <w:spacing w:val="-2"/>
                                      <w:sz w:val="24"/>
                                    </w:rPr>
                                    <w:t>obrazaca</w:t>
                                  </w:r>
                                </w:p>
                              </w:tc>
                              <w:tc>
                                <w:tcPr>
                                  <w:tcW w:w="1376" w:type="dxa"/>
                                  <w:tcBorders>
                                    <w:top w:val="single" w:sz="4" w:space="0" w:color="000000"/>
                                  </w:tcBorders>
                                </w:tcPr>
                                <w:p>
                                  <w:pPr>
                                    <w:pStyle w:val="TableParagraph"/>
                                    <w:rPr>
                                      <w:rFonts w:ascii="Times New Roman"/>
                                      <w:sz w:val="20"/>
                                    </w:rPr>
                                  </w:pPr>
                                </w:p>
                              </w:tc>
                              <w:tc>
                                <w:tcPr>
                                  <w:tcW w:w="1599" w:type="dxa"/>
                                  <w:tcBorders>
                                    <w:top w:val="single" w:sz="4" w:space="0" w:color="000000"/>
                                  </w:tcBorders>
                                </w:tcPr>
                                <w:p>
                                  <w:pPr>
                                    <w:pStyle w:val="TableParagraph"/>
                                    <w:rPr>
                                      <w:rFonts w:ascii="Times New Roman"/>
                                      <w:sz w:val="20"/>
                                    </w:rPr>
                                  </w:pPr>
                                </w:p>
                              </w:tc>
                              <w:tc>
                                <w:tcPr>
                                  <w:tcW w:w="1373" w:type="dxa"/>
                                  <w:tcBorders>
                                    <w:top w:val="single" w:sz="4" w:space="0" w:color="000000"/>
                                  </w:tcBorders>
                                </w:tcPr>
                                <w:p>
                                  <w:pPr>
                                    <w:pStyle w:val="TableParagraph"/>
                                    <w:rPr>
                                      <w:rFonts w:ascii="Times New Roman"/>
                                      <w:sz w:val="20"/>
                                    </w:rPr>
                                  </w:pPr>
                                </w:p>
                              </w:tc>
                              <w:tc>
                                <w:tcPr>
                                  <w:tcW w:w="1438" w:type="dxa"/>
                                  <w:tcBorders>
                                    <w:top w:val="single" w:sz="4" w:space="0" w:color="000000"/>
                                  </w:tcBorders>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67.440002pt;margin-top:36.776279pt;width:478.6pt;height:57.75pt;mso-position-horizontal-relative:page;mso-position-vertical-relative:paragraph;z-index:15732224" type="#_x0000_t202" id="docshape1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65"/>
                        <w:gridCol w:w="1376"/>
                        <w:gridCol w:w="1599"/>
                        <w:gridCol w:w="1373"/>
                        <w:gridCol w:w="1438"/>
                      </w:tblGrid>
                      <w:tr>
                        <w:trPr>
                          <w:trHeight w:val="427" w:hRule="atLeast"/>
                        </w:trPr>
                        <w:tc>
                          <w:tcPr>
                            <w:tcW w:w="3665" w:type="dxa"/>
                            <w:tcBorders>
                              <w:bottom w:val="single" w:sz="4" w:space="0" w:color="000000"/>
                            </w:tcBorders>
                          </w:tcPr>
                          <w:p>
                            <w:pPr>
                              <w:pStyle w:val="TableParagraph"/>
                              <w:spacing w:line="246" w:lineRule="exact"/>
                              <w:ind w:left="115"/>
                              <w:rPr>
                                <w:rFonts w:ascii="Microsoft Sans Serif" w:hAnsi="Microsoft Sans Serif"/>
                                <w:sz w:val="22"/>
                              </w:rPr>
                            </w:pPr>
                            <w:r>
                              <w:rPr>
                                <w:rFonts w:ascii="Microsoft Sans Serif" w:hAnsi="Microsoft Sans Serif"/>
                                <w:sz w:val="22"/>
                              </w:rPr>
                              <w:t>financijske</w:t>
                            </w:r>
                            <w:r>
                              <w:rPr>
                                <w:rFonts w:ascii="Microsoft Sans Serif" w:hAnsi="Microsoft Sans Serif"/>
                                <w:spacing w:val="-4"/>
                                <w:sz w:val="22"/>
                              </w:rPr>
                              <w:t> </w:t>
                            </w:r>
                            <w:r>
                              <w:rPr>
                                <w:rFonts w:ascii="Microsoft Sans Serif" w:hAnsi="Microsoft Sans Serif"/>
                                <w:sz w:val="22"/>
                              </w:rPr>
                              <w:t>imovine</w:t>
                            </w:r>
                            <w:r>
                              <w:rPr>
                                <w:rFonts w:ascii="Microsoft Sans Serif" w:hAnsi="Microsoft Sans Serif"/>
                                <w:spacing w:val="-3"/>
                                <w:sz w:val="22"/>
                              </w:rPr>
                              <w:t> </w:t>
                            </w:r>
                            <w:r>
                              <w:rPr>
                                <w:rFonts w:ascii="Microsoft Sans Serif" w:hAnsi="Microsoft Sans Serif"/>
                                <w:sz w:val="22"/>
                              </w:rPr>
                              <w:t>i</w:t>
                            </w:r>
                            <w:r>
                              <w:rPr>
                                <w:rFonts w:ascii="Microsoft Sans Serif" w:hAnsi="Microsoft Sans Serif"/>
                                <w:spacing w:val="-4"/>
                                <w:sz w:val="22"/>
                              </w:rPr>
                              <w:t> </w:t>
                            </w:r>
                            <w:r>
                              <w:rPr>
                                <w:rFonts w:ascii="Microsoft Sans Serif" w:hAnsi="Microsoft Sans Serif"/>
                                <w:spacing w:val="-2"/>
                                <w:sz w:val="22"/>
                              </w:rPr>
                              <w:t>zaduživanja</w:t>
                            </w:r>
                          </w:p>
                        </w:tc>
                        <w:tc>
                          <w:tcPr>
                            <w:tcW w:w="1376" w:type="dxa"/>
                            <w:tcBorders>
                              <w:bottom w:val="single" w:sz="4" w:space="0" w:color="000000"/>
                            </w:tcBorders>
                          </w:tcPr>
                          <w:p>
                            <w:pPr>
                              <w:pStyle w:val="TableParagraph"/>
                              <w:spacing w:line="246" w:lineRule="exact"/>
                              <w:ind w:right="183"/>
                              <w:jc w:val="right"/>
                              <w:rPr>
                                <w:rFonts w:ascii="Microsoft Sans Serif"/>
                                <w:sz w:val="22"/>
                              </w:rPr>
                            </w:pPr>
                            <w:r>
                              <w:rPr>
                                <w:rFonts w:ascii="Microsoft Sans Serif"/>
                                <w:spacing w:val="-2"/>
                                <w:sz w:val="22"/>
                              </w:rPr>
                              <w:t>110.732,64</w:t>
                            </w:r>
                          </w:p>
                        </w:tc>
                        <w:tc>
                          <w:tcPr>
                            <w:tcW w:w="1599" w:type="dxa"/>
                            <w:tcBorders>
                              <w:bottom w:val="single" w:sz="4" w:space="0" w:color="000000"/>
                            </w:tcBorders>
                          </w:tcPr>
                          <w:p>
                            <w:pPr>
                              <w:pStyle w:val="TableParagraph"/>
                              <w:spacing w:line="246" w:lineRule="exact"/>
                              <w:ind w:right="359"/>
                              <w:jc w:val="right"/>
                              <w:rPr>
                                <w:rFonts w:ascii="Microsoft Sans Serif"/>
                                <w:sz w:val="22"/>
                              </w:rPr>
                            </w:pPr>
                            <w:r>
                              <w:rPr>
                                <w:rFonts w:ascii="Microsoft Sans Serif"/>
                                <w:spacing w:val="-4"/>
                                <w:sz w:val="22"/>
                              </w:rPr>
                              <w:t>0,00</w:t>
                            </w:r>
                          </w:p>
                        </w:tc>
                        <w:tc>
                          <w:tcPr>
                            <w:tcW w:w="1373" w:type="dxa"/>
                            <w:tcBorders>
                              <w:bottom w:val="single" w:sz="4" w:space="0" w:color="000000"/>
                            </w:tcBorders>
                          </w:tcPr>
                          <w:p>
                            <w:pPr>
                              <w:pStyle w:val="TableParagraph"/>
                              <w:spacing w:line="246" w:lineRule="exact"/>
                              <w:ind w:right="153"/>
                              <w:jc w:val="right"/>
                              <w:rPr>
                                <w:rFonts w:ascii="Microsoft Sans Serif"/>
                                <w:sz w:val="22"/>
                              </w:rPr>
                            </w:pPr>
                            <w:r>
                              <w:rPr>
                                <w:rFonts w:ascii="Microsoft Sans Serif"/>
                                <w:spacing w:val="-4"/>
                                <w:sz w:val="22"/>
                              </w:rPr>
                              <w:t>0,00</w:t>
                            </w:r>
                          </w:p>
                        </w:tc>
                        <w:tc>
                          <w:tcPr>
                            <w:tcW w:w="1438" w:type="dxa"/>
                            <w:tcBorders>
                              <w:bottom w:val="single" w:sz="4" w:space="0" w:color="000000"/>
                            </w:tcBorders>
                          </w:tcPr>
                          <w:p>
                            <w:pPr>
                              <w:pStyle w:val="TableParagraph"/>
                              <w:spacing w:line="246" w:lineRule="exact"/>
                              <w:ind w:left="122"/>
                              <w:jc w:val="center"/>
                              <w:rPr>
                                <w:rFonts w:ascii="Microsoft Sans Serif"/>
                                <w:sz w:val="22"/>
                              </w:rPr>
                            </w:pPr>
                            <w:r>
                              <w:rPr>
                                <w:rFonts w:ascii="Microsoft Sans Serif"/>
                                <w:spacing w:val="-2"/>
                                <w:sz w:val="22"/>
                              </w:rPr>
                              <w:t>110.732,64</w:t>
                            </w:r>
                          </w:p>
                        </w:tc>
                      </w:tr>
                      <w:tr>
                        <w:trPr>
                          <w:trHeight w:val="434" w:hRule="atLeast"/>
                        </w:trPr>
                        <w:tc>
                          <w:tcPr>
                            <w:tcW w:w="3665" w:type="dxa"/>
                            <w:tcBorders>
                              <w:top w:val="single" w:sz="4" w:space="0" w:color="000000"/>
                              <w:bottom w:val="single" w:sz="4" w:space="0" w:color="000000"/>
                            </w:tcBorders>
                          </w:tcPr>
                          <w:p>
                            <w:pPr>
                              <w:pStyle w:val="TableParagraph"/>
                              <w:spacing w:before="3"/>
                              <w:ind w:left="115"/>
                              <w:rPr>
                                <w:rFonts w:ascii="Microsoft Sans Serif" w:hAnsi="Microsoft Sans Serif"/>
                                <w:sz w:val="22"/>
                              </w:rPr>
                            </w:pPr>
                            <w:r>
                              <w:rPr>
                                <w:rFonts w:ascii="Microsoft Sans Serif" w:hAnsi="Microsoft Sans Serif"/>
                                <w:sz w:val="22"/>
                              </w:rPr>
                              <w:t>višak</w:t>
                            </w:r>
                            <w:r>
                              <w:rPr>
                                <w:rFonts w:ascii="Microsoft Sans Serif" w:hAnsi="Microsoft Sans Serif"/>
                                <w:spacing w:val="-4"/>
                                <w:sz w:val="22"/>
                              </w:rPr>
                              <w:t> </w:t>
                            </w:r>
                            <w:r>
                              <w:rPr>
                                <w:rFonts w:ascii="Microsoft Sans Serif" w:hAnsi="Microsoft Sans Serif"/>
                                <w:sz w:val="22"/>
                              </w:rPr>
                              <w:t>/</w:t>
                            </w:r>
                            <w:r>
                              <w:rPr>
                                <w:rFonts w:ascii="Microsoft Sans Serif" w:hAnsi="Microsoft Sans Serif"/>
                                <w:spacing w:val="-1"/>
                                <w:sz w:val="22"/>
                              </w:rPr>
                              <w:t> </w:t>
                            </w:r>
                            <w:r>
                              <w:rPr>
                                <w:rFonts w:ascii="Microsoft Sans Serif" w:hAnsi="Microsoft Sans Serif"/>
                                <w:sz w:val="22"/>
                              </w:rPr>
                              <w:t>manjak</w:t>
                            </w:r>
                            <w:r>
                              <w:rPr>
                                <w:rFonts w:ascii="Microsoft Sans Serif" w:hAnsi="Microsoft Sans Serif"/>
                                <w:spacing w:val="-2"/>
                                <w:sz w:val="22"/>
                              </w:rPr>
                              <w:t> ukupno</w:t>
                            </w:r>
                          </w:p>
                        </w:tc>
                        <w:tc>
                          <w:tcPr>
                            <w:tcW w:w="1376" w:type="dxa"/>
                            <w:tcBorders>
                              <w:top w:val="single" w:sz="4" w:space="0" w:color="000000"/>
                              <w:bottom w:val="single" w:sz="4" w:space="0" w:color="000000"/>
                            </w:tcBorders>
                          </w:tcPr>
                          <w:p>
                            <w:pPr>
                              <w:pStyle w:val="TableParagraph"/>
                              <w:spacing w:before="3"/>
                              <w:ind w:right="185"/>
                              <w:jc w:val="right"/>
                              <w:rPr>
                                <w:rFonts w:ascii="Microsoft Sans Serif"/>
                                <w:sz w:val="22"/>
                              </w:rPr>
                            </w:pPr>
                            <w:r>
                              <w:rPr>
                                <w:rFonts w:ascii="Microsoft Sans Serif"/>
                                <w:sz w:val="22"/>
                              </w:rPr>
                              <w:t>-</w:t>
                            </w:r>
                            <w:r>
                              <w:rPr>
                                <w:rFonts w:ascii="Microsoft Sans Serif"/>
                                <w:spacing w:val="-2"/>
                                <w:sz w:val="22"/>
                              </w:rPr>
                              <w:t>152.555,78</w:t>
                            </w:r>
                          </w:p>
                        </w:tc>
                        <w:tc>
                          <w:tcPr>
                            <w:tcW w:w="1599" w:type="dxa"/>
                            <w:tcBorders>
                              <w:top w:val="single" w:sz="4" w:space="0" w:color="000000"/>
                              <w:bottom w:val="single" w:sz="4" w:space="0" w:color="000000"/>
                            </w:tcBorders>
                          </w:tcPr>
                          <w:p>
                            <w:pPr>
                              <w:pStyle w:val="TableParagraph"/>
                              <w:spacing w:before="3"/>
                              <w:ind w:right="359"/>
                              <w:jc w:val="right"/>
                              <w:rPr>
                                <w:rFonts w:ascii="Microsoft Sans Serif"/>
                                <w:sz w:val="22"/>
                              </w:rPr>
                            </w:pPr>
                            <w:r>
                              <w:rPr>
                                <w:rFonts w:ascii="Microsoft Sans Serif"/>
                                <w:sz w:val="22"/>
                              </w:rPr>
                              <w:t>-</w:t>
                            </w:r>
                            <w:r>
                              <w:rPr>
                                <w:rFonts w:ascii="Microsoft Sans Serif"/>
                                <w:spacing w:val="-2"/>
                                <w:sz w:val="22"/>
                              </w:rPr>
                              <w:t>64.191,13</w:t>
                            </w:r>
                          </w:p>
                        </w:tc>
                        <w:tc>
                          <w:tcPr>
                            <w:tcW w:w="1373" w:type="dxa"/>
                            <w:tcBorders>
                              <w:top w:val="single" w:sz="4" w:space="0" w:color="000000"/>
                              <w:bottom w:val="single" w:sz="4" w:space="0" w:color="000000"/>
                            </w:tcBorders>
                          </w:tcPr>
                          <w:p>
                            <w:pPr>
                              <w:pStyle w:val="TableParagraph"/>
                              <w:spacing w:before="3"/>
                              <w:ind w:right="153"/>
                              <w:jc w:val="right"/>
                              <w:rPr>
                                <w:rFonts w:ascii="Microsoft Sans Serif"/>
                                <w:sz w:val="22"/>
                              </w:rPr>
                            </w:pPr>
                            <w:r>
                              <w:rPr>
                                <w:rFonts w:ascii="Microsoft Sans Serif"/>
                                <w:spacing w:val="-2"/>
                                <w:sz w:val="22"/>
                              </w:rPr>
                              <w:t>5.460,69</w:t>
                            </w:r>
                          </w:p>
                        </w:tc>
                        <w:tc>
                          <w:tcPr>
                            <w:tcW w:w="1438" w:type="dxa"/>
                            <w:tcBorders>
                              <w:top w:val="single" w:sz="4" w:space="0" w:color="000000"/>
                              <w:bottom w:val="single" w:sz="4" w:space="0" w:color="000000"/>
                            </w:tcBorders>
                          </w:tcPr>
                          <w:p>
                            <w:pPr>
                              <w:pStyle w:val="TableParagraph"/>
                              <w:spacing w:before="3"/>
                              <w:ind w:left="122" w:right="77"/>
                              <w:jc w:val="center"/>
                              <w:rPr>
                                <w:rFonts w:ascii="Microsoft Sans Serif"/>
                                <w:sz w:val="22"/>
                              </w:rPr>
                            </w:pPr>
                            <w:r>
                              <w:rPr>
                                <w:rFonts w:ascii="Microsoft Sans Serif"/>
                                <w:sz w:val="22"/>
                              </w:rPr>
                              <w:t>-</w:t>
                            </w:r>
                            <w:r>
                              <w:rPr>
                                <w:rFonts w:ascii="Microsoft Sans Serif"/>
                                <w:spacing w:val="-2"/>
                                <w:sz w:val="22"/>
                              </w:rPr>
                              <w:t>211.286,22</w:t>
                            </w:r>
                          </w:p>
                        </w:tc>
                      </w:tr>
                      <w:tr>
                        <w:trPr>
                          <w:trHeight w:val="274" w:hRule="atLeast"/>
                        </w:trPr>
                        <w:tc>
                          <w:tcPr>
                            <w:tcW w:w="3665" w:type="dxa"/>
                            <w:tcBorders>
                              <w:top w:val="single" w:sz="4" w:space="0" w:color="000000"/>
                            </w:tcBorders>
                          </w:tcPr>
                          <w:p>
                            <w:pPr>
                              <w:pStyle w:val="TableParagraph"/>
                              <w:spacing w:line="255" w:lineRule="exact"/>
                              <w:ind w:left="67"/>
                              <w:rPr>
                                <w:rFonts w:ascii="Times New Roman" w:hAnsi="Times New Roman"/>
                                <w:sz w:val="24"/>
                              </w:rPr>
                            </w:pPr>
                            <w:r>
                              <w:rPr>
                                <w:rFonts w:ascii="Times New Roman" w:hAnsi="Times New Roman"/>
                                <w:sz w:val="24"/>
                              </w:rPr>
                              <w:t>Izvor: podaci iz izvještajnih </w:t>
                            </w:r>
                            <w:r>
                              <w:rPr>
                                <w:rFonts w:ascii="Times New Roman" w:hAnsi="Times New Roman"/>
                                <w:spacing w:val="-2"/>
                                <w:sz w:val="24"/>
                              </w:rPr>
                              <w:t>obrazaca</w:t>
                            </w:r>
                          </w:p>
                        </w:tc>
                        <w:tc>
                          <w:tcPr>
                            <w:tcW w:w="1376" w:type="dxa"/>
                            <w:tcBorders>
                              <w:top w:val="single" w:sz="4" w:space="0" w:color="000000"/>
                            </w:tcBorders>
                          </w:tcPr>
                          <w:p>
                            <w:pPr>
                              <w:pStyle w:val="TableParagraph"/>
                              <w:rPr>
                                <w:rFonts w:ascii="Times New Roman"/>
                                <w:sz w:val="20"/>
                              </w:rPr>
                            </w:pPr>
                          </w:p>
                        </w:tc>
                        <w:tc>
                          <w:tcPr>
                            <w:tcW w:w="1599" w:type="dxa"/>
                            <w:tcBorders>
                              <w:top w:val="single" w:sz="4" w:space="0" w:color="000000"/>
                            </w:tcBorders>
                          </w:tcPr>
                          <w:p>
                            <w:pPr>
                              <w:pStyle w:val="TableParagraph"/>
                              <w:rPr>
                                <w:rFonts w:ascii="Times New Roman"/>
                                <w:sz w:val="20"/>
                              </w:rPr>
                            </w:pPr>
                          </w:p>
                        </w:tc>
                        <w:tc>
                          <w:tcPr>
                            <w:tcW w:w="1373" w:type="dxa"/>
                            <w:tcBorders>
                              <w:top w:val="single" w:sz="4" w:space="0" w:color="000000"/>
                            </w:tcBorders>
                          </w:tcPr>
                          <w:p>
                            <w:pPr>
                              <w:pStyle w:val="TableParagraph"/>
                              <w:rPr>
                                <w:rFonts w:ascii="Times New Roman"/>
                                <w:sz w:val="20"/>
                              </w:rPr>
                            </w:pPr>
                          </w:p>
                        </w:tc>
                        <w:tc>
                          <w:tcPr>
                            <w:tcW w:w="1438" w:type="dxa"/>
                            <w:tcBorders>
                              <w:top w:val="single" w:sz="4" w:space="0" w:color="000000"/>
                            </w:tcBorders>
                          </w:tcPr>
                          <w:p>
                            <w:pPr>
                              <w:pStyle w:val="TableParagraph"/>
                              <w:rPr>
                                <w:rFonts w:ascii="Times New Roman"/>
                                <w:sz w:val="20"/>
                              </w:rPr>
                            </w:pPr>
                          </w:p>
                        </w:tc>
                      </w:tr>
                    </w:tbl>
                    <w:p>
                      <w:pPr>
                        <w:pStyle w:val="BodyText"/>
                      </w:pPr>
                    </w:p>
                  </w:txbxContent>
                </v:textbox>
                <w10:wrap type="none"/>
              </v:shape>
            </w:pict>
          </mc:Fallback>
        </mc:AlternateContent>
      </w:r>
      <w:r>
        <w:rPr/>
        <w:t>nefinancijske imovine</w:t>
        <w:tab/>
        <w:tab/>
      </w:r>
      <w:r>
        <w:rPr>
          <w:spacing w:val="-2"/>
        </w:rPr>
        <w:t>-525.690,67</w:t>
      </w:r>
      <w:r>
        <w:rPr/>
        <w:tab/>
      </w:r>
      <w:r>
        <w:rPr>
          <w:spacing w:val="-2"/>
        </w:rPr>
        <w:t>-689,99</w:t>
      </w:r>
      <w:r>
        <w:rPr/>
        <w:tab/>
      </w:r>
      <w:r>
        <w:rPr>
          <w:spacing w:val="-2"/>
        </w:rPr>
        <w:t>-29,99</w:t>
      </w:r>
      <w:r>
        <w:rPr/>
        <w:tab/>
      </w:r>
      <w:r>
        <w:rPr>
          <w:spacing w:val="-2"/>
        </w:rPr>
        <w:t>-</w:t>
      </w:r>
      <w:r>
        <w:rPr>
          <w:spacing w:val="-2"/>
        </w:rPr>
        <w:t>526.410,65 višak</w:t>
      </w:r>
      <w:r>
        <w:rPr/>
        <w:tab/>
      </w:r>
      <w:r>
        <w:rPr>
          <w:spacing w:val="-10"/>
        </w:rPr>
        <w:t>/</w:t>
      </w:r>
      <w:r>
        <w:rPr/>
        <w:tab/>
      </w:r>
      <w:r>
        <w:rPr>
          <w:spacing w:val="-2"/>
        </w:rPr>
        <w:t>manjak</w:t>
      </w:r>
      <w:r>
        <w:rPr/>
        <w:tab/>
      </w:r>
      <w:r>
        <w:rPr>
          <w:spacing w:val="-2"/>
        </w:rPr>
        <w:t>prihoda</w:t>
      </w:r>
      <w:r>
        <w:rPr/>
        <w:tab/>
      </w:r>
      <w:r>
        <w:rPr>
          <w:spacing w:val="-6"/>
        </w:rPr>
        <w:t>od</w:t>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33"/>
        <w:rPr>
          <w:sz w:val="24"/>
        </w:rPr>
      </w:pPr>
    </w:p>
    <w:p>
      <w:pPr>
        <w:spacing w:before="0"/>
        <w:ind w:left="1416" w:right="0" w:firstLine="0"/>
        <w:jc w:val="left"/>
        <w:rPr>
          <w:rFonts w:ascii="Times New Roman" w:hAnsi="Times New Roman"/>
          <w:sz w:val="24"/>
        </w:rPr>
      </w:pPr>
      <w:r>
        <w:rPr>
          <w:rFonts w:ascii="Times New Roman" w:hAnsi="Times New Roman"/>
          <w:sz w:val="24"/>
        </w:rPr>
        <w:t>U</w:t>
      </w:r>
      <w:r>
        <w:rPr>
          <w:rFonts w:ascii="Times New Roman" w:hAnsi="Times New Roman"/>
          <w:spacing w:val="14"/>
          <w:sz w:val="24"/>
        </w:rPr>
        <w:t> </w:t>
      </w:r>
      <w:r>
        <w:rPr>
          <w:rFonts w:ascii="Times New Roman" w:hAnsi="Times New Roman"/>
          <w:sz w:val="24"/>
        </w:rPr>
        <w:t>nastavku</w:t>
      </w:r>
      <w:r>
        <w:rPr>
          <w:rFonts w:ascii="Times New Roman" w:hAnsi="Times New Roman"/>
          <w:spacing w:val="16"/>
          <w:sz w:val="24"/>
        </w:rPr>
        <w:t> </w:t>
      </w:r>
      <w:r>
        <w:rPr>
          <w:rFonts w:ascii="Times New Roman" w:hAnsi="Times New Roman"/>
          <w:sz w:val="24"/>
        </w:rPr>
        <w:t>je</w:t>
      </w:r>
      <w:r>
        <w:rPr>
          <w:rFonts w:ascii="Times New Roman" w:hAnsi="Times New Roman"/>
          <w:spacing w:val="12"/>
          <w:sz w:val="24"/>
        </w:rPr>
        <w:t> </w:t>
      </w:r>
      <w:r>
        <w:rPr>
          <w:rFonts w:ascii="Times New Roman" w:hAnsi="Times New Roman"/>
          <w:sz w:val="24"/>
        </w:rPr>
        <w:t>Tablica</w:t>
      </w:r>
      <w:r>
        <w:rPr>
          <w:rFonts w:ascii="Times New Roman" w:hAnsi="Times New Roman"/>
          <w:spacing w:val="16"/>
          <w:sz w:val="24"/>
        </w:rPr>
        <w:t> </w:t>
      </w:r>
      <w:r>
        <w:rPr>
          <w:rFonts w:ascii="Times New Roman" w:hAnsi="Times New Roman"/>
          <w:sz w:val="24"/>
        </w:rPr>
        <w:t>br.</w:t>
      </w:r>
      <w:r>
        <w:rPr>
          <w:rFonts w:ascii="Times New Roman" w:hAnsi="Times New Roman"/>
          <w:spacing w:val="14"/>
          <w:sz w:val="24"/>
        </w:rPr>
        <w:t> </w:t>
      </w:r>
      <w:r>
        <w:rPr>
          <w:rFonts w:ascii="Times New Roman" w:hAnsi="Times New Roman"/>
          <w:sz w:val="24"/>
        </w:rPr>
        <w:t>6</w:t>
      </w:r>
      <w:r>
        <w:rPr>
          <w:rFonts w:ascii="Times New Roman" w:hAnsi="Times New Roman"/>
          <w:spacing w:val="14"/>
          <w:sz w:val="24"/>
        </w:rPr>
        <w:t> </w:t>
      </w:r>
      <w:r>
        <w:rPr>
          <w:rFonts w:ascii="Times New Roman" w:hAnsi="Times New Roman"/>
          <w:sz w:val="24"/>
        </w:rPr>
        <w:t>dan</w:t>
      </w:r>
      <w:r>
        <w:rPr>
          <w:rFonts w:ascii="Times New Roman" w:hAnsi="Times New Roman"/>
          <w:spacing w:val="16"/>
          <w:sz w:val="24"/>
        </w:rPr>
        <w:t> </w:t>
      </w:r>
      <w:r>
        <w:rPr>
          <w:rFonts w:ascii="Times New Roman" w:hAnsi="Times New Roman"/>
          <w:sz w:val="24"/>
        </w:rPr>
        <w:t>prikaz</w:t>
      </w:r>
      <w:r>
        <w:rPr>
          <w:rFonts w:ascii="Times New Roman" w:hAnsi="Times New Roman"/>
          <w:spacing w:val="15"/>
          <w:sz w:val="24"/>
        </w:rPr>
        <w:t> </w:t>
      </w:r>
      <w:r>
        <w:rPr>
          <w:rFonts w:ascii="Times New Roman" w:hAnsi="Times New Roman"/>
          <w:sz w:val="24"/>
        </w:rPr>
        <w:t>ostvarenog</w:t>
      </w:r>
      <w:r>
        <w:rPr>
          <w:rFonts w:ascii="Times New Roman" w:hAnsi="Times New Roman"/>
          <w:spacing w:val="14"/>
          <w:sz w:val="24"/>
        </w:rPr>
        <w:t> </w:t>
      </w:r>
      <w:r>
        <w:rPr>
          <w:rFonts w:ascii="Times New Roman" w:hAnsi="Times New Roman"/>
          <w:sz w:val="24"/>
        </w:rPr>
        <w:t>viška/manjka</w:t>
      </w:r>
      <w:r>
        <w:rPr>
          <w:rFonts w:ascii="Times New Roman" w:hAnsi="Times New Roman"/>
          <w:spacing w:val="12"/>
          <w:sz w:val="24"/>
        </w:rPr>
        <w:t> </w:t>
      </w:r>
      <w:r>
        <w:rPr>
          <w:rFonts w:ascii="Times New Roman" w:hAnsi="Times New Roman"/>
          <w:sz w:val="24"/>
        </w:rPr>
        <w:t>u</w:t>
      </w:r>
      <w:r>
        <w:rPr>
          <w:rFonts w:ascii="Times New Roman" w:hAnsi="Times New Roman"/>
          <w:spacing w:val="16"/>
          <w:sz w:val="24"/>
        </w:rPr>
        <w:t> </w:t>
      </w:r>
      <w:r>
        <w:rPr>
          <w:rFonts w:ascii="Times New Roman" w:hAnsi="Times New Roman"/>
          <w:sz w:val="24"/>
        </w:rPr>
        <w:t>prvom</w:t>
      </w:r>
      <w:r>
        <w:rPr>
          <w:rFonts w:ascii="Times New Roman" w:hAnsi="Times New Roman"/>
          <w:spacing w:val="17"/>
          <w:sz w:val="24"/>
        </w:rPr>
        <w:t> </w:t>
      </w:r>
      <w:r>
        <w:rPr>
          <w:rFonts w:ascii="Times New Roman" w:hAnsi="Times New Roman"/>
          <w:spacing w:val="-2"/>
          <w:sz w:val="24"/>
        </w:rPr>
        <w:t>polugodištu</w:t>
      </w:r>
    </w:p>
    <w:p>
      <w:pPr>
        <w:spacing w:before="21"/>
        <w:ind w:left="708" w:right="0" w:firstLine="0"/>
        <w:jc w:val="left"/>
        <w:rPr>
          <w:rFonts w:ascii="Times New Roman"/>
          <w:sz w:val="24"/>
        </w:rPr>
      </w:pPr>
      <w:r>
        <w:rPr>
          <w:rFonts w:ascii="Times New Roman"/>
          <w:spacing w:val="-2"/>
          <w:sz w:val="24"/>
        </w:rPr>
        <w:t>2025.</w:t>
      </w:r>
    </w:p>
    <w:p>
      <w:pPr>
        <w:spacing w:after="0"/>
        <w:jc w:val="left"/>
        <w:rPr>
          <w:rFonts w:ascii="Times New Roman"/>
          <w:sz w:val="24"/>
        </w:rPr>
        <w:sectPr>
          <w:type w:val="continuous"/>
          <w:pgSz w:w="11910" w:h="16840"/>
          <w:pgMar w:header="0" w:footer="413" w:top="840" w:bottom="600" w:left="708" w:right="566"/>
        </w:sectPr>
      </w:pPr>
    </w:p>
    <w:p>
      <w:pPr>
        <w:pStyle w:val="Heading1"/>
        <w:spacing w:before="76"/>
        <w:ind w:left="770"/>
      </w:pPr>
      <w:r>
        <w:rPr/>
        <w:t>Tablica</w:t>
      </w:r>
      <w:r>
        <w:rPr>
          <w:spacing w:val="-1"/>
        </w:rPr>
        <w:t> </w:t>
      </w:r>
      <w:r>
        <w:rPr/>
        <w:t>br.</w:t>
      </w:r>
      <w:r>
        <w:rPr>
          <w:spacing w:val="-1"/>
        </w:rPr>
        <w:t> </w:t>
      </w:r>
      <w:r>
        <w:rPr/>
        <w:t>6</w:t>
      </w:r>
      <w:r>
        <w:rPr>
          <w:spacing w:val="-1"/>
        </w:rPr>
        <w:t> </w:t>
      </w:r>
      <w:r>
        <w:rPr/>
        <w:t>Ostvareni</w:t>
      </w:r>
      <w:r>
        <w:rPr>
          <w:spacing w:val="1"/>
        </w:rPr>
        <w:t> </w:t>
      </w:r>
      <w:r>
        <w:rPr/>
        <w:t>višak/manjak Proračuna</w:t>
      </w:r>
      <w:r>
        <w:rPr>
          <w:spacing w:val="1"/>
        </w:rPr>
        <w:t> </w:t>
      </w:r>
      <w:r>
        <w:rPr/>
        <w:t>od</w:t>
      </w:r>
      <w:r>
        <w:rPr>
          <w:spacing w:val="-1"/>
        </w:rPr>
        <w:t> </w:t>
      </w:r>
      <w:r>
        <w:rPr/>
        <w:t>1.1.</w:t>
      </w:r>
      <w:r>
        <w:rPr>
          <w:spacing w:val="-1"/>
        </w:rPr>
        <w:t> </w:t>
      </w:r>
      <w:r>
        <w:rPr/>
        <w:t>do </w:t>
      </w:r>
      <w:r>
        <w:rPr>
          <w:spacing w:val="-2"/>
        </w:rPr>
        <w:t>30.6.2025.</w:t>
      </w:r>
    </w:p>
    <w:p>
      <w:pPr>
        <w:pStyle w:val="BodyText"/>
        <w:spacing w:before="2" w:after="1"/>
        <w:rPr>
          <w:rFonts w:ascii="Times New Roman"/>
          <w:b/>
          <w:sz w:val="12"/>
        </w:r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9"/>
        <w:gridCol w:w="1418"/>
        <w:gridCol w:w="2976"/>
      </w:tblGrid>
      <w:tr>
        <w:trPr>
          <w:trHeight w:val="726" w:hRule="atLeast"/>
        </w:trPr>
        <w:tc>
          <w:tcPr>
            <w:tcW w:w="4819" w:type="dxa"/>
            <w:shd w:val="clear" w:color="auto" w:fill="8EAADB"/>
          </w:tcPr>
          <w:p>
            <w:pPr>
              <w:pStyle w:val="TableParagraph"/>
              <w:spacing w:before="88"/>
              <w:rPr>
                <w:rFonts w:ascii="Times New Roman"/>
                <w:b/>
                <w:sz w:val="16"/>
              </w:rPr>
            </w:pPr>
          </w:p>
          <w:p>
            <w:pPr>
              <w:pStyle w:val="TableParagraph"/>
              <w:ind w:left="1283"/>
              <w:rPr>
                <w:b/>
                <w:sz w:val="16"/>
              </w:rPr>
            </w:pPr>
            <w:r>
              <w:rPr>
                <w:b/>
                <w:sz w:val="16"/>
              </w:rPr>
              <w:t>BROJČANA</w:t>
            </w:r>
            <w:r>
              <w:rPr>
                <w:b/>
                <w:spacing w:val="-3"/>
                <w:sz w:val="16"/>
              </w:rPr>
              <w:t> </w:t>
            </w:r>
            <w:r>
              <w:rPr>
                <w:b/>
                <w:sz w:val="16"/>
              </w:rPr>
              <w:t>OZNAKA</w:t>
            </w:r>
            <w:r>
              <w:rPr>
                <w:b/>
                <w:spacing w:val="-3"/>
                <w:sz w:val="16"/>
              </w:rPr>
              <w:t> </w:t>
            </w:r>
            <w:r>
              <w:rPr>
                <w:b/>
                <w:sz w:val="16"/>
              </w:rPr>
              <w:t>I</w:t>
            </w:r>
            <w:r>
              <w:rPr>
                <w:b/>
                <w:spacing w:val="-1"/>
                <w:sz w:val="16"/>
              </w:rPr>
              <w:t> </w:t>
            </w:r>
            <w:r>
              <w:rPr>
                <w:b/>
                <w:spacing w:val="-4"/>
                <w:sz w:val="16"/>
              </w:rPr>
              <w:t>NAZIV</w:t>
            </w:r>
          </w:p>
        </w:tc>
        <w:tc>
          <w:tcPr>
            <w:tcW w:w="1418" w:type="dxa"/>
            <w:shd w:val="clear" w:color="auto" w:fill="8EAADB"/>
          </w:tcPr>
          <w:p>
            <w:pPr>
              <w:pStyle w:val="TableParagraph"/>
              <w:rPr>
                <w:rFonts w:ascii="Times New Roman"/>
                <w:sz w:val="20"/>
              </w:rPr>
            </w:pPr>
          </w:p>
        </w:tc>
        <w:tc>
          <w:tcPr>
            <w:tcW w:w="2976" w:type="dxa"/>
            <w:shd w:val="clear" w:color="auto" w:fill="8EAADB"/>
          </w:tcPr>
          <w:p>
            <w:pPr>
              <w:pStyle w:val="TableParagraph"/>
              <w:spacing w:before="178"/>
              <w:ind w:left="432"/>
              <w:rPr>
                <w:b/>
                <w:sz w:val="16"/>
              </w:rPr>
            </w:pPr>
            <w:r>
              <w:rPr>
                <w:b/>
                <w:sz w:val="16"/>
              </w:rPr>
              <w:t>OSTVARENJE</w:t>
            </w:r>
            <w:r>
              <w:rPr>
                <w:b/>
                <w:spacing w:val="-3"/>
                <w:sz w:val="16"/>
              </w:rPr>
              <w:t> </w:t>
            </w:r>
            <w:r>
              <w:rPr>
                <w:b/>
                <w:sz w:val="16"/>
              </w:rPr>
              <w:t>/</w:t>
            </w:r>
            <w:r>
              <w:rPr>
                <w:b/>
                <w:spacing w:val="-4"/>
                <w:sz w:val="16"/>
              </w:rPr>
              <w:t> </w:t>
            </w:r>
            <w:r>
              <w:rPr>
                <w:b/>
                <w:spacing w:val="-2"/>
                <w:sz w:val="16"/>
              </w:rPr>
              <w:t>IZVRŠENJE</w:t>
            </w:r>
          </w:p>
          <w:p>
            <w:pPr>
              <w:pStyle w:val="TableParagraph"/>
              <w:spacing w:before="1"/>
              <w:ind w:left="336"/>
              <w:rPr>
                <w:b/>
                <w:sz w:val="16"/>
              </w:rPr>
            </w:pPr>
            <w:r>
              <w:rPr>
                <w:b/>
                <w:sz w:val="16"/>
              </w:rPr>
              <w:t>od</w:t>
            </w:r>
            <w:r>
              <w:rPr>
                <w:b/>
                <w:spacing w:val="-1"/>
                <w:sz w:val="16"/>
              </w:rPr>
              <w:t> </w:t>
            </w:r>
            <w:r>
              <w:rPr>
                <w:b/>
                <w:sz w:val="16"/>
              </w:rPr>
              <w:t>1.1.do</w:t>
            </w:r>
            <w:r>
              <w:rPr>
                <w:b/>
                <w:spacing w:val="-4"/>
                <w:sz w:val="16"/>
              </w:rPr>
              <w:t> </w:t>
            </w:r>
            <w:r>
              <w:rPr>
                <w:b/>
                <w:sz w:val="16"/>
              </w:rPr>
              <w:t>30.06.2025.</w:t>
            </w:r>
            <w:r>
              <w:rPr>
                <w:b/>
                <w:spacing w:val="-1"/>
                <w:sz w:val="16"/>
              </w:rPr>
              <w:t> </w:t>
            </w:r>
            <w:r>
              <w:rPr>
                <w:b/>
                <w:sz w:val="16"/>
              </w:rPr>
              <w:t>u</w:t>
            </w:r>
            <w:r>
              <w:rPr>
                <w:b/>
                <w:spacing w:val="-4"/>
                <w:sz w:val="16"/>
              </w:rPr>
              <w:t> </w:t>
            </w:r>
            <w:r>
              <w:rPr>
                <w:b/>
                <w:spacing w:val="-2"/>
                <w:sz w:val="16"/>
              </w:rPr>
              <w:t>eurima</w:t>
            </w:r>
          </w:p>
        </w:tc>
      </w:tr>
      <w:tr>
        <w:trPr>
          <w:trHeight w:val="263" w:hRule="atLeast"/>
        </w:trPr>
        <w:tc>
          <w:tcPr>
            <w:tcW w:w="4819" w:type="dxa"/>
            <w:shd w:val="clear" w:color="auto" w:fill="808080"/>
          </w:tcPr>
          <w:p>
            <w:pPr>
              <w:pStyle w:val="TableParagraph"/>
              <w:spacing w:line="189" w:lineRule="exact" w:before="54"/>
              <w:ind w:left="107"/>
              <w:rPr>
                <w:b/>
                <w:sz w:val="18"/>
              </w:rPr>
            </w:pPr>
            <w:r>
              <w:rPr>
                <w:b/>
                <w:color w:val="FFFFFF"/>
                <w:sz w:val="18"/>
              </w:rPr>
              <w:t>PRIHODI</w:t>
            </w:r>
            <w:r>
              <w:rPr>
                <w:b/>
                <w:color w:val="FFFFFF"/>
                <w:spacing w:val="-1"/>
                <w:sz w:val="18"/>
              </w:rPr>
              <w:t> </w:t>
            </w:r>
            <w:r>
              <w:rPr>
                <w:b/>
                <w:color w:val="FFFFFF"/>
                <w:sz w:val="18"/>
              </w:rPr>
              <w:t>I</w:t>
            </w:r>
            <w:r>
              <w:rPr>
                <w:b/>
                <w:color w:val="FFFFFF"/>
                <w:spacing w:val="1"/>
                <w:sz w:val="18"/>
              </w:rPr>
              <w:t> </w:t>
            </w:r>
            <w:r>
              <w:rPr>
                <w:b/>
                <w:color w:val="FFFFFF"/>
                <w:spacing w:val="-2"/>
                <w:sz w:val="18"/>
              </w:rPr>
              <w:t>RASHODI</w:t>
            </w:r>
          </w:p>
        </w:tc>
        <w:tc>
          <w:tcPr>
            <w:tcW w:w="1418" w:type="dxa"/>
            <w:shd w:val="clear" w:color="auto" w:fill="808080"/>
          </w:tcPr>
          <w:p>
            <w:pPr>
              <w:pStyle w:val="TableParagraph"/>
              <w:rPr>
                <w:rFonts w:ascii="Times New Roman"/>
                <w:sz w:val="18"/>
              </w:rPr>
            </w:pPr>
          </w:p>
        </w:tc>
        <w:tc>
          <w:tcPr>
            <w:tcW w:w="2976" w:type="dxa"/>
            <w:shd w:val="clear" w:color="auto" w:fill="808080"/>
          </w:tcPr>
          <w:p>
            <w:pPr>
              <w:pStyle w:val="TableParagraph"/>
              <w:rPr>
                <w:rFonts w:ascii="Times New Roman"/>
                <w:sz w:val="18"/>
              </w:rPr>
            </w:pPr>
          </w:p>
        </w:tc>
      </w:tr>
      <w:tr>
        <w:trPr>
          <w:trHeight w:val="263" w:hRule="atLeast"/>
        </w:trPr>
        <w:tc>
          <w:tcPr>
            <w:tcW w:w="4819" w:type="dxa"/>
          </w:tcPr>
          <w:p>
            <w:pPr>
              <w:pStyle w:val="TableParagraph"/>
              <w:spacing w:line="187" w:lineRule="exact" w:before="56"/>
              <w:ind w:left="107"/>
              <w:rPr>
                <w:b/>
                <w:sz w:val="18"/>
              </w:rPr>
            </w:pPr>
            <w:r>
              <w:rPr>
                <w:b/>
                <w:sz w:val="18"/>
              </w:rPr>
              <w:t>6 Prihodi</w:t>
            </w:r>
            <w:r>
              <w:rPr>
                <w:b/>
                <w:spacing w:val="3"/>
                <w:sz w:val="18"/>
              </w:rPr>
              <w:t> </w:t>
            </w:r>
            <w:r>
              <w:rPr>
                <w:b/>
                <w:spacing w:val="-2"/>
                <w:sz w:val="18"/>
              </w:rPr>
              <w:t>poslovanja</w:t>
            </w:r>
          </w:p>
        </w:tc>
        <w:tc>
          <w:tcPr>
            <w:tcW w:w="1418" w:type="dxa"/>
          </w:tcPr>
          <w:p>
            <w:pPr>
              <w:pStyle w:val="TableParagraph"/>
              <w:rPr>
                <w:rFonts w:ascii="Times New Roman"/>
                <w:sz w:val="18"/>
              </w:rPr>
            </w:pPr>
          </w:p>
        </w:tc>
        <w:tc>
          <w:tcPr>
            <w:tcW w:w="2976" w:type="dxa"/>
          </w:tcPr>
          <w:p>
            <w:pPr>
              <w:pStyle w:val="TableParagraph"/>
              <w:spacing w:line="187" w:lineRule="exact" w:before="56"/>
              <w:ind w:right="95"/>
              <w:jc w:val="right"/>
              <w:rPr>
                <w:b/>
                <w:sz w:val="18"/>
              </w:rPr>
            </w:pPr>
            <w:r>
              <w:rPr>
                <w:b/>
                <w:spacing w:val="-2"/>
                <w:sz w:val="18"/>
              </w:rPr>
              <w:t>1.923.116,03</w:t>
            </w:r>
          </w:p>
        </w:tc>
      </w:tr>
      <w:tr>
        <w:trPr>
          <w:trHeight w:val="263" w:hRule="atLeast"/>
        </w:trPr>
        <w:tc>
          <w:tcPr>
            <w:tcW w:w="4819" w:type="dxa"/>
          </w:tcPr>
          <w:p>
            <w:pPr>
              <w:pStyle w:val="TableParagraph"/>
              <w:spacing w:line="187" w:lineRule="exact" w:before="56"/>
              <w:ind w:left="107"/>
              <w:rPr>
                <w:b/>
                <w:sz w:val="18"/>
              </w:rPr>
            </w:pPr>
            <w:r>
              <w:rPr>
                <w:b/>
                <w:sz w:val="18"/>
              </w:rPr>
              <w:t>7</w:t>
            </w:r>
            <w:r>
              <w:rPr>
                <w:b/>
                <w:spacing w:val="-1"/>
                <w:sz w:val="18"/>
              </w:rPr>
              <w:t> </w:t>
            </w:r>
            <w:r>
              <w:rPr>
                <w:b/>
                <w:sz w:val="18"/>
              </w:rPr>
              <w:t>Prihodi</w:t>
            </w:r>
            <w:r>
              <w:rPr>
                <w:b/>
                <w:spacing w:val="1"/>
                <w:sz w:val="18"/>
              </w:rPr>
              <w:t> </w:t>
            </w:r>
            <w:r>
              <w:rPr>
                <w:b/>
                <w:sz w:val="18"/>
              </w:rPr>
              <w:t>od</w:t>
            </w:r>
            <w:r>
              <w:rPr>
                <w:b/>
                <w:spacing w:val="-1"/>
                <w:sz w:val="18"/>
              </w:rPr>
              <w:t> </w:t>
            </w:r>
            <w:r>
              <w:rPr>
                <w:b/>
                <w:sz w:val="18"/>
              </w:rPr>
              <w:t>prodaje</w:t>
            </w:r>
            <w:r>
              <w:rPr>
                <w:b/>
                <w:spacing w:val="1"/>
                <w:sz w:val="18"/>
              </w:rPr>
              <w:t> </w:t>
            </w:r>
            <w:r>
              <w:rPr>
                <w:b/>
                <w:sz w:val="18"/>
              </w:rPr>
              <w:t>nefinancijske</w:t>
            </w:r>
            <w:r>
              <w:rPr>
                <w:b/>
                <w:spacing w:val="-2"/>
                <w:sz w:val="18"/>
              </w:rPr>
              <w:t> imovine</w:t>
            </w:r>
          </w:p>
        </w:tc>
        <w:tc>
          <w:tcPr>
            <w:tcW w:w="1418" w:type="dxa"/>
          </w:tcPr>
          <w:p>
            <w:pPr>
              <w:pStyle w:val="TableParagraph"/>
              <w:rPr>
                <w:rFonts w:ascii="Times New Roman"/>
                <w:sz w:val="18"/>
              </w:rPr>
            </w:pPr>
          </w:p>
        </w:tc>
        <w:tc>
          <w:tcPr>
            <w:tcW w:w="2976" w:type="dxa"/>
          </w:tcPr>
          <w:p>
            <w:pPr>
              <w:pStyle w:val="TableParagraph"/>
              <w:spacing w:line="187" w:lineRule="exact" w:before="56"/>
              <w:ind w:right="94"/>
              <w:jc w:val="right"/>
              <w:rPr>
                <w:b/>
                <w:sz w:val="18"/>
              </w:rPr>
            </w:pPr>
            <w:r>
              <w:rPr>
                <w:b/>
                <w:spacing w:val="-2"/>
                <w:sz w:val="18"/>
              </w:rPr>
              <w:t>119.054,45</w:t>
            </w:r>
          </w:p>
        </w:tc>
      </w:tr>
      <w:tr>
        <w:trPr>
          <w:trHeight w:val="263" w:hRule="atLeast"/>
        </w:trPr>
        <w:tc>
          <w:tcPr>
            <w:tcW w:w="4819" w:type="dxa"/>
          </w:tcPr>
          <w:p>
            <w:pPr>
              <w:pStyle w:val="TableParagraph"/>
              <w:spacing w:line="187" w:lineRule="exact" w:before="56"/>
              <w:ind w:left="158"/>
              <w:rPr>
                <w:b/>
                <w:sz w:val="18"/>
              </w:rPr>
            </w:pPr>
            <w:r>
              <w:rPr>
                <w:b/>
                <w:sz w:val="18"/>
              </w:rPr>
              <w:t>UKUPNI</w:t>
            </w:r>
            <w:r>
              <w:rPr>
                <w:b/>
                <w:spacing w:val="-2"/>
                <w:sz w:val="18"/>
              </w:rPr>
              <w:t> PRIHODI</w:t>
            </w:r>
          </w:p>
        </w:tc>
        <w:tc>
          <w:tcPr>
            <w:tcW w:w="1418" w:type="dxa"/>
          </w:tcPr>
          <w:p>
            <w:pPr>
              <w:pStyle w:val="TableParagraph"/>
              <w:rPr>
                <w:rFonts w:ascii="Times New Roman"/>
                <w:sz w:val="18"/>
              </w:rPr>
            </w:pPr>
          </w:p>
        </w:tc>
        <w:tc>
          <w:tcPr>
            <w:tcW w:w="2976" w:type="dxa"/>
          </w:tcPr>
          <w:p>
            <w:pPr>
              <w:pStyle w:val="TableParagraph"/>
              <w:spacing w:line="187" w:lineRule="exact" w:before="56"/>
              <w:ind w:right="95"/>
              <w:jc w:val="right"/>
              <w:rPr>
                <w:b/>
                <w:sz w:val="18"/>
              </w:rPr>
            </w:pPr>
            <w:r>
              <w:rPr>
                <w:b/>
                <w:spacing w:val="-2"/>
                <w:sz w:val="18"/>
              </w:rPr>
              <w:t>2.042.170,48</w:t>
            </w:r>
          </w:p>
        </w:tc>
      </w:tr>
      <w:tr>
        <w:trPr>
          <w:trHeight w:val="263" w:hRule="atLeast"/>
        </w:trPr>
        <w:tc>
          <w:tcPr>
            <w:tcW w:w="4819" w:type="dxa"/>
          </w:tcPr>
          <w:p>
            <w:pPr>
              <w:pStyle w:val="TableParagraph"/>
              <w:spacing w:line="187" w:lineRule="exact" w:before="56"/>
              <w:ind w:left="107"/>
              <w:rPr>
                <w:b/>
                <w:sz w:val="18"/>
              </w:rPr>
            </w:pPr>
            <w:r>
              <w:rPr>
                <w:b/>
                <w:sz w:val="18"/>
              </w:rPr>
              <w:t>3 Rashodi </w:t>
            </w:r>
            <w:r>
              <w:rPr>
                <w:b/>
                <w:spacing w:val="-2"/>
                <w:sz w:val="18"/>
              </w:rPr>
              <w:t>poslovanja</w:t>
            </w:r>
          </w:p>
        </w:tc>
        <w:tc>
          <w:tcPr>
            <w:tcW w:w="1418" w:type="dxa"/>
          </w:tcPr>
          <w:p>
            <w:pPr>
              <w:pStyle w:val="TableParagraph"/>
              <w:rPr>
                <w:rFonts w:ascii="Times New Roman"/>
                <w:sz w:val="18"/>
              </w:rPr>
            </w:pPr>
          </w:p>
        </w:tc>
        <w:tc>
          <w:tcPr>
            <w:tcW w:w="2976" w:type="dxa"/>
          </w:tcPr>
          <w:p>
            <w:pPr>
              <w:pStyle w:val="TableParagraph"/>
              <w:spacing w:line="187" w:lineRule="exact" w:before="56"/>
              <w:ind w:right="95"/>
              <w:jc w:val="right"/>
              <w:rPr>
                <w:b/>
                <w:sz w:val="18"/>
              </w:rPr>
            </w:pPr>
            <w:r>
              <w:rPr>
                <w:b/>
                <w:spacing w:val="-2"/>
                <w:sz w:val="18"/>
              </w:rPr>
              <w:t>1.718.724,24</w:t>
            </w:r>
          </w:p>
        </w:tc>
      </w:tr>
      <w:tr>
        <w:trPr>
          <w:trHeight w:val="265" w:hRule="atLeast"/>
        </w:trPr>
        <w:tc>
          <w:tcPr>
            <w:tcW w:w="4819" w:type="dxa"/>
          </w:tcPr>
          <w:p>
            <w:pPr>
              <w:pStyle w:val="TableParagraph"/>
              <w:spacing w:line="189" w:lineRule="exact" w:before="56"/>
              <w:ind w:left="107"/>
              <w:rPr>
                <w:b/>
                <w:sz w:val="18"/>
              </w:rPr>
            </w:pPr>
            <w:r>
              <w:rPr>
                <w:b/>
                <w:sz w:val="18"/>
              </w:rPr>
              <w:t>4</w:t>
            </w:r>
            <w:r>
              <w:rPr>
                <w:b/>
                <w:spacing w:val="-3"/>
                <w:sz w:val="18"/>
              </w:rPr>
              <w:t> </w:t>
            </w:r>
            <w:r>
              <w:rPr>
                <w:b/>
                <w:sz w:val="18"/>
              </w:rPr>
              <w:t>Rashodi</w:t>
            </w:r>
            <w:r>
              <w:rPr>
                <w:b/>
                <w:spacing w:val="-1"/>
                <w:sz w:val="18"/>
              </w:rPr>
              <w:t> </w:t>
            </w:r>
            <w:r>
              <w:rPr>
                <w:b/>
                <w:sz w:val="18"/>
              </w:rPr>
              <w:t>za</w:t>
            </w:r>
            <w:r>
              <w:rPr>
                <w:b/>
                <w:spacing w:val="-1"/>
                <w:sz w:val="18"/>
              </w:rPr>
              <w:t> </w:t>
            </w:r>
            <w:r>
              <w:rPr>
                <w:b/>
                <w:sz w:val="18"/>
              </w:rPr>
              <w:t>nabavu nefinancijske</w:t>
            </w:r>
            <w:r>
              <w:rPr>
                <w:b/>
                <w:spacing w:val="1"/>
                <w:sz w:val="18"/>
              </w:rPr>
              <w:t> </w:t>
            </w:r>
            <w:r>
              <w:rPr>
                <w:b/>
                <w:spacing w:val="-2"/>
                <w:sz w:val="18"/>
              </w:rPr>
              <w:t>imovine</w:t>
            </w:r>
          </w:p>
        </w:tc>
        <w:tc>
          <w:tcPr>
            <w:tcW w:w="1418" w:type="dxa"/>
          </w:tcPr>
          <w:p>
            <w:pPr>
              <w:pStyle w:val="TableParagraph"/>
              <w:rPr>
                <w:rFonts w:ascii="Times New Roman"/>
                <w:sz w:val="18"/>
              </w:rPr>
            </w:pPr>
          </w:p>
        </w:tc>
        <w:tc>
          <w:tcPr>
            <w:tcW w:w="2976" w:type="dxa"/>
          </w:tcPr>
          <w:p>
            <w:pPr>
              <w:pStyle w:val="TableParagraph"/>
              <w:spacing w:line="189" w:lineRule="exact" w:before="56"/>
              <w:ind w:right="93"/>
              <w:jc w:val="right"/>
              <w:rPr>
                <w:b/>
                <w:sz w:val="18"/>
              </w:rPr>
            </w:pPr>
            <w:r>
              <w:rPr>
                <w:b/>
                <w:spacing w:val="-2"/>
                <w:sz w:val="18"/>
              </w:rPr>
              <w:t>645.465,10</w:t>
            </w:r>
          </w:p>
        </w:tc>
      </w:tr>
      <w:tr>
        <w:trPr>
          <w:trHeight w:val="263" w:hRule="atLeast"/>
        </w:trPr>
        <w:tc>
          <w:tcPr>
            <w:tcW w:w="4819" w:type="dxa"/>
          </w:tcPr>
          <w:p>
            <w:pPr>
              <w:pStyle w:val="TableParagraph"/>
              <w:spacing w:line="189" w:lineRule="exact" w:before="54"/>
              <w:ind w:left="158"/>
              <w:rPr>
                <w:b/>
                <w:sz w:val="18"/>
              </w:rPr>
            </w:pPr>
            <w:r>
              <w:rPr>
                <w:b/>
                <w:sz w:val="18"/>
              </w:rPr>
              <w:t>UKUPNI</w:t>
            </w:r>
            <w:r>
              <w:rPr>
                <w:b/>
                <w:spacing w:val="-4"/>
                <w:sz w:val="18"/>
              </w:rPr>
              <w:t> </w:t>
            </w:r>
            <w:r>
              <w:rPr>
                <w:b/>
                <w:spacing w:val="-2"/>
                <w:sz w:val="18"/>
              </w:rPr>
              <w:t>RASHODI</w:t>
            </w:r>
          </w:p>
        </w:tc>
        <w:tc>
          <w:tcPr>
            <w:tcW w:w="1418" w:type="dxa"/>
          </w:tcPr>
          <w:p>
            <w:pPr>
              <w:pStyle w:val="TableParagraph"/>
              <w:rPr>
                <w:rFonts w:ascii="Times New Roman"/>
                <w:sz w:val="18"/>
              </w:rPr>
            </w:pPr>
          </w:p>
        </w:tc>
        <w:tc>
          <w:tcPr>
            <w:tcW w:w="2976" w:type="dxa"/>
          </w:tcPr>
          <w:p>
            <w:pPr>
              <w:pStyle w:val="TableParagraph"/>
              <w:spacing w:line="189" w:lineRule="exact" w:before="54"/>
              <w:ind w:right="95"/>
              <w:jc w:val="right"/>
              <w:rPr>
                <w:b/>
                <w:sz w:val="18"/>
              </w:rPr>
            </w:pPr>
            <w:r>
              <w:rPr>
                <w:b/>
                <w:spacing w:val="-2"/>
                <w:sz w:val="18"/>
              </w:rPr>
              <w:t>2.364.189,34</w:t>
            </w:r>
          </w:p>
        </w:tc>
      </w:tr>
      <w:tr>
        <w:trPr>
          <w:trHeight w:val="263" w:hRule="atLeast"/>
        </w:trPr>
        <w:tc>
          <w:tcPr>
            <w:tcW w:w="4819" w:type="dxa"/>
          </w:tcPr>
          <w:p>
            <w:pPr>
              <w:pStyle w:val="TableParagraph"/>
              <w:spacing w:line="187" w:lineRule="exact" w:before="56"/>
              <w:ind w:left="158"/>
              <w:rPr>
                <w:b/>
                <w:sz w:val="18"/>
              </w:rPr>
            </w:pPr>
            <w:r>
              <w:rPr>
                <w:b/>
                <w:sz w:val="18"/>
              </w:rPr>
              <w:t>RAZLIKA </w:t>
            </w:r>
            <w:r>
              <w:rPr>
                <w:b/>
                <w:spacing w:val="-2"/>
                <w:sz w:val="18"/>
              </w:rPr>
              <w:t>VIŠAK</w:t>
            </w:r>
          </w:p>
        </w:tc>
        <w:tc>
          <w:tcPr>
            <w:tcW w:w="1418" w:type="dxa"/>
          </w:tcPr>
          <w:p>
            <w:pPr>
              <w:pStyle w:val="TableParagraph"/>
              <w:spacing w:line="187" w:lineRule="exact" w:before="56"/>
              <w:ind w:left="13" w:right="1"/>
              <w:jc w:val="center"/>
              <w:rPr>
                <w:b/>
                <w:sz w:val="18"/>
              </w:rPr>
            </w:pPr>
            <w:r>
              <w:rPr>
                <w:b/>
                <w:spacing w:val="-5"/>
                <w:sz w:val="18"/>
              </w:rPr>
              <w:t>I.</w:t>
            </w:r>
          </w:p>
        </w:tc>
        <w:tc>
          <w:tcPr>
            <w:tcW w:w="2976" w:type="dxa"/>
          </w:tcPr>
          <w:p>
            <w:pPr>
              <w:pStyle w:val="TableParagraph"/>
              <w:spacing w:line="187" w:lineRule="exact" w:before="56"/>
              <w:ind w:right="94"/>
              <w:jc w:val="right"/>
              <w:rPr>
                <w:b/>
                <w:sz w:val="18"/>
              </w:rPr>
            </w:pPr>
            <w:r>
              <w:rPr>
                <w:b/>
                <w:sz w:val="18"/>
              </w:rPr>
              <w:t>-</w:t>
            </w:r>
            <w:r>
              <w:rPr>
                <w:b/>
                <w:spacing w:val="-2"/>
                <w:sz w:val="18"/>
              </w:rPr>
              <w:t>322.018,86</w:t>
            </w:r>
          </w:p>
        </w:tc>
      </w:tr>
      <w:tr>
        <w:trPr>
          <w:trHeight w:val="251" w:hRule="atLeast"/>
        </w:trPr>
        <w:tc>
          <w:tcPr>
            <w:tcW w:w="4819" w:type="dxa"/>
            <w:shd w:val="clear" w:color="auto" w:fill="808080"/>
          </w:tcPr>
          <w:p>
            <w:pPr>
              <w:pStyle w:val="TableParagraph"/>
              <w:spacing w:line="187" w:lineRule="exact" w:before="44"/>
              <w:ind w:left="107"/>
              <w:rPr>
                <w:b/>
                <w:sz w:val="18"/>
              </w:rPr>
            </w:pPr>
            <w:r>
              <w:rPr>
                <w:b/>
                <w:color w:val="FFFFFF"/>
                <w:sz w:val="18"/>
              </w:rPr>
              <w:t>PRIMICI I</w:t>
            </w:r>
            <w:r>
              <w:rPr>
                <w:b/>
                <w:color w:val="FFFFFF"/>
                <w:spacing w:val="3"/>
                <w:sz w:val="18"/>
              </w:rPr>
              <w:t> </w:t>
            </w:r>
            <w:r>
              <w:rPr>
                <w:b/>
                <w:color w:val="FFFFFF"/>
                <w:spacing w:val="-2"/>
                <w:sz w:val="18"/>
              </w:rPr>
              <w:t>IZDACI</w:t>
            </w:r>
          </w:p>
        </w:tc>
        <w:tc>
          <w:tcPr>
            <w:tcW w:w="1418" w:type="dxa"/>
            <w:shd w:val="clear" w:color="auto" w:fill="808080"/>
          </w:tcPr>
          <w:p>
            <w:pPr>
              <w:pStyle w:val="TableParagraph"/>
              <w:rPr>
                <w:rFonts w:ascii="Times New Roman"/>
                <w:sz w:val="18"/>
              </w:rPr>
            </w:pPr>
          </w:p>
        </w:tc>
        <w:tc>
          <w:tcPr>
            <w:tcW w:w="2976" w:type="dxa"/>
            <w:shd w:val="clear" w:color="auto" w:fill="808080"/>
          </w:tcPr>
          <w:p>
            <w:pPr>
              <w:pStyle w:val="TableParagraph"/>
              <w:rPr>
                <w:rFonts w:ascii="Times New Roman"/>
                <w:sz w:val="18"/>
              </w:rPr>
            </w:pPr>
          </w:p>
        </w:tc>
      </w:tr>
      <w:tr>
        <w:trPr>
          <w:trHeight w:val="362" w:hRule="atLeast"/>
        </w:trPr>
        <w:tc>
          <w:tcPr>
            <w:tcW w:w="4819" w:type="dxa"/>
          </w:tcPr>
          <w:p>
            <w:pPr>
              <w:pStyle w:val="TableParagraph"/>
              <w:spacing w:line="189" w:lineRule="exact" w:before="152"/>
              <w:ind w:left="107"/>
              <w:rPr>
                <w:b/>
                <w:sz w:val="18"/>
              </w:rPr>
            </w:pPr>
            <w:r>
              <w:rPr>
                <w:b/>
                <w:sz w:val="18"/>
              </w:rPr>
              <w:t>8 Primici</w:t>
            </w:r>
            <w:r>
              <w:rPr>
                <w:b/>
                <w:spacing w:val="-2"/>
                <w:sz w:val="18"/>
              </w:rPr>
              <w:t> </w:t>
            </w:r>
            <w:r>
              <w:rPr>
                <w:b/>
                <w:sz w:val="18"/>
              </w:rPr>
              <w:t>od financijske</w:t>
            </w:r>
            <w:r>
              <w:rPr>
                <w:b/>
                <w:spacing w:val="-2"/>
                <w:sz w:val="18"/>
              </w:rPr>
              <w:t> </w:t>
            </w:r>
            <w:r>
              <w:rPr>
                <w:b/>
                <w:sz w:val="18"/>
              </w:rPr>
              <w:t>imovine i</w:t>
            </w:r>
            <w:r>
              <w:rPr>
                <w:b/>
                <w:spacing w:val="-1"/>
                <w:sz w:val="18"/>
              </w:rPr>
              <w:t> </w:t>
            </w:r>
            <w:r>
              <w:rPr>
                <w:b/>
                <w:spacing w:val="-2"/>
                <w:sz w:val="18"/>
              </w:rPr>
              <w:t>zaduživanja</w:t>
            </w:r>
          </w:p>
        </w:tc>
        <w:tc>
          <w:tcPr>
            <w:tcW w:w="1418" w:type="dxa"/>
          </w:tcPr>
          <w:p>
            <w:pPr>
              <w:pStyle w:val="TableParagraph"/>
              <w:rPr>
                <w:rFonts w:ascii="Times New Roman"/>
                <w:sz w:val="20"/>
              </w:rPr>
            </w:pPr>
          </w:p>
        </w:tc>
        <w:tc>
          <w:tcPr>
            <w:tcW w:w="2976" w:type="dxa"/>
          </w:tcPr>
          <w:p>
            <w:pPr>
              <w:pStyle w:val="TableParagraph"/>
              <w:spacing w:line="189" w:lineRule="exact" w:before="152"/>
              <w:ind w:right="94"/>
              <w:jc w:val="right"/>
              <w:rPr>
                <w:b/>
                <w:sz w:val="18"/>
              </w:rPr>
            </w:pPr>
            <w:r>
              <w:rPr>
                <w:b/>
                <w:spacing w:val="-2"/>
                <w:sz w:val="18"/>
              </w:rPr>
              <w:t>270.000,00</w:t>
            </w:r>
          </w:p>
        </w:tc>
      </w:tr>
      <w:tr>
        <w:trPr>
          <w:trHeight w:val="266" w:hRule="atLeast"/>
        </w:trPr>
        <w:tc>
          <w:tcPr>
            <w:tcW w:w="4819" w:type="dxa"/>
          </w:tcPr>
          <w:p>
            <w:pPr>
              <w:pStyle w:val="TableParagraph"/>
              <w:spacing w:line="187" w:lineRule="exact" w:before="59"/>
              <w:ind w:left="107"/>
              <w:rPr>
                <w:b/>
                <w:sz w:val="18"/>
              </w:rPr>
            </w:pPr>
            <w:r>
              <w:rPr>
                <w:b/>
                <w:sz w:val="18"/>
              </w:rPr>
              <w:t>5</w:t>
            </w:r>
            <w:r>
              <w:rPr>
                <w:b/>
                <w:spacing w:val="-1"/>
                <w:sz w:val="18"/>
              </w:rPr>
              <w:t> </w:t>
            </w:r>
            <w:r>
              <w:rPr>
                <w:b/>
                <w:sz w:val="18"/>
              </w:rPr>
              <w:t>Izdaci</w:t>
            </w:r>
            <w:r>
              <w:rPr>
                <w:b/>
                <w:spacing w:val="-3"/>
                <w:sz w:val="18"/>
              </w:rPr>
              <w:t> </w:t>
            </w:r>
            <w:r>
              <w:rPr>
                <w:b/>
                <w:sz w:val="18"/>
              </w:rPr>
              <w:t>za</w:t>
            </w:r>
            <w:r>
              <w:rPr>
                <w:b/>
                <w:spacing w:val="1"/>
                <w:sz w:val="18"/>
              </w:rPr>
              <w:t> </w:t>
            </w:r>
            <w:r>
              <w:rPr>
                <w:b/>
                <w:sz w:val="18"/>
              </w:rPr>
              <w:t>financijsku</w:t>
            </w:r>
            <w:r>
              <w:rPr>
                <w:b/>
                <w:spacing w:val="-1"/>
                <w:sz w:val="18"/>
              </w:rPr>
              <w:t> </w:t>
            </w:r>
            <w:r>
              <w:rPr>
                <w:b/>
                <w:sz w:val="18"/>
              </w:rPr>
              <w:t>imovinu</w:t>
            </w:r>
            <w:r>
              <w:rPr>
                <w:b/>
                <w:spacing w:val="-1"/>
                <w:sz w:val="18"/>
              </w:rPr>
              <w:t> </w:t>
            </w:r>
            <w:r>
              <w:rPr>
                <w:b/>
                <w:sz w:val="18"/>
              </w:rPr>
              <w:t>i</w:t>
            </w:r>
            <w:r>
              <w:rPr>
                <w:b/>
                <w:spacing w:val="1"/>
                <w:sz w:val="18"/>
              </w:rPr>
              <w:t> </w:t>
            </w:r>
            <w:r>
              <w:rPr>
                <w:b/>
                <w:sz w:val="18"/>
              </w:rPr>
              <w:t>otplate</w:t>
            </w:r>
            <w:r>
              <w:rPr>
                <w:b/>
                <w:spacing w:val="-2"/>
                <w:sz w:val="18"/>
              </w:rPr>
              <w:t> zajmova</w:t>
            </w:r>
          </w:p>
        </w:tc>
        <w:tc>
          <w:tcPr>
            <w:tcW w:w="1418" w:type="dxa"/>
          </w:tcPr>
          <w:p>
            <w:pPr>
              <w:pStyle w:val="TableParagraph"/>
              <w:rPr>
                <w:rFonts w:ascii="Times New Roman"/>
                <w:sz w:val="18"/>
              </w:rPr>
            </w:pPr>
          </w:p>
        </w:tc>
        <w:tc>
          <w:tcPr>
            <w:tcW w:w="2976" w:type="dxa"/>
          </w:tcPr>
          <w:p>
            <w:pPr>
              <w:pStyle w:val="TableParagraph"/>
              <w:spacing w:line="187" w:lineRule="exact" w:before="59"/>
              <w:ind w:right="94"/>
              <w:jc w:val="right"/>
              <w:rPr>
                <w:b/>
                <w:sz w:val="18"/>
              </w:rPr>
            </w:pPr>
            <w:r>
              <w:rPr>
                <w:b/>
                <w:spacing w:val="-2"/>
                <w:sz w:val="18"/>
              </w:rPr>
              <w:t>159.267,36</w:t>
            </w:r>
          </w:p>
        </w:tc>
      </w:tr>
      <w:tr>
        <w:trPr>
          <w:trHeight w:val="515" w:hRule="atLeast"/>
        </w:trPr>
        <w:tc>
          <w:tcPr>
            <w:tcW w:w="4819" w:type="dxa"/>
          </w:tcPr>
          <w:p>
            <w:pPr>
              <w:pStyle w:val="TableParagraph"/>
              <w:spacing w:before="101"/>
              <w:rPr>
                <w:rFonts w:ascii="Times New Roman"/>
                <w:b/>
                <w:sz w:val="18"/>
              </w:rPr>
            </w:pPr>
          </w:p>
          <w:p>
            <w:pPr>
              <w:pStyle w:val="TableParagraph"/>
              <w:spacing w:line="187" w:lineRule="exact"/>
              <w:ind w:left="107"/>
              <w:rPr>
                <w:b/>
                <w:sz w:val="18"/>
              </w:rPr>
            </w:pPr>
            <w:r>
              <w:rPr>
                <w:b/>
                <w:sz w:val="18"/>
              </w:rPr>
              <w:t>NETO</w:t>
            </w:r>
            <w:r>
              <w:rPr>
                <w:b/>
                <w:spacing w:val="-3"/>
                <w:sz w:val="18"/>
              </w:rPr>
              <w:t> </w:t>
            </w:r>
            <w:r>
              <w:rPr>
                <w:b/>
                <w:spacing w:val="-2"/>
                <w:sz w:val="18"/>
              </w:rPr>
              <w:t>ZADUŽIVANJE</w:t>
            </w:r>
          </w:p>
        </w:tc>
        <w:tc>
          <w:tcPr>
            <w:tcW w:w="1418" w:type="dxa"/>
          </w:tcPr>
          <w:p>
            <w:pPr>
              <w:pStyle w:val="TableParagraph"/>
              <w:spacing w:before="101"/>
              <w:rPr>
                <w:rFonts w:ascii="Times New Roman"/>
                <w:b/>
                <w:sz w:val="18"/>
              </w:rPr>
            </w:pPr>
          </w:p>
          <w:p>
            <w:pPr>
              <w:pStyle w:val="TableParagraph"/>
              <w:spacing w:line="187" w:lineRule="exact"/>
              <w:ind w:left="13" w:right="1"/>
              <w:jc w:val="center"/>
              <w:rPr>
                <w:b/>
                <w:sz w:val="18"/>
              </w:rPr>
            </w:pPr>
            <w:r>
              <w:rPr>
                <w:b/>
                <w:spacing w:val="-5"/>
                <w:sz w:val="18"/>
              </w:rPr>
              <w:t>II</w:t>
            </w:r>
          </w:p>
        </w:tc>
        <w:tc>
          <w:tcPr>
            <w:tcW w:w="2976" w:type="dxa"/>
          </w:tcPr>
          <w:p>
            <w:pPr>
              <w:pStyle w:val="TableParagraph"/>
              <w:spacing w:before="101"/>
              <w:rPr>
                <w:rFonts w:ascii="Times New Roman"/>
                <w:b/>
                <w:sz w:val="18"/>
              </w:rPr>
            </w:pPr>
          </w:p>
          <w:p>
            <w:pPr>
              <w:pStyle w:val="TableParagraph"/>
              <w:spacing w:line="187" w:lineRule="exact"/>
              <w:ind w:right="94"/>
              <w:jc w:val="right"/>
              <w:rPr>
                <w:b/>
                <w:sz w:val="18"/>
              </w:rPr>
            </w:pPr>
            <w:r>
              <w:rPr>
                <w:b/>
                <w:spacing w:val="-2"/>
                <w:sz w:val="18"/>
              </w:rPr>
              <w:t>110.732,64</w:t>
            </w:r>
          </w:p>
        </w:tc>
      </w:tr>
      <w:tr>
        <w:trPr>
          <w:trHeight w:val="309" w:hRule="atLeast"/>
        </w:trPr>
        <w:tc>
          <w:tcPr>
            <w:tcW w:w="4819" w:type="dxa"/>
          </w:tcPr>
          <w:p>
            <w:pPr>
              <w:pStyle w:val="TableParagraph"/>
              <w:spacing w:line="187" w:lineRule="exact" w:before="102"/>
              <w:ind w:left="107"/>
              <w:rPr>
                <w:b/>
                <w:sz w:val="18"/>
              </w:rPr>
            </w:pPr>
            <w:r>
              <w:rPr>
                <w:b/>
                <w:sz w:val="18"/>
              </w:rPr>
              <w:t>Manjak</w:t>
            </w:r>
            <w:r>
              <w:rPr>
                <w:b/>
                <w:spacing w:val="-2"/>
                <w:sz w:val="18"/>
              </w:rPr>
              <w:t> </w:t>
            </w:r>
            <w:r>
              <w:rPr>
                <w:b/>
                <w:sz w:val="18"/>
              </w:rPr>
              <w:t>tekuće</w:t>
            </w:r>
            <w:r>
              <w:rPr>
                <w:b/>
                <w:spacing w:val="-1"/>
                <w:sz w:val="18"/>
              </w:rPr>
              <w:t> </w:t>
            </w:r>
            <w:r>
              <w:rPr>
                <w:b/>
                <w:spacing w:val="-2"/>
                <w:sz w:val="18"/>
              </w:rPr>
              <w:t>godine</w:t>
            </w:r>
          </w:p>
        </w:tc>
        <w:tc>
          <w:tcPr>
            <w:tcW w:w="1418" w:type="dxa"/>
          </w:tcPr>
          <w:p>
            <w:pPr>
              <w:pStyle w:val="TableParagraph"/>
              <w:spacing w:line="187" w:lineRule="exact" w:before="102"/>
              <w:ind w:left="13"/>
              <w:jc w:val="center"/>
              <w:rPr>
                <w:b/>
                <w:sz w:val="18"/>
              </w:rPr>
            </w:pPr>
            <w:r>
              <w:rPr>
                <w:b/>
                <w:spacing w:val="-2"/>
                <w:sz w:val="18"/>
              </w:rPr>
              <w:t>III=I.+II.</w:t>
            </w:r>
          </w:p>
        </w:tc>
        <w:tc>
          <w:tcPr>
            <w:tcW w:w="2976" w:type="dxa"/>
          </w:tcPr>
          <w:p>
            <w:pPr>
              <w:pStyle w:val="TableParagraph"/>
              <w:spacing w:line="187" w:lineRule="exact" w:before="102"/>
              <w:ind w:right="94"/>
              <w:jc w:val="right"/>
              <w:rPr>
                <w:b/>
                <w:sz w:val="18"/>
              </w:rPr>
            </w:pPr>
            <w:r>
              <w:rPr>
                <w:b/>
                <w:sz w:val="18"/>
              </w:rPr>
              <w:t>-</w:t>
            </w:r>
            <w:r>
              <w:rPr>
                <w:b/>
                <w:spacing w:val="-2"/>
                <w:sz w:val="18"/>
              </w:rPr>
              <w:t>211.286,22</w:t>
            </w:r>
          </w:p>
        </w:tc>
      </w:tr>
      <w:tr>
        <w:trPr>
          <w:trHeight w:val="515" w:hRule="atLeast"/>
        </w:trPr>
        <w:tc>
          <w:tcPr>
            <w:tcW w:w="4819" w:type="dxa"/>
            <w:shd w:val="clear" w:color="auto" w:fill="808080"/>
          </w:tcPr>
          <w:p>
            <w:pPr>
              <w:pStyle w:val="TableParagraph"/>
              <w:spacing w:before="101"/>
              <w:rPr>
                <w:rFonts w:ascii="Times New Roman"/>
                <w:b/>
                <w:sz w:val="18"/>
              </w:rPr>
            </w:pPr>
          </w:p>
          <w:p>
            <w:pPr>
              <w:pStyle w:val="TableParagraph"/>
              <w:spacing w:line="187" w:lineRule="exact"/>
              <w:ind w:left="107"/>
              <w:rPr>
                <w:b/>
                <w:sz w:val="18"/>
              </w:rPr>
            </w:pPr>
            <w:r>
              <w:rPr>
                <w:b/>
                <w:color w:val="FFFFFF"/>
                <w:sz w:val="18"/>
              </w:rPr>
              <w:t>C.</w:t>
            </w:r>
            <w:r>
              <w:rPr>
                <w:b/>
                <w:color w:val="FFFFFF"/>
                <w:spacing w:val="-1"/>
                <w:sz w:val="18"/>
              </w:rPr>
              <w:t> </w:t>
            </w:r>
            <w:r>
              <w:rPr>
                <w:b/>
                <w:color w:val="FFFFFF"/>
                <w:sz w:val="18"/>
              </w:rPr>
              <w:t>RASPOLOŽIVA SREDSTVA</w:t>
            </w:r>
            <w:r>
              <w:rPr>
                <w:b/>
                <w:color w:val="FFFFFF"/>
                <w:spacing w:val="-2"/>
                <w:sz w:val="18"/>
              </w:rPr>
              <w:t> </w:t>
            </w:r>
            <w:r>
              <w:rPr>
                <w:b/>
                <w:color w:val="FFFFFF"/>
                <w:sz w:val="18"/>
              </w:rPr>
              <w:t>IZ</w:t>
            </w:r>
            <w:r>
              <w:rPr>
                <w:b/>
                <w:color w:val="FFFFFF"/>
                <w:spacing w:val="1"/>
                <w:sz w:val="18"/>
              </w:rPr>
              <w:t> </w:t>
            </w:r>
            <w:r>
              <w:rPr>
                <w:b/>
                <w:color w:val="FFFFFF"/>
                <w:sz w:val="18"/>
              </w:rPr>
              <w:t>PRETHDNE</w:t>
            </w:r>
            <w:r>
              <w:rPr>
                <w:b/>
                <w:color w:val="FFFFFF"/>
                <w:spacing w:val="-2"/>
                <w:sz w:val="18"/>
              </w:rPr>
              <w:t> GODINE</w:t>
            </w:r>
          </w:p>
        </w:tc>
        <w:tc>
          <w:tcPr>
            <w:tcW w:w="1418" w:type="dxa"/>
            <w:shd w:val="clear" w:color="auto" w:fill="808080"/>
          </w:tcPr>
          <w:p>
            <w:pPr>
              <w:pStyle w:val="TableParagraph"/>
              <w:rPr>
                <w:rFonts w:ascii="Times New Roman"/>
                <w:sz w:val="20"/>
              </w:rPr>
            </w:pPr>
          </w:p>
        </w:tc>
        <w:tc>
          <w:tcPr>
            <w:tcW w:w="2976" w:type="dxa"/>
            <w:shd w:val="clear" w:color="auto" w:fill="808080"/>
          </w:tcPr>
          <w:p>
            <w:pPr>
              <w:pStyle w:val="TableParagraph"/>
              <w:rPr>
                <w:rFonts w:ascii="Times New Roman"/>
                <w:sz w:val="20"/>
              </w:rPr>
            </w:pPr>
          </w:p>
        </w:tc>
      </w:tr>
      <w:tr>
        <w:trPr>
          <w:trHeight w:val="513" w:hRule="atLeast"/>
        </w:trPr>
        <w:tc>
          <w:tcPr>
            <w:tcW w:w="4819" w:type="dxa"/>
          </w:tcPr>
          <w:p>
            <w:pPr>
              <w:pStyle w:val="TableParagraph"/>
              <w:spacing w:line="210" w:lineRule="atLeast" w:before="73"/>
              <w:ind w:left="107"/>
              <w:rPr>
                <w:rFonts w:ascii="Microsoft Sans Serif" w:hAnsi="Microsoft Sans Serif"/>
                <w:sz w:val="18"/>
              </w:rPr>
            </w:pPr>
            <w:r>
              <w:rPr>
                <w:rFonts w:ascii="Microsoft Sans Serif" w:hAnsi="Microsoft Sans Serif"/>
                <w:sz w:val="18"/>
              </w:rPr>
              <w:t>9.</w:t>
            </w:r>
            <w:r>
              <w:rPr>
                <w:rFonts w:ascii="Microsoft Sans Serif" w:hAnsi="Microsoft Sans Serif"/>
                <w:spacing w:val="-3"/>
                <w:sz w:val="18"/>
              </w:rPr>
              <w:t> </w:t>
            </w:r>
            <w:r>
              <w:rPr>
                <w:rFonts w:ascii="Microsoft Sans Serif" w:hAnsi="Microsoft Sans Serif"/>
                <w:sz w:val="18"/>
              </w:rPr>
              <w:t>VLASTITI</w:t>
            </w:r>
            <w:r>
              <w:rPr>
                <w:rFonts w:ascii="Microsoft Sans Serif" w:hAnsi="Microsoft Sans Serif"/>
                <w:spacing w:val="-6"/>
                <w:sz w:val="18"/>
              </w:rPr>
              <w:t> </w:t>
            </w:r>
            <w:r>
              <w:rPr>
                <w:rFonts w:ascii="Microsoft Sans Serif" w:hAnsi="Microsoft Sans Serif"/>
                <w:sz w:val="18"/>
              </w:rPr>
              <w:t>IZVORI</w:t>
            </w:r>
            <w:r>
              <w:rPr>
                <w:rFonts w:ascii="Microsoft Sans Serif" w:hAnsi="Microsoft Sans Serif"/>
                <w:spacing w:val="-4"/>
                <w:sz w:val="18"/>
              </w:rPr>
              <w:t> </w:t>
            </w:r>
            <w:r>
              <w:rPr>
                <w:rFonts w:ascii="Microsoft Sans Serif" w:hAnsi="Microsoft Sans Serif"/>
                <w:sz w:val="18"/>
              </w:rPr>
              <w:t>-</w:t>
            </w:r>
            <w:r>
              <w:rPr>
                <w:rFonts w:ascii="Microsoft Sans Serif" w:hAnsi="Microsoft Sans Serif"/>
                <w:spacing w:val="-4"/>
                <w:sz w:val="18"/>
              </w:rPr>
              <w:t> </w:t>
            </w:r>
            <w:r>
              <w:rPr>
                <w:rFonts w:ascii="Microsoft Sans Serif" w:hAnsi="Microsoft Sans Serif"/>
                <w:sz w:val="18"/>
              </w:rPr>
              <w:t>VIŠAK/MANJAK</w:t>
            </w:r>
            <w:r>
              <w:rPr>
                <w:rFonts w:ascii="Microsoft Sans Serif" w:hAnsi="Microsoft Sans Serif"/>
                <w:spacing w:val="-4"/>
                <w:sz w:val="18"/>
              </w:rPr>
              <w:t> </w:t>
            </w:r>
            <w:r>
              <w:rPr>
                <w:rFonts w:ascii="Microsoft Sans Serif" w:hAnsi="Microsoft Sans Serif"/>
                <w:sz w:val="18"/>
              </w:rPr>
              <w:t>IZ</w:t>
            </w:r>
            <w:r>
              <w:rPr>
                <w:rFonts w:ascii="Microsoft Sans Serif" w:hAnsi="Microsoft Sans Serif"/>
                <w:spacing w:val="-4"/>
                <w:sz w:val="18"/>
              </w:rPr>
              <w:t> </w:t>
            </w:r>
            <w:r>
              <w:rPr>
                <w:rFonts w:ascii="Microsoft Sans Serif" w:hAnsi="Microsoft Sans Serif"/>
                <w:sz w:val="18"/>
              </w:rPr>
              <w:t>PRETHODNE (IH) GODINE KOJI ĆE SE POKRITI / RASPOREDITI</w:t>
            </w:r>
          </w:p>
        </w:tc>
        <w:tc>
          <w:tcPr>
            <w:tcW w:w="1418" w:type="dxa"/>
          </w:tcPr>
          <w:p>
            <w:pPr>
              <w:pStyle w:val="TableParagraph"/>
              <w:spacing w:before="99"/>
              <w:rPr>
                <w:rFonts w:ascii="Times New Roman"/>
                <w:b/>
                <w:sz w:val="18"/>
              </w:rPr>
            </w:pPr>
          </w:p>
          <w:p>
            <w:pPr>
              <w:pStyle w:val="TableParagraph"/>
              <w:spacing w:line="187" w:lineRule="exact"/>
              <w:ind w:left="13" w:right="1"/>
              <w:jc w:val="center"/>
              <w:rPr>
                <w:b/>
                <w:sz w:val="18"/>
              </w:rPr>
            </w:pPr>
            <w:r>
              <w:rPr>
                <w:b/>
                <w:spacing w:val="-5"/>
                <w:sz w:val="18"/>
              </w:rPr>
              <w:t>IV.</w:t>
            </w:r>
          </w:p>
        </w:tc>
        <w:tc>
          <w:tcPr>
            <w:tcW w:w="2976" w:type="dxa"/>
          </w:tcPr>
          <w:p>
            <w:pPr>
              <w:pStyle w:val="TableParagraph"/>
              <w:spacing w:before="99"/>
              <w:rPr>
                <w:rFonts w:ascii="Times New Roman"/>
                <w:b/>
                <w:sz w:val="18"/>
              </w:rPr>
            </w:pPr>
          </w:p>
          <w:p>
            <w:pPr>
              <w:pStyle w:val="TableParagraph"/>
              <w:spacing w:line="187" w:lineRule="exact"/>
              <w:ind w:right="94"/>
              <w:jc w:val="right"/>
              <w:rPr>
                <w:b/>
                <w:sz w:val="18"/>
              </w:rPr>
            </w:pPr>
            <w:r>
              <w:rPr>
                <w:b/>
                <w:sz w:val="18"/>
              </w:rPr>
              <w:t>-</w:t>
            </w:r>
            <w:r>
              <w:rPr>
                <w:b/>
                <w:spacing w:val="-2"/>
                <w:sz w:val="18"/>
              </w:rPr>
              <w:t>284.639,06</w:t>
            </w:r>
          </w:p>
        </w:tc>
      </w:tr>
      <w:tr>
        <w:trPr>
          <w:trHeight w:val="602" w:hRule="atLeast"/>
        </w:trPr>
        <w:tc>
          <w:tcPr>
            <w:tcW w:w="4819" w:type="dxa"/>
          </w:tcPr>
          <w:p>
            <w:pPr>
              <w:pStyle w:val="TableParagraph"/>
              <w:spacing w:line="206" w:lineRule="exact" w:before="170"/>
              <w:ind w:left="107"/>
              <w:rPr>
                <w:b/>
                <w:sz w:val="18"/>
              </w:rPr>
            </w:pPr>
            <w:r>
              <w:rPr>
                <w:b/>
                <w:sz w:val="18"/>
              </w:rPr>
              <w:t>Sveukupni</w:t>
            </w:r>
            <w:r>
              <w:rPr>
                <w:b/>
                <w:spacing w:val="-5"/>
                <w:sz w:val="18"/>
              </w:rPr>
              <w:t> </w:t>
            </w:r>
            <w:r>
              <w:rPr>
                <w:b/>
                <w:sz w:val="18"/>
              </w:rPr>
              <w:t>manjak</w:t>
            </w:r>
            <w:r>
              <w:rPr>
                <w:b/>
                <w:spacing w:val="-7"/>
                <w:sz w:val="18"/>
              </w:rPr>
              <w:t> </w:t>
            </w:r>
            <w:r>
              <w:rPr>
                <w:b/>
                <w:sz w:val="18"/>
              </w:rPr>
              <w:t>prihoda</w:t>
            </w:r>
            <w:r>
              <w:rPr>
                <w:b/>
                <w:spacing w:val="-5"/>
                <w:sz w:val="18"/>
              </w:rPr>
              <w:t> </w:t>
            </w:r>
            <w:r>
              <w:rPr>
                <w:b/>
                <w:sz w:val="18"/>
              </w:rPr>
              <w:t>i</w:t>
            </w:r>
            <w:r>
              <w:rPr>
                <w:b/>
                <w:spacing w:val="-7"/>
                <w:sz w:val="18"/>
              </w:rPr>
              <w:t> </w:t>
            </w:r>
            <w:r>
              <w:rPr>
                <w:b/>
                <w:sz w:val="18"/>
              </w:rPr>
              <w:t>primitaka</w:t>
            </w:r>
            <w:r>
              <w:rPr>
                <w:b/>
                <w:spacing w:val="-3"/>
                <w:sz w:val="18"/>
              </w:rPr>
              <w:t> </w:t>
            </w:r>
            <w:r>
              <w:rPr>
                <w:b/>
                <w:sz w:val="18"/>
              </w:rPr>
              <w:t>za</w:t>
            </w:r>
            <w:r>
              <w:rPr>
                <w:b/>
                <w:spacing w:val="-7"/>
                <w:sz w:val="18"/>
              </w:rPr>
              <w:t> </w:t>
            </w:r>
            <w:r>
              <w:rPr>
                <w:b/>
                <w:sz w:val="18"/>
              </w:rPr>
              <w:t>pokriće</w:t>
            </w:r>
            <w:r>
              <w:rPr>
                <w:b/>
                <w:spacing w:val="-3"/>
                <w:sz w:val="18"/>
              </w:rPr>
              <w:t> </w:t>
            </w:r>
            <w:r>
              <w:rPr>
                <w:b/>
                <w:sz w:val="18"/>
              </w:rPr>
              <w:t>u slijedećem razdoblju</w:t>
            </w:r>
          </w:p>
        </w:tc>
        <w:tc>
          <w:tcPr>
            <w:tcW w:w="1418" w:type="dxa"/>
          </w:tcPr>
          <w:p>
            <w:pPr>
              <w:pStyle w:val="TableParagraph"/>
              <w:spacing w:before="185"/>
              <w:rPr>
                <w:rFonts w:ascii="Times New Roman"/>
                <w:b/>
                <w:sz w:val="18"/>
              </w:rPr>
            </w:pPr>
          </w:p>
          <w:p>
            <w:pPr>
              <w:pStyle w:val="TableParagraph"/>
              <w:spacing w:line="189" w:lineRule="exact"/>
              <w:ind w:left="13"/>
              <w:jc w:val="center"/>
              <w:rPr>
                <w:b/>
                <w:sz w:val="18"/>
              </w:rPr>
            </w:pPr>
            <w:r>
              <w:rPr>
                <w:b/>
                <w:spacing w:val="-2"/>
                <w:sz w:val="18"/>
              </w:rPr>
              <w:t>IV=III.+IV.</w:t>
            </w:r>
          </w:p>
        </w:tc>
        <w:tc>
          <w:tcPr>
            <w:tcW w:w="2976" w:type="dxa"/>
          </w:tcPr>
          <w:p>
            <w:pPr>
              <w:pStyle w:val="TableParagraph"/>
              <w:spacing w:before="185"/>
              <w:rPr>
                <w:rFonts w:ascii="Times New Roman"/>
                <w:b/>
                <w:sz w:val="18"/>
              </w:rPr>
            </w:pPr>
          </w:p>
          <w:p>
            <w:pPr>
              <w:pStyle w:val="TableParagraph"/>
              <w:spacing w:line="189" w:lineRule="exact"/>
              <w:ind w:right="94"/>
              <w:jc w:val="right"/>
              <w:rPr>
                <w:b/>
                <w:sz w:val="18"/>
              </w:rPr>
            </w:pPr>
            <w:r>
              <w:rPr>
                <w:b/>
                <w:sz w:val="18"/>
              </w:rPr>
              <w:t>-</w:t>
            </w:r>
            <w:r>
              <w:rPr>
                <w:b/>
                <w:spacing w:val="-2"/>
                <w:sz w:val="18"/>
              </w:rPr>
              <w:t>495.925,28</w:t>
            </w:r>
          </w:p>
        </w:tc>
      </w:tr>
    </w:tbl>
    <w:p>
      <w:pPr>
        <w:pStyle w:val="Heading2"/>
        <w:spacing w:before="7"/>
      </w:pPr>
      <w:r>
        <w:rPr/>
        <w:t>Izvor: podaci iz izvještajnih </w:t>
      </w:r>
      <w:r>
        <w:rPr>
          <w:spacing w:val="-2"/>
        </w:rPr>
        <w:t>obrazaca</w:t>
      </w:r>
    </w:p>
    <w:p>
      <w:pPr>
        <w:pStyle w:val="BodyText"/>
        <w:rPr>
          <w:rFonts w:ascii="Times New Roman"/>
          <w:sz w:val="24"/>
        </w:rPr>
      </w:pPr>
    </w:p>
    <w:p>
      <w:pPr>
        <w:pStyle w:val="BodyText"/>
        <w:spacing w:before="63"/>
        <w:rPr>
          <w:rFonts w:ascii="Times New Roman"/>
          <w:sz w:val="24"/>
        </w:rPr>
      </w:pPr>
    </w:p>
    <w:p>
      <w:pPr>
        <w:pStyle w:val="Heading3"/>
      </w:pPr>
      <w:r>
        <w:rPr/>
        <w:t>REZULTAT</w:t>
      </w:r>
      <w:r>
        <w:rPr>
          <w:spacing w:val="-3"/>
        </w:rPr>
        <w:t> </w:t>
      </w:r>
      <w:r>
        <w:rPr>
          <w:spacing w:val="-2"/>
        </w:rPr>
        <w:t>POSLOVANJA</w:t>
      </w:r>
    </w:p>
    <w:p>
      <w:pPr>
        <w:pStyle w:val="BodyText"/>
        <w:spacing w:line="261" w:lineRule="auto" w:before="185"/>
        <w:ind w:left="708" w:right="844"/>
        <w:jc w:val="both"/>
      </w:pPr>
      <w:r>
        <w:rPr/>
        <w:t>U razdoblju od 1.1. do 30.6.2025.</w:t>
      </w:r>
      <w:r>
        <w:rPr>
          <w:spacing w:val="40"/>
        </w:rPr>
        <w:t> </w:t>
      </w:r>
      <w:r>
        <w:rPr/>
        <w:t>Općina Kršan sa proračunskim korisnicima</w:t>
      </w:r>
      <w:r>
        <w:rPr>
          <w:spacing w:val="40"/>
        </w:rPr>
        <w:t> </w:t>
      </w:r>
      <w:r>
        <w:rPr/>
        <w:t>je ostvarila ukupne</w:t>
      </w:r>
      <w:r>
        <w:rPr>
          <w:spacing w:val="40"/>
        </w:rPr>
        <w:t> </w:t>
      </w:r>
      <w:r>
        <w:rPr/>
        <w:t>prihode u iznosu od 2.042.170,48 eura ili 25,20% plana i primitke</w:t>
      </w:r>
      <w:r>
        <w:rPr>
          <w:spacing w:val="40"/>
        </w:rPr>
        <w:t> </w:t>
      </w:r>
      <w:r>
        <w:rPr/>
        <w:t>u visini od 270.000,00</w:t>
      </w:r>
      <w:r>
        <w:rPr>
          <w:spacing w:val="-6"/>
        </w:rPr>
        <w:t> </w:t>
      </w:r>
      <w:r>
        <w:rPr/>
        <w:t>eura.</w:t>
      </w:r>
      <w:r>
        <w:rPr>
          <w:spacing w:val="-6"/>
        </w:rPr>
        <w:t> </w:t>
      </w:r>
      <w:r>
        <w:rPr/>
        <w:t>U</w:t>
      </w:r>
      <w:r>
        <w:rPr>
          <w:spacing w:val="-8"/>
        </w:rPr>
        <w:t> </w:t>
      </w:r>
      <w:r>
        <w:rPr/>
        <w:t>istom</w:t>
      </w:r>
      <w:r>
        <w:rPr>
          <w:spacing w:val="-8"/>
        </w:rPr>
        <w:t> </w:t>
      </w:r>
      <w:r>
        <w:rPr/>
        <w:t>razdoblju</w:t>
      </w:r>
      <w:r>
        <w:rPr>
          <w:spacing w:val="40"/>
        </w:rPr>
        <w:t> </w:t>
      </w:r>
      <w:r>
        <w:rPr/>
        <w:t>realizirani</w:t>
      </w:r>
      <w:r>
        <w:rPr>
          <w:spacing w:val="-6"/>
        </w:rPr>
        <w:t> </w:t>
      </w:r>
      <w:r>
        <w:rPr/>
        <w:t>su</w:t>
      </w:r>
      <w:r>
        <w:rPr>
          <w:spacing w:val="-9"/>
        </w:rPr>
        <w:t> </w:t>
      </w:r>
      <w:r>
        <w:rPr/>
        <w:t>ukupni</w:t>
      </w:r>
      <w:r>
        <w:rPr>
          <w:spacing w:val="-8"/>
        </w:rPr>
        <w:t> </w:t>
      </w:r>
      <w:r>
        <w:rPr/>
        <w:t>rashodi</w:t>
      </w:r>
      <w:r>
        <w:rPr>
          <w:spacing w:val="-6"/>
        </w:rPr>
        <w:t> </w:t>
      </w:r>
      <w:r>
        <w:rPr/>
        <w:t>u</w:t>
      </w:r>
      <w:r>
        <w:rPr>
          <w:spacing w:val="-7"/>
        </w:rPr>
        <w:t> </w:t>
      </w:r>
      <w:r>
        <w:rPr/>
        <w:t>visini</w:t>
      </w:r>
      <w:r>
        <w:rPr>
          <w:spacing w:val="-6"/>
        </w:rPr>
        <w:t> </w:t>
      </w:r>
      <w:r>
        <w:rPr/>
        <w:t>od</w:t>
      </w:r>
      <w:r>
        <w:rPr>
          <w:spacing w:val="-7"/>
        </w:rPr>
        <w:t> </w:t>
      </w:r>
      <w:r>
        <w:rPr/>
        <w:t>2.364.189,34</w:t>
      </w:r>
      <w:r>
        <w:rPr>
          <w:spacing w:val="-7"/>
        </w:rPr>
        <w:t> </w:t>
      </w:r>
      <w:r>
        <w:rPr/>
        <w:t>eura ili 30,02% godišnjeg plana i izdaci u iznosu od</w:t>
      </w:r>
      <w:r>
        <w:rPr>
          <w:spacing w:val="40"/>
        </w:rPr>
        <w:t> </w:t>
      </w:r>
      <w:r>
        <w:rPr/>
        <w:t>159.267,36 eura</w:t>
      </w:r>
      <w:r>
        <w:rPr>
          <w:spacing w:val="80"/>
        </w:rPr>
        <w:t> </w:t>
      </w:r>
      <w:r>
        <w:rPr/>
        <w:t>ili 50,00% godišnjeg plana. Isto</w:t>
      </w:r>
      <w:r>
        <w:rPr>
          <w:spacing w:val="-3"/>
        </w:rPr>
        <w:t> </w:t>
      </w:r>
      <w:r>
        <w:rPr/>
        <w:t>je</w:t>
      </w:r>
      <w:r>
        <w:rPr>
          <w:spacing w:val="-1"/>
        </w:rPr>
        <w:t> </w:t>
      </w:r>
      <w:r>
        <w:rPr/>
        <w:t>rezultiralo</w:t>
      </w:r>
      <w:r>
        <w:rPr>
          <w:spacing w:val="-3"/>
        </w:rPr>
        <w:t> </w:t>
      </w:r>
      <w:r>
        <w:rPr/>
        <w:t>manjkom u tekućem razdoblju u</w:t>
      </w:r>
      <w:r>
        <w:rPr>
          <w:spacing w:val="-1"/>
        </w:rPr>
        <w:t> </w:t>
      </w:r>
      <w:r>
        <w:rPr/>
        <w:t>iznosu</w:t>
      </w:r>
      <w:r>
        <w:rPr>
          <w:spacing w:val="40"/>
        </w:rPr>
        <w:t> </w:t>
      </w:r>
      <w:r>
        <w:rPr/>
        <w:t>od</w:t>
      </w:r>
      <w:r>
        <w:rPr>
          <w:spacing w:val="-1"/>
        </w:rPr>
        <w:t> </w:t>
      </w:r>
      <w:r>
        <w:rPr/>
        <w:t>-211.286,22</w:t>
      </w:r>
      <w:r>
        <w:rPr>
          <w:spacing w:val="-5"/>
        </w:rPr>
        <w:t> </w:t>
      </w:r>
      <w:r>
        <w:rPr/>
        <w:t>eura</w:t>
      </w:r>
      <w:r>
        <w:rPr>
          <w:spacing w:val="40"/>
        </w:rPr>
        <w:t> </w:t>
      </w:r>
      <w:r>
        <w:rPr/>
        <w:t>(koji se</w:t>
      </w:r>
      <w:r>
        <w:rPr>
          <w:spacing w:val="-1"/>
        </w:rPr>
        <w:t> </w:t>
      </w:r>
      <w:r>
        <w:rPr/>
        <w:t>sastoji od</w:t>
      </w:r>
      <w:r>
        <w:rPr>
          <w:spacing w:val="-8"/>
        </w:rPr>
        <w:t> </w:t>
      </w:r>
      <w:r>
        <w:rPr/>
        <w:t>manjka</w:t>
      </w:r>
      <w:r>
        <w:rPr>
          <w:spacing w:val="-11"/>
        </w:rPr>
        <w:t> </w:t>
      </w:r>
      <w:r>
        <w:rPr/>
        <w:t>Općine</w:t>
      </w:r>
      <w:r>
        <w:rPr>
          <w:spacing w:val="-7"/>
        </w:rPr>
        <w:t> </w:t>
      </w:r>
      <w:r>
        <w:rPr/>
        <w:t>Kršan</w:t>
      </w:r>
      <w:r>
        <w:rPr>
          <w:spacing w:val="-11"/>
        </w:rPr>
        <w:t> </w:t>
      </w:r>
      <w:r>
        <w:rPr/>
        <w:t>u</w:t>
      </w:r>
      <w:r>
        <w:rPr>
          <w:spacing w:val="-6"/>
        </w:rPr>
        <w:t> </w:t>
      </w:r>
      <w:r>
        <w:rPr/>
        <w:t>iznosu</w:t>
      </w:r>
      <w:r>
        <w:rPr>
          <w:spacing w:val="-9"/>
        </w:rPr>
        <w:t> </w:t>
      </w:r>
      <w:r>
        <w:rPr/>
        <w:t>od</w:t>
      </w:r>
      <w:r>
        <w:rPr>
          <w:spacing w:val="-7"/>
        </w:rPr>
        <w:t> </w:t>
      </w:r>
      <w:r>
        <w:rPr/>
        <w:t>152.555,78</w:t>
      </w:r>
      <w:r>
        <w:rPr>
          <w:spacing w:val="-9"/>
        </w:rPr>
        <w:t> </w:t>
      </w:r>
      <w:r>
        <w:rPr/>
        <w:t>eura,</w:t>
      </w:r>
      <w:r>
        <w:rPr>
          <w:spacing w:val="-10"/>
        </w:rPr>
        <w:t> </w:t>
      </w:r>
      <w:r>
        <w:rPr/>
        <w:t>manjak</w:t>
      </w:r>
      <w:r>
        <w:rPr>
          <w:spacing w:val="-8"/>
        </w:rPr>
        <w:t> </w:t>
      </w:r>
      <w:r>
        <w:rPr/>
        <w:t>Dječjeg</w:t>
      </w:r>
      <w:r>
        <w:rPr>
          <w:spacing w:val="-8"/>
        </w:rPr>
        <w:t> </w:t>
      </w:r>
      <w:r>
        <w:rPr/>
        <w:t>vrtića</w:t>
      </w:r>
      <w:r>
        <w:rPr>
          <w:spacing w:val="-6"/>
        </w:rPr>
        <w:t> </w:t>
      </w:r>
      <w:r>
        <w:rPr/>
        <w:t>Kockica</w:t>
      </w:r>
      <w:r>
        <w:rPr>
          <w:spacing w:val="-9"/>
        </w:rPr>
        <w:t> </w:t>
      </w:r>
      <w:r>
        <w:rPr/>
        <w:t>u</w:t>
      </w:r>
      <w:r>
        <w:rPr>
          <w:spacing w:val="-7"/>
        </w:rPr>
        <w:t> </w:t>
      </w:r>
      <w:r>
        <w:rPr/>
        <w:t>iznosu od</w:t>
      </w:r>
      <w:r>
        <w:rPr>
          <w:spacing w:val="-5"/>
        </w:rPr>
        <w:t> </w:t>
      </w:r>
      <w:r>
        <w:rPr/>
        <w:t>64.191,13</w:t>
      </w:r>
      <w:r>
        <w:rPr>
          <w:spacing w:val="-5"/>
        </w:rPr>
        <w:t> </w:t>
      </w:r>
      <w:r>
        <w:rPr/>
        <w:t>eura</w:t>
      </w:r>
      <w:r>
        <w:rPr>
          <w:spacing w:val="-6"/>
        </w:rPr>
        <w:t> </w:t>
      </w:r>
      <w:r>
        <w:rPr/>
        <w:t>i</w:t>
      </w:r>
      <w:r>
        <w:rPr>
          <w:spacing w:val="-5"/>
        </w:rPr>
        <w:t> </w:t>
      </w:r>
      <w:r>
        <w:rPr/>
        <w:t>viška</w:t>
      </w:r>
      <w:r>
        <w:rPr>
          <w:spacing w:val="-6"/>
        </w:rPr>
        <w:t> </w:t>
      </w:r>
      <w:r>
        <w:rPr/>
        <w:t>Interpretacijskog</w:t>
      </w:r>
      <w:r>
        <w:rPr>
          <w:spacing w:val="-4"/>
        </w:rPr>
        <w:t> </w:t>
      </w:r>
      <w:r>
        <w:rPr/>
        <w:t>centra</w:t>
      </w:r>
      <w:r>
        <w:rPr>
          <w:spacing w:val="-9"/>
        </w:rPr>
        <w:t> </w:t>
      </w:r>
      <w:r>
        <w:rPr/>
        <w:t>Vlaški</w:t>
      </w:r>
      <w:r>
        <w:rPr>
          <w:spacing w:val="-5"/>
        </w:rPr>
        <w:t> </w:t>
      </w:r>
      <w:r>
        <w:rPr/>
        <w:t>puti</w:t>
      </w:r>
      <w:r>
        <w:rPr>
          <w:spacing w:val="-6"/>
        </w:rPr>
        <w:t> </w:t>
      </w:r>
      <w:r>
        <w:rPr/>
        <w:t>u</w:t>
      </w:r>
      <w:r>
        <w:rPr>
          <w:spacing w:val="-5"/>
        </w:rPr>
        <w:t> </w:t>
      </w:r>
      <w:r>
        <w:rPr/>
        <w:t>iznosu</w:t>
      </w:r>
      <w:r>
        <w:rPr>
          <w:spacing w:val="-5"/>
        </w:rPr>
        <w:t> </w:t>
      </w:r>
      <w:r>
        <w:rPr/>
        <w:t>od</w:t>
      </w:r>
      <w:r>
        <w:rPr>
          <w:spacing w:val="-6"/>
        </w:rPr>
        <w:t> </w:t>
      </w:r>
      <w:r>
        <w:rPr/>
        <w:t>5.460,69</w:t>
      </w:r>
      <w:r>
        <w:rPr>
          <w:spacing w:val="-5"/>
        </w:rPr>
        <w:t> </w:t>
      </w:r>
      <w:r>
        <w:rPr/>
        <w:t>eura),</w:t>
      </w:r>
      <w:r>
        <w:rPr>
          <w:spacing w:val="-5"/>
        </w:rPr>
        <w:t> </w:t>
      </w:r>
      <w:r>
        <w:rPr/>
        <w:t>čime se postojeći manjak prihoda</w:t>
      </w:r>
      <w:r>
        <w:rPr>
          <w:spacing w:val="40"/>
        </w:rPr>
        <w:t> </w:t>
      </w:r>
      <w:r>
        <w:rPr/>
        <w:t>iz</w:t>
      </w:r>
      <w:r>
        <w:rPr>
          <w:spacing w:val="40"/>
        </w:rPr>
        <w:t> </w:t>
      </w:r>
      <w:r>
        <w:rPr/>
        <w:t>prethodnih godina u iznosu od </w:t>
      </w:r>
      <w:r>
        <w:rPr>
          <w:rFonts w:ascii="Arial" w:hAnsi="Arial"/>
          <w:b/>
        </w:rPr>
        <w:t>-284.639,06 euro</w:t>
      </w:r>
      <w:r>
        <w:rPr>
          <w:rFonts w:ascii="Arial" w:hAnsi="Arial"/>
          <w:b/>
          <w:spacing w:val="-2"/>
        </w:rPr>
        <w:t> </w:t>
      </w:r>
      <w:r>
        <w:rPr/>
        <w:t>povećao za 211.286,22,</w:t>
      </w:r>
      <w:r>
        <w:rPr>
          <w:spacing w:val="-13"/>
        </w:rPr>
        <w:t> </w:t>
      </w:r>
      <w:r>
        <w:rPr/>
        <w:t>eura</w:t>
      </w:r>
      <w:r>
        <w:rPr>
          <w:spacing w:val="-11"/>
        </w:rPr>
        <w:t> </w:t>
      </w:r>
      <w:r>
        <w:rPr/>
        <w:t>i</w:t>
      </w:r>
      <w:r>
        <w:rPr>
          <w:spacing w:val="-13"/>
        </w:rPr>
        <w:t> </w:t>
      </w:r>
      <w:r>
        <w:rPr/>
        <w:t>na</w:t>
      </w:r>
      <w:r>
        <w:rPr>
          <w:spacing w:val="-12"/>
        </w:rPr>
        <w:t> </w:t>
      </w:r>
      <w:r>
        <w:rPr/>
        <w:t>kraju</w:t>
      </w:r>
      <w:r>
        <w:rPr>
          <w:spacing w:val="-12"/>
        </w:rPr>
        <w:t> </w:t>
      </w:r>
      <w:r>
        <w:rPr/>
        <w:t>ovog</w:t>
      </w:r>
      <w:r>
        <w:rPr>
          <w:spacing w:val="-11"/>
        </w:rPr>
        <w:t> </w:t>
      </w:r>
      <w:r>
        <w:rPr/>
        <w:t>izvještajnog</w:t>
      </w:r>
      <w:r>
        <w:rPr>
          <w:spacing w:val="-15"/>
        </w:rPr>
        <w:t> </w:t>
      </w:r>
      <w:r>
        <w:rPr/>
        <w:t>razdoblja</w:t>
      </w:r>
      <w:r>
        <w:rPr>
          <w:spacing w:val="-12"/>
        </w:rPr>
        <w:t> </w:t>
      </w:r>
      <w:r>
        <w:rPr/>
        <w:t>iznosi</w:t>
      </w:r>
      <w:r>
        <w:rPr>
          <w:spacing w:val="-13"/>
        </w:rPr>
        <w:t> </w:t>
      </w:r>
      <w:r>
        <w:rPr/>
        <w:t>u</w:t>
      </w:r>
      <w:r>
        <w:rPr>
          <w:spacing w:val="-11"/>
        </w:rPr>
        <w:t> </w:t>
      </w:r>
      <w:r>
        <w:rPr/>
        <w:t>iznos</w:t>
      </w:r>
      <w:r>
        <w:rPr>
          <w:spacing w:val="-11"/>
        </w:rPr>
        <w:t> </w:t>
      </w:r>
      <w:r>
        <w:rPr/>
        <w:t>od</w:t>
      </w:r>
      <w:r>
        <w:rPr>
          <w:spacing w:val="-14"/>
        </w:rPr>
        <w:t> </w:t>
      </w:r>
      <w:r>
        <w:rPr>
          <w:rFonts w:ascii="Arial" w:hAnsi="Arial"/>
          <w:b/>
        </w:rPr>
        <w:t>-495.925,28</w:t>
      </w:r>
      <w:r>
        <w:rPr>
          <w:rFonts w:ascii="Arial" w:hAnsi="Arial"/>
          <w:b/>
          <w:spacing w:val="-16"/>
        </w:rPr>
        <w:t> </w:t>
      </w:r>
      <w:r>
        <w:rPr>
          <w:rFonts w:ascii="Arial" w:hAnsi="Arial"/>
          <w:b/>
        </w:rPr>
        <w:t>eura</w:t>
      </w:r>
      <w:r>
        <w:rPr>
          <w:rFonts w:ascii="Arial" w:hAnsi="Arial"/>
          <w:b/>
          <w:spacing w:val="-15"/>
        </w:rPr>
        <w:t> </w:t>
      </w:r>
      <w:r>
        <w:rPr/>
        <w:t>(koji se sastoji od manjka prihoda</w:t>
      </w:r>
      <w:r>
        <w:rPr>
          <w:spacing w:val="40"/>
        </w:rPr>
        <w:t> </w:t>
      </w:r>
      <w:r>
        <w:rPr/>
        <w:t>Općine Kršan u iznos od -440.098,84 eura, manjka prihoda Dječjeg vrtića Kockica u iznosu od -63.883,53 eura i viška prihoda Interpretacijskog</w:t>
      </w:r>
      <w:r>
        <w:rPr>
          <w:spacing w:val="40"/>
        </w:rPr>
        <w:t> </w:t>
      </w:r>
      <w:r>
        <w:rPr/>
        <w:t>centara Vlaški puti u iznosu od 8.057,09 eura), što se planira pokriti iz prihoda do kraja godine.</w:t>
      </w:r>
    </w:p>
    <w:p>
      <w:pPr>
        <w:pStyle w:val="BodyText"/>
        <w:spacing w:after="0" w:line="261" w:lineRule="auto"/>
        <w:jc w:val="both"/>
        <w:sectPr>
          <w:pgSz w:w="11910" w:h="16840"/>
          <w:pgMar w:header="0" w:footer="413" w:top="1320" w:bottom="600" w:left="708" w:right="566"/>
        </w:sectPr>
      </w:pPr>
    </w:p>
    <w:p>
      <w:pPr>
        <w:pStyle w:val="Heading3"/>
        <w:numPr>
          <w:ilvl w:val="2"/>
          <w:numId w:val="2"/>
        </w:numPr>
        <w:tabs>
          <w:tab w:pos="953" w:val="left" w:leader="none"/>
        </w:tabs>
        <w:spacing w:line="240" w:lineRule="auto" w:before="77" w:after="0"/>
        <w:ind w:left="953" w:right="0" w:hanging="245"/>
        <w:jc w:val="left"/>
      </w:pPr>
      <w:r>
        <w:rPr/>
        <w:t>POSEBNI</w:t>
      </w:r>
      <w:r>
        <w:rPr>
          <w:spacing w:val="-8"/>
        </w:rPr>
        <w:t> </w:t>
      </w:r>
      <w:r>
        <w:rPr/>
        <w:t>IZVJEŠTAJI</w:t>
      </w:r>
      <w:r>
        <w:rPr>
          <w:spacing w:val="-7"/>
        </w:rPr>
        <w:t> </w:t>
      </w:r>
      <w:r>
        <w:rPr/>
        <w:t>GODIŠNJEG</w:t>
      </w:r>
      <w:r>
        <w:rPr>
          <w:spacing w:val="-5"/>
        </w:rPr>
        <w:t> </w:t>
      </w:r>
      <w:r>
        <w:rPr/>
        <w:t>IZVJEŠTAJA</w:t>
      </w:r>
      <w:r>
        <w:rPr>
          <w:spacing w:val="-8"/>
        </w:rPr>
        <w:t> </w:t>
      </w:r>
      <w:r>
        <w:rPr/>
        <w:t>O</w:t>
      </w:r>
      <w:r>
        <w:rPr>
          <w:spacing w:val="-5"/>
        </w:rPr>
        <w:t> </w:t>
      </w:r>
      <w:r>
        <w:rPr/>
        <w:t>IZVRŠENJU</w:t>
      </w:r>
      <w:r>
        <w:rPr>
          <w:spacing w:val="-6"/>
        </w:rPr>
        <w:t> </w:t>
      </w:r>
      <w:r>
        <w:rPr>
          <w:spacing w:val="-2"/>
        </w:rPr>
        <w:t>PRORAČUNA</w:t>
      </w:r>
    </w:p>
    <w:p>
      <w:pPr>
        <w:pStyle w:val="ListParagraph"/>
        <w:numPr>
          <w:ilvl w:val="3"/>
          <w:numId w:val="2"/>
        </w:numPr>
        <w:tabs>
          <w:tab w:pos="1136" w:val="left" w:leader="none"/>
        </w:tabs>
        <w:spacing w:line="240" w:lineRule="auto" w:before="182" w:after="0"/>
        <w:ind w:left="1136" w:right="0" w:hanging="428"/>
        <w:jc w:val="left"/>
        <w:rPr>
          <w:rFonts w:ascii="Arial" w:hAnsi="Arial"/>
          <w:b/>
          <w:sz w:val="22"/>
        </w:rPr>
      </w:pPr>
      <w:r>
        <w:rPr>
          <w:rFonts w:ascii="Arial" w:hAnsi="Arial"/>
          <w:b/>
          <w:sz w:val="22"/>
        </w:rPr>
        <w:t>IZVJEŠTAJ</w:t>
      </w:r>
      <w:r>
        <w:rPr>
          <w:rFonts w:ascii="Arial" w:hAnsi="Arial"/>
          <w:b/>
          <w:spacing w:val="-10"/>
          <w:sz w:val="22"/>
        </w:rPr>
        <w:t> </w:t>
      </w:r>
      <w:r>
        <w:rPr>
          <w:rFonts w:ascii="Arial" w:hAnsi="Arial"/>
          <w:b/>
          <w:sz w:val="22"/>
        </w:rPr>
        <w:t>O</w:t>
      </w:r>
      <w:r>
        <w:rPr>
          <w:rFonts w:ascii="Arial" w:hAnsi="Arial"/>
          <w:b/>
          <w:spacing w:val="-5"/>
          <w:sz w:val="22"/>
        </w:rPr>
        <w:t> </w:t>
      </w:r>
      <w:r>
        <w:rPr>
          <w:rFonts w:ascii="Arial" w:hAnsi="Arial"/>
          <w:b/>
          <w:sz w:val="22"/>
        </w:rPr>
        <w:t>KORIŠTENJU</w:t>
      </w:r>
      <w:r>
        <w:rPr>
          <w:rFonts w:ascii="Arial" w:hAnsi="Arial"/>
          <w:b/>
          <w:spacing w:val="-6"/>
          <w:sz w:val="22"/>
        </w:rPr>
        <w:t> </w:t>
      </w:r>
      <w:r>
        <w:rPr>
          <w:rFonts w:ascii="Arial" w:hAnsi="Arial"/>
          <w:b/>
          <w:sz w:val="22"/>
        </w:rPr>
        <w:t>SREDSTAVA</w:t>
      </w:r>
      <w:r>
        <w:rPr>
          <w:rFonts w:ascii="Arial" w:hAnsi="Arial"/>
          <w:b/>
          <w:spacing w:val="-8"/>
          <w:sz w:val="22"/>
        </w:rPr>
        <w:t> </w:t>
      </w:r>
      <w:r>
        <w:rPr>
          <w:rFonts w:ascii="Arial" w:hAnsi="Arial"/>
          <w:b/>
          <w:sz w:val="22"/>
        </w:rPr>
        <w:t>PRORAČUNSKE</w:t>
      </w:r>
      <w:r>
        <w:rPr>
          <w:rFonts w:ascii="Arial" w:hAnsi="Arial"/>
          <w:b/>
          <w:spacing w:val="-7"/>
          <w:sz w:val="22"/>
        </w:rPr>
        <w:t> </w:t>
      </w:r>
      <w:r>
        <w:rPr>
          <w:rFonts w:ascii="Arial" w:hAnsi="Arial"/>
          <w:b/>
          <w:spacing w:val="-2"/>
          <w:sz w:val="22"/>
        </w:rPr>
        <w:t>ZALIHE</w:t>
      </w:r>
    </w:p>
    <w:p>
      <w:pPr>
        <w:pStyle w:val="BodyText"/>
        <w:spacing w:line="264" w:lineRule="auto" w:before="185"/>
        <w:ind w:left="708" w:right="847" w:firstLine="708"/>
        <w:jc w:val="both"/>
      </w:pPr>
      <w:r>
        <w:rPr/>
        <w:t>Odredbom članka 65. Zakona o proračunu („Narodne Novine“, broj 144/21) utvrđena je</w:t>
      </w:r>
      <w:r>
        <w:rPr>
          <w:spacing w:val="-15"/>
        </w:rPr>
        <w:t> </w:t>
      </w:r>
      <w:r>
        <w:rPr/>
        <w:t>namjena</w:t>
      </w:r>
      <w:r>
        <w:rPr>
          <w:spacing w:val="-13"/>
        </w:rPr>
        <w:t> </w:t>
      </w:r>
      <w:r>
        <w:rPr/>
        <w:t>sredstava</w:t>
      </w:r>
      <w:r>
        <w:rPr>
          <w:spacing w:val="-15"/>
        </w:rPr>
        <w:t> </w:t>
      </w:r>
      <w:r>
        <w:rPr/>
        <w:t>za</w:t>
      </w:r>
      <w:r>
        <w:rPr>
          <w:spacing w:val="-15"/>
        </w:rPr>
        <w:t> </w:t>
      </w:r>
      <w:r>
        <w:rPr/>
        <w:t>proračunsku</w:t>
      </w:r>
      <w:r>
        <w:rPr>
          <w:spacing w:val="-14"/>
        </w:rPr>
        <w:t> </w:t>
      </w:r>
      <w:r>
        <w:rPr/>
        <w:t>zalihu,</w:t>
      </w:r>
      <w:r>
        <w:rPr>
          <w:spacing w:val="-13"/>
        </w:rPr>
        <w:t> </w:t>
      </w:r>
      <w:r>
        <w:rPr/>
        <w:t>dok</w:t>
      </w:r>
      <w:r>
        <w:rPr>
          <w:spacing w:val="-15"/>
        </w:rPr>
        <w:t> </w:t>
      </w:r>
      <w:r>
        <w:rPr/>
        <w:t>je</w:t>
      </w:r>
      <w:r>
        <w:rPr>
          <w:spacing w:val="-12"/>
        </w:rPr>
        <w:t> </w:t>
      </w:r>
      <w:r>
        <w:rPr/>
        <w:t>u</w:t>
      </w:r>
      <w:r>
        <w:rPr>
          <w:spacing w:val="-15"/>
        </w:rPr>
        <w:t> </w:t>
      </w:r>
      <w:r>
        <w:rPr/>
        <w:t>članku</w:t>
      </w:r>
      <w:r>
        <w:rPr>
          <w:spacing w:val="-14"/>
        </w:rPr>
        <w:t> </w:t>
      </w:r>
      <w:r>
        <w:rPr/>
        <w:t>66.</w:t>
      </w:r>
      <w:r>
        <w:rPr>
          <w:spacing w:val="-13"/>
        </w:rPr>
        <w:t> </w:t>
      </w:r>
      <w:r>
        <w:rPr/>
        <w:t>istog</w:t>
      </w:r>
      <w:r>
        <w:rPr>
          <w:spacing w:val="-13"/>
        </w:rPr>
        <w:t> </w:t>
      </w:r>
      <w:r>
        <w:rPr/>
        <w:t>Zakona</w:t>
      </w:r>
      <w:r>
        <w:rPr>
          <w:spacing w:val="-13"/>
        </w:rPr>
        <w:t> </w:t>
      </w:r>
      <w:r>
        <w:rPr/>
        <w:t>utvrđena</w:t>
      </w:r>
      <w:r>
        <w:rPr>
          <w:spacing w:val="-13"/>
        </w:rPr>
        <w:t> </w:t>
      </w:r>
      <w:r>
        <w:rPr/>
        <w:t>obveza osobe odgovorne za izvršavanje proračuna da izvještava nadležno tijelo o korištenju proračunske zalihe. Člankom 8. Odluke o izvršavanju Proračuna Općine Kršan za 2025. godinu („Službeno glasilo Općine Kršan“, broj 15/24.) propisano je da se Proračunska zaliha osigurana u iznosu do 4.000,00 eura. Proračunska zaliha koristi se za zakonom utvrđene namjene. O korištenju sredstava Proračunske zalihe odlučuje Općinski načelnik, a koji je pak u obvezi o istom mjesečno izvijestiti Općinsko vijeće.</w:t>
      </w:r>
    </w:p>
    <w:p>
      <w:pPr>
        <w:spacing w:before="147"/>
        <w:ind w:left="0" w:right="278" w:firstLine="0"/>
        <w:jc w:val="center"/>
        <w:rPr>
          <w:rFonts w:ascii="Arial" w:hAnsi="Arial"/>
          <w:b/>
          <w:sz w:val="22"/>
        </w:rPr>
      </w:pPr>
      <w:r>
        <w:rPr>
          <w:rFonts w:ascii="Arial" w:hAnsi="Arial"/>
          <w:b/>
          <w:sz w:val="22"/>
        </w:rPr>
        <w:t>U</w:t>
      </w:r>
      <w:r>
        <w:rPr>
          <w:rFonts w:ascii="Arial" w:hAnsi="Arial"/>
          <w:b/>
          <w:spacing w:val="54"/>
          <w:sz w:val="22"/>
        </w:rPr>
        <w:t> </w:t>
      </w:r>
      <w:r>
        <w:rPr>
          <w:rFonts w:ascii="Arial" w:hAnsi="Arial"/>
          <w:b/>
          <w:sz w:val="22"/>
        </w:rPr>
        <w:t>prvom</w:t>
      </w:r>
      <w:r>
        <w:rPr>
          <w:rFonts w:ascii="Arial" w:hAnsi="Arial"/>
          <w:b/>
          <w:spacing w:val="-2"/>
          <w:sz w:val="22"/>
        </w:rPr>
        <w:t> </w:t>
      </w:r>
      <w:r>
        <w:rPr>
          <w:rFonts w:ascii="Arial" w:hAnsi="Arial"/>
          <w:b/>
          <w:sz w:val="22"/>
        </w:rPr>
        <w:t>polugodištu</w:t>
      </w:r>
      <w:r>
        <w:rPr>
          <w:rFonts w:ascii="Arial" w:hAnsi="Arial"/>
          <w:b/>
          <w:spacing w:val="-7"/>
          <w:sz w:val="22"/>
        </w:rPr>
        <w:t> </w:t>
      </w:r>
      <w:r>
        <w:rPr>
          <w:rFonts w:ascii="Arial" w:hAnsi="Arial"/>
          <w:b/>
          <w:sz w:val="22"/>
        </w:rPr>
        <w:t>2025.</w:t>
      </w:r>
      <w:r>
        <w:rPr>
          <w:rFonts w:ascii="Arial" w:hAnsi="Arial"/>
          <w:b/>
          <w:spacing w:val="-1"/>
          <w:sz w:val="22"/>
        </w:rPr>
        <w:t> </w:t>
      </w:r>
      <w:r>
        <w:rPr>
          <w:rFonts w:ascii="Arial" w:hAnsi="Arial"/>
          <w:b/>
          <w:sz w:val="22"/>
        </w:rPr>
        <w:t>sredstva</w:t>
      </w:r>
      <w:r>
        <w:rPr>
          <w:rFonts w:ascii="Arial" w:hAnsi="Arial"/>
          <w:b/>
          <w:spacing w:val="-6"/>
          <w:sz w:val="22"/>
        </w:rPr>
        <w:t> </w:t>
      </w:r>
      <w:r>
        <w:rPr>
          <w:rFonts w:ascii="Arial" w:hAnsi="Arial"/>
          <w:b/>
          <w:sz w:val="22"/>
        </w:rPr>
        <w:t>proračunske</w:t>
      </w:r>
      <w:r>
        <w:rPr>
          <w:rFonts w:ascii="Arial" w:hAnsi="Arial"/>
          <w:b/>
          <w:spacing w:val="-3"/>
          <w:sz w:val="22"/>
        </w:rPr>
        <w:t> </w:t>
      </w:r>
      <w:r>
        <w:rPr>
          <w:rFonts w:ascii="Arial" w:hAnsi="Arial"/>
          <w:b/>
          <w:sz w:val="22"/>
        </w:rPr>
        <w:t>zaliha</w:t>
      </w:r>
      <w:r>
        <w:rPr>
          <w:rFonts w:ascii="Arial" w:hAnsi="Arial"/>
          <w:b/>
          <w:spacing w:val="-6"/>
          <w:sz w:val="22"/>
        </w:rPr>
        <w:t> </w:t>
      </w:r>
      <w:r>
        <w:rPr>
          <w:rFonts w:ascii="Arial" w:hAnsi="Arial"/>
          <w:b/>
          <w:sz w:val="22"/>
        </w:rPr>
        <w:t>nisu</w:t>
      </w:r>
      <w:r>
        <w:rPr>
          <w:rFonts w:ascii="Arial" w:hAnsi="Arial"/>
          <w:b/>
          <w:spacing w:val="-1"/>
          <w:sz w:val="22"/>
        </w:rPr>
        <w:t> </w:t>
      </w:r>
      <w:r>
        <w:rPr>
          <w:rFonts w:ascii="Arial" w:hAnsi="Arial"/>
          <w:b/>
          <w:spacing w:val="-2"/>
          <w:sz w:val="22"/>
        </w:rPr>
        <w:t>korištena.</w:t>
      </w:r>
    </w:p>
    <w:p>
      <w:pPr>
        <w:pStyle w:val="BodyText"/>
        <w:rPr>
          <w:rFonts w:ascii="Arial"/>
          <w:b/>
        </w:rPr>
      </w:pPr>
    </w:p>
    <w:p>
      <w:pPr>
        <w:pStyle w:val="BodyText"/>
        <w:spacing w:before="110"/>
        <w:rPr>
          <w:rFonts w:ascii="Arial"/>
          <w:b/>
        </w:rPr>
      </w:pPr>
    </w:p>
    <w:p>
      <w:pPr>
        <w:pStyle w:val="Heading3"/>
        <w:numPr>
          <w:ilvl w:val="3"/>
          <w:numId w:val="2"/>
        </w:numPr>
        <w:tabs>
          <w:tab w:pos="1211" w:val="left" w:leader="none"/>
        </w:tabs>
        <w:spacing w:line="256" w:lineRule="auto" w:before="0" w:after="0"/>
        <w:ind w:left="708" w:right="849" w:firstLine="0"/>
        <w:jc w:val="left"/>
      </w:pPr>
      <w:r>
        <w:rPr/>
        <w:t>IZVJEŠTAJ</w:t>
      </w:r>
      <w:r>
        <w:rPr>
          <w:spacing w:val="40"/>
        </w:rPr>
        <w:t> </w:t>
      </w:r>
      <w:r>
        <w:rPr/>
        <w:t>O</w:t>
      </w:r>
      <w:r>
        <w:rPr>
          <w:spacing w:val="74"/>
        </w:rPr>
        <w:t> </w:t>
      </w:r>
      <w:r>
        <w:rPr/>
        <w:t>ZADUŽIVANJU</w:t>
      </w:r>
      <w:r>
        <w:rPr>
          <w:spacing w:val="74"/>
        </w:rPr>
        <w:t> </w:t>
      </w:r>
      <w:r>
        <w:rPr/>
        <w:t>NA</w:t>
      </w:r>
      <w:r>
        <w:rPr>
          <w:spacing w:val="74"/>
        </w:rPr>
        <w:t> </w:t>
      </w:r>
      <w:r>
        <w:rPr/>
        <w:t>DOMAĆEM</w:t>
      </w:r>
      <w:r>
        <w:rPr>
          <w:spacing w:val="40"/>
        </w:rPr>
        <w:t> </w:t>
      </w:r>
      <w:r>
        <w:rPr/>
        <w:t>I</w:t>
      </w:r>
      <w:r>
        <w:rPr>
          <w:spacing w:val="73"/>
        </w:rPr>
        <w:t> </w:t>
      </w:r>
      <w:r>
        <w:rPr/>
        <w:t>STRANOM</w:t>
      </w:r>
      <w:r>
        <w:rPr>
          <w:spacing w:val="40"/>
        </w:rPr>
        <w:t> </w:t>
      </w:r>
      <w:r>
        <w:rPr/>
        <w:t>TRŽIŠTU</w:t>
      </w:r>
      <w:r>
        <w:rPr>
          <w:spacing w:val="40"/>
        </w:rPr>
        <w:t> </w:t>
      </w:r>
      <w:r>
        <w:rPr/>
        <w:t>NOVCA</w:t>
      </w:r>
      <w:r>
        <w:rPr>
          <w:spacing w:val="40"/>
        </w:rPr>
        <w:t> </w:t>
      </w:r>
      <w:r>
        <w:rPr/>
        <w:t>I </w:t>
      </w:r>
      <w:r>
        <w:rPr>
          <w:spacing w:val="-2"/>
        </w:rPr>
        <w:t>KAPITALA</w:t>
      </w:r>
    </w:p>
    <w:p>
      <w:pPr>
        <w:pStyle w:val="BodyText"/>
        <w:rPr>
          <w:rFonts w:ascii="Arial"/>
          <w:b/>
        </w:rPr>
      </w:pPr>
    </w:p>
    <w:p>
      <w:pPr>
        <w:pStyle w:val="BodyText"/>
        <w:spacing w:before="94"/>
        <w:rPr>
          <w:rFonts w:ascii="Arial"/>
          <w:b/>
        </w:rPr>
      </w:pPr>
    </w:p>
    <w:p>
      <w:pPr>
        <w:pStyle w:val="BodyText"/>
        <w:spacing w:line="261" w:lineRule="auto"/>
        <w:ind w:left="708" w:right="844" w:firstLine="708"/>
        <w:jc w:val="both"/>
      </w:pPr>
      <w:r>
        <w:rPr/>
        <w:t>Zaduživanje jedinica lokalne i područne (regionalne) samouprave, kao i davanje jamstava</w:t>
      </w:r>
      <w:r>
        <w:rPr>
          <w:spacing w:val="-7"/>
        </w:rPr>
        <w:t> </w:t>
      </w:r>
      <w:r>
        <w:rPr/>
        <w:t>i</w:t>
      </w:r>
      <w:r>
        <w:rPr>
          <w:spacing w:val="-10"/>
        </w:rPr>
        <w:t> </w:t>
      </w:r>
      <w:r>
        <w:rPr/>
        <w:t>suglasnosti</w:t>
      </w:r>
      <w:r>
        <w:rPr>
          <w:spacing w:val="-8"/>
        </w:rPr>
        <w:t> </w:t>
      </w:r>
      <w:r>
        <w:rPr/>
        <w:t>pravnim</w:t>
      </w:r>
      <w:r>
        <w:rPr>
          <w:spacing w:val="-5"/>
        </w:rPr>
        <w:t> </w:t>
      </w:r>
      <w:r>
        <w:rPr/>
        <w:t>osobama</w:t>
      </w:r>
      <w:r>
        <w:rPr>
          <w:spacing w:val="-9"/>
        </w:rPr>
        <w:t> </w:t>
      </w:r>
      <w:r>
        <w:rPr/>
        <w:t>u</w:t>
      </w:r>
      <w:r>
        <w:rPr>
          <w:spacing w:val="-7"/>
        </w:rPr>
        <w:t> </w:t>
      </w:r>
      <w:r>
        <w:rPr/>
        <w:t>većinskom</w:t>
      </w:r>
      <w:r>
        <w:rPr>
          <w:spacing w:val="-6"/>
        </w:rPr>
        <w:t> </w:t>
      </w:r>
      <w:r>
        <w:rPr/>
        <w:t>vlasništvu</w:t>
      </w:r>
      <w:r>
        <w:rPr>
          <w:spacing w:val="-7"/>
        </w:rPr>
        <w:t> </w:t>
      </w:r>
      <w:r>
        <w:rPr/>
        <w:t>ili</w:t>
      </w:r>
      <w:r>
        <w:rPr>
          <w:spacing w:val="-8"/>
        </w:rPr>
        <w:t> </w:t>
      </w:r>
      <w:r>
        <w:rPr/>
        <w:t>suvlasništvu</w:t>
      </w:r>
      <w:r>
        <w:rPr>
          <w:spacing w:val="-7"/>
        </w:rPr>
        <w:t> </w:t>
      </w:r>
      <w:r>
        <w:rPr/>
        <w:t>općine,</w:t>
      </w:r>
      <w:r>
        <w:rPr>
          <w:spacing w:val="-7"/>
        </w:rPr>
        <w:t> </w:t>
      </w:r>
      <w:r>
        <w:rPr/>
        <w:t>grada ili</w:t>
      </w:r>
      <w:r>
        <w:rPr>
          <w:spacing w:val="-2"/>
        </w:rPr>
        <w:t> </w:t>
      </w:r>
      <w:r>
        <w:rPr/>
        <w:t>županije</w:t>
      </w:r>
      <w:r>
        <w:rPr>
          <w:spacing w:val="-2"/>
        </w:rPr>
        <w:t> </w:t>
      </w:r>
      <w:r>
        <w:rPr/>
        <w:t>regulirano</w:t>
      </w:r>
      <w:r>
        <w:rPr>
          <w:spacing w:val="-3"/>
        </w:rPr>
        <w:t> </w:t>
      </w:r>
      <w:r>
        <w:rPr/>
        <w:t>je</w:t>
      </w:r>
      <w:r>
        <w:rPr>
          <w:spacing w:val="-7"/>
        </w:rPr>
        <w:t> </w:t>
      </w:r>
      <w:r>
        <w:rPr/>
        <w:t>Zakonom o</w:t>
      </w:r>
      <w:r>
        <w:rPr>
          <w:spacing w:val="-3"/>
        </w:rPr>
        <w:t> </w:t>
      </w:r>
      <w:r>
        <w:rPr/>
        <w:t>proračunu</w:t>
      </w:r>
      <w:r>
        <w:rPr>
          <w:spacing w:val="-3"/>
        </w:rPr>
        <w:t> </w:t>
      </w:r>
      <w:r>
        <w:rPr/>
        <w:t>(„Narodne</w:t>
      </w:r>
      <w:r>
        <w:rPr>
          <w:spacing w:val="-2"/>
        </w:rPr>
        <w:t> </w:t>
      </w:r>
      <w:r>
        <w:rPr/>
        <w:t>novine“</w:t>
      </w:r>
      <w:r>
        <w:rPr>
          <w:spacing w:val="-2"/>
        </w:rPr>
        <w:t> </w:t>
      </w:r>
      <w:r>
        <w:rPr/>
        <w:t>broj</w:t>
      </w:r>
      <w:r>
        <w:rPr>
          <w:spacing w:val="-2"/>
        </w:rPr>
        <w:t> </w:t>
      </w:r>
      <w:r>
        <w:rPr/>
        <w:t>144/21)</w:t>
      </w:r>
      <w:r>
        <w:rPr>
          <w:spacing w:val="-2"/>
        </w:rPr>
        <w:t> </w:t>
      </w:r>
      <w:r>
        <w:rPr/>
        <w:t>i</w:t>
      </w:r>
      <w:r>
        <w:rPr>
          <w:spacing w:val="-2"/>
        </w:rPr>
        <w:t> </w:t>
      </w:r>
      <w:r>
        <w:rPr/>
        <w:t>Pravilnikom</w:t>
      </w:r>
      <w:r>
        <w:rPr>
          <w:spacing w:val="-2"/>
        </w:rPr>
        <w:t> </w:t>
      </w:r>
      <w:r>
        <w:rPr/>
        <w:t>o postupku dugoročnog zaduživanja te davanja jamstava i suglasnosti jedinica lokalne i područne (regionalne) samouprave („Narodne novine“ broj 67/22).</w:t>
      </w:r>
    </w:p>
    <w:p>
      <w:pPr>
        <w:pStyle w:val="BodyText"/>
        <w:spacing w:line="261" w:lineRule="auto" w:before="169"/>
        <w:ind w:left="708" w:right="846" w:firstLine="708"/>
        <w:jc w:val="both"/>
      </w:pPr>
      <w:r>
        <w:rPr/>
        <w:t>Na temelju navedenih propisa jedinica lokalne i područne (regionalne) samouprave može</w:t>
      </w:r>
      <w:r>
        <w:rPr>
          <w:spacing w:val="-15"/>
        </w:rPr>
        <w:t> </w:t>
      </w:r>
      <w:r>
        <w:rPr/>
        <w:t>se</w:t>
      </w:r>
      <w:r>
        <w:rPr>
          <w:spacing w:val="-15"/>
        </w:rPr>
        <w:t> </w:t>
      </w:r>
      <w:r>
        <w:rPr/>
        <w:t>dugoročno</w:t>
      </w:r>
      <w:r>
        <w:rPr>
          <w:spacing w:val="-14"/>
        </w:rPr>
        <w:t> </w:t>
      </w:r>
      <w:r>
        <w:rPr/>
        <w:t>zaduživati</w:t>
      </w:r>
      <w:r>
        <w:rPr>
          <w:spacing w:val="-15"/>
        </w:rPr>
        <w:t> </w:t>
      </w:r>
      <w:r>
        <w:rPr/>
        <w:t>za</w:t>
      </w:r>
      <w:r>
        <w:rPr>
          <w:spacing w:val="-15"/>
        </w:rPr>
        <w:t> </w:t>
      </w:r>
      <w:r>
        <w:rPr/>
        <w:t>investiciju</w:t>
      </w:r>
      <w:r>
        <w:rPr>
          <w:spacing w:val="-14"/>
        </w:rPr>
        <w:t> </w:t>
      </w:r>
      <w:r>
        <w:rPr/>
        <w:t>koja</w:t>
      </w:r>
      <w:r>
        <w:rPr>
          <w:spacing w:val="-15"/>
        </w:rPr>
        <w:t> </w:t>
      </w:r>
      <w:r>
        <w:rPr/>
        <w:t>se</w:t>
      </w:r>
      <w:r>
        <w:rPr>
          <w:spacing w:val="-14"/>
        </w:rPr>
        <w:t> </w:t>
      </w:r>
      <w:r>
        <w:rPr/>
        <w:t>financira</w:t>
      </w:r>
      <w:r>
        <w:rPr>
          <w:spacing w:val="-15"/>
        </w:rPr>
        <w:t> </w:t>
      </w:r>
      <w:r>
        <w:rPr/>
        <w:t>iz</w:t>
      </w:r>
      <w:r>
        <w:rPr>
          <w:spacing w:val="-15"/>
        </w:rPr>
        <w:t> </w:t>
      </w:r>
      <w:r>
        <w:rPr/>
        <w:t>njezina</w:t>
      </w:r>
      <w:r>
        <w:rPr>
          <w:spacing w:val="-14"/>
        </w:rPr>
        <w:t> </w:t>
      </w:r>
      <w:r>
        <w:rPr/>
        <w:t>proračuna,</w:t>
      </w:r>
      <w:r>
        <w:rPr>
          <w:spacing w:val="-15"/>
        </w:rPr>
        <w:t> </w:t>
      </w:r>
      <w:r>
        <w:rPr/>
        <w:t>za</w:t>
      </w:r>
      <w:r>
        <w:rPr>
          <w:spacing w:val="-14"/>
        </w:rPr>
        <w:t> </w:t>
      </w:r>
      <w:r>
        <w:rPr/>
        <w:t>kapitalne pomoći trgovačkim društvima i drugim pravnim osobama u većinskom vlasništvu ili suvlasništvu radi realizacije investicije koja se sufinancira iz fondova EU ili projekte čija je realizacija utvrđena posebnim propisima te za financiranje obveza na ime povrata neprihvatljivih troškova koji su bili sufinancirani iz fondova EU.</w:t>
      </w:r>
    </w:p>
    <w:p>
      <w:pPr>
        <w:pStyle w:val="BodyText"/>
        <w:spacing w:line="261" w:lineRule="auto" w:before="169"/>
        <w:ind w:left="708" w:right="846" w:firstLine="708"/>
        <w:jc w:val="both"/>
      </w:pPr>
      <w:r>
        <w:rPr/>
        <w:t>Odluku o dugoročnom zaduživanju donosi predstavničko tijelo. Jedinice lokalne i područne (regionalne) samouprave dužne su od Vlade ishoditi suglasnost za zaduživanje. Ukoliko se zaduženje odnosi na realizaciju projekta koji se sufinancira iz fondova EU, a do visine ukupno prihvatljivog troška, suglasnost za zaduživanje može dati ministar financija.</w:t>
      </w:r>
    </w:p>
    <w:p>
      <w:pPr>
        <w:pStyle w:val="BodyText"/>
        <w:spacing w:line="261" w:lineRule="auto" w:before="168"/>
        <w:ind w:left="708" w:right="846" w:firstLine="708"/>
        <w:jc w:val="both"/>
      </w:pPr>
      <w:r>
        <w:rPr/>
        <w:t>Ukupna godišnja obveza jedinica lokalne i područne (regionalne) samouprave može iznositi</w:t>
      </w:r>
      <w:r>
        <w:rPr>
          <w:spacing w:val="-15"/>
        </w:rPr>
        <w:t> </w:t>
      </w:r>
      <w:r>
        <w:rPr/>
        <w:t>najviše</w:t>
      </w:r>
      <w:r>
        <w:rPr>
          <w:spacing w:val="-15"/>
        </w:rPr>
        <w:t> </w:t>
      </w:r>
      <w:r>
        <w:rPr/>
        <w:t>do</w:t>
      </w:r>
      <w:r>
        <w:rPr>
          <w:spacing w:val="-14"/>
        </w:rPr>
        <w:t> </w:t>
      </w:r>
      <w:r>
        <w:rPr/>
        <w:t>20</w:t>
      </w:r>
      <w:r>
        <w:rPr>
          <w:spacing w:val="-15"/>
        </w:rPr>
        <w:t> </w:t>
      </w:r>
      <w:r>
        <w:rPr/>
        <w:t>posto</w:t>
      </w:r>
      <w:r>
        <w:rPr>
          <w:spacing w:val="-15"/>
        </w:rPr>
        <w:t> </w:t>
      </w:r>
      <w:r>
        <w:rPr/>
        <w:t>ostvarenih</w:t>
      </w:r>
      <w:r>
        <w:rPr>
          <w:spacing w:val="-14"/>
        </w:rPr>
        <w:t> </w:t>
      </w:r>
      <w:r>
        <w:rPr/>
        <w:t>prihoda</w:t>
      </w:r>
      <w:r>
        <w:rPr>
          <w:spacing w:val="-15"/>
        </w:rPr>
        <w:t> </w:t>
      </w:r>
      <w:r>
        <w:rPr/>
        <w:t>u</w:t>
      </w:r>
      <w:r>
        <w:rPr>
          <w:spacing w:val="-14"/>
        </w:rPr>
        <w:t> </w:t>
      </w:r>
      <w:r>
        <w:rPr/>
        <w:t>godini</w:t>
      </w:r>
      <w:r>
        <w:rPr>
          <w:spacing w:val="-15"/>
        </w:rPr>
        <w:t> </w:t>
      </w:r>
      <w:r>
        <w:rPr/>
        <w:t>koja</w:t>
      </w:r>
      <w:r>
        <w:rPr>
          <w:spacing w:val="-15"/>
        </w:rPr>
        <w:t> </w:t>
      </w:r>
      <w:r>
        <w:rPr/>
        <w:t>prethodi</w:t>
      </w:r>
      <w:r>
        <w:rPr>
          <w:spacing w:val="-14"/>
        </w:rPr>
        <w:t> </w:t>
      </w:r>
      <w:r>
        <w:rPr/>
        <w:t>godini</w:t>
      </w:r>
      <w:r>
        <w:rPr>
          <w:spacing w:val="-15"/>
        </w:rPr>
        <w:t> </w:t>
      </w:r>
      <w:r>
        <w:rPr/>
        <w:t>u</w:t>
      </w:r>
      <w:r>
        <w:rPr>
          <w:spacing w:val="-14"/>
        </w:rPr>
        <w:t> </w:t>
      </w:r>
      <w:r>
        <w:rPr/>
        <w:t>kojoj</w:t>
      </w:r>
      <w:r>
        <w:rPr>
          <w:spacing w:val="-15"/>
        </w:rPr>
        <w:t> </w:t>
      </w:r>
      <w:r>
        <w:rPr/>
        <w:t>se</w:t>
      </w:r>
      <w:r>
        <w:rPr>
          <w:spacing w:val="-15"/>
        </w:rPr>
        <w:t> </w:t>
      </w:r>
      <w:r>
        <w:rPr/>
        <w:t>zadužuje. Pod ostvarenim proračunskim prihodima podrazumijevaju se ukupni ostvareni prihodi umanjeni za prihode od pomoći iz inozemstva i od subjekata unutar općeg proračuna te donacija i prihode s osnove dodatnih udjela u porezu na dohodak za financiranje decentraliziranih funkcija.</w:t>
      </w:r>
    </w:p>
    <w:p>
      <w:pPr>
        <w:pStyle w:val="BodyText"/>
        <w:spacing w:line="261" w:lineRule="auto" w:before="169"/>
        <w:ind w:left="708" w:right="846" w:firstLine="708"/>
        <w:jc w:val="both"/>
      </w:pPr>
      <w:r>
        <w:rPr/>
        <w:t>U iznos ukupne godišnje obveze uključen je iznos prosječnoga godišnjeg anuiteta po kreditima, zajmovima, obvezama na osnovi izdanih vrijednosnih papira, danih jamstava i suglasnosti te dospjele obveze iskazane u zadnjem raspoloživom financijskom izvještaju.</w:t>
      </w:r>
    </w:p>
    <w:p>
      <w:pPr>
        <w:pStyle w:val="BodyText"/>
        <w:spacing w:line="261" w:lineRule="auto" w:before="165"/>
        <w:ind w:left="708" w:right="847" w:firstLine="708"/>
        <w:jc w:val="both"/>
      </w:pPr>
      <w:r>
        <w:rPr/>
        <w:t>Navedeno fiskalno ograničenje ne odnosi se na iznos zaduživanja jedinice lokalne i područne (regionalne) samouprave do iznosa prihvatljivog troška projekta koji se sufinancira iz fondova EU te za investicije iz područja unapređenja energetske učinkovitosti.</w:t>
      </w:r>
    </w:p>
    <w:p>
      <w:pPr>
        <w:pStyle w:val="BodyText"/>
        <w:spacing w:after="0" w:line="261" w:lineRule="auto"/>
        <w:jc w:val="both"/>
        <w:sectPr>
          <w:pgSz w:w="11910" w:h="16840"/>
          <w:pgMar w:header="0" w:footer="413" w:top="1320" w:bottom="600" w:left="708" w:right="566"/>
        </w:sectPr>
      </w:pPr>
    </w:p>
    <w:p>
      <w:pPr>
        <w:pStyle w:val="BodyText"/>
        <w:spacing w:line="264" w:lineRule="auto" w:before="83"/>
        <w:ind w:left="708" w:right="847" w:firstLine="708"/>
        <w:jc w:val="both"/>
      </w:pPr>
      <w:r>
        <w:rPr/>
        <w:t>Planom</w:t>
      </w:r>
      <w:r>
        <w:rPr>
          <w:spacing w:val="-13"/>
        </w:rPr>
        <w:t> </w:t>
      </w:r>
      <w:r>
        <w:rPr/>
        <w:t>proračuna</w:t>
      </w:r>
      <w:r>
        <w:rPr>
          <w:spacing w:val="-13"/>
        </w:rPr>
        <w:t> </w:t>
      </w:r>
      <w:r>
        <w:rPr/>
        <w:t>za</w:t>
      </w:r>
      <w:r>
        <w:rPr>
          <w:spacing w:val="-12"/>
        </w:rPr>
        <w:t> </w:t>
      </w:r>
      <w:r>
        <w:rPr/>
        <w:t>2025.</w:t>
      </w:r>
      <w:r>
        <w:rPr>
          <w:spacing w:val="-12"/>
        </w:rPr>
        <w:t> </w:t>
      </w:r>
      <w:r>
        <w:rPr/>
        <w:t>godinu</w:t>
      </w:r>
      <w:r>
        <w:rPr>
          <w:spacing w:val="-12"/>
        </w:rPr>
        <w:t> </w:t>
      </w:r>
      <w:r>
        <w:rPr/>
        <w:t>i</w:t>
      </w:r>
      <w:r>
        <w:rPr>
          <w:spacing w:val="-14"/>
        </w:rPr>
        <w:t> </w:t>
      </w:r>
      <w:r>
        <w:rPr/>
        <w:t>Odlukom</w:t>
      </w:r>
      <w:r>
        <w:rPr>
          <w:spacing w:val="-11"/>
        </w:rPr>
        <w:t> </w:t>
      </w:r>
      <w:r>
        <w:rPr/>
        <w:t>o</w:t>
      </w:r>
      <w:r>
        <w:rPr>
          <w:spacing w:val="-13"/>
        </w:rPr>
        <w:t> </w:t>
      </w:r>
      <w:r>
        <w:rPr/>
        <w:t>izvršavanju</w:t>
      </w:r>
      <w:r>
        <w:rPr>
          <w:spacing w:val="-13"/>
        </w:rPr>
        <w:t> </w:t>
      </w:r>
      <w:r>
        <w:rPr/>
        <w:t>proračuna</w:t>
      </w:r>
      <w:r>
        <w:rPr>
          <w:spacing w:val="-14"/>
        </w:rPr>
        <w:t> </w:t>
      </w:r>
      <w:r>
        <w:rPr/>
        <w:t>za</w:t>
      </w:r>
      <w:r>
        <w:rPr>
          <w:spacing w:val="-13"/>
        </w:rPr>
        <w:t> </w:t>
      </w:r>
      <w:r>
        <w:rPr/>
        <w:t>2025.</w:t>
      </w:r>
      <w:r>
        <w:rPr>
          <w:spacing w:val="-12"/>
        </w:rPr>
        <w:t> </w:t>
      </w:r>
      <w:r>
        <w:rPr/>
        <w:t>godinu nisu planirana nova dugoročna kreditna zaduživanja. U prvoj polovici 2025. Općina Kršan je uredno podmirila sve kreditne obveze iz prethodnih razdoblja prema ugovorenim rokovima </w:t>
      </w:r>
      <w:r>
        <w:rPr>
          <w:spacing w:val="-2"/>
        </w:rPr>
        <w:t>otplate.</w:t>
      </w:r>
    </w:p>
    <w:p>
      <w:pPr>
        <w:pStyle w:val="BodyText"/>
        <w:spacing w:before="157"/>
        <w:ind w:left="1477"/>
      </w:pPr>
      <w:r>
        <w:rPr>
          <w:spacing w:val="-2"/>
        </w:rPr>
        <w:t>Sve kreditne obveze iz</w:t>
      </w:r>
      <w:r>
        <w:rPr>
          <w:spacing w:val="-6"/>
        </w:rPr>
        <w:t> </w:t>
      </w:r>
      <w:r>
        <w:rPr>
          <w:spacing w:val="-2"/>
        </w:rPr>
        <w:t>prethodnih</w:t>
      </w:r>
      <w:r>
        <w:rPr>
          <w:spacing w:val="-4"/>
        </w:rPr>
        <w:t> </w:t>
      </w:r>
      <w:r>
        <w:rPr>
          <w:spacing w:val="-2"/>
        </w:rPr>
        <w:t>razdoblja podmiruju</w:t>
      </w:r>
      <w:r>
        <w:rPr>
          <w:spacing w:val="-4"/>
        </w:rPr>
        <w:t> </w:t>
      </w:r>
      <w:r>
        <w:rPr>
          <w:spacing w:val="-2"/>
        </w:rPr>
        <w:t>su</w:t>
      </w:r>
      <w:r>
        <w:rPr>
          <w:spacing w:val="-4"/>
        </w:rPr>
        <w:t> </w:t>
      </w:r>
      <w:r>
        <w:rPr>
          <w:spacing w:val="-2"/>
        </w:rPr>
        <w:t>prema</w:t>
      </w:r>
      <w:r>
        <w:rPr>
          <w:spacing w:val="-7"/>
        </w:rPr>
        <w:t> </w:t>
      </w:r>
      <w:r>
        <w:rPr>
          <w:spacing w:val="-2"/>
        </w:rPr>
        <w:t>ugovorenim rokovima</w:t>
      </w:r>
    </w:p>
    <w:p>
      <w:pPr>
        <w:pStyle w:val="BodyText"/>
        <w:spacing w:before="23"/>
        <w:ind w:left="708"/>
      </w:pPr>
      <w:r>
        <w:rPr>
          <w:spacing w:val="-2"/>
        </w:rPr>
        <w:t>otplate.</w:t>
      </w:r>
    </w:p>
    <w:p>
      <w:pPr>
        <w:pStyle w:val="BodyText"/>
        <w:spacing w:line="264" w:lineRule="auto" w:before="185"/>
        <w:ind w:left="708" w:right="843" w:firstLine="708"/>
        <w:jc w:val="both"/>
      </w:pPr>
      <w:r>
        <w:rPr/>
        <w:t>Izvještaj o zaduživanju na domaćem i stranom tržištu novca i kapitala daje pregled zaduživanja</w:t>
      </w:r>
      <w:r>
        <w:rPr>
          <w:spacing w:val="-15"/>
        </w:rPr>
        <w:t> </w:t>
      </w:r>
      <w:r>
        <w:rPr/>
        <w:t>u</w:t>
      </w:r>
      <w:r>
        <w:rPr>
          <w:spacing w:val="-15"/>
        </w:rPr>
        <w:t> </w:t>
      </w:r>
      <w:r>
        <w:rPr/>
        <w:t>izvještajnom</w:t>
      </w:r>
      <w:r>
        <w:rPr>
          <w:spacing w:val="-14"/>
        </w:rPr>
        <w:t> </w:t>
      </w:r>
      <w:r>
        <w:rPr/>
        <w:t>razdoblju</w:t>
      </w:r>
      <w:r>
        <w:rPr>
          <w:spacing w:val="-15"/>
        </w:rPr>
        <w:t> </w:t>
      </w:r>
      <w:r>
        <w:rPr/>
        <w:t>po</w:t>
      </w:r>
      <w:r>
        <w:rPr>
          <w:spacing w:val="-14"/>
        </w:rPr>
        <w:t> </w:t>
      </w:r>
      <w:r>
        <w:rPr/>
        <w:t>vrsti</w:t>
      </w:r>
      <w:r>
        <w:rPr>
          <w:spacing w:val="-15"/>
        </w:rPr>
        <w:t> </w:t>
      </w:r>
      <w:r>
        <w:rPr/>
        <w:t>instrumenata,</w:t>
      </w:r>
      <w:r>
        <w:rPr>
          <w:spacing w:val="-14"/>
        </w:rPr>
        <w:t> </w:t>
      </w:r>
      <w:r>
        <w:rPr/>
        <w:t>valutnoj,</w:t>
      </w:r>
      <w:r>
        <w:rPr>
          <w:spacing w:val="-14"/>
        </w:rPr>
        <w:t> </w:t>
      </w:r>
      <w:r>
        <w:rPr/>
        <w:t>kamatnoj</w:t>
      </w:r>
      <w:r>
        <w:rPr>
          <w:spacing w:val="-10"/>
        </w:rPr>
        <w:t> </w:t>
      </w:r>
      <w:r>
        <w:rPr/>
        <w:t>i</w:t>
      </w:r>
      <w:r>
        <w:rPr>
          <w:spacing w:val="-15"/>
        </w:rPr>
        <w:t> </w:t>
      </w:r>
      <w:r>
        <w:rPr/>
        <w:t>ročnoj</w:t>
      </w:r>
      <w:r>
        <w:rPr>
          <w:spacing w:val="-15"/>
        </w:rPr>
        <w:t> </w:t>
      </w:r>
      <w:r>
        <w:rPr>
          <w:spacing w:val="-2"/>
        </w:rPr>
        <w:t>strukturi</w:t>
      </w:r>
    </w:p>
    <w:p>
      <w:pPr>
        <w:pStyle w:val="BodyText"/>
        <w:spacing w:before="176"/>
      </w:pPr>
    </w:p>
    <w:p>
      <w:pPr>
        <w:pStyle w:val="Heading3"/>
        <w:spacing w:before="1"/>
        <w:jc w:val="both"/>
      </w:pPr>
      <w:r>
        <w:rPr/>
        <w:t>DUGOROČNO</w:t>
      </w:r>
      <w:r>
        <w:rPr>
          <w:spacing w:val="-4"/>
        </w:rPr>
        <w:t> </w:t>
      </w:r>
      <w:r>
        <w:rPr>
          <w:spacing w:val="-2"/>
        </w:rPr>
        <w:t>ZADUŽENJE</w:t>
      </w:r>
    </w:p>
    <w:p>
      <w:pPr>
        <w:pStyle w:val="BodyText"/>
        <w:spacing w:before="6"/>
        <w:rPr>
          <w:rFonts w:ascii="Arial"/>
          <w:b/>
        </w:rPr>
      </w:pPr>
    </w:p>
    <w:p>
      <w:pPr>
        <w:pStyle w:val="BodyText"/>
        <w:spacing w:line="264" w:lineRule="auto"/>
        <w:ind w:left="708" w:right="844" w:firstLine="708"/>
        <w:jc w:val="both"/>
      </w:pPr>
      <w:r>
        <w:rPr/>
        <w:t>Općina Kršan je temeljem Odluke Općinskog vijeća Općine Kršan o dugoročnom zaduživanju, KLASA: 021-05/19-01/9, URBROJ:2144/04-05-19-15 od 09. prosinca 2019. godine i Odluke</w:t>
      </w:r>
      <w:r>
        <w:rPr>
          <w:spacing w:val="40"/>
        </w:rPr>
        <w:t> </w:t>
      </w:r>
      <w:r>
        <w:rPr/>
        <w:t>Vlade Republike Hrvatske o davanju suglasnosti</w:t>
      </w:r>
      <w:r>
        <w:rPr>
          <w:spacing w:val="-1"/>
        </w:rPr>
        <w:t> </w:t>
      </w:r>
      <w:r>
        <w:rPr/>
        <w:t>Općini Kršan za</w:t>
      </w:r>
      <w:r>
        <w:rPr>
          <w:spacing w:val="-1"/>
        </w:rPr>
        <w:t> </w:t>
      </w:r>
      <w:r>
        <w:rPr/>
        <w:t>zaduženje kod Erste&amp;Steiermärkische bank</w:t>
      </w:r>
      <w:r>
        <w:rPr>
          <w:spacing w:val="40"/>
        </w:rPr>
        <w:t> </w:t>
      </w:r>
      <w:r>
        <w:rPr/>
        <w:t>d.d.</w:t>
      </w:r>
      <w:r>
        <w:rPr>
          <w:spacing w:val="40"/>
        </w:rPr>
        <w:t> </w:t>
      </w:r>
      <w:r>
        <w:rPr/>
        <w:t>Rijeka (KLASA: 022-03/20-04/142, URBROJ: 50301- 25/16-20-2 od 16. travnja 2020.) sklopila</w:t>
      </w:r>
      <w:r>
        <w:rPr>
          <w:spacing w:val="40"/>
        </w:rPr>
        <w:t> </w:t>
      </w:r>
      <w:r>
        <w:rPr/>
        <w:t>dana 27.02.2020. godine Ugovor o kreditu broj 5000958957 s Erste&amp;steiermärkische bank</w:t>
      </w:r>
      <w:r>
        <w:rPr>
          <w:spacing w:val="40"/>
        </w:rPr>
        <w:t> </w:t>
      </w:r>
      <w:r>
        <w:rPr/>
        <w:t>d.d., Rijeka d.d.</w:t>
      </w:r>
      <w:r>
        <w:rPr>
          <w:spacing w:val="40"/>
        </w:rPr>
        <w:t> </w:t>
      </w:r>
      <w:r>
        <w:rPr/>
        <w:t>za financiranje kapitalnog projekta Izgradnja infrastrukture u Proizvodno-poslovnoj zoni Kršan Istok sa Centrom agropoduzetništva (prometnice i kompletna infrastruktura). Ugovoreni iznos kredita je 12.000.000,00</w:t>
      </w:r>
      <w:r>
        <w:rPr>
          <w:spacing w:val="-2"/>
        </w:rPr>
        <w:t> </w:t>
      </w:r>
      <w:r>
        <w:rPr/>
        <w:t>kuna, a</w:t>
      </w:r>
      <w:r>
        <w:rPr>
          <w:spacing w:val="-6"/>
        </w:rPr>
        <w:t> </w:t>
      </w:r>
      <w:r>
        <w:rPr/>
        <w:t>instrumenti</w:t>
      </w:r>
      <w:r>
        <w:rPr>
          <w:spacing w:val="-2"/>
        </w:rPr>
        <w:t> </w:t>
      </w:r>
      <w:r>
        <w:rPr/>
        <w:t>osiguranja</w:t>
      </w:r>
      <w:r>
        <w:rPr>
          <w:spacing w:val="-6"/>
        </w:rPr>
        <w:t> </w:t>
      </w:r>
      <w:r>
        <w:rPr/>
        <w:t>plaćanja</w:t>
      </w:r>
      <w:r>
        <w:rPr>
          <w:spacing w:val="-5"/>
        </w:rPr>
        <w:t> </w:t>
      </w:r>
      <w:r>
        <w:rPr/>
        <w:t>je</w:t>
      </w:r>
      <w:r>
        <w:rPr>
          <w:spacing w:val="80"/>
        </w:rPr>
        <w:t> </w:t>
      </w:r>
      <w:r>
        <w:rPr/>
        <w:t>bianco</w:t>
      </w:r>
      <w:r>
        <w:rPr>
          <w:spacing w:val="-2"/>
        </w:rPr>
        <w:t> </w:t>
      </w:r>
      <w:r>
        <w:rPr/>
        <w:t>zadužnica</w:t>
      </w:r>
      <w:r>
        <w:rPr>
          <w:spacing w:val="-4"/>
        </w:rPr>
        <w:t> </w:t>
      </w:r>
      <w:r>
        <w:rPr/>
        <w:t>Općine</w:t>
      </w:r>
      <w:r>
        <w:rPr>
          <w:spacing w:val="-2"/>
        </w:rPr>
        <w:t> </w:t>
      </w:r>
      <w:r>
        <w:rPr/>
        <w:t>Kršan</w:t>
      </w:r>
      <w:r>
        <w:rPr>
          <w:spacing w:val="-2"/>
        </w:rPr>
        <w:t> </w:t>
      </w:r>
      <w:r>
        <w:rPr/>
        <w:t>na iznos</w:t>
      </w:r>
      <w:r>
        <w:rPr>
          <w:spacing w:val="40"/>
        </w:rPr>
        <w:t> </w:t>
      </w:r>
      <w:r>
        <w:rPr/>
        <w:t>odobrenog kredita,</w:t>
      </w:r>
      <w:r>
        <w:rPr>
          <w:spacing w:val="40"/>
        </w:rPr>
        <w:t> </w:t>
      </w:r>
      <w:r>
        <w:rPr/>
        <w:t>rok otplate kredita</w:t>
      </w:r>
      <w:r>
        <w:rPr>
          <w:spacing w:val="40"/>
        </w:rPr>
        <w:t> </w:t>
      </w:r>
      <w:r>
        <w:rPr/>
        <w:t>je pet godina, uz poček od jedne godine, jednakim</w:t>
      </w:r>
      <w:r>
        <w:rPr>
          <w:spacing w:val="-9"/>
        </w:rPr>
        <w:t> </w:t>
      </w:r>
      <w:r>
        <w:rPr/>
        <w:t>mjesečnim</w:t>
      </w:r>
      <w:r>
        <w:rPr>
          <w:spacing w:val="-9"/>
        </w:rPr>
        <w:t> </w:t>
      </w:r>
      <w:r>
        <w:rPr/>
        <w:t>ratama</w:t>
      </w:r>
      <w:r>
        <w:rPr>
          <w:spacing w:val="-7"/>
        </w:rPr>
        <w:t> </w:t>
      </w:r>
      <w:r>
        <w:rPr/>
        <w:t>od</w:t>
      </w:r>
      <w:r>
        <w:rPr>
          <w:spacing w:val="40"/>
        </w:rPr>
        <w:t> </w:t>
      </w:r>
      <w:r>
        <w:rPr/>
        <w:t>200.000,00</w:t>
      </w:r>
      <w:r>
        <w:rPr>
          <w:spacing w:val="-7"/>
        </w:rPr>
        <w:t> </w:t>
      </w:r>
      <w:r>
        <w:rPr/>
        <w:t>kuna,</w:t>
      </w:r>
      <w:r>
        <w:rPr>
          <w:spacing w:val="-7"/>
        </w:rPr>
        <w:t> </w:t>
      </w:r>
      <w:r>
        <w:rPr/>
        <w:t>prva</w:t>
      </w:r>
      <w:r>
        <w:rPr>
          <w:spacing w:val="-9"/>
        </w:rPr>
        <w:t> </w:t>
      </w:r>
      <w:r>
        <w:rPr/>
        <w:t>rata</w:t>
      </w:r>
      <w:r>
        <w:rPr>
          <w:spacing w:val="-7"/>
        </w:rPr>
        <w:t> </w:t>
      </w:r>
      <w:r>
        <w:rPr/>
        <w:t>dospijeva</w:t>
      </w:r>
      <w:r>
        <w:rPr>
          <w:spacing w:val="-9"/>
        </w:rPr>
        <w:t> </w:t>
      </w:r>
      <w:r>
        <w:rPr/>
        <w:t>na</w:t>
      </w:r>
      <w:r>
        <w:rPr>
          <w:spacing w:val="-6"/>
        </w:rPr>
        <w:t> </w:t>
      </w:r>
      <w:r>
        <w:rPr/>
        <w:t>naplatu</w:t>
      </w:r>
      <w:r>
        <w:rPr>
          <w:spacing w:val="40"/>
        </w:rPr>
        <w:t> </w:t>
      </w:r>
      <w:r>
        <w:rPr/>
        <w:t>31.03.2021. godine, a posljednja 28.02.2026. godine, uz fiksnu godišnju kamatnu stopu</w:t>
      </w:r>
      <w:r>
        <w:rPr>
          <w:spacing w:val="40"/>
        </w:rPr>
        <w:t> </w:t>
      </w:r>
      <w:r>
        <w:rPr/>
        <w:t>od 1,20% i jednokratnom naknadom za obradu zahtjeva u visini od 0,05% od iznosa odobrenog kredita.</w:t>
      </w:r>
    </w:p>
    <w:p>
      <w:pPr>
        <w:pStyle w:val="BodyText"/>
        <w:spacing w:line="261" w:lineRule="auto" w:before="147"/>
        <w:ind w:left="708" w:right="847" w:firstLine="708"/>
        <w:jc w:val="both"/>
      </w:pPr>
      <w:r>
        <w:rPr/>
        <w:t>Temeljem</w:t>
      </w:r>
      <w:r>
        <w:rPr>
          <w:spacing w:val="-5"/>
        </w:rPr>
        <w:t> </w:t>
      </w:r>
      <w:r>
        <w:rPr/>
        <w:t>Odluku</w:t>
      </w:r>
      <w:r>
        <w:rPr>
          <w:spacing w:val="-4"/>
        </w:rPr>
        <w:t> </w:t>
      </w:r>
      <w:r>
        <w:rPr/>
        <w:t>o</w:t>
      </w:r>
      <w:r>
        <w:rPr>
          <w:spacing w:val="-7"/>
        </w:rPr>
        <w:t> </w:t>
      </w:r>
      <w:r>
        <w:rPr/>
        <w:t>izmjeni</w:t>
      </w:r>
      <w:r>
        <w:rPr>
          <w:spacing w:val="-4"/>
        </w:rPr>
        <w:t> </w:t>
      </w:r>
      <w:r>
        <w:rPr/>
        <w:t>Odluke</w:t>
      </w:r>
      <w:r>
        <w:rPr>
          <w:spacing w:val="-4"/>
        </w:rPr>
        <w:t> </w:t>
      </w:r>
      <w:r>
        <w:rPr/>
        <w:t>o</w:t>
      </w:r>
      <w:r>
        <w:rPr>
          <w:spacing w:val="-6"/>
        </w:rPr>
        <w:t> </w:t>
      </w:r>
      <w:r>
        <w:rPr/>
        <w:t>dugoročnom</w:t>
      </w:r>
      <w:r>
        <w:rPr>
          <w:spacing w:val="-3"/>
        </w:rPr>
        <w:t> </w:t>
      </w:r>
      <w:r>
        <w:rPr/>
        <w:t>zaduživanju</w:t>
      </w:r>
      <w:r>
        <w:rPr>
          <w:spacing w:val="-7"/>
        </w:rPr>
        <w:t> </w:t>
      </w:r>
      <w:r>
        <w:rPr/>
        <w:t>Općine</w:t>
      </w:r>
      <w:r>
        <w:rPr>
          <w:spacing w:val="-6"/>
        </w:rPr>
        <w:t> </w:t>
      </w:r>
      <w:r>
        <w:rPr/>
        <w:t>Kršan,</w:t>
      </w:r>
      <w:r>
        <w:rPr>
          <w:spacing w:val="-3"/>
        </w:rPr>
        <w:t> </w:t>
      </w:r>
      <w:r>
        <w:rPr/>
        <w:t>KLASA: 024-05/22-01/4, URBROJ:2163-22-05-22-5 od 25. svibnja 2022. između Općine Kršan i Erste&amp;Steiermärkische</w:t>
      </w:r>
      <w:r>
        <w:rPr>
          <w:spacing w:val="-9"/>
        </w:rPr>
        <w:t> </w:t>
      </w:r>
      <w:r>
        <w:rPr/>
        <w:t>banke</w:t>
      </w:r>
      <w:r>
        <w:rPr>
          <w:spacing w:val="-10"/>
        </w:rPr>
        <w:t> </w:t>
      </w:r>
      <w:r>
        <w:rPr/>
        <w:t>d.d.</w:t>
      </w:r>
      <w:r>
        <w:rPr>
          <w:spacing w:val="-9"/>
        </w:rPr>
        <w:t> </w:t>
      </w:r>
      <w:r>
        <w:rPr/>
        <w:t>Rijeka</w:t>
      </w:r>
      <w:r>
        <w:rPr>
          <w:spacing w:val="-9"/>
        </w:rPr>
        <w:t> </w:t>
      </w:r>
      <w:r>
        <w:rPr/>
        <w:t>sklopljen</w:t>
      </w:r>
      <w:r>
        <w:rPr>
          <w:spacing w:val="-10"/>
        </w:rPr>
        <w:t> </w:t>
      </w:r>
      <w:r>
        <w:rPr/>
        <w:t>je</w:t>
      </w:r>
      <w:r>
        <w:rPr>
          <w:spacing w:val="40"/>
        </w:rPr>
        <w:t> </w:t>
      </w:r>
      <w:r>
        <w:rPr/>
        <w:t>Aneks</w:t>
      </w:r>
      <w:r>
        <w:rPr>
          <w:spacing w:val="-9"/>
        </w:rPr>
        <w:t> </w:t>
      </w:r>
      <w:r>
        <w:rPr/>
        <w:t>Ugovora</w:t>
      </w:r>
      <w:r>
        <w:rPr>
          <w:spacing w:val="-9"/>
        </w:rPr>
        <w:t> </w:t>
      </w:r>
      <w:r>
        <w:rPr/>
        <w:t>broj</w:t>
      </w:r>
      <w:r>
        <w:rPr>
          <w:spacing w:val="-9"/>
        </w:rPr>
        <w:t> </w:t>
      </w:r>
      <w:r>
        <w:rPr/>
        <w:t>1</w:t>
      </w:r>
      <w:r>
        <w:rPr>
          <w:spacing w:val="-10"/>
        </w:rPr>
        <w:t> </w:t>
      </w:r>
      <w:r>
        <w:rPr/>
        <w:t>Ugovora</w:t>
      </w:r>
      <w:r>
        <w:rPr>
          <w:spacing w:val="-10"/>
        </w:rPr>
        <w:t> </w:t>
      </w:r>
      <w:r>
        <w:rPr/>
        <w:t>o</w:t>
      </w:r>
      <w:r>
        <w:rPr>
          <w:spacing w:val="-10"/>
        </w:rPr>
        <w:t> </w:t>
      </w:r>
      <w:r>
        <w:rPr/>
        <w:t>kreditu broj</w:t>
      </w:r>
      <w:r>
        <w:rPr>
          <w:spacing w:val="-2"/>
        </w:rPr>
        <w:t> </w:t>
      </w:r>
      <w:r>
        <w:rPr/>
        <w:t>50000958957</w:t>
      </w:r>
      <w:r>
        <w:rPr>
          <w:spacing w:val="-2"/>
        </w:rPr>
        <w:t> </w:t>
      </w:r>
      <w:r>
        <w:rPr/>
        <w:t>od 17.svibnja</w:t>
      </w:r>
      <w:r>
        <w:rPr>
          <w:spacing w:val="-2"/>
        </w:rPr>
        <w:t> </w:t>
      </w:r>
      <w:r>
        <w:rPr/>
        <w:t>2022.</w:t>
      </w:r>
      <w:r>
        <w:rPr>
          <w:spacing w:val="-3"/>
        </w:rPr>
        <w:t> </w:t>
      </w:r>
      <w:r>
        <w:rPr/>
        <w:t>godine</w:t>
      </w:r>
      <w:r>
        <w:rPr>
          <w:spacing w:val="80"/>
        </w:rPr>
        <w:t> </w:t>
      </w:r>
      <w:r>
        <w:rPr/>
        <w:t>kojim</w:t>
      </w:r>
      <w:r>
        <w:rPr>
          <w:spacing w:val="-2"/>
        </w:rPr>
        <w:t> </w:t>
      </w:r>
      <w:r>
        <w:rPr/>
        <w:t>je</w:t>
      </w:r>
      <w:r>
        <w:rPr>
          <w:spacing w:val="-3"/>
        </w:rPr>
        <w:t> </w:t>
      </w:r>
      <w:r>
        <w:rPr/>
        <w:t>ugovoreno</w:t>
      </w:r>
      <w:r>
        <w:rPr>
          <w:spacing w:val="-2"/>
        </w:rPr>
        <w:t> </w:t>
      </w:r>
      <w:r>
        <w:rPr/>
        <w:t>smanjenje</w:t>
      </w:r>
      <w:r>
        <w:rPr>
          <w:spacing w:val="-3"/>
        </w:rPr>
        <w:t> </w:t>
      </w:r>
      <w:r>
        <w:rPr/>
        <w:t>fiksne godišnje kamatne stope</w:t>
      </w:r>
      <w:r>
        <w:rPr>
          <w:spacing w:val="40"/>
        </w:rPr>
        <w:t> </w:t>
      </w:r>
      <w:r>
        <w:rPr/>
        <w:t>od 1,20%</w:t>
      </w:r>
      <w:r>
        <w:rPr>
          <w:spacing w:val="40"/>
        </w:rPr>
        <w:t> </w:t>
      </w:r>
      <w:r>
        <w:rPr/>
        <w:t>na 1,00% godišnje dok se ostali uvjeti</w:t>
      </w:r>
      <w:r>
        <w:rPr>
          <w:spacing w:val="40"/>
        </w:rPr>
        <w:t> </w:t>
      </w:r>
      <w:r>
        <w:rPr/>
        <w:t>kreditiranja nisu mijenjali. Nova</w:t>
      </w:r>
      <w:r>
        <w:rPr>
          <w:spacing w:val="40"/>
        </w:rPr>
        <w:t> </w:t>
      </w:r>
      <w:r>
        <w:rPr/>
        <w:t>fiksna godišnja kamatna stopa od 1,00% primjenjuje se</w:t>
      </w:r>
      <w:r>
        <w:rPr>
          <w:spacing w:val="40"/>
        </w:rPr>
        <w:t> </w:t>
      </w:r>
      <w:r>
        <w:rPr/>
        <w:t>od 1.5.2022. godine.</w:t>
      </w:r>
    </w:p>
    <w:p>
      <w:pPr>
        <w:spacing w:line="240" w:lineRule="auto" w:before="166"/>
        <w:ind w:left="708" w:right="847" w:firstLine="708"/>
        <w:jc w:val="both"/>
        <w:rPr>
          <w:sz w:val="22"/>
        </w:rPr>
      </w:pPr>
      <w:r>
        <w:rPr>
          <w:rFonts w:ascii="Arial" w:hAnsi="Arial"/>
          <w:b/>
          <w:sz w:val="22"/>
        </w:rPr>
        <w:t>Stanje</w:t>
      </w:r>
      <w:r>
        <w:rPr>
          <w:rFonts w:ascii="Arial" w:hAnsi="Arial"/>
          <w:b/>
          <w:spacing w:val="-3"/>
          <w:sz w:val="22"/>
        </w:rPr>
        <w:t> </w:t>
      </w:r>
      <w:r>
        <w:rPr>
          <w:rFonts w:ascii="Arial" w:hAnsi="Arial"/>
          <w:b/>
          <w:sz w:val="22"/>
        </w:rPr>
        <w:t>kredita</w:t>
      </w:r>
      <w:r>
        <w:rPr>
          <w:rFonts w:ascii="Arial" w:hAnsi="Arial"/>
          <w:b/>
          <w:spacing w:val="-5"/>
          <w:sz w:val="22"/>
        </w:rPr>
        <w:t> </w:t>
      </w:r>
      <w:r>
        <w:rPr>
          <w:rFonts w:ascii="Arial" w:hAnsi="Arial"/>
          <w:b/>
          <w:sz w:val="22"/>
        </w:rPr>
        <w:t>na</w:t>
      </w:r>
      <w:r>
        <w:rPr>
          <w:rFonts w:ascii="Arial" w:hAnsi="Arial"/>
          <w:b/>
          <w:spacing w:val="-6"/>
          <w:sz w:val="22"/>
        </w:rPr>
        <w:t> </w:t>
      </w:r>
      <w:r>
        <w:rPr>
          <w:rFonts w:ascii="Arial" w:hAnsi="Arial"/>
          <w:b/>
          <w:sz w:val="22"/>
        </w:rPr>
        <w:t>dan</w:t>
      </w:r>
      <w:r>
        <w:rPr>
          <w:rFonts w:ascii="Arial" w:hAnsi="Arial"/>
          <w:b/>
          <w:spacing w:val="-7"/>
          <w:sz w:val="22"/>
        </w:rPr>
        <w:t> </w:t>
      </w:r>
      <w:r>
        <w:rPr>
          <w:rFonts w:ascii="Arial" w:hAnsi="Arial"/>
          <w:b/>
          <w:sz w:val="22"/>
        </w:rPr>
        <w:t>1.1.2025.</w:t>
      </w:r>
      <w:r>
        <w:rPr>
          <w:rFonts w:ascii="Arial" w:hAnsi="Arial"/>
          <w:b/>
          <w:spacing w:val="-7"/>
          <w:sz w:val="22"/>
        </w:rPr>
        <w:t> </w:t>
      </w:r>
      <w:r>
        <w:rPr>
          <w:rFonts w:ascii="Arial" w:hAnsi="Arial"/>
          <w:b/>
          <w:sz w:val="22"/>
        </w:rPr>
        <w:t>iznosilo</w:t>
      </w:r>
      <w:r>
        <w:rPr>
          <w:rFonts w:ascii="Arial" w:hAnsi="Arial"/>
          <w:b/>
          <w:spacing w:val="-6"/>
          <w:sz w:val="22"/>
        </w:rPr>
        <w:t> </w:t>
      </w:r>
      <w:r>
        <w:rPr>
          <w:rFonts w:ascii="Arial" w:hAnsi="Arial"/>
          <w:b/>
          <w:sz w:val="22"/>
        </w:rPr>
        <w:t>je</w:t>
      </w:r>
      <w:r>
        <w:rPr>
          <w:rFonts w:ascii="Arial" w:hAnsi="Arial"/>
          <w:b/>
          <w:spacing w:val="-6"/>
          <w:sz w:val="22"/>
        </w:rPr>
        <w:t> </w:t>
      </w:r>
      <w:r>
        <w:rPr>
          <w:rFonts w:ascii="Arial" w:hAnsi="Arial"/>
          <w:b/>
          <w:sz w:val="22"/>
        </w:rPr>
        <w:t>371.623,94</w:t>
      </w:r>
      <w:r>
        <w:rPr>
          <w:rFonts w:ascii="Arial" w:hAnsi="Arial"/>
          <w:b/>
          <w:spacing w:val="-5"/>
          <w:sz w:val="22"/>
        </w:rPr>
        <w:t> </w:t>
      </w:r>
      <w:r>
        <w:rPr>
          <w:rFonts w:ascii="Arial" w:hAnsi="Arial"/>
          <w:b/>
          <w:sz w:val="22"/>
        </w:rPr>
        <w:t>eura.</w:t>
      </w:r>
      <w:r>
        <w:rPr>
          <w:rFonts w:ascii="Arial" w:hAnsi="Arial"/>
          <w:b/>
          <w:spacing w:val="-5"/>
          <w:sz w:val="22"/>
        </w:rPr>
        <w:t> </w:t>
      </w:r>
      <w:r>
        <w:rPr>
          <w:rFonts w:ascii="Arial" w:hAnsi="Arial"/>
          <w:b/>
          <w:sz w:val="22"/>
        </w:rPr>
        <w:t>U</w:t>
      </w:r>
      <w:r>
        <w:rPr>
          <w:rFonts w:ascii="Arial" w:hAnsi="Arial"/>
          <w:b/>
          <w:spacing w:val="-5"/>
          <w:sz w:val="22"/>
        </w:rPr>
        <w:t> </w:t>
      </w:r>
      <w:r>
        <w:rPr>
          <w:rFonts w:ascii="Arial" w:hAnsi="Arial"/>
          <w:b/>
          <w:sz w:val="22"/>
        </w:rPr>
        <w:t>prvoj</w:t>
      </w:r>
      <w:r>
        <w:rPr>
          <w:rFonts w:ascii="Arial" w:hAnsi="Arial"/>
          <w:b/>
          <w:spacing w:val="-5"/>
          <w:sz w:val="22"/>
        </w:rPr>
        <w:t> </w:t>
      </w:r>
      <w:r>
        <w:rPr>
          <w:rFonts w:ascii="Arial" w:hAnsi="Arial"/>
          <w:b/>
          <w:sz w:val="22"/>
        </w:rPr>
        <w:t>polovici</w:t>
      </w:r>
      <w:r>
        <w:rPr>
          <w:rFonts w:ascii="Arial" w:hAnsi="Arial"/>
          <w:b/>
          <w:spacing w:val="-3"/>
          <w:sz w:val="22"/>
        </w:rPr>
        <w:t> </w:t>
      </w:r>
      <w:r>
        <w:rPr>
          <w:rFonts w:ascii="Arial" w:hAnsi="Arial"/>
          <w:b/>
          <w:sz w:val="22"/>
        </w:rPr>
        <w:t>2025. otplaćeno</w:t>
      </w:r>
      <w:r>
        <w:rPr>
          <w:rFonts w:ascii="Arial" w:hAnsi="Arial"/>
          <w:b/>
          <w:spacing w:val="-16"/>
          <w:sz w:val="22"/>
        </w:rPr>
        <w:t> </w:t>
      </w:r>
      <w:r>
        <w:rPr>
          <w:rFonts w:ascii="Arial" w:hAnsi="Arial"/>
          <w:b/>
          <w:sz w:val="22"/>
        </w:rPr>
        <w:t>je</w:t>
      </w:r>
      <w:r>
        <w:rPr>
          <w:rFonts w:ascii="Arial" w:hAnsi="Arial"/>
          <w:b/>
          <w:spacing w:val="-15"/>
          <w:sz w:val="22"/>
        </w:rPr>
        <w:t> </w:t>
      </w:r>
      <w:r>
        <w:rPr>
          <w:rFonts w:ascii="Arial" w:hAnsi="Arial"/>
          <w:b/>
          <w:sz w:val="22"/>
        </w:rPr>
        <w:t>159.267,36</w:t>
      </w:r>
      <w:r>
        <w:rPr>
          <w:rFonts w:ascii="Arial" w:hAnsi="Arial"/>
          <w:b/>
          <w:spacing w:val="-15"/>
          <w:sz w:val="22"/>
        </w:rPr>
        <w:t> </w:t>
      </w:r>
      <w:r>
        <w:rPr>
          <w:rFonts w:ascii="Arial" w:hAnsi="Arial"/>
          <w:b/>
          <w:sz w:val="22"/>
        </w:rPr>
        <w:t>eura</w:t>
      </w:r>
      <w:r>
        <w:rPr>
          <w:rFonts w:ascii="Arial" w:hAnsi="Arial"/>
          <w:b/>
          <w:spacing w:val="-16"/>
          <w:sz w:val="22"/>
        </w:rPr>
        <w:t> </w:t>
      </w:r>
      <w:r>
        <w:rPr>
          <w:rFonts w:ascii="Arial" w:hAnsi="Arial"/>
          <w:b/>
          <w:sz w:val="22"/>
        </w:rPr>
        <w:t>glavnice</w:t>
      </w:r>
      <w:r>
        <w:rPr>
          <w:rFonts w:ascii="Arial" w:hAnsi="Arial"/>
          <w:b/>
          <w:spacing w:val="-15"/>
          <w:sz w:val="22"/>
        </w:rPr>
        <w:t> </w:t>
      </w:r>
      <w:r>
        <w:rPr>
          <w:rFonts w:ascii="Arial" w:hAnsi="Arial"/>
          <w:b/>
          <w:sz w:val="22"/>
        </w:rPr>
        <w:t>kredita</w:t>
      </w:r>
      <w:r>
        <w:rPr>
          <w:rFonts w:ascii="Arial" w:hAnsi="Arial"/>
          <w:b/>
          <w:spacing w:val="-15"/>
          <w:sz w:val="22"/>
        </w:rPr>
        <w:t> </w:t>
      </w:r>
      <w:r>
        <w:rPr>
          <w:rFonts w:ascii="Arial" w:hAnsi="Arial"/>
          <w:b/>
          <w:sz w:val="22"/>
        </w:rPr>
        <w:t>te</w:t>
      </w:r>
      <w:r>
        <w:rPr>
          <w:rFonts w:ascii="Arial" w:hAnsi="Arial"/>
          <w:b/>
          <w:spacing w:val="22"/>
          <w:sz w:val="22"/>
        </w:rPr>
        <w:t> </w:t>
      </w:r>
      <w:r>
        <w:rPr>
          <w:rFonts w:ascii="Arial" w:hAnsi="Arial"/>
          <w:b/>
          <w:sz w:val="22"/>
        </w:rPr>
        <w:t>saldo</w:t>
      </w:r>
      <w:r>
        <w:rPr>
          <w:rFonts w:ascii="Arial" w:hAnsi="Arial"/>
          <w:b/>
          <w:spacing w:val="-16"/>
          <w:sz w:val="22"/>
        </w:rPr>
        <w:t> </w:t>
      </w:r>
      <w:r>
        <w:rPr>
          <w:rFonts w:ascii="Arial" w:hAnsi="Arial"/>
          <w:b/>
          <w:sz w:val="22"/>
        </w:rPr>
        <w:t>glavnice</w:t>
      </w:r>
      <w:r>
        <w:rPr>
          <w:rFonts w:ascii="Arial" w:hAnsi="Arial"/>
          <w:b/>
          <w:spacing w:val="-14"/>
          <w:sz w:val="22"/>
        </w:rPr>
        <w:t> </w:t>
      </w:r>
      <w:r>
        <w:rPr>
          <w:rFonts w:ascii="Arial" w:hAnsi="Arial"/>
          <w:b/>
          <w:sz w:val="22"/>
        </w:rPr>
        <w:t>kredita</w:t>
      </w:r>
      <w:r>
        <w:rPr>
          <w:rFonts w:ascii="Arial" w:hAnsi="Arial"/>
          <w:b/>
          <w:spacing w:val="-16"/>
          <w:sz w:val="22"/>
        </w:rPr>
        <w:t> </w:t>
      </w:r>
      <w:r>
        <w:rPr>
          <w:rFonts w:ascii="Arial" w:hAnsi="Arial"/>
          <w:b/>
          <w:sz w:val="22"/>
        </w:rPr>
        <w:t>na</w:t>
      </w:r>
      <w:r>
        <w:rPr>
          <w:rFonts w:ascii="Arial" w:hAnsi="Arial"/>
          <w:b/>
          <w:spacing w:val="-14"/>
          <w:sz w:val="22"/>
        </w:rPr>
        <w:t> </w:t>
      </w:r>
      <w:r>
        <w:rPr>
          <w:rFonts w:ascii="Arial" w:hAnsi="Arial"/>
          <w:b/>
          <w:sz w:val="22"/>
        </w:rPr>
        <w:t>dan</w:t>
      </w:r>
      <w:r>
        <w:rPr>
          <w:rFonts w:ascii="Arial" w:hAnsi="Arial"/>
          <w:b/>
          <w:spacing w:val="-15"/>
          <w:sz w:val="22"/>
        </w:rPr>
        <w:t> </w:t>
      </w:r>
      <w:r>
        <w:rPr>
          <w:rFonts w:ascii="Arial" w:hAnsi="Arial"/>
          <w:b/>
          <w:sz w:val="22"/>
        </w:rPr>
        <w:t>30.6.2025. iznosi 212.356,58 eura. </w:t>
      </w:r>
      <w:r>
        <w:rPr>
          <w:sz w:val="22"/>
        </w:rPr>
        <w:t>U razdoblju od 1. siječnja do 30. lipnja 2025. otplaćeno je 1.673,05 eura</w:t>
      </w:r>
      <w:r>
        <w:rPr>
          <w:spacing w:val="-4"/>
          <w:sz w:val="22"/>
        </w:rPr>
        <w:t> </w:t>
      </w:r>
      <w:r>
        <w:rPr>
          <w:sz w:val="22"/>
        </w:rPr>
        <w:t>kamata</w:t>
      </w:r>
      <w:r>
        <w:rPr>
          <w:spacing w:val="-4"/>
          <w:sz w:val="22"/>
        </w:rPr>
        <w:t> </w:t>
      </w:r>
      <w:r>
        <w:rPr>
          <w:sz w:val="22"/>
        </w:rPr>
        <w:t>na</w:t>
      </w:r>
      <w:r>
        <w:rPr>
          <w:spacing w:val="-3"/>
          <w:sz w:val="22"/>
        </w:rPr>
        <w:t> </w:t>
      </w:r>
      <w:r>
        <w:rPr>
          <w:sz w:val="22"/>
        </w:rPr>
        <w:t>kredit.Dinamika</w:t>
      </w:r>
      <w:r>
        <w:rPr>
          <w:spacing w:val="-3"/>
          <w:sz w:val="22"/>
        </w:rPr>
        <w:t> </w:t>
      </w:r>
      <w:r>
        <w:rPr>
          <w:sz w:val="22"/>
        </w:rPr>
        <w:t>otplate</w:t>
      </w:r>
      <w:r>
        <w:rPr>
          <w:spacing w:val="-6"/>
          <w:sz w:val="22"/>
        </w:rPr>
        <w:t> </w:t>
      </w:r>
      <w:r>
        <w:rPr>
          <w:sz w:val="22"/>
        </w:rPr>
        <w:t>kreditne</w:t>
      </w:r>
      <w:r>
        <w:rPr>
          <w:spacing w:val="-3"/>
          <w:sz w:val="22"/>
        </w:rPr>
        <w:t> </w:t>
      </w:r>
      <w:r>
        <w:rPr>
          <w:sz w:val="22"/>
        </w:rPr>
        <w:t>obveze</w:t>
      </w:r>
      <w:r>
        <w:rPr>
          <w:spacing w:val="-3"/>
          <w:sz w:val="22"/>
        </w:rPr>
        <w:t> </w:t>
      </w:r>
      <w:r>
        <w:rPr>
          <w:sz w:val="22"/>
        </w:rPr>
        <w:t>po</w:t>
      </w:r>
      <w:r>
        <w:rPr>
          <w:spacing w:val="-4"/>
          <w:sz w:val="22"/>
        </w:rPr>
        <w:t> </w:t>
      </w:r>
      <w:r>
        <w:rPr>
          <w:sz w:val="22"/>
        </w:rPr>
        <w:t>godinama</w:t>
      </w:r>
      <w:r>
        <w:rPr>
          <w:spacing w:val="-3"/>
          <w:sz w:val="22"/>
        </w:rPr>
        <w:t> </w:t>
      </w:r>
      <w:r>
        <w:rPr>
          <w:sz w:val="22"/>
        </w:rPr>
        <w:t>prikazana</w:t>
      </w:r>
      <w:r>
        <w:rPr>
          <w:spacing w:val="-4"/>
          <w:sz w:val="22"/>
        </w:rPr>
        <w:t> </w:t>
      </w:r>
      <w:r>
        <w:rPr>
          <w:sz w:val="22"/>
        </w:rPr>
        <w:t>je</w:t>
      </w:r>
      <w:r>
        <w:rPr>
          <w:spacing w:val="-6"/>
          <w:sz w:val="22"/>
        </w:rPr>
        <w:t> </w:t>
      </w:r>
      <w:r>
        <w:rPr>
          <w:sz w:val="22"/>
        </w:rPr>
        <w:t>u</w:t>
      </w:r>
      <w:r>
        <w:rPr>
          <w:spacing w:val="-4"/>
          <w:sz w:val="22"/>
        </w:rPr>
        <w:t> </w:t>
      </w:r>
      <w:r>
        <w:rPr>
          <w:sz w:val="22"/>
        </w:rPr>
        <w:t>Tablici</w:t>
      </w:r>
      <w:r>
        <w:rPr>
          <w:spacing w:val="-3"/>
          <w:sz w:val="22"/>
        </w:rPr>
        <w:t> </w:t>
      </w:r>
      <w:r>
        <w:rPr>
          <w:spacing w:val="-10"/>
          <w:sz w:val="22"/>
        </w:rPr>
        <w:t>7</w:t>
      </w:r>
    </w:p>
    <w:p>
      <w:pPr>
        <w:pStyle w:val="BodyText"/>
        <w:spacing w:before="7"/>
      </w:pPr>
    </w:p>
    <w:p>
      <w:pPr>
        <w:spacing w:line="252" w:lineRule="exact" w:before="1"/>
        <w:ind w:left="708" w:right="0" w:firstLine="0"/>
        <w:jc w:val="both"/>
        <w:rPr>
          <w:rFonts w:ascii="Arial" w:hAnsi="Arial"/>
          <w:b/>
          <w:sz w:val="22"/>
        </w:rPr>
      </w:pPr>
      <w:r>
        <w:rPr>
          <w:rFonts w:ascii="Arial" w:hAnsi="Arial"/>
          <w:b/>
          <w:sz w:val="22"/>
        </w:rPr>
        <w:t>Tablica</w:t>
      </w:r>
      <w:r>
        <w:rPr>
          <w:rFonts w:ascii="Arial" w:hAnsi="Arial"/>
          <w:b/>
          <w:spacing w:val="64"/>
          <w:w w:val="150"/>
          <w:sz w:val="22"/>
        </w:rPr>
        <w:t> </w:t>
      </w:r>
      <w:r>
        <w:rPr>
          <w:rFonts w:ascii="Arial" w:hAnsi="Arial"/>
          <w:b/>
          <w:sz w:val="22"/>
        </w:rPr>
        <w:t>7</w:t>
      </w:r>
      <w:r>
        <w:rPr>
          <w:rFonts w:ascii="Arial" w:hAnsi="Arial"/>
          <w:b/>
          <w:spacing w:val="61"/>
          <w:w w:val="150"/>
          <w:sz w:val="22"/>
        </w:rPr>
        <w:t> </w:t>
      </w:r>
      <w:r>
        <w:rPr>
          <w:rFonts w:ascii="Arial" w:hAnsi="Arial"/>
          <w:b/>
          <w:sz w:val="22"/>
        </w:rPr>
        <w:t>Dinamika</w:t>
      </w:r>
      <w:r>
        <w:rPr>
          <w:rFonts w:ascii="Arial" w:hAnsi="Arial"/>
          <w:b/>
          <w:spacing w:val="62"/>
          <w:w w:val="150"/>
          <w:sz w:val="22"/>
        </w:rPr>
        <w:t> </w:t>
      </w:r>
      <w:r>
        <w:rPr>
          <w:rFonts w:ascii="Arial" w:hAnsi="Arial"/>
          <w:b/>
          <w:sz w:val="22"/>
        </w:rPr>
        <w:t>otplate</w:t>
      </w:r>
      <w:r>
        <w:rPr>
          <w:rFonts w:ascii="Arial" w:hAnsi="Arial"/>
          <w:b/>
          <w:spacing w:val="63"/>
          <w:w w:val="150"/>
          <w:sz w:val="22"/>
        </w:rPr>
        <w:t> </w:t>
      </w:r>
      <w:r>
        <w:rPr>
          <w:rFonts w:ascii="Arial" w:hAnsi="Arial"/>
          <w:b/>
          <w:sz w:val="22"/>
        </w:rPr>
        <w:t>kreditne</w:t>
      </w:r>
      <w:r>
        <w:rPr>
          <w:rFonts w:ascii="Arial" w:hAnsi="Arial"/>
          <w:b/>
          <w:spacing w:val="63"/>
          <w:w w:val="150"/>
          <w:sz w:val="22"/>
        </w:rPr>
        <w:t> </w:t>
      </w:r>
      <w:r>
        <w:rPr>
          <w:rFonts w:ascii="Arial" w:hAnsi="Arial"/>
          <w:b/>
          <w:sz w:val="22"/>
        </w:rPr>
        <w:t>obveze</w:t>
      </w:r>
      <w:r>
        <w:rPr>
          <w:rFonts w:ascii="Arial" w:hAnsi="Arial"/>
          <w:b/>
          <w:spacing w:val="64"/>
          <w:w w:val="150"/>
          <w:sz w:val="22"/>
        </w:rPr>
        <w:t> </w:t>
      </w:r>
      <w:r>
        <w:rPr>
          <w:rFonts w:ascii="Arial" w:hAnsi="Arial"/>
          <w:b/>
          <w:sz w:val="22"/>
        </w:rPr>
        <w:t>po</w:t>
      </w:r>
      <w:r>
        <w:rPr>
          <w:rFonts w:ascii="Arial" w:hAnsi="Arial"/>
          <w:b/>
          <w:spacing w:val="62"/>
          <w:w w:val="150"/>
          <w:sz w:val="22"/>
        </w:rPr>
        <w:t> </w:t>
      </w:r>
      <w:r>
        <w:rPr>
          <w:rFonts w:ascii="Arial" w:hAnsi="Arial"/>
          <w:b/>
          <w:sz w:val="22"/>
        </w:rPr>
        <w:t>dugoročnom</w:t>
      </w:r>
      <w:r>
        <w:rPr>
          <w:rFonts w:ascii="Arial" w:hAnsi="Arial"/>
          <w:b/>
          <w:spacing w:val="60"/>
          <w:w w:val="150"/>
          <w:sz w:val="22"/>
        </w:rPr>
        <w:t> </w:t>
      </w:r>
      <w:r>
        <w:rPr>
          <w:rFonts w:ascii="Arial" w:hAnsi="Arial"/>
          <w:b/>
          <w:sz w:val="22"/>
        </w:rPr>
        <w:t>kredit</w:t>
      </w:r>
      <w:r>
        <w:rPr>
          <w:rFonts w:ascii="Arial" w:hAnsi="Arial"/>
          <w:b/>
          <w:spacing w:val="64"/>
          <w:w w:val="150"/>
          <w:sz w:val="22"/>
        </w:rPr>
        <w:t> </w:t>
      </w:r>
      <w:r>
        <w:rPr>
          <w:rFonts w:ascii="Arial" w:hAnsi="Arial"/>
          <w:b/>
          <w:sz w:val="22"/>
        </w:rPr>
        <w:t>za</w:t>
      </w:r>
      <w:r>
        <w:rPr>
          <w:rFonts w:ascii="Arial" w:hAnsi="Arial"/>
          <w:b/>
          <w:spacing w:val="63"/>
          <w:w w:val="150"/>
          <w:sz w:val="22"/>
        </w:rPr>
        <w:t> </w:t>
      </w:r>
      <w:r>
        <w:rPr>
          <w:rFonts w:ascii="Arial" w:hAnsi="Arial"/>
          <w:b/>
          <w:spacing w:val="-2"/>
          <w:sz w:val="22"/>
        </w:rPr>
        <w:t>projektu</w:t>
      </w:r>
    </w:p>
    <w:p>
      <w:pPr>
        <w:spacing w:before="0"/>
        <w:ind w:left="708" w:right="846" w:firstLine="0"/>
        <w:jc w:val="both"/>
        <w:rPr>
          <w:rFonts w:ascii="Arial" w:hAnsi="Arial"/>
          <w:b/>
          <w:sz w:val="22"/>
        </w:rPr>
      </w:pPr>
      <w:r>
        <w:rPr>
          <w:rFonts w:ascii="Arial" w:hAnsi="Arial"/>
          <w:b/>
          <w:sz w:val="22"/>
        </w:rPr>
        <w:t>„Izgradnja infrastrukture u Proizvodno-poslovnoj zoni Kršan Istok sa Centrom agropoduzetništva (prometnice</w:t>
      </w:r>
      <w:r>
        <w:rPr>
          <w:rFonts w:ascii="Arial" w:hAnsi="Arial"/>
          <w:b/>
          <w:spacing w:val="40"/>
          <w:sz w:val="22"/>
        </w:rPr>
        <w:t> </w:t>
      </w:r>
      <w:r>
        <w:rPr>
          <w:rFonts w:ascii="Arial" w:hAnsi="Arial"/>
          <w:b/>
          <w:sz w:val="22"/>
        </w:rPr>
        <w:t>i kompletna infrastruktura) dobiven od Erste&amp;Steiermärkische banke d.d. Rijeka dugoročni kredit broj 50000958957</w:t>
      </w: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133"/>
        <w:gridCol w:w="1075"/>
        <w:gridCol w:w="1418"/>
        <w:gridCol w:w="1017"/>
        <w:gridCol w:w="837"/>
        <w:gridCol w:w="1135"/>
        <w:gridCol w:w="1701"/>
      </w:tblGrid>
      <w:tr>
        <w:trPr>
          <w:trHeight w:val="628" w:hRule="atLeast"/>
        </w:trPr>
        <w:tc>
          <w:tcPr>
            <w:tcW w:w="622" w:type="dxa"/>
          </w:tcPr>
          <w:p>
            <w:pPr>
              <w:pStyle w:val="TableParagraph"/>
              <w:spacing w:before="76"/>
              <w:rPr>
                <w:b/>
                <w:sz w:val="14"/>
              </w:rPr>
            </w:pPr>
          </w:p>
          <w:p>
            <w:pPr>
              <w:pStyle w:val="TableParagraph"/>
              <w:spacing w:before="1"/>
              <w:ind w:right="95"/>
              <w:jc w:val="right"/>
              <w:rPr>
                <w:rFonts w:ascii="Microsoft Sans Serif"/>
                <w:sz w:val="14"/>
              </w:rPr>
            </w:pPr>
            <w:r>
              <w:rPr>
                <w:rFonts w:ascii="Microsoft Sans Serif"/>
                <w:spacing w:val="-2"/>
                <w:sz w:val="14"/>
              </w:rPr>
              <w:t>Period</w:t>
            </w:r>
          </w:p>
        </w:tc>
        <w:tc>
          <w:tcPr>
            <w:tcW w:w="1133" w:type="dxa"/>
          </w:tcPr>
          <w:p>
            <w:pPr>
              <w:pStyle w:val="TableParagraph"/>
              <w:spacing w:line="244" w:lineRule="auto" w:before="133"/>
              <w:ind w:left="244" w:firstLine="84"/>
              <w:rPr>
                <w:rFonts w:ascii="Microsoft Sans Serif" w:hAnsi="Microsoft Sans Serif"/>
                <w:sz w:val="16"/>
              </w:rPr>
            </w:pPr>
            <w:r>
              <w:rPr>
                <w:rFonts w:ascii="Microsoft Sans Serif" w:hAnsi="Microsoft Sans Serif"/>
                <w:spacing w:val="-4"/>
                <w:sz w:val="16"/>
              </w:rPr>
              <w:t>Datum</w:t>
            </w:r>
            <w:r>
              <w:rPr>
                <w:rFonts w:ascii="Microsoft Sans Serif" w:hAnsi="Microsoft Sans Serif"/>
                <w:spacing w:val="-2"/>
                <w:sz w:val="16"/>
              </w:rPr>
              <w:t> dospjeća</w:t>
            </w:r>
          </w:p>
        </w:tc>
        <w:tc>
          <w:tcPr>
            <w:tcW w:w="1075" w:type="dxa"/>
          </w:tcPr>
          <w:p>
            <w:pPr>
              <w:pStyle w:val="TableParagraph"/>
              <w:spacing w:line="244" w:lineRule="auto" w:before="133"/>
              <w:ind w:left="296" w:right="281" w:firstLine="4"/>
              <w:rPr>
                <w:rFonts w:ascii="Microsoft Sans Serif"/>
                <w:sz w:val="16"/>
              </w:rPr>
            </w:pPr>
            <w:r>
              <w:rPr>
                <w:rFonts w:ascii="Microsoft Sans Serif"/>
                <w:spacing w:val="-2"/>
                <w:sz w:val="16"/>
              </w:rPr>
              <w:t>Isplata kredita</w:t>
            </w:r>
          </w:p>
        </w:tc>
        <w:tc>
          <w:tcPr>
            <w:tcW w:w="1418" w:type="dxa"/>
          </w:tcPr>
          <w:p>
            <w:pPr>
              <w:pStyle w:val="TableParagraph"/>
              <w:spacing w:line="242" w:lineRule="auto" w:before="42"/>
              <w:ind w:left="145" w:right="128" w:hanging="5"/>
              <w:jc w:val="center"/>
              <w:rPr>
                <w:rFonts w:ascii="Microsoft Sans Serif"/>
                <w:sz w:val="16"/>
              </w:rPr>
            </w:pPr>
            <w:r>
              <w:rPr>
                <w:rFonts w:ascii="Microsoft Sans Serif"/>
                <w:sz w:val="16"/>
              </w:rPr>
              <w:t>Otplatna rata (otplatna</w:t>
            </w:r>
            <w:r>
              <w:rPr>
                <w:rFonts w:ascii="Microsoft Sans Serif"/>
                <w:spacing w:val="-11"/>
                <w:sz w:val="16"/>
              </w:rPr>
              <w:t> </w:t>
            </w:r>
            <w:r>
              <w:rPr>
                <w:rFonts w:ascii="Microsoft Sans Serif"/>
                <w:sz w:val="16"/>
              </w:rPr>
              <w:t>kvota</w:t>
            </w:r>
            <w:r>
              <w:rPr>
                <w:rFonts w:ascii="Microsoft Sans Serif"/>
                <w:spacing w:val="-11"/>
                <w:sz w:val="16"/>
              </w:rPr>
              <w:t> </w:t>
            </w:r>
            <w:r>
              <w:rPr>
                <w:rFonts w:ascii="Microsoft Sans Serif"/>
                <w:sz w:val="16"/>
              </w:rPr>
              <w:t>i uplatu kamata)</w:t>
            </w:r>
          </w:p>
        </w:tc>
        <w:tc>
          <w:tcPr>
            <w:tcW w:w="1017" w:type="dxa"/>
          </w:tcPr>
          <w:p>
            <w:pPr>
              <w:pStyle w:val="TableParagraph"/>
              <w:spacing w:line="244" w:lineRule="auto" w:before="133"/>
              <w:ind w:left="316" w:hanging="113"/>
              <w:rPr>
                <w:rFonts w:ascii="Microsoft Sans Serif"/>
                <w:sz w:val="16"/>
              </w:rPr>
            </w:pPr>
            <w:r>
              <w:rPr>
                <w:rFonts w:ascii="Microsoft Sans Serif"/>
                <w:spacing w:val="-2"/>
                <w:sz w:val="16"/>
              </w:rPr>
              <w:t>Otplatna kvota</w:t>
            </w:r>
          </w:p>
        </w:tc>
        <w:tc>
          <w:tcPr>
            <w:tcW w:w="837" w:type="dxa"/>
          </w:tcPr>
          <w:p>
            <w:pPr>
              <w:pStyle w:val="TableParagraph"/>
              <w:spacing w:line="244" w:lineRule="auto" w:before="133"/>
              <w:ind w:left="156" w:right="138" w:firstLine="31"/>
              <w:rPr>
                <w:rFonts w:ascii="Microsoft Sans Serif"/>
                <w:sz w:val="16"/>
              </w:rPr>
            </w:pPr>
            <w:r>
              <w:rPr>
                <w:rFonts w:ascii="Microsoft Sans Serif"/>
                <w:spacing w:val="-2"/>
                <w:sz w:val="16"/>
              </w:rPr>
              <w:t>Uplata kamate</w:t>
            </w:r>
          </w:p>
        </w:tc>
        <w:tc>
          <w:tcPr>
            <w:tcW w:w="1135" w:type="dxa"/>
          </w:tcPr>
          <w:p>
            <w:pPr>
              <w:pStyle w:val="TableParagraph"/>
              <w:spacing w:line="244" w:lineRule="auto" w:before="133"/>
              <w:ind w:left="329" w:right="308" w:firstLine="12"/>
              <w:rPr>
                <w:rFonts w:ascii="Microsoft Sans Serif"/>
                <w:sz w:val="16"/>
              </w:rPr>
            </w:pPr>
            <w:r>
              <w:rPr>
                <w:rFonts w:ascii="Microsoft Sans Serif"/>
                <w:spacing w:val="-2"/>
                <w:sz w:val="16"/>
              </w:rPr>
              <w:t>Stanje kredita</w:t>
            </w:r>
          </w:p>
        </w:tc>
        <w:tc>
          <w:tcPr>
            <w:tcW w:w="1701" w:type="dxa"/>
          </w:tcPr>
          <w:p>
            <w:pPr>
              <w:pStyle w:val="TableParagraph"/>
              <w:spacing w:before="42"/>
              <w:rPr>
                <w:b/>
                <w:sz w:val="16"/>
              </w:rPr>
            </w:pPr>
          </w:p>
          <w:p>
            <w:pPr>
              <w:pStyle w:val="TableParagraph"/>
              <w:ind w:left="171"/>
              <w:rPr>
                <w:rFonts w:ascii="Microsoft Sans Serif"/>
                <w:sz w:val="16"/>
              </w:rPr>
            </w:pPr>
            <w:r>
              <w:rPr>
                <w:rFonts w:ascii="Microsoft Sans Serif"/>
                <w:sz w:val="16"/>
              </w:rPr>
              <w:t>Broj</w:t>
            </w:r>
            <w:r>
              <w:rPr>
                <w:rFonts w:ascii="Microsoft Sans Serif"/>
                <w:spacing w:val="-2"/>
                <w:sz w:val="16"/>
              </w:rPr>
              <w:t> </w:t>
            </w:r>
            <w:r>
              <w:rPr>
                <w:rFonts w:ascii="Microsoft Sans Serif"/>
                <w:sz w:val="16"/>
              </w:rPr>
              <w:t>kvota</w:t>
            </w:r>
            <w:r>
              <w:rPr>
                <w:rFonts w:ascii="Microsoft Sans Serif"/>
                <w:spacing w:val="2"/>
                <w:sz w:val="16"/>
              </w:rPr>
              <w:t> </w:t>
            </w:r>
            <w:r>
              <w:rPr>
                <w:rFonts w:ascii="Microsoft Sans Serif"/>
                <w:sz w:val="16"/>
              </w:rPr>
              <w:t>i</w:t>
            </w:r>
            <w:r>
              <w:rPr>
                <w:rFonts w:ascii="Microsoft Sans Serif"/>
                <w:spacing w:val="-2"/>
                <w:sz w:val="16"/>
              </w:rPr>
              <w:t> kamate</w:t>
            </w:r>
          </w:p>
        </w:tc>
      </w:tr>
      <w:tr>
        <w:trPr>
          <w:trHeight w:val="287" w:hRule="atLeast"/>
        </w:trPr>
        <w:tc>
          <w:tcPr>
            <w:tcW w:w="622" w:type="dxa"/>
          </w:tcPr>
          <w:p>
            <w:pPr>
              <w:pStyle w:val="TableParagraph"/>
              <w:spacing w:before="56"/>
              <w:ind w:right="93"/>
              <w:jc w:val="right"/>
              <w:rPr>
                <w:rFonts w:ascii="Microsoft Sans Serif"/>
                <w:sz w:val="16"/>
              </w:rPr>
            </w:pPr>
            <w:r>
              <w:rPr>
                <w:rFonts w:ascii="Microsoft Sans Serif"/>
                <w:spacing w:val="-10"/>
                <w:sz w:val="16"/>
              </w:rPr>
              <w:t>0</w:t>
            </w:r>
          </w:p>
        </w:tc>
        <w:tc>
          <w:tcPr>
            <w:tcW w:w="1133" w:type="dxa"/>
          </w:tcPr>
          <w:p>
            <w:pPr>
              <w:pStyle w:val="TableParagraph"/>
              <w:spacing w:line="161" w:lineRule="exact" w:before="106"/>
              <w:ind w:left="9"/>
              <w:jc w:val="center"/>
              <w:rPr>
                <w:rFonts w:ascii="Microsoft Sans Serif"/>
                <w:sz w:val="16"/>
              </w:rPr>
            </w:pPr>
            <w:r>
              <w:rPr>
                <w:rFonts w:ascii="Microsoft Sans Serif"/>
                <w:spacing w:val="-2"/>
                <w:sz w:val="16"/>
              </w:rPr>
              <w:t>01.01.2025.</w:t>
            </w:r>
          </w:p>
        </w:tc>
        <w:tc>
          <w:tcPr>
            <w:tcW w:w="1075" w:type="dxa"/>
          </w:tcPr>
          <w:p>
            <w:pPr>
              <w:pStyle w:val="TableParagraph"/>
              <w:spacing w:line="161" w:lineRule="exact" w:before="106"/>
              <w:ind w:right="93"/>
              <w:jc w:val="right"/>
              <w:rPr>
                <w:rFonts w:ascii="Microsoft Sans Serif"/>
                <w:sz w:val="16"/>
              </w:rPr>
            </w:pPr>
            <w:r>
              <w:rPr>
                <w:rFonts w:ascii="Microsoft Sans Serif"/>
                <w:spacing w:val="-4"/>
                <w:sz w:val="16"/>
              </w:rPr>
              <w:t>0,00</w:t>
            </w:r>
          </w:p>
        </w:tc>
        <w:tc>
          <w:tcPr>
            <w:tcW w:w="1418" w:type="dxa"/>
          </w:tcPr>
          <w:p>
            <w:pPr>
              <w:pStyle w:val="TableParagraph"/>
              <w:spacing w:line="161" w:lineRule="exact" w:before="106"/>
              <w:ind w:right="92"/>
              <w:jc w:val="right"/>
              <w:rPr>
                <w:rFonts w:ascii="Microsoft Sans Serif"/>
                <w:sz w:val="16"/>
              </w:rPr>
            </w:pPr>
            <w:r>
              <w:rPr>
                <w:rFonts w:ascii="Microsoft Sans Serif"/>
                <w:spacing w:val="-4"/>
                <w:sz w:val="16"/>
              </w:rPr>
              <w:t>0,00</w:t>
            </w:r>
          </w:p>
        </w:tc>
        <w:tc>
          <w:tcPr>
            <w:tcW w:w="1017" w:type="dxa"/>
          </w:tcPr>
          <w:p>
            <w:pPr>
              <w:pStyle w:val="TableParagraph"/>
              <w:spacing w:line="161" w:lineRule="exact" w:before="106"/>
              <w:ind w:right="94"/>
              <w:jc w:val="right"/>
              <w:rPr>
                <w:rFonts w:ascii="Microsoft Sans Serif"/>
                <w:sz w:val="16"/>
              </w:rPr>
            </w:pPr>
            <w:r>
              <w:rPr>
                <w:rFonts w:ascii="Microsoft Sans Serif"/>
                <w:spacing w:val="-4"/>
                <w:sz w:val="16"/>
              </w:rPr>
              <w:t>0,00</w:t>
            </w:r>
          </w:p>
        </w:tc>
        <w:tc>
          <w:tcPr>
            <w:tcW w:w="837" w:type="dxa"/>
          </w:tcPr>
          <w:p>
            <w:pPr>
              <w:pStyle w:val="TableParagraph"/>
              <w:spacing w:line="161" w:lineRule="exact" w:before="106"/>
              <w:ind w:right="92"/>
              <w:jc w:val="right"/>
              <w:rPr>
                <w:rFonts w:ascii="Microsoft Sans Serif"/>
                <w:sz w:val="16"/>
              </w:rPr>
            </w:pPr>
            <w:r>
              <w:rPr>
                <w:rFonts w:ascii="Microsoft Sans Serif"/>
                <w:spacing w:val="-2"/>
                <w:sz w:val="16"/>
              </w:rPr>
              <w:t>342,13</w:t>
            </w:r>
          </w:p>
        </w:tc>
        <w:tc>
          <w:tcPr>
            <w:tcW w:w="1135" w:type="dxa"/>
          </w:tcPr>
          <w:p>
            <w:pPr>
              <w:pStyle w:val="TableParagraph"/>
              <w:spacing w:line="161" w:lineRule="exact" w:before="106"/>
              <w:ind w:right="94"/>
              <w:jc w:val="right"/>
              <w:rPr>
                <w:rFonts w:ascii="Microsoft Sans Serif"/>
                <w:sz w:val="16"/>
              </w:rPr>
            </w:pPr>
            <w:r>
              <w:rPr>
                <w:rFonts w:ascii="Microsoft Sans Serif"/>
                <w:spacing w:val="-2"/>
                <w:sz w:val="16"/>
              </w:rPr>
              <w:t>371.623,94</w:t>
            </w:r>
          </w:p>
        </w:tc>
        <w:tc>
          <w:tcPr>
            <w:tcW w:w="1701" w:type="dxa"/>
          </w:tcPr>
          <w:p>
            <w:pPr>
              <w:pStyle w:val="TableParagraph"/>
              <w:spacing w:line="161" w:lineRule="exact" w:before="106"/>
              <w:ind w:left="109"/>
              <w:rPr>
                <w:rFonts w:ascii="Microsoft Sans Serif"/>
                <w:sz w:val="16"/>
              </w:rPr>
            </w:pPr>
            <w:r>
              <w:rPr>
                <w:rFonts w:ascii="Microsoft Sans Serif"/>
                <w:sz w:val="16"/>
              </w:rPr>
              <w:t>46.</w:t>
            </w:r>
            <w:r>
              <w:rPr>
                <w:rFonts w:ascii="Microsoft Sans Serif"/>
                <w:spacing w:val="1"/>
                <w:sz w:val="16"/>
              </w:rPr>
              <w:t> </w:t>
            </w:r>
            <w:r>
              <w:rPr>
                <w:rFonts w:ascii="Microsoft Sans Serif"/>
                <w:sz w:val="16"/>
              </w:rPr>
              <w:t>kvota</w:t>
            </w:r>
            <w:r>
              <w:rPr>
                <w:rFonts w:ascii="Microsoft Sans Serif"/>
                <w:spacing w:val="1"/>
                <w:sz w:val="16"/>
              </w:rPr>
              <w:t> </w:t>
            </w:r>
            <w:r>
              <w:rPr>
                <w:rFonts w:ascii="Microsoft Sans Serif"/>
                <w:sz w:val="16"/>
              </w:rPr>
              <w:t>i</w:t>
            </w:r>
            <w:r>
              <w:rPr>
                <w:rFonts w:ascii="Microsoft Sans Serif"/>
                <w:spacing w:val="-3"/>
                <w:sz w:val="16"/>
              </w:rPr>
              <w:t> </w:t>
            </w:r>
            <w:r>
              <w:rPr>
                <w:rFonts w:ascii="Microsoft Sans Serif"/>
                <w:spacing w:val="-2"/>
                <w:sz w:val="16"/>
              </w:rPr>
              <w:t>kamate</w:t>
            </w:r>
          </w:p>
        </w:tc>
      </w:tr>
      <w:tr>
        <w:trPr>
          <w:trHeight w:val="287" w:hRule="atLeast"/>
        </w:trPr>
        <w:tc>
          <w:tcPr>
            <w:tcW w:w="622" w:type="dxa"/>
          </w:tcPr>
          <w:p>
            <w:pPr>
              <w:pStyle w:val="TableParagraph"/>
              <w:spacing w:before="56"/>
              <w:ind w:right="95"/>
              <w:jc w:val="right"/>
              <w:rPr>
                <w:rFonts w:ascii="Microsoft Sans Serif"/>
                <w:sz w:val="16"/>
              </w:rPr>
            </w:pPr>
            <w:r>
              <w:rPr>
                <w:rFonts w:ascii="Microsoft Sans Serif"/>
                <w:spacing w:val="-5"/>
                <w:sz w:val="16"/>
              </w:rPr>
              <w:t>1.</w:t>
            </w:r>
          </w:p>
        </w:tc>
        <w:tc>
          <w:tcPr>
            <w:tcW w:w="1133" w:type="dxa"/>
          </w:tcPr>
          <w:p>
            <w:pPr>
              <w:pStyle w:val="TableParagraph"/>
              <w:spacing w:line="161" w:lineRule="exact" w:before="106"/>
              <w:ind w:left="9"/>
              <w:jc w:val="center"/>
              <w:rPr>
                <w:rFonts w:ascii="Microsoft Sans Serif"/>
                <w:sz w:val="16"/>
              </w:rPr>
            </w:pPr>
            <w:r>
              <w:rPr>
                <w:rFonts w:ascii="Microsoft Sans Serif"/>
                <w:spacing w:val="-2"/>
                <w:sz w:val="16"/>
              </w:rPr>
              <w:t>31.01.2025.</w:t>
            </w:r>
          </w:p>
        </w:tc>
        <w:tc>
          <w:tcPr>
            <w:tcW w:w="1075" w:type="dxa"/>
          </w:tcPr>
          <w:p>
            <w:pPr>
              <w:pStyle w:val="TableParagraph"/>
              <w:spacing w:line="161" w:lineRule="exact" w:before="106"/>
              <w:ind w:right="93"/>
              <w:jc w:val="right"/>
              <w:rPr>
                <w:rFonts w:ascii="Microsoft Sans Serif"/>
                <w:sz w:val="16"/>
              </w:rPr>
            </w:pPr>
            <w:r>
              <w:rPr>
                <w:rFonts w:ascii="Microsoft Sans Serif"/>
                <w:spacing w:val="-4"/>
                <w:sz w:val="16"/>
              </w:rPr>
              <w:t>0,00</w:t>
            </w:r>
          </w:p>
        </w:tc>
        <w:tc>
          <w:tcPr>
            <w:tcW w:w="1418" w:type="dxa"/>
          </w:tcPr>
          <w:p>
            <w:pPr>
              <w:pStyle w:val="TableParagraph"/>
              <w:spacing w:line="161" w:lineRule="exact" w:before="106"/>
              <w:ind w:right="93"/>
              <w:jc w:val="right"/>
              <w:rPr>
                <w:rFonts w:ascii="Microsoft Sans Serif"/>
                <w:sz w:val="16"/>
              </w:rPr>
            </w:pPr>
            <w:r>
              <w:rPr>
                <w:rFonts w:ascii="Microsoft Sans Serif"/>
                <w:spacing w:val="-2"/>
                <w:sz w:val="16"/>
              </w:rPr>
              <w:t>26.863,84</w:t>
            </w:r>
          </w:p>
        </w:tc>
        <w:tc>
          <w:tcPr>
            <w:tcW w:w="1017" w:type="dxa"/>
          </w:tcPr>
          <w:p>
            <w:pPr>
              <w:pStyle w:val="TableParagraph"/>
              <w:spacing w:line="161" w:lineRule="exact" w:before="106"/>
              <w:ind w:right="95"/>
              <w:jc w:val="right"/>
              <w:rPr>
                <w:rFonts w:ascii="Microsoft Sans Serif"/>
                <w:sz w:val="16"/>
              </w:rPr>
            </w:pPr>
            <w:r>
              <w:rPr>
                <w:rFonts w:ascii="Microsoft Sans Serif"/>
                <w:spacing w:val="-2"/>
                <w:sz w:val="16"/>
              </w:rPr>
              <w:t>26.544,56</w:t>
            </w:r>
          </w:p>
        </w:tc>
        <w:tc>
          <w:tcPr>
            <w:tcW w:w="837" w:type="dxa"/>
          </w:tcPr>
          <w:p>
            <w:pPr>
              <w:pStyle w:val="TableParagraph"/>
              <w:spacing w:line="161" w:lineRule="exact" w:before="106"/>
              <w:ind w:right="92"/>
              <w:jc w:val="right"/>
              <w:rPr>
                <w:rFonts w:ascii="Microsoft Sans Serif"/>
                <w:sz w:val="16"/>
              </w:rPr>
            </w:pPr>
            <w:r>
              <w:rPr>
                <w:rFonts w:ascii="Microsoft Sans Serif"/>
                <w:spacing w:val="-2"/>
                <w:sz w:val="16"/>
              </w:rPr>
              <w:t>319,28</w:t>
            </w:r>
          </w:p>
        </w:tc>
        <w:tc>
          <w:tcPr>
            <w:tcW w:w="1135" w:type="dxa"/>
          </w:tcPr>
          <w:p>
            <w:pPr>
              <w:pStyle w:val="TableParagraph"/>
              <w:spacing w:line="161" w:lineRule="exact" w:before="106"/>
              <w:ind w:right="94"/>
              <w:jc w:val="right"/>
              <w:rPr>
                <w:rFonts w:ascii="Microsoft Sans Serif"/>
                <w:sz w:val="16"/>
              </w:rPr>
            </w:pPr>
            <w:r>
              <w:rPr>
                <w:rFonts w:ascii="Microsoft Sans Serif"/>
                <w:spacing w:val="-2"/>
                <w:sz w:val="16"/>
              </w:rPr>
              <w:t>345.079,38</w:t>
            </w:r>
          </w:p>
        </w:tc>
        <w:tc>
          <w:tcPr>
            <w:tcW w:w="1701" w:type="dxa"/>
          </w:tcPr>
          <w:p>
            <w:pPr>
              <w:pStyle w:val="TableParagraph"/>
              <w:spacing w:line="161" w:lineRule="exact" w:before="106"/>
              <w:ind w:left="109"/>
              <w:rPr>
                <w:rFonts w:ascii="Microsoft Sans Serif"/>
                <w:sz w:val="16"/>
              </w:rPr>
            </w:pPr>
            <w:r>
              <w:rPr>
                <w:rFonts w:ascii="Microsoft Sans Serif"/>
                <w:sz w:val="16"/>
              </w:rPr>
              <w:t>47.</w:t>
            </w:r>
            <w:r>
              <w:rPr>
                <w:rFonts w:ascii="Microsoft Sans Serif"/>
                <w:spacing w:val="1"/>
                <w:sz w:val="16"/>
              </w:rPr>
              <w:t> </w:t>
            </w:r>
            <w:r>
              <w:rPr>
                <w:rFonts w:ascii="Microsoft Sans Serif"/>
                <w:sz w:val="16"/>
              </w:rPr>
              <w:t>kvota</w:t>
            </w:r>
            <w:r>
              <w:rPr>
                <w:rFonts w:ascii="Microsoft Sans Serif"/>
                <w:spacing w:val="2"/>
                <w:sz w:val="16"/>
              </w:rPr>
              <w:t> </w:t>
            </w:r>
            <w:r>
              <w:rPr>
                <w:rFonts w:ascii="Microsoft Sans Serif"/>
                <w:sz w:val="16"/>
              </w:rPr>
              <w:t>i</w:t>
            </w:r>
            <w:r>
              <w:rPr>
                <w:rFonts w:ascii="Microsoft Sans Serif"/>
                <w:spacing w:val="-2"/>
                <w:sz w:val="16"/>
              </w:rPr>
              <w:t> kamate</w:t>
            </w:r>
          </w:p>
        </w:tc>
      </w:tr>
      <w:tr>
        <w:trPr>
          <w:trHeight w:val="290" w:hRule="atLeast"/>
        </w:trPr>
        <w:tc>
          <w:tcPr>
            <w:tcW w:w="622" w:type="dxa"/>
          </w:tcPr>
          <w:p>
            <w:pPr>
              <w:pStyle w:val="TableParagraph"/>
              <w:spacing w:before="56"/>
              <w:ind w:right="95"/>
              <w:jc w:val="right"/>
              <w:rPr>
                <w:rFonts w:ascii="Microsoft Sans Serif"/>
                <w:sz w:val="16"/>
              </w:rPr>
            </w:pPr>
            <w:r>
              <w:rPr>
                <w:rFonts w:ascii="Microsoft Sans Serif"/>
                <w:spacing w:val="-5"/>
                <w:sz w:val="16"/>
              </w:rPr>
              <w:t>2.</w:t>
            </w:r>
          </w:p>
        </w:tc>
        <w:tc>
          <w:tcPr>
            <w:tcW w:w="1133" w:type="dxa"/>
          </w:tcPr>
          <w:p>
            <w:pPr>
              <w:pStyle w:val="TableParagraph"/>
              <w:spacing w:line="161" w:lineRule="exact" w:before="109"/>
              <w:ind w:left="9"/>
              <w:jc w:val="center"/>
              <w:rPr>
                <w:rFonts w:ascii="Microsoft Sans Serif"/>
                <w:sz w:val="16"/>
              </w:rPr>
            </w:pPr>
            <w:r>
              <w:rPr>
                <w:rFonts w:ascii="Microsoft Sans Serif"/>
                <w:spacing w:val="-2"/>
                <w:sz w:val="16"/>
              </w:rPr>
              <w:t>28.02.2025.</w:t>
            </w:r>
          </w:p>
        </w:tc>
        <w:tc>
          <w:tcPr>
            <w:tcW w:w="1075" w:type="dxa"/>
          </w:tcPr>
          <w:p>
            <w:pPr>
              <w:pStyle w:val="TableParagraph"/>
              <w:spacing w:line="161" w:lineRule="exact" w:before="109"/>
              <w:ind w:right="93"/>
              <w:jc w:val="right"/>
              <w:rPr>
                <w:rFonts w:ascii="Microsoft Sans Serif"/>
                <w:sz w:val="16"/>
              </w:rPr>
            </w:pPr>
            <w:r>
              <w:rPr>
                <w:rFonts w:ascii="Microsoft Sans Serif"/>
                <w:spacing w:val="-4"/>
                <w:sz w:val="16"/>
              </w:rPr>
              <w:t>0,00</w:t>
            </w:r>
          </w:p>
        </w:tc>
        <w:tc>
          <w:tcPr>
            <w:tcW w:w="1418" w:type="dxa"/>
          </w:tcPr>
          <w:p>
            <w:pPr>
              <w:pStyle w:val="TableParagraph"/>
              <w:spacing w:line="161" w:lineRule="exact" w:before="109"/>
              <w:ind w:right="93"/>
              <w:jc w:val="right"/>
              <w:rPr>
                <w:rFonts w:ascii="Microsoft Sans Serif"/>
                <w:sz w:val="16"/>
              </w:rPr>
            </w:pPr>
            <w:r>
              <w:rPr>
                <w:rFonts w:ascii="Microsoft Sans Serif"/>
                <w:spacing w:val="-2"/>
                <w:sz w:val="16"/>
              </w:rPr>
              <w:t>26.812,22</w:t>
            </w:r>
          </w:p>
        </w:tc>
        <w:tc>
          <w:tcPr>
            <w:tcW w:w="1017" w:type="dxa"/>
          </w:tcPr>
          <w:p>
            <w:pPr>
              <w:pStyle w:val="TableParagraph"/>
              <w:spacing w:line="161" w:lineRule="exact" w:before="109"/>
              <w:ind w:right="95"/>
              <w:jc w:val="right"/>
              <w:rPr>
                <w:rFonts w:ascii="Microsoft Sans Serif"/>
                <w:sz w:val="16"/>
              </w:rPr>
            </w:pPr>
            <w:r>
              <w:rPr>
                <w:rFonts w:ascii="Microsoft Sans Serif"/>
                <w:spacing w:val="-2"/>
                <w:sz w:val="16"/>
              </w:rPr>
              <w:t>26.544,56</w:t>
            </w:r>
          </w:p>
        </w:tc>
        <w:tc>
          <w:tcPr>
            <w:tcW w:w="837" w:type="dxa"/>
          </w:tcPr>
          <w:p>
            <w:pPr>
              <w:pStyle w:val="TableParagraph"/>
              <w:spacing w:line="161" w:lineRule="exact" w:before="109"/>
              <w:ind w:right="92"/>
              <w:jc w:val="right"/>
              <w:rPr>
                <w:rFonts w:ascii="Microsoft Sans Serif"/>
                <w:sz w:val="16"/>
              </w:rPr>
            </w:pPr>
            <w:r>
              <w:rPr>
                <w:rFonts w:ascii="Microsoft Sans Serif"/>
                <w:spacing w:val="-2"/>
                <w:sz w:val="16"/>
              </w:rPr>
              <w:t>267,66</w:t>
            </w:r>
          </w:p>
        </w:tc>
        <w:tc>
          <w:tcPr>
            <w:tcW w:w="1135" w:type="dxa"/>
          </w:tcPr>
          <w:p>
            <w:pPr>
              <w:pStyle w:val="TableParagraph"/>
              <w:spacing w:line="161" w:lineRule="exact" w:before="109"/>
              <w:ind w:right="94"/>
              <w:jc w:val="right"/>
              <w:rPr>
                <w:rFonts w:ascii="Microsoft Sans Serif"/>
                <w:sz w:val="16"/>
              </w:rPr>
            </w:pPr>
            <w:r>
              <w:rPr>
                <w:rFonts w:ascii="Microsoft Sans Serif"/>
                <w:spacing w:val="-2"/>
                <w:sz w:val="16"/>
              </w:rPr>
              <w:t>318.534,82</w:t>
            </w:r>
          </w:p>
        </w:tc>
        <w:tc>
          <w:tcPr>
            <w:tcW w:w="1701" w:type="dxa"/>
          </w:tcPr>
          <w:p>
            <w:pPr>
              <w:pStyle w:val="TableParagraph"/>
              <w:spacing w:line="161" w:lineRule="exact" w:before="109"/>
              <w:ind w:left="109"/>
              <w:rPr>
                <w:rFonts w:ascii="Microsoft Sans Serif"/>
                <w:sz w:val="16"/>
              </w:rPr>
            </w:pPr>
            <w:r>
              <w:rPr>
                <w:rFonts w:ascii="Microsoft Sans Serif"/>
                <w:sz w:val="16"/>
              </w:rPr>
              <w:t>48.</w:t>
            </w:r>
            <w:r>
              <w:rPr>
                <w:rFonts w:ascii="Microsoft Sans Serif"/>
                <w:spacing w:val="1"/>
                <w:sz w:val="16"/>
              </w:rPr>
              <w:t> </w:t>
            </w:r>
            <w:r>
              <w:rPr>
                <w:rFonts w:ascii="Microsoft Sans Serif"/>
                <w:sz w:val="16"/>
              </w:rPr>
              <w:t>kvota</w:t>
            </w:r>
            <w:r>
              <w:rPr>
                <w:rFonts w:ascii="Microsoft Sans Serif"/>
                <w:spacing w:val="2"/>
                <w:sz w:val="16"/>
              </w:rPr>
              <w:t> </w:t>
            </w:r>
            <w:r>
              <w:rPr>
                <w:rFonts w:ascii="Microsoft Sans Serif"/>
                <w:sz w:val="16"/>
              </w:rPr>
              <w:t>i</w:t>
            </w:r>
            <w:r>
              <w:rPr>
                <w:rFonts w:ascii="Microsoft Sans Serif"/>
                <w:spacing w:val="-2"/>
                <w:sz w:val="16"/>
              </w:rPr>
              <w:t> kamate</w:t>
            </w:r>
          </w:p>
        </w:tc>
      </w:tr>
      <w:tr>
        <w:trPr>
          <w:trHeight w:val="287" w:hRule="atLeast"/>
        </w:trPr>
        <w:tc>
          <w:tcPr>
            <w:tcW w:w="622" w:type="dxa"/>
          </w:tcPr>
          <w:p>
            <w:pPr>
              <w:pStyle w:val="TableParagraph"/>
              <w:spacing w:before="54"/>
              <w:ind w:right="95"/>
              <w:jc w:val="right"/>
              <w:rPr>
                <w:rFonts w:ascii="Microsoft Sans Serif"/>
                <w:sz w:val="16"/>
              </w:rPr>
            </w:pPr>
            <w:r>
              <w:rPr>
                <w:rFonts w:ascii="Microsoft Sans Serif"/>
                <w:spacing w:val="-5"/>
                <w:sz w:val="16"/>
              </w:rPr>
              <w:t>3.</w:t>
            </w:r>
          </w:p>
        </w:tc>
        <w:tc>
          <w:tcPr>
            <w:tcW w:w="1133" w:type="dxa"/>
          </w:tcPr>
          <w:p>
            <w:pPr>
              <w:pStyle w:val="TableParagraph"/>
              <w:spacing w:line="161" w:lineRule="exact" w:before="106"/>
              <w:ind w:left="9"/>
              <w:jc w:val="center"/>
              <w:rPr>
                <w:rFonts w:ascii="Microsoft Sans Serif"/>
                <w:sz w:val="16"/>
              </w:rPr>
            </w:pPr>
            <w:r>
              <w:rPr>
                <w:rFonts w:ascii="Microsoft Sans Serif"/>
                <w:spacing w:val="-2"/>
                <w:sz w:val="16"/>
              </w:rPr>
              <w:t>31.03.2025.</w:t>
            </w:r>
          </w:p>
        </w:tc>
        <w:tc>
          <w:tcPr>
            <w:tcW w:w="1075" w:type="dxa"/>
          </w:tcPr>
          <w:p>
            <w:pPr>
              <w:pStyle w:val="TableParagraph"/>
              <w:spacing w:line="161" w:lineRule="exact" w:before="106"/>
              <w:ind w:right="93"/>
              <w:jc w:val="right"/>
              <w:rPr>
                <w:rFonts w:ascii="Microsoft Sans Serif"/>
                <w:sz w:val="16"/>
              </w:rPr>
            </w:pPr>
            <w:r>
              <w:rPr>
                <w:rFonts w:ascii="Microsoft Sans Serif"/>
                <w:spacing w:val="-4"/>
                <w:sz w:val="16"/>
              </w:rPr>
              <w:t>0,00</w:t>
            </w:r>
          </w:p>
        </w:tc>
        <w:tc>
          <w:tcPr>
            <w:tcW w:w="1418" w:type="dxa"/>
          </w:tcPr>
          <w:p>
            <w:pPr>
              <w:pStyle w:val="TableParagraph"/>
              <w:spacing w:line="161" w:lineRule="exact" w:before="106"/>
              <w:ind w:right="93"/>
              <w:jc w:val="right"/>
              <w:rPr>
                <w:rFonts w:ascii="Microsoft Sans Serif"/>
                <w:sz w:val="16"/>
              </w:rPr>
            </w:pPr>
            <w:r>
              <w:rPr>
                <w:rFonts w:ascii="Microsoft Sans Serif"/>
                <w:spacing w:val="-2"/>
                <w:sz w:val="16"/>
              </w:rPr>
              <w:t>26.818,12</w:t>
            </w:r>
          </w:p>
        </w:tc>
        <w:tc>
          <w:tcPr>
            <w:tcW w:w="1017" w:type="dxa"/>
          </w:tcPr>
          <w:p>
            <w:pPr>
              <w:pStyle w:val="TableParagraph"/>
              <w:spacing w:line="161" w:lineRule="exact" w:before="106"/>
              <w:ind w:right="95"/>
              <w:jc w:val="right"/>
              <w:rPr>
                <w:rFonts w:ascii="Microsoft Sans Serif"/>
                <w:sz w:val="16"/>
              </w:rPr>
            </w:pPr>
            <w:r>
              <w:rPr>
                <w:rFonts w:ascii="Microsoft Sans Serif"/>
                <w:spacing w:val="-2"/>
                <w:sz w:val="16"/>
              </w:rPr>
              <w:t>26.544,56</w:t>
            </w:r>
          </w:p>
        </w:tc>
        <w:tc>
          <w:tcPr>
            <w:tcW w:w="837" w:type="dxa"/>
          </w:tcPr>
          <w:p>
            <w:pPr>
              <w:pStyle w:val="TableParagraph"/>
              <w:spacing w:line="161" w:lineRule="exact" w:before="106"/>
              <w:ind w:right="92"/>
              <w:jc w:val="right"/>
              <w:rPr>
                <w:rFonts w:ascii="Microsoft Sans Serif"/>
                <w:sz w:val="16"/>
              </w:rPr>
            </w:pPr>
            <w:r>
              <w:rPr>
                <w:rFonts w:ascii="Microsoft Sans Serif"/>
                <w:spacing w:val="-2"/>
                <w:sz w:val="16"/>
              </w:rPr>
              <w:t>273,56</w:t>
            </w:r>
          </w:p>
        </w:tc>
        <w:tc>
          <w:tcPr>
            <w:tcW w:w="1135" w:type="dxa"/>
          </w:tcPr>
          <w:p>
            <w:pPr>
              <w:pStyle w:val="TableParagraph"/>
              <w:spacing w:line="161" w:lineRule="exact" w:before="106"/>
              <w:ind w:right="94"/>
              <w:jc w:val="right"/>
              <w:rPr>
                <w:rFonts w:ascii="Microsoft Sans Serif"/>
                <w:sz w:val="16"/>
              </w:rPr>
            </w:pPr>
            <w:r>
              <w:rPr>
                <w:rFonts w:ascii="Microsoft Sans Serif"/>
                <w:spacing w:val="-2"/>
                <w:sz w:val="16"/>
              </w:rPr>
              <w:t>291.990,26</w:t>
            </w:r>
          </w:p>
        </w:tc>
        <w:tc>
          <w:tcPr>
            <w:tcW w:w="1701" w:type="dxa"/>
          </w:tcPr>
          <w:p>
            <w:pPr>
              <w:pStyle w:val="TableParagraph"/>
              <w:spacing w:line="161" w:lineRule="exact" w:before="106"/>
              <w:ind w:left="109"/>
              <w:rPr>
                <w:rFonts w:ascii="Microsoft Sans Serif"/>
                <w:sz w:val="16"/>
              </w:rPr>
            </w:pPr>
            <w:r>
              <w:rPr>
                <w:rFonts w:ascii="Microsoft Sans Serif"/>
                <w:sz w:val="16"/>
              </w:rPr>
              <w:t>49.</w:t>
            </w:r>
            <w:r>
              <w:rPr>
                <w:rFonts w:ascii="Microsoft Sans Serif"/>
                <w:spacing w:val="1"/>
                <w:sz w:val="16"/>
              </w:rPr>
              <w:t> </w:t>
            </w:r>
            <w:r>
              <w:rPr>
                <w:rFonts w:ascii="Microsoft Sans Serif"/>
                <w:sz w:val="16"/>
              </w:rPr>
              <w:t>kvota</w:t>
            </w:r>
            <w:r>
              <w:rPr>
                <w:rFonts w:ascii="Microsoft Sans Serif"/>
                <w:spacing w:val="2"/>
                <w:sz w:val="16"/>
              </w:rPr>
              <w:t> </w:t>
            </w:r>
            <w:r>
              <w:rPr>
                <w:rFonts w:ascii="Microsoft Sans Serif"/>
                <w:sz w:val="16"/>
              </w:rPr>
              <w:t>i</w:t>
            </w:r>
            <w:r>
              <w:rPr>
                <w:rFonts w:ascii="Microsoft Sans Serif"/>
                <w:spacing w:val="-2"/>
                <w:sz w:val="16"/>
              </w:rPr>
              <w:t> kamate</w:t>
            </w:r>
          </w:p>
        </w:tc>
      </w:tr>
      <w:tr>
        <w:trPr>
          <w:trHeight w:val="287" w:hRule="atLeast"/>
        </w:trPr>
        <w:tc>
          <w:tcPr>
            <w:tcW w:w="622" w:type="dxa"/>
          </w:tcPr>
          <w:p>
            <w:pPr>
              <w:pStyle w:val="TableParagraph"/>
              <w:spacing w:before="54"/>
              <w:ind w:right="95"/>
              <w:jc w:val="right"/>
              <w:rPr>
                <w:rFonts w:ascii="Microsoft Sans Serif"/>
                <w:sz w:val="16"/>
              </w:rPr>
            </w:pPr>
            <w:r>
              <w:rPr>
                <w:rFonts w:ascii="Microsoft Sans Serif"/>
                <w:spacing w:val="-5"/>
                <w:sz w:val="16"/>
              </w:rPr>
              <w:t>4.</w:t>
            </w:r>
          </w:p>
        </w:tc>
        <w:tc>
          <w:tcPr>
            <w:tcW w:w="1133" w:type="dxa"/>
          </w:tcPr>
          <w:p>
            <w:pPr>
              <w:pStyle w:val="TableParagraph"/>
              <w:spacing w:line="161" w:lineRule="exact" w:before="106"/>
              <w:ind w:left="9"/>
              <w:jc w:val="center"/>
              <w:rPr>
                <w:rFonts w:ascii="Microsoft Sans Serif"/>
                <w:sz w:val="16"/>
              </w:rPr>
            </w:pPr>
            <w:r>
              <w:rPr>
                <w:rFonts w:ascii="Microsoft Sans Serif"/>
                <w:spacing w:val="-2"/>
                <w:sz w:val="16"/>
              </w:rPr>
              <w:t>31.04.2025.</w:t>
            </w:r>
          </w:p>
        </w:tc>
        <w:tc>
          <w:tcPr>
            <w:tcW w:w="1075" w:type="dxa"/>
          </w:tcPr>
          <w:p>
            <w:pPr>
              <w:pStyle w:val="TableParagraph"/>
              <w:spacing w:line="161" w:lineRule="exact" w:before="106"/>
              <w:ind w:right="93"/>
              <w:jc w:val="right"/>
              <w:rPr>
                <w:rFonts w:ascii="Microsoft Sans Serif"/>
                <w:sz w:val="16"/>
              </w:rPr>
            </w:pPr>
            <w:r>
              <w:rPr>
                <w:rFonts w:ascii="Microsoft Sans Serif"/>
                <w:spacing w:val="-4"/>
                <w:sz w:val="16"/>
              </w:rPr>
              <w:t>0,00</w:t>
            </w:r>
          </w:p>
        </w:tc>
        <w:tc>
          <w:tcPr>
            <w:tcW w:w="1418" w:type="dxa"/>
          </w:tcPr>
          <w:p>
            <w:pPr>
              <w:pStyle w:val="TableParagraph"/>
              <w:spacing w:line="161" w:lineRule="exact" w:before="106"/>
              <w:ind w:right="93"/>
              <w:jc w:val="right"/>
              <w:rPr>
                <w:rFonts w:ascii="Microsoft Sans Serif"/>
                <w:sz w:val="16"/>
              </w:rPr>
            </w:pPr>
            <w:r>
              <w:rPr>
                <w:rFonts w:ascii="Microsoft Sans Serif"/>
                <w:spacing w:val="-2"/>
                <w:sz w:val="16"/>
              </w:rPr>
              <w:t>26.787,14</w:t>
            </w:r>
          </w:p>
        </w:tc>
        <w:tc>
          <w:tcPr>
            <w:tcW w:w="1017" w:type="dxa"/>
          </w:tcPr>
          <w:p>
            <w:pPr>
              <w:pStyle w:val="TableParagraph"/>
              <w:spacing w:line="161" w:lineRule="exact" w:before="106"/>
              <w:ind w:right="95"/>
              <w:jc w:val="right"/>
              <w:rPr>
                <w:rFonts w:ascii="Microsoft Sans Serif"/>
                <w:sz w:val="16"/>
              </w:rPr>
            </w:pPr>
            <w:r>
              <w:rPr>
                <w:rFonts w:ascii="Microsoft Sans Serif"/>
                <w:spacing w:val="-2"/>
                <w:sz w:val="16"/>
              </w:rPr>
              <w:t>26.544,56</w:t>
            </w:r>
          </w:p>
        </w:tc>
        <w:tc>
          <w:tcPr>
            <w:tcW w:w="837" w:type="dxa"/>
          </w:tcPr>
          <w:p>
            <w:pPr>
              <w:pStyle w:val="TableParagraph"/>
              <w:spacing w:line="161" w:lineRule="exact" w:before="106"/>
              <w:ind w:right="92"/>
              <w:jc w:val="right"/>
              <w:rPr>
                <w:rFonts w:ascii="Microsoft Sans Serif"/>
                <w:sz w:val="16"/>
              </w:rPr>
            </w:pPr>
            <w:r>
              <w:rPr>
                <w:rFonts w:ascii="Microsoft Sans Serif"/>
                <w:spacing w:val="-2"/>
                <w:sz w:val="16"/>
              </w:rPr>
              <w:t>242,58</w:t>
            </w:r>
          </w:p>
        </w:tc>
        <w:tc>
          <w:tcPr>
            <w:tcW w:w="1135" w:type="dxa"/>
          </w:tcPr>
          <w:p>
            <w:pPr>
              <w:pStyle w:val="TableParagraph"/>
              <w:spacing w:line="161" w:lineRule="exact" w:before="106"/>
              <w:ind w:right="94"/>
              <w:jc w:val="right"/>
              <w:rPr>
                <w:rFonts w:ascii="Microsoft Sans Serif"/>
                <w:sz w:val="16"/>
              </w:rPr>
            </w:pPr>
            <w:r>
              <w:rPr>
                <w:rFonts w:ascii="Microsoft Sans Serif"/>
                <w:spacing w:val="-2"/>
                <w:sz w:val="16"/>
              </w:rPr>
              <w:t>265.445,70</w:t>
            </w:r>
          </w:p>
        </w:tc>
        <w:tc>
          <w:tcPr>
            <w:tcW w:w="1701" w:type="dxa"/>
          </w:tcPr>
          <w:p>
            <w:pPr>
              <w:pStyle w:val="TableParagraph"/>
              <w:spacing w:line="161" w:lineRule="exact" w:before="106"/>
              <w:ind w:left="109"/>
              <w:rPr>
                <w:rFonts w:ascii="Microsoft Sans Serif"/>
                <w:sz w:val="16"/>
              </w:rPr>
            </w:pPr>
            <w:r>
              <w:rPr>
                <w:rFonts w:ascii="Microsoft Sans Serif"/>
                <w:sz w:val="16"/>
              </w:rPr>
              <w:t>50.</w:t>
            </w:r>
            <w:r>
              <w:rPr>
                <w:rFonts w:ascii="Microsoft Sans Serif"/>
                <w:spacing w:val="1"/>
                <w:sz w:val="16"/>
              </w:rPr>
              <w:t> </w:t>
            </w:r>
            <w:r>
              <w:rPr>
                <w:rFonts w:ascii="Microsoft Sans Serif"/>
                <w:sz w:val="16"/>
              </w:rPr>
              <w:t>kvota</w:t>
            </w:r>
            <w:r>
              <w:rPr>
                <w:rFonts w:ascii="Microsoft Sans Serif"/>
                <w:spacing w:val="2"/>
                <w:sz w:val="16"/>
              </w:rPr>
              <w:t> </w:t>
            </w:r>
            <w:r>
              <w:rPr>
                <w:rFonts w:ascii="Microsoft Sans Serif"/>
                <w:sz w:val="16"/>
              </w:rPr>
              <w:t>i</w:t>
            </w:r>
            <w:r>
              <w:rPr>
                <w:rFonts w:ascii="Microsoft Sans Serif"/>
                <w:spacing w:val="-2"/>
                <w:sz w:val="16"/>
              </w:rPr>
              <w:t> kamate</w:t>
            </w:r>
          </w:p>
        </w:tc>
      </w:tr>
      <w:tr>
        <w:trPr>
          <w:trHeight w:val="287" w:hRule="atLeast"/>
        </w:trPr>
        <w:tc>
          <w:tcPr>
            <w:tcW w:w="622" w:type="dxa"/>
          </w:tcPr>
          <w:p>
            <w:pPr>
              <w:pStyle w:val="TableParagraph"/>
              <w:spacing w:before="54"/>
              <w:ind w:right="95"/>
              <w:jc w:val="right"/>
              <w:rPr>
                <w:rFonts w:ascii="Microsoft Sans Serif"/>
                <w:sz w:val="16"/>
              </w:rPr>
            </w:pPr>
            <w:r>
              <w:rPr>
                <w:rFonts w:ascii="Microsoft Sans Serif"/>
                <w:spacing w:val="-5"/>
                <w:sz w:val="16"/>
              </w:rPr>
              <w:t>5.</w:t>
            </w:r>
          </w:p>
        </w:tc>
        <w:tc>
          <w:tcPr>
            <w:tcW w:w="1133" w:type="dxa"/>
          </w:tcPr>
          <w:p>
            <w:pPr>
              <w:pStyle w:val="TableParagraph"/>
              <w:spacing w:line="161" w:lineRule="exact" w:before="106"/>
              <w:ind w:left="9"/>
              <w:jc w:val="center"/>
              <w:rPr>
                <w:rFonts w:ascii="Microsoft Sans Serif"/>
                <w:sz w:val="16"/>
              </w:rPr>
            </w:pPr>
            <w:r>
              <w:rPr>
                <w:rFonts w:ascii="Microsoft Sans Serif"/>
                <w:spacing w:val="-2"/>
                <w:sz w:val="16"/>
              </w:rPr>
              <w:t>31.05.2025.</w:t>
            </w:r>
          </w:p>
        </w:tc>
        <w:tc>
          <w:tcPr>
            <w:tcW w:w="1075" w:type="dxa"/>
          </w:tcPr>
          <w:p>
            <w:pPr>
              <w:pStyle w:val="TableParagraph"/>
              <w:spacing w:line="161" w:lineRule="exact" w:before="106"/>
              <w:ind w:right="93"/>
              <w:jc w:val="right"/>
              <w:rPr>
                <w:rFonts w:ascii="Microsoft Sans Serif"/>
                <w:sz w:val="16"/>
              </w:rPr>
            </w:pPr>
            <w:r>
              <w:rPr>
                <w:rFonts w:ascii="Microsoft Sans Serif"/>
                <w:spacing w:val="-4"/>
                <w:sz w:val="16"/>
              </w:rPr>
              <w:t>0,00</w:t>
            </w:r>
          </w:p>
        </w:tc>
        <w:tc>
          <w:tcPr>
            <w:tcW w:w="1418" w:type="dxa"/>
          </w:tcPr>
          <w:p>
            <w:pPr>
              <w:pStyle w:val="TableParagraph"/>
              <w:spacing w:line="161" w:lineRule="exact" w:before="106"/>
              <w:ind w:right="93"/>
              <w:jc w:val="right"/>
              <w:rPr>
                <w:rFonts w:ascii="Microsoft Sans Serif"/>
                <w:sz w:val="16"/>
              </w:rPr>
            </w:pPr>
            <w:r>
              <w:rPr>
                <w:rFonts w:ascii="Microsoft Sans Serif"/>
                <w:spacing w:val="-2"/>
                <w:sz w:val="16"/>
              </w:rPr>
              <w:t>26.772,40</w:t>
            </w:r>
          </w:p>
        </w:tc>
        <w:tc>
          <w:tcPr>
            <w:tcW w:w="1017" w:type="dxa"/>
          </w:tcPr>
          <w:p>
            <w:pPr>
              <w:pStyle w:val="TableParagraph"/>
              <w:spacing w:line="161" w:lineRule="exact" w:before="106"/>
              <w:ind w:right="95"/>
              <w:jc w:val="right"/>
              <w:rPr>
                <w:rFonts w:ascii="Microsoft Sans Serif"/>
                <w:sz w:val="16"/>
              </w:rPr>
            </w:pPr>
            <w:r>
              <w:rPr>
                <w:rFonts w:ascii="Microsoft Sans Serif"/>
                <w:spacing w:val="-2"/>
                <w:sz w:val="16"/>
              </w:rPr>
              <w:t>26.544,56</w:t>
            </w:r>
          </w:p>
        </w:tc>
        <w:tc>
          <w:tcPr>
            <w:tcW w:w="837" w:type="dxa"/>
          </w:tcPr>
          <w:p>
            <w:pPr>
              <w:pStyle w:val="TableParagraph"/>
              <w:spacing w:line="161" w:lineRule="exact" w:before="106"/>
              <w:ind w:right="92"/>
              <w:jc w:val="right"/>
              <w:rPr>
                <w:rFonts w:ascii="Microsoft Sans Serif"/>
                <w:sz w:val="16"/>
              </w:rPr>
            </w:pPr>
            <w:r>
              <w:rPr>
                <w:rFonts w:ascii="Microsoft Sans Serif"/>
                <w:spacing w:val="-2"/>
                <w:sz w:val="16"/>
              </w:rPr>
              <w:t>227,84</w:t>
            </w:r>
          </w:p>
        </w:tc>
        <w:tc>
          <w:tcPr>
            <w:tcW w:w="1135" w:type="dxa"/>
          </w:tcPr>
          <w:p>
            <w:pPr>
              <w:pStyle w:val="TableParagraph"/>
              <w:spacing w:line="161" w:lineRule="exact" w:before="106"/>
              <w:ind w:right="94"/>
              <w:jc w:val="right"/>
              <w:rPr>
                <w:rFonts w:ascii="Microsoft Sans Serif"/>
                <w:sz w:val="16"/>
              </w:rPr>
            </w:pPr>
            <w:r>
              <w:rPr>
                <w:rFonts w:ascii="Microsoft Sans Serif"/>
                <w:spacing w:val="-2"/>
                <w:sz w:val="16"/>
              </w:rPr>
              <w:t>238.901,14</w:t>
            </w:r>
          </w:p>
        </w:tc>
        <w:tc>
          <w:tcPr>
            <w:tcW w:w="1701" w:type="dxa"/>
          </w:tcPr>
          <w:p>
            <w:pPr>
              <w:pStyle w:val="TableParagraph"/>
              <w:spacing w:line="161" w:lineRule="exact" w:before="106"/>
              <w:ind w:left="109"/>
              <w:rPr>
                <w:rFonts w:ascii="Microsoft Sans Serif"/>
                <w:sz w:val="16"/>
              </w:rPr>
            </w:pPr>
            <w:r>
              <w:rPr>
                <w:rFonts w:ascii="Microsoft Sans Serif"/>
                <w:sz w:val="16"/>
              </w:rPr>
              <w:t>51.</w:t>
            </w:r>
            <w:r>
              <w:rPr>
                <w:rFonts w:ascii="Microsoft Sans Serif"/>
                <w:spacing w:val="1"/>
                <w:sz w:val="16"/>
              </w:rPr>
              <w:t> </w:t>
            </w:r>
            <w:r>
              <w:rPr>
                <w:rFonts w:ascii="Microsoft Sans Serif"/>
                <w:sz w:val="16"/>
              </w:rPr>
              <w:t>kvota</w:t>
            </w:r>
            <w:r>
              <w:rPr>
                <w:rFonts w:ascii="Microsoft Sans Serif"/>
                <w:spacing w:val="2"/>
                <w:sz w:val="16"/>
              </w:rPr>
              <w:t> </w:t>
            </w:r>
            <w:r>
              <w:rPr>
                <w:rFonts w:ascii="Microsoft Sans Serif"/>
                <w:sz w:val="16"/>
              </w:rPr>
              <w:t>i</w:t>
            </w:r>
            <w:r>
              <w:rPr>
                <w:rFonts w:ascii="Microsoft Sans Serif"/>
                <w:spacing w:val="-2"/>
                <w:sz w:val="16"/>
              </w:rPr>
              <w:t> kamate</w:t>
            </w:r>
          </w:p>
        </w:tc>
      </w:tr>
      <w:tr>
        <w:trPr>
          <w:trHeight w:val="287" w:hRule="atLeast"/>
        </w:trPr>
        <w:tc>
          <w:tcPr>
            <w:tcW w:w="622" w:type="dxa"/>
          </w:tcPr>
          <w:p>
            <w:pPr>
              <w:pStyle w:val="TableParagraph"/>
              <w:spacing w:before="56"/>
              <w:ind w:right="95"/>
              <w:jc w:val="right"/>
              <w:rPr>
                <w:rFonts w:ascii="Microsoft Sans Serif"/>
                <w:sz w:val="16"/>
              </w:rPr>
            </w:pPr>
            <w:r>
              <w:rPr>
                <w:rFonts w:ascii="Microsoft Sans Serif"/>
                <w:spacing w:val="-5"/>
                <w:sz w:val="16"/>
              </w:rPr>
              <w:t>6.</w:t>
            </w:r>
          </w:p>
        </w:tc>
        <w:tc>
          <w:tcPr>
            <w:tcW w:w="1133" w:type="dxa"/>
          </w:tcPr>
          <w:p>
            <w:pPr>
              <w:pStyle w:val="TableParagraph"/>
              <w:spacing w:line="161" w:lineRule="exact" w:before="106"/>
              <w:ind w:left="9"/>
              <w:jc w:val="center"/>
              <w:rPr>
                <w:rFonts w:ascii="Microsoft Sans Serif"/>
                <w:sz w:val="16"/>
              </w:rPr>
            </w:pPr>
            <w:r>
              <w:rPr>
                <w:rFonts w:ascii="Microsoft Sans Serif"/>
                <w:spacing w:val="-2"/>
                <w:sz w:val="16"/>
              </w:rPr>
              <w:t>30.06.2025.</w:t>
            </w:r>
          </w:p>
        </w:tc>
        <w:tc>
          <w:tcPr>
            <w:tcW w:w="1075" w:type="dxa"/>
          </w:tcPr>
          <w:p>
            <w:pPr>
              <w:pStyle w:val="TableParagraph"/>
              <w:spacing w:line="161" w:lineRule="exact" w:before="106"/>
              <w:ind w:right="93"/>
              <w:jc w:val="right"/>
              <w:rPr>
                <w:rFonts w:ascii="Microsoft Sans Serif"/>
                <w:sz w:val="16"/>
              </w:rPr>
            </w:pPr>
            <w:r>
              <w:rPr>
                <w:rFonts w:ascii="Microsoft Sans Serif"/>
                <w:spacing w:val="-4"/>
                <w:sz w:val="16"/>
              </w:rPr>
              <w:t>0,00</w:t>
            </w:r>
          </w:p>
        </w:tc>
        <w:tc>
          <w:tcPr>
            <w:tcW w:w="1418" w:type="dxa"/>
          </w:tcPr>
          <w:p>
            <w:pPr>
              <w:pStyle w:val="TableParagraph"/>
              <w:spacing w:line="161" w:lineRule="exact" w:before="106"/>
              <w:ind w:right="93"/>
              <w:jc w:val="right"/>
              <w:rPr>
                <w:rFonts w:ascii="Microsoft Sans Serif"/>
                <w:sz w:val="16"/>
              </w:rPr>
            </w:pPr>
            <w:r>
              <w:rPr>
                <w:rFonts w:ascii="Microsoft Sans Serif"/>
                <w:spacing w:val="-2"/>
                <w:sz w:val="16"/>
              </w:rPr>
              <w:t>26.742,91</w:t>
            </w:r>
          </w:p>
        </w:tc>
        <w:tc>
          <w:tcPr>
            <w:tcW w:w="1017" w:type="dxa"/>
          </w:tcPr>
          <w:p>
            <w:pPr>
              <w:pStyle w:val="TableParagraph"/>
              <w:spacing w:line="161" w:lineRule="exact" w:before="106"/>
              <w:ind w:right="95"/>
              <w:jc w:val="right"/>
              <w:rPr>
                <w:rFonts w:ascii="Microsoft Sans Serif"/>
                <w:sz w:val="16"/>
              </w:rPr>
            </w:pPr>
            <w:r>
              <w:rPr>
                <w:rFonts w:ascii="Microsoft Sans Serif"/>
                <w:spacing w:val="-2"/>
                <w:sz w:val="16"/>
              </w:rPr>
              <w:t>26.544,56</w:t>
            </w:r>
          </w:p>
        </w:tc>
        <w:tc>
          <w:tcPr>
            <w:tcW w:w="837" w:type="dxa"/>
          </w:tcPr>
          <w:p>
            <w:pPr>
              <w:pStyle w:val="TableParagraph"/>
              <w:spacing w:line="161" w:lineRule="exact" w:before="106"/>
              <w:ind w:right="92"/>
              <w:jc w:val="right"/>
              <w:rPr>
                <w:rFonts w:ascii="Microsoft Sans Serif"/>
                <w:sz w:val="16"/>
              </w:rPr>
            </w:pPr>
            <w:r>
              <w:rPr>
                <w:rFonts w:ascii="Microsoft Sans Serif"/>
                <w:spacing w:val="-2"/>
                <w:sz w:val="16"/>
              </w:rPr>
              <w:t>198,35</w:t>
            </w:r>
          </w:p>
        </w:tc>
        <w:tc>
          <w:tcPr>
            <w:tcW w:w="1135" w:type="dxa"/>
          </w:tcPr>
          <w:p>
            <w:pPr>
              <w:pStyle w:val="TableParagraph"/>
              <w:spacing w:line="161" w:lineRule="exact" w:before="106"/>
              <w:ind w:right="94"/>
              <w:jc w:val="right"/>
              <w:rPr>
                <w:rFonts w:ascii="Microsoft Sans Serif"/>
                <w:sz w:val="16"/>
              </w:rPr>
            </w:pPr>
            <w:r>
              <w:rPr>
                <w:rFonts w:ascii="Microsoft Sans Serif"/>
                <w:spacing w:val="-2"/>
                <w:sz w:val="16"/>
              </w:rPr>
              <w:t>212.356,58</w:t>
            </w:r>
          </w:p>
        </w:tc>
        <w:tc>
          <w:tcPr>
            <w:tcW w:w="1701" w:type="dxa"/>
          </w:tcPr>
          <w:p>
            <w:pPr>
              <w:pStyle w:val="TableParagraph"/>
              <w:spacing w:line="161" w:lineRule="exact" w:before="106"/>
              <w:ind w:left="109"/>
              <w:rPr>
                <w:rFonts w:ascii="Microsoft Sans Serif"/>
                <w:sz w:val="16"/>
              </w:rPr>
            </w:pPr>
            <w:r>
              <w:rPr>
                <w:rFonts w:ascii="Microsoft Sans Serif"/>
                <w:sz w:val="16"/>
              </w:rPr>
              <w:t>52.</w:t>
            </w:r>
            <w:r>
              <w:rPr>
                <w:rFonts w:ascii="Microsoft Sans Serif"/>
                <w:spacing w:val="1"/>
                <w:sz w:val="16"/>
              </w:rPr>
              <w:t> </w:t>
            </w:r>
            <w:r>
              <w:rPr>
                <w:rFonts w:ascii="Microsoft Sans Serif"/>
                <w:sz w:val="16"/>
              </w:rPr>
              <w:t>kvota</w:t>
            </w:r>
            <w:r>
              <w:rPr>
                <w:rFonts w:ascii="Microsoft Sans Serif"/>
                <w:spacing w:val="2"/>
                <w:sz w:val="16"/>
              </w:rPr>
              <w:t> </w:t>
            </w:r>
            <w:r>
              <w:rPr>
                <w:rFonts w:ascii="Microsoft Sans Serif"/>
                <w:sz w:val="16"/>
              </w:rPr>
              <w:t>i</w:t>
            </w:r>
            <w:r>
              <w:rPr>
                <w:rFonts w:ascii="Microsoft Sans Serif"/>
                <w:spacing w:val="-2"/>
                <w:sz w:val="16"/>
              </w:rPr>
              <w:t> kamate</w:t>
            </w:r>
          </w:p>
        </w:tc>
      </w:tr>
    </w:tbl>
    <w:p>
      <w:pPr>
        <w:pStyle w:val="TableParagraph"/>
        <w:spacing w:after="0" w:line="161" w:lineRule="exact"/>
        <w:rPr>
          <w:rFonts w:ascii="Microsoft Sans Serif"/>
          <w:sz w:val="16"/>
        </w:rPr>
        <w:sectPr>
          <w:pgSz w:w="11910" w:h="16840"/>
          <w:pgMar w:header="0" w:footer="413" w:top="1320" w:bottom="1338" w:left="708" w:right="566"/>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133"/>
        <w:gridCol w:w="1075"/>
        <w:gridCol w:w="1418"/>
        <w:gridCol w:w="1017"/>
        <w:gridCol w:w="837"/>
        <w:gridCol w:w="1135"/>
        <w:gridCol w:w="1701"/>
      </w:tblGrid>
      <w:tr>
        <w:trPr>
          <w:trHeight w:val="290" w:hRule="atLeast"/>
        </w:trPr>
        <w:tc>
          <w:tcPr>
            <w:tcW w:w="622" w:type="dxa"/>
          </w:tcPr>
          <w:p>
            <w:pPr>
              <w:pStyle w:val="TableParagraph"/>
              <w:spacing w:before="56"/>
              <w:ind w:left="283"/>
              <w:jc w:val="center"/>
              <w:rPr>
                <w:rFonts w:ascii="Microsoft Sans Serif"/>
                <w:sz w:val="16"/>
              </w:rPr>
            </w:pPr>
            <w:r>
              <w:rPr>
                <w:rFonts w:ascii="Microsoft Sans Serif"/>
                <w:spacing w:val="-5"/>
                <w:sz w:val="16"/>
              </w:rPr>
              <w:t>7.</w:t>
            </w:r>
          </w:p>
        </w:tc>
        <w:tc>
          <w:tcPr>
            <w:tcW w:w="1133" w:type="dxa"/>
          </w:tcPr>
          <w:p>
            <w:pPr>
              <w:pStyle w:val="TableParagraph"/>
              <w:spacing w:line="161" w:lineRule="exact" w:before="109"/>
              <w:ind w:left="9"/>
              <w:jc w:val="center"/>
              <w:rPr>
                <w:rFonts w:ascii="Microsoft Sans Serif"/>
                <w:sz w:val="16"/>
              </w:rPr>
            </w:pPr>
            <w:r>
              <w:rPr>
                <w:rFonts w:ascii="Microsoft Sans Serif"/>
                <w:spacing w:val="-2"/>
                <w:sz w:val="16"/>
              </w:rPr>
              <w:t>31.07.2025.</w:t>
            </w:r>
          </w:p>
        </w:tc>
        <w:tc>
          <w:tcPr>
            <w:tcW w:w="1075" w:type="dxa"/>
          </w:tcPr>
          <w:p>
            <w:pPr>
              <w:pStyle w:val="TableParagraph"/>
              <w:spacing w:line="161" w:lineRule="exact" w:before="109"/>
              <w:ind w:right="93"/>
              <w:jc w:val="right"/>
              <w:rPr>
                <w:rFonts w:ascii="Microsoft Sans Serif"/>
                <w:sz w:val="16"/>
              </w:rPr>
            </w:pPr>
            <w:r>
              <w:rPr>
                <w:rFonts w:ascii="Microsoft Sans Serif"/>
                <w:spacing w:val="-4"/>
                <w:sz w:val="16"/>
              </w:rPr>
              <w:t>0,00</w:t>
            </w:r>
          </w:p>
        </w:tc>
        <w:tc>
          <w:tcPr>
            <w:tcW w:w="1418" w:type="dxa"/>
          </w:tcPr>
          <w:p>
            <w:pPr>
              <w:pStyle w:val="TableParagraph"/>
              <w:spacing w:line="161" w:lineRule="exact" w:before="109"/>
              <w:ind w:right="93"/>
              <w:jc w:val="right"/>
              <w:rPr>
                <w:rFonts w:ascii="Microsoft Sans Serif"/>
                <w:sz w:val="16"/>
              </w:rPr>
            </w:pPr>
            <w:r>
              <w:rPr>
                <w:rFonts w:ascii="Microsoft Sans Serif"/>
                <w:spacing w:val="-2"/>
                <w:sz w:val="16"/>
              </w:rPr>
              <w:t>26.726,68</w:t>
            </w:r>
          </w:p>
        </w:tc>
        <w:tc>
          <w:tcPr>
            <w:tcW w:w="1017" w:type="dxa"/>
          </w:tcPr>
          <w:p>
            <w:pPr>
              <w:pStyle w:val="TableParagraph"/>
              <w:spacing w:line="161" w:lineRule="exact" w:before="109"/>
              <w:ind w:left="99"/>
              <w:jc w:val="center"/>
              <w:rPr>
                <w:rFonts w:ascii="Microsoft Sans Serif"/>
                <w:sz w:val="16"/>
              </w:rPr>
            </w:pPr>
            <w:r>
              <w:rPr>
                <w:rFonts w:ascii="Microsoft Sans Serif"/>
                <w:spacing w:val="-2"/>
                <w:sz w:val="16"/>
              </w:rPr>
              <w:t>26.544,56</w:t>
            </w:r>
          </w:p>
        </w:tc>
        <w:tc>
          <w:tcPr>
            <w:tcW w:w="837" w:type="dxa"/>
          </w:tcPr>
          <w:p>
            <w:pPr>
              <w:pStyle w:val="TableParagraph"/>
              <w:spacing w:line="161" w:lineRule="exact" w:before="109"/>
              <w:ind w:right="92"/>
              <w:jc w:val="right"/>
              <w:rPr>
                <w:rFonts w:ascii="Microsoft Sans Serif"/>
                <w:sz w:val="16"/>
              </w:rPr>
            </w:pPr>
            <w:r>
              <w:rPr>
                <w:rFonts w:ascii="Microsoft Sans Serif"/>
                <w:spacing w:val="-2"/>
                <w:sz w:val="16"/>
              </w:rPr>
              <w:t>182,12</w:t>
            </w:r>
          </w:p>
        </w:tc>
        <w:tc>
          <w:tcPr>
            <w:tcW w:w="1135" w:type="dxa"/>
          </w:tcPr>
          <w:p>
            <w:pPr>
              <w:pStyle w:val="TableParagraph"/>
              <w:spacing w:line="161" w:lineRule="exact" w:before="109"/>
              <w:ind w:right="94"/>
              <w:jc w:val="right"/>
              <w:rPr>
                <w:rFonts w:ascii="Microsoft Sans Serif"/>
                <w:sz w:val="16"/>
              </w:rPr>
            </w:pPr>
            <w:r>
              <w:rPr>
                <w:rFonts w:ascii="Microsoft Sans Serif"/>
                <w:spacing w:val="-2"/>
                <w:sz w:val="16"/>
              </w:rPr>
              <w:t>185.812,02</w:t>
            </w:r>
          </w:p>
        </w:tc>
        <w:tc>
          <w:tcPr>
            <w:tcW w:w="1701" w:type="dxa"/>
          </w:tcPr>
          <w:p>
            <w:pPr>
              <w:pStyle w:val="TableParagraph"/>
              <w:spacing w:line="161" w:lineRule="exact" w:before="109"/>
              <w:ind w:left="109"/>
              <w:rPr>
                <w:rFonts w:ascii="Microsoft Sans Serif"/>
                <w:sz w:val="16"/>
              </w:rPr>
            </w:pPr>
            <w:r>
              <w:rPr>
                <w:rFonts w:ascii="Microsoft Sans Serif"/>
                <w:sz w:val="16"/>
              </w:rPr>
              <w:t>53.</w:t>
            </w:r>
            <w:r>
              <w:rPr>
                <w:rFonts w:ascii="Microsoft Sans Serif"/>
                <w:spacing w:val="1"/>
                <w:sz w:val="16"/>
              </w:rPr>
              <w:t> </w:t>
            </w:r>
            <w:r>
              <w:rPr>
                <w:rFonts w:ascii="Microsoft Sans Serif"/>
                <w:sz w:val="16"/>
              </w:rPr>
              <w:t>kvota</w:t>
            </w:r>
            <w:r>
              <w:rPr>
                <w:rFonts w:ascii="Microsoft Sans Serif"/>
                <w:spacing w:val="2"/>
                <w:sz w:val="16"/>
              </w:rPr>
              <w:t> </w:t>
            </w:r>
            <w:r>
              <w:rPr>
                <w:rFonts w:ascii="Microsoft Sans Serif"/>
                <w:sz w:val="16"/>
              </w:rPr>
              <w:t>i</w:t>
            </w:r>
            <w:r>
              <w:rPr>
                <w:rFonts w:ascii="Microsoft Sans Serif"/>
                <w:spacing w:val="-2"/>
                <w:sz w:val="16"/>
              </w:rPr>
              <w:t> kamate</w:t>
            </w:r>
          </w:p>
        </w:tc>
      </w:tr>
      <w:tr>
        <w:trPr>
          <w:trHeight w:val="287" w:hRule="atLeast"/>
        </w:trPr>
        <w:tc>
          <w:tcPr>
            <w:tcW w:w="622" w:type="dxa"/>
          </w:tcPr>
          <w:p>
            <w:pPr>
              <w:pStyle w:val="TableParagraph"/>
              <w:spacing w:before="54"/>
              <w:ind w:left="283"/>
              <w:jc w:val="center"/>
              <w:rPr>
                <w:rFonts w:ascii="Microsoft Sans Serif"/>
                <w:sz w:val="16"/>
              </w:rPr>
            </w:pPr>
            <w:r>
              <w:rPr>
                <w:rFonts w:ascii="Microsoft Sans Serif"/>
                <w:spacing w:val="-5"/>
                <w:sz w:val="16"/>
              </w:rPr>
              <w:t>8.</w:t>
            </w:r>
          </w:p>
        </w:tc>
        <w:tc>
          <w:tcPr>
            <w:tcW w:w="1133" w:type="dxa"/>
          </w:tcPr>
          <w:p>
            <w:pPr>
              <w:pStyle w:val="TableParagraph"/>
              <w:spacing w:line="161" w:lineRule="exact" w:before="106"/>
              <w:ind w:left="9"/>
              <w:jc w:val="center"/>
              <w:rPr>
                <w:rFonts w:ascii="Microsoft Sans Serif"/>
                <w:sz w:val="16"/>
              </w:rPr>
            </w:pPr>
            <w:r>
              <w:rPr>
                <w:rFonts w:ascii="Microsoft Sans Serif"/>
                <w:spacing w:val="-2"/>
                <w:sz w:val="16"/>
              </w:rPr>
              <w:t>31.08.2025.</w:t>
            </w:r>
          </w:p>
        </w:tc>
        <w:tc>
          <w:tcPr>
            <w:tcW w:w="1075" w:type="dxa"/>
          </w:tcPr>
          <w:p>
            <w:pPr>
              <w:pStyle w:val="TableParagraph"/>
              <w:spacing w:line="161" w:lineRule="exact" w:before="106"/>
              <w:ind w:right="93"/>
              <w:jc w:val="right"/>
              <w:rPr>
                <w:rFonts w:ascii="Microsoft Sans Serif"/>
                <w:sz w:val="16"/>
              </w:rPr>
            </w:pPr>
            <w:r>
              <w:rPr>
                <w:rFonts w:ascii="Microsoft Sans Serif"/>
                <w:spacing w:val="-4"/>
                <w:sz w:val="16"/>
              </w:rPr>
              <w:t>0,00</w:t>
            </w:r>
          </w:p>
        </w:tc>
        <w:tc>
          <w:tcPr>
            <w:tcW w:w="1418" w:type="dxa"/>
          </w:tcPr>
          <w:p>
            <w:pPr>
              <w:pStyle w:val="TableParagraph"/>
              <w:spacing w:line="161" w:lineRule="exact" w:before="106"/>
              <w:ind w:right="93"/>
              <w:jc w:val="right"/>
              <w:rPr>
                <w:rFonts w:ascii="Microsoft Sans Serif"/>
                <w:sz w:val="16"/>
              </w:rPr>
            </w:pPr>
            <w:r>
              <w:rPr>
                <w:rFonts w:ascii="Microsoft Sans Serif"/>
                <w:spacing w:val="-2"/>
                <w:sz w:val="16"/>
              </w:rPr>
              <w:t>26.703,82</w:t>
            </w:r>
          </w:p>
        </w:tc>
        <w:tc>
          <w:tcPr>
            <w:tcW w:w="1017" w:type="dxa"/>
          </w:tcPr>
          <w:p>
            <w:pPr>
              <w:pStyle w:val="TableParagraph"/>
              <w:spacing w:line="161" w:lineRule="exact" w:before="106"/>
              <w:ind w:left="99"/>
              <w:jc w:val="center"/>
              <w:rPr>
                <w:rFonts w:ascii="Microsoft Sans Serif"/>
                <w:sz w:val="16"/>
              </w:rPr>
            </w:pPr>
            <w:r>
              <w:rPr>
                <w:rFonts w:ascii="Microsoft Sans Serif"/>
                <w:spacing w:val="-2"/>
                <w:sz w:val="16"/>
              </w:rPr>
              <w:t>26.544,56</w:t>
            </w:r>
          </w:p>
        </w:tc>
        <w:tc>
          <w:tcPr>
            <w:tcW w:w="837" w:type="dxa"/>
          </w:tcPr>
          <w:p>
            <w:pPr>
              <w:pStyle w:val="TableParagraph"/>
              <w:spacing w:line="161" w:lineRule="exact" w:before="106"/>
              <w:ind w:right="92"/>
              <w:jc w:val="right"/>
              <w:rPr>
                <w:rFonts w:ascii="Microsoft Sans Serif"/>
                <w:sz w:val="16"/>
              </w:rPr>
            </w:pPr>
            <w:r>
              <w:rPr>
                <w:rFonts w:ascii="Microsoft Sans Serif"/>
                <w:spacing w:val="-2"/>
                <w:sz w:val="16"/>
              </w:rPr>
              <w:t>159,26</w:t>
            </w:r>
          </w:p>
        </w:tc>
        <w:tc>
          <w:tcPr>
            <w:tcW w:w="1135" w:type="dxa"/>
          </w:tcPr>
          <w:p>
            <w:pPr>
              <w:pStyle w:val="TableParagraph"/>
              <w:spacing w:line="161" w:lineRule="exact" w:before="106"/>
              <w:ind w:right="94"/>
              <w:jc w:val="right"/>
              <w:rPr>
                <w:rFonts w:ascii="Microsoft Sans Serif"/>
                <w:sz w:val="16"/>
              </w:rPr>
            </w:pPr>
            <w:r>
              <w:rPr>
                <w:rFonts w:ascii="Microsoft Sans Serif"/>
                <w:spacing w:val="-2"/>
                <w:sz w:val="16"/>
              </w:rPr>
              <w:t>159.267,46</w:t>
            </w:r>
          </w:p>
        </w:tc>
        <w:tc>
          <w:tcPr>
            <w:tcW w:w="1701" w:type="dxa"/>
          </w:tcPr>
          <w:p>
            <w:pPr>
              <w:pStyle w:val="TableParagraph"/>
              <w:spacing w:line="161" w:lineRule="exact" w:before="106"/>
              <w:ind w:left="109"/>
              <w:rPr>
                <w:rFonts w:ascii="Microsoft Sans Serif"/>
                <w:sz w:val="16"/>
              </w:rPr>
            </w:pPr>
            <w:r>
              <w:rPr>
                <w:rFonts w:ascii="Microsoft Sans Serif"/>
                <w:sz w:val="16"/>
              </w:rPr>
              <w:t>54.</w:t>
            </w:r>
            <w:r>
              <w:rPr>
                <w:rFonts w:ascii="Microsoft Sans Serif"/>
                <w:spacing w:val="1"/>
                <w:sz w:val="16"/>
              </w:rPr>
              <w:t> </w:t>
            </w:r>
            <w:r>
              <w:rPr>
                <w:rFonts w:ascii="Microsoft Sans Serif"/>
                <w:sz w:val="16"/>
              </w:rPr>
              <w:t>kvota</w:t>
            </w:r>
            <w:r>
              <w:rPr>
                <w:rFonts w:ascii="Microsoft Sans Serif"/>
                <w:spacing w:val="2"/>
                <w:sz w:val="16"/>
              </w:rPr>
              <w:t> </w:t>
            </w:r>
            <w:r>
              <w:rPr>
                <w:rFonts w:ascii="Microsoft Sans Serif"/>
                <w:sz w:val="16"/>
              </w:rPr>
              <w:t>i</w:t>
            </w:r>
            <w:r>
              <w:rPr>
                <w:rFonts w:ascii="Microsoft Sans Serif"/>
                <w:spacing w:val="-2"/>
                <w:sz w:val="16"/>
              </w:rPr>
              <w:t> kamate</w:t>
            </w:r>
          </w:p>
        </w:tc>
      </w:tr>
      <w:tr>
        <w:trPr>
          <w:trHeight w:val="287" w:hRule="atLeast"/>
        </w:trPr>
        <w:tc>
          <w:tcPr>
            <w:tcW w:w="622" w:type="dxa"/>
          </w:tcPr>
          <w:p>
            <w:pPr>
              <w:pStyle w:val="TableParagraph"/>
              <w:spacing w:before="54"/>
              <w:ind w:left="283"/>
              <w:jc w:val="center"/>
              <w:rPr>
                <w:rFonts w:ascii="Microsoft Sans Serif"/>
                <w:sz w:val="16"/>
              </w:rPr>
            </w:pPr>
            <w:r>
              <w:rPr>
                <w:rFonts w:ascii="Microsoft Sans Serif"/>
                <w:spacing w:val="-5"/>
                <w:sz w:val="16"/>
              </w:rPr>
              <w:t>9.</w:t>
            </w:r>
          </w:p>
        </w:tc>
        <w:tc>
          <w:tcPr>
            <w:tcW w:w="1133" w:type="dxa"/>
          </w:tcPr>
          <w:p>
            <w:pPr>
              <w:pStyle w:val="TableParagraph"/>
              <w:spacing w:line="161" w:lineRule="exact" w:before="106"/>
              <w:ind w:left="9"/>
              <w:jc w:val="center"/>
              <w:rPr>
                <w:rFonts w:ascii="Microsoft Sans Serif"/>
                <w:sz w:val="16"/>
              </w:rPr>
            </w:pPr>
            <w:r>
              <w:rPr>
                <w:rFonts w:ascii="Microsoft Sans Serif"/>
                <w:spacing w:val="-2"/>
                <w:sz w:val="16"/>
              </w:rPr>
              <w:t>30.09.2025.</w:t>
            </w:r>
          </w:p>
        </w:tc>
        <w:tc>
          <w:tcPr>
            <w:tcW w:w="1075" w:type="dxa"/>
          </w:tcPr>
          <w:p>
            <w:pPr>
              <w:pStyle w:val="TableParagraph"/>
              <w:spacing w:line="161" w:lineRule="exact" w:before="106"/>
              <w:ind w:right="93"/>
              <w:jc w:val="right"/>
              <w:rPr>
                <w:rFonts w:ascii="Microsoft Sans Serif"/>
                <w:sz w:val="16"/>
              </w:rPr>
            </w:pPr>
            <w:r>
              <w:rPr>
                <w:rFonts w:ascii="Microsoft Sans Serif"/>
                <w:spacing w:val="-4"/>
                <w:sz w:val="16"/>
              </w:rPr>
              <w:t>0,00</w:t>
            </w:r>
          </w:p>
        </w:tc>
        <w:tc>
          <w:tcPr>
            <w:tcW w:w="1418" w:type="dxa"/>
          </w:tcPr>
          <w:p>
            <w:pPr>
              <w:pStyle w:val="TableParagraph"/>
              <w:spacing w:line="161" w:lineRule="exact" w:before="106"/>
              <w:ind w:right="93"/>
              <w:jc w:val="right"/>
              <w:rPr>
                <w:rFonts w:ascii="Microsoft Sans Serif"/>
                <w:sz w:val="16"/>
              </w:rPr>
            </w:pPr>
            <w:r>
              <w:rPr>
                <w:rFonts w:ascii="Microsoft Sans Serif"/>
                <w:spacing w:val="-2"/>
                <w:sz w:val="16"/>
              </w:rPr>
              <w:t>26.676,55</w:t>
            </w:r>
          </w:p>
        </w:tc>
        <w:tc>
          <w:tcPr>
            <w:tcW w:w="1017" w:type="dxa"/>
          </w:tcPr>
          <w:p>
            <w:pPr>
              <w:pStyle w:val="TableParagraph"/>
              <w:spacing w:line="161" w:lineRule="exact" w:before="106"/>
              <w:ind w:left="99"/>
              <w:jc w:val="center"/>
              <w:rPr>
                <w:rFonts w:ascii="Microsoft Sans Serif"/>
                <w:sz w:val="16"/>
              </w:rPr>
            </w:pPr>
            <w:r>
              <w:rPr>
                <w:rFonts w:ascii="Microsoft Sans Serif"/>
                <w:spacing w:val="-2"/>
                <w:sz w:val="16"/>
              </w:rPr>
              <w:t>26.544,56</w:t>
            </w:r>
          </w:p>
        </w:tc>
        <w:tc>
          <w:tcPr>
            <w:tcW w:w="837" w:type="dxa"/>
          </w:tcPr>
          <w:p>
            <w:pPr>
              <w:pStyle w:val="TableParagraph"/>
              <w:spacing w:line="161" w:lineRule="exact" w:before="106"/>
              <w:ind w:right="92"/>
              <w:jc w:val="right"/>
              <w:rPr>
                <w:rFonts w:ascii="Microsoft Sans Serif"/>
                <w:sz w:val="16"/>
              </w:rPr>
            </w:pPr>
            <w:r>
              <w:rPr>
                <w:rFonts w:ascii="Microsoft Sans Serif"/>
                <w:spacing w:val="-2"/>
                <w:sz w:val="16"/>
              </w:rPr>
              <w:t>131,99</w:t>
            </w:r>
          </w:p>
        </w:tc>
        <w:tc>
          <w:tcPr>
            <w:tcW w:w="1135" w:type="dxa"/>
          </w:tcPr>
          <w:p>
            <w:pPr>
              <w:pStyle w:val="TableParagraph"/>
              <w:spacing w:line="161" w:lineRule="exact" w:before="106"/>
              <w:ind w:right="94"/>
              <w:jc w:val="right"/>
              <w:rPr>
                <w:rFonts w:ascii="Microsoft Sans Serif"/>
                <w:sz w:val="16"/>
              </w:rPr>
            </w:pPr>
            <w:r>
              <w:rPr>
                <w:rFonts w:ascii="Microsoft Sans Serif"/>
                <w:spacing w:val="-2"/>
                <w:sz w:val="16"/>
              </w:rPr>
              <w:t>132.722,90</w:t>
            </w:r>
          </w:p>
        </w:tc>
        <w:tc>
          <w:tcPr>
            <w:tcW w:w="1701" w:type="dxa"/>
          </w:tcPr>
          <w:p>
            <w:pPr>
              <w:pStyle w:val="TableParagraph"/>
              <w:spacing w:line="161" w:lineRule="exact" w:before="106"/>
              <w:ind w:left="109"/>
              <w:rPr>
                <w:rFonts w:ascii="Microsoft Sans Serif"/>
                <w:sz w:val="16"/>
              </w:rPr>
            </w:pPr>
            <w:r>
              <w:rPr>
                <w:rFonts w:ascii="Microsoft Sans Serif"/>
                <w:sz w:val="16"/>
              </w:rPr>
              <w:t>55.</w:t>
            </w:r>
            <w:r>
              <w:rPr>
                <w:rFonts w:ascii="Microsoft Sans Serif"/>
                <w:spacing w:val="1"/>
                <w:sz w:val="16"/>
              </w:rPr>
              <w:t> </w:t>
            </w:r>
            <w:r>
              <w:rPr>
                <w:rFonts w:ascii="Microsoft Sans Serif"/>
                <w:sz w:val="16"/>
              </w:rPr>
              <w:t>kvota</w:t>
            </w:r>
            <w:r>
              <w:rPr>
                <w:rFonts w:ascii="Microsoft Sans Serif"/>
                <w:spacing w:val="2"/>
                <w:sz w:val="16"/>
              </w:rPr>
              <w:t> </w:t>
            </w:r>
            <w:r>
              <w:rPr>
                <w:rFonts w:ascii="Microsoft Sans Serif"/>
                <w:sz w:val="16"/>
              </w:rPr>
              <w:t>i</w:t>
            </w:r>
            <w:r>
              <w:rPr>
                <w:rFonts w:ascii="Microsoft Sans Serif"/>
                <w:spacing w:val="-2"/>
                <w:sz w:val="16"/>
              </w:rPr>
              <w:t> kamate</w:t>
            </w:r>
          </w:p>
        </w:tc>
      </w:tr>
      <w:tr>
        <w:trPr>
          <w:trHeight w:val="287" w:hRule="atLeast"/>
        </w:trPr>
        <w:tc>
          <w:tcPr>
            <w:tcW w:w="622" w:type="dxa"/>
          </w:tcPr>
          <w:p>
            <w:pPr>
              <w:pStyle w:val="TableParagraph"/>
              <w:spacing w:before="54"/>
              <w:ind w:left="194"/>
              <w:jc w:val="center"/>
              <w:rPr>
                <w:rFonts w:ascii="Microsoft Sans Serif"/>
                <w:sz w:val="16"/>
              </w:rPr>
            </w:pPr>
            <w:r>
              <w:rPr>
                <w:rFonts w:ascii="Microsoft Sans Serif"/>
                <w:spacing w:val="-5"/>
                <w:sz w:val="16"/>
              </w:rPr>
              <w:t>10.</w:t>
            </w:r>
          </w:p>
        </w:tc>
        <w:tc>
          <w:tcPr>
            <w:tcW w:w="1133" w:type="dxa"/>
          </w:tcPr>
          <w:p>
            <w:pPr>
              <w:pStyle w:val="TableParagraph"/>
              <w:spacing w:line="161" w:lineRule="exact" w:before="106"/>
              <w:ind w:left="9"/>
              <w:jc w:val="center"/>
              <w:rPr>
                <w:rFonts w:ascii="Microsoft Sans Serif"/>
                <w:sz w:val="16"/>
              </w:rPr>
            </w:pPr>
            <w:r>
              <w:rPr>
                <w:rFonts w:ascii="Microsoft Sans Serif"/>
                <w:spacing w:val="-2"/>
                <w:sz w:val="16"/>
              </w:rPr>
              <w:t>31.10.2025.</w:t>
            </w:r>
          </w:p>
        </w:tc>
        <w:tc>
          <w:tcPr>
            <w:tcW w:w="1075" w:type="dxa"/>
          </w:tcPr>
          <w:p>
            <w:pPr>
              <w:pStyle w:val="TableParagraph"/>
              <w:spacing w:line="161" w:lineRule="exact" w:before="106"/>
              <w:ind w:right="93"/>
              <w:jc w:val="right"/>
              <w:rPr>
                <w:rFonts w:ascii="Microsoft Sans Serif"/>
                <w:sz w:val="16"/>
              </w:rPr>
            </w:pPr>
            <w:r>
              <w:rPr>
                <w:rFonts w:ascii="Microsoft Sans Serif"/>
                <w:spacing w:val="-4"/>
                <w:sz w:val="16"/>
              </w:rPr>
              <w:t>0,00</w:t>
            </w:r>
          </w:p>
        </w:tc>
        <w:tc>
          <w:tcPr>
            <w:tcW w:w="1418" w:type="dxa"/>
          </w:tcPr>
          <w:p>
            <w:pPr>
              <w:pStyle w:val="TableParagraph"/>
              <w:spacing w:line="161" w:lineRule="exact" w:before="106"/>
              <w:ind w:right="93"/>
              <w:jc w:val="right"/>
              <w:rPr>
                <w:rFonts w:ascii="Microsoft Sans Serif"/>
                <w:sz w:val="16"/>
              </w:rPr>
            </w:pPr>
            <w:r>
              <w:rPr>
                <w:rFonts w:ascii="Microsoft Sans Serif"/>
                <w:spacing w:val="-2"/>
                <w:sz w:val="16"/>
              </w:rPr>
              <w:t>26.658,11</w:t>
            </w:r>
          </w:p>
        </w:tc>
        <w:tc>
          <w:tcPr>
            <w:tcW w:w="1017" w:type="dxa"/>
          </w:tcPr>
          <w:p>
            <w:pPr>
              <w:pStyle w:val="TableParagraph"/>
              <w:spacing w:line="161" w:lineRule="exact" w:before="106"/>
              <w:ind w:left="99"/>
              <w:jc w:val="center"/>
              <w:rPr>
                <w:rFonts w:ascii="Microsoft Sans Serif"/>
                <w:sz w:val="16"/>
              </w:rPr>
            </w:pPr>
            <w:r>
              <w:rPr>
                <w:rFonts w:ascii="Microsoft Sans Serif"/>
                <w:spacing w:val="-2"/>
                <w:sz w:val="16"/>
              </w:rPr>
              <w:t>26.544,56</w:t>
            </w:r>
          </w:p>
        </w:tc>
        <w:tc>
          <w:tcPr>
            <w:tcW w:w="837" w:type="dxa"/>
          </w:tcPr>
          <w:p>
            <w:pPr>
              <w:pStyle w:val="TableParagraph"/>
              <w:spacing w:line="161" w:lineRule="exact" w:before="106"/>
              <w:ind w:right="92"/>
              <w:jc w:val="right"/>
              <w:rPr>
                <w:rFonts w:ascii="Microsoft Sans Serif"/>
                <w:sz w:val="16"/>
              </w:rPr>
            </w:pPr>
            <w:r>
              <w:rPr>
                <w:rFonts w:ascii="Microsoft Sans Serif"/>
                <w:spacing w:val="-2"/>
                <w:sz w:val="16"/>
              </w:rPr>
              <w:t>113,55</w:t>
            </w:r>
          </w:p>
        </w:tc>
        <w:tc>
          <w:tcPr>
            <w:tcW w:w="1135" w:type="dxa"/>
          </w:tcPr>
          <w:p>
            <w:pPr>
              <w:pStyle w:val="TableParagraph"/>
              <w:spacing w:line="161" w:lineRule="exact" w:before="106"/>
              <w:ind w:right="94"/>
              <w:jc w:val="right"/>
              <w:rPr>
                <w:rFonts w:ascii="Microsoft Sans Serif"/>
                <w:sz w:val="16"/>
              </w:rPr>
            </w:pPr>
            <w:r>
              <w:rPr>
                <w:rFonts w:ascii="Microsoft Sans Serif"/>
                <w:spacing w:val="-2"/>
                <w:sz w:val="16"/>
              </w:rPr>
              <w:t>106.178,34</w:t>
            </w:r>
          </w:p>
        </w:tc>
        <w:tc>
          <w:tcPr>
            <w:tcW w:w="1701" w:type="dxa"/>
          </w:tcPr>
          <w:p>
            <w:pPr>
              <w:pStyle w:val="TableParagraph"/>
              <w:spacing w:line="161" w:lineRule="exact" w:before="106"/>
              <w:ind w:left="109"/>
              <w:rPr>
                <w:rFonts w:ascii="Microsoft Sans Serif"/>
                <w:sz w:val="16"/>
              </w:rPr>
            </w:pPr>
            <w:r>
              <w:rPr>
                <w:rFonts w:ascii="Microsoft Sans Serif"/>
                <w:sz w:val="16"/>
              </w:rPr>
              <w:t>56.</w:t>
            </w:r>
            <w:r>
              <w:rPr>
                <w:rFonts w:ascii="Microsoft Sans Serif"/>
                <w:spacing w:val="1"/>
                <w:sz w:val="16"/>
              </w:rPr>
              <w:t> </w:t>
            </w:r>
            <w:r>
              <w:rPr>
                <w:rFonts w:ascii="Microsoft Sans Serif"/>
                <w:sz w:val="16"/>
              </w:rPr>
              <w:t>kvota</w:t>
            </w:r>
            <w:r>
              <w:rPr>
                <w:rFonts w:ascii="Microsoft Sans Serif"/>
                <w:spacing w:val="2"/>
                <w:sz w:val="16"/>
              </w:rPr>
              <w:t> </w:t>
            </w:r>
            <w:r>
              <w:rPr>
                <w:rFonts w:ascii="Microsoft Sans Serif"/>
                <w:sz w:val="16"/>
              </w:rPr>
              <w:t>i</w:t>
            </w:r>
            <w:r>
              <w:rPr>
                <w:rFonts w:ascii="Microsoft Sans Serif"/>
                <w:spacing w:val="-2"/>
                <w:sz w:val="16"/>
              </w:rPr>
              <w:t> kamate</w:t>
            </w:r>
          </w:p>
        </w:tc>
      </w:tr>
      <w:tr>
        <w:trPr>
          <w:trHeight w:val="287" w:hRule="atLeast"/>
        </w:trPr>
        <w:tc>
          <w:tcPr>
            <w:tcW w:w="622" w:type="dxa"/>
          </w:tcPr>
          <w:p>
            <w:pPr>
              <w:pStyle w:val="TableParagraph"/>
              <w:spacing w:before="56"/>
              <w:ind w:left="194"/>
              <w:jc w:val="center"/>
              <w:rPr>
                <w:rFonts w:ascii="Microsoft Sans Serif"/>
                <w:sz w:val="16"/>
              </w:rPr>
            </w:pPr>
            <w:r>
              <w:rPr>
                <w:rFonts w:ascii="Microsoft Sans Serif"/>
                <w:spacing w:val="-5"/>
                <w:sz w:val="16"/>
              </w:rPr>
              <w:t>11.</w:t>
            </w:r>
          </w:p>
        </w:tc>
        <w:tc>
          <w:tcPr>
            <w:tcW w:w="1133" w:type="dxa"/>
          </w:tcPr>
          <w:p>
            <w:pPr>
              <w:pStyle w:val="TableParagraph"/>
              <w:spacing w:line="161" w:lineRule="exact" w:before="106"/>
              <w:ind w:left="9"/>
              <w:jc w:val="center"/>
              <w:rPr>
                <w:rFonts w:ascii="Microsoft Sans Serif"/>
                <w:sz w:val="16"/>
              </w:rPr>
            </w:pPr>
            <w:r>
              <w:rPr>
                <w:rFonts w:ascii="Microsoft Sans Serif"/>
                <w:spacing w:val="-2"/>
                <w:sz w:val="16"/>
              </w:rPr>
              <w:t>30.11.2025.</w:t>
            </w:r>
          </w:p>
        </w:tc>
        <w:tc>
          <w:tcPr>
            <w:tcW w:w="1075" w:type="dxa"/>
          </w:tcPr>
          <w:p>
            <w:pPr>
              <w:pStyle w:val="TableParagraph"/>
              <w:spacing w:line="161" w:lineRule="exact" w:before="106"/>
              <w:ind w:right="93"/>
              <w:jc w:val="right"/>
              <w:rPr>
                <w:rFonts w:ascii="Microsoft Sans Serif"/>
                <w:sz w:val="16"/>
              </w:rPr>
            </w:pPr>
            <w:r>
              <w:rPr>
                <w:rFonts w:ascii="Microsoft Sans Serif"/>
                <w:spacing w:val="-4"/>
                <w:sz w:val="16"/>
              </w:rPr>
              <w:t>0,00</w:t>
            </w:r>
          </w:p>
        </w:tc>
        <w:tc>
          <w:tcPr>
            <w:tcW w:w="1418" w:type="dxa"/>
          </w:tcPr>
          <w:p>
            <w:pPr>
              <w:pStyle w:val="TableParagraph"/>
              <w:spacing w:line="161" w:lineRule="exact" w:before="106"/>
              <w:ind w:right="93"/>
              <w:jc w:val="right"/>
              <w:rPr>
                <w:rFonts w:ascii="Microsoft Sans Serif"/>
                <w:sz w:val="16"/>
              </w:rPr>
            </w:pPr>
            <w:r>
              <w:rPr>
                <w:rFonts w:ascii="Microsoft Sans Serif"/>
                <w:spacing w:val="-2"/>
                <w:sz w:val="16"/>
              </w:rPr>
              <w:t>26.632,30</w:t>
            </w:r>
          </w:p>
        </w:tc>
        <w:tc>
          <w:tcPr>
            <w:tcW w:w="1017" w:type="dxa"/>
          </w:tcPr>
          <w:p>
            <w:pPr>
              <w:pStyle w:val="TableParagraph"/>
              <w:spacing w:line="161" w:lineRule="exact" w:before="106"/>
              <w:ind w:left="99"/>
              <w:jc w:val="center"/>
              <w:rPr>
                <w:rFonts w:ascii="Microsoft Sans Serif"/>
                <w:sz w:val="16"/>
              </w:rPr>
            </w:pPr>
            <w:r>
              <w:rPr>
                <w:rFonts w:ascii="Microsoft Sans Serif"/>
                <w:spacing w:val="-2"/>
                <w:sz w:val="16"/>
              </w:rPr>
              <w:t>26.544,56</w:t>
            </w:r>
          </w:p>
        </w:tc>
        <w:tc>
          <w:tcPr>
            <w:tcW w:w="837" w:type="dxa"/>
          </w:tcPr>
          <w:p>
            <w:pPr>
              <w:pStyle w:val="TableParagraph"/>
              <w:spacing w:line="161" w:lineRule="exact" w:before="106"/>
              <w:ind w:right="92"/>
              <w:jc w:val="right"/>
              <w:rPr>
                <w:rFonts w:ascii="Microsoft Sans Serif"/>
                <w:sz w:val="16"/>
              </w:rPr>
            </w:pPr>
            <w:r>
              <w:rPr>
                <w:rFonts w:ascii="Microsoft Sans Serif"/>
                <w:spacing w:val="-2"/>
                <w:sz w:val="16"/>
              </w:rPr>
              <w:t>87,74</w:t>
            </w:r>
          </w:p>
        </w:tc>
        <w:tc>
          <w:tcPr>
            <w:tcW w:w="1135" w:type="dxa"/>
          </w:tcPr>
          <w:p>
            <w:pPr>
              <w:pStyle w:val="TableParagraph"/>
              <w:spacing w:line="161" w:lineRule="exact" w:before="106"/>
              <w:ind w:right="94"/>
              <w:jc w:val="right"/>
              <w:rPr>
                <w:rFonts w:ascii="Microsoft Sans Serif"/>
                <w:sz w:val="16"/>
              </w:rPr>
            </w:pPr>
            <w:r>
              <w:rPr>
                <w:rFonts w:ascii="Microsoft Sans Serif"/>
                <w:spacing w:val="-2"/>
                <w:sz w:val="16"/>
              </w:rPr>
              <w:t>79.633,78</w:t>
            </w:r>
          </w:p>
        </w:tc>
        <w:tc>
          <w:tcPr>
            <w:tcW w:w="1701" w:type="dxa"/>
          </w:tcPr>
          <w:p>
            <w:pPr>
              <w:pStyle w:val="TableParagraph"/>
              <w:spacing w:line="161" w:lineRule="exact" w:before="106"/>
              <w:ind w:left="109"/>
              <w:rPr>
                <w:rFonts w:ascii="Microsoft Sans Serif"/>
                <w:sz w:val="16"/>
              </w:rPr>
            </w:pPr>
            <w:r>
              <w:rPr>
                <w:rFonts w:ascii="Microsoft Sans Serif"/>
                <w:sz w:val="16"/>
              </w:rPr>
              <w:t>57.</w:t>
            </w:r>
            <w:r>
              <w:rPr>
                <w:rFonts w:ascii="Microsoft Sans Serif"/>
                <w:spacing w:val="1"/>
                <w:sz w:val="16"/>
              </w:rPr>
              <w:t> </w:t>
            </w:r>
            <w:r>
              <w:rPr>
                <w:rFonts w:ascii="Microsoft Sans Serif"/>
                <w:sz w:val="16"/>
              </w:rPr>
              <w:t>kvota</w:t>
            </w:r>
            <w:r>
              <w:rPr>
                <w:rFonts w:ascii="Microsoft Sans Serif"/>
                <w:spacing w:val="2"/>
                <w:sz w:val="16"/>
              </w:rPr>
              <w:t> </w:t>
            </w:r>
            <w:r>
              <w:rPr>
                <w:rFonts w:ascii="Microsoft Sans Serif"/>
                <w:sz w:val="16"/>
              </w:rPr>
              <w:t>i</w:t>
            </w:r>
            <w:r>
              <w:rPr>
                <w:rFonts w:ascii="Microsoft Sans Serif"/>
                <w:spacing w:val="-2"/>
                <w:sz w:val="16"/>
              </w:rPr>
              <w:t> kamate</w:t>
            </w:r>
          </w:p>
        </w:tc>
      </w:tr>
      <w:tr>
        <w:trPr>
          <w:trHeight w:val="287" w:hRule="atLeast"/>
        </w:trPr>
        <w:tc>
          <w:tcPr>
            <w:tcW w:w="622" w:type="dxa"/>
          </w:tcPr>
          <w:p>
            <w:pPr>
              <w:pStyle w:val="TableParagraph"/>
              <w:spacing w:before="56"/>
              <w:ind w:left="194"/>
              <w:jc w:val="center"/>
              <w:rPr>
                <w:rFonts w:ascii="Microsoft Sans Serif"/>
                <w:sz w:val="16"/>
              </w:rPr>
            </w:pPr>
            <w:r>
              <w:rPr>
                <w:rFonts w:ascii="Microsoft Sans Serif"/>
                <w:spacing w:val="-5"/>
                <w:sz w:val="16"/>
              </w:rPr>
              <w:t>12.</w:t>
            </w:r>
          </w:p>
        </w:tc>
        <w:tc>
          <w:tcPr>
            <w:tcW w:w="1133" w:type="dxa"/>
          </w:tcPr>
          <w:p>
            <w:pPr>
              <w:pStyle w:val="TableParagraph"/>
              <w:spacing w:line="161" w:lineRule="exact" w:before="106"/>
              <w:ind w:left="9"/>
              <w:jc w:val="center"/>
              <w:rPr>
                <w:rFonts w:ascii="Microsoft Sans Serif"/>
                <w:sz w:val="16"/>
              </w:rPr>
            </w:pPr>
            <w:r>
              <w:rPr>
                <w:rFonts w:ascii="Microsoft Sans Serif"/>
                <w:spacing w:val="-2"/>
                <w:sz w:val="16"/>
              </w:rPr>
              <w:t>31.12.2025.</w:t>
            </w:r>
          </w:p>
        </w:tc>
        <w:tc>
          <w:tcPr>
            <w:tcW w:w="1075" w:type="dxa"/>
          </w:tcPr>
          <w:p>
            <w:pPr>
              <w:pStyle w:val="TableParagraph"/>
              <w:spacing w:line="161" w:lineRule="exact" w:before="106"/>
              <w:ind w:right="93"/>
              <w:jc w:val="right"/>
              <w:rPr>
                <w:rFonts w:ascii="Microsoft Sans Serif"/>
                <w:sz w:val="16"/>
              </w:rPr>
            </w:pPr>
            <w:r>
              <w:rPr>
                <w:rFonts w:ascii="Microsoft Sans Serif"/>
                <w:spacing w:val="-4"/>
                <w:sz w:val="16"/>
              </w:rPr>
              <w:t>0,00</w:t>
            </w:r>
          </w:p>
        </w:tc>
        <w:tc>
          <w:tcPr>
            <w:tcW w:w="1418" w:type="dxa"/>
          </w:tcPr>
          <w:p>
            <w:pPr>
              <w:pStyle w:val="TableParagraph"/>
              <w:spacing w:line="161" w:lineRule="exact" w:before="106"/>
              <w:ind w:right="93"/>
              <w:jc w:val="right"/>
              <w:rPr>
                <w:rFonts w:ascii="Microsoft Sans Serif"/>
                <w:sz w:val="16"/>
              </w:rPr>
            </w:pPr>
            <w:r>
              <w:rPr>
                <w:rFonts w:ascii="Microsoft Sans Serif"/>
                <w:spacing w:val="-2"/>
                <w:sz w:val="16"/>
              </w:rPr>
              <w:t>26.612,39</w:t>
            </w:r>
          </w:p>
        </w:tc>
        <w:tc>
          <w:tcPr>
            <w:tcW w:w="1017" w:type="dxa"/>
          </w:tcPr>
          <w:p>
            <w:pPr>
              <w:pStyle w:val="TableParagraph"/>
              <w:spacing w:line="161" w:lineRule="exact" w:before="106"/>
              <w:ind w:left="99"/>
              <w:jc w:val="center"/>
              <w:rPr>
                <w:rFonts w:ascii="Microsoft Sans Serif"/>
                <w:sz w:val="16"/>
              </w:rPr>
            </w:pPr>
            <w:r>
              <w:rPr>
                <w:rFonts w:ascii="Microsoft Sans Serif"/>
                <w:spacing w:val="-2"/>
                <w:sz w:val="16"/>
              </w:rPr>
              <w:t>26.544,56</w:t>
            </w:r>
          </w:p>
        </w:tc>
        <w:tc>
          <w:tcPr>
            <w:tcW w:w="837" w:type="dxa"/>
          </w:tcPr>
          <w:p>
            <w:pPr>
              <w:pStyle w:val="TableParagraph"/>
              <w:spacing w:line="161" w:lineRule="exact" w:before="106"/>
              <w:ind w:right="92"/>
              <w:jc w:val="right"/>
              <w:rPr>
                <w:rFonts w:ascii="Microsoft Sans Serif"/>
                <w:sz w:val="16"/>
              </w:rPr>
            </w:pPr>
            <w:r>
              <w:rPr>
                <w:rFonts w:ascii="Microsoft Sans Serif"/>
                <w:spacing w:val="-2"/>
                <w:sz w:val="16"/>
              </w:rPr>
              <w:t>67,83</w:t>
            </w:r>
          </w:p>
        </w:tc>
        <w:tc>
          <w:tcPr>
            <w:tcW w:w="1135" w:type="dxa"/>
          </w:tcPr>
          <w:p>
            <w:pPr>
              <w:pStyle w:val="TableParagraph"/>
              <w:spacing w:line="161" w:lineRule="exact" w:before="106"/>
              <w:ind w:right="94"/>
              <w:jc w:val="right"/>
              <w:rPr>
                <w:rFonts w:ascii="Microsoft Sans Serif"/>
                <w:sz w:val="16"/>
              </w:rPr>
            </w:pPr>
            <w:r>
              <w:rPr>
                <w:rFonts w:ascii="Microsoft Sans Serif"/>
                <w:spacing w:val="-2"/>
                <w:sz w:val="16"/>
              </w:rPr>
              <w:t>53.089,22</w:t>
            </w:r>
          </w:p>
        </w:tc>
        <w:tc>
          <w:tcPr>
            <w:tcW w:w="1701" w:type="dxa"/>
          </w:tcPr>
          <w:p>
            <w:pPr>
              <w:pStyle w:val="TableParagraph"/>
              <w:spacing w:line="161" w:lineRule="exact" w:before="106"/>
              <w:ind w:left="109"/>
              <w:rPr>
                <w:rFonts w:ascii="Microsoft Sans Serif"/>
                <w:sz w:val="16"/>
              </w:rPr>
            </w:pPr>
            <w:r>
              <w:rPr>
                <w:rFonts w:ascii="Microsoft Sans Serif"/>
                <w:sz w:val="16"/>
              </w:rPr>
              <w:t>58.</w:t>
            </w:r>
            <w:r>
              <w:rPr>
                <w:rFonts w:ascii="Microsoft Sans Serif"/>
                <w:spacing w:val="1"/>
                <w:sz w:val="16"/>
              </w:rPr>
              <w:t> </w:t>
            </w:r>
            <w:r>
              <w:rPr>
                <w:rFonts w:ascii="Microsoft Sans Serif"/>
                <w:sz w:val="16"/>
              </w:rPr>
              <w:t>kvota</w:t>
            </w:r>
            <w:r>
              <w:rPr>
                <w:rFonts w:ascii="Microsoft Sans Serif"/>
                <w:spacing w:val="2"/>
                <w:sz w:val="16"/>
              </w:rPr>
              <w:t> </w:t>
            </w:r>
            <w:r>
              <w:rPr>
                <w:rFonts w:ascii="Microsoft Sans Serif"/>
                <w:sz w:val="16"/>
              </w:rPr>
              <w:t>i</w:t>
            </w:r>
            <w:r>
              <w:rPr>
                <w:rFonts w:ascii="Microsoft Sans Serif"/>
                <w:spacing w:val="-2"/>
                <w:sz w:val="16"/>
              </w:rPr>
              <w:t> kamate</w:t>
            </w:r>
          </w:p>
        </w:tc>
      </w:tr>
      <w:tr>
        <w:trPr>
          <w:trHeight w:val="290" w:hRule="atLeast"/>
        </w:trPr>
        <w:tc>
          <w:tcPr>
            <w:tcW w:w="622" w:type="dxa"/>
          </w:tcPr>
          <w:p>
            <w:pPr>
              <w:pStyle w:val="TableParagraph"/>
              <w:spacing w:before="56"/>
              <w:ind w:left="194"/>
              <w:jc w:val="center"/>
              <w:rPr>
                <w:rFonts w:ascii="Microsoft Sans Serif"/>
                <w:sz w:val="16"/>
              </w:rPr>
            </w:pPr>
            <w:r>
              <w:rPr>
                <w:rFonts w:ascii="Microsoft Sans Serif"/>
                <w:spacing w:val="-5"/>
                <w:sz w:val="16"/>
              </w:rPr>
              <w:t>13.</w:t>
            </w:r>
          </w:p>
        </w:tc>
        <w:tc>
          <w:tcPr>
            <w:tcW w:w="1133" w:type="dxa"/>
          </w:tcPr>
          <w:p>
            <w:pPr>
              <w:pStyle w:val="TableParagraph"/>
              <w:spacing w:line="161" w:lineRule="exact" w:before="109"/>
              <w:ind w:left="9"/>
              <w:jc w:val="center"/>
              <w:rPr>
                <w:rFonts w:ascii="Microsoft Sans Serif"/>
                <w:sz w:val="16"/>
              </w:rPr>
            </w:pPr>
            <w:r>
              <w:rPr>
                <w:rFonts w:ascii="Microsoft Sans Serif"/>
                <w:spacing w:val="-2"/>
                <w:sz w:val="16"/>
              </w:rPr>
              <w:t>31.01.2026.</w:t>
            </w:r>
          </w:p>
        </w:tc>
        <w:tc>
          <w:tcPr>
            <w:tcW w:w="1075" w:type="dxa"/>
          </w:tcPr>
          <w:p>
            <w:pPr>
              <w:pStyle w:val="TableParagraph"/>
              <w:spacing w:line="161" w:lineRule="exact" w:before="109"/>
              <w:ind w:right="93"/>
              <w:jc w:val="right"/>
              <w:rPr>
                <w:rFonts w:ascii="Microsoft Sans Serif"/>
                <w:sz w:val="16"/>
              </w:rPr>
            </w:pPr>
            <w:r>
              <w:rPr>
                <w:rFonts w:ascii="Microsoft Sans Serif"/>
                <w:spacing w:val="-4"/>
                <w:sz w:val="16"/>
              </w:rPr>
              <w:t>0,00</w:t>
            </w:r>
          </w:p>
        </w:tc>
        <w:tc>
          <w:tcPr>
            <w:tcW w:w="1418" w:type="dxa"/>
          </w:tcPr>
          <w:p>
            <w:pPr>
              <w:pStyle w:val="TableParagraph"/>
              <w:spacing w:line="161" w:lineRule="exact" w:before="109"/>
              <w:ind w:right="93"/>
              <w:jc w:val="right"/>
              <w:rPr>
                <w:rFonts w:ascii="Microsoft Sans Serif"/>
                <w:sz w:val="16"/>
              </w:rPr>
            </w:pPr>
            <w:r>
              <w:rPr>
                <w:rFonts w:ascii="Microsoft Sans Serif"/>
                <w:spacing w:val="-2"/>
                <w:sz w:val="16"/>
              </w:rPr>
              <w:t>26.589,54</w:t>
            </w:r>
          </w:p>
        </w:tc>
        <w:tc>
          <w:tcPr>
            <w:tcW w:w="1017" w:type="dxa"/>
          </w:tcPr>
          <w:p>
            <w:pPr>
              <w:pStyle w:val="TableParagraph"/>
              <w:spacing w:line="161" w:lineRule="exact" w:before="109"/>
              <w:ind w:left="99"/>
              <w:jc w:val="center"/>
              <w:rPr>
                <w:rFonts w:ascii="Microsoft Sans Serif"/>
                <w:sz w:val="16"/>
              </w:rPr>
            </w:pPr>
            <w:r>
              <w:rPr>
                <w:rFonts w:ascii="Microsoft Sans Serif"/>
                <w:spacing w:val="-2"/>
                <w:sz w:val="16"/>
              </w:rPr>
              <w:t>26.544,56</w:t>
            </w:r>
          </w:p>
        </w:tc>
        <w:tc>
          <w:tcPr>
            <w:tcW w:w="837" w:type="dxa"/>
          </w:tcPr>
          <w:p>
            <w:pPr>
              <w:pStyle w:val="TableParagraph"/>
              <w:spacing w:line="161" w:lineRule="exact" w:before="109"/>
              <w:ind w:right="92"/>
              <w:jc w:val="right"/>
              <w:rPr>
                <w:rFonts w:ascii="Microsoft Sans Serif"/>
                <w:sz w:val="16"/>
              </w:rPr>
            </w:pPr>
            <w:r>
              <w:rPr>
                <w:rFonts w:ascii="Microsoft Sans Serif"/>
                <w:spacing w:val="-2"/>
                <w:sz w:val="16"/>
              </w:rPr>
              <w:t>44,98</w:t>
            </w:r>
          </w:p>
        </w:tc>
        <w:tc>
          <w:tcPr>
            <w:tcW w:w="1135" w:type="dxa"/>
          </w:tcPr>
          <w:p>
            <w:pPr>
              <w:pStyle w:val="TableParagraph"/>
              <w:spacing w:line="161" w:lineRule="exact" w:before="109"/>
              <w:ind w:right="94"/>
              <w:jc w:val="right"/>
              <w:rPr>
                <w:rFonts w:ascii="Microsoft Sans Serif"/>
                <w:sz w:val="16"/>
              </w:rPr>
            </w:pPr>
            <w:r>
              <w:rPr>
                <w:rFonts w:ascii="Microsoft Sans Serif"/>
                <w:spacing w:val="-2"/>
                <w:sz w:val="16"/>
              </w:rPr>
              <w:t>26.544,66</w:t>
            </w:r>
          </w:p>
        </w:tc>
        <w:tc>
          <w:tcPr>
            <w:tcW w:w="1701" w:type="dxa"/>
          </w:tcPr>
          <w:p>
            <w:pPr>
              <w:pStyle w:val="TableParagraph"/>
              <w:spacing w:line="161" w:lineRule="exact" w:before="109"/>
              <w:ind w:left="109"/>
              <w:rPr>
                <w:rFonts w:ascii="Microsoft Sans Serif"/>
                <w:sz w:val="16"/>
              </w:rPr>
            </w:pPr>
            <w:r>
              <w:rPr>
                <w:rFonts w:ascii="Microsoft Sans Serif"/>
                <w:sz w:val="16"/>
              </w:rPr>
              <w:t>59.</w:t>
            </w:r>
            <w:r>
              <w:rPr>
                <w:rFonts w:ascii="Microsoft Sans Serif"/>
                <w:spacing w:val="1"/>
                <w:sz w:val="16"/>
              </w:rPr>
              <w:t> </w:t>
            </w:r>
            <w:r>
              <w:rPr>
                <w:rFonts w:ascii="Microsoft Sans Serif"/>
                <w:sz w:val="16"/>
              </w:rPr>
              <w:t>kvota</w:t>
            </w:r>
            <w:r>
              <w:rPr>
                <w:rFonts w:ascii="Microsoft Sans Serif"/>
                <w:spacing w:val="2"/>
                <w:sz w:val="16"/>
              </w:rPr>
              <w:t> </w:t>
            </w:r>
            <w:r>
              <w:rPr>
                <w:rFonts w:ascii="Microsoft Sans Serif"/>
                <w:sz w:val="16"/>
              </w:rPr>
              <w:t>i</w:t>
            </w:r>
            <w:r>
              <w:rPr>
                <w:rFonts w:ascii="Microsoft Sans Serif"/>
                <w:spacing w:val="-2"/>
                <w:sz w:val="16"/>
              </w:rPr>
              <w:t> kamate</w:t>
            </w:r>
          </w:p>
        </w:tc>
      </w:tr>
      <w:tr>
        <w:trPr>
          <w:trHeight w:val="287" w:hRule="atLeast"/>
        </w:trPr>
        <w:tc>
          <w:tcPr>
            <w:tcW w:w="622" w:type="dxa"/>
          </w:tcPr>
          <w:p>
            <w:pPr>
              <w:pStyle w:val="TableParagraph"/>
              <w:spacing w:before="54"/>
              <w:ind w:left="194"/>
              <w:jc w:val="center"/>
              <w:rPr>
                <w:rFonts w:ascii="Microsoft Sans Serif"/>
                <w:sz w:val="16"/>
              </w:rPr>
            </w:pPr>
            <w:r>
              <w:rPr>
                <w:rFonts w:ascii="Microsoft Sans Serif"/>
                <w:spacing w:val="-5"/>
                <w:sz w:val="16"/>
              </w:rPr>
              <w:t>14.</w:t>
            </w:r>
          </w:p>
        </w:tc>
        <w:tc>
          <w:tcPr>
            <w:tcW w:w="1133" w:type="dxa"/>
          </w:tcPr>
          <w:p>
            <w:pPr>
              <w:pStyle w:val="TableParagraph"/>
              <w:spacing w:line="161" w:lineRule="exact" w:before="106"/>
              <w:ind w:left="9"/>
              <w:jc w:val="center"/>
              <w:rPr>
                <w:rFonts w:ascii="Microsoft Sans Serif"/>
                <w:sz w:val="16"/>
              </w:rPr>
            </w:pPr>
            <w:r>
              <w:rPr>
                <w:rFonts w:ascii="Microsoft Sans Serif"/>
                <w:spacing w:val="-2"/>
                <w:sz w:val="16"/>
              </w:rPr>
              <w:t>28.02.2026.</w:t>
            </w:r>
          </w:p>
        </w:tc>
        <w:tc>
          <w:tcPr>
            <w:tcW w:w="1075" w:type="dxa"/>
          </w:tcPr>
          <w:p>
            <w:pPr>
              <w:pStyle w:val="TableParagraph"/>
              <w:spacing w:line="161" w:lineRule="exact" w:before="106"/>
              <w:ind w:right="93"/>
              <w:jc w:val="right"/>
              <w:rPr>
                <w:rFonts w:ascii="Microsoft Sans Serif"/>
                <w:sz w:val="16"/>
              </w:rPr>
            </w:pPr>
            <w:r>
              <w:rPr>
                <w:rFonts w:ascii="Microsoft Sans Serif"/>
                <w:spacing w:val="-4"/>
                <w:sz w:val="16"/>
              </w:rPr>
              <w:t>0,00</w:t>
            </w:r>
          </w:p>
        </w:tc>
        <w:tc>
          <w:tcPr>
            <w:tcW w:w="1418" w:type="dxa"/>
          </w:tcPr>
          <w:p>
            <w:pPr>
              <w:pStyle w:val="TableParagraph"/>
              <w:spacing w:line="161" w:lineRule="exact" w:before="106"/>
              <w:ind w:right="93"/>
              <w:jc w:val="right"/>
              <w:rPr>
                <w:rFonts w:ascii="Microsoft Sans Serif"/>
                <w:sz w:val="16"/>
              </w:rPr>
            </w:pPr>
            <w:r>
              <w:rPr>
                <w:rFonts w:ascii="Microsoft Sans Serif"/>
                <w:spacing w:val="-2"/>
                <w:sz w:val="16"/>
              </w:rPr>
              <w:t>26.564,57</w:t>
            </w:r>
          </w:p>
        </w:tc>
        <w:tc>
          <w:tcPr>
            <w:tcW w:w="1017" w:type="dxa"/>
          </w:tcPr>
          <w:p>
            <w:pPr>
              <w:pStyle w:val="TableParagraph"/>
              <w:spacing w:line="161" w:lineRule="exact" w:before="106"/>
              <w:ind w:left="99"/>
              <w:jc w:val="center"/>
              <w:rPr>
                <w:rFonts w:ascii="Microsoft Sans Serif"/>
                <w:sz w:val="16"/>
              </w:rPr>
            </w:pPr>
            <w:r>
              <w:rPr>
                <w:rFonts w:ascii="Microsoft Sans Serif"/>
                <w:spacing w:val="-2"/>
                <w:sz w:val="16"/>
              </w:rPr>
              <w:t>26.544,66</w:t>
            </w:r>
          </w:p>
        </w:tc>
        <w:tc>
          <w:tcPr>
            <w:tcW w:w="837" w:type="dxa"/>
          </w:tcPr>
          <w:p>
            <w:pPr>
              <w:pStyle w:val="TableParagraph"/>
              <w:spacing w:line="161" w:lineRule="exact" w:before="106"/>
              <w:ind w:right="92"/>
              <w:jc w:val="right"/>
              <w:rPr>
                <w:rFonts w:ascii="Microsoft Sans Serif"/>
                <w:sz w:val="16"/>
              </w:rPr>
            </w:pPr>
            <w:r>
              <w:rPr>
                <w:rFonts w:ascii="Microsoft Sans Serif"/>
                <w:spacing w:val="-2"/>
                <w:sz w:val="16"/>
              </w:rPr>
              <w:t>19,91</w:t>
            </w:r>
          </w:p>
        </w:tc>
        <w:tc>
          <w:tcPr>
            <w:tcW w:w="1135" w:type="dxa"/>
          </w:tcPr>
          <w:p>
            <w:pPr>
              <w:pStyle w:val="TableParagraph"/>
              <w:spacing w:line="161" w:lineRule="exact" w:before="106"/>
              <w:ind w:right="93"/>
              <w:jc w:val="right"/>
              <w:rPr>
                <w:rFonts w:ascii="Microsoft Sans Serif"/>
                <w:sz w:val="16"/>
              </w:rPr>
            </w:pPr>
            <w:r>
              <w:rPr>
                <w:rFonts w:ascii="Microsoft Sans Serif"/>
                <w:spacing w:val="-4"/>
                <w:sz w:val="16"/>
              </w:rPr>
              <w:t>0,00</w:t>
            </w:r>
          </w:p>
        </w:tc>
        <w:tc>
          <w:tcPr>
            <w:tcW w:w="1701" w:type="dxa"/>
          </w:tcPr>
          <w:p>
            <w:pPr>
              <w:pStyle w:val="TableParagraph"/>
              <w:spacing w:line="161" w:lineRule="exact" w:before="106"/>
              <w:ind w:left="109"/>
              <w:rPr>
                <w:rFonts w:ascii="Microsoft Sans Serif"/>
                <w:sz w:val="16"/>
              </w:rPr>
            </w:pPr>
            <w:r>
              <w:rPr>
                <w:rFonts w:ascii="Microsoft Sans Serif"/>
                <w:sz w:val="16"/>
              </w:rPr>
              <w:t>60.</w:t>
            </w:r>
            <w:r>
              <w:rPr>
                <w:rFonts w:ascii="Microsoft Sans Serif"/>
                <w:spacing w:val="1"/>
                <w:sz w:val="16"/>
              </w:rPr>
              <w:t> </w:t>
            </w:r>
            <w:r>
              <w:rPr>
                <w:rFonts w:ascii="Microsoft Sans Serif"/>
                <w:sz w:val="16"/>
              </w:rPr>
              <w:t>kvota</w:t>
            </w:r>
            <w:r>
              <w:rPr>
                <w:rFonts w:ascii="Microsoft Sans Serif"/>
                <w:spacing w:val="2"/>
                <w:sz w:val="16"/>
              </w:rPr>
              <w:t> </w:t>
            </w:r>
            <w:r>
              <w:rPr>
                <w:rFonts w:ascii="Microsoft Sans Serif"/>
                <w:sz w:val="16"/>
              </w:rPr>
              <w:t>i</w:t>
            </w:r>
            <w:r>
              <w:rPr>
                <w:rFonts w:ascii="Microsoft Sans Serif"/>
                <w:spacing w:val="-2"/>
                <w:sz w:val="16"/>
              </w:rPr>
              <w:t> kamate</w:t>
            </w:r>
          </w:p>
        </w:tc>
      </w:tr>
      <w:tr>
        <w:trPr>
          <w:trHeight w:val="287" w:hRule="atLeast"/>
        </w:trPr>
        <w:tc>
          <w:tcPr>
            <w:tcW w:w="622" w:type="dxa"/>
          </w:tcPr>
          <w:p>
            <w:pPr>
              <w:pStyle w:val="TableParagraph"/>
              <w:rPr>
                <w:rFonts w:ascii="Times New Roman"/>
                <w:sz w:val="18"/>
              </w:rPr>
            </w:pPr>
          </w:p>
        </w:tc>
        <w:tc>
          <w:tcPr>
            <w:tcW w:w="1133" w:type="dxa"/>
          </w:tcPr>
          <w:p>
            <w:pPr>
              <w:pStyle w:val="TableParagraph"/>
              <w:spacing w:line="163" w:lineRule="exact" w:before="104"/>
              <w:ind w:left="9"/>
              <w:jc w:val="center"/>
              <w:rPr>
                <w:b/>
                <w:sz w:val="16"/>
              </w:rPr>
            </w:pPr>
            <w:r>
              <w:rPr>
                <w:b/>
                <w:spacing w:val="-2"/>
                <w:sz w:val="16"/>
              </w:rPr>
              <w:t>Sveukupno:</w:t>
            </w:r>
          </w:p>
        </w:tc>
        <w:tc>
          <w:tcPr>
            <w:tcW w:w="1075" w:type="dxa"/>
          </w:tcPr>
          <w:p>
            <w:pPr>
              <w:pStyle w:val="TableParagraph"/>
              <w:spacing w:line="163" w:lineRule="exact" w:before="104"/>
              <w:ind w:right="93"/>
              <w:jc w:val="right"/>
              <w:rPr>
                <w:b/>
                <w:sz w:val="16"/>
              </w:rPr>
            </w:pPr>
            <w:r>
              <w:rPr>
                <w:b/>
                <w:spacing w:val="-4"/>
                <w:sz w:val="16"/>
              </w:rPr>
              <w:t>0,00</w:t>
            </w:r>
          </w:p>
        </w:tc>
        <w:tc>
          <w:tcPr>
            <w:tcW w:w="1418" w:type="dxa"/>
          </w:tcPr>
          <w:p>
            <w:pPr>
              <w:pStyle w:val="TableParagraph"/>
              <w:spacing w:line="163" w:lineRule="exact" w:before="104"/>
              <w:ind w:right="93"/>
              <w:jc w:val="right"/>
              <w:rPr>
                <w:b/>
                <w:sz w:val="16"/>
              </w:rPr>
            </w:pPr>
            <w:r>
              <w:rPr>
                <w:b/>
                <w:spacing w:val="-2"/>
                <w:sz w:val="16"/>
              </w:rPr>
              <w:t>373.960,59</w:t>
            </w:r>
          </w:p>
        </w:tc>
        <w:tc>
          <w:tcPr>
            <w:tcW w:w="1017" w:type="dxa"/>
          </w:tcPr>
          <w:p>
            <w:pPr>
              <w:pStyle w:val="TableParagraph"/>
              <w:spacing w:line="163" w:lineRule="exact" w:before="104"/>
              <w:ind w:left="10"/>
              <w:jc w:val="center"/>
              <w:rPr>
                <w:b/>
                <w:sz w:val="16"/>
              </w:rPr>
            </w:pPr>
            <w:r>
              <w:rPr>
                <w:b/>
                <w:spacing w:val="-2"/>
                <w:sz w:val="16"/>
              </w:rPr>
              <w:t>371.623,94</w:t>
            </w:r>
          </w:p>
        </w:tc>
        <w:tc>
          <w:tcPr>
            <w:tcW w:w="837" w:type="dxa"/>
          </w:tcPr>
          <w:p>
            <w:pPr>
              <w:pStyle w:val="TableParagraph"/>
              <w:spacing w:line="163" w:lineRule="exact" w:before="104"/>
              <w:ind w:right="91"/>
              <w:jc w:val="right"/>
              <w:rPr>
                <w:b/>
                <w:sz w:val="16"/>
              </w:rPr>
            </w:pPr>
            <w:r>
              <w:rPr>
                <w:b/>
                <w:spacing w:val="-2"/>
                <w:sz w:val="16"/>
              </w:rPr>
              <w:t>2.678,78</w:t>
            </w:r>
          </w:p>
        </w:tc>
        <w:tc>
          <w:tcPr>
            <w:tcW w:w="1135" w:type="dxa"/>
          </w:tcPr>
          <w:p>
            <w:pPr>
              <w:pStyle w:val="TableParagraph"/>
              <w:rPr>
                <w:rFonts w:ascii="Times New Roman"/>
                <w:sz w:val="18"/>
              </w:rPr>
            </w:pPr>
          </w:p>
        </w:tc>
        <w:tc>
          <w:tcPr>
            <w:tcW w:w="1701" w:type="dxa"/>
          </w:tcPr>
          <w:p>
            <w:pPr>
              <w:pStyle w:val="TableParagraph"/>
              <w:rPr>
                <w:rFonts w:ascii="Times New Roman"/>
                <w:sz w:val="18"/>
              </w:rPr>
            </w:pPr>
          </w:p>
        </w:tc>
      </w:tr>
    </w:tbl>
    <w:p>
      <w:pPr>
        <w:pStyle w:val="BodyText"/>
        <w:spacing w:before="25"/>
        <w:ind w:left="708"/>
      </w:pPr>
      <w:r>
        <w:rPr/>
        <w:t>Izvor:</w:t>
      </w:r>
      <w:r>
        <w:rPr>
          <w:spacing w:val="-2"/>
        </w:rPr>
        <w:t> </w:t>
      </w:r>
      <w:r>
        <w:rPr/>
        <w:t>Podaci</w:t>
      </w:r>
      <w:r>
        <w:rPr>
          <w:spacing w:val="-3"/>
        </w:rPr>
        <w:t> </w:t>
      </w:r>
      <w:r>
        <w:rPr/>
        <w:t>iz</w:t>
      </w:r>
      <w:r>
        <w:rPr>
          <w:spacing w:val="-1"/>
        </w:rPr>
        <w:t> </w:t>
      </w:r>
      <w:r>
        <w:rPr/>
        <w:t>otplatnog</w:t>
      </w:r>
      <w:r>
        <w:rPr>
          <w:spacing w:val="-2"/>
        </w:rPr>
        <w:t> plana</w:t>
      </w:r>
    </w:p>
    <w:p>
      <w:pPr>
        <w:pStyle w:val="BodyText"/>
        <w:spacing w:before="29"/>
      </w:pPr>
    </w:p>
    <w:p>
      <w:pPr>
        <w:pStyle w:val="BodyText"/>
        <w:spacing w:before="1"/>
        <w:ind w:left="708"/>
      </w:pPr>
      <w:r>
        <w:rPr/>
        <w:t>U</w:t>
      </w:r>
      <w:r>
        <w:rPr>
          <w:spacing w:val="-2"/>
        </w:rPr>
        <w:t> </w:t>
      </w:r>
      <w:r>
        <w:rPr/>
        <w:t>nastavku</w:t>
      </w:r>
      <w:r>
        <w:rPr>
          <w:spacing w:val="-1"/>
        </w:rPr>
        <w:t> </w:t>
      </w:r>
      <w:r>
        <w:rPr/>
        <w:t>u</w:t>
      </w:r>
      <w:r>
        <w:rPr>
          <w:spacing w:val="-2"/>
        </w:rPr>
        <w:t> </w:t>
      </w:r>
      <w:r>
        <w:rPr/>
        <w:t>Tablici</w:t>
      </w:r>
      <w:r>
        <w:rPr>
          <w:spacing w:val="59"/>
        </w:rPr>
        <w:t> </w:t>
      </w:r>
      <w:r>
        <w:rPr/>
        <w:t>broj</w:t>
      </w:r>
      <w:r>
        <w:rPr>
          <w:spacing w:val="1"/>
        </w:rPr>
        <w:t> </w:t>
      </w:r>
      <w:r>
        <w:rPr/>
        <w:t>8</w:t>
      </w:r>
      <w:r>
        <w:rPr>
          <w:spacing w:val="56"/>
        </w:rPr>
        <w:t> </w:t>
      </w:r>
      <w:r>
        <w:rPr/>
        <w:t>dan</w:t>
      </w:r>
      <w:r>
        <w:rPr>
          <w:spacing w:val="-3"/>
        </w:rPr>
        <w:t> </w:t>
      </w:r>
      <w:r>
        <w:rPr/>
        <w:t>je</w:t>
      </w:r>
      <w:r>
        <w:rPr>
          <w:spacing w:val="-1"/>
        </w:rPr>
        <w:t> </w:t>
      </w:r>
      <w:r>
        <w:rPr/>
        <w:t>Pregled</w:t>
      </w:r>
      <w:r>
        <w:rPr>
          <w:spacing w:val="-2"/>
        </w:rPr>
        <w:t> </w:t>
      </w:r>
      <w:r>
        <w:rPr/>
        <w:t>dugoročnog</w:t>
      </w:r>
      <w:r>
        <w:rPr>
          <w:spacing w:val="1"/>
        </w:rPr>
        <w:t> </w:t>
      </w:r>
      <w:r>
        <w:rPr/>
        <w:t>kredita</w:t>
      </w:r>
      <w:r>
        <w:rPr>
          <w:spacing w:val="-2"/>
        </w:rPr>
        <w:t> </w:t>
      </w:r>
      <w:r>
        <w:rPr/>
        <w:t>Općine</w:t>
      </w:r>
      <w:r>
        <w:rPr>
          <w:spacing w:val="-2"/>
        </w:rPr>
        <w:t> Kršan</w:t>
      </w:r>
    </w:p>
    <w:p>
      <w:pPr>
        <w:pStyle w:val="BodyText"/>
      </w:pPr>
    </w:p>
    <w:p>
      <w:pPr>
        <w:pStyle w:val="BodyText"/>
        <w:spacing w:before="10"/>
      </w:pPr>
    </w:p>
    <w:p>
      <w:pPr>
        <w:spacing w:before="0"/>
        <w:ind w:left="708" w:right="0" w:firstLine="0"/>
        <w:jc w:val="left"/>
        <w:rPr>
          <w:rFonts w:ascii="Arial" w:hAnsi="Arial"/>
          <w:b/>
          <w:sz w:val="22"/>
        </w:rPr>
      </w:pPr>
      <w:r>
        <w:rPr>
          <w:rFonts w:ascii="Arial" w:hAnsi="Arial"/>
          <w:b/>
          <w:sz w:val="22"/>
        </w:rPr>
        <w:t>Tablica</w:t>
      </w:r>
      <w:r>
        <w:rPr>
          <w:rFonts w:ascii="Arial" w:hAnsi="Arial"/>
          <w:b/>
          <w:spacing w:val="-6"/>
          <w:sz w:val="22"/>
        </w:rPr>
        <w:t> </w:t>
      </w:r>
      <w:r>
        <w:rPr>
          <w:rFonts w:ascii="Arial" w:hAnsi="Arial"/>
          <w:b/>
          <w:sz w:val="22"/>
        </w:rPr>
        <w:t>broj</w:t>
      </w:r>
      <w:r>
        <w:rPr>
          <w:rFonts w:ascii="Arial" w:hAnsi="Arial"/>
          <w:b/>
          <w:spacing w:val="-4"/>
          <w:sz w:val="22"/>
        </w:rPr>
        <w:t> </w:t>
      </w:r>
      <w:r>
        <w:rPr>
          <w:rFonts w:ascii="Arial" w:hAnsi="Arial"/>
          <w:b/>
          <w:sz w:val="22"/>
        </w:rPr>
        <w:t>8</w:t>
      </w:r>
      <w:r>
        <w:rPr>
          <w:rFonts w:ascii="Arial" w:hAnsi="Arial"/>
          <w:b/>
          <w:spacing w:val="-4"/>
          <w:sz w:val="22"/>
        </w:rPr>
        <w:t> </w:t>
      </w:r>
      <w:r>
        <w:rPr>
          <w:rFonts w:ascii="Arial" w:hAnsi="Arial"/>
          <w:b/>
          <w:sz w:val="22"/>
        </w:rPr>
        <w:t>Pregled</w:t>
      </w:r>
      <w:r>
        <w:rPr>
          <w:rFonts w:ascii="Arial" w:hAnsi="Arial"/>
          <w:b/>
          <w:spacing w:val="-6"/>
          <w:sz w:val="22"/>
        </w:rPr>
        <w:t> </w:t>
      </w:r>
      <w:r>
        <w:rPr>
          <w:rFonts w:ascii="Arial" w:hAnsi="Arial"/>
          <w:b/>
          <w:sz w:val="22"/>
        </w:rPr>
        <w:t>dugoročnog</w:t>
      </w:r>
      <w:r>
        <w:rPr>
          <w:rFonts w:ascii="Arial" w:hAnsi="Arial"/>
          <w:b/>
          <w:spacing w:val="-2"/>
          <w:sz w:val="22"/>
        </w:rPr>
        <w:t> </w:t>
      </w:r>
      <w:r>
        <w:rPr>
          <w:rFonts w:ascii="Arial" w:hAnsi="Arial"/>
          <w:b/>
          <w:sz w:val="22"/>
        </w:rPr>
        <w:t>kredita</w:t>
      </w:r>
      <w:r>
        <w:rPr>
          <w:rFonts w:ascii="Arial" w:hAnsi="Arial"/>
          <w:b/>
          <w:spacing w:val="-3"/>
          <w:sz w:val="22"/>
        </w:rPr>
        <w:t> </w:t>
      </w:r>
      <w:r>
        <w:rPr>
          <w:rFonts w:ascii="Arial" w:hAnsi="Arial"/>
          <w:b/>
          <w:sz w:val="22"/>
        </w:rPr>
        <w:t>Općine</w:t>
      </w:r>
      <w:r>
        <w:rPr>
          <w:rFonts w:ascii="Arial" w:hAnsi="Arial"/>
          <w:b/>
          <w:spacing w:val="-3"/>
          <w:sz w:val="22"/>
        </w:rPr>
        <w:t> </w:t>
      </w:r>
      <w:r>
        <w:rPr>
          <w:rFonts w:ascii="Arial" w:hAnsi="Arial"/>
          <w:b/>
          <w:spacing w:val="-2"/>
          <w:sz w:val="22"/>
        </w:rPr>
        <w:t>Kršan.</w:t>
      </w:r>
    </w:p>
    <w:p>
      <w:pPr>
        <w:pStyle w:val="BodyText"/>
        <w:spacing w:before="45"/>
        <w:rPr>
          <w:rFonts w:ascii="Arial"/>
          <w:b/>
          <w:sz w:val="20"/>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5"/>
        <w:gridCol w:w="708"/>
        <w:gridCol w:w="852"/>
        <w:gridCol w:w="850"/>
        <w:gridCol w:w="994"/>
        <w:gridCol w:w="992"/>
        <w:gridCol w:w="567"/>
        <w:gridCol w:w="853"/>
        <w:gridCol w:w="851"/>
        <w:gridCol w:w="993"/>
        <w:gridCol w:w="571"/>
        <w:gridCol w:w="852"/>
        <w:gridCol w:w="852"/>
      </w:tblGrid>
      <w:tr>
        <w:trPr>
          <w:trHeight w:val="1288" w:hRule="atLeast"/>
        </w:trPr>
        <w:tc>
          <w:tcPr>
            <w:tcW w:w="425" w:type="dxa"/>
          </w:tcPr>
          <w:p>
            <w:pPr>
              <w:pStyle w:val="TableParagraph"/>
              <w:rPr>
                <w:b/>
                <w:sz w:val="13"/>
              </w:rPr>
            </w:pPr>
          </w:p>
          <w:p>
            <w:pPr>
              <w:pStyle w:val="TableParagraph"/>
              <w:spacing w:before="25"/>
              <w:rPr>
                <w:b/>
                <w:sz w:val="13"/>
              </w:rPr>
            </w:pPr>
          </w:p>
          <w:p>
            <w:pPr>
              <w:pStyle w:val="TableParagraph"/>
              <w:spacing w:line="259" w:lineRule="auto" w:before="1"/>
              <w:ind w:left="107" w:right="155"/>
              <w:rPr>
                <w:rFonts w:ascii="Times New Roman"/>
                <w:sz w:val="13"/>
              </w:rPr>
            </w:pPr>
            <w:r>
              <w:rPr>
                <w:rFonts w:ascii="Times New Roman"/>
                <w:spacing w:val="-6"/>
                <w:sz w:val="13"/>
              </w:rPr>
              <w:t>Re</w:t>
            </w:r>
            <w:r>
              <w:rPr>
                <w:rFonts w:ascii="Times New Roman"/>
                <w:spacing w:val="40"/>
                <w:sz w:val="13"/>
              </w:rPr>
              <w:t> </w:t>
            </w:r>
            <w:r>
              <w:rPr>
                <w:rFonts w:ascii="Times New Roman"/>
                <w:spacing w:val="-6"/>
                <w:sz w:val="13"/>
              </w:rPr>
              <w:t>d.</w:t>
            </w:r>
          </w:p>
          <w:p>
            <w:pPr>
              <w:pStyle w:val="TableParagraph"/>
              <w:spacing w:line="148" w:lineRule="exact"/>
              <w:ind w:left="107"/>
              <w:rPr>
                <w:rFonts w:ascii="Times New Roman"/>
                <w:sz w:val="13"/>
              </w:rPr>
            </w:pPr>
            <w:r>
              <w:rPr>
                <w:rFonts w:ascii="Times New Roman"/>
                <w:spacing w:val="-5"/>
                <w:sz w:val="13"/>
              </w:rPr>
              <w:t>br.</w:t>
            </w:r>
          </w:p>
        </w:tc>
        <w:tc>
          <w:tcPr>
            <w:tcW w:w="708" w:type="dxa"/>
          </w:tcPr>
          <w:p>
            <w:pPr>
              <w:pStyle w:val="TableParagraph"/>
              <w:rPr>
                <w:b/>
                <w:sz w:val="13"/>
              </w:rPr>
            </w:pPr>
          </w:p>
          <w:p>
            <w:pPr>
              <w:pStyle w:val="TableParagraph"/>
              <w:spacing w:before="105"/>
              <w:rPr>
                <w:b/>
                <w:sz w:val="13"/>
              </w:rPr>
            </w:pPr>
          </w:p>
          <w:p>
            <w:pPr>
              <w:pStyle w:val="TableParagraph"/>
              <w:spacing w:line="261" w:lineRule="auto"/>
              <w:ind w:left="107" w:right="224"/>
              <w:rPr>
                <w:rFonts w:ascii="Times New Roman"/>
                <w:sz w:val="13"/>
              </w:rPr>
            </w:pPr>
            <w:r>
              <w:rPr>
                <w:rFonts w:ascii="Times New Roman"/>
                <w:spacing w:val="-4"/>
                <w:sz w:val="13"/>
              </w:rPr>
              <w:t>Vrsta</w:t>
            </w:r>
            <w:r>
              <w:rPr>
                <w:rFonts w:ascii="Times New Roman"/>
                <w:spacing w:val="40"/>
                <w:sz w:val="13"/>
              </w:rPr>
              <w:t> </w:t>
            </w:r>
            <w:r>
              <w:rPr>
                <w:rFonts w:ascii="Times New Roman"/>
                <w:spacing w:val="-2"/>
                <w:sz w:val="13"/>
              </w:rPr>
              <w:t>kredita</w:t>
            </w:r>
          </w:p>
        </w:tc>
        <w:tc>
          <w:tcPr>
            <w:tcW w:w="852" w:type="dxa"/>
          </w:tcPr>
          <w:p>
            <w:pPr>
              <w:pStyle w:val="TableParagraph"/>
              <w:rPr>
                <w:b/>
                <w:sz w:val="13"/>
              </w:rPr>
            </w:pPr>
          </w:p>
          <w:p>
            <w:pPr>
              <w:pStyle w:val="TableParagraph"/>
              <w:spacing w:before="23"/>
              <w:rPr>
                <w:b/>
                <w:sz w:val="13"/>
              </w:rPr>
            </w:pPr>
          </w:p>
          <w:p>
            <w:pPr>
              <w:pStyle w:val="TableParagraph"/>
              <w:ind w:left="110"/>
              <w:rPr>
                <w:rFonts w:ascii="Times New Roman"/>
                <w:sz w:val="13"/>
              </w:rPr>
            </w:pPr>
            <w:r>
              <w:rPr>
                <w:rFonts w:ascii="Times New Roman"/>
                <w:spacing w:val="-2"/>
                <w:sz w:val="13"/>
              </w:rPr>
              <w:t>Kreditor</w:t>
            </w:r>
          </w:p>
        </w:tc>
        <w:tc>
          <w:tcPr>
            <w:tcW w:w="850" w:type="dxa"/>
          </w:tcPr>
          <w:p>
            <w:pPr>
              <w:pStyle w:val="TableParagraph"/>
              <w:rPr>
                <w:b/>
                <w:sz w:val="13"/>
              </w:rPr>
            </w:pPr>
          </w:p>
          <w:p>
            <w:pPr>
              <w:pStyle w:val="TableParagraph"/>
              <w:spacing w:before="105"/>
              <w:rPr>
                <w:b/>
                <w:sz w:val="13"/>
              </w:rPr>
            </w:pPr>
          </w:p>
          <w:p>
            <w:pPr>
              <w:pStyle w:val="TableParagraph"/>
              <w:spacing w:line="261" w:lineRule="auto"/>
              <w:ind w:left="244" w:right="176" w:hanging="56"/>
              <w:rPr>
                <w:rFonts w:ascii="Times New Roman"/>
                <w:sz w:val="13"/>
              </w:rPr>
            </w:pPr>
            <w:r>
              <w:rPr>
                <w:rFonts w:ascii="Times New Roman"/>
                <w:spacing w:val="-2"/>
                <w:sz w:val="13"/>
              </w:rPr>
              <w:t>Namjena</w:t>
            </w:r>
            <w:r>
              <w:rPr>
                <w:rFonts w:ascii="Times New Roman"/>
                <w:spacing w:val="40"/>
                <w:sz w:val="13"/>
              </w:rPr>
              <w:t> </w:t>
            </w:r>
            <w:r>
              <w:rPr>
                <w:rFonts w:ascii="Times New Roman"/>
                <w:spacing w:val="-2"/>
                <w:sz w:val="13"/>
              </w:rPr>
              <w:t>kredita</w:t>
            </w:r>
          </w:p>
        </w:tc>
        <w:tc>
          <w:tcPr>
            <w:tcW w:w="994" w:type="dxa"/>
          </w:tcPr>
          <w:p>
            <w:pPr>
              <w:pStyle w:val="TableParagraph"/>
              <w:spacing w:line="259" w:lineRule="auto" w:before="1"/>
              <w:ind w:left="167" w:right="125"/>
              <w:jc w:val="center"/>
              <w:rPr>
                <w:rFonts w:ascii="Times New Roman"/>
                <w:sz w:val="13"/>
              </w:rPr>
            </w:pPr>
            <w:r>
              <w:rPr>
                <w:rFonts w:ascii="Times New Roman"/>
                <w:sz w:val="13"/>
              </w:rPr>
              <w:t>Broj</w:t>
            </w:r>
            <w:r>
              <w:rPr>
                <w:rFonts w:ascii="Times New Roman"/>
                <w:spacing w:val="-9"/>
                <w:sz w:val="13"/>
              </w:rPr>
              <w:t> </w:t>
            </w:r>
            <w:r>
              <w:rPr>
                <w:rFonts w:ascii="Times New Roman"/>
                <w:sz w:val="13"/>
              </w:rPr>
              <w:t>ugovora</w:t>
            </w:r>
            <w:r>
              <w:rPr>
                <w:rFonts w:ascii="Times New Roman"/>
                <w:spacing w:val="40"/>
                <w:sz w:val="13"/>
              </w:rPr>
              <w:t> </w:t>
            </w:r>
            <w:r>
              <w:rPr>
                <w:rFonts w:ascii="Times New Roman"/>
                <w:sz w:val="13"/>
              </w:rPr>
              <w:t>i</w:t>
            </w:r>
            <w:r>
              <w:rPr>
                <w:rFonts w:ascii="Times New Roman"/>
                <w:spacing w:val="-6"/>
                <w:sz w:val="13"/>
              </w:rPr>
              <w:t> </w:t>
            </w:r>
            <w:r>
              <w:rPr>
                <w:rFonts w:ascii="Times New Roman"/>
                <w:sz w:val="13"/>
              </w:rPr>
              <w:t>datum</w:t>
            </w:r>
            <w:r>
              <w:rPr>
                <w:rFonts w:ascii="Times New Roman"/>
                <w:spacing w:val="40"/>
                <w:sz w:val="13"/>
              </w:rPr>
              <w:t> </w:t>
            </w:r>
            <w:r>
              <w:rPr>
                <w:rFonts w:ascii="Times New Roman"/>
                <w:spacing w:val="-2"/>
                <w:sz w:val="13"/>
              </w:rPr>
              <w:t>sklapanja</w:t>
            </w:r>
            <w:r>
              <w:rPr>
                <w:rFonts w:ascii="Times New Roman"/>
                <w:spacing w:val="40"/>
                <w:sz w:val="13"/>
              </w:rPr>
              <w:t> </w:t>
            </w:r>
            <w:r>
              <w:rPr>
                <w:rFonts w:ascii="Times New Roman"/>
                <w:sz w:val="13"/>
              </w:rPr>
              <w:t>ugovora</w:t>
            </w:r>
            <w:r>
              <w:rPr>
                <w:rFonts w:ascii="Times New Roman"/>
                <w:spacing w:val="-6"/>
                <w:sz w:val="13"/>
              </w:rPr>
              <w:t> </w:t>
            </w:r>
            <w:r>
              <w:rPr>
                <w:rFonts w:ascii="Times New Roman"/>
                <w:sz w:val="13"/>
              </w:rPr>
              <w:t>i</w:t>
            </w:r>
            <w:r>
              <w:rPr>
                <w:rFonts w:ascii="Times New Roman"/>
                <w:spacing w:val="40"/>
                <w:sz w:val="13"/>
              </w:rPr>
              <w:t> </w:t>
            </w:r>
            <w:r>
              <w:rPr>
                <w:rFonts w:ascii="Times New Roman"/>
                <w:spacing w:val="-2"/>
                <w:sz w:val="13"/>
              </w:rPr>
              <w:t>aneksa</w:t>
            </w:r>
            <w:r>
              <w:rPr>
                <w:rFonts w:ascii="Times New Roman"/>
                <w:spacing w:val="40"/>
                <w:sz w:val="13"/>
              </w:rPr>
              <w:t> </w:t>
            </w:r>
            <w:r>
              <w:rPr>
                <w:rFonts w:ascii="Times New Roman"/>
                <w:spacing w:val="-2"/>
                <w:sz w:val="13"/>
              </w:rPr>
              <w:t>ugovora</w:t>
            </w:r>
          </w:p>
        </w:tc>
        <w:tc>
          <w:tcPr>
            <w:tcW w:w="992" w:type="dxa"/>
          </w:tcPr>
          <w:p>
            <w:pPr>
              <w:pStyle w:val="TableParagraph"/>
              <w:rPr>
                <w:b/>
                <w:sz w:val="13"/>
              </w:rPr>
            </w:pPr>
          </w:p>
          <w:p>
            <w:pPr>
              <w:pStyle w:val="TableParagraph"/>
              <w:spacing w:before="105"/>
              <w:rPr>
                <w:b/>
                <w:sz w:val="13"/>
              </w:rPr>
            </w:pPr>
          </w:p>
          <w:p>
            <w:pPr>
              <w:pStyle w:val="TableParagraph"/>
              <w:spacing w:line="261" w:lineRule="auto"/>
              <w:ind w:left="178" w:firstLine="38"/>
              <w:rPr>
                <w:rFonts w:ascii="Times New Roman"/>
                <w:sz w:val="13"/>
              </w:rPr>
            </w:pPr>
            <w:r>
              <w:rPr>
                <w:rFonts w:ascii="Times New Roman"/>
                <w:spacing w:val="-2"/>
                <w:sz w:val="13"/>
              </w:rPr>
              <w:t>Ugovoreni</w:t>
            </w:r>
            <w:r>
              <w:rPr>
                <w:rFonts w:ascii="Times New Roman"/>
                <w:spacing w:val="40"/>
                <w:sz w:val="13"/>
              </w:rPr>
              <w:t> </w:t>
            </w:r>
            <w:r>
              <w:rPr>
                <w:rFonts w:ascii="Times New Roman"/>
                <w:sz w:val="13"/>
              </w:rPr>
              <w:t>iznos</w:t>
            </w:r>
            <w:r>
              <w:rPr>
                <w:rFonts w:ascii="Times New Roman"/>
                <w:spacing w:val="-1"/>
                <w:sz w:val="13"/>
              </w:rPr>
              <w:t> </w:t>
            </w:r>
            <w:r>
              <w:rPr>
                <w:rFonts w:ascii="Times New Roman"/>
                <w:sz w:val="13"/>
              </w:rPr>
              <w:t>u</w:t>
            </w:r>
            <w:r>
              <w:rPr>
                <w:rFonts w:ascii="Times New Roman"/>
                <w:spacing w:val="-1"/>
                <w:sz w:val="13"/>
              </w:rPr>
              <w:t> </w:t>
            </w:r>
            <w:r>
              <w:rPr>
                <w:rFonts w:ascii="Times New Roman"/>
                <w:spacing w:val="-4"/>
                <w:sz w:val="13"/>
              </w:rPr>
              <w:t>eura</w:t>
            </w:r>
          </w:p>
        </w:tc>
        <w:tc>
          <w:tcPr>
            <w:tcW w:w="567" w:type="dxa"/>
          </w:tcPr>
          <w:p>
            <w:pPr>
              <w:pStyle w:val="TableParagraph"/>
              <w:rPr>
                <w:b/>
                <w:sz w:val="13"/>
              </w:rPr>
            </w:pPr>
          </w:p>
          <w:p>
            <w:pPr>
              <w:pStyle w:val="TableParagraph"/>
              <w:rPr>
                <w:b/>
                <w:sz w:val="13"/>
              </w:rPr>
            </w:pPr>
          </w:p>
          <w:p>
            <w:pPr>
              <w:pStyle w:val="TableParagraph"/>
              <w:spacing w:before="37"/>
              <w:rPr>
                <w:b/>
                <w:sz w:val="13"/>
              </w:rPr>
            </w:pPr>
          </w:p>
          <w:p>
            <w:pPr>
              <w:pStyle w:val="TableParagraph"/>
              <w:ind w:left="39" w:right="34"/>
              <w:jc w:val="center"/>
              <w:rPr>
                <w:rFonts w:ascii="Times New Roman"/>
                <w:sz w:val="13"/>
              </w:rPr>
            </w:pPr>
            <w:r>
              <w:rPr>
                <w:rFonts w:ascii="Times New Roman"/>
                <w:spacing w:val="-2"/>
                <w:sz w:val="13"/>
              </w:rPr>
              <w:t>Valuta</w:t>
            </w:r>
          </w:p>
        </w:tc>
        <w:tc>
          <w:tcPr>
            <w:tcW w:w="853" w:type="dxa"/>
          </w:tcPr>
          <w:p>
            <w:pPr>
              <w:pStyle w:val="TableParagraph"/>
              <w:rPr>
                <w:b/>
                <w:sz w:val="13"/>
              </w:rPr>
            </w:pPr>
          </w:p>
          <w:p>
            <w:pPr>
              <w:pStyle w:val="TableParagraph"/>
              <w:spacing w:before="105"/>
              <w:rPr>
                <w:b/>
                <w:sz w:val="13"/>
              </w:rPr>
            </w:pPr>
          </w:p>
          <w:p>
            <w:pPr>
              <w:pStyle w:val="TableParagraph"/>
              <w:spacing w:line="261" w:lineRule="auto"/>
              <w:ind w:left="287" w:right="179" w:hanging="99"/>
              <w:rPr>
                <w:rFonts w:ascii="Times New Roman"/>
                <w:sz w:val="13"/>
              </w:rPr>
            </w:pPr>
            <w:r>
              <w:rPr>
                <w:rFonts w:ascii="Times New Roman"/>
                <w:spacing w:val="-2"/>
                <w:sz w:val="13"/>
              </w:rPr>
              <w:t>Kamatna</w:t>
            </w:r>
            <w:r>
              <w:rPr>
                <w:rFonts w:ascii="Times New Roman"/>
                <w:spacing w:val="40"/>
                <w:sz w:val="13"/>
              </w:rPr>
              <w:t> </w:t>
            </w:r>
            <w:r>
              <w:rPr>
                <w:rFonts w:ascii="Times New Roman"/>
                <w:spacing w:val="-2"/>
                <w:sz w:val="13"/>
              </w:rPr>
              <w:t>stopa</w:t>
            </w:r>
          </w:p>
        </w:tc>
        <w:tc>
          <w:tcPr>
            <w:tcW w:w="851" w:type="dxa"/>
          </w:tcPr>
          <w:p>
            <w:pPr>
              <w:pStyle w:val="TableParagraph"/>
              <w:rPr>
                <w:b/>
                <w:sz w:val="13"/>
              </w:rPr>
            </w:pPr>
          </w:p>
          <w:p>
            <w:pPr>
              <w:pStyle w:val="TableParagraph"/>
              <w:rPr>
                <w:b/>
                <w:sz w:val="13"/>
              </w:rPr>
            </w:pPr>
          </w:p>
          <w:p>
            <w:pPr>
              <w:pStyle w:val="TableParagraph"/>
              <w:spacing w:before="37"/>
              <w:rPr>
                <w:b/>
                <w:sz w:val="13"/>
              </w:rPr>
            </w:pPr>
          </w:p>
          <w:p>
            <w:pPr>
              <w:pStyle w:val="TableParagraph"/>
              <w:ind w:left="121"/>
              <w:rPr>
                <w:rFonts w:ascii="Times New Roman"/>
                <w:sz w:val="13"/>
              </w:rPr>
            </w:pPr>
            <w:r>
              <w:rPr>
                <w:rFonts w:ascii="Times New Roman"/>
                <w:sz w:val="13"/>
              </w:rPr>
              <w:t>Rok</w:t>
            </w:r>
            <w:r>
              <w:rPr>
                <w:rFonts w:ascii="Times New Roman"/>
                <w:spacing w:val="-2"/>
                <w:sz w:val="13"/>
              </w:rPr>
              <w:t> otplate</w:t>
            </w:r>
          </w:p>
        </w:tc>
        <w:tc>
          <w:tcPr>
            <w:tcW w:w="993" w:type="dxa"/>
          </w:tcPr>
          <w:p>
            <w:pPr>
              <w:pStyle w:val="TableParagraph"/>
              <w:rPr>
                <w:b/>
                <w:sz w:val="13"/>
              </w:rPr>
            </w:pPr>
          </w:p>
          <w:p>
            <w:pPr>
              <w:pStyle w:val="TableParagraph"/>
              <w:spacing w:before="105"/>
              <w:rPr>
                <w:b/>
                <w:sz w:val="13"/>
              </w:rPr>
            </w:pPr>
          </w:p>
          <w:p>
            <w:pPr>
              <w:pStyle w:val="TableParagraph"/>
              <w:spacing w:line="261" w:lineRule="auto"/>
              <w:ind w:left="184" w:right="120" w:hanging="51"/>
              <w:rPr>
                <w:rFonts w:ascii="Times New Roman"/>
                <w:sz w:val="13"/>
              </w:rPr>
            </w:pPr>
            <w:r>
              <w:rPr>
                <w:rFonts w:ascii="Times New Roman"/>
                <w:sz w:val="13"/>
              </w:rPr>
              <w:t>Stanje</w:t>
            </w:r>
            <w:r>
              <w:rPr>
                <w:rFonts w:ascii="Times New Roman"/>
                <w:spacing w:val="-9"/>
                <w:sz w:val="13"/>
              </w:rPr>
              <w:t> </w:t>
            </w:r>
            <w:r>
              <w:rPr>
                <w:rFonts w:ascii="Times New Roman"/>
                <w:sz w:val="13"/>
              </w:rPr>
              <w:t>kredita</w:t>
            </w:r>
            <w:r>
              <w:rPr>
                <w:rFonts w:ascii="Times New Roman"/>
                <w:spacing w:val="40"/>
                <w:sz w:val="13"/>
              </w:rPr>
              <w:t> </w:t>
            </w:r>
            <w:r>
              <w:rPr>
                <w:rFonts w:ascii="Times New Roman"/>
                <w:spacing w:val="-2"/>
                <w:sz w:val="13"/>
              </w:rPr>
              <w:t>01.01.2025.</w:t>
            </w:r>
          </w:p>
        </w:tc>
        <w:tc>
          <w:tcPr>
            <w:tcW w:w="571" w:type="dxa"/>
          </w:tcPr>
          <w:p>
            <w:pPr>
              <w:pStyle w:val="TableParagraph"/>
              <w:spacing w:line="259" w:lineRule="auto" w:before="1"/>
              <w:ind w:left="105" w:right="107" w:hanging="3"/>
              <w:jc w:val="center"/>
              <w:rPr>
                <w:rFonts w:ascii="Times New Roman" w:hAnsi="Times New Roman"/>
                <w:sz w:val="13"/>
              </w:rPr>
            </w:pPr>
            <w:r>
              <w:rPr>
                <w:rFonts w:ascii="Times New Roman" w:hAnsi="Times New Roman"/>
                <w:spacing w:val="-2"/>
                <w:sz w:val="13"/>
              </w:rPr>
              <w:t>Primlj</w:t>
            </w:r>
            <w:r>
              <w:rPr>
                <w:rFonts w:ascii="Times New Roman" w:hAnsi="Times New Roman"/>
                <w:spacing w:val="40"/>
                <w:sz w:val="13"/>
              </w:rPr>
              <w:t> </w:t>
            </w:r>
            <w:r>
              <w:rPr>
                <w:rFonts w:ascii="Times New Roman" w:hAnsi="Times New Roman"/>
                <w:spacing w:val="-4"/>
                <w:sz w:val="13"/>
              </w:rPr>
              <w:t>eni</w:t>
            </w:r>
            <w:r>
              <w:rPr>
                <w:rFonts w:ascii="Times New Roman" w:hAnsi="Times New Roman"/>
                <w:spacing w:val="40"/>
                <w:sz w:val="13"/>
              </w:rPr>
              <w:t> </w:t>
            </w:r>
            <w:r>
              <w:rPr>
                <w:rFonts w:ascii="Times New Roman" w:hAnsi="Times New Roman"/>
                <w:spacing w:val="-2"/>
                <w:sz w:val="13"/>
              </w:rPr>
              <w:t>kredit</w:t>
            </w:r>
            <w:r>
              <w:rPr>
                <w:rFonts w:ascii="Times New Roman" w:hAnsi="Times New Roman"/>
                <w:spacing w:val="40"/>
                <w:sz w:val="13"/>
              </w:rPr>
              <w:t> </w:t>
            </w:r>
            <w:r>
              <w:rPr>
                <w:rFonts w:ascii="Times New Roman" w:hAnsi="Times New Roman"/>
                <w:spacing w:val="-10"/>
                <w:sz w:val="13"/>
              </w:rPr>
              <w:t>u</w:t>
            </w:r>
            <w:r>
              <w:rPr>
                <w:rFonts w:ascii="Times New Roman" w:hAnsi="Times New Roman"/>
                <w:spacing w:val="40"/>
                <w:sz w:val="13"/>
              </w:rPr>
              <w:t> </w:t>
            </w:r>
            <w:r>
              <w:rPr>
                <w:rFonts w:ascii="Times New Roman" w:hAnsi="Times New Roman"/>
                <w:spacing w:val="-2"/>
                <w:sz w:val="13"/>
              </w:rPr>
              <w:t>tekućo</w:t>
            </w:r>
            <w:r>
              <w:rPr>
                <w:rFonts w:ascii="Times New Roman" w:hAnsi="Times New Roman"/>
                <w:spacing w:val="40"/>
                <w:sz w:val="13"/>
              </w:rPr>
              <w:t> </w:t>
            </w:r>
            <w:r>
              <w:rPr>
                <w:rFonts w:ascii="Times New Roman" w:hAnsi="Times New Roman"/>
                <w:spacing w:val="-10"/>
                <w:sz w:val="13"/>
              </w:rPr>
              <w:t>j</w:t>
            </w:r>
            <w:r>
              <w:rPr>
                <w:rFonts w:ascii="Times New Roman" w:hAnsi="Times New Roman"/>
                <w:spacing w:val="40"/>
                <w:sz w:val="13"/>
              </w:rPr>
              <w:t> </w:t>
            </w:r>
            <w:r>
              <w:rPr>
                <w:rFonts w:ascii="Times New Roman" w:hAnsi="Times New Roman"/>
                <w:spacing w:val="-2"/>
                <w:sz w:val="13"/>
              </w:rPr>
              <w:t>godini</w:t>
            </w:r>
          </w:p>
        </w:tc>
        <w:tc>
          <w:tcPr>
            <w:tcW w:w="852" w:type="dxa"/>
          </w:tcPr>
          <w:p>
            <w:pPr>
              <w:pStyle w:val="TableParagraph"/>
              <w:spacing w:before="93"/>
              <w:rPr>
                <w:b/>
                <w:sz w:val="13"/>
              </w:rPr>
            </w:pPr>
          </w:p>
          <w:p>
            <w:pPr>
              <w:pStyle w:val="TableParagraph"/>
              <w:spacing w:line="259" w:lineRule="auto"/>
              <w:ind w:left="163" w:right="171"/>
              <w:jc w:val="center"/>
              <w:rPr>
                <w:rFonts w:ascii="Times New Roman" w:hAnsi="Times New Roman"/>
                <w:sz w:val="13"/>
              </w:rPr>
            </w:pPr>
            <w:r>
              <w:rPr>
                <w:rFonts w:ascii="Times New Roman" w:hAnsi="Times New Roman"/>
                <w:spacing w:val="-2"/>
                <w:sz w:val="13"/>
              </w:rPr>
              <w:t>Otplaćeni</w:t>
            </w:r>
            <w:r>
              <w:rPr>
                <w:rFonts w:ascii="Times New Roman" w:hAnsi="Times New Roman"/>
                <w:spacing w:val="40"/>
                <w:sz w:val="13"/>
              </w:rPr>
              <w:t> </w:t>
            </w:r>
            <w:r>
              <w:rPr>
                <w:rFonts w:ascii="Times New Roman" w:hAnsi="Times New Roman"/>
                <w:sz w:val="13"/>
              </w:rPr>
              <w:t>kredit</w:t>
            </w:r>
            <w:r>
              <w:rPr>
                <w:rFonts w:ascii="Times New Roman" w:hAnsi="Times New Roman"/>
                <w:spacing w:val="-6"/>
                <w:sz w:val="13"/>
              </w:rPr>
              <w:t> </w:t>
            </w:r>
            <w:r>
              <w:rPr>
                <w:rFonts w:ascii="Times New Roman" w:hAnsi="Times New Roman"/>
                <w:sz w:val="13"/>
              </w:rPr>
              <w:t>u</w:t>
            </w:r>
            <w:r>
              <w:rPr>
                <w:rFonts w:ascii="Times New Roman" w:hAnsi="Times New Roman"/>
                <w:spacing w:val="40"/>
                <w:sz w:val="13"/>
              </w:rPr>
              <w:t> </w:t>
            </w:r>
            <w:r>
              <w:rPr>
                <w:rFonts w:ascii="Times New Roman" w:hAnsi="Times New Roman"/>
                <w:spacing w:val="-2"/>
                <w:sz w:val="13"/>
              </w:rPr>
              <w:t>tekućoj</w:t>
            </w:r>
            <w:r>
              <w:rPr>
                <w:rFonts w:ascii="Times New Roman" w:hAnsi="Times New Roman"/>
                <w:spacing w:val="40"/>
                <w:sz w:val="13"/>
              </w:rPr>
              <w:t> </w:t>
            </w:r>
            <w:r>
              <w:rPr>
                <w:rFonts w:ascii="Times New Roman" w:hAnsi="Times New Roman"/>
                <w:spacing w:val="-2"/>
                <w:sz w:val="13"/>
              </w:rPr>
              <w:t>godini</w:t>
            </w:r>
          </w:p>
        </w:tc>
        <w:tc>
          <w:tcPr>
            <w:tcW w:w="852" w:type="dxa"/>
          </w:tcPr>
          <w:p>
            <w:pPr>
              <w:pStyle w:val="TableParagraph"/>
              <w:rPr>
                <w:b/>
                <w:sz w:val="13"/>
              </w:rPr>
            </w:pPr>
          </w:p>
          <w:p>
            <w:pPr>
              <w:pStyle w:val="TableParagraph"/>
              <w:spacing w:before="25"/>
              <w:rPr>
                <w:b/>
                <w:sz w:val="13"/>
              </w:rPr>
            </w:pPr>
          </w:p>
          <w:p>
            <w:pPr>
              <w:pStyle w:val="TableParagraph"/>
              <w:spacing w:line="259" w:lineRule="auto" w:before="1"/>
              <w:ind w:left="106" w:right="115" w:hanging="2"/>
              <w:jc w:val="center"/>
              <w:rPr>
                <w:rFonts w:ascii="Times New Roman"/>
                <w:sz w:val="13"/>
              </w:rPr>
            </w:pPr>
            <w:r>
              <w:rPr>
                <w:rFonts w:ascii="Times New Roman"/>
                <w:spacing w:val="-2"/>
                <w:sz w:val="13"/>
              </w:rPr>
              <w:t>Stanje</w:t>
            </w:r>
            <w:r>
              <w:rPr>
                <w:rFonts w:ascii="Times New Roman"/>
                <w:spacing w:val="40"/>
                <w:sz w:val="13"/>
              </w:rPr>
              <w:t> </w:t>
            </w:r>
            <w:r>
              <w:rPr>
                <w:rFonts w:ascii="Times New Roman"/>
                <w:spacing w:val="-2"/>
                <w:sz w:val="13"/>
              </w:rPr>
              <w:t>kredita</w:t>
            </w:r>
            <w:r>
              <w:rPr>
                <w:rFonts w:ascii="Times New Roman"/>
                <w:spacing w:val="40"/>
                <w:sz w:val="13"/>
              </w:rPr>
              <w:t> </w:t>
            </w:r>
            <w:r>
              <w:rPr>
                <w:rFonts w:ascii="Times New Roman"/>
                <w:spacing w:val="-2"/>
                <w:sz w:val="13"/>
              </w:rPr>
              <w:t>31.12.2024.</w:t>
            </w:r>
          </w:p>
        </w:tc>
      </w:tr>
      <w:tr>
        <w:trPr>
          <w:trHeight w:val="161" w:hRule="atLeast"/>
        </w:trPr>
        <w:tc>
          <w:tcPr>
            <w:tcW w:w="425" w:type="dxa"/>
            <w:tcBorders>
              <w:bottom w:val="nil"/>
            </w:tcBorders>
          </w:tcPr>
          <w:p>
            <w:pPr>
              <w:pStyle w:val="TableParagraph"/>
              <w:rPr>
                <w:rFonts w:ascii="Times New Roman"/>
                <w:sz w:val="10"/>
              </w:rPr>
            </w:pPr>
          </w:p>
        </w:tc>
        <w:tc>
          <w:tcPr>
            <w:tcW w:w="708" w:type="dxa"/>
            <w:tcBorders>
              <w:bottom w:val="nil"/>
            </w:tcBorders>
          </w:tcPr>
          <w:p>
            <w:pPr>
              <w:pStyle w:val="TableParagraph"/>
              <w:rPr>
                <w:rFonts w:ascii="Times New Roman"/>
                <w:sz w:val="10"/>
              </w:rPr>
            </w:pPr>
          </w:p>
        </w:tc>
        <w:tc>
          <w:tcPr>
            <w:tcW w:w="852" w:type="dxa"/>
            <w:tcBorders>
              <w:bottom w:val="nil"/>
            </w:tcBorders>
          </w:tcPr>
          <w:p>
            <w:pPr>
              <w:pStyle w:val="TableParagraph"/>
              <w:spacing w:line="138" w:lineRule="exact" w:before="3"/>
              <w:ind w:left="112"/>
              <w:rPr>
                <w:rFonts w:ascii="Times New Roman"/>
                <w:sz w:val="13"/>
              </w:rPr>
            </w:pPr>
            <w:r>
              <w:rPr>
                <w:rFonts w:ascii="Times New Roman"/>
                <w:spacing w:val="-2"/>
                <w:sz w:val="13"/>
              </w:rPr>
              <w:t>Erste&amp;Steie</w:t>
            </w:r>
          </w:p>
        </w:tc>
        <w:tc>
          <w:tcPr>
            <w:tcW w:w="850" w:type="dxa"/>
            <w:tcBorders>
              <w:bottom w:val="nil"/>
            </w:tcBorders>
          </w:tcPr>
          <w:p>
            <w:pPr>
              <w:pStyle w:val="TableParagraph"/>
              <w:spacing w:line="138" w:lineRule="exact" w:before="3"/>
              <w:ind w:left="107"/>
              <w:rPr>
                <w:rFonts w:ascii="Times New Roman"/>
                <w:sz w:val="13"/>
              </w:rPr>
            </w:pPr>
            <w:r>
              <w:rPr>
                <w:rFonts w:ascii="Times New Roman"/>
                <w:spacing w:val="-2"/>
                <w:sz w:val="13"/>
              </w:rPr>
              <w:t>Financiranj</w:t>
            </w:r>
          </w:p>
        </w:tc>
        <w:tc>
          <w:tcPr>
            <w:tcW w:w="994" w:type="dxa"/>
            <w:tcBorders>
              <w:bottom w:val="nil"/>
            </w:tcBorders>
          </w:tcPr>
          <w:p>
            <w:pPr>
              <w:pStyle w:val="TableParagraph"/>
              <w:rPr>
                <w:rFonts w:ascii="Times New Roman"/>
                <w:sz w:val="10"/>
              </w:rPr>
            </w:pPr>
          </w:p>
        </w:tc>
        <w:tc>
          <w:tcPr>
            <w:tcW w:w="992" w:type="dxa"/>
            <w:tcBorders>
              <w:bottom w:val="nil"/>
            </w:tcBorders>
          </w:tcPr>
          <w:p>
            <w:pPr>
              <w:pStyle w:val="TableParagraph"/>
              <w:rPr>
                <w:rFonts w:ascii="Times New Roman"/>
                <w:sz w:val="10"/>
              </w:rPr>
            </w:pPr>
          </w:p>
        </w:tc>
        <w:tc>
          <w:tcPr>
            <w:tcW w:w="567" w:type="dxa"/>
            <w:tcBorders>
              <w:bottom w:val="nil"/>
            </w:tcBorders>
          </w:tcPr>
          <w:p>
            <w:pPr>
              <w:pStyle w:val="TableParagraph"/>
              <w:rPr>
                <w:rFonts w:ascii="Times New Roman"/>
                <w:sz w:val="10"/>
              </w:rPr>
            </w:pPr>
          </w:p>
        </w:tc>
        <w:tc>
          <w:tcPr>
            <w:tcW w:w="853" w:type="dxa"/>
            <w:tcBorders>
              <w:bottom w:val="nil"/>
            </w:tcBorders>
          </w:tcPr>
          <w:p>
            <w:pPr>
              <w:pStyle w:val="TableParagraph"/>
              <w:rPr>
                <w:rFonts w:ascii="Times New Roman"/>
                <w:sz w:val="10"/>
              </w:rPr>
            </w:pPr>
          </w:p>
        </w:tc>
        <w:tc>
          <w:tcPr>
            <w:tcW w:w="851" w:type="dxa"/>
            <w:tcBorders>
              <w:bottom w:val="nil"/>
            </w:tcBorders>
          </w:tcPr>
          <w:p>
            <w:pPr>
              <w:pStyle w:val="TableParagraph"/>
              <w:rPr>
                <w:rFonts w:ascii="Times New Roman"/>
                <w:sz w:val="10"/>
              </w:rPr>
            </w:pPr>
          </w:p>
        </w:tc>
        <w:tc>
          <w:tcPr>
            <w:tcW w:w="993" w:type="dxa"/>
            <w:tcBorders>
              <w:bottom w:val="nil"/>
            </w:tcBorders>
          </w:tcPr>
          <w:p>
            <w:pPr>
              <w:pStyle w:val="TableParagraph"/>
              <w:rPr>
                <w:rFonts w:ascii="Times New Roman"/>
                <w:sz w:val="10"/>
              </w:rPr>
            </w:pPr>
          </w:p>
        </w:tc>
        <w:tc>
          <w:tcPr>
            <w:tcW w:w="571" w:type="dxa"/>
            <w:tcBorders>
              <w:bottom w:val="nil"/>
            </w:tcBorders>
          </w:tcPr>
          <w:p>
            <w:pPr>
              <w:pStyle w:val="TableParagraph"/>
              <w:rPr>
                <w:rFonts w:ascii="Times New Roman"/>
                <w:sz w:val="10"/>
              </w:rPr>
            </w:pPr>
          </w:p>
        </w:tc>
        <w:tc>
          <w:tcPr>
            <w:tcW w:w="852" w:type="dxa"/>
            <w:tcBorders>
              <w:bottom w:val="nil"/>
            </w:tcBorders>
          </w:tcPr>
          <w:p>
            <w:pPr>
              <w:pStyle w:val="TableParagraph"/>
              <w:rPr>
                <w:rFonts w:ascii="Times New Roman"/>
                <w:sz w:val="10"/>
              </w:rPr>
            </w:pPr>
          </w:p>
        </w:tc>
        <w:tc>
          <w:tcPr>
            <w:tcW w:w="852" w:type="dxa"/>
            <w:tcBorders>
              <w:bottom w:val="nil"/>
            </w:tcBorders>
          </w:tcPr>
          <w:p>
            <w:pPr>
              <w:pStyle w:val="TableParagraph"/>
              <w:rPr>
                <w:rFonts w:ascii="Times New Roman"/>
                <w:sz w:val="10"/>
              </w:rPr>
            </w:pPr>
          </w:p>
        </w:tc>
      </w:tr>
      <w:tr>
        <w:trPr>
          <w:trHeight w:val="160" w:hRule="atLeast"/>
        </w:trPr>
        <w:tc>
          <w:tcPr>
            <w:tcW w:w="425" w:type="dxa"/>
            <w:tcBorders>
              <w:top w:val="nil"/>
              <w:bottom w:val="nil"/>
            </w:tcBorders>
          </w:tcPr>
          <w:p>
            <w:pPr>
              <w:pStyle w:val="TableParagraph"/>
              <w:rPr>
                <w:rFonts w:ascii="Times New Roman"/>
                <w:sz w:val="10"/>
              </w:rPr>
            </w:pPr>
          </w:p>
        </w:tc>
        <w:tc>
          <w:tcPr>
            <w:tcW w:w="708"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spacing w:line="138" w:lineRule="exact" w:before="2"/>
              <w:ind w:left="138"/>
              <w:rPr>
                <w:rFonts w:ascii="Times New Roman" w:hAnsi="Times New Roman"/>
                <w:sz w:val="13"/>
              </w:rPr>
            </w:pPr>
            <w:r>
              <w:rPr>
                <w:rFonts w:ascii="Times New Roman" w:hAnsi="Times New Roman"/>
                <w:spacing w:val="-2"/>
                <w:sz w:val="13"/>
              </w:rPr>
              <w:t>rmärkische</w:t>
            </w:r>
          </w:p>
        </w:tc>
        <w:tc>
          <w:tcPr>
            <w:tcW w:w="850" w:type="dxa"/>
            <w:tcBorders>
              <w:top w:val="nil"/>
              <w:bottom w:val="nil"/>
            </w:tcBorders>
          </w:tcPr>
          <w:p>
            <w:pPr>
              <w:pStyle w:val="TableParagraph"/>
              <w:spacing w:line="138" w:lineRule="exact" w:before="2"/>
              <w:ind w:left="107"/>
              <w:rPr>
                <w:rFonts w:ascii="Times New Roman"/>
                <w:sz w:val="13"/>
              </w:rPr>
            </w:pPr>
            <w:r>
              <w:rPr>
                <w:rFonts w:ascii="Times New Roman"/>
                <w:sz w:val="13"/>
              </w:rPr>
              <w:t>e</w:t>
            </w:r>
            <w:r>
              <w:rPr>
                <w:rFonts w:ascii="Times New Roman"/>
                <w:spacing w:val="-5"/>
                <w:sz w:val="13"/>
              </w:rPr>
              <w:t> </w:t>
            </w:r>
            <w:r>
              <w:rPr>
                <w:rFonts w:ascii="Times New Roman"/>
                <w:spacing w:val="-2"/>
                <w:sz w:val="13"/>
              </w:rPr>
              <w:t>kapitalnog</w:t>
            </w:r>
          </w:p>
        </w:tc>
        <w:tc>
          <w:tcPr>
            <w:tcW w:w="994" w:type="dxa"/>
            <w:tcBorders>
              <w:top w:val="nil"/>
              <w:bottom w:val="nil"/>
            </w:tcBorders>
          </w:tcPr>
          <w:p>
            <w:pPr>
              <w:pStyle w:val="TableParagraph"/>
              <w:rPr>
                <w:rFonts w:ascii="Times New Roman"/>
                <w:sz w:val="10"/>
              </w:rPr>
            </w:pPr>
          </w:p>
        </w:tc>
        <w:tc>
          <w:tcPr>
            <w:tcW w:w="992" w:type="dxa"/>
            <w:tcBorders>
              <w:top w:val="nil"/>
              <w:bottom w:val="nil"/>
            </w:tcBorders>
          </w:tcPr>
          <w:p>
            <w:pPr>
              <w:pStyle w:val="TableParagraph"/>
              <w:rPr>
                <w:rFonts w:ascii="Times New Roman"/>
                <w:sz w:val="10"/>
              </w:rPr>
            </w:pPr>
          </w:p>
        </w:tc>
        <w:tc>
          <w:tcPr>
            <w:tcW w:w="567" w:type="dxa"/>
            <w:tcBorders>
              <w:top w:val="nil"/>
              <w:bottom w:val="nil"/>
            </w:tcBorders>
          </w:tcPr>
          <w:p>
            <w:pPr>
              <w:pStyle w:val="TableParagraph"/>
              <w:rPr>
                <w:rFonts w:ascii="Times New Roman"/>
                <w:sz w:val="10"/>
              </w:rPr>
            </w:pPr>
          </w:p>
        </w:tc>
        <w:tc>
          <w:tcPr>
            <w:tcW w:w="853" w:type="dxa"/>
            <w:tcBorders>
              <w:top w:val="nil"/>
              <w:bottom w:val="nil"/>
            </w:tcBorders>
          </w:tcPr>
          <w:p>
            <w:pPr>
              <w:pStyle w:val="TableParagraph"/>
              <w:rPr>
                <w:rFonts w:ascii="Times New Roman"/>
                <w:sz w:val="10"/>
              </w:rPr>
            </w:pPr>
          </w:p>
        </w:tc>
        <w:tc>
          <w:tcPr>
            <w:tcW w:w="851" w:type="dxa"/>
            <w:tcBorders>
              <w:top w:val="nil"/>
              <w:bottom w:val="nil"/>
            </w:tcBorders>
          </w:tcPr>
          <w:p>
            <w:pPr>
              <w:pStyle w:val="TableParagraph"/>
              <w:rPr>
                <w:rFonts w:ascii="Times New Roman"/>
                <w:sz w:val="10"/>
              </w:rPr>
            </w:pPr>
          </w:p>
        </w:tc>
        <w:tc>
          <w:tcPr>
            <w:tcW w:w="993" w:type="dxa"/>
            <w:tcBorders>
              <w:top w:val="nil"/>
              <w:bottom w:val="nil"/>
            </w:tcBorders>
          </w:tcPr>
          <w:p>
            <w:pPr>
              <w:pStyle w:val="TableParagraph"/>
              <w:rPr>
                <w:rFonts w:ascii="Times New Roman"/>
                <w:sz w:val="10"/>
              </w:rPr>
            </w:pPr>
          </w:p>
        </w:tc>
        <w:tc>
          <w:tcPr>
            <w:tcW w:w="571"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r>
      <w:tr>
        <w:trPr>
          <w:trHeight w:val="160" w:hRule="atLeast"/>
        </w:trPr>
        <w:tc>
          <w:tcPr>
            <w:tcW w:w="425" w:type="dxa"/>
            <w:tcBorders>
              <w:top w:val="nil"/>
              <w:bottom w:val="nil"/>
            </w:tcBorders>
          </w:tcPr>
          <w:p>
            <w:pPr>
              <w:pStyle w:val="TableParagraph"/>
              <w:rPr>
                <w:rFonts w:ascii="Times New Roman"/>
                <w:sz w:val="10"/>
              </w:rPr>
            </w:pPr>
          </w:p>
        </w:tc>
        <w:tc>
          <w:tcPr>
            <w:tcW w:w="708"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spacing w:line="138" w:lineRule="exact" w:before="2"/>
              <w:ind w:left="157"/>
              <w:rPr>
                <w:rFonts w:ascii="Times New Roman"/>
                <w:sz w:val="13"/>
              </w:rPr>
            </w:pPr>
            <w:r>
              <w:rPr>
                <w:rFonts w:ascii="Times New Roman"/>
                <w:sz w:val="13"/>
              </w:rPr>
              <w:t>banke</w:t>
            </w:r>
            <w:r>
              <w:rPr>
                <w:rFonts w:ascii="Times New Roman"/>
                <w:spacing w:val="-4"/>
                <w:sz w:val="13"/>
              </w:rPr>
              <w:t> d.d.</w:t>
            </w:r>
          </w:p>
        </w:tc>
        <w:tc>
          <w:tcPr>
            <w:tcW w:w="850" w:type="dxa"/>
            <w:tcBorders>
              <w:top w:val="nil"/>
              <w:bottom w:val="nil"/>
            </w:tcBorders>
          </w:tcPr>
          <w:p>
            <w:pPr>
              <w:pStyle w:val="TableParagraph"/>
              <w:spacing w:line="138" w:lineRule="exact" w:before="2"/>
              <w:ind w:left="107"/>
              <w:rPr>
                <w:rFonts w:ascii="Times New Roman"/>
                <w:sz w:val="13"/>
              </w:rPr>
            </w:pPr>
            <w:r>
              <w:rPr>
                <w:rFonts w:ascii="Times New Roman"/>
                <w:spacing w:val="-2"/>
                <w:sz w:val="13"/>
              </w:rPr>
              <w:t>projekta</w:t>
            </w:r>
          </w:p>
        </w:tc>
        <w:tc>
          <w:tcPr>
            <w:tcW w:w="994" w:type="dxa"/>
            <w:tcBorders>
              <w:top w:val="nil"/>
              <w:bottom w:val="nil"/>
            </w:tcBorders>
          </w:tcPr>
          <w:p>
            <w:pPr>
              <w:pStyle w:val="TableParagraph"/>
              <w:spacing w:line="138" w:lineRule="exact" w:before="2"/>
              <w:ind w:left="8"/>
              <w:jc w:val="center"/>
              <w:rPr>
                <w:rFonts w:ascii="Times New Roman"/>
                <w:sz w:val="13"/>
              </w:rPr>
            </w:pPr>
            <w:r>
              <w:rPr>
                <w:rFonts w:ascii="Times New Roman"/>
                <w:sz w:val="13"/>
              </w:rPr>
              <w:t>Ugovor</w:t>
            </w:r>
            <w:r>
              <w:rPr>
                <w:rFonts w:ascii="Times New Roman"/>
                <w:spacing w:val="-3"/>
                <w:sz w:val="13"/>
              </w:rPr>
              <w:t> </w:t>
            </w:r>
            <w:r>
              <w:rPr>
                <w:rFonts w:ascii="Times New Roman"/>
                <w:spacing w:val="-4"/>
                <w:sz w:val="13"/>
              </w:rPr>
              <w:t>broj</w:t>
            </w:r>
          </w:p>
        </w:tc>
        <w:tc>
          <w:tcPr>
            <w:tcW w:w="992" w:type="dxa"/>
            <w:tcBorders>
              <w:top w:val="nil"/>
              <w:bottom w:val="nil"/>
            </w:tcBorders>
          </w:tcPr>
          <w:p>
            <w:pPr>
              <w:pStyle w:val="TableParagraph"/>
              <w:rPr>
                <w:rFonts w:ascii="Times New Roman"/>
                <w:sz w:val="10"/>
              </w:rPr>
            </w:pPr>
          </w:p>
        </w:tc>
        <w:tc>
          <w:tcPr>
            <w:tcW w:w="567" w:type="dxa"/>
            <w:tcBorders>
              <w:top w:val="nil"/>
              <w:bottom w:val="nil"/>
            </w:tcBorders>
          </w:tcPr>
          <w:p>
            <w:pPr>
              <w:pStyle w:val="TableParagraph"/>
              <w:rPr>
                <w:rFonts w:ascii="Times New Roman"/>
                <w:sz w:val="10"/>
              </w:rPr>
            </w:pPr>
          </w:p>
        </w:tc>
        <w:tc>
          <w:tcPr>
            <w:tcW w:w="853" w:type="dxa"/>
            <w:tcBorders>
              <w:top w:val="nil"/>
              <w:bottom w:val="nil"/>
            </w:tcBorders>
          </w:tcPr>
          <w:p>
            <w:pPr>
              <w:pStyle w:val="TableParagraph"/>
              <w:rPr>
                <w:rFonts w:ascii="Times New Roman"/>
                <w:sz w:val="10"/>
              </w:rPr>
            </w:pPr>
          </w:p>
        </w:tc>
        <w:tc>
          <w:tcPr>
            <w:tcW w:w="851" w:type="dxa"/>
            <w:tcBorders>
              <w:top w:val="nil"/>
              <w:bottom w:val="nil"/>
            </w:tcBorders>
          </w:tcPr>
          <w:p>
            <w:pPr>
              <w:pStyle w:val="TableParagraph"/>
              <w:rPr>
                <w:rFonts w:ascii="Times New Roman"/>
                <w:sz w:val="10"/>
              </w:rPr>
            </w:pPr>
          </w:p>
        </w:tc>
        <w:tc>
          <w:tcPr>
            <w:tcW w:w="993" w:type="dxa"/>
            <w:tcBorders>
              <w:top w:val="nil"/>
              <w:bottom w:val="nil"/>
            </w:tcBorders>
          </w:tcPr>
          <w:p>
            <w:pPr>
              <w:pStyle w:val="TableParagraph"/>
              <w:rPr>
                <w:rFonts w:ascii="Times New Roman"/>
                <w:sz w:val="10"/>
              </w:rPr>
            </w:pPr>
          </w:p>
        </w:tc>
        <w:tc>
          <w:tcPr>
            <w:tcW w:w="571"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r>
      <w:tr>
        <w:trPr>
          <w:trHeight w:val="160" w:hRule="atLeast"/>
        </w:trPr>
        <w:tc>
          <w:tcPr>
            <w:tcW w:w="425" w:type="dxa"/>
            <w:tcBorders>
              <w:top w:val="nil"/>
              <w:bottom w:val="nil"/>
            </w:tcBorders>
          </w:tcPr>
          <w:p>
            <w:pPr>
              <w:pStyle w:val="TableParagraph"/>
              <w:rPr>
                <w:rFonts w:ascii="Times New Roman"/>
                <w:sz w:val="10"/>
              </w:rPr>
            </w:pPr>
          </w:p>
        </w:tc>
        <w:tc>
          <w:tcPr>
            <w:tcW w:w="708"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spacing w:line="138" w:lineRule="exact" w:before="2"/>
              <w:ind w:left="258"/>
              <w:rPr>
                <w:rFonts w:ascii="Times New Roman"/>
                <w:sz w:val="13"/>
              </w:rPr>
            </w:pPr>
            <w:r>
              <w:rPr>
                <w:rFonts w:ascii="Times New Roman"/>
                <w:spacing w:val="-2"/>
                <w:sz w:val="13"/>
              </w:rPr>
              <w:t>Rijeka</w:t>
            </w:r>
          </w:p>
        </w:tc>
        <w:tc>
          <w:tcPr>
            <w:tcW w:w="850" w:type="dxa"/>
            <w:tcBorders>
              <w:top w:val="nil"/>
              <w:bottom w:val="nil"/>
            </w:tcBorders>
          </w:tcPr>
          <w:p>
            <w:pPr>
              <w:pStyle w:val="TableParagraph"/>
              <w:spacing w:line="138" w:lineRule="exact" w:before="2"/>
              <w:ind w:left="107"/>
              <w:rPr>
                <w:rFonts w:ascii="Times New Roman"/>
                <w:sz w:val="13"/>
              </w:rPr>
            </w:pPr>
            <w:r>
              <w:rPr>
                <w:rFonts w:ascii="Times New Roman"/>
                <w:spacing w:val="-2"/>
                <w:sz w:val="13"/>
              </w:rPr>
              <w:t>Izgradnja</w:t>
            </w:r>
          </w:p>
        </w:tc>
        <w:tc>
          <w:tcPr>
            <w:tcW w:w="994" w:type="dxa"/>
            <w:tcBorders>
              <w:top w:val="nil"/>
              <w:bottom w:val="nil"/>
            </w:tcBorders>
          </w:tcPr>
          <w:p>
            <w:pPr>
              <w:pStyle w:val="TableParagraph"/>
              <w:spacing w:line="138" w:lineRule="exact" w:before="2"/>
              <w:ind w:left="8" w:right="3"/>
              <w:jc w:val="center"/>
              <w:rPr>
                <w:rFonts w:ascii="Times New Roman"/>
                <w:sz w:val="13"/>
              </w:rPr>
            </w:pPr>
            <w:r>
              <w:rPr>
                <w:rFonts w:ascii="Times New Roman"/>
                <w:spacing w:val="-2"/>
                <w:sz w:val="13"/>
              </w:rPr>
              <w:t>50000958957</w:t>
            </w:r>
          </w:p>
        </w:tc>
        <w:tc>
          <w:tcPr>
            <w:tcW w:w="992" w:type="dxa"/>
            <w:tcBorders>
              <w:top w:val="nil"/>
              <w:bottom w:val="nil"/>
            </w:tcBorders>
          </w:tcPr>
          <w:p>
            <w:pPr>
              <w:pStyle w:val="TableParagraph"/>
              <w:rPr>
                <w:rFonts w:ascii="Times New Roman"/>
                <w:sz w:val="10"/>
              </w:rPr>
            </w:pPr>
          </w:p>
        </w:tc>
        <w:tc>
          <w:tcPr>
            <w:tcW w:w="567" w:type="dxa"/>
            <w:tcBorders>
              <w:top w:val="nil"/>
              <w:bottom w:val="nil"/>
            </w:tcBorders>
          </w:tcPr>
          <w:p>
            <w:pPr>
              <w:pStyle w:val="TableParagraph"/>
              <w:rPr>
                <w:rFonts w:ascii="Times New Roman"/>
                <w:sz w:val="10"/>
              </w:rPr>
            </w:pPr>
          </w:p>
        </w:tc>
        <w:tc>
          <w:tcPr>
            <w:tcW w:w="853" w:type="dxa"/>
            <w:tcBorders>
              <w:top w:val="nil"/>
              <w:bottom w:val="nil"/>
            </w:tcBorders>
          </w:tcPr>
          <w:p>
            <w:pPr>
              <w:pStyle w:val="TableParagraph"/>
              <w:rPr>
                <w:rFonts w:ascii="Times New Roman"/>
                <w:sz w:val="10"/>
              </w:rPr>
            </w:pPr>
          </w:p>
        </w:tc>
        <w:tc>
          <w:tcPr>
            <w:tcW w:w="851" w:type="dxa"/>
            <w:tcBorders>
              <w:top w:val="nil"/>
              <w:bottom w:val="nil"/>
            </w:tcBorders>
          </w:tcPr>
          <w:p>
            <w:pPr>
              <w:pStyle w:val="TableParagraph"/>
              <w:rPr>
                <w:rFonts w:ascii="Times New Roman"/>
                <w:sz w:val="10"/>
              </w:rPr>
            </w:pPr>
          </w:p>
        </w:tc>
        <w:tc>
          <w:tcPr>
            <w:tcW w:w="993" w:type="dxa"/>
            <w:tcBorders>
              <w:top w:val="nil"/>
              <w:bottom w:val="nil"/>
            </w:tcBorders>
          </w:tcPr>
          <w:p>
            <w:pPr>
              <w:pStyle w:val="TableParagraph"/>
              <w:rPr>
                <w:rFonts w:ascii="Times New Roman"/>
                <w:sz w:val="10"/>
              </w:rPr>
            </w:pPr>
          </w:p>
        </w:tc>
        <w:tc>
          <w:tcPr>
            <w:tcW w:w="571"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r>
      <w:tr>
        <w:trPr>
          <w:trHeight w:val="162" w:hRule="atLeast"/>
        </w:trPr>
        <w:tc>
          <w:tcPr>
            <w:tcW w:w="425" w:type="dxa"/>
            <w:tcBorders>
              <w:top w:val="nil"/>
              <w:bottom w:val="nil"/>
            </w:tcBorders>
          </w:tcPr>
          <w:p>
            <w:pPr>
              <w:pStyle w:val="TableParagraph"/>
              <w:rPr>
                <w:rFonts w:ascii="Times New Roman"/>
                <w:sz w:val="10"/>
              </w:rPr>
            </w:pPr>
          </w:p>
        </w:tc>
        <w:tc>
          <w:tcPr>
            <w:tcW w:w="708"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c>
          <w:tcPr>
            <w:tcW w:w="850" w:type="dxa"/>
            <w:tcBorders>
              <w:top w:val="nil"/>
              <w:bottom w:val="nil"/>
            </w:tcBorders>
          </w:tcPr>
          <w:p>
            <w:pPr>
              <w:pStyle w:val="TableParagraph"/>
              <w:spacing w:line="139" w:lineRule="exact" w:before="2"/>
              <w:ind w:left="107"/>
              <w:rPr>
                <w:rFonts w:ascii="Times New Roman"/>
                <w:sz w:val="13"/>
              </w:rPr>
            </w:pPr>
            <w:r>
              <w:rPr>
                <w:rFonts w:ascii="Times New Roman"/>
                <w:spacing w:val="-2"/>
                <w:sz w:val="13"/>
              </w:rPr>
              <w:t>infrastruktu</w:t>
            </w:r>
          </w:p>
        </w:tc>
        <w:tc>
          <w:tcPr>
            <w:tcW w:w="994" w:type="dxa"/>
            <w:tcBorders>
              <w:top w:val="nil"/>
              <w:bottom w:val="nil"/>
            </w:tcBorders>
          </w:tcPr>
          <w:p>
            <w:pPr>
              <w:pStyle w:val="TableParagraph"/>
              <w:rPr>
                <w:rFonts w:ascii="Times New Roman"/>
                <w:sz w:val="10"/>
              </w:rPr>
            </w:pPr>
          </w:p>
        </w:tc>
        <w:tc>
          <w:tcPr>
            <w:tcW w:w="992" w:type="dxa"/>
            <w:tcBorders>
              <w:top w:val="nil"/>
              <w:bottom w:val="nil"/>
            </w:tcBorders>
          </w:tcPr>
          <w:p>
            <w:pPr>
              <w:pStyle w:val="TableParagraph"/>
              <w:rPr>
                <w:rFonts w:ascii="Times New Roman"/>
                <w:sz w:val="10"/>
              </w:rPr>
            </w:pPr>
          </w:p>
        </w:tc>
        <w:tc>
          <w:tcPr>
            <w:tcW w:w="567" w:type="dxa"/>
            <w:tcBorders>
              <w:top w:val="nil"/>
              <w:bottom w:val="nil"/>
            </w:tcBorders>
          </w:tcPr>
          <w:p>
            <w:pPr>
              <w:pStyle w:val="TableParagraph"/>
              <w:rPr>
                <w:rFonts w:ascii="Times New Roman"/>
                <w:sz w:val="10"/>
              </w:rPr>
            </w:pPr>
          </w:p>
        </w:tc>
        <w:tc>
          <w:tcPr>
            <w:tcW w:w="853" w:type="dxa"/>
            <w:tcBorders>
              <w:top w:val="nil"/>
              <w:bottom w:val="nil"/>
            </w:tcBorders>
          </w:tcPr>
          <w:p>
            <w:pPr>
              <w:pStyle w:val="TableParagraph"/>
              <w:rPr>
                <w:rFonts w:ascii="Times New Roman"/>
                <w:sz w:val="10"/>
              </w:rPr>
            </w:pPr>
          </w:p>
        </w:tc>
        <w:tc>
          <w:tcPr>
            <w:tcW w:w="851" w:type="dxa"/>
            <w:tcBorders>
              <w:top w:val="nil"/>
              <w:bottom w:val="nil"/>
            </w:tcBorders>
          </w:tcPr>
          <w:p>
            <w:pPr>
              <w:pStyle w:val="TableParagraph"/>
              <w:rPr>
                <w:rFonts w:ascii="Times New Roman"/>
                <w:sz w:val="10"/>
              </w:rPr>
            </w:pPr>
          </w:p>
        </w:tc>
        <w:tc>
          <w:tcPr>
            <w:tcW w:w="993" w:type="dxa"/>
            <w:tcBorders>
              <w:top w:val="nil"/>
              <w:bottom w:val="nil"/>
            </w:tcBorders>
          </w:tcPr>
          <w:p>
            <w:pPr>
              <w:pStyle w:val="TableParagraph"/>
              <w:rPr>
                <w:rFonts w:ascii="Times New Roman"/>
                <w:sz w:val="10"/>
              </w:rPr>
            </w:pPr>
          </w:p>
        </w:tc>
        <w:tc>
          <w:tcPr>
            <w:tcW w:w="571"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r>
      <w:tr>
        <w:trPr>
          <w:trHeight w:val="161" w:hRule="atLeast"/>
        </w:trPr>
        <w:tc>
          <w:tcPr>
            <w:tcW w:w="425" w:type="dxa"/>
            <w:tcBorders>
              <w:top w:val="nil"/>
              <w:bottom w:val="nil"/>
            </w:tcBorders>
          </w:tcPr>
          <w:p>
            <w:pPr>
              <w:pStyle w:val="TableParagraph"/>
              <w:rPr>
                <w:rFonts w:ascii="Times New Roman"/>
                <w:sz w:val="10"/>
              </w:rPr>
            </w:pPr>
          </w:p>
        </w:tc>
        <w:tc>
          <w:tcPr>
            <w:tcW w:w="708"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c>
          <w:tcPr>
            <w:tcW w:w="850" w:type="dxa"/>
            <w:tcBorders>
              <w:top w:val="nil"/>
              <w:bottom w:val="nil"/>
            </w:tcBorders>
          </w:tcPr>
          <w:p>
            <w:pPr>
              <w:pStyle w:val="TableParagraph"/>
              <w:tabs>
                <w:tab w:pos="676" w:val="left" w:leader="none"/>
              </w:tabs>
              <w:spacing w:line="138" w:lineRule="exact" w:before="4"/>
              <w:ind w:left="107"/>
              <w:rPr>
                <w:rFonts w:ascii="Times New Roman"/>
                <w:sz w:val="13"/>
              </w:rPr>
            </w:pPr>
            <w:r>
              <w:rPr>
                <w:rFonts w:ascii="Times New Roman"/>
                <w:spacing w:val="-5"/>
                <w:sz w:val="13"/>
              </w:rPr>
              <w:t>re</w:t>
            </w:r>
            <w:r>
              <w:rPr>
                <w:rFonts w:ascii="Times New Roman"/>
                <w:sz w:val="13"/>
              </w:rPr>
              <w:tab/>
            </w:r>
            <w:r>
              <w:rPr>
                <w:rFonts w:ascii="Times New Roman"/>
                <w:spacing w:val="-10"/>
                <w:sz w:val="13"/>
              </w:rPr>
              <w:t>u</w:t>
            </w:r>
          </w:p>
        </w:tc>
        <w:tc>
          <w:tcPr>
            <w:tcW w:w="994" w:type="dxa"/>
            <w:tcBorders>
              <w:top w:val="nil"/>
              <w:bottom w:val="nil"/>
            </w:tcBorders>
          </w:tcPr>
          <w:p>
            <w:pPr>
              <w:pStyle w:val="TableParagraph"/>
              <w:rPr>
                <w:rFonts w:ascii="Times New Roman"/>
                <w:sz w:val="10"/>
              </w:rPr>
            </w:pPr>
          </w:p>
        </w:tc>
        <w:tc>
          <w:tcPr>
            <w:tcW w:w="992" w:type="dxa"/>
            <w:tcBorders>
              <w:top w:val="nil"/>
              <w:bottom w:val="nil"/>
            </w:tcBorders>
          </w:tcPr>
          <w:p>
            <w:pPr>
              <w:pStyle w:val="TableParagraph"/>
              <w:rPr>
                <w:rFonts w:ascii="Times New Roman"/>
                <w:sz w:val="10"/>
              </w:rPr>
            </w:pPr>
          </w:p>
        </w:tc>
        <w:tc>
          <w:tcPr>
            <w:tcW w:w="567" w:type="dxa"/>
            <w:tcBorders>
              <w:top w:val="nil"/>
              <w:bottom w:val="nil"/>
            </w:tcBorders>
          </w:tcPr>
          <w:p>
            <w:pPr>
              <w:pStyle w:val="TableParagraph"/>
              <w:rPr>
                <w:rFonts w:ascii="Times New Roman"/>
                <w:sz w:val="10"/>
              </w:rPr>
            </w:pPr>
          </w:p>
        </w:tc>
        <w:tc>
          <w:tcPr>
            <w:tcW w:w="853" w:type="dxa"/>
            <w:tcBorders>
              <w:top w:val="nil"/>
              <w:bottom w:val="nil"/>
            </w:tcBorders>
          </w:tcPr>
          <w:p>
            <w:pPr>
              <w:pStyle w:val="TableParagraph"/>
              <w:spacing w:line="138" w:lineRule="exact" w:before="4"/>
              <w:ind w:left="7" w:right="1"/>
              <w:jc w:val="center"/>
              <w:rPr>
                <w:rFonts w:ascii="Times New Roman"/>
                <w:sz w:val="13"/>
              </w:rPr>
            </w:pPr>
            <w:r>
              <w:rPr>
                <w:rFonts w:ascii="Times New Roman"/>
                <w:spacing w:val="-2"/>
                <w:sz w:val="13"/>
              </w:rPr>
              <w:t>Fiksna</w:t>
            </w:r>
          </w:p>
        </w:tc>
        <w:tc>
          <w:tcPr>
            <w:tcW w:w="851" w:type="dxa"/>
            <w:tcBorders>
              <w:top w:val="nil"/>
              <w:bottom w:val="nil"/>
            </w:tcBorders>
          </w:tcPr>
          <w:p>
            <w:pPr>
              <w:pStyle w:val="TableParagraph"/>
              <w:rPr>
                <w:rFonts w:ascii="Times New Roman"/>
                <w:sz w:val="10"/>
              </w:rPr>
            </w:pPr>
          </w:p>
        </w:tc>
        <w:tc>
          <w:tcPr>
            <w:tcW w:w="993" w:type="dxa"/>
            <w:tcBorders>
              <w:top w:val="nil"/>
              <w:bottom w:val="nil"/>
            </w:tcBorders>
          </w:tcPr>
          <w:p>
            <w:pPr>
              <w:pStyle w:val="TableParagraph"/>
              <w:rPr>
                <w:rFonts w:ascii="Times New Roman"/>
                <w:sz w:val="10"/>
              </w:rPr>
            </w:pPr>
          </w:p>
        </w:tc>
        <w:tc>
          <w:tcPr>
            <w:tcW w:w="571"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r>
      <w:tr>
        <w:trPr>
          <w:trHeight w:val="158" w:hRule="atLeast"/>
        </w:trPr>
        <w:tc>
          <w:tcPr>
            <w:tcW w:w="425" w:type="dxa"/>
            <w:tcBorders>
              <w:top w:val="nil"/>
              <w:bottom w:val="nil"/>
            </w:tcBorders>
          </w:tcPr>
          <w:p>
            <w:pPr>
              <w:pStyle w:val="TableParagraph"/>
              <w:rPr>
                <w:rFonts w:ascii="Times New Roman"/>
                <w:sz w:val="10"/>
              </w:rPr>
            </w:pPr>
          </w:p>
        </w:tc>
        <w:tc>
          <w:tcPr>
            <w:tcW w:w="708"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c>
          <w:tcPr>
            <w:tcW w:w="850" w:type="dxa"/>
            <w:tcBorders>
              <w:top w:val="nil"/>
              <w:bottom w:val="nil"/>
            </w:tcBorders>
          </w:tcPr>
          <w:p>
            <w:pPr>
              <w:pStyle w:val="TableParagraph"/>
              <w:spacing w:line="136" w:lineRule="exact" w:before="2"/>
              <w:ind w:left="107"/>
              <w:rPr>
                <w:rFonts w:ascii="Times New Roman"/>
                <w:sz w:val="13"/>
              </w:rPr>
            </w:pPr>
            <w:r>
              <w:rPr>
                <w:rFonts w:ascii="Times New Roman"/>
                <w:spacing w:val="-2"/>
                <w:sz w:val="13"/>
              </w:rPr>
              <w:t>Proizvodno</w:t>
            </w:r>
          </w:p>
        </w:tc>
        <w:tc>
          <w:tcPr>
            <w:tcW w:w="994" w:type="dxa"/>
            <w:tcBorders>
              <w:top w:val="nil"/>
              <w:bottom w:val="nil"/>
            </w:tcBorders>
          </w:tcPr>
          <w:p>
            <w:pPr>
              <w:pStyle w:val="TableParagraph"/>
              <w:rPr>
                <w:rFonts w:ascii="Times New Roman"/>
                <w:sz w:val="10"/>
              </w:rPr>
            </w:pPr>
          </w:p>
        </w:tc>
        <w:tc>
          <w:tcPr>
            <w:tcW w:w="992" w:type="dxa"/>
            <w:tcBorders>
              <w:top w:val="nil"/>
              <w:bottom w:val="nil"/>
            </w:tcBorders>
          </w:tcPr>
          <w:p>
            <w:pPr>
              <w:pStyle w:val="TableParagraph"/>
              <w:rPr>
                <w:rFonts w:ascii="Times New Roman"/>
                <w:sz w:val="10"/>
              </w:rPr>
            </w:pPr>
          </w:p>
        </w:tc>
        <w:tc>
          <w:tcPr>
            <w:tcW w:w="567" w:type="dxa"/>
            <w:tcBorders>
              <w:top w:val="nil"/>
              <w:bottom w:val="nil"/>
            </w:tcBorders>
          </w:tcPr>
          <w:p>
            <w:pPr>
              <w:pStyle w:val="TableParagraph"/>
              <w:rPr>
                <w:rFonts w:ascii="Times New Roman"/>
                <w:sz w:val="10"/>
              </w:rPr>
            </w:pPr>
          </w:p>
        </w:tc>
        <w:tc>
          <w:tcPr>
            <w:tcW w:w="853" w:type="dxa"/>
            <w:tcBorders>
              <w:top w:val="nil"/>
              <w:bottom w:val="nil"/>
            </w:tcBorders>
          </w:tcPr>
          <w:p>
            <w:pPr>
              <w:pStyle w:val="TableParagraph"/>
              <w:spacing w:line="136" w:lineRule="exact" w:before="2"/>
              <w:ind w:left="7" w:right="4"/>
              <w:jc w:val="center"/>
              <w:rPr>
                <w:rFonts w:ascii="Times New Roman" w:hAnsi="Times New Roman"/>
                <w:sz w:val="13"/>
              </w:rPr>
            </w:pPr>
            <w:r>
              <w:rPr>
                <w:rFonts w:ascii="Times New Roman" w:hAnsi="Times New Roman"/>
                <w:sz w:val="13"/>
              </w:rPr>
              <w:t>godišnja</w:t>
            </w:r>
            <w:r>
              <w:rPr>
                <w:rFonts w:ascii="Times New Roman" w:hAnsi="Times New Roman"/>
                <w:spacing w:val="-4"/>
                <w:sz w:val="13"/>
              </w:rPr>
              <w:t> </w:t>
            </w:r>
            <w:r>
              <w:rPr>
                <w:rFonts w:ascii="Times New Roman" w:hAnsi="Times New Roman"/>
                <w:spacing w:val="-5"/>
                <w:sz w:val="13"/>
              </w:rPr>
              <w:t>od</w:t>
            </w:r>
          </w:p>
        </w:tc>
        <w:tc>
          <w:tcPr>
            <w:tcW w:w="851" w:type="dxa"/>
            <w:tcBorders>
              <w:top w:val="nil"/>
              <w:bottom w:val="nil"/>
            </w:tcBorders>
          </w:tcPr>
          <w:p>
            <w:pPr>
              <w:pStyle w:val="TableParagraph"/>
              <w:rPr>
                <w:rFonts w:ascii="Times New Roman"/>
                <w:sz w:val="10"/>
              </w:rPr>
            </w:pPr>
          </w:p>
        </w:tc>
        <w:tc>
          <w:tcPr>
            <w:tcW w:w="993" w:type="dxa"/>
            <w:tcBorders>
              <w:top w:val="nil"/>
              <w:bottom w:val="nil"/>
            </w:tcBorders>
          </w:tcPr>
          <w:p>
            <w:pPr>
              <w:pStyle w:val="TableParagraph"/>
              <w:rPr>
                <w:rFonts w:ascii="Times New Roman"/>
                <w:sz w:val="10"/>
              </w:rPr>
            </w:pPr>
          </w:p>
        </w:tc>
        <w:tc>
          <w:tcPr>
            <w:tcW w:w="571"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r>
      <w:tr>
        <w:trPr>
          <w:trHeight w:val="163" w:hRule="atLeast"/>
        </w:trPr>
        <w:tc>
          <w:tcPr>
            <w:tcW w:w="425" w:type="dxa"/>
            <w:tcBorders>
              <w:top w:val="nil"/>
              <w:bottom w:val="nil"/>
            </w:tcBorders>
          </w:tcPr>
          <w:p>
            <w:pPr>
              <w:pStyle w:val="TableParagraph"/>
              <w:rPr>
                <w:rFonts w:ascii="Times New Roman"/>
                <w:sz w:val="10"/>
              </w:rPr>
            </w:pPr>
          </w:p>
        </w:tc>
        <w:tc>
          <w:tcPr>
            <w:tcW w:w="708" w:type="dxa"/>
            <w:tcBorders>
              <w:top w:val="nil"/>
              <w:bottom w:val="nil"/>
            </w:tcBorders>
          </w:tcPr>
          <w:p>
            <w:pPr>
              <w:pStyle w:val="TableParagraph"/>
              <w:spacing w:line="138" w:lineRule="exact" w:before="5"/>
              <w:ind w:left="107"/>
              <w:rPr>
                <w:rFonts w:ascii="Times New Roman"/>
                <w:sz w:val="13"/>
              </w:rPr>
            </w:pPr>
            <w:r>
              <w:rPr>
                <w:rFonts w:ascii="Times New Roman"/>
                <w:spacing w:val="-2"/>
                <w:sz w:val="13"/>
              </w:rPr>
              <w:t>Tuzemni</w:t>
            </w:r>
          </w:p>
        </w:tc>
        <w:tc>
          <w:tcPr>
            <w:tcW w:w="852" w:type="dxa"/>
            <w:tcBorders>
              <w:top w:val="nil"/>
              <w:bottom w:val="nil"/>
            </w:tcBorders>
          </w:tcPr>
          <w:p>
            <w:pPr>
              <w:pStyle w:val="TableParagraph"/>
              <w:rPr>
                <w:rFonts w:ascii="Times New Roman"/>
                <w:sz w:val="10"/>
              </w:rPr>
            </w:pPr>
          </w:p>
        </w:tc>
        <w:tc>
          <w:tcPr>
            <w:tcW w:w="850" w:type="dxa"/>
            <w:tcBorders>
              <w:top w:val="nil"/>
              <w:bottom w:val="nil"/>
            </w:tcBorders>
          </w:tcPr>
          <w:p>
            <w:pPr>
              <w:pStyle w:val="TableParagraph"/>
              <w:spacing w:line="138" w:lineRule="exact" w:before="5"/>
              <w:ind w:left="107"/>
              <w:rPr>
                <w:rFonts w:ascii="Times New Roman"/>
                <w:sz w:val="13"/>
              </w:rPr>
            </w:pPr>
            <w:r>
              <w:rPr>
                <w:rFonts w:ascii="Times New Roman"/>
                <w:spacing w:val="-2"/>
                <w:sz w:val="13"/>
              </w:rPr>
              <w:t>-poslovnoj</w:t>
            </w:r>
          </w:p>
        </w:tc>
        <w:tc>
          <w:tcPr>
            <w:tcW w:w="994" w:type="dxa"/>
            <w:tcBorders>
              <w:top w:val="nil"/>
              <w:bottom w:val="nil"/>
            </w:tcBorders>
          </w:tcPr>
          <w:p>
            <w:pPr>
              <w:pStyle w:val="TableParagraph"/>
              <w:spacing w:line="143" w:lineRule="exact"/>
              <w:ind w:left="8"/>
              <w:jc w:val="center"/>
              <w:rPr>
                <w:rFonts w:ascii="Times New Roman"/>
                <w:sz w:val="13"/>
              </w:rPr>
            </w:pPr>
            <w:r>
              <w:rPr>
                <w:rFonts w:ascii="Times New Roman"/>
                <w:spacing w:val="-2"/>
                <w:sz w:val="13"/>
              </w:rPr>
              <w:t>27.02.2020</w:t>
            </w:r>
          </w:p>
        </w:tc>
        <w:tc>
          <w:tcPr>
            <w:tcW w:w="992" w:type="dxa"/>
            <w:tcBorders>
              <w:top w:val="nil"/>
              <w:bottom w:val="nil"/>
            </w:tcBorders>
          </w:tcPr>
          <w:p>
            <w:pPr>
              <w:pStyle w:val="TableParagraph"/>
              <w:rPr>
                <w:rFonts w:ascii="Times New Roman"/>
                <w:sz w:val="10"/>
              </w:rPr>
            </w:pPr>
          </w:p>
        </w:tc>
        <w:tc>
          <w:tcPr>
            <w:tcW w:w="567" w:type="dxa"/>
            <w:tcBorders>
              <w:top w:val="nil"/>
              <w:bottom w:val="nil"/>
            </w:tcBorders>
          </w:tcPr>
          <w:p>
            <w:pPr>
              <w:pStyle w:val="TableParagraph"/>
              <w:rPr>
                <w:rFonts w:ascii="Times New Roman"/>
                <w:sz w:val="10"/>
              </w:rPr>
            </w:pPr>
          </w:p>
        </w:tc>
        <w:tc>
          <w:tcPr>
            <w:tcW w:w="853" w:type="dxa"/>
            <w:tcBorders>
              <w:top w:val="nil"/>
              <w:bottom w:val="nil"/>
            </w:tcBorders>
          </w:tcPr>
          <w:p>
            <w:pPr>
              <w:pStyle w:val="TableParagraph"/>
              <w:spacing w:line="138" w:lineRule="exact" w:before="5"/>
              <w:ind w:left="7" w:right="1"/>
              <w:jc w:val="center"/>
              <w:rPr>
                <w:rFonts w:ascii="Times New Roman"/>
                <w:sz w:val="13"/>
              </w:rPr>
            </w:pPr>
            <w:r>
              <w:rPr>
                <w:rFonts w:ascii="Times New Roman"/>
                <w:spacing w:val="-2"/>
                <w:sz w:val="13"/>
              </w:rPr>
              <w:t>1,00%</w:t>
            </w:r>
          </w:p>
        </w:tc>
        <w:tc>
          <w:tcPr>
            <w:tcW w:w="851" w:type="dxa"/>
            <w:tcBorders>
              <w:top w:val="nil"/>
              <w:bottom w:val="nil"/>
            </w:tcBorders>
          </w:tcPr>
          <w:p>
            <w:pPr>
              <w:pStyle w:val="TableParagraph"/>
              <w:rPr>
                <w:rFonts w:ascii="Times New Roman"/>
                <w:sz w:val="10"/>
              </w:rPr>
            </w:pPr>
          </w:p>
        </w:tc>
        <w:tc>
          <w:tcPr>
            <w:tcW w:w="993" w:type="dxa"/>
            <w:tcBorders>
              <w:top w:val="nil"/>
              <w:bottom w:val="nil"/>
            </w:tcBorders>
          </w:tcPr>
          <w:p>
            <w:pPr>
              <w:pStyle w:val="TableParagraph"/>
              <w:rPr>
                <w:rFonts w:ascii="Times New Roman"/>
                <w:sz w:val="10"/>
              </w:rPr>
            </w:pPr>
          </w:p>
        </w:tc>
        <w:tc>
          <w:tcPr>
            <w:tcW w:w="571"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r>
      <w:tr>
        <w:trPr>
          <w:trHeight w:val="324" w:hRule="atLeast"/>
        </w:trPr>
        <w:tc>
          <w:tcPr>
            <w:tcW w:w="425" w:type="dxa"/>
            <w:tcBorders>
              <w:top w:val="nil"/>
              <w:bottom w:val="nil"/>
            </w:tcBorders>
          </w:tcPr>
          <w:p>
            <w:pPr>
              <w:pStyle w:val="TableParagraph"/>
              <w:spacing w:before="2"/>
              <w:ind w:left="107"/>
              <w:rPr>
                <w:rFonts w:ascii="Times New Roman"/>
                <w:sz w:val="13"/>
              </w:rPr>
            </w:pPr>
            <w:r>
              <w:rPr>
                <w:rFonts w:ascii="Times New Roman"/>
                <w:spacing w:val="-5"/>
                <w:sz w:val="13"/>
              </w:rPr>
              <w:t>1.</w:t>
            </w:r>
          </w:p>
        </w:tc>
        <w:tc>
          <w:tcPr>
            <w:tcW w:w="708" w:type="dxa"/>
            <w:tcBorders>
              <w:top w:val="nil"/>
              <w:bottom w:val="nil"/>
            </w:tcBorders>
          </w:tcPr>
          <w:p>
            <w:pPr>
              <w:pStyle w:val="TableParagraph"/>
              <w:spacing w:before="2"/>
              <w:ind w:left="107"/>
              <w:rPr>
                <w:rFonts w:ascii="Times New Roman" w:hAnsi="Times New Roman"/>
                <w:sz w:val="13"/>
              </w:rPr>
            </w:pPr>
            <w:r>
              <w:rPr>
                <w:rFonts w:ascii="Times New Roman" w:hAnsi="Times New Roman"/>
                <w:spacing w:val="-2"/>
                <w:sz w:val="13"/>
              </w:rPr>
              <w:t>dugoročn</w:t>
            </w:r>
          </w:p>
          <w:p>
            <w:pPr>
              <w:pStyle w:val="TableParagraph"/>
              <w:spacing w:line="138" w:lineRule="exact" w:before="14"/>
              <w:ind w:left="107"/>
              <w:rPr>
                <w:rFonts w:ascii="Times New Roman"/>
                <w:sz w:val="13"/>
              </w:rPr>
            </w:pPr>
            <w:r>
              <w:rPr>
                <w:rFonts w:ascii="Times New Roman"/>
                <w:sz w:val="13"/>
              </w:rPr>
              <w:t>i </w:t>
            </w:r>
            <w:r>
              <w:rPr>
                <w:rFonts w:ascii="Times New Roman"/>
                <w:spacing w:val="-2"/>
                <w:sz w:val="13"/>
              </w:rPr>
              <w:t>kredit</w:t>
            </w:r>
          </w:p>
        </w:tc>
        <w:tc>
          <w:tcPr>
            <w:tcW w:w="852" w:type="dxa"/>
            <w:tcBorders>
              <w:top w:val="nil"/>
              <w:bottom w:val="nil"/>
            </w:tcBorders>
          </w:tcPr>
          <w:p>
            <w:pPr>
              <w:pStyle w:val="TableParagraph"/>
              <w:rPr>
                <w:rFonts w:ascii="Times New Roman"/>
                <w:sz w:val="18"/>
              </w:rPr>
            </w:pPr>
          </w:p>
        </w:tc>
        <w:tc>
          <w:tcPr>
            <w:tcW w:w="850" w:type="dxa"/>
            <w:tcBorders>
              <w:top w:val="nil"/>
              <w:bottom w:val="nil"/>
            </w:tcBorders>
          </w:tcPr>
          <w:p>
            <w:pPr>
              <w:pStyle w:val="TableParagraph"/>
              <w:spacing w:before="2"/>
              <w:ind w:left="107"/>
              <w:rPr>
                <w:rFonts w:ascii="Times New Roman" w:hAnsi="Times New Roman"/>
                <w:sz w:val="13"/>
              </w:rPr>
            </w:pPr>
            <w:r>
              <w:rPr>
                <w:rFonts w:ascii="Times New Roman" w:hAnsi="Times New Roman"/>
                <w:sz w:val="13"/>
              </w:rPr>
              <w:t>zoni</w:t>
            </w:r>
            <w:r>
              <w:rPr>
                <w:rFonts w:ascii="Times New Roman" w:hAnsi="Times New Roman"/>
                <w:spacing w:val="65"/>
                <w:sz w:val="13"/>
              </w:rPr>
              <w:t> </w:t>
            </w:r>
            <w:r>
              <w:rPr>
                <w:rFonts w:ascii="Times New Roman" w:hAnsi="Times New Roman"/>
                <w:spacing w:val="-4"/>
                <w:sz w:val="13"/>
              </w:rPr>
              <w:t>Kršan</w:t>
            </w:r>
          </w:p>
          <w:p>
            <w:pPr>
              <w:pStyle w:val="TableParagraph"/>
              <w:tabs>
                <w:tab w:pos="633" w:val="left" w:leader="none"/>
              </w:tabs>
              <w:spacing w:line="138" w:lineRule="exact" w:before="14"/>
              <w:ind w:left="107"/>
              <w:rPr>
                <w:rFonts w:ascii="Times New Roman"/>
                <w:sz w:val="13"/>
              </w:rPr>
            </w:pPr>
            <w:r>
              <w:rPr>
                <w:rFonts w:ascii="Times New Roman"/>
                <w:spacing w:val="-2"/>
                <w:sz w:val="13"/>
              </w:rPr>
              <w:t>Istok</w:t>
            </w:r>
            <w:r>
              <w:rPr>
                <w:rFonts w:ascii="Times New Roman"/>
                <w:sz w:val="13"/>
              </w:rPr>
              <w:tab/>
            </w:r>
            <w:r>
              <w:rPr>
                <w:rFonts w:ascii="Times New Roman"/>
                <w:spacing w:val="-5"/>
                <w:sz w:val="13"/>
              </w:rPr>
              <w:t>sa</w:t>
            </w:r>
          </w:p>
        </w:tc>
        <w:tc>
          <w:tcPr>
            <w:tcW w:w="994" w:type="dxa"/>
            <w:tcBorders>
              <w:top w:val="nil"/>
              <w:bottom w:val="nil"/>
            </w:tcBorders>
          </w:tcPr>
          <w:p>
            <w:pPr>
              <w:pStyle w:val="TableParagraph"/>
              <w:spacing w:before="9"/>
              <w:rPr>
                <w:b/>
                <w:sz w:val="13"/>
              </w:rPr>
            </w:pPr>
          </w:p>
          <w:p>
            <w:pPr>
              <w:pStyle w:val="TableParagraph"/>
              <w:spacing w:line="145" w:lineRule="exact"/>
              <w:ind w:left="7"/>
              <w:jc w:val="center"/>
              <w:rPr>
                <w:rFonts w:ascii="Times New Roman"/>
                <w:sz w:val="13"/>
              </w:rPr>
            </w:pPr>
            <w:r>
              <w:rPr>
                <w:rFonts w:ascii="Times New Roman"/>
                <w:spacing w:val="-2"/>
                <w:sz w:val="13"/>
              </w:rPr>
              <w:t>17.05.2022.</w:t>
            </w:r>
          </w:p>
        </w:tc>
        <w:tc>
          <w:tcPr>
            <w:tcW w:w="992" w:type="dxa"/>
            <w:tcBorders>
              <w:top w:val="nil"/>
              <w:bottom w:val="nil"/>
            </w:tcBorders>
          </w:tcPr>
          <w:p>
            <w:pPr>
              <w:pStyle w:val="TableParagraph"/>
              <w:spacing w:before="2"/>
              <w:ind w:left="106"/>
              <w:rPr>
                <w:rFonts w:ascii="Times New Roman"/>
                <w:sz w:val="13"/>
              </w:rPr>
            </w:pPr>
            <w:r>
              <w:rPr>
                <w:rFonts w:ascii="Times New Roman"/>
                <w:spacing w:val="-2"/>
                <w:sz w:val="13"/>
              </w:rPr>
              <w:t>1.592.673,70</w:t>
            </w:r>
          </w:p>
        </w:tc>
        <w:tc>
          <w:tcPr>
            <w:tcW w:w="567" w:type="dxa"/>
            <w:tcBorders>
              <w:top w:val="nil"/>
              <w:bottom w:val="nil"/>
            </w:tcBorders>
          </w:tcPr>
          <w:p>
            <w:pPr>
              <w:pStyle w:val="TableParagraph"/>
              <w:spacing w:before="9"/>
              <w:ind w:left="5" w:right="39"/>
              <w:jc w:val="center"/>
              <w:rPr>
                <w:rFonts w:ascii="Times New Roman"/>
                <w:sz w:val="12"/>
              </w:rPr>
            </w:pPr>
            <w:r>
              <w:rPr>
                <w:rFonts w:ascii="Times New Roman"/>
                <w:spacing w:val="-5"/>
                <w:sz w:val="12"/>
              </w:rPr>
              <w:t>EUR</w:t>
            </w:r>
          </w:p>
        </w:tc>
        <w:tc>
          <w:tcPr>
            <w:tcW w:w="853" w:type="dxa"/>
            <w:tcBorders>
              <w:top w:val="nil"/>
              <w:bottom w:val="nil"/>
            </w:tcBorders>
          </w:tcPr>
          <w:p>
            <w:pPr>
              <w:pStyle w:val="TableParagraph"/>
              <w:spacing w:before="14"/>
              <w:rPr>
                <w:b/>
                <w:sz w:val="13"/>
              </w:rPr>
            </w:pPr>
          </w:p>
          <w:p>
            <w:pPr>
              <w:pStyle w:val="TableParagraph"/>
              <w:spacing w:line="140" w:lineRule="exact"/>
              <w:ind w:left="7" w:right="1"/>
              <w:jc w:val="center"/>
              <w:rPr>
                <w:rFonts w:ascii="Times New Roman"/>
                <w:sz w:val="13"/>
              </w:rPr>
            </w:pPr>
            <w:r>
              <w:rPr>
                <w:rFonts w:ascii="Times New Roman"/>
                <w:sz w:val="13"/>
              </w:rPr>
              <w:t>U </w:t>
            </w:r>
            <w:r>
              <w:rPr>
                <w:rFonts w:ascii="Times New Roman"/>
                <w:spacing w:val="-2"/>
                <w:sz w:val="13"/>
              </w:rPr>
              <w:t>primjeni</w:t>
            </w:r>
          </w:p>
        </w:tc>
        <w:tc>
          <w:tcPr>
            <w:tcW w:w="851" w:type="dxa"/>
            <w:tcBorders>
              <w:top w:val="nil"/>
              <w:bottom w:val="nil"/>
            </w:tcBorders>
          </w:tcPr>
          <w:p>
            <w:pPr>
              <w:pStyle w:val="TableParagraph"/>
              <w:spacing w:before="2"/>
              <w:ind w:left="123"/>
              <w:rPr>
                <w:rFonts w:ascii="Times New Roman"/>
                <w:sz w:val="13"/>
              </w:rPr>
            </w:pPr>
            <w:r>
              <w:rPr>
                <w:rFonts w:ascii="Times New Roman"/>
                <w:spacing w:val="-2"/>
                <w:sz w:val="13"/>
              </w:rPr>
              <w:t>28.02.2026.</w:t>
            </w:r>
          </w:p>
        </w:tc>
        <w:tc>
          <w:tcPr>
            <w:tcW w:w="993" w:type="dxa"/>
            <w:tcBorders>
              <w:top w:val="nil"/>
              <w:bottom w:val="nil"/>
            </w:tcBorders>
          </w:tcPr>
          <w:p>
            <w:pPr>
              <w:pStyle w:val="TableParagraph"/>
              <w:spacing w:before="84"/>
              <w:ind w:right="100"/>
              <w:jc w:val="right"/>
              <w:rPr>
                <w:rFonts w:ascii="Times New Roman"/>
                <w:sz w:val="13"/>
              </w:rPr>
            </w:pPr>
            <w:r>
              <w:rPr>
                <w:rFonts w:ascii="Times New Roman"/>
                <w:spacing w:val="-2"/>
                <w:sz w:val="13"/>
              </w:rPr>
              <w:t>371.623,94</w:t>
            </w:r>
          </w:p>
        </w:tc>
        <w:tc>
          <w:tcPr>
            <w:tcW w:w="571" w:type="dxa"/>
            <w:tcBorders>
              <w:top w:val="nil"/>
              <w:bottom w:val="nil"/>
            </w:tcBorders>
          </w:tcPr>
          <w:p>
            <w:pPr>
              <w:pStyle w:val="TableParagraph"/>
              <w:spacing w:before="84"/>
              <w:ind w:left="119"/>
              <w:jc w:val="center"/>
              <w:rPr>
                <w:rFonts w:ascii="Times New Roman"/>
                <w:sz w:val="13"/>
              </w:rPr>
            </w:pPr>
            <w:r>
              <w:rPr>
                <w:rFonts w:ascii="Times New Roman"/>
                <w:spacing w:val="-4"/>
                <w:sz w:val="13"/>
              </w:rPr>
              <w:t>0,00</w:t>
            </w:r>
          </w:p>
        </w:tc>
        <w:tc>
          <w:tcPr>
            <w:tcW w:w="852" w:type="dxa"/>
            <w:tcBorders>
              <w:top w:val="nil"/>
              <w:bottom w:val="nil"/>
            </w:tcBorders>
          </w:tcPr>
          <w:p>
            <w:pPr>
              <w:pStyle w:val="TableParagraph"/>
              <w:spacing w:before="84"/>
              <w:ind w:left="42"/>
              <w:jc w:val="center"/>
              <w:rPr>
                <w:rFonts w:ascii="Times New Roman"/>
                <w:sz w:val="13"/>
              </w:rPr>
            </w:pPr>
            <w:r>
              <w:rPr>
                <w:rFonts w:ascii="Times New Roman"/>
                <w:spacing w:val="-2"/>
                <w:sz w:val="13"/>
              </w:rPr>
              <w:t>159.267,36</w:t>
            </w:r>
          </w:p>
        </w:tc>
        <w:tc>
          <w:tcPr>
            <w:tcW w:w="852" w:type="dxa"/>
            <w:tcBorders>
              <w:top w:val="nil"/>
              <w:bottom w:val="nil"/>
            </w:tcBorders>
          </w:tcPr>
          <w:p>
            <w:pPr>
              <w:pStyle w:val="TableParagraph"/>
              <w:spacing w:before="84"/>
              <w:ind w:left="42" w:right="5"/>
              <w:jc w:val="center"/>
              <w:rPr>
                <w:rFonts w:ascii="Times New Roman"/>
                <w:sz w:val="13"/>
              </w:rPr>
            </w:pPr>
            <w:r>
              <w:rPr>
                <w:rFonts w:ascii="Times New Roman"/>
                <w:spacing w:val="-2"/>
                <w:sz w:val="13"/>
              </w:rPr>
              <w:t>212.356,58</w:t>
            </w:r>
          </w:p>
        </w:tc>
      </w:tr>
      <w:tr>
        <w:trPr>
          <w:trHeight w:val="160" w:hRule="atLeast"/>
        </w:trPr>
        <w:tc>
          <w:tcPr>
            <w:tcW w:w="425" w:type="dxa"/>
            <w:tcBorders>
              <w:top w:val="nil"/>
              <w:bottom w:val="nil"/>
            </w:tcBorders>
          </w:tcPr>
          <w:p>
            <w:pPr>
              <w:pStyle w:val="TableParagraph"/>
              <w:rPr>
                <w:rFonts w:ascii="Times New Roman"/>
                <w:sz w:val="10"/>
              </w:rPr>
            </w:pPr>
          </w:p>
        </w:tc>
        <w:tc>
          <w:tcPr>
            <w:tcW w:w="708"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c>
          <w:tcPr>
            <w:tcW w:w="850" w:type="dxa"/>
            <w:tcBorders>
              <w:top w:val="nil"/>
              <w:bottom w:val="nil"/>
            </w:tcBorders>
          </w:tcPr>
          <w:p>
            <w:pPr>
              <w:pStyle w:val="TableParagraph"/>
              <w:spacing w:line="138" w:lineRule="exact" w:before="2"/>
              <w:ind w:left="107"/>
              <w:rPr>
                <w:rFonts w:ascii="Times New Roman"/>
                <w:sz w:val="13"/>
              </w:rPr>
            </w:pPr>
            <w:r>
              <w:rPr>
                <w:rFonts w:ascii="Times New Roman"/>
                <w:spacing w:val="-2"/>
                <w:sz w:val="13"/>
              </w:rPr>
              <w:t>Centrom</w:t>
            </w:r>
          </w:p>
        </w:tc>
        <w:tc>
          <w:tcPr>
            <w:tcW w:w="994" w:type="dxa"/>
            <w:tcBorders>
              <w:top w:val="nil"/>
              <w:bottom w:val="nil"/>
            </w:tcBorders>
          </w:tcPr>
          <w:p>
            <w:pPr>
              <w:pStyle w:val="TableParagraph"/>
              <w:rPr>
                <w:rFonts w:ascii="Times New Roman"/>
                <w:sz w:val="10"/>
              </w:rPr>
            </w:pPr>
          </w:p>
        </w:tc>
        <w:tc>
          <w:tcPr>
            <w:tcW w:w="992" w:type="dxa"/>
            <w:tcBorders>
              <w:top w:val="nil"/>
              <w:bottom w:val="nil"/>
            </w:tcBorders>
          </w:tcPr>
          <w:p>
            <w:pPr>
              <w:pStyle w:val="TableParagraph"/>
              <w:rPr>
                <w:rFonts w:ascii="Times New Roman"/>
                <w:sz w:val="10"/>
              </w:rPr>
            </w:pPr>
          </w:p>
        </w:tc>
        <w:tc>
          <w:tcPr>
            <w:tcW w:w="567" w:type="dxa"/>
            <w:tcBorders>
              <w:top w:val="nil"/>
              <w:bottom w:val="nil"/>
            </w:tcBorders>
          </w:tcPr>
          <w:p>
            <w:pPr>
              <w:pStyle w:val="TableParagraph"/>
              <w:rPr>
                <w:rFonts w:ascii="Times New Roman"/>
                <w:sz w:val="10"/>
              </w:rPr>
            </w:pPr>
          </w:p>
        </w:tc>
        <w:tc>
          <w:tcPr>
            <w:tcW w:w="853" w:type="dxa"/>
            <w:tcBorders>
              <w:top w:val="nil"/>
              <w:bottom w:val="nil"/>
            </w:tcBorders>
          </w:tcPr>
          <w:p>
            <w:pPr>
              <w:pStyle w:val="TableParagraph"/>
              <w:spacing w:line="138" w:lineRule="exact" w:before="2"/>
              <w:ind w:left="7" w:right="1"/>
              <w:jc w:val="center"/>
              <w:rPr>
                <w:rFonts w:ascii="Times New Roman"/>
                <w:sz w:val="13"/>
              </w:rPr>
            </w:pPr>
            <w:r>
              <w:rPr>
                <w:rFonts w:ascii="Times New Roman"/>
                <w:spacing w:val="-5"/>
                <w:sz w:val="13"/>
              </w:rPr>
              <w:t>od</w:t>
            </w:r>
          </w:p>
        </w:tc>
        <w:tc>
          <w:tcPr>
            <w:tcW w:w="851" w:type="dxa"/>
            <w:tcBorders>
              <w:top w:val="nil"/>
              <w:bottom w:val="nil"/>
            </w:tcBorders>
          </w:tcPr>
          <w:p>
            <w:pPr>
              <w:pStyle w:val="TableParagraph"/>
              <w:rPr>
                <w:rFonts w:ascii="Times New Roman"/>
                <w:sz w:val="10"/>
              </w:rPr>
            </w:pPr>
          </w:p>
        </w:tc>
        <w:tc>
          <w:tcPr>
            <w:tcW w:w="993" w:type="dxa"/>
            <w:tcBorders>
              <w:top w:val="nil"/>
              <w:bottom w:val="nil"/>
            </w:tcBorders>
          </w:tcPr>
          <w:p>
            <w:pPr>
              <w:pStyle w:val="TableParagraph"/>
              <w:rPr>
                <w:rFonts w:ascii="Times New Roman"/>
                <w:sz w:val="10"/>
              </w:rPr>
            </w:pPr>
          </w:p>
        </w:tc>
        <w:tc>
          <w:tcPr>
            <w:tcW w:w="571"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r>
      <w:tr>
        <w:trPr>
          <w:trHeight w:val="160" w:hRule="atLeast"/>
        </w:trPr>
        <w:tc>
          <w:tcPr>
            <w:tcW w:w="425" w:type="dxa"/>
            <w:tcBorders>
              <w:top w:val="nil"/>
              <w:bottom w:val="nil"/>
            </w:tcBorders>
          </w:tcPr>
          <w:p>
            <w:pPr>
              <w:pStyle w:val="TableParagraph"/>
              <w:rPr>
                <w:rFonts w:ascii="Times New Roman"/>
                <w:sz w:val="10"/>
              </w:rPr>
            </w:pPr>
          </w:p>
        </w:tc>
        <w:tc>
          <w:tcPr>
            <w:tcW w:w="708"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c>
          <w:tcPr>
            <w:tcW w:w="850" w:type="dxa"/>
            <w:tcBorders>
              <w:top w:val="nil"/>
              <w:bottom w:val="nil"/>
            </w:tcBorders>
          </w:tcPr>
          <w:p>
            <w:pPr>
              <w:pStyle w:val="TableParagraph"/>
              <w:spacing w:line="138" w:lineRule="exact" w:before="2"/>
              <w:ind w:left="107"/>
              <w:rPr>
                <w:rFonts w:ascii="Times New Roman"/>
                <w:sz w:val="13"/>
              </w:rPr>
            </w:pPr>
            <w:r>
              <w:rPr>
                <w:rFonts w:ascii="Times New Roman"/>
                <w:spacing w:val="-2"/>
                <w:sz w:val="13"/>
              </w:rPr>
              <w:t>agropoduze</w:t>
            </w:r>
          </w:p>
        </w:tc>
        <w:tc>
          <w:tcPr>
            <w:tcW w:w="994" w:type="dxa"/>
            <w:tcBorders>
              <w:top w:val="nil"/>
              <w:bottom w:val="nil"/>
            </w:tcBorders>
          </w:tcPr>
          <w:p>
            <w:pPr>
              <w:pStyle w:val="TableParagraph"/>
              <w:rPr>
                <w:rFonts w:ascii="Times New Roman"/>
                <w:sz w:val="10"/>
              </w:rPr>
            </w:pPr>
          </w:p>
        </w:tc>
        <w:tc>
          <w:tcPr>
            <w:tcW w:w="992" w:type="dxa"/>
            <w:tcBorders>
              <w:top w:val="nil"/>
              <w:bottom w:val="nil"/>
            </w:tcBorders>
          </w:tcPr>
          <w:p>
            <w:pPr>
              <w:pStyle w:val="TableParagraph"/>
              <w:rPr>
                <w:rFonts w:ascii="Times New Roman"/>
                <w:sz w:val="10"/>
              </w:rPr>
            </w:pPr>
          </w:p>
        </w:tc>
        <w:tc>
          <w:tcPr>
            <w:tcW w:w="567" w:type="dxa"/>
            <w:tcBorders>
              <w:top w:val="nil"/>
              <w:bottom w:val="nil"/>
            </w:tcBorders>
          </w:tcPr>
          <w:p>
            <w:pPr>
              <w:pStyle w:val="TableParagraph"/>
              <w:rPr>
                <w:rFonts w:ascii="Times New Roman"/>
                <w:sz w:val="10"/>
              </w:rPr>
            </w:pPr>
          </w:p>
        </w:tc>
        <w:tc>
          <w:tcPr>
            <w:tcW w:w="853" w:type="dxa"/>
            <w:tcBorders>
              <w:top w:val="nil"/>
              <w:bottom w:val="nil"/>
            </w:tcBorders>
          </w:tcPr>
          <w:p>
            <w:pPr>
              <w:pStyle w:val="TableParagraph"/>
              <w:spacing w:line="138" w:lineRule="exact" w:before="2"/>
              <w:ind w:left="7"/>
              <w:jc w:val="center"/>
              <w:rPr>
                <w:rFonts w:ascii="Times New Roman"/>
                <w:sz w:val="13"/>
              </w:rPr>
            </w:pPr>
            <w:r>
              <w:rPr>
                <w:rFonts w:ascii="Times New Roman"/>
                <w:spacing w:val="-2"/>
                <w:sz w:val="13"/>
              </w:rPr>
              <w:t>01.5.2022.</w:t>
            </w:r>
          </w:p>
        </w:tc>
        <w:tc>
          <w:tcPr>
            <w:tcW w:w="851" w:type="dxa"/>
            <w:tcBorders>
              <w:top w:val="nil"/>
              <w:bottom w:val="nil"/>
            </w:tcBorders>
          </w:tcPr>
          <w:p>
            <w:pPr>
              <w:pStyle w:val="TableParagraph"/>
              <w:rPr>
                <w:rFonts w:ascii="Times New Roman"/>
                <w:sz w:val="10"/>
              </w:rPr>
            </w:pPr>
          </w:p>
        </w:tc>
        <w:tc>
          <w:tcPr>
            <w:tcW w:w="993" w:type="dxa"/>
            <w:tcBorders>
              <w:top w:val="nil"/>
              <w:bottom w:val="nil"/>
            </w:tcBorders>
          </w:tcPr>
          <w:p>
            <w:pPr>
              <w:pStyle w:val="TableParagraph"/>
              <w:rPr>
                <w:rFonts w:ascii="Times New Roman"/>
                <w:sz w:val="10"/>
              </w:rPr>
            </w:pPr>
          </w:p>
        </w:tc>
        <w:tc>
          <w:tcPr>
            <w:tcW w:w="571"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r>
      <w:tr>
        <w:trPr>
          <w:trHeight w:val="160" w:hRule="atLeast"/>
        </w:trPr>
        <w:tc>
          <w:tcPr>
            <w:tcW w:w="425" w:type="dxa"/>
            <w:tcBorders>
              <w:top w:val="nil"/>
              <w:bottom w:val="nil"/>
            </w:tcBorders>
          </w:tcPr>
          <w:p>
            <w:pPr>
              <w:pStyle w:val="TableParagraph"/>
              <w:rPr>
                <w:rFonts w:ascii="Times New Roman"/>
                <w:sz w:val="10"/>
              </w:rPr>
            </w:pPr>
          </w:p>
        </w:tc>
        <w:tc>
          <w:tcPr>
            <w:tcW w:w="708"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c>
          <w:tcPr>
            <w:tcW w:w="850" w:type="dxa"/>
            <w:tcBorders>
              <w:top w:val="nil"/>
              <w:bottom w:val="nil"/>
            </w:tcBorders>
          </w:tcPr>
          <w:p>
            <w:pPr>
              <w:pStyle w:val="TableParagraph"/>
              <w:spacing w:line="138" w:lineRule="exact" w:before="2"/>
              <w:ind w:left="107"/>
              <w:rPr>
                <w:rFonts w:ascii="Times New Roman" w:hAnsi="Times New Roman"/>
                <w:sz w:val="13"/>
              </w:rPr>
            </w:pPr>
            <w:r>
              <w:rPr>
                <w:rFonts w:ascii="Times New Roman" w:hAnsi="Times New Roman"/>
                <w:spacing w:val="-2"/>
                <w:sz w:val="13"/>
              </w:rPr>
              <w:t>tništva</w:t>
            </w:r>
          </w:p>
        </w:tc>
        <w:tc>
          <w:tcPr>
            <w:tcW w:w="994" w:type="dxa"/>
            <w:tcBorders>
              <w:top w:val="nil"/>
              <w:bottom w:val="nil"/>
            </w:tcBorders>
          </w:tcPr>
          <w:p>
            <w:pPr>
              <w:pStyle w:val="TableParagraph"/>
              <w:rPr>
                <w:rFonts w:ascii="Times New Roman"/>
                <w:sz w:val="10"/>
              </w:rPr>
            </w:pPr>
          </w:p>
        </w:tc>
        <w:tc>
          <w:tcPr>
            <w:tcW w:w="992" w:type="dxa"/>
            <w:tcBorders>
              <w:top w:val="nil"/>
              <w:bottom w:val="nil"/>
            </w:tcBorders>
          </w:tcPr>
          <w:p>
            <w:pPr>
              <w:pStyle w:val="TableParagraph"/>
              <w:rPr>
                <w:rFonts w:ascii="Times New Roman"/>
                <w:sz w:val="10"/>
              </w:rPr>
            </w:pPr>
          </w:p>
        </w:tc>
        <w:tc>
          <w:tcPr>
            <w:tcW w:w="567" w:type="dxa"/>
            <w:tcBorders>
              <w:top w:val="nil"/>
              <w:bottom w:val="nil"/>
            </w:tcBorders>
          </w:tcPr>
          <w:p>
            <w:pPr>
              <w:pStyle w:val="TableParagraph"/>
              <w:rPr>
                <w:rFonts w:ascii="Times New Roman"/>
                <w:sz w:val="10"/>
              </w:rPr>
            </w:pPr>
          </w:p>
        </w:tc>
        <w:tc>
          <w:tcPr>
            <w:tcW w:w="853" w:type="dxa"/>
            <w:tcBorders>
              <w:top w:val="nil"/>
              <w:bottom w:val="nil"/>
            </w:tcBorders>
          </w:tcPr>
          <w:p>
            <w:pPr>
              <w:pStyle w:val="TableParagraph"/>
              <w:rPr>
                <w:rFonts w:ascii="Times New Roman"/>
                <w:sz w:val="10"/>
              </w:rPr>
            </w:pPr>
          </w:p>
        </w:tc>
        <w:tc>
          <w:tcPr>
            <w:tcW w:w="851" w:type="dxa"/>
            <w:tcBorders>
              <w:top w:val="nil"/>
              <w:bottom w:val="nil"/>
            </w:tcBorders>
          </w:tcPr>
          <w:p>
            <w:pPr>
              <w:pStyle w:val="TableParagraph"/>
              <w:rPr>
                <w:rFonts w:ascii="Times New Roman"/>
                <w:sz w:val="10"/>
              </w:rPr>
            </w:pPr>
          </w:p>
        </w:tc>
        <w:tc>
          <w:tcPr>
            <w:tcW w:w="993" w:type="dxa"/>
            <w:tcBorders>
              <w:top w:val="nil"/>
              <w:bottom w:val="nil"/>
            </w:tcBorders>
          </w:tcPr>
          <w:p>
            <w:pPr>
              <w:pStyle w:val="TableParagraph"/>
              <w:rPr>
                <w:rFonts w:ascii="Times New Roman"/>
                <w:sz w:val="10"/>
              </w:rPr>
            </w:pPr>
          </w:p>
        </w:tc>
        <w:tc>
          <w:tcPr>
            <w:tcW w:w="571"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r>
      <w:tr>
        <w:trPr>
          <w:trHeight w:val="161" w:hRule="atLeast"/>
        </w:trPr>
        <w:tc>
          <w:tcPr>
            <w:tcW w:w="425" w:type="dxa"/>
            <w:tcBorders>
              <w:top w:val="nil"/>
              <w:bottom w:val="nil"/>
            </w:tcBorders>
          </w:tcPr>
          <w:p>
            <w:pPr>
              <w:pStyle w:val="TableParagraph"/>
              <w:rPr>
                <w:rFonts w:ascii="Times New Roman"/>
                <w:sz w:val="10"/>
              </w:rPr>
            </w:pPr>
          </w:p>
        </w:tc>
        <w:tc>
          <w:tcPr>
            <w:tcW w:w="708"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c>
          <w:tcPr>
            <w:tcW w:w="850" w:type="dxa"/>
            <w:tcBorders>
              <w:top w:val="nil"/>
              <w:bottom w:val="nil"/>
            </w:tcBorders>
          </w:tcPr>
          <w:p>
            <w:pPr>
              <w:pStyle w:val="TableParagraph"/>
              <w:spacing w:line="139" w:lineRule="exact" w:before="2"/>
              <w:ind w:left="107"/>
              <w:rPr>
                <w:rFonts w:ascii="Times New Roman"/>
                <w:sz w:val="13"/>
              </w:rPr>
            </w:pPr>
            <w:r>
              <w:rPr>
                <w:rFonts w:ascii="Times New Roman"/>
                <w:spacing w:val="-2"/>
                <w:sz w:val="13"/>
              </w:rPr>
              <w:t>(prometnice</w:t>
            </w:r>
          </w:p>
        </w:tc>
        <w:tc>
          <w:tcPr>
            <w:tcW w:w="994" w:type="dxa"/>
            <w:tcBorders>
              <w:top w:val="nil"/>
              <w:bottom w:val="nil"/>
            </w:tcBorders>
          </w:tcPr>
          <w:p>
            <w:pPr>
              <w:pStyle w:val="TableParagraph"/>
              <w:rPr>
                <w:rFonts w:ascii="Times New Roman"/>
                <w:sz w:val="10"/>
              </w:rPr>
            </w:pPr>
          </w:p>
        </w:tc>
        <w:tc>
          <w:tcPr>
            <w:tcW w:w="992" w:type="dxa"/>
            <w:tcBorders>
              <w:top w:val="nil"/>
              <w:bottom w:val="nil"/>
            </w:tcBorders>
          </w:tcPr>
          <w:p>
            <w:pPr>
              <w:pStyle w:val="TableParagraph"/>
              <w:rPr>
                <w:rFonts w:ascii="Times New Roman"/>
                <w:sz w:val="10"/>
              </w:rPr>
            </w:pPr>
          </w:p>
        </w:tc>
        <w:tc>
          <w:tcPr>
            <w:tcW w:w="567" w:type="dxa"/>
            <w:tcBorders>
              <w:top w:val="nil"/>
              <w:bottom w:val="nil"/>
            </w:tcBorders>
          </w:tcPr>
          <w:p>
            <w:pPr>
              <w:pStyle w:val="TableParagraph"/>
              <w:rPr>
                <w:rFonts w:ascii="Times New Roman"/>
                <w:sz w:val="10"/>
              </w:rPr>
            </w:pPr>
          </w:p>
        </w:tc>
        <w:tc>
          <w:tcPr>
            <w:tcW w:w="853" w:type="dxa"/>
            <w:tcBorders>
              <w:top w:val="nil"/>
              <w:bottom w:val="nil"/>
            </w:tcBorders>
          </w:tcPr>
          <w:p>
            <w:pPr>
              <w:pStyle w:val="TableParagraph"/>
              <w:rPr>
                <w:rFonts w:ascii="Times New Roman"/>
                <w:sz w:val="10"/>
              </w:rPr>
            </w:pPr>
          </w:p>
        </w:tc>
        <w:tc>
          <w:tcPr>
            <w:tcW w:w="851" w:type="dxa"/>
            <w:tcBorders>
              <w:top w:val="nil"/>
              <w:bottom w:val="nil"/>
            </w:tcBorders>
          </w:tcPr>
          <w:p>
            <w:pPr>
              <w:pStyle w:val="TableParagraph"/>
              <w:rPr>
                <w:rFonts w:ascii="Times New Roman"/>
                <w:sz w:val="10"/>
              </w:rPr>
            </w:pPr>
          </w:p>
        </w:tc>
        <w:tc>
          <w:tcPr>
            <w:tcW w:w="993" w:type="dxa"/>
            <w:tcBorders>
              <w:top w:val="nil"/>
              <w:bottom w:val="nil"/>
            </w:tcBorders>
          </w:tcPr>
          <w:p>
            <w:pPr>
              <w:pStyle w:val="TableParagraph"/>
              <w:rPr>
                <w:rFonts w:ascii="Times New Roman"/>
                <w:sz w:val="10"/>
              </w:rPr>
            </w:pPr>
          </w:p>
        </w:tc>
        <w:tc>
          <w:tcPr>
            <w:tcW w:w="571"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r>
      <w:tr>
        <w:trPr>
          <w:trHeight w:val="162" w:hRule="atLeast"/>
        </w:trPr>
        <w:tc>
          <w:tcPr>
            <w:tcW w:w="425" w:type="dxa"/>
            <w:tcBorders>
              <w:top w:val="nil"/>
              <w:bottom w:val="nil"/>
            </w:tcBorders>
          </w:tcPr>
          <w:p>
            <w:pPr>
              <w:pStyle w:val="TableParagraph"/>
              <w:rPr>
                <w:rFonts w:ascii="Times New Roman"/>
                <w:sz w:val="10"/>
              </w:rPr>
            </w:pPr>
          </w:p>
        </w:tc>
        <w:tc>
          <w:tcPr>
            <w:tcW w:w="708"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c>
          <w:tcPr>
            <w:tcW w:w="850" w:type="dxa"/>
            <w:tcBorders>
              <w:top w:val="nil"/>
              <w:bottom w:val="nil"/>
            </w:tcBorders>
          </w:tcPr>
          <w:p>
            <w:pPr>
              <w:pStyle w:val="TableParagraph"/>
              <w:spacing w:line="138" w:lineRule="exact" w:before="4"/>
              <w:ind w:left="107"/>
              <w:rPr>
                <w:rFonts w:ascii="Times New Roman"/>
                <w:sz w:val="13"/>
              </w:rPr>
            </w:pPr>
            <w:r>
              <w:rPr>
                <w:rFonts w:ascii="Times New Roman"/>
                <w:sz w:val="13"/>
              </w:rPr>
              <w:t>i</w:t>
            </w:r>
            <w:r>
              <w:rPr>
                <w:rFonts w:ascii="Times New Roman"/>
                <w:spacing w:val="16"/>
                <w:sz w:val="13"/>
              </w:rPr>
              <w:t> </w:t>
            </w:r>
            <w:r>
              <w:rPr>
                <w:rFonts w:ascii="Times New Roman"/>
                <w:spacing w:val="-2"/>
                <w:sz w:val="13"/>
              </w:rPr>
              <w:t>kompletna</w:t>
            </w:r>
          </w:p>
        </w:tc>
        <w:tc>
          <w:tcPr>
            <w:tcW w:w="994" w:type="dxa"/>
            <w:tcBorders>
              <w:top w:val="nil"/>
              <w:bottom w:val="nil"/>
            </w:tcBorders>
          </w:tcPr>
          <w:p>
            <w:pPr>
              <w:pStyle w:val="TableParagraph"/>
              <w:rPr>
                <w:rFonts w:ascii="Times New Roman"/>
                <w:sz w:val="10"/>
              </w:rPr>
            </w:pPr>
          </w:p>
        </w:tc>
        <w:tc>
          <w:tcPr>
            <w:tcW w:w="992" w:type="dxa"/>
            <w:tcBorders>
              <w:top w:val="nil"/>
              <w:bottom w:val="nil"/>
            </w:tcBorders>
          </w:tcPr>
          <w:p>
            <w:pPr>
              <w:pStyle w:val="TableParagraph"/>
              <w:rPr>
                <w:rFonts w:ascii="Times New Roman"/>
                <w:sz w:val="10"/>
              </w:rPr>
            </w:pPr>
          </w:p>
        </w:tc>
        <w:tc>
          <w:tcPr>
            <w:tcW w:w="567" w:type="dxa"/>
            <w:tcBorders>
              <w:top w:val="nil"/>
              <w:bottom w:val="nil"/>
            </w:tcBorders>
          </w:tcPr>
          <w:p>
            <w:pPr>
              <w:pStyle w:val="TableParagraph"/>
              <w:rPr>
                <w:rFonts w:ascii="Times New Roman"/>
                <w:sz w:val="10"/>
              </w:rPr>
            </w:pPr>
          </w:p>
        </w:tc>
        <w:tc>
          <w:tcPr>
            <w:tcW w:w="853" w:type="dxa"/>
            <w:tcBorders>
              <w:top w:val="nil"/>
              <w:bottom w:val="nil"/>
            </w:tcBorders>
          </w:tcPr>
          <w:p>
            <w:pPr>
              <w:pStyle w:val="TableParagraph"/>
              <w:rPr>
                <w:rFonts w:ascii="Times New Roman"/>
                <w:sz w:val="10"/>
              </w:rPr>
            </w:pPr>
          </w:p>
        </w:tc>
        <w:tc>
          <w:tcPr>
            <w:tcW w:w="851" w:type="dxa"/>
            <w:tcBorders>
              <w:top w:val="nil"/>
              <w:bottom w:val="nil"/>
            </w:tcBorders>
          </w:tcPr>
          <w:p>
            <w:pPr>
              <w:pStyle w:val="TableParagraph"/>
              <w:rPr>
                <w:rFonts w:ascii="Times New Roman"/>
                <w:sz w:val="10"/>
              </w:rPr>
            </w:pPr>
          </w:p>
        </w:tc>
        <w:tc>
          <w:tcPr>
            <w:tcW w:w="993" w:type="dxa"/>
            <w:tcBorders>
              <w:top w:val="nil"/>
              <w:bottom w:val="nil"/>
            </w:tcBorders>
          </w:tcPr>
          <w:p>
            <w:pPr>
              <w:pStyle w:val="TableParagraph"/>
              <w:rPr>
                <w:rFonts w:ascii="Times New Roman"/>
                <w:sz w:val="10"/>
              </w:rPr>
            </w:pPr>
          </w:p>
        </w:tc>
        <w:tc>
          <w:tcPr>
            <w:tcW w:w="571"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r>
      <w:tr>
        <w:trPr>
          <w:trHeight w:val="160" w:hRule="atLeast"/>
        </w:trPr>
        <w:tc>
          <w:tcPr>
            <w:tcW w:w="425" w:type="dxa"/>
            <w:tcBorders>
              <w:top w:val="nil"/>
              <w:bottom w:val="nil"/>
            </w:tcBorders>
          </w:tcPr>
          <w:p>
            <w:pPr>
              <w:pStyle w:val="TableParagraph"/>
              <w:rPr>
                <w:rFonts w:ascii="Times New Roman"/>
                <w:sz w:val="10"/>
              </w:rPr>
            </w:pPr>
          </w:p>
        </w:tc>
        <w:tc>
          <w:tcPr>
            <w:tcW w:w="708"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c>
          <w:tcPr>
            <w:tcW w:w="850" w:type="dxa"/>
            <w:tcBorders>
              <w:top w:val="nil"/>
              <w:bottom w:val="nil"/>
            </w:tcBorders>
          </w:tcPr>
          <w:p>
            <w:pPr>
              <w:pStyle w:val="TableParagraph"/>
              <w:spacing w:line="138" w:lineRule="exact" w:before="2"/>
              <w:ind w:left="107"/>
              <w:rPr>
                <w:rFonts w:ascii="Times New Roman"/>
                <w:sz w:val="13"/>
              </w:rPr>
            </w:pPr>
            <w:r>
              <w:rPr>
                <w:rFonts w:ascii="Times New Roman"/>
                <w:spacing w:val="-2"/>
                <w:sz w:val="13"/>
              </w:rPr>
              <w:t>infrastruktu</w:t>
            </w:r>
          </w:p>
        </w:tc>
        <w:tc>
          <w:tcPr>
            <w:tcW w:w="994" w:type="dxa"/>
            <w:tcBorders>
              <w:top w:val="nil"/>
              <w:bottom w:val="nil"/>
            </w:tcBorders>
          </w:tcPr>
          <w:p>
            <w:pPr>
              <w:pStyle w:val="TableParagraph"/>
              <w:rPr>
                <w:rFonts w:ascii="Times New Roman"/>
                <w:sz w:val="10"/>
              </w:rPr>
            </w:pPr>
          </w:p>
        </w:tc>
        <w:tc>
          <w:tcPr>
            <w:tcW w:w="992" w:type="dxa"/>
            <w:tcBorders>
              <w:top w:val="nil"/>
              <w:bottom w:val="nil"/>
            </w:tcBorders>
          </w:tcPr>
          <w:p>
            <w:pPr>
              <w:pStyle w:val="TableParagraph"/>
              <w:rPr>
                <w:rFonts w:ascii="Times New Roman"/>
                <w:sz w:val="10"/>
              </w:rPr>
            </w:pPr>
          </w:p>
        </w:tc>
        <w:tc>
          <w:tcPr>
            <w:tcW w:w="567" w:type="dxa"/>
            <w:tcBorders>
              <w:top w:val="nil"/>
              <w:bottom w:val="nil"/>
            </w:tcBorders>
          </w:tcPr>
          <w:p>
            <w:pPr>
              <w:pStyle w:val="TableParagraph"/>
              <w:rPr>
                <w:rFonts w:ascii="Times New Roman"/>
                <w:sz w:val="10"/>
              </w:rPr>
            </w:pPr>
          </w:p>
        </w:tc>
        <w:tc>
          <w:tcPr>
            <w:tcW w:w="853" w:type="dxa"/>
            <w:tcBorders>
              <w:top w:val="nil"/>
              <w:bottom w:val="nil"/>
            </w:tcBorders>
          </w:tcPr>
          <w:p>
            <w:pPr>
              <w:pStyle w:val="TableParagraph"/>
              <w:rPr>
                <w:rFonts w:ascii="Times New Roman"/>
                <w:sz w:val="10"/>
              </w:rPr>
            </w:pPr>
          </w:p>
        </w:tc>
        <w:tc>
          <w:tcPr>
            <w:tcW w:w="851" w:type="dxa"/>
            <w:tcBorders>
              <w:top w:val="nil"/>
              <w:bottom w:val="nil"/>
            </w:tcBorders>
          </w:tcPr>
          <w:p>
            <w:pPr>
              <w:pStyle w:val="TableParagraph"/>
              <w:rPr>
                <w:rFonts w:ascii="Times New Roman"/>
                <w:sz w:val="10"/>
              </w:rPr>
            </w:pPr>
          </w:p>
        </w:tc>
        <w:tc>
          <w:tcPr>
            <w:tcW w:w="993" w:type="dxa"/>
            <w:tcBorders>
              <w:top w:val="nil"/>
              <w:bottom w:val="nil"/>
            </w:tcBorders>
          </w:tcPr>
          <w:p>
            <w:pPr>
              <w:pStyle w:val="TableParagraph"/>
              <w:rPr>
                <w:rFonts w:ascii="Times New Roman"/>
                <w:sz w:val="10"/>
              </w:rPr>
            </w:pPr>
          </w:p>
        </w:tc>
        <w:tc>
          <w:tcPr>
            <w:tcW w:w="571"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c>
          <w:tcPr>
            <w:tcW w:w="852" w:type="dxa"/>
            <w:tcBorders>
              <w:top w:val="nil"/>
              <w:bottom w:val="nil"/>
            </w:tcBorders>
          </w:tcPr>
          <w:p>
            <w:pPr>
              <w:pStyle w:val="TableParagraph"/>
              <w:rPr>
                <w:rFonts w:ascii="Times New Roman"/>
                <w:sz w:val="10"/>
              </w:rPr>
            </w:pPr>
          </w:p>
        </w:tc>
      </w:tr>
      <w:tr>
        <w:trPr>
          <w:trHeight w:val="323" w:hRule="atLeast"/>
        </w:trPr>
        <w:tc>
          <w:tcPr>
            <w:tcW w:w="425" w:type="dxa"/>
            <w:tcBorders>
              <w:top w:val="nil"/>
            </w:tcBorders>
          </w:tcPr>
          <w:p>
            <w:pPr>
              <w:pStyle w:val="TableParagraph"/>
              <w:rPr>
                <w:rFonts w:ascii="Times New Roman"/>
                <w:sz w:val="18"/>
              </w:rPr>
            </w:pPr>
          </w:p>
        </w:tc>
        <w:tc>
          <w:tcPr>
            <w:tcW w:w="708" w:type="dxa"/>
            <w:tcBorders>
              <w:top w:val="nil"/>
            </w:tcBorders>
          </w:tcPr>
          <w:p>
            <w:pPr>
              <w:pStyle w:val="TableParagraph"/>
              <w:rPr>
                <w:rFonts w:ascii="Times New Roman"/>
                <w:sz w:val="18"/>
              </w:rPr>
            </w:pPr>
          </w:p>
        </w:tc>
        <w:tc>
          <w:tcPr>
            <w:tcW w:w="852" w:type="dxa"/>
            <w:tcBorders>
              <w:top w:val="nil"/>
            </w:tcBorders>
          </w:tcPr>
          <w:p>
            <w:pPr>
              <w:pStyle w:val="TableParagraph"/>
              <w:rPr>
                <w:rFonts w:ascii="Times New Roman"/>
                <w:sz w:val="18"/>
              </w:rPr>
            </w:pPr>
          </w:p>
        </w:tc>
        <w:tc>
          <w:tcPr>
            <w:tcW w:w="850" w:type="dxa"/>
            <w:tcBorders>
              <w:top w:val="nil"/>
            </w:tcBorders>
          </w:tcPr>
          <w:p>
            <w:pPr>
              <w:pStyle w:val="TableParagraph"/>
              <w:spacing w:before="2"/>
              <w:ind w:left="107"/>
              <w:rPr>
                <w:rFonts w:ascii="Times New Roman"/>
                <w:sz w:val="13"/>
              </w:rPr>
            </w:pPr>
            <w:r>
              <w:rPr>
                <w:rFonts w:ascii="Times New Roman"/>
                <w:spacing w:val="-5"/>
                <w:sz w:val="13"/>
              </w:rPr>
              <w:t>ra)</w:t>
            </w:r>
          </w:p>
        </w:tc>
        <w:tc>
          <w:tcPr>
            <w:tcW w:w="994" w:type="dxa"/>
            <w:tcBorders>
              <w:top w:val="nil"/>
            </w:tcBorders>
          </w:tcPr>
          <w:p>
            <w:pPr>
              <w:pStyle w:val="TableParagraph"/>
              <w:rPr>
                <w:rFonts w:ascii="Times New Roman"/>
                <w:sz w:val="18"/>
              </w:rPr>
            </w:pPr>
          </w:p>
        </w:tc>
        <w:tc>
          <w:tcPr>
            <w:tcW w:w="992" w:type="dxa"/>
            <w:tcBorders>
              <w:top w:val="nil"/>
            </w:tcBorders>
          </w:tcPr>
          <w:p>
            <w:pPr>
              <w:pStyle w:val="TableParagraph"/>
              <w:rPr>
                <w:rFonts w:ascii="Times New Roman"/>
                <w:sz w:val="18"/>
              </w:rPr>
            </w:pPr>
          </w:p>
        </w:tc>
        <w:tc>
          <w:tcPr>
            <w:tcW w:w="567" w:type="dxa"/>
            <w:tcBorders>
              <w:top w:val="nil"/>
            </w:tcBorders>
          </w:tcPr>
          <w:p>
            <w:pPr>
              <w:pStyle w:val="TableParagraph"/>
              <w:rPr>
                <w:rFonts w:ascii="Times New Roman"/>
                <w:sz w:val="18"/>
              </w:rPr>
            </w:pPr>
          </w:p>
        </w:tc>
        <w:tc>
          <w:tcPr>
            <w:tcW w:w="853" w:type="dxa"/>
            <w:tcBorders>
              <w:top w:val="nil"/>
            </w:tcBorders>
          </w:tcPr>
          <w:p>
            <w:pPr>
              <w:pStyle w:val="TableParagraph"/>
              <w:rPr>
                <w:rFonts w:ascii="Times New Roman"/>
                <w:sz w:val="18"/>
              </w:rPr>
            </w:pPr>
          </w:p>
        </w:tc>
        <w:tc>
          <w:tcPr>
            <w:tcW w:w="851" w:type="dxa"/>
            <w:tcBorders>
              <w:top w:val="nil"/>
            </w:tcBorders>
          </w:tcPr>
          <w:p>
            <w:pPr>
              <w:pStyle w:val="TableParagraph"/>
              <w:rPr>
                <w:rFonts w:ascii="Times New Roman"/>
                <w:sz w:val="18"/>
              </w:rPr>
            </w:pPr>
          </w:p>
        </w:tc>
        <w:tc>
          <w:tcPr>
            <w:tcW w:w="993" w:type="dxa"/>
            <w:tcBorders>
              <w:top w:val="nil"/>
            </w:tcBorders>
          </w:tcPr>
          <w:p>
            <w:pPr>
              <w:pStyle w:val="TableParagraph"/>
              <w:rPr>
                <w:rFonts w:ascii="Times New Roman"/>
                <w:sz w:val="18"/>
              </w:rPr>
            </w:pPr>
          </w:p>
        </w:tc>
        <w:tc>
          <w:tcPr>
            <w:tcW w:w="571" w:type="dxa"/>
            <w:tcBorders>
              <w:top w:val="nil"/>
            </w:tcBorders>
          </w:tcPr>
          <w:p>
            <w:pPr>
              <w:pStyle w:val="TableParagraph"/>
              <w:rPr>
                <w:rFonts w:ascii="Times New Roman"/>
                <w:sz w:val="18"/>
              </w:rPr>
            </w:pPr>
          </w:p>
        </w:tc>
        <w:tc>
          <w:tcPr>
            <w:tcW w:w="852" w:type="dxa"/>
            <w:tcBorders>
              <w:top w:val="nil"/>
            </w:tcBorders>
          </w:tcPr>
          <w:p>
            <w:pPr>
              <w:pStyle w:val="TableParagraph"/>
              <w:rPr>
                <w:rFonts w:ascii="Times New Roman"/>
                <w:sz w:val="18"/>
              </w:rPr>
            </w:pPr>
          </w:p>
        </w:tc>
        <w:tc>
          <w:tcPr>
            <w:tcW w:w="852" w:type="dxa"/>
            <w:tcBorders>
              <w:top w:val="nil"/>
            </w:tcBorders>
          </w:tcPr>
          <w:p>
            <w:pPr>
              <w:pStyle w:val="TableParagraph"/>
              <w:rPr>
                <w:rFonts w:ascii="Times New Roman"/>
                <w:sz w:val="18"/>
              </w:rPr>
            </w:pPr>
          </w:p>
        </w:tc>
      </w:tr>
      <w:tr>
        <w:trPr>
          <w:trHeight w:val="482" w:hRule="atLeast"/>
        </w:trPr>
        <w:tc>
          <w:tcPr>
            <w:tcW w:w="6241" w:type="dxa"/>
            <w:gridSpan w:val="8"/>
            <w:tcBorders>
              <w:left w:val="nil"/>
              <w:bottom w:val="nil"/>
            </w:tcBorders>
          </w:tcPr>
          <w:p>
            <w:pPr>
              <w:pStyle w:val="TableParagraph"/>
              <w:rPr>
                <w:rFonts w:ascii="Times New Roman"/>
                <w:sz w:val="18"/>
              </w:rPr>
            </w:pPr>
          </w:p>
        </w:tc>
        <w:tc>
          <w:tcPr>
            <w:tcW w:w="851" w:type="dxa"/>
          </w:tcPr>
          <w:p>
            <w:pPr>
              <w:pStyle w:val="TableParagraph"/>
              <w:spacing w:before="82"/>
              <w:ind w:left="104"/>
              <w:rPr>
                <w:rFonts w:ascii="Times New Roman"/>
                <w:sz w:val="13"/>
              </w:rPr>
            </w:pPr>
            <w:r>
              <w:rPr>
                <w:rFonts w:ascii="Times New Roman"/>
                <w:spacing w:val="-2"/>
                <w:sz w:val="13"/>
              </w:rPr>
              <w:t>ukupno:</w:t>
            </w:r>
          </w:p>
        </w:tc>
        <w:tc>
          <w:tcPr>
            <w:tcW w:w="993" w:type="dxa"/>
          </w:tcPr>
          <w:p>
            <w:pPr>
              <w:pStyle w:val="TableParagraph"/>
              <w:spacing w:before="12"/>
              <w:rPr>
                <w:b/>
                <w:sz w:val="13"/>
              </w:rPr>
            </w:pPr>
          </w:p>
          <w:p>
            <w:pPr>
              <w:pStyle w:val="TableParagraph"/>
              <w:ind w:right="100"/>
              <w:jc w:val="right"/>
              <w:rPr>
                <w:rFonts w:ascii="Times New Roman"/>
                <w:sz w:val="13"/>
              </w:rPr>
            </w:pPr>
            <w:r>
              <w:rPr>
                <w:rFonts w:ascii="Times New Roman"/>
                <w:spacing w:val="-2"/>
                <w:sz w:val="13"/>
              </w:rPr>
              <w:t>371.623,94</w:t>
            </w:r>
          </w:p>
        </w:tc>
        <w:tc>
          <w:tcPr>
            <w:tcW w:w="571" w:type="dxa"/>
          </w:tcPr>
          <w:p>
            <w:pPr>
              <w:pStyle w:val="TableParagraph"/>
              <w:spacing w:before="12"/>
              <w:rPr>
                <w:b/>
                <w:sz w:val="13"/>
              </w:rPr>
            </w:pPr>
          </w:p>
          <w:p>
            <w:pPr>
              <w:pStyle w:val="TableParagraph"/>
              <w:ind w:left="119"/>
              <w:jc w:val="center"/>
              <w:rPr>
                <w:rFonts w:ascii="Times New Roman"/>
                <w:sz w:val="13"/>
              </w:rPr>
            </w:pPr>
            <w:r>
              <w:rPr>
                <w:rFonts w:ascii="Times New Roman"/>
                <w:spacing w:val="-4"/>
                <w:sz w:val="13"/>
              </w:rPr>
              <w:t>0,00</w:t>
            </w:r>
          </w:p>
        </w:tc>
        <w:tc>
          <w:tcPr>
            <w:tcW w:w="852" w:type="dxa"/>
          </w:tcPr>
          <w:p>
            <w:pPr>
              <w:pStyle w:val="TableParagraph"/>
              <w:spacing w:before="12"/>
              <w:rPr>
                <w:b/>
                <w:sz w:val="13"/>
              </w:rPr>
            </w:pPr>
          </w:p>
          <w:p>
            <w:pPr>
              <w:pStyle w:val="TableParagraph"/>
              <w:ind w:left="42"/>
              <w:jc w:val="center"/>
              <w:rPr>
                <w:rFonts w:ascii="Times New Roman"/>
                <w:sz w:val="13"/>
              </w:rPr>
            </w:pPr>
            <w:r>
              <w:rPr>
                <w:rFonts w:ascii="Times New Roman"/>
                <w:spacing w:val="-2"/>
                <w:sz w:val="13"/>
              </w:rPr>
              <w:t>159.267,36</w:t>
            </w:r>
          </w:p>
        </w:tc>
        <w:tc>
          <w:tcPr>
            <w:tcW w:w="852" w:type="dxa"/>
          </w:tcPr>
          <w:p>
            <w:pPr>
              <w:pStyle w:val="TableParagraph"/>
              <w:spacing w:before="12"/>
              <w:rPr>
                <w:b/>
                <w:sz w:val="13"/>
              </w:rPr>
            </w:pPr>
          </w:p>
          <w:p>
            <w:pPr>
              <w:pStyle w:val="TableParagraph"/>
              <w:ind w:left="42" w:right="5"/>
              <w:jc w:val="center"/>
              <w:rPr>
                <w:rFonts w:ascii="Times New Roman"/>
                <w:sz w:val="13"/>
              </w:rPr>
            </w:pPr>
            <w:r>
              <w:rPr>
                <w:rFonts w:ascii="Times New Roman"/>
                <w:spacing w:val="-2"/>
                <w:sz w:val="13"/>
              </w:rPr>
              <w:t>212.356,58</w:t>
            </w:r>
          </w:p>
        </w:tc>
      </w:tr>
    </w:tbl>
    <w:p>
      <w:pPr>
        <w:pStyle w:val="BodyText"/>
        <w:spacing w:before="31"/>
        <w:rPr>
          <w:rFonts w:ascii="Arial"/>
          <w:b/>
        </w:rPr>
      </w:pPr>
    </w:p>
    <w:p>
      <w:pPr>
        <w:spacing w:before="0"/>
        <w:ind w:left="1416" w:right="0" w:firstLine="0"/>
        <w:jc w:val="left"/>
        <w:rPr>
          <w:rFonts w:ascii="Arial" w:hAnsi="Arial"/>
          <w:b/>
          <w:sz w:val="22"/>
        </w:rPr>
      </w:pPr>
      <w:r>
        <w:rPr>
          <w:rFonts w:ascii="Arial" w:hAnsi="Arial"/>
          <w:b/>
          <w:sz w:val="22"/>
        </w:rPr>
        <w:t>Kratkoročni</w:t>
      </w:r>
      <w:r>
        <w:rPr>
          <w:rFonts w:ascii="Arial" w:hAnsi="Arial"/>
          <w:b/>
          <w:spacing w:val="-5"/>
          <w:sz w:val="22"/>
        </w:rPr>
        <w:t> </w:t>
      </w:r>
      <w:r>
        <w:rPr>
          <w:rFonts w:ascii="Arial" w:hAnsi="Arial"/>
          <w:b/>
          <w:spacing w:val="-2"/>
          <w:sz w:val="22"/>
        </w:rPr>
        <w:t>krediti</w:t>
      </w:r>
    </w:p>
    <w:p>
      <w:pPr>
        <w:pStyle w:val="BodyText"/>
        <w:spacing w:line="261" w:lineRule="auto" w:before="188"/>
        <w:ind w:left="708" w:right="844" w:firstLine="708"/>
        <w:jc w:val="both"/>
      </w:pPr>
      <w:r>
        <w:rPr/>
        <w:t>Člankom 119. Zakona o proračunu („Narodne novine“ broj 144/21) propisano je da je jedinica lokalne i područne (regionalne) samouprave može kratkoročno zadužiti isključivo za premošćivanje jaza nastalog zbog različite dinamike priljeva sredstava i dospijeća obveza, najduže do 12 mjeseci, bez mogućnosti daljnjeg reprograma ili zatvaranja postojećih obveza po kratkoročnim kreditima ili zajmovima uzimanjem novih kratkoročnih kredita ili zajmova.</w:t>
      </w:r>
    </w:p>
    <w:p>
      <w:pPr>
        <w:pStyle w:val="BodyText"/>
        <w:spacing w:line="261" w:lineRule="auto" w:before="167"/>
        <w:ind w:left="708" w:right="844" w:firstLine="708"/>
        <w:jc w:val="both"/>
      </w:pPr>
      <w:r>
        <w:rPr/>
        <w:t>U 2024. Općina Kršan se kratkoročno zadužila</w:t>
      </w:r>
      <w:r>
        <w:rPr>
          <w:spacing w:val="40"/>
        </w:rPr>
        <w:t> </w:t>
      </w:r>
      <w:r>
        <w:rPr/>
        <w:t>kod Erste&amp;Steiermärkische bank</w:t>
      </w:r>
      <w:r>
        <w:rPr>
          <w:spacing w:val="40"/>
        </w:rPr>
        <w:t> </w:t>
      </w:r>
      <w:r>
        <w:rPr/>
        <w:t>po Ugovoru o kreditu broj 5302114436 od 23.02.2024, sve temeljem Odluke Općinskog vijeća Općine Kršan o kratkoročnom zaduživanju Općine Kršan </w:t>
      </w:r>
      <w:r>
        <w:rPr>
          <w:w w:val="160"/>
        </w:rPr>
        <w:t>–</w:t>
      </w:r>
      <w:r>
        <w:rPr>
          <w:spacing w:val="-24"/>
          <w:w w:val="160"/>
        </w:rPr>
        <w:t> </w:t>
      </w:r>
      <w:r>
        <w:rPr/>
        <w:t>kratkoročni revolving kredit od 8. veljače 2024. godine u iznosu od 800.000,00 eura, kamatna stopa 3,95% fiksna, 0,15% jednokratna naknada za obradu, 0,1% naknade za neiskorišteni iznos kredita, </w:t>
      </w:r>
      <w:r>
        <w:rPr>
          <w:rFonts w:ascii="Arial" w:hAnsi="Arial"/>
          <w:b/>
        </w:rPr>
        <w:t>rok vraćanja 7.2.2025</w:t>
      </w:r>
      <w:r>
        <w:rPr/>
        <w:t>., instrument osiguranja zadužnica.</w:t>
      </w:r>
      <w:r>
        <w:rPr>
          <w:spacing w:val="40"/>
        </w:rPr>
        <w:t> </w:t>
      </w:r>
      <w:r>
        <w:rPr/>
        <w:t>Općina Kršan koristila je kratkoročni revolving kredit</w:t>
      </w:r>
      <w:r>
        <w:rPr>
          <w:spacing w:val="-1"/>
        </w:rPr>
        <w:t> </w:t>
      </w:r>
      <w:r>
        <w:rPr/>
        <w:t>u</w:t>
      </w:r>
      <w:r>
        <w:rPr>
          <w:spacing w:val="-1"/>
        </w:rPr>
        <w:t> </w:t>
      </w:r>
      <w:r>
        <w:rPr/>
        <w:t>iznosu</w:t>
      </w:r>
      <w:r>
        <w:rPr>
          <w:spacing w:val="-3"/>
        </w:rPr>
        <w:t> </w:t>
      </w:r>
      <w:r>
        <w:rPr/>
        <w:t>od</w:t>
      </w:r>
      <w:r>
        <w:rPr>
          <w:spacing w:val="-1"/>
        </w:rPr>
        <w:t> </w:t>
      </w:r>
      <w:r>
        <w:rPr/>
        <w:t>100.000,00</w:t>
      </w:r>
      <w:r>
        <w:rPr>
          <w:spacing w:val="-1"/>
        </w:rPr>
        <w:t> </w:t>
      </w:r>
      <w:r>
        <w:rPr/>
        <w:t>eura</w:t>
      </w:r>
      <w:r>
        <w:rPr>
          <w:spacing w:val="-5"/>
        </w:rPr>
        <w:t> </w:t>
      </w:r>
      <w:r>
        <w:rPr/>
        <w:t>1.ožujka</w:t>
      </w:r>
      <w:r>
        <w:rPr>
          <w:spacing w:val="-5"/>
        </w:rPr>
        <w:t> </w:t>
      </w:r>
      <w:r>
        <w:rPr/>
        <w:t>2024.</w:t>
      </w:r>
      <w:r>
        <w:rPr>
          <w:spacing w:val="-3"/>
        </w:rPr>
        <w:t> </w:t>
      </w:r>
      <w:r>
        <w:rPr/>
        <w:t>za</w:t>
      </w:r>
      <w:r>
        <w:rPr>
          <w:spacing w:val="-1"/>
        </w:rPr>
        <w:t> </w:t>
      </w:r>
      <w:r>
        <w:rPr/>
        <w:t>plaćanje</w:t>
      </w:r>
      <w:r>
        <w:rPr>
          <w:spacing w:val="40"/>
        </w:rPr>
        <w:t> </w:t>
      </w:r>
      <w:r>
        <w:rPr/>
        <w:t>računa</w:t>
      </w:r>
      <w:r>
        <w:rPr>
          <w:spacing w:val="-1"/>
        </w:rPr>
        <w:t> </w:t>
      </w:r>
      <w:r>
        <w:rPr/>
        <w:t>dobavljačima</w:t>
      </w:r>
      <w:r>
        <w:rPr>
          <w:spacing w:val="-3"/>
        </w:rPr>
        <w:t> </w:t>
      </w:r>
      <w:r>
        <w:rPr/>
        <w:t>i</w:t>
      </w:r>
      <w:r>
        <w:rPr>
          <w:spacing w:val="-4"/>
        </w:rPr>
        <w:t> </w:t>
      </w:r>
      <w:r>
        <w:rPr/>
        <w:t>to: El.c. elektron u iznosu od 42.838,50 eura, Carić Cop u iznosu od 12.548,75 eura, Fortunato u iznosu</w:t>
      </w:r>
      <w:r>
        <w:rPr>
          <w:spacing w:val="24"/>
        </w:rPr>
        <w:t> </w:t>
      </w:r>
      <w:r>
        <w:rPr/>
        <w:t>od</w:t>
      </w:r>
      <w:r>
        <w:rPr>
          <w:spacing w:val="23"/>
        </w:rPr>
        <w:t> </w:t>
      </w:r>
      <w:r>
        <w:rPr/>
        <w:t>20.193,75</w:t>
      </w:r>
      <w:r>
        <w:rPr>
          <w:spacing w:val="25"/>
        </w:rPr>
        <w:t> </w:t>
      </w:r>
      <w:r>
        <w:rPr/>
        <w:t>eura</w:t>
      </w:r>
      <w:r>
        <w:rPr>
          <w:spacing w:val="23"/>
        </w:rPr>
        <w:t> </w:t>
      </w:r>
      <w:r>
        <w:rPr/>
        <w:t>De</w:t>
      </w:r>
      <w:r>
        <w:rPr>
          <w:spacing w:val="23"/>
        </w:rPr>
        <w:t> </w:t>
      </w:r>
      <w:r>
        <w:rPr/>
        <w:t>conte</w:t>
      </w:r>
      <w:r>
        <w:rPr>
          <w:spacing w:val="23"/>
        </w:rPr>
        <w:t> </w:t>
      </w:r>
      <w:r>
        <w:rPr/>
        <w:t>u</w:t>
      </w:r>
      <w:r>
        <w:rPr>
          <w:spacing w:val="23"/>
        </w:rPr>
        <w:t> </w:t>
      </w:r>
      <w:r>
        <w:rPr/>
        <w:t>iznosu</w:t>
      </w:r>
      <w:r>
        <w:rPr>
          <w:spacing w:val="23"/>
        </w:rPr>
        <w:t> </w:t>
      </w:r>
      <w:r>
        <w:rPr/>
        <w:t>od</w:t>
      </w:r>
      <w:r>
        <w:rPr>
          <w:spacing w:val="22"/>
        </w:rPr>
        <w:t> </w:t>
      </w:r>
      <w:r>
        <w:rPr/>
        <w:t>14.586,82</w:t>
      </w:r>
      <w:r>
        <w:rPr>
          <w:spacing w:val="23"/>
        </w:rPr>
        <w:t> </w:t>
      </w:r>
      <w:r>
        <w:rPr/>
        <w:t>eura</w:t>
      </w:r>
      <w:r>
        <w:rPr>
          <w:spacing w:val="21"/>
        </w:rPr>
        <w:t> </w:t>
      </w:r>
      <w:r>
        <w:rPr/>
        <w:t>i</w:t>
      </w:r>
      <w:r>
        <w:rPr>
          <w:spacing w:val="22"/>
        </w:rPr>
        <w:t> </w:t>
      </w:r>
      <w:r>
        <w:rPr/>
        <w:t>Cesta</w:t>
      </w:r>
      <w:r>
        <w:rPr>
          <w:spacing w:val="21"/>
        </w:rPr>
        <w:t> </w:t>
      </w:r>
      <w:r>
        <w:rPr/>
        <w:t>d.o.o.</w:t>
      </w:r>
      <w:r>
        <w:rPr>
          <w:spacing w:val="26"/>
        </w:rPr>
        <w:t> </w:t>
      </w:r>
      <w:r>
        <w:rPr/>
        <w:t>u</w:t>
      </w:r>
      <w:r>
        <w:rPr>
          <w:spacing w:val="21"/>
        </w:rPr>
        <w:t> </w:t>
      </w:r>
      <w:r>
        <w:rPr/>
        <w:t>iznosu</w:t>
      </w:r>
      <w:r>
        <w:rPr>
          <w:spacing w:val="23"/>
        </w:rPr>
        <w:t> </w:t>
      </w:r>
      <w:r>
        <w:rPr>
          <w:spacing w:val="-5"/>
        </w:rPr>
        <w:t>od</w:t>
      </w:r>
    </w:p>
    <w:p>
      <w:pPr>
        <w:pStyle w:val="BodyText"/>
        <w:spacing w:after="0" w:line="261" w:lineRule="auto"/>
        <w:jc w:val="both"/>
        <w:sectPr>
          <w:type w:val="continuous"/>
          <w:pgSz w:w="11910" w:h="16840"/>
          <w:pgMar w:header="0" w:footer="413" w:top="1380" w:bottom="600" w:left="708" w:right="566"/>
        </w:sectPr>
      </w:pPr>
    </w:p>
    <w:p>
      <w:pPr>
        <w:pStyle w:val="BodyText"/>
        <w:spacing w:line="264" w:lineRule="auto" w:before="83"/>
        <w:ind w:left="708" w:right="845"/>
        <w:jc w:val="both"/>
      </w:pPr>
      <w:r>
        <w:rPr/>
        <w:t>9.832,18 eura. Na dan 31.12.2024. Općina Kršan nema obveze na ime kratkoročnog kredita jer</w:t>
      </w:r>
      <w:r>
        <w:rPr>
          <w:spacing w:val="47"/>
        </w:rPr>
        <w:t> </w:t>
      </w:r>
      <w:r>
        <w:rPr/>
        <w:t>je</w:t>
      </w:r>
      <w:r>
        <w:rPr>
          <w:spacing w:val="-5"/>
        </w:rPr>
        <w:t> </w:t>
      </w:r>
      <w:r>
        <w:rPr/>
        <w:t>obvezu</w:t>
      </w:r>
      <w:r>
        <w:rPr>
          <w:spacing w:val="-6"/>
        </w:rPr>
        <w:t> </w:t>
      </w:r>
      <w:r>
        <w:rPr/>
        <w:t>za</w:t>
      </w:r>
      <w:r>
        <w:rPr>
          <w:spacing w:val="-6"/>
        </w:rPr>
        <w:t> </w:t>
      </w:r>
      <w:r>
        <w:rPr/>
        <w:t>povrat</w:t>
      </w:r>
      <w:r>
        <w:rPr>
          <w:spacing w:val="-5"/>
        </w:rPr>
        <w:t> </w:t>
      </w:r>
      <w:r>
        <w:rPr/>
        <w:t>u</w:t>
      </w:r>
      <w:r>
        <w:rPr>
          <w:spacing w:val="-6"/>
        </w:rPr>
        <w:t> </w:t>
      </w:r>
      <w:r>
        <w:rPr/>
        <w:t>cijelosti</w:t>
      </w:r>
      <w:r>
        <w:rPr>
          <w:spacing w:val="-9"/>
        </w:rPr>
        <w:t> </w:t>
      </w:r>
      <w:r>
        <w:rPr/>
        <w:t>izvršila</w:t>
      </w:r>
      <w:r>
        <w:rPr>
          <w:spacing w:val="47"/>
        </w:rPr>
        <w:t> </w:t>
      </w:r>
      <w:r>
        <w:rPr/>
        <w:t>u</w:t>
      </w:r>
      <w:r>
        <w:rPr>
          <w:spacing w:val="-5"/>
        </w:rPr>
        <w:t> </w:t>
      </w:r>
      <w:r>
        <w:rPr/>
        <w:t>iznosu</w:t>
      </w:r>
      <w:r>
        <w:rPr>
          <w:spacing w:val="-7"/>
        </w:rPr>
        <w:t> </w:t>
      </w:r>
      <w:r>
        <w:rPr/>
        <w:t>od</w:t>
      </w:r>
      <w:r>
        <w:rPr>
          <w:spacing w:val="-5"/>
        </w:rPr>
        <w:t> </w:t>
      </w:r>
      <w:r>
        <w:rPr/>
        <w:t>100.000,00</w:t>
      </w:r>
      <w:r>
        <w:rPr>
          <w:spacing w:val="-7"/>
        </w:rPr>
        <w:t> </w:t>
      </w:r>
      <w:r>
        <w:rPr/>
        <w:t>eura,</w:t>
      </w:r>
      <w:r>
        <w:rPr>
          <w:spacing w:val="-5"/>
        </w:rPr>
        <w:t> </w:t>
      </w:r>
      <w:r>
        <w:rPr/>
        <w:t>a</w:t>
      </w:r>
      <w:r>
        <w:rPr>
          <w:spacing w:val="-6"/>
        </w:rPr>
        <w:t> </w:t>
      </w:r>
      <w:r>
        <w:rPr/>
        <w:t>vraćeni</w:t>
      </w:r>
      <w:r>
        <w:rPr>
          <w:spacing w:val="-4"/>
        </w:rPr>
        <w:t> </w:t>
      </w:r>
      <w:r>
        <w:rPr/>
        <w:t>su</w:t>
      </w:r>
      <w:r>
        <w:rPr>
          <w:spacing w:val="-6"/>
        </w:rPr>
        <w:t> </w:t>
      </w:r>
      <w:r>
        <w:rPr>
          <w:spacing w:val="-2"/>
        </w:rPr>
        <w:t>uplatama</w:t>
      </w:r>
    </w:p>
    <w:p>
      <w:pPr>
        <w:pStyle w:val="BodyText"/>
        <w:spacing w:line="248" w:lineRule="exact"/>
        <w:ind w:left="708"/>
        <w:jc w:val="both"/>
      </w:pPr>
      <w:r>
        <w:rPr/>
        <w:t>3.</w:t>
      </w:r>
      <w:r>
        <w:rPr>
          <w:spacing w:val="-1"/>
        </w:rPr>
        <w:t> </w:t>
      </w:r>
      <w:r>
        <w:rPr/>
        <w:t>rujna</w:t>
      </w:r>
      <w:r>
        <w:rPr>
          <w:spacing w:val="-3"/>
        </w:rPr>
        <w:t> </w:t>
      </w:r>
      <w:r>
        <w:rPr/>
        <w:t>2024.</w:t>
      </w:r>
      <w:r>
        <w:rPr>
          <w:spacing w:val="54"/>
        </w:rPr>
        <w:t> </w:t>
      </w:r>
      <w:r>
        <w:rPr/>
        <w:t>u</w:t>
      </w:r>
      <w:r>
        <w:rPr>
          <w:spacing w:val="-3"/>
        </w:rPr>
        <w:t> </w:t>
      </w:r>
      <w:r>
        <w:rPr/>
        <w:t>iznosu</w:t>
      </w:r>
      <w:r>
        <w:rPr>
          <w:spacing w:val="-4"/>
        </w:rPr>
        <w:t> </w:t>
      </w:r>
      <w:r>
        <w:rPr/>
        <w:t>od</w:t>
      </w:r>
      <w:r>
        <w:rPr>
          <w:spacing w:val="-2"/>
        </w:rPr>
        <w:t> </w:t>
      </w:r>
      <w:r>
        <w:rPr/>
        <w:t>9.659,86</w:t>
      </w:r>
      <w:r>
        <w:rPr>
          <w:spacing w:val="-3"/>
        </w:rPr>
        <w:t> </w:t>
      </w:r>
      <w:r>
        <w:rPr/>
        <w:t>eura,15.</w:t>
      </w:r>
      <w:r>
        <w:rPr>
          <w:spacing w:val="-3"/>
        </w:rPr>
        <w:t> </w:t>
      </w:r>
      <w:r>
        <w:rPr/>
        <w:t>listopada</w:t>
      </w:r>
      <w:r>
        <w:rPr>
          <w:spacing w:val="-2"/>
        </w:rPr>
        <w:t> </w:t>
      </w:r>
      <w:r>
        <w:rPr/>
        <w:t>2024.</w:t>
      </w:r>
      <w:r>
        <w:rPr>
          <w:spacing w:val="-2"/>
        </w:rPr>
        <w:t> </w:t>
      </w:r>
      <w:r>
        <w:rPr/>
        <w:t>u</w:t>
      </w:r>
      <w:r>
        <w:rPr>
          <w:spacing w:val="-3"/>
        </w:rPr>
        <w:t> </w:t>
      </w:r>
      <w:r>
        <w:rPr/>
        <w:t>iznosu</w:t>
      </w:r>
      <w:r>
        <w:rPr>
          <w:spacing w:val="-1"/>
        </w:rPr>
        <w:t> </w:t>
      </w:r>
      <w:r>
        <w:rPr/>
        <w:t>od</w:t>
      </w:r>
      <w:r>
        <w:rPr>
          <w:spacing w:val="-2"/>
        </w:rPr>
        <w:t> </w:t>
      </w:r>
      <w:r>
        <w:rPr/>
        <w:t>15.340,14</w:t>
      </w:r>
      <w:r>
        <w:rPr>
          <w:spacing w:val="-2"/>
        </w:rPr>
        <w:t> </w:t>
      </w:r>
      <w:r>
        <w:rPr/>
        <w:t>eura,</w:t>
      </w:r>
      <w:r>
        <w:rPr>
          <w:spacing w:val="-3"/>
        </w:rPr>
        <w:t> </w:t>
      </w:r>
      <w:r>
        <w:rPr>
          <w:spacing w:val="-5"/>
        </w:rPr>
        <w:t>28.</w:t>
      </w:r>
    </w:p>
    <w:p>
      <w:pPr>
        <w:pStyle w:val="BodyText"/>
        <w:spacing w:before="25"/>
        <w:ind w:left="708"/>
        <w:jc w:val="both"/>
      </w:pPr>
      <w:r>
        <w:rPr/>
        <w:t>listopada</w:t>
      </w:r>
      <w:r>
        <w:rPr>
          <w:spacing w:val="4"/>
        </w:rPr>
        <w:t> </w:t>
      </w:r>
      <w:r>
        <w:rPr/>
        <w:t>2024.</w:t>
      </w:r>
      <w:r>
        <w:rPr>
          <w:spacing w:val="4"/>
        </w:rPr>
        <w:t> </w:t>
      </w:r>
      <w:r>
        <w:rPr/>
        <w:t>u</w:t>
      </w:r>
      <w:r>
        <w:rPr>
          <w:spacing w:val="4"/>
        </w:rPr>
        <w:t> </w:t>
      </w:r>
      <w:r>
        <w:rPr/>
        <w:t>iznosu od</w:t>
      </w:r>
      <w:r>
        <w:rPr>
          <w:spacing w:val="4"/>
        </w:rPr>
        <w:t> </w:t>
      </w:r>
      <w:r>
        <w:rPr/>
        <w:t>15.000,00</w:t>
      </w:r>
      <w:r>
        <w:rPr>
          <w:spacing w:val="2"/>
        </w:rPr>
        <w:t> </w:t>
      </w:r>
      <w:r>
        <w:rPr/>
        <w:t>eura,</w:t>
      </w:r>
      <w:r>
        <w:rPr>
          <w:spacing w:val="3"/>
        </w:rPr>
        <w:t> </w:t>
      </w:r>
      <w:r>
        <w:rPr/>
        <w:t>19.</w:t>
      </w:r>
      <w:r>
        <w:rPr>
          <w:spacing w:val="4"/>
        </w:rPr>
        <w:t> </w:t>
      </w:r>
      <w:r>
        <w:rPr/>
        <w:t>studenog</w:t>
      </w:r>
      <w:r>
        <w:rPr>
          <w:spacing w:val="2"/>
        </w:rPr>
        <w:t> </w:t>
      </w:r>
      <w:r>
        <w:rPr/>
        <w:t>2024</w:t>
      </w:r>
      <w:r>
        <w:rPr>
          <w:spacing w:val="2"/>
        </w:rPr>
        <w:t> </w:t>
      </w:r>
      <w:r>
        <w:rPr/>
        <w:t>u</w:t>
      </w:r>
      <w:r>
        <w:rPr>
          <w:spacing w:val="2"/>
        </w:rPr>
        <w:t> </w:t>
      </w:r>
      <w:r>
        <w:rPr/>
        <w:t>iznosu</w:t>
      </w:r>
      <w:r>
        <w:rPr>
          <w:spacing w:val="6"/>
        </w:rPr>
        <w:t> </w:t>
      </w:r>
      <w:r>
        <w:rPr/>
        <w:t>od</w:t>
      </w:r>
      <w:r>
        <w:rPr>
          <w:spacing w:val="64"/>
        </w:rPr>
        <w:t> </w:t>
      </w:r>
      <w:r>
        <w:rPr/>
        <w:t>10.000,00</w:t>
      </w:r>
      <w:r>
        <w:rPr>
          <w:spacing w:val="2"/>
        </w:rPr>
        <w:t> </w:t>
      </w:r>
      <w:r>
        <w:rPr>
          <w:spacing w:val="-2"/>
        </w:rPr>
        <w:t>eura,</w:t>
      </w:r>
    </w:p>
    <w:p>
      <w:pPr>
        <w:pStyle w:val="BodyText"/>
        <w:spacing w:line="264" w:lineRule="auto" w:before="22"/>
        <w:ind w:left="708" w:right="845"/>
        <w:jc w:val="both"/>
      </w:pPr>
      <w:r>
        <w:rPr/>
        <w:t>29. studenoga 2024 u iznosu od 20.000,00 eura, 19. prosinca 2024. u iznosu od 15.000,00 eura te 24. prosinca 2024 u iznosu od 15.000,00 eura. Na ime kamata za kratkoročni kredit otplaćeno je u 2024. iznos od 2.770,40 eura. Iz gore navedenog utvrđeno je da je u drugom polugodištu</w:t>
      </w:r>
      <w:r>
        <w:rPr>
          <w:spacing w:val="-1"/>
        </w:rPr>
        <w:t> </w:t>
      </w:r>
      <w:r>
        <w:rPr/>
        <w:t>2024.</w:t>
      </w:r>
      <w:r>
        <w:rPr>
          <w:spacing w:val="-1"/>
        </w:rPr>
        <w:t> </w:t>
      </w:r>
      <w:r>
        <w:rPr/>
        <w:t>u</w:t>
      </w:r>
      <w:r>
        <w:rPr>
          <w:spacing w:val="-2"/>
        </w:rPr>
        <w:t> </w:t>
      </w:r>
      <w:r>
        <w:rPr/>
        <w:t>cijelosti</w:t>
      </w:r>
      <w:r>
        <w:rPr>
          <w:spacing w:val="-1"/>
        </w:rPr>
        <w:t> </w:t>
      </w:r>
      <w:r>
        <w:rPr/>
        <w:t>vraćena</w:t>
      </w:r>
      <w:r>
        <w:rPr>
          <w:spacing w:val="-1"/>
        </w:rPr>
        <w:t> </w:t>
      </w:r>
      <w:r>
        <w:rPr/>
        <w:t>obveza</w:t>
      </w:r>
      <w:r>
        <w:rPr>
          <w:spacing w:val="-2"/>
        </w:rPr>
        <w:t> </w:t>
      </w:r>
      <w:r>
        <w:rPr/>
        <w:t>za iskorišteni</w:t>
      </w:r>
      <w:r>
        <w:rPr>
          <w:spacing w:val="-1"/>
        </w:rPr>
        <w:t> </w:t>
      </w:r>
      <w:r>
        <w:rPr/>
        <w:t>dio</w:t>
      </w:r>
      <w:r>
        <w:rPr>
          <w:spacing w:val="-1"/>
        </w:rPr>
        <w:t> </w:t>
      </w:r>
      <w:r>
        <w:rPr/>
        <w:t>kredita</w:t>
      </w:r>
      <w:r>
        <w:rPr>
          <w:spacing w:val="-1"/>
        </w:rPr>
        <w:t> </w:t>
      </w:r>
      <w:r>
        <w:rPr/>
        <w:t>u</w:t>
      </w:r>
      <w:r>
        <w:rPr>
          <w:spacing w:val="-2"/>
        </w:rPr>
        <w:t> </w:t>
      </w:r>
      <w:r>
        <w:rPr/>
        <w:t>iznosu</w:t>
      </w:r>
      <w:r>
        <w:rPr>
          <w:spacing w:val="-1"/>
        </w:rPr>
        <w:t> </w:t>
      </w:r>
      <w:r>
        <w:rPr/>
        <w:t>od</w:t>
      </w:r>
      <w:r>
        <w:rPr>
          <w:spacing w:val="-1"/>
        </w:rPr>
        <w:t> </w:t>
      </w:r>
      <w:r>
        <w:rPr/>
        <w:t>100.000,00 eura.</w:t>
      </w:r>
      <w:r>
        <w:rPr>
          <w:spacing w:val="-5"/>
        </w:rPr>
        <w:t> </w:t>
      </w:r>
      <w:r>
        <w:rPr/>
        <w:t>U</w:t>
      </w:r>
      <w:r>
        <w:rPr>
          <w:spacing w:val="-7"/>
        </w:rPr>
        <w:t> </w:t>
      </w:r>
      <w:r>
        <w:rPr/>
        <w:t>2025.</w:t>
      </w:r>
      <w:r>
        <w:rPr>
          <w:spacing w:val="-4"/>
        </w:rPr>
        <w:t> </w:t>
      </w:r>
      <w:r>
        <w:rPr/>
        <w:t>Općina</w:t>
      </w:r>
      <w:r>
        <w:rPr>
          <w:spacing w:val="-5"/>
        </w:rPr>
        <w:t> </w:t>
      </w:r>
      <w:r>
        <w:rPr/>
        <w:t>Kršan</w:t>
      </w:r>
      <w:r>
        <w:rPr>
          <w:spacing w:val="-4"/>
        </w:rPr>
        <w:t> </w:t>
      </w:r>
      <w:r>
        <w:rPr/>
        <w:t>nije</w:t>
      </w:r>
      <w:r>
        <w:rPr>
          <w:spacing w:val="-6"/>
        </w:rPr>
        <w:t> </w:t>
      </w:r>
      <w:r>
        <w:rPr/>
        <w:t>koristila</w:t>
      </w:r>
      <w:r>
        <w:rPr>
          <w:spacing w:val="-6"/>
        </w:rPr>
        <w:t> </w:t>
      </w:r>
      <w:r>
        <w:rPr/>
        <w:t>sredstva</w:t>
      </w:r>
      <w:r>
        <w:rPr>
          <w:spacing w:val="-8"/>
        </w:rPr>
        <w:t> </w:t>
      </w:r>
      <w:r>
        <w:rPr/>
        <w:t>kratkoročnog</w:t>
      </w:r>
      <w:r>
        <w:rPr>
          <w:spacing w:val="-5"/>
        </w:rPr>
        <w:t> </w:t>
      </w:r>
      <w:r>
        <w:rPr/>
        <w:t>kredita</w:t>
      </w:r>
      <w:r>
        <w:rPr>
          <w:spacing w:val="-6"/>
        </w:rPr>
        <w:t> </w:t>
      </w:r>
      <w:r>
        <w:rPr/>
        <w:t>broj</w:t>
      </w:r>
      <w:r>
        <w:rPr>
          <w:spacing w:val="-3"/>
        </w:rPr>
        <w:t> </w:t>
      </w:r>
      <w:r>
        <w:rPr/>
        <w:t>5302114436</w:t>
      </w:r>
      <w:r>
        <w:rPr>
          <w:spacing w:val="-8"/>
        </w:rPr>
        <w:t> </w:t>
      </w:r>
      <w:r>
        <w:rPr/>
        <w:t>jer</w:t>
      </w:r>
      <w:r>
        <w:rPr>
          <w:spacing w:val="-7"/>
        </w:rPr>
        <w:t> </w:t>
      </w:r>
      <w:r>
        <w:rPr/>
        <w:t>je rok</w:t>
      </w:r>
      <w:r>
        <w:rPr>
          <w:spacing w:val="-7"/>
        </w:rPr>
        <w:t> </w:t>
      </w:r>
      <w:r>
        <w:rPr/>
        <w:t>korištenja</w:t>
      </w:r>
      <w:r>
        <w:rPr>
          <w:spacing w:val="-8"/>
        </w:rPr>
        <w:t> </w:t>
      </w:r>
      <w:r>
        <w:rPr/>
        <w:t>i</w:t>
      </w:r>
      <w:r>
        <w:rPr>
          <w:spacing w:val="-9"/>
        </w:rPr>
        <w:t> </w:t>
      </w:r>
      <w:r>
        <w:rPr/>
        <w:t>vraćanja</w:t>
      </w:r>
      <w:r>
        <w:rPr>
          <w:spacing w:val="-10"/>
        </w:rPr>
        <w:t> </w:t>
      </w:r>
      <w:r>
        <w:rPr/>
        <w:t>kredita</w:t>
      </w:r>
      <w:r>
        <w:rPr>
          <w:spacing w:val="-8"/>
        </w:rPr>
        <w:t> </w:t>
      </w:r>
      <w:r>
        <w:rPr/>
        <w:t>do</w:t>
      </w:r>
      <w:r>
        <w:rPr>
          <w:spacing w:val="-8"/>
        </w:rPr>
        <w:t> </w:t>
      </w:r>
      <w:r>
        <w:rPr/>
        <w:t>7.2.2025.</w:t>
      </w:r>
      <w:r>
        <w:rPr>
          <w:spacing w:val="-4"/>
        </w:rPr>
        <w:t> </w:t>
      </w:r>
      <w:r>
        <w:rPr/>
        <w:t>Na</w:t>
      </w:r>
      <w:r>
        <w:rPr>
          <w:spacing w:val="-8"/>
        </w:rPr>
        <w:t> </w:t>
      </w:r>
      <w:r>
        <w:rPr/>
        <w:t>ime</w:t>
      </w:r>
      <w:r>
        <w:rPr>
          <w:spacing w:val="-8"/>
        </w:rPr>
        <w:t> </w:t>
      </w:r>
      <w:r>
        <w:rPr/>
        <w:t>kamata</w:t>
      </w:r>
      <w:r>
        <w:rPr>
          <w:spacing w:val="-8"/>
        </w:rPr>
        <w:t> </w:t>
      </w:r>
      <w:r>
        <w:rPr/>
        <w:t>za</w:t>
      </w:r>
      <w:r>
        <w:rPr>
          <w:spacing w:val="-10"/>
        </w:rPr>
        <w:t> </w:t>
      </w:r>
      <w:r>
        <w:rPr/>
        <w:t>kratkoročni</w:t>
      </w:r>
      <w:r>
        <w:rPr>
          <w:spacing w:val="-12"/>
        </w:rPr>
        <w:t> </w:t>
      </w:r>
      <w:r>
        <w:rPr/>
        <w:t>kredit</w:t>
      </w:r>
      <w:r>
        <w:rPr>
          <w:spacing w:val="-7"/>
        </w:rPr>
        <w:t> </w:t>
      </w:r>
      <w:r>
        <w:rPr/>
        <w:t>od</w:t>
      </w:r>
      <w:r>
        <w:rPr>
          <w:spacing w:val="-10"/>
        </w:rPr>
        <w:t> </w:t>
      </w:r>
      <w:r>
        <w:rPr/>
        <w:t>8.</w:t>
      </w:r>
      <w:r>
        <w:rPr>
          <w:spacing w:val="-7"/>
        </w:rPr>
        <w:t> </w:t>
      </w:r>
      <w:r>
        <w:rPr/>
        <w:t>veljače 2024. u 2025. obračunato je 67,68 eura.</w:t>
      </w:r>
    </w:p>
    <w:p>
      <w:pPr>
        <w:pStyle w:val="BodyText"/>
        <w:spacing w:line="264" w:lineRule="auto" w:before="154"/>
        <w:ind w:left="708" w:right="891" w:firstLine="708"/>
        <w:jc w:val="both"/>
      </w:pPr>
      <w:r>
        <w:rPr/>
        <w:t>U 2025. Općinsko vijeće Općine Kršan je na sjednici održanoj 26. veljače 2025. donijelo Odluku o kratkoročnom zaduživanju Općine Kršan </w:t>
      </w:r>
      <w:r>
        <w:rPr>
          <w:w w:val="160"/>
        </w:rPr>
        <w:t>–</w:t>
      </w:r>
      <w:r>
        <w:rPr>
          <w:w w:val="160"/>
        </w:rPr>
        <w:t> </w:t>
      </w:r>
      <w:r>
        <w:rPr/>
        <w:t>kratkoročni revolving kredit, KLASA:024-05/25-01/1, URBROJ:2163-22-25-2 od 26. veljače 2025. Kratkoročni revolving kredit ugovoren je s</w:t>
      </w:r>
      <w:r>
        <w:rPr>
          <w:spacing w:val="40"/>
        </w:rPr>
        <w:t> </w:t>
      </w:r>
      <w:r>
        <w:rPr/>
        <w:t>Erste&amp;Steiermärkische bank d.d. Rijeka,</w:t>
      </w:r>
      <w:r>
        <w:rPr>
          <w:spacing w:val="40"/>
        </w:rPr>
        <w:t> </w:t>
      </w:r>
      <w:r>
        <w:rPr/>
        <w:t>Ugovor o kreditu broj: 5305706541,</w:t>
      </w:r>
      <w:r>
        <w:rPr>
          <w:spacing w:val="-1"/>
        </w:rPr>
        <w:t> </w:t>
      </w:r>
      <w:r>
        <w:rPr/>
        <w:t>od</w:t>
      </w:r>
      <w:r>
        <w:rPr>
          <w:spacing w:val="-5"/>
        </w:rPr>
        <w:t> </w:t>
      </w:r>
      <w:r>
        <w:rPr/>
        <w:t>15.</w:t>
      </w:r>
      <w:r>
        <w:rPr>
          <w:spacing w:val="-3"/>
        </w:rPr>
        <w:t> </w:t>
      </w:r>
      <w:r>
        <w:rPr/>
        <w:t>travnja</w:t>
      </w:r>
      <w:r>
        <w:rPr>
          <w:spacing w:val="-3"/>
        </w:rPr>
        <w:t> </w:t>
      </w:r>
      <w:r>
        <w:rPr/>
        <w:t>2025.,</w:t>
      </w:r>
      <w:r>
        <w:rPr>
          <w:spacing w:val="-5"/>
        </w:rPr>
        <w:t> </w:t>
      </w:r>
      <w:r>
        <w:rPr/>
        <w:t>KLASA:403-03/25-01/1,</w:t>
      </w:r>
      <w:r>
        <w:rPr>
          <w:spacing w:val="-3"/>
        </w:rPr>
        <w:t> </w:t>
      </w:r>
      <w:r>
        <w:rPr/>
        <w:t>URBROJ:2163-22-25-6,</w:t>
      </w:r>
      <w:r>
        <w:rPr>
          <w:spacing w:val="-4"/>
        </w:rPr>
        <w:t> </w:t>
      </w:r>
      <w:r>
        <w:rPr/>
        <w:t>u</w:t>
      </w:r>
      <w:r>
        <w:rPr>
          <w:spacing w:val="-4"/>
        </w:rPr>
        <w:t> </w:t>
      </w:r>
      <w:r>
        <w:rPr>
          <w:spacing w:val="-2"/>
        </w:rPr>
        <w:t>iznosu</w:t>
      </w:r>
    </w:p>
    <w:p>
      <w:pPr>
        <w:pStyle w:val="BodyText"/>
        <w:spacing w:line="264" w:lineRule="auto"/>
        <w:ind w:left="708" w:right="892"/>
        <w:jc w:val="both"/>
      </w:pPr>
      <w:r>
        <w:rPr/>
        <w:t>od 1.000.000,00 eura, kamatna stopa fiksna u iznosu od</w:t>
      </w:r>
      <w:r>
        <w:rPr>
          <w:spacing w:val="40"/>
        </w:rPr>
        <w:t> </w:t>
      </w:r>
      <w:r>
        <w:rPr/>
        <w:t>3,75% godišnje, 0,1000% jednokratna naknada za obradu kredita, 0,1000% naknade za neiskorišteni iznos kredita, instrument osiguranja plaćanja zadužnica na iznos odobrenog kredita odnosno na iznos od 1.000.000,00</w:t>
      </w:r>
      <w:r>
        <w:rPr>
          <w:spacing w:val="-1"/>
        </w:rPr>
        <w:t> </w:t>
      </w:r>
      <w:r>
        <w:rPr/>
        <w:t>eura,</w:t>
      </w:r>
      <w:r>
        <w:rPr>
          <w:spacing w:val="-2"/>
        </w:rPr>
        <w:t> </w:t>
      </w:r>
      <w:r>
        <w:rPr/>
        <w:t>rok</w:t>
      </w:r>
      <w:r>
        <w:rPr>
          <w:spacing w:val="-5"/>
        </w:rPr>
        <w:t> </w:t>
      </w:r>
      <w:r>
        <w:rPr/>
        <w:t>vraćanja</w:t>
      </w:r>
      <w:r>
        <w:rPr>
          <w:spacing w:val="-2"/>
        </w:rPr>
        <w:t> </w:t>
      </w:r>
      <w:r>
        <w:rPr/>
        <w:t>31.12.2025.</w:t>
      </w:r>
      <w:r>
        <w:rPr>
          <w:spacing w:val="-2"/>
        </w:rPr>
        <w:t> </w:t>
      </w:r>
      <w:r>
        <w:rPr/>
        <w:t>Kratkoročni</w:t>
      </w:r>
      <w:r>
        <w:rPr>
          <w:spacing w:val="-2"/>
        </w:rPr>
        <w:t> </w:t>
      </w:r>
      <w:r>
        <w:rPr/>
        <w:t>kredit</w:t>
      </w:r>
      <w:r>
        <w:rPr>
          <w:spacing w:val="-2"/>
        </w:rPr>
        <w:t> </w:t>
      </w:r>
      <w:r>
        <w:rPr/>
        <w:t>korišten</w:t>
      </w:r>
      <w:r>
        <w:rPr>
          <w:spacing w:val="-6"/>
        </w:rPr>
        <w:t> </w:t>
      </w:r>
      <w:r>
        <w:rPr/>
        <w:t>12.6.2025.</w:t>
      </w:r>
      <w:r>
        <w:rPr>
          <w:spacing w:val="-2"/>
        </w:rPr>
        <w:t> </w:t>
      </w:r>
      <w:r>
        <w:rPr/>
        <w:t>tako</w:t>
      </w:r>
      <w:r>
        <w:rPr>
          <w:spacing w:val="-4"/>
        </w:rPr>
        <w:t> </w:t>
      </w:r>
      <w:r>
        <w:rPr/>
        <w:t>da</w:t>
      </w:r>
      <w:r>
        <w:rPr>
          <w:spacing w:val="-5"/>
        </w:rPr>
        <w:t> </w:t>
      </w:r>
      <w:r>
        <w:rPr/>
        <w:t>je Erste&amp;Steiermärkische bank d.d. Rijeka po Zahtjevu plasirala 270.000,00 eura na žiro-račun općine</w:t>
      </w:r>
      <w:r>
        <w:rPr>
          <w:spacing w:val="-2"/>
        </w:rPr>
        <w:t> </w:t>
      </w:r>
      <w:r>
        <w:rPr/>
        <w:t>te</w:t>
      </w:r>
      <w:r>
        <w:rPr>
          <w:spacing w:val="-2"/>
        </w:rPr>
        <w:t> </w:t>
      </w:r>
      <w:r>
        <w:rPr/>
        <w:t>su</w:t>
      </w:r>
      <w:r>
        <w:rPr>
          <w:spacing w:val="-6"/>
        </w:rPr>
        <w:t> </w:t>
      </w:r>
      <w:r>
        <w:rPr/>
        <w:t>tim</w:t>
      </w:r>
      <w:r>
        <w:rPr>
          <w:spacing w:val="-3"/>
        </w:rPr>
        <w:t> </w:t>
      </w:r>
      <w:r>
        <w:rPr/>
        <w:t>sredstvima</w:t>
      </w:r>
      <w:r>
        <w:rPr>
          <w:spacing w:val="-4"/>
        </w:rPr>
        <w:t> </w:t>
      </w:r>
      <w:r>
        <w:rPr/>
        <w:t>plaćeni</w:t>
      </w:r>
      <w:r>
        <w:rPr>
          <w:spacing w:val="-2"/>
        </w:rPr>
        <w:t> </w:t>
      </w:r>
      <w:r>
        <w:rPr/>
        <w:t>računi</w:t>
      </w:r>
      <w:r>
        <w:rPr>
          <w:spacing w:val="-2"/>
        </w:rPr>
        <w:t> </w:t>
      </w:r>
      <w:r>
        <w:rPr/>
        <w:t>dobavljačima</w:t>
      </w:r>
      <w:r>
        <w:rPr>
          <w:spacing w:val="-6"/>
        </w:rPr>
        <w:t> </w:t>
      </w:r>
      <w:r>
        <w:rPr/>
        <w:t>za</w:t>
      </w:r>
      <w:r>
        <w:rPr>
          <w:spacing w:val="-2"/>
        </w:rPr>
        <w:t> </w:t>
      </w:r>
      <w:r>
        <w:rPr/>
        <w:t>dogradnju</w:t>
      </w:r>
      <w:r>
        <w:rPr>
          <w:spacing w:val="-2"/>
        </w:rPr>
        <w:t> </w:t>
      </w:r>
      <w:r>
        <w:rPr/>
        <w:t>dječjeg</w:t>
      </w:r>
      <w:r>
        <w:rPr>
          <w:spacing w:val="-2"/>
        </w:rPr>
        <w:t> </w:t>
      </w:r>
      <w:r>
        <w:rPr/>
        <w:t>vrtića</w:t>
      </w:r>
      <w:r>
        <w:rPr>
          <w:spacing w:val="-2"/>
        </w:rPr>
        <w:t> </w:t>
      </w:r>
      <w:r>
        <w:rPr/>
        <w:t>u</w:t>
      </w:r>
      <w:r>
        <w:rPr>
          <w:spacing w:val="-2"/>
        </w:rPr>
        <w:t> </w:t>
      </w:r>
      <w:r>
        <w:rPr/>
        <w:t>Kršanu u iznos od 248.306,01 eura, a ostatak od 21.693,99 eura za plaće djelatnica Dječjeg vrtića Kockica za svibanj 2025. Do 30.6.2025.</w:t>
      </w:r>
      <w:r>
        <w:rPr>
          <w:spacing w:val="40"/>
        </w:rPr>
        <w:t> </w:t>
      </w:r>
      <w:r>
        <w:rPr/>
        <w:t>Općina Kršan nije izvršila povrat glavnice kratkoročnog kredita, tako da stanje obveza</w:t>
      </w:r>
      <w:r>
        <w:rPr>
          <w:spacing w:val="40"/>
        </w:rPr>
        <w:t> </w:t>
      </w:r>
      <w:r>
        <w:rPr/>
        <w:t>na 30.6.2025. za povrat kratkoročnog kredita iznosi</w:t>
      </w:r>
      <w:r>
        <w:rPr>
          <w:spacing w:val="-6"/>
        </w:rPr>
        <w:t> </w:t>
      </w:r>
      <w:r>
        <w:rPr/>
        <w:t>270.000,00</w:t>
      </w:r>
      <w:r>
        <w:rPr>
          <w:spacing w:val="-6"/>
        </w:rPr>
        <w:t> </w:t>
      </w:r>
      <w:r>
        <w:rPr/>
        <w:t>eura.</w:t>
      </w:r>
      <w:r>
        <w:rPr>
          <w:spacing w:val="-7"/>
        </w:rPr>
        <w:t> </w:t>
      </w:r>
      <w:r>
        <w:rPr/>
        <w:t>Na</w:t>
      </w:r>
      <w:r>
        <w:rPr>
          <w:spacing w:val="-7"/>
        </w:rPr>
        <w:t> </w:t>
      </w:r>
      <w:r>
        <w:rPr/>
        <w:t>ime</w:t>
      </w:r>
      <w:r>
        <w:rPr>
          <w:spacing w:val="-7"/>
        </w:rPr>
        <w:t> </w:t>
      </w:r>
      <w:r>
        <w:rPr/>
        <w:t>naknade</w:t>
      </w:r>
      <w:r>
        <w:rPr>
          <w:spacing w:val="-6"/>
        </w:rPr>
        <w:t> </w:t>
      </w:r>
      <w:r>
        <w:rPr/>
        <w:t>za</w:t>
      </w:r>
      <w:r>
        <w:rPr>
          <w:spacing w:val="-6"/>
        </w:rPr>
        <w:t> </w:t>
      </w:r>
      <w:r>
        <w:rPr/>
        <w:t>obradu</w:t>
      </w:r>
      <w:r>
        <w:rPr>
          <w:spacing w:val="40"/>
        </w:rPr>
        <w:t> </w:t>
      </w:r>
      <w:r>
        <w:rPr/>
        <w:t>kratkoročnog</w:t>
      </w:r>
      <w:r>
        <w:rPr>
          <w:spacing w:val="-6"/>
        </w:rPr>
        <w:t> </w:t>
      </w:r>
      <w:r>
        <w:rPr/>
        <w:t>kredita</w:t>
      </w:r>
      <w:r>
        <w:rPr>
          <w:spacing w:val="-8"/>
        </w:rPr>
        <w:t> </w:t>
      </w:r>
      <w:r>
        <w:rPr/>
        <w:t>od</w:t>
      </w:r>
      <w:r>
        <w:rPr>
          <w:spacing w:val="-6"/>
        </w:rPr>
        <w:t> </w:t>
      </w:r>
      <w:r>
        <w:rPr/>
        <w:t>15.</w:t>
      </w:r>
      <w:r>
        <w:rPr>
          <w:spacing w:val="-4"/>
        </w:rPr>
        <w:t> </w:t>
      </w:r>
      <w:r>
        <w:rPr/>
        <w:t>travnja</w:t>
      </w:r>
      <w:r>
        <w:rPr>
          <w:spacing w:val="-6"/>
        </w:rPr>
        <w:t> </w:t>
      </w:r>
      <w:r>
        <w:rPr/>
        <w:t>2025. uplaćeno je 1.000.eura, a na ime kamata na kratkoročni kredit obračunato</w:t>
      </w:r>
      <w:r>
        <w:rPr>
          <w:spacing w:val="40"/>
        </w:rPr>
        <w:t> </w:t>
      </w:r>
      <w:r>
        <w:rPr/>
        <w:t>je 534,38 eura.</w:t>
      </w:r>
    </w:p>
    <w:p>
      <w:pPr>
        <w:spacing w:line="256" w:lineRule="auto" w:before="143"/>
        <w:ind w:left="708" w:right="847" w:firstLine="708"/>
        <w:jc w:val="both"/>
        <w:rPr>
          <w:rFonts w:ascii="Times New Roman" w:hAnsi="Times New Roman"/>
          <w:b/>
          <w:sz w:val="24"/>
        </w:rPr>
      </w:pPr>
      <w:r>
        <w:rPr>
          <w:rFonts w:ascii="Arial" w:hAnsi="Arial"/>
          <w:b/>
          <w:sz w:val="22"/>
        </w:rPr>
        <w:t>Općina Kršan se je u prvoj polovici 2025.</w:t>
      </w:r>
      <w:r>
        <w:rPr>
          <w:rFonts w:ascii="Arial" w:hAnsi="Arial"/>
          <w:b/>
          <w:spacing w:val="40"/>
          <w:sz w:val="22"/>
        </w:rPr>
        <w:t> </w:t>
      </w:r>
      <w:r>
        <w:rPr>
          <w:rFonts w:ascii="Arial" w:hAnsi="Arial"/>
          <w:b/>
          <w:sz w:val="22"/>
        </w:rPr>
        <w:t>kratkoročno zadužila za 270.000,00 eura tako da saldo glavnice kratkoročnog kredita na dan 30.6.2025. iznosi 270.000,00 </w:t>
      </w:r>
      <w:r>
        <w:rPr>
          <w:rFonts w:ascii="Arial" w:hAnsi="Arial"/>
          <w:b/>
          <w:spacing w:val="-2"/>
          <w:sz w:val="22"/>
        </w:rPr>
        <w:t>eura</w:t>
      </w:r>
      <w:r>
        <w:rPr>
          <w:rFonts w:ascii="Times New Roman" w:hAnsi="Times New Roman"/>
          <w:b/>
          <w:spacing w:val="-2"/>
          <w:sz w:val="24"/>
        </w:rPr>
        <w:t>.</w:t>
      </w:r>
    </w:p>
    <w:p>
      <w:pPr>
        <w:pStyle w:val="Heading3"/>
        <w:spacing w:before="164"/>
        <w:ind w:right="478" w:firstLine="708"/>
      </w:pPr>
      <w:r>
        <w:rPr/>
        <w:t>4.3.</w:t>
      </w:r>
      <w:r>
        <w:rPr>
          <w:spacing w:val="40"/>
        </w:rPr>
        <w:t> </w:t>
      </w:r>
      <w:r>
        <w:rPr/>
        <w:t>IZVJEŠTAJ</w:t>
      </w:r>
      <w:r>
        <w:rPr>
          <w:spacing w:val="-7"/>
        </w:rPr>
        <w:t> </w:t>
      </w:r>
      <w:r>
        <w:rPr/>
        <w:t>O</w:t>
      </w:r>
      <w:r>
        <w:rPr>
          <w:spacing w:val="-4"/>
        </w:rPr>
        <w:t> </w:t>
      </w:r>
      <w:r>
        <w:rPr/>
        <w:t>DANIM</w:t>
      </w:r>
      <w:r>
        <w:rPr>
          <w:spacing w:val="-6"/>
        </w:rPr>
        <w:t> </w:t>
      </w:r>
      <w:r>
        <w:rPr/>
        <w:t>JAMSTVIMA</w:t>
      </w:r>
      <w:r>
        <w:rPr>
          <w:spacing w:val="-5"/>
        </w:rPr>
        <w:t> </w:t>
      </w:r>
      <w:r>
        <w:rPr/>
        <w:t>I</w:t>
      </w:r>
      <w:r>
        <w:rPr>
          <w:spacing w:val="-2"/>
        </w:rPr>
        <w:t> </w:t>
      </w:r>
      <w:r>
        <w:rPr/>
        <w:t>PLAĆANJIMA</w:t>
      </w:r>
      <w:r>
        <w:rPr>
          <w:spacing w:val="-4"/>
        </w:rPr>
        <w:t> </w:t>
      </w:r>
      <w:r>
        <w:rPr/>
        <w:t>PO</w:t>
      </w:r>
      <w:r>
        <w:rPr>
          <w:spacing w:val="-2"/>
        </w:rPr>
        <w:t> </w:t>
      </w:r>
      <w:r>
        <w:rPr/>
        <w:t>PROTESTIRANIM </w:t>
      </w:r>
      <w:r>
        <w:rPr>
          <w:spacing w:val="-2"/>
        </w:rPr>
        <w:t>JAMSTVIMA</w:t>
      </w:r>
    </w:p>
    <w:p>
      <w:pPr>
        <w:pStyle w:val="BodyText"/>
        <w:spacing w:before="5"/>
        <w:rPr>
          <w:rFonts w:ascii="Arial"/>
          <w:b/>
        </w:rPr>
      </w:pPr>
    </w:p>
    <w:p>
      <w:pPr>
        <w:pStyle w:val="BodyText"/>
        <w:spacing w:line="242" w:lineRule="auto"/>
        <w:ind w:left="708" w:right="846" w:firstLine="708"/>
        <w:jc w:val="both"/>
      </w:pPr>
      <w:r>
        <w:rPr/>
        <w:t>Sukladno članku 129. Zakona o proračunu („Narodne Novine“, broj 144/21), JLP(R)S može dati jamstvo za dugoročno zaduživanje</w:t>
      </w:r>
      <w:r>
        <w:rPr>
          <w:spacing w:val="40"/>
        </w:rPr>
        <w:t> </w:t>
      </w:r>
      <w:r>
        <w:rPr/>
        <w:t>proračunskom i izvanproračunskom korisniku jedinice lokalne samouprave, pravnoj osobi u većinskom vlasništvu ili suvlasništvu jedinice lokalne samouprave i ustanovi čiji je osnivač, uz prethodno dobivenu suglasnost ministra financija. Dano jamstvo se uključuje u opseg mogućeg zaduživanja JLP(R)S.</w:t>
      </w:r>
    </w:p>
    <w:p>
      <w:pPr>
        <w:pStyle w:val="BodyText"/>
        <w:spacing w:line="242" w:lineRule="auto" w:before="8"/>
        <w:ind w:left="708" w:right="844"/>
        <w:jc w:val="both"/>
      </w:pPr>
      <w:r>
        <w:rPr/>
        <w:t>Jedinica lokalne i područne (regionalne) samouprave dužna je izvijestiti</w:t>
      </w:r>
      <w:r>
        <w:rPr>
          <w:spacing w:val="-3"/>
        </w:rPr>
        <w:t> </w:t>
      </w:r>
      <w:r>
        <w:rPr/>
        <w:t>Ministarstvo financija o sklopljenom ugovoru o jamstvu iz članka 129. stavaka 1. i 3. Zakona u roku od osam dana od dana sklapanja.</w:t>
      </w:r>
    </w:p>
    <w:p>
      <w:pPr>
        <w:pStyle w:val="BodyText"/>
        <w:spacing w:line="244" w:lineRule="auto" w:before="52"/>
        <w:ind w:left="708" w:right="847" w:firstLine="708"/>
        <w:jc w:val="both"/>
      </w:pPr>
      <w:r>
        <w:rPr/>
        <w:t>Jedinica</w:t>
      </w:r>
      <w:r>
        <w:rPr>
          <w:spacing w:val="-10"/>
        </w:rPr>
        <w:t> </w:t>
      </w:r>
      <w:r>
        <w:rPr/>
        <w:t>lokalne</w:t>
      </w:r>
      <w:r>
        <w:rPr>
          <w:spacing w:val="-10"/>
        </w:rPr>
        <w:t> </w:t>
      </w:r>
      <w:r>
        <w:rPr/>
        <w:t>i</w:t>
      </w:r>
      <w:r>
        <w:rPr>
          <w:spacing w:val="-9"/>
        </w:rPr>
        <w:t> </w:t>
      </w:r>
      <w:r>
        <w:rPr/>
        <w:t>područne</w:t>
      </w:r>
      <w:r>
        <w:rPr>
          <w:spacing w:val="-9"/>
        </w:rPr>
        <w:t> </w:t>
      </w:r>
      <w:r>
        <w:rPr/>
        <w:t>(regionalne)</w:t>
      </w:r>
      <w:r>
        <w:rPr>
          <w:spacing w:val="-9"/>
        </w:rPr>
        <w:t> </w:t>
      </w:r>
      <w:r>
        <w:rPr/>
        <w:t>samouprave</w:t>
      </w:r>
      <w:r>
        <w:rPr>
          <w:spacing w:val="-9"/>
        </w:rPr>
        <w:t> </w:t>
      </w:r>
      <w:r>
        <w:rPr/>
        <w:t>dužna</w:t>
      </w:r>
      <w:r>
        <w:rPr>
          <w:spacing w:val="-11"/>
        </w:rPr>
        <w:t> </w:t>
      </w:r>
      <w:r>
        <w:rPr/>
        <w:t>je</w:t>
      </w:r>
      <w:r>
        <w:rPr>
          <w:spacing w:val="-10"/>
        </w:rPr>
        <w:t> </w:t>
      </w:r>
      <w:r>
        <w:rPr/>
        <w:t>izvještavati</w:t>
      </w:r>
      <w:r>
        <w:rPr>
          <w:spacing w:val="-11"/>
        </w:rPr>
        <w:t> </w:t>
      </w:r>
      <w:r>
        <w:rPr/>
        <w:t>Ministarstvo financija unutar proračunske godine, tromjesečno, do 10. u</w:t>
      </w:r>
      <w:r>
        <w:rPr>
          <w:spacing w:val="-1"/>
        </w:rPr>
        <w:t> </w:t>
      </w:r>
      <w:r>
        <w:rPr/>
        <w:t>mjesecu</w:t>
      </w:r>
      <w:r>
        <w:rPr>
          <w:spacing w:val="-1"/>
        </w:rPr>
        <w:t> </w:t>
      </w:r>
      <w:r>
        <w:rPr/>
        <w:t>za prethodno izvještajno razdoblje o stanju aktivnih jamstava za koja je prethodno dana suglasnost.</w:t>
      </w:r>
    </w:p>
    <w:p>
      <w:pPr>
        <w:pStyle w:val="BodyText"/>
        <w:spacing w:before="46"/>
      </w:pPr>
    </w:p>
    <w:p>
      <w:pPr>
        <w:spacing w:line="256" w:lineRule="auto" w:before="0"/>
        <w:ind w:left="708" w:right="845" w:firstLine="708"/>
        <w:jc w:val="both"/>
        <w:rPr>
          <w:rFonts w:ascii="Arial" w:hAnsi="Arial"/>
          <w:b/>
          <w:sz w:val="22"/>
        </w:rPr>
      </w:pPr>
      <w:r>
        <w:rPr>
          <w:rFonts w:ascii="Arial" w:hAnsi="Arial"/>
          <w:b/>
          <w:sz w:val="22"/>
        </w:rPr>
        <w:t>U</w:t>
      </w:r>
      <w:r>
        <w:rPr>
          <w:rFonts w:ascii="Arial" w:hAnsi="Arial"/>
          <w:b/>
          <w:spacing w:val="-4"/>
          <w:sz w:val="22"/>
        </w:rPr>
        <w:t> </w:t>
      </w:r>
      <w:r>
        <w:rPr>
          <w:rFonts w:ascii="Arial" w:hAnsi="Arial"/>
          <w:b/>
          <w:sz w:val="22"/>
        </w:rPr>
        <w:t>prvom</w:t>
      </w:r>
      <w:r>
        <w:rPr>
          <w:rFonts w:ascii="Arial" w:hAnsi="Arial"/>
          <w:b/>
          <w:spacing w:val="-4"/>
          <w:sz w:val="22"/>
        </w:rPr>
        <w:t> </w:t>
      </w:r>
      <w:r>
        <w:rPr>
          <w:rFonts w:ascii="Arial" w:hAnsi="Arial"/>
          <w:b/>
          <w:sz w:val="22"/>
        </w:rPr>
        <w:t>polugodištu</w:t>
      </w:r>
      <w:r>
        <w:rPr>
          <w:rFonts w:ascii="Arial" w:hAnsi="Arial"/>
          <w:b/>
          <w:spacing w:val="-4"/>
          <w:sz w:val="22"/>
        </w:rPr>
        <w:t> </w:t>
      </w:r>
      <w:r>
        <w:rPr>
          <w:rFonts w:ascii="Arial" w:hAnsi="Arial"/>
          <w:b/>
          <w:sz w:val="22"/>
        </w:rPr>
        <w:t>2025.</w:t>
      </w:r>
      <w:r>
        <w:rPr>
          <w:rFonts w:ascii="Arial" w:hAnsi="Arial"/>
          <w:b/>
          <w:spacing w:val="-4"/>
          <w:sz w:val="22"/>
        </w:rPr>
        <w:t> </w:t>
      </w:r>
      <w:r>
        <w:rPr>
          <w:rFonts w:ascii="Arial" w:hAnsi="Arial"/>
          <w:b/>
          <w:sz w:val="22"/>
        </w:rPr>
        <w:t>Općina</w:t>
      </w:r>
      <w:r>
        <w:rPr>
          <w:rFonts w:ascii="Arial" w:hAnsi="Arial"/>
          <w:b/>
          <w:spacing w:val="-5"/>
          <w:sz w:val="22"/>
        </w:rPr>
        <w:t> </w:t>
      </w:r>
      <w:r>
        <w:rPr>
          <w:rFonts w:ascii="Arial" w:hAnsi="Arial"/>
          <w:b/>
          <w:sz w:val="22"/>
        </w:rPr>
        <w:t>Kršan</w:t>
      </w:r>
      <w:r>
        <w:rPr>
          <w:rFonts w:ascii="Arial" w:hAnsi="Arial"/>
          <w:b/>
          <w:spacing w:val="-4"/>
          <w:sz w:val="22"/>
        </w:rPr>
        <w:t> </w:t>
      </w:r>
      <w:r>
        <w:rPr>
          <w:rFonts w:ascii="Arial" w:hAnsi="Arial"/>
          <w:b/>
          <w:sz w:val="22"/>
        </w:rPr>
        <w:t>nije</w:t>
      </w:r>
      <w:r>
        <w:rPr>
          <w:rFonts w:ascii="Arial" w:hAnsi="Arial"/>
          <w:b/>
          <w:spacing w:val="-8"/>
          <w:sz w:val="22"/>
        </w:rPr>
        <w:t> </w:t>
      </w:r>
      <w:r>
        <w:rPr>
          <w:rFonts w:ascii="Arial" w:hAnsi="Arial"/>
          <w:b/>
          <w:sz w:val="22"/>
        </w:rPr>
        <w:t>davala</w:t>
      </w:r>
      <w:r>
        <w:rPr>
          <w:rFonts w:ascii="Arial" w:hAnsi="Arial"/>
          <w:b/>
          <w:spacing w:val="-2"/>
          <w:sz w:val="22"/>
        </w:rPr>
        <w:t> </w:t>
      </w:r>
      <w:r>
        <w:rPr>
          <w:rFonts w:ascii="Arial" w:hAnsi="Arial"/>
          <w:b/>
          <w:sz w:val="22"/>
        </w:rPr>
        <w:t>jamstva</w:t>
      </w:r>
      <w:r>
        <w:rPr>
          <w:rFonts w:ascii="Arial" w:hAnsi="Arial"/>
          <w:b/>
          <w:spacing w:val="-5"/>
          <w:sz w:val="22"/>
        </w:rPr>
        <w:t> </w:t>
      </w:r>
      <w:r>
        <w:rPr>
          <w:rFonts w:ascii="Arial" w:hAnsi="Arial"/>
          <w:b/>
          <w:sz w:val="22"/>
        </w:rPr>
        <w:t>i</w:t>
      </w:r>
      <w:r>
        <w:rPr>
          <w:rFonts w:ascii="Arial" w:hAnsi="Arial"/>
          <w:b/>
          <w:spacing w:val="-6"/>
          <w:sz w:val="22"/>
        </w:rPr>
        <w:t> </w:t>
      </w:r>
      <w:r>
        <w:rPr>
          <w:rFonts w:ascii="Arial" w:hAnsi="Arial"/>
          <w:b/>
          <w:sz w:val="22"/>
        </w:rPr>
        <w:t>nije</w:t>
      </w:r>
      <w:r>
        <w:rPr>
          <w:rFonts w:ascii="Arial" w:hAnsi="Arial"/>
          <w:b/>
          <w:spacing w:val="-4"/>
          <w:sz w:val="22"/>
        </w:rPr>
        <w:t> </w:t>
      </w:r>
      <w:r>
        <w:rPr>
          <w:rFonts w:ascii="Arial" w:hAnsi="Arial"/>
          <w:b/>
          <w:sz w:val="22"/>
        </w:rPr>
        <w:t>imala</w:t>
      </w:r>
      <w:r>
        <w:rPr>
          <w:rFonts w:ascii="Arial" w:hAnsi="Arial"/>
          <w:b/>
          <w:spacing w:val="-5"/>
          <w:sz w:val="22"/>
        </w:rPr>
        <w:t> </w:t>
      </w:r>
      <w:r>
        <w:rPr>
          <w:rFonts w:ascii="Arial" w:hAnsi="Arial"/>
          <w:b/>
          <w:sz w:val="22"/>
        </w:rPr>
        <w:t>obvezu plaćanja po protestiranim jamstvima.</w:t>
      </w:r>
    </w:p>
    <w:p>
      <w:pPr>
        <w:spacing w:after="0" w:line="256" w:lineRule="auto"/>
        <w:jc w:val="both"/>
        <w:rPr>
          <w:rFonts w:ascii="Arial" w:hAnsi="Arial"/>
          <w:b/>
          <w:sz w:val="22"/>
        </w:rPr>
        <w:sectPr>
          <w:pgSz w:w="11910" w:h="16840"/>
          <w:pgMar w:header="0" w:footer="413" w:top="1320" w:bottom="600" w:left="708" w:right="566"/>
        </w:sectPr>
      </w:pPr>
    </w:p>
    <w:p>
      <w:pPr>
        <w:pStyle w:val="Heading3"/>
        <w:spacing w:before="77"/>
      </w:pPr>
      <w:r>
        <w:rPr/>
        <w:t>POTRAŽIVANJA</w:t>
      </w:r>
      <w:r>
        <w:rPr>
          <w:spacing w:val="-6"/>
        </w:rPr>
        <w:t> </w:t>
      </w:r>
      <w:r>
        <w:rPr/>
        <w:t>OPĆINE</w:t>
      </w:r>
      <w:r>
        <w:rPr>
          <w:spacing w:val="-6"/>
        </w:rPr>
        <w:t> </w:t>
      </w:r>
      <w:r>
        <w:rPr/>
        <w:t>KRŠAN</w:t>
      </w:r>
      <w:r>
        <w:rPr>
          <w:spacing w:val="-4"/>
        </w:rPr>
        <w:t> </w:t>
      </w:r>
      <w:r>
        <w:rPr/>
        <w:t>I</w:t>
      </w:r>
      <w:r>
        <w:rPr>
          <w:spacing w:val="-6"/>
        </w:rPr>
        <w:t> </w:t>
      </w:r>
      <w:r>
        <w:rPr/>
        <w:t>PRORAČUNSKIH</w:t>
      </w:r>
      <w:r>
        <w:rPr>
          <w:spacing w:val="-4"/>
        </w:rPr>
        <w:t> </w:t>
      </w:r>
      <w:r>
        <w:rPr/>
        <w:t>KORISNIKA</w:t>
      </w:r>
      <w:r>
        <w:rPr>
          <w:spacing w:val="-4"/>
        </w:rPr>
        <w:t> </w:t>
      </w:r>
      <w:r>
        <w:rPr/>
        <w:t>NA</w:t>
      </w:r>
      <w:r>
        <w:rPr>
          <w:spacing w:val="-6"/>
        </w:rPr>
        <w:t> </w:t>
      </w:r>
      <w:r>
        <w:rPr/>
        <w:t>DAN</w:t>
      </w:r>
      <w:r>
        <w:rPr>
          <w:spacing w:val="-3"/>
        </w:rPr>
        <w:t> </w:t>
      </w:r>
      <w:r>
        <w:rPr>
          <w:spacing w:val="-2"/>
        </w:rPr>
        <w:t>30.06.2025.</w:t>
      </w:r>
    </w:p>
    <w:p>
      <w:pPr>
        <w:spacing w:line="256" w:lineRule="auto" w:before="184"/>
        <w:ind w:left="708" w:right="478" w:firstLine="0"/>
        <w:jc w:val="left"/>
        <w:rPr>
          <w:sz w:val="22"/>
        </w:rPr>
      </w:pPr>
      <w:r>
        <w:rPr>
          <w:rFonts w:ascii="Arial" w:hAnsi="Arial"/>
          <w:b/>
          <w:sz w:val="22"/>
        </w:rPr>
        <w:t>U Tablici br. 9</w:t>
      </w:r>
      <w:r>
        <w:rPr>
          <w:rFonts w:ascii="Arial" w:hAnsi="Arial"/>
          <w:b/>
          <w:spacing w:val="80"/>
          <w:sz w:val="22"/>
        </w:rPr>
        <w:t> </w:t>
      </w:r>
      <w:r>
        <w:rPr>
          <w:rFonts w:ascii="Arial" w:hAnsi="Arial"/>
          <w:b/>
          <w:sz w:val="22"/>
        </w:rPr>
        <w:t>prikazano je stanje nenaplaćenih potraživanja (dospjela i nedospjela) Općine Kršan</w:t>
      </w:r>
      <w:r>
        <w:rPr>
          <w:rFonts w:ascii="Arial" w:hAnsi="Arial"/>
          <w:b/>
          <w:spacing w:val="40"/>
          <w:sz w:val="22"/>
        </w:rPr>
        <w:t> </w:t>
      </w:r>
      <w:r>
        <w:rPr>
          <w:rFonts w:ascii="Arial" w:hAnsi="Arial"/>
          <w:b/>
          <w:sz w:val="22"/>
        </w:rPr>
        <w:t>na 30.6.2025. godine, a sastoje se od</w:t>
      </w:r>
      <w:r>
        <w:rPr>
          <w:sz w:val="22"/>
        </w:rPr>
        <w:t>:</w:t>
      </w:r>
    </w:p>
    <w:p>
      <w:pPr>
        <w:spacing w:before="162"/>
        <w:ind w:left="708" w:right="0" w:firstLine="0"/>
        <w:jc w:val="left"/>
        <w:rPr>
          <w:rFonts w:ascii="Arial" w:hAnsi="Arial"/>
          <w:b/>
          <w:sz w:val="22"/>
        </w:rPr>
      </w:pPr>
      <w:r>
        <w:rPr>
          <w:rFonts w:ascii="Arial" w:hAnsi="Arial"/>
          <w:b/>
          <w:sz w:val="22"/>
        </w:rPr>
        <w:t>Tablica</w:t>
      </w:r>
      <w:r>
        <w:rPr>
          <w:rFonts w:ascii="Arial" w:hAnsi="Arial"/>
          <w:b/>
          <w:spacing w:val="-7"/>
          <w:sz w:val="22"/>
        </w:rPr>
        <w:t> </w:t>
      </w:r>
      <w:r>
        <w:rPr>
          <w:rFonts w:ascii="Arial" w:hAnsi="Arial"/>
          <w:b/>
          <w:sz w:val="22"/>
        </w:rPr>
        <w:t>br.</w:t>
      </w:r>
      <w:r>
        <w:rPr>
          <w:rFonts w:ascii="Arial" w:hAnsi="Arial"/>
          <w:b/>
          <w:spacing w:val="-2"/>
          <w:sz w:val="22"/>
        </w:rPr>
        <w:t> </w:t>
      </w:r>
      <w:r>
        <w:rPr>
          <w:rFonts w:ascii="Arial" w:hAnsi="Arial"/>
          <w:b/>
          <w:sz w:val="22"/>
        </w:rPr>
        <w:t>9</w:t>
      </w:r>
      <w:r>
        <w:rPr>
          <w:rFonts w:ascii="Arial" w:hAnsi="Arial"/>
          <w:b/>
          <w:spacing w:val="-7"/>
          <w:sz w:val="22"/>
        </w:rPr>
        <w:t> </w:t>
      </w:r>
      <w:r>
        <w:rPr>
          <w:rFonts w:ascii="Arial" w:hAnsi="Arial"/>
          <w:b/>
          <w:sz w:val="22"/>
        </w:rPr>
        <w:t>Potraživanja</w:t>
      </w:r>
      <w:r>
        <w:rPr>
          <w:rFonts w:ascii="Arial" w:hAnsi="Arial"/>
          <w:b/>
          <w:spacing w:val="-5"/>
          <w:sz w:val="22"/>
        </w:rPr>
        <w:t> </w:t>
      </w:r>
      <w:r>
        <w:rPr>
          <w:rFonts w:ascii="Arial" w:hAnsi="Arial"/>
          <w:b/>
          <w:sz w:val="22"/>
        </w:rPr>
        <w:t>(dospjela</w:t>
      </w:r>
      <w:r>
        <w:rPr>
          <w:rFonts w:ascii="Arial" w:hAnsi="Arial"/>
          <w:b/>
          <w:spacing w:val="-5"/>
          <w:sz w:val="22"/>
        </w:rPr>
        <w:t> </w:t>
      </w:r>
      <w:r>
        <w:rPr>
          <w:rFonts w:ascii="Arial" w:hAnsi="Arial"/>
          <w:b/>
          <w:sz w:val="22"/>
        </w:rPr>
        <w:t>i</w:t>
      </w:r>
      <w:r>
        <w:rPr>
          <w:rFonts w:ascii="Arial" w:hAnsi="Arial"/>
          <w:b/>
          <w:spacing w:val="-1"/>
          <w:sz w:val="22"/>
        </w:rPr>
        <w:t> </w:t>
      </w:r>
      <w:r>
        <w:rPr>
          <w:rFonts w:ascii="Arial" w:hAnsi="Arial"/>
          <w:b/>
          <w:sz w:val="22"/>
        </w:rPr>
        <w:t>nedospjela)</w:t>
      </w:r>
      <w:r>
        <w:rPr>
          <w:rFonts w:ascii="Arial" w:hAnsi="Arial"/>
          <w:b/>
          <w:spacing w:val="-3"/>
          <w:sz w:val="22"/>
        </w:rPr>
        <w:t> </w:t>
      </w:r>
      <w:r>
        <w:rPr>
          <w:rFonts w:ascii="Arial" w:hAnsi="Arial"/>
          <w:b/>
          <w:sz w:val="22"/>
        </w:rPr>
        <w:t>Općine</w:t>
      </w:r>
      <w:r>
        <w:rPr>
          <w:rFonts w:ascii="Arial" w:hAnsi="Arial"/>
          <w:b/>
          <w:spacing w:val="-2"/>
          <w:sz w:val="22"/>
        </w:rPr>
        <w:t> </w:t>
      </w:r>
      <w:r>
        <w:rPr>
          <w:rFonts w:ascii="Arial" w:hAnsi="Arial"/>
          <w:b/>
          <w:sz w:val="22"/>
        </w:rPr>
        <w:t>Kršan</w:t>
      </w:r>
      <w:r>
        <w:rPr>
          <w:rFonts w:ascii="Arial" w:hAnsi="Arial"/>
          <w:b/>
          <w:spacing w:val="-3"/>
          <w:sz w:val="22"/>
        </w:rPr>
        <w:t> </w:t>
      </w:r>
      <w:r>
        <w:rPr>
          <w:rFonts w:ascii="Arial" w:hAnsi="Arial"/>
          <w:b/>
          <w:sz w:val="22"/>
        </w:rPr>
        <w:t>na</w:t>
      </w:r>
      <w:r>
        <w:rPr>
          <w:rFonts w:ascii="Arial" w:hAnsi="Arial"/>
          <w:b/>
          <w:spacing w:val="-5"/>
          <w:sz w:val="22"/>
        </w:rPr>
        <w:t> </w:t>
      </w:r>
      <w:r>
        <w:rPr>
          <w:rFonts w:ascii="Arial" w:hAnsi="Arial"/>
          <w:b/>
          <w:sz w:val="22"/>
        </w:rPr>
        <w:t>dan</w:t>
      </w:r>
      <w:r>
        <w:rPr>
          <w:rFonts w:ascii="Arial" w:hAnsi="Arial"/>
          <w:b/>
          <w:spacing w:val="-3"/>
          <w:sz w:val="22"/>
        </w:rPr>
        <w:t> </w:t>
      </w:r>
      <w:r>
        <w:rPr>
          <w:rFonts w:ascii="Arial" w:hAnsi="Arial"/>
          <w:b/>
          <w:sz w:val="22"/>
        </w:rPr>
        <w:t>30.</w:t>
      </w:r>
      <w:r>
        <w:rPr>
          <w:rFonts w:ascii="Arial" w:hAnsi="Arial"/>
          <w:b/>
          <w:spacing w:val="-2"/>
          <w:sz w:val="22"/>
        </w:rPr>
        <w:t> </w:t>
      </w:r>
      <w:r>
        <w:rPr>
          <w:rFonts w:ascii="Arial" w:hAnsi="Arial"/>
          <w:b/>
          <w:sz w:val="22"/>
        </w:rPr>
        <w:t>lipnja</w:t>
      </w:r>
      <w:r>
        <w:rPr>
          <w:rFonts w:ascii="Arial" w:hAnsi="Arial"/>
          <w:b/>
          <w:spacing w:val="-4"/>
          <w:sz w:val="22"/>
        </w:rPr>
        <w:t> </w:t>
      </w:r>
      <w:r>
        <w:rPr>
          <w:rFonts w:ascii="Arial" w:hAnsi="Arial"/>
          <w:b/>
          <w:spacing w:val="-2"/>
          <w:sz w:val="22"/>
        </w:rPr>
        <w:t>2025.</w:t>
      </w:r>
    </w:p>
    <w:p>
      <w:pPr>
        <w:pStyle w:val="BodyText"/>
        <w:spacing w:before="6"/>
        <w:rPr>
          <w:rFonts w:ascii="Arial"/>
          <w:b/>
          <w:sz w:val="15"/>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75"/>
        <w:gridCol w:w="6132"/>
        <w:gridCol w:w="1560"/>
      </w:tblGrid>
      <w:tr>
        <w:trPr>
          <w:trHeight w:val="830" w:hRule="atLeast"/>
        </w:trPr>
        <w:tc>
          <w:tcPr>
            <w:tcW w:w="1375" w:type="dxa"/>
          </w:tcPr>
          <w:p>
            <w:pPr>
              <w:pStyle w:val="TableParagraph"/>
              <w:tabs>
                <w:tab w:pos="1084" w:val="left" w:leader="none"/>
              </w:tabs>
              <w:spacing w:line="259" w:lineRule="auto" w:before="1"/>
              <w:ind w:left="110" w:right="138" w:firstLine="62"/>
              <w:rPr>
                <w:b/>
                <w:sz w:val="18"/>
              </w:rPr>
            </w:pPr>
            <w:r>
              <w:rPr>
                <w:b/>
                <w:spacing w:val="-2"/>
                <w:sz w:val="18"/>
              </w:rPr>
              <w:t>Račun</w:t>
            </w:r>
            <w:r>
              <w:rPr>
                <w:b/>
                <w:sz w:val="18"/>
              </w:rPr>
              <w:tab/>
            </w:r>
            <w:r>
              <w:rPr>
                <w:b/>
                <w:spacing w:val="-6"/>
                <w:sz w:val="18"/>
              </w:rPr>
              <w:t>iz </w:t>
            </w:r>
            <w:r>
              <w:rPr>
                <w:b/>
                <w:spacing w:val="-2"/>
                <w:sz w:val="18"/>
              </w:rPr>
              <w:t>računskog plana</w:t>
            </w:r>
          </w:p>
        </w:tc>
        <w:tc>
          <w:tcPr>
            <w:tcW w:w="6132" w:type="dxa"/>
          </w:tcPr>
          <w:p>
            <w:pPr>
              <w:pStyle w:val="TableParagraph"/>
              <w:spacing w:before="19"/>
              <w:rPr>
                <w:b/>
                <w:sz w:val="18"/>
              </w:rPr>
            </w:pPr>
          </w:p>
          <w:p>
            <w:pPr>
              <w:pStyle w:val="TableParagraph"/>
              <w:spacing w:before="1"/>
              <w:ind w:left="108"/>
              <w:rPr>
                <w:b/>
                <w:sz w:val="18"/>
              </w:rPr>
            </w:pPr>
            <w:r>
              <w:rPr>
                <w:b/>
                <w:sz w:val="18"/>
              </w:rPr>
              <w:t>Opis</w:t>
            </w:r>
            <w:r>
              <w:rPr>
                <w:b/>
                <w:spacing w:val="-3"/>
                <w:sz w:val="18"/>
              </w:rPr>
              <w:t> </w:t>
            </w:r>
            <w:r>
              <w:rPr>
                <w:b/>
                <w:spacing w:val="-2"/>
                <w:sz w:val="18"/>
              </w:rPr>
              <w:t>stavke</w:t>
            </w:r>
          </w:p>
        </w:tc>
        <w:tc>
          <w:tcPr>
            <w:tcW w:w="1560" w:type="dxa"/>
          </w:tcPr>
          <w:p>
            <w:pPr>
              <w:pStyle w:val="TableParagraph"/>
              <w:spacing w:before="19"/>
              <w:rPr>
                <w:b/>
                <w:sz w:val="18"/>
              </w:rPr>
            </w:pPr>
          </w:p>
          <w:p>
            <w:pPr>
              <w:pStyle w:val="TableParagraph"/>
              <w:spacing w:before="1"/>
              <w:ind w:right="176"/>
              <w:jc w:val="right"/>
              <w:rPr>
                <w:b/>
                <w:sz w:val="18"/>
              </w:rPr>
            </w:pPr>
            <w:r>
              <w:rPr>
                <w:b/>
                <w:sz w:val="18"/>
              </w:rPr>
              <w:t>Iznos</w:t>
            </w:r>
            <w:r>
              <w:rPr>
                <w:b/>
                <w:spacing w:val="-4"/>
                <w:sz w:val="18"/>
              </w:rPr>
              <w:t> </w:t>
            </w:r>
            <w:r>
              <w:rPr>
                <w:b/>
                <w:sz w:val="18"/>
              </w:rPr>
              <w:t>u</w:t>
            </w:r>
            <w:r>
              <w:rPr>
                <w:b/>
                <w:spacing w:val="2"/>
                <w:sz w:val="18"/>
              </w:rPr>
              <w:t> </w:t>
            </w:r>
            <w:r>
              <w:rPr>
                <w:b/>
                <w:spacing w:val="-2"/>
                <w:sz w:val="18"/>
              </w:rPr>
              <w:t>eurima</w:t>
            </w:r>
          </w:p>
        </w:tc>
      </w:tr>
      <w:tr>
        <w:trPr>
          <w:trHeight w:val="383" w:hRule="atLeast"/>
        </w:trPr>
        <w:tc>
          <w:tcPr>
            <w:tcW w:w="1375" w:type="dxa"/>
          </w:tcPr>
          <w:p>
            <w:pPr>
              <w:pStyle w:val="TableParagraph"/>
              <w:spacing w:before="6"/>
              <w:ind w:left="110"/>
              <w:rPr>
                <w:rFonts w:ascii="Microsoft Sans Serif"/>
                <w:sz w:val="18"/>
              </w:rPr>
            </w:pPr>
            <w:r>
              <w:rPr>
                <w:rFonts w:ascii="Microsoft Sans Serif"/>
                <w:spacing w:val="-2"/>
                <w:sz w:val="18"/>
              </w:rPr>
              <w:t>12319</w:t>
            </w:r>
          </w:p>
        </w:tc>
        <w:tc>
          <w:tcPr>
            <w:tcW w:w="6132" w:type="dxa"/>
          </w:tcPr>
          <w:p>
            <w:pPr>
              <w:pStyle w:val="TableParagraph"/>
              <w:spacing w:before="6"/>
              <w:ind w:left="108"/>
              <w:rPr>
                <w:rFonts w:ascii="Microsoft Sans Serif" w:hAnsi="Microsoft Sans Serif"/>
                <w:sz w:val="18"/>
              </w:rPr>
            </w:pPr>
            <w:r>
              <w:rPr>
                <w:rFonts w:ascii="Microsoft Sans Serif" w:hAnsi="Microsoft Sans Serif"/>
                <w:sz w:val="18"/>
              </w:rPr>
              <w:t>Ostala</w:t>
            </w:r>
            <w:r>
              <w:rPr>
                <w:rFonts w:ascii="Microsoft Sans Serif" w:hAnsi="Microsoft Sans Serif"/>
                <w:spacing w:val="-3"/>
                <w:sz w:val="18"/>
              </w:rPr>
              <w:t> </w:t>
            </w:r>
            <w:r>
              <w:rPr>
                <w:rFonts w:ascii="Microsoft Sans Serif" w:hAnsi="Microsoft Sans Serif"/>
                <w:sz w:val="18"/>
              </w:rPr>
              <w:t>potraživanja od </w:t>
            </w:r>
            <w:r>
              <w:rPr>
                <w:rFonts w:ascii="Microsoft Sans Serif" w:hAnsi="Microsoft Sans Serif"/>
                <w:spacing w:val="-2"/>
                <w:sz w:val="18"/>
              </w:rPr>
              <w:t>zaposlenih</w:t>
            </w:r>
          </w:p>
        </w:tc>
        <w:tc>
          <w:tcPr>
            <w:tcW w:w="1560" w:type="dxa"/>
          </w:tcPr>
          <w:p>
            <w:pPr>
              <w:pStyle w:val="TableParagraph"/>
              <w:spacing w:before="6"/>
              <w:ind w:right="141"/>
              <w:jc w:val="right"/>
              <w:rPr>
                <w:rFonts w:ascii="Microsoft Sans Serif"/>
                <w:sz w:val="18"/>
              </w:rPr>
            </w:pPr>
            <w:r>
              <w:rPr>
                <w:rFonts w:ascii="Microsoft Sans Serif"/>
                <w:spacing w:val="-4"/>
                <w:sz w:val="18"/>
              </w:rPr>
              <w:t>1,00</w:t>
            </w:r>
          </w:p>
        </w:tc>
      </w:tr>
      <w:tr>
        <w:trPr>
          <w:trHeight w:val="383" w:hRule="atLeast"/>
        </w:trPr>
        <w:tc>
          <w:tcPr>
            <w:tcW w:w="1375" w:type="dxa"/>
          </w:tcPr>
          <w:p>
            <w:pPr>
              <w:pStyle w:val="TableParagraph"/>
              <w:spacing w:before="3"/>
              <w:ind w:left="110"/>
              <w:rPr>
                <w:b/>
                <w:sz w:val="18"/>
              </w:rPr>
            </w:pPr>
            <w:r>
              <w:rPr>
                <w:b/>
                <w:spacing w:val="-5"/>
                <w:sz w:val="18"/>
              </w:rPr>
              <w:t>123</w:t>
            </w:r>
          </w:p>
        </w:tc>
        <w:tc>
          <w:tcPr>
            <w:tcW w:w="6132" w:type="dxa"/>
          </w:tcPr>
          <w:p>
            <w:pPr>
              <w:pStyle w:val="TableParagraph"/>
              <w:spacing w:before="3"/>
              <w:ind w:left="107"/>
              <w:rPr>
                <w:b/>
                <w:sz w:val="18"/>
              </w:rPr>
            </w:pPr>
            <w:r>
              <w:rPr>
                <w:b/>
                <w:sz w:val="18"/>
              </w:rPr>
              <w:t>Potraživanja od</w:t>
            </w:r>
            <w:r>
              <w:rPr>
                <w:b/>
                <w:spacing w:val="-1"/>
                <w:sz w:val="18"/>
              </w:rPr>
              <w:t> </w:t>
            </w:r>
            <w:r>
              <w:rPr>
                <w:b/>
                <w:spacing w:val="-2"/>
                <w:sz w:val="18"/>
              </w:rPr>
              <w:t>zaposlenih</w:t>
            </w:r>
          </w:p>
        </w:tc>
        <w:tc>
          <w:tcPr>
            <w:tcW w:w="1560" w:type="dxa"/>
          </w:tcPr>
          <w:p>
            <w:pPr>
              <w:pStyle w:val="TableParagraph"/>
              <w:spacing w:before="3"/>
              <w:ind w:right="140"/>
              <w:jc w:val="right"/>
              <w:rPr>
                <w:b/>
                <w:sz w:val="18"/>
              </w:rPr>
            </w:pPr>
            <w:r>
              <w:rPr>
                <w:b/>
                <w:spacing w:val="-4"/>
                <w:sz w:val="18"/>
              </w:rPr>
              <w:t>1,00</w:t>
            </w:r>
          </w:p>
        </w:tc>
      </w:tr>
      <w:tr>
        <w:trPr>
          <w:trHeight w:val="383" w:hRule="atLeast"/>
        </w:trPr>
        <w:tc>
          <w:tcPr>
            <w:tcW w:w="1375" w:type="dxa"/>
          </w:tcPr>
          <w:p>
            <w:pPr>
              <w:pStyle w:val="TableParagraph"/>
              <w:spacing w:before="4"/>
              <w:ind w:left="110"/>
              <w:rPr>
                <w:rFonts w:ascii="Microsoft Sans Serif"/>
                <w:sz w:val="18"/>
              </w:rPr>
            </w:pPr>
            <w:r>
              <w:rPr>
                <w:rFonts w:ascii="Microsoft Sans Serif"/>
                <w:spacing w:val="-2"/>
                <w:sz w:val="18"/>
              </w:rPr>
              <w:t>12911</w:t>
            </w:r>
          </w:p>
        </w:tc>
        <w:tc>
          <w:tcPr>
            <w:tcW w:w="6132" w:type="dxa"/>
          </w:tcPr>
          <w:p>
            <w:pPr>
              <w:pStyle w:val="TableParagraph"/>
              <w:spacing w:before="4"/>
              <w:ind w:left="108"/>
              <w:rPr>
                <w:rFonts w:ascii="Microsoft Sans Serif" w:hAnsi="Microsoft Sans Serif"/>
                <w:sz w:val="18"/>
              </w:rPr>
            </w:pPr>
            <w:r>
              <w:rPr>
                <w:rFonts w:ascii="Microsoft Sans Serif" w:hAnsi="Microsoft Sans Serif"/>
                <w:sz w:val="18"/>
              </w:rPr>
              <w:t>potraživanje za</w:t>
            </w:r>
            <w:r>
              <w:rPr>
                <w:rFonts w:ascii="Microsoft Sans Serif" w:hAnsi="Microsoft Sans Serif"/>
                <w:spacing w:val="1"/>
                <w:sz w:val="18"/>
              </w:rPr>
              <w:t> </w:t>
            </w:r>
            <w:r>
              <w:rPr>
                <w:rFonts w:ascii="Microsoft Sans Serif" w:hAnsi="Microsoft Sans Serif"/>
                <w:sz w:val="18"/>
              </w:rPr>
              <w:t>naknade koje</w:t>
            </w:r>
            <w:r>
              <w:rPr>
                <w:rFonts w:ascii="Microsoft Sans Serif" w:hAnsi="Microsoft Sans Serif"/>
                <w:spacing w:val="-2"/>
                <w:sz w:val="18"/>
              </w:rPr>
              <w:t> </w:t>
            </w:r>
            <w:r>
              <w:rPr>
                <w:rFonts w:ascii="Microsoft Sans Serif" w:hAnsi="Microsoft Sans Serif"/>
                <w:sz w:val="18"/>
              </w:rPr>
              <w:t>se</w:t>
            </w:r>
            <w:r>
              <w:rPr>
                <w:rFonts w:ascii="Microsoft Sans Serif" w:hAnsi="Microsoft Sans Serif"/>
                <w:spacing w:val="3"/>
                <w:sz w:val="18"/>
              </w:rPr>
              <w:t> </w:t>
            </w:r>
            <w:r>
              <w:rPr>
                <w:rFonts w:ascii="Microsoft Sans Serif" w:hAnsi="Microsoft Sans Serif"/>
                <w:spacing w:val="-2"/>
                <w:sz w:val="18"/>
              </w:rPr>
              <w:t>refundiraju</w:t>
            </w:r>
          </w:p>
        </w:tc>
        <w:tc>
          <w:tcPr>
            <w:tcW w:w="1560" w:type="dxa"/>
          </w:tcPr>
          <w:p>
            <w:pPr>
              <w:pStyle w:val="TableParagraph"/>
              <w:spacing w:before="4"/>
              <w:ind w:right="141"/>
              <w:jc w:val="right"/>
              <w:rPr>
                <w:rFonts w:ascii="Microsoft Sans Serif"/>
                <w:sz w:val="18"/>
              </w:rPr>
            </w:pPr>
            <w:r>
              <w:rPr>
                <w:rFonts w:ascii="Microsoft Sans Serif"/>
                <w:spacing w:val="-2"/>
                <w:sz w:val="18"/>
              </w:rPr>
              <w:t>4.208,59</w:t>
            </w:r>
          </w:p>
        </w:tc>
      </w:tr>
      <w:tr>
        <w:trPr>
          <w:trHeight w:val="383" w:hRule="atLeast"/>
        </w:trPr>
        <w:tc>
          <w:tcPr>
            <w:tcW w:w="1375" w:type="dxa"/>
          </w:tcPr>
          <w:p>
            <w:pPr>
              <w:pStyle w:val="TableParagraph"/>
              <w:spacing w:before="4"/>
              <w:ind w:left="110"/>
              <w:rPr>
                <w:rFonts w:ascii="Microsoft Sans Serif"/>
                <w:sz w:val="18"/>
              </w:rPr>
            </w:pPr>
            <w:r>
              <w:rPr>
                <w:rFonts w:ascii="Microsoft Sans Serif"/>
                <w:spacing w:val="-2"/>
                <w:sz w:val="18"/>
              </w:rPr>
              <w:t>12921</w:t>
            </w:r>
          </w:p>
        </w:tc>
        <w:tc>
          <w:tcPr>
            <w:tcW w:w="6132" w:type="dxa"/>
          </w:tcPr>
          <w:p>
            <w:pPr>
              <w:pStyle w:val="TableParagraph"/>
              <w:spacing w:before="4"/>
              <w:ind w:left="108"/>
              <w:rPr>
                <w:rFonts w:ascii="Microsoft Sans Serif" w:hAnsi="Microsoft Sans Serif"/>
                <w:sz w:val="18"/>
              </w:rPr>
            </w:pPr>
            <w:r>
              <w:rPr>
                <w:rFonts w:ascii="Microsoft Sans Serif" w:hAnsi="Microsoft Sans Serif"/>
                <w:sz w:val="18"/>
              </w:rPr>
              <w:t>Ostala</w:t>
            </w:r>
            <w:r>
              <w:rPr>
                <w:rFonts w:ascii="Microsoft Sans Serif" w:hAnsi="Microsoft Sans Serif"/>
                <w:spacing w:val="-2"/>
                <w:sz w:val="18"/>
              </w:rPr>
              <w:t> </w:t>
            </w:r>
            <w:r>
              <w:rPr>
                <w:rFonts w:ascii="Microsoft Sans Serif" w:hAnsi="Microsoft Sans Serif"/>
                <w:sz w:val="18"/>
              </w:rPr>
              <w:t>nespomenuta</w:t>
            </w:r>
            <w:r>
              <w:rPr>
                <w:rFonts w:ascii="Microsoft Sans Serif" w:hAnsi="Microsoft Sans Serif"/>
                <w:spacing w:val="2"/>
                <w:sz w:val="18"/>
              </w:rPr>
              <w:t> </w:t>
            </w:r>
            <w:r>
              <w:rPr>
                <w:rFonts w:ascii="Microsoft Sans Serif" w:hAnsi="Microsoft Sans Serif"/>
                <w:spacing w:val="-2"/>
                <w:sz w:val="18"/>
              </w:rPr>
              <w:t>potraživanja</w:t>
            </w:r>
          </w:p>
        </w:tc>
        <w:tc>
          <w:tcPr>
            <w:tcW w:w="1560" w:type="dxa"/>
          </w:tcPr>
          <w:p>
            <w:pPr>
              <w:pStyle w:val="TableParagraph"/>
              <w:spacing w:before="4"/>
              <w:ind w:right="140"/>
              <w:jc w:val="right"/>
              <w:rPr>
                <w:rFonts w:ascii="Microsoft Sans Serif"/>
                <w:sz w:val="18"/>
              </w:rPr>
            </w:pPr>
            <w:r>
              <w:rPr>
                <w:rFonts w:ascii="Microsoft Sans Serif"/>
                <w:spacing w:val="-2"/>
                <w:sz w:val="18"/>
              </w:rPr>
              <w:t>172,22</w:t>
            </w:r>
          </w:p>
        </w:tc>
      </w:tr>
      <w:tr>
        <w:trPr>
          <w:trHeight w:val="383" w:hRule="atLeast"/>
        </w:trPr>
        <w:tc>
          <w:tcPr>
            <w:tcW w:w="1375" w:type="dxa"/>
          </w:tcPr>
          <w:p>
            <w:pPr>
              <w:pStyle w:val="TableParagraph"/>
              <w:spacing w:before="4"/>
              <w:ind w:left="110"/>
              <w:rPr>
                <w:rFonts w:ascii="Microsoft Sans Serif"/>
                <w:sz w:val="18"/>
              </w:rPr>
            </w:pPr>
            <w:r>
              <w:rPr>
                <w:rFonts w:ascii="Microsoft Sans Serif"/>
                <w:spacing w:val="-2"/>
                <w:sz w:val="18"/>
              </w:rPr>
              <w:t>12941</w:t>
            </w:r>
          </w:p>
        </w:tc>
        <w:tc>
          <w:tcPr>
            <w:tcW w:w="6132" w:type="dxa"/>
          </w:tcPr>
          <w:p>
            <w:pPr>
              <w:pStyle w:val="TableParagraph"/>
              <w:spacing w:before="4"/>
              <w:ind w:left="108"/>
              <w:rPr>
                <w:rFonts w:ascii="Microsoft Sans Serif" w:hAnsi="Microsoft Sans Serif"/>
                <w:sz w:val="18"/>
              </w:rPr>
            </w:pPr>
            <w:r>
              <w:rPr>
                <w:rFonts w:ascii="Microsoft Sans Serif" w:hAnsi="Microsoft Sans Serif"/>
                <w:sz w:val="18"/>
              </w:rPr>
              <w:t>Potraživanja</w:t>
            </w:r>
            <w:r>
              <w:rPr>
                <w:rFonts w:ascii="Microsoft Sans Serif" w:hAnsi="Microsoft Sans Serif"/>
                <w:spacing w:val="-2"/>
                <w:sz w:val="18"/>
              </w:rPr>
              <w:t> </w:t>
            </w:r>
            <w:r>
              <w:rPr>
                <w:rFonts w:ascii="Microsoft Sans Serif" w:hAnsi="Microsoft Sans Serif"/>
                <w:sz w:val="18"/>
              </w:rPr>
              <w:t>proračuna</w:t>
            </w:r>
            <w:r>
              <w:rPr>
                <w:rFonts w:ascii="Microsoft Sans Serif" w:hAnsi="Microsoft Sans Serif"/>
                <w:spacing w:val="2"/>
                <w:sz w:val="18"/>
              </w:rPr>
              <w:t> </w:t>
            </w:r>
            <w:r>
              <w:rPr>
                <w:rFonts w:ascii="Microsoft Sans Serif" w:hAnsi="Microsoft Sans Serif"/>
                <w:sz w:val="18"/>
              </w:rPr>
              <w:t>od PK</w:t>
            </w:r>
            <w:r>
              <w:rPr>
                <w:rFonts w:ascii="Microsoft Sans Serif" w:hAnsi="Microsoft Sans Serif"/>
                <w:spacing w:val="-2"/>
                <w:sz w:val="18"/>
              </w:rPr>
              <w:t> </w:t>
            </w:r>
            <w:r>
              <w:rPr>
                <w:rFonts w:ascii="Microsoft Sans Serif" w:hAnsi="Microsoft Sans Serif"/>
                <w:sz w:val="18"/>
              </w:rPr>
              <w:t>za</w:t>
            </w:r>
            <w:r>
              <w:rPr>
                <w:rFonts w:ascii="Microsoft Sans Serif" w:hAnsi="Microsoft Sans Serif"/>
                <w:spacing w:val="2"/>
                <w:sz w:val="18"/>
              </w:rPr>
              <w:t> </w:t>
            </w:r>
            <w:r>
              <w:rPr>
                <w:rFonts w:ascii="Microsoft Sans Serif" w:hAnsi="Microsoft Sans Serif"/>
                <w:sz w:val="18"/>
              </w:rPr>
              <w:t>povrat</w:t>
            </w:r>
            <w:r>
              <w:rPr>
                <w:rFonts w:ascii="Microsoft Sans Serif" w:hAnsi="Microsoft Sans Serif"/>
                <w:spacing w:val="-1"/>
                <w:sz w:val="18"/>
              </w:rPr>
              <w:t> </w:t>
            </w:r>
            <w:r>
              <w:rPr>
                <w:rFonts w:ascii="Microsoft Sans Serif" w:hAnsi="Microsoft Sans Serif"/>
                <w:sz w:val="18"/>
              </w:rPr>
              <w:t>u nadležni</w:t>
            </w:r>
            <w:r>
              <w:rPr>
                <w:rFonts w:ascii="Microsoft Sans Serif" w:hAnsi="Microsoft Sans Serif"/>
                <w:spacing w:val="1"/>
                <w:sz w:val="18"/>
              </w:rPr>
              <w:t> </w:t>
            </w:r>
            <w:r>
              <w:rPr>
                <w:rFonts w:ascii="Microsoft Sans Serif" w:hAnsi="Microsoft Sans Serif"/>
                <w:spacing w:val="-2"/>
                <w:sz w:val="18"/>
              </w:rPr>
              <w:t>proračun</w:t>
            </w:r>
          </w:p>
        </w:tc>
        <w:tc>
          <w:tcPr>
            <w:tcW w:w="1560" w:type="dxa"/>
          </w:tcPr>
          <w:p>
            <w:pPr>
              <w:pStyle w:val="TableParagraph"/>
              <w:spacing w:before="4"/>
              <w:ind w:right="139"/>
              <w:jc w:val="right"/>
              <w:rPr>
                <w:rFonts w:ascii="Microsoft Sans Serif"/>
                <w:sz w:val="18"/>
              </w:rPr>
            </w:pPr>
            <w:r>
              <w:rPr>
                <w:rFonts w:ascii="Microsoft Sans Serif"/>
                <w:spacing w:val="-2"/>
                <w:sz w:val="18"/>
              </w:rPr>
              <w:t>205,00</w:t>
            </w:r>
          </w:p>
        </w:tc>
      </w:tr>
      <w:tr>
        <w:trPr>
          <w:trHeight w:val="383" w:hRule="atLeast"/>
        </w:trPr>
        <w:tc>
          <w:tcPr>
            <w:tcW w:w="1375" w:type="dxa"/>
          </w:tcPr>
          <w:p>
            <w:pPr>
              <w:pStyle w:val="TableParagraph"/>
              <w:spacing w:before="1"/>
              <w:ind w:left="110"/>
              <w:rPr>
                <w:b/>
                <w:sz w:val="18"/>
              </w:rPr>
            </w:pPr>
            <w:r>
              <w:rPr>
                <w:b/>
                <w:spacing w:val="-5"/>
                <w:sz w:val="18"/>
              </w:rPr>
              <w:t>129</w:t>
            </w:r>
          </w:p>
        </w:tc>
        <w:tc>
          <w:tcPr>
            <w:tcW w:w="6132" w:type="dxa"/>
          </w:tcPr>
          <w:p>
            <w:pPr>
              <w:pStyle w:val="TableParagraph"/>
              <w:spacing w:before="1"/>
              <w:ind w:left="107"/>
              <w:rPr>
                <w:b/>
                <w:sz w:val="18"/>
              </w:rPr>
            </w:pPr>
            <w:r>
              <w:rPr>
                <w:b/>
                <w:sz w:val="18"/>
              </w:rPr>
              <w:t>Ostala</w:t>
            </w:r>
            <w:r>
              <w:rPr>
                <w:b/>
                <w:spacing w:val="3"/>
                <w:sz w:val="18"/>
              </w:rPr>
              <w:t> </w:t>
            </w:r>
            <w:r>
              <w:rPr>
                <w:b/>
                <w:spacing w:val="-2"/>
                <w:sz w:val="18"/>
              </w:rPr>
              <w:t>potraživanja</w:t>
            </w:r>
          </w:p>
        </w:tc>
        <w:tc>
          <w:tcPr>
            <w:tcW w:w="1560" w:type="dxa"/>
          </w:tcPr>
          <w:p>
            <w:pPr>
              <w:pStyle w:val="TableParagraph"/>
              <w:spacing w:before="1"/>
              <w:ind w:right="140"/>
              <w:jc w:val="right"/>
              <w:rPr>
                <w:b/>
                <w:sz w:val="18"/>
              </w:rPr>
            </w:pPr>
            <w:r>
              <w:rPr>
                <w:b/>
                <w:spacing w:val="-2"/>
                <w:sz w:val="18"/>
              </w:rPr>
              <w:t>4.585,81</w:t>
            </w:r>
          </w:p>
        </w:tc>
      </w:tr>
      <w:tr>
        <w:trPr>
          <w:trHeight w:val="606" w:hRule="atLeast"/>
        </w:trPr>
        <w:tc>
          <w:tcPr>
            <w:tcW w:w="1375" w:type="dxa"/>
          </w:tcPr>
          <w:p>
            <w:pPr>
              <w:pStyle w:val="TableParagraph"/>
              <w:spacing w:before="17"/>
              <w:rPr>
                <w:b/>
                <w:sz w:val="18"/>
              </w:rPr>
            </w:pPr>
          </w:p>
          <w:p>
            <w:pPr>
              <w:pStyle w:val="TableParagraph"/>
              <w:ind w:left="110"/>
              <w:rPr>
                <w:b/>
                <w:sz w:val="18"/>
              </w:rPr>
            </w:pPr>
            <w:r>
              <w:rPr>
                <w:b/>
                <w:spacing w:val="-5"/>
                <w:sz w:val="18"/>
              </w:rPr>
              <w:t>12</w:t>
            </w:r>
          </w:p>
        </w:tc>
        <w:tc>
          <w:tcPr>
            <w:tcW w:w="6132" w:type="dxa"/>
          </w:tcPr>
          <w:p>
            <w:pPr>
              <w:pStyle w:val="TableParagraph"/>
              <w:spacing w:line="261" w:lineRule="auto"/>
              <w:ind w:left="108"/>
              <w:rPr>
                <w:b/>
                <w:sz w:val="18"/>
              </w:rPr>
            </w:pPr>
            <w:r>
              <w:rPr>
                <w:b/>
                <w:sz w:val="18"/>
              </w:rPr>
              <w:t>POTRAŽIVANJA ZA JAMČEVNE POLOGE, OD ZAPOSLENIH, TE ZA VIŠE PLAĆENE POREZE I OSTALO</w:t>
            </w:r>
          </w:p>
        </w:tc>
        <w:tc>
          <w:tcPr>
            <w:tcW w:w="1560" w:type="dxa"/>
          </w:tcPr>
          <w:p>
            <w:pPr>
              <w:pStyle w:val="TableParagraph"/>
              <w:spacing w:before="17"/>
              <w:rPr>
                <w:b/>
                <w:sz w:val="18"/>
              </w:rPr>
            </w:pPr>
          </w:p>
          <w:p>
            <w:pPr>
              <w:pStyle w:val="TableParagraph"/>
              <w:ind w:right="140"/>
              <w:jc w:val="right"/>
              <w:rPr>
                <w:b/>
                <w:sz w:val="18"/>
              </w:rPr>
            </w:pPr>
            <w:r>
              <w:rPr>
                <w:b/>
                <w:spacing w:val="-2"/>
                <w:sz w:val="18"/>
              </w:rPr>
              <w:t>4.586,81</w:t>
            </w:r>
          </w:p>
        </w:tc>
      </w:tr>
      <w:tr>
        <w:trPr>
          <w:trHeight w:val="383" w:hRule="atLeast"/>
        </w:trPr>
        <w:tc>
          <w:tcPr>
            <w:tcW w:w="1375" w:type="dxa"/>
          </w:tcPr>
          <w:p>
            <w:pPr>
              <w:pStyle w:val="TableParagraph"/>
              <w:spacing w:before="4"/>
              <w:ind w:left="110"/>
              <w:rPr>
                <w:rFonts w:ascii="Microsoft Sans Serif"/>
                <w:sz w:val="18"/>
              </w:rPr>
            </w:pPr>
            <w:r>
              <w:rPr>
                <w:rFonts w:ascii="Microsoft Sans Serif"/>
                <w:spacing w:val="-2"/>
                <w:sz w:val="18"/>
              </w:rPr>
              <w:t>16134</w:t>
            </w:r>
          </w:p>
        </w:tc>
        <w:tc>
          <w:tcPr>
            <w:tcW w:w="6132" w:type="dxa"/>
          </w:tcPr>
          <w:p>
            <w:pPr>
              <w:pStyle w:val="TableParagraph"/>
              <w:spacing w:before="4"/>
              <w:ind w:left="108"/>
              <w:rPr>
                <w:rFonts w:ascii="Microsoft Sans Serif" w:hAnsi="Microsoft Sans Serif"/>
                <w:sz w:val="18"/>
              </w:rPr>
            </w:pPr>
            <w:r>
              <w:rPr>
                <w:rFonts w:ascii="Microsoft Sans Serif" w:hAnsi="Microsoft Sans Serif"/>
                <w:sz w:val="18"/>
              </w:rPr>
              <w:t>potraživanje</w:t>
            </w:r>
            <w:r>
              <w:rPr>
                <w:rFonts w:ascii="Microsoft Sans Serif" w:hAnsi="Microsoft Sans Serif"/>
                <w:spacing w:val="-1"/>
                <w:sz w:val="18"/>
              </w:rPr>
              <w:t> </w:t>
            </w:r>
            <w:r>
              <w:rPr>
                <w:rFonts w:ascii="Microsoft Sans Serif" w:hAnsi="Microsoft Sans Serif"/>
                <w:sz w:val="18"/>
              </w:rPr>
              <w:t>za povremeni porez</w:t>
            </w:r>
            <w:r>
              <w:rPr>
                <w:rFonts w:ascii="Microsoft Sans Serif" w:hAnsi="Microsoft Sans Serif"/>
                <w:spacing w:val="2"/>
                <w:sz w:val="18"/>
              </w:rPr>
              <w:t> </w:t>
            </w:r>
            <w:r>
              <w:rPr>
                <w:rFonts w:ascii="Microsoft Sans Serif" w:hAnsi="Microsoft Sans Serif"/>
                <w:sz w:val="18"/>
              </w:rPr>
              <w:t>na imovinu- </w:t>
            </w:r>
            <w:r>
              <w:rPr>
                <w:rFonts w:ascii="Microsoft Sans Serif" w:hAnsi="Microsoft Sans Serif"/>
                <w:spacing w:val="-5"/>
                <w:sz w:val="18"/>
              </w:rPr>
              <w:t>PNP</w:t>
            </w:r>
          </w:p>
        </w:tc>
        <w:tc>
          <w:tcPr>
            <w:tcW w:w="1560" w:type="dxa"/>
          </w:tcPr>
          <w:p>
            <w:pPr>
              <w:pStyle w:val="TableParagraph"/>
              <w:spacing w:before="4"/>
              <w:ind w:right="140"/>
              <w:jc w:val="right"/>
              <w:rPr>
                <w:rFonts w:ascii="Microsoft Sans Serif"/>
                <w:sz w:val="18"/>
              </w:rPr>
            </w:pPr>
            <w:r>
              <w:rPr>
                <w:rFonts w:ascii="Microsoft Sans Serif"/>
                <w:spacing w:val="-2"/>
                <w:sz w:val="18"/>
              </w:rPr>
              <w:t>152.467,37</w:t>
            </w:r>
          </w:p>
        </w:tc>
      </w:tr>
      <w:tr>
        <w:trPr>
          <w:trHeight w:val="383" w:hRule="atLeast"/>
        </w:trPr>
        <w:tc>
          <w:tcPr>
            <w:tcW w:w="1375" w:type="dxa"/>
          </w:tcPr>
          <w:p>
            <w:pPr>
              <w:pStyle w:val="TableParagraph"/>
              <w:spacing w:before="4"/>
              <w:ind w:left="110"/>
              <w:rPr>
                <w:rFonts w:ascii="Microsoft Sans Serif"/>
                <w:sz w:val="18"/>
              </w:rPr>
            </w:pPr>
            <w:r>
              <w:rPr>
                <w:rFonts w:ascii="Microsoft Sans Serif"/>
                <w:spacing w:val="-2"/>
                <w:sz w:val="18"/>
              </w:rPr>
              <w:t>16163</w:t>
            </w:r>
          </w:p>
        </w:tc>
        <w:tc>
          <w:tcPr>
            <w:tcW w:w="6132" w:type="dxa"/>
          </w:tcPr>
          <w:p>
            <w:pPr>
              <w:pStyle w:val="TableParagraph"/>
              <w:spacing w:before="4"/>
              <w:ind w:left="108"/>
              <w:rPr>
                <w:rFonts w:ascii="Microsoft Sans Serif" w:hAnsi="Microsoft Sans Serif"/>
                <w:sz w:val="18"/>
              </w:rPr>
            </w:pPr>
            <w:r>
              <w:rPr>
                <w:rFonts w:ascii="Microsoft Sans Serif" w:hAnsi="Microsoft Sans Serif"/>
                <w:sz w:val="18"/>
              </w:rPr>
              <w:t>potraživanje</w:t>
            </w:r>
            <w:r>
              <w:rPr>
                <w:rFonts w:ascii="Microsoft Sans Serif" w:hAnsi="Microsoft Sans Serif"/>
                <w:spacing w:val="-1"/>
                <w:sz w:val="18"/>
              </w:rPr>
              <w:t> </w:t>
            </w:r>
            <w:r>
              <w:rPr>
                <w:rFonts w:ascii="Microsoft Sans Serif" w:hAnsi="Microsoft Sans Serif"/>
                <w:sz w:val="18"/>
              </w:rPr>
              <w:t>za lokalne</w:t>
            </w:r>
            <w:r>
              <w:rPr>
                <w:rFonts w:ascii="Microsoft Sans Serif" w:hAnsi="Microsoft Sans Serif"/>
                <w:spacing w:val="2"/>
                <w:sz w:val="18"/>
              </w:rPr>
              <w:t> </w:t>
            </w:r>
            <w:r>
              <w:rPr>
                <w:rFonts w:ascii="Microsoft Sans Serif" w:hAnsi="Microsoft Sans Serif"/>
                <w:spacing w:val="-2"/>
                <w:sz w:val="18"/>
              </w:rPr>
              <w:t>poreze</w:t>
            </w:r>
          </w:p>
        </w:tc>
        <w:tc>
          <w:tcPr>
            <w:tcW w:w="1560" w:type="dxa"/>
          </w:tcPr>
          <w:p>
            <w:pPr>
              <w:pStyle w:val="TableParagraph"/>
              <w:spacing w:before="4"/>
              <w:ind w:right="140"/>
              <w:jc w:val="right"/>
              <w:rPr>
                <w:rFonts w:ascii="Microsoft Sans Serif"/>
                <w:sz w:val="18"/>
              </w:rPr>
            </w:pPr>
            <w:r>
              <w:rPr>
                <w:rFonts w:ascii="Microsoft Sans Serif"/>
                <w:spacing w:val="-2"/>
                <w:sz w:val="18"/>
              </w:rPr>
              <w:t>9.257,83</w:t>
            </w:r>
          </w:p>
        </w:tc>
      </w:tr>
      <w:tr>
        <w:trPr>
          <w:trHeight w:val="383" w:hRule="atLeast"/>
        </w:trPr>
        <w:tc>
          <w:tcPr>
            <w:tcW w:w="1375" w:type="dxa"/>
          </w:tcPr>
          <w:p>
            <w:pPr>
              <w:pStyle w:val="TableParagraph"/>
              <w:spacing w:before="1"/>
              <w:ind w:left="110"/>
              <w:rPr>
                <w:b/>
                <w:sz w:val="18"/>
              </w:rPr>
            </w:pPr>
            <w:r>
              <w:rPr>
                <w:b/>
                <w:spacing w:val="-5"/>
                <w:sz w:val="18"/>
              </w:rPr>
              <w:t>161</w:t>
            </w:r>
          </w:p>
        </w:tc>
        <w:tc>
          <w:tcPr>
            <w:tcW w:w="6132" w:type="dxa"/>
          </w:tcPr>
          <w:p>
            <w:pPr>
              <w:pStyle w:val="TableParagraph"/>
              <w:spacing w:before="1"/>
              <w:ind w:left="107"/>
              <w:rPr>
                <w:b/>
                <w:sz w:val="18"/>
              </w:rPr>
            </w:pPr>
            <w:r>
              <w:rPr>
                <w:b/>
                <w:sz w:val="18"/>
              </w:rPr>
              <w:t>Potraživanje</w:t>
            </w:r>
            <w:r>
              <w:rPr>
                <w:b/>
                <w:spacing w:val="-2"/>
                <w:sz w:val="18"/>
              </w:rPr>
              <w:t> </w:t>
            </w:r>
            <w:r>
              <w:rPr>
                <w:b/>
                <w:sz w:val="18"/>
              </w:rPr>
              <w:t>za </w:t>
            </w:r>
            <w:r>
              <w:rPr>
                <w:b/>
                <w:spacing w:val="-2"/>
                <w:sz w:val="18"/>
              </w:rPr>
              <w:t>poreze</w:t>
            </w:r>
          </w:p>
        </w:tc>
        <w:tc>
          <w:tcPr>
            <w:tcW w:w="1560" w:type="dxa"/>
          </w:tcPr>
          <w:p>
            <w:pPr>
              <w:pStyle w:val="TableParagraph"/>
              <w:spacing w:before="1"/>
              <w:ind w:right="140"/>
              <w:jc w:val="right"/>
              <w:rPr>
                <w:b/>
                <w:sz w:val="18"/>
              </w:rPr>
            </w:pPr>
            <w:r>
              <w:rPr>
                <w:b/>
                <w:spacing w:val="-2"/>
                <w:sz w:val="18"/>
              </w:rPr>
              <w:t>161.725,20</w:t>
            </w:r>
          </w:p>
        </w:tc>
      </w:tr>
      <w:tr>
        <w:trPr>
          <w:trHeight w:val="381" w:hRule="atLeast"/>
        </w:trPr>
        <w:tc>
          <w:tcPr>
            <w:tcW w:w="1375" w:type="dxa"/>
          </w:tcPr>
          <w:p>
            <w:pPr>
              <w:pStyle w:val="TableParagraph"/>
              <w:spacing w:before="4"/>
              <w:ind w:left="110"/>
              <w:rPr>
                <w:rFonts w:ascii="Microsoft Sans Serif"/>
                <w:sz w:val="18"/>
              </w:rPr>
            </w:pPr>
            <w:r>
              <w:rPr>
                <w:rFonts w:ascii="Microsoft Sans Serif"/>
                <w:spacing w:val="-2"/>
                <w:sz w:val="18"/>
              </w:rPr>
              <w:t>164140</w:t>
            </w:r>
          </w:p>
        </w:tc>
        <w:tc>
          <w:tcPr>
            <w:tcW w:w="6132" w:type="dxa"/>
          </w:tcPr>
          <w:p>
            <w:pPr>
              <w:pStyle w:val="TableParagraph"/>
              <w:spacing w:before="4"/>
              <w:ind w:left="108"/>
              <w:rPr>
                <w:rFonts w:ascii="Microsoft Sans Serif" w:hAnsi="Microsoft Sans Serif"/>
                <w:sz w:val="18"/>
              </w:rPr>
            </w:pPr>
            <w:r>
              <w:rPr>
                <w:rFonts w:ascii="Microsoft Sans Serif" w:hAnsi="Microsoft Sans Serif"/>
                <w:sz w:val="18"/>
              </w:rPr>
              <w:t>Potraživanja</w:t>
            </w:r>
            <w:r>
              <w:rPr>
                <w:rFonts w:ascii="Microsoft Sans Serif" w:hAnsi="Microsoft Sans Serif"/>
                <w:spacing w:val="-2"/>
                <w:sz w:val="18"/>
              </w:rPr>
              <w:t> </w:t>
            </w:r>
            <w:r>
              <w:rPr>
                <w:rFonts w:ascii="Microsoft Sans Serif" w:hAnsi="Microsoft Sans Serif"/>
                <w:sz w:val="18"/>
              </w:rPr>
              <w:t>za</w:t>
            </w:r>
            <w:r>
              <w:rPr>
                <w:rFonts w:ascii="Microsoft Sans Serif" w:hAnsi="Microsoft Sans Serif"/>
                <w:spacing w:val="-1"/>
                <w:sz w:val="18"/>
              </w:rPr>
              <w:t> </w:t>
            </w:r>
            <w:r>
              <w:rPr>
                <w:rFonts w:ascii="Microsoft Sans Serif" w:hAnsi="Microsoft Sans Serif"/>
                <w:sz w:val="18"/>
              </w:rPr>
              <w:t>zatezne </w:t>
            </w:r>
            <w:r>
              <w:rPr>
                <w:rFonts w:ascii="Microsoft Sans Serif" w:hAnsi="Microsoft Sans Serif"/>
                <w:spacing w:val="-2"/>
                <w:sz w:val="18"/>
              </w:rPr>
              <w:t>kamate</w:t>
            </w:r>
          </w:p>
        </w:tc>
        <w:tc>
          <w:tcPr>
            <w:tcW w:w="1560" w:type="dxa"/>
          </w:tcPr>
          <w:p>
            <w:pPr>
              <w:pStyle w:val="TableParagraph"/>
              <w:spacing w:before="4"/>
              <w:ind w:right="138"/>
              <w:jc w:val="right"/>
              <w:rPr>
                <w:rFonts w:ascii="Microsoft Sans Serif"/>
                <w:sz w:val="18"/>
              </w:rPr>
            </w:pPr>
            <w:r>
              <w:rPr>
                <w:rFonts w:ascii="Microsoft Sans Serif"/>
                <w:spacing w:val="-2"/>
                <w:sz w:val="18"/>
              </w:rPr>
              <w:t>241,65</w:t>
            </w:r>
          </w:p>
        </w:tc>
      </w:tr>
      <w:tr>
        <w:trPr>
          <w:trHeight w:val="383" w:hRule="atLeast"/>
        </w:trPr>
        <w:tc>
          <w:tcPr>
            <w:tcW w:w="1375" w:type="dxa"/>
          </w:tcPr>
          <w:p>
            <w:pPr>
              <w:pStyle w:val="TableParagraph"/>
              <w:spacing w:before="6"/>
              <w:ind w:left="110"/>
              <w:rPr>
                <w:rFonts w:ascii="Microsoft Sans Serif"/>
                <w:sz w:val="18"/>
              </w:rPr>
            </w:pPr>
            <w:r>
              <w:rPr>
                <w:rFonts w:ascii="Microsoft Sans Serif"/>
                <w:spacing w:val="-2"/>
                <w:sz w:val="18"/>
              </w:rPr>
              <w:t>164220</w:t>
            </w:r>
          </w:p>
        </w:tc>
        <w:tc>
          <w:tcPr>
            <w:tcW w:w="6132" w:type="dxa"/>
          </w:tcPr>
          <w:p>
            <w:pPr>
              <w:pStyle w:val="TableParagraph"/>
              <w:spacing w:before="6"/>
              <w:ind w:left="108"/>
              <w:rPr>
                <w:rFonts w:ascii="Microsoft Sans Serif" w:hAnsi="Microsoft Sans Serif"/>
                <w:sz w:val="18"/>
              </w:rPr>
            </w:pPr>
            <w:r>
              <w:rPr>
                <w:rFonts w:ascii="Microsoft Sans Serif" w:hAnsi="Microsoft Sans Serif"/>
                <w:sz w:val="18"/>
              </w:rPr>
              <w:t>Potraživanje</w:t>
            </w:r>
            <w:r>
              <w:rPr>
                <w:rFonts w:ascii="Microsoft Sans Serif" w:hAnsi="Microsoft Sans Serif"/>
                <w:spacing w:val="-2"/>
                <w:sz w:val="18"/>
              </w:rPr>
              <w:t> </w:t>
            </w:r>
            <w:r>
              <w:rPr>
                <w:rFonts w:ascii="Microsoft Sans Serif" w:hAnsi="Microsoft Sans Serif"/>
                <w:sz w:val="18"/>
              </w:rPr>
              <w:t>za</w:t>
            </w:r>
            <w:r>
              <w:rPr>
                <w:rFonts w:ascii="Microsoft Sans Serif" w:hAnsi="Microsoft Sans Serif"/>
                <w:spacing w:val="-1"/>
                <w:sz w:val="18"/>
              </w:rPr>
              <w:t> </w:t>
            </w:r>
            <w:r>
              <w:rPr>
                <w:rFonts w:ascii="Microsoft Sans Serif" w:hAnsi="Microsoft Sans Serif"/>
                <w:spacing w:val="-2"/>
                <w:sz w:val="18"/>
              </w:rPr>
              <w:t>zakupninu</w:t>
            </w:r>
          </w:p>
        </w:tc>
        <w:tc>
          <w:tcPr>
            <w:tcW w:w="1560" w:type="dxa"/>
          </w:tcPr>
          <w:p>
            <w:pPr>
              <w:pStyle w:val="TableParagraph"/>
              <w:spacing w:before="6"/>
              <w:ind w:right="140"/>
              <w:jc w:val="right"/>
              <w:rPr>
                <w:rFonts w:ascii="Microsoft Sans Serif"/>
                <w:sz w:val="18"/>
              </w:rPr>
            </w:pPr>
            <w:r>
              <w:rPr>
                <w:rFonts w:ascii="Microsoft Sans Serif"/>
                <w:spacing w:val="-2"/>
                <w:sz w:val="18"/>
              </w:rPr>
              <w:t>647,58</w:t>
            </w:r>
          </w:p>
        </w:tc>
      </w:tr>
      <w:tr>
        <w:trPr>
          <w:trHeight w:val="383" w:hRule="atLeast"/>
        </w:trPr>
        <w:tc>
          <w:tcPr>
            <w:tcW w:w="1375" w:type="dxa"/>
          </w:tcPr>
          <w:p>
            <w:pPr>
              <w:pStyle w:val="TableParagraph"/>
              <w:spacing w:before="6"/>
              <w:ind w:left="110"/>
              <w:rPr>
                <w:rFonts w:ascii="Microsoft Sans Serif"/>
                <w:sz w:val="18"/>
              </w:rPr>
            </w:pPr>
            <w:r>
              <w:rPr>
                <w:rFonts w:ascii="Microsoft Sans Serif"/>
                <w:spacing w:val="-2"/>
                <w:sz w:val="18"/>
              </w:rPr>
              <w:t>164221</w:t>
            </w:r>
          </w:p>
        </w:tc>
        <w:tc>
          <w:tcPr>
            <w:tcW w:w="6132" w:type="dxa"/>
          </w:tcPr>
          <w:p>
            <w:pPr>
              <w:pStyle w:val="TableParagraph"/>
              <w:spacing w:before="6"/>
              <w:ind w:left="108"/>
              <w:rPr>
                <w:rFonts w:ascii="Microsoft Sans Serif" w:hAnsi="Microsoft Sans Serif"/>
                <w:sz w:val="18"/>
              </w:rPr>
            </w:pPr>
            <w:r>
              <w:rPr>
                <w:rFonts w:ascii="Microsoft Sans Serif" w:hAnsi="Microsoft Sans Serif"/>
                <w:sz w:val="18"/>
              </w:rPr>
              <w:t>Potraživanje</w:t>
            </w:r>
            <w:r>
              <w:rPr>
                <w:rFonts w:ascii="Microsoft Sans Serif" w:hAnsi="Microsoft Sans Serif"/>
                <w:spacing w:val="-1"/>
                <w:sz w:val="18"/>
              </w:rPr>
              <w:t> </w:t>
            </w:r>
            <w:r>
              <w:rPr>
                <w:rFonts w:ascii="Microsoft Sans Serif" w:hAnsi="Microsoft Sans Serif"/>
                <w:sz w:val="18"/>
              </w:rPr>
              <w:t>za</w:t>
            </w:r>
            <w:r>
              <w:rPr>
                <w:rFonts w:ascii="Microsoft Sans Serif" w:hAnsi="Microsoft Sans Serif"/>
                <w:spacing w:val="-1"/>
                <w:sz w:val="18"/>
              </w:rPr>
              <w:t> </w:t>
            </w:r>
            <w:r>
              <w:rPr>
                <w:rFonts w:ascii="Microsoft Sans Serif" w:hAnsi="Microsoft Sans Serif"/>
                <w:sz w:val="18"/>
              </w:rPr>
              <w:t>javne</w:t>
            </w:r>
            <w:r>
              <w:rPr>
                <w:rFonts w:ascii="Microsoft Sans Serif" w:hAnsi="Microsoft Sans Serif"/>
                <w:spacing w:val="1"/>
                <w:sz w:val="18"/>
              </w:rPr>
              <w:t> </w:t>
            </w:r>
            <w:r>
              <w:rPr>
                <w:rFonts w:ascii="Microsoft Sans Serif" w:hAnsi="Microsoft Sans Serif"/>
                <w:spacing w:val="-2"/>
                <w:sz w:val="18"/>
              </w:rPr>
              <w:t>površine</w:t>
            </w:r>
          </w:p>
        </w:tc>
        <w:tc>
          <w:tcPr>
            <w:tcW w:w="1560" w:type="dxa"/>
          </w:tcPr>
          <w:p>
            <w:pPr>
              <w:pStyle w:val="TableParagraph"/>
              <w:spacing w:before="6"/>
              <w:ind w:right="140"/>
              <w:jc w:val="right"/>
              <w:rPr>
                <w:rFonts w:ascii="Microsoft Sans Serif"/>
                <w:sz w:val="18"/>
              </w:rPr>
            </w:pPr>
            <w:r>
              <w:rPr>
                <w:rFonts w:ascii="Microsoft Sans Serif"/>
                <w:spacing w:val="-2"/>
                <w:sz w:val="18"/>
              </w:rPr>
              <w:t>295,26</w:t>
            </w:r>
          </w:p>
        </w:tc>
      </w:tr>
      <w:tr>
        <w:trPr>
          <w:trHeight w:val="383" w:hRule="atLeast"/>
        </w:trPr>
        <w:tc>
          <w:tcPr>
            <w:tcW w:w="1375" w:type="dxa"/>
          </w:tcPr>
          <w:p>
            <w:pPr>
              <w:pStyle w:val="TableParagraph"/>
              <w:spacing w:before="4"/>
              <w:ind w:left="110"/>
              <w:rPr>
                <w:rFonts w:ascii="Microsoft Sans Serif"/>
                <w:sz w:val="18"/>
              </w:rPr>
            </w:pPr>
            <w:r>
              <w:rPr>
                <w:rFonts w:ascii="Microsoft Sans Serif"/>
                <w:spacing w:val="-2"/>
                <w:sz w:val="18"/>
              </w:rPr>
              <w:t>164223</w:t>
            </w:r>
          </w:p>
        </w:tc>
        <w:tc>
          <w:tcPr>
            <w:tcW w:w="6132" w:type="dxa"/>
          </w:tcPr>
          <w:p>
            <w:pPr>
              <w:pStyle w:val="TableParagraph"/>
              <w:spacing w:before="4"/>
              <w:ind w:left="108"/>
              <w:rPr>
                <w:rFonts w:ascii="Microsoft Sans Serif" w:hAnsi="Microsoft Sans Serif"/>
                <w:sz w:val="18"/>
              </w:rPr>
            </w:pPr>
            <w:r>
              <w:rPr>
                <w:rFonts w:ascii="Microsoft Sans Serif" w:hAnsi="Microsoft Sans Serif"/>
                <w:sz w:val="18"/>
              </w:rPr>
              <w:t>Potraživanje</w:t>
            </w:r>
            <w:r>
              <w:rPr>
                <w:rFonts w:ascii="Microsoft Sans Serif" w:hAnsi="Microsoft Sans Serif"/>
                <w:spacing w:val="-2"/>
                <w:sz w:val="18"/>
              </w:rPr>
              <w:t> </w:t>
            </w:r>
            <w:r>
              <w:rPr>
                <w:rFonts w:ascii="Microsoft Sans Serif" w:hAnsi="Microsoft Sans Serif"/>
                <w:sz w:val="18"/>
              </w:rPr>
              <w:t>za</w:t>
            </w:r>
            <w:r>
              <w:rPr>
                <w:rFonts w:ascii="Microsoft Sans Serif" w:hAnsi="Microsoft Sans Serif"/>
                <w:spacing w:val="-1"/>
                <w:sz w:val="18"/>
              </w:rPr>
              <w:t> </w:t>
            </w:r>
            <w:r>
              <w:rPr>
                <w:rFonts w:ascii="Microsoft Sans Serif" w:hAnsi="Microsoft Sans Serif"/>
                <w:spacing w:val="-2"/>
                <w:sz w:val="18"/>
              </w:rPr>
              <w:t>najamninu</w:t>
            </w:r>
          </w:p>
        </w:tc>
        <w:tc>
          <w:tcPr>
            <w:tcW w:w="1560" w:type="dxa"/>
          </w:tcPr>
          <w:p>
            <w:pPr>
              <w:pStyle w:val="TableParagraph"/>
              <w:spacing w:before="4"/>
              <w:ind w:right="140"/>
              <w:jc w:val="right"/>
              <w:rPr>
                <w:rFonts w:ascii="Microsoft Sans Serif"/>
                <w:sz w:val="18"/>
              </w:rPr>
            </w:pPr>
            <w:r>
              <w:rPr>
                <w:rFonts w:ascii="Microsoft Sans Serif"/>
                <w:spacing w:val="-2"/>
                <w:sz w:val="18"/>
              </w:rPr>
              <w:t>3.246,44</w:t>
            </w:r>
          </w:p>
        </w:tc>
      </w:tr>
      <w:tr>
        <w:trPr>
          <w:trHeight w:val="383" w:hRule="atLeast"/>
        </w:trPr>
        <w:tc>
          <w:tcPr>
            <w:tcW w:w="1375" w:type="dxa"/>
          </w:tcPr>
          <w:p>
            <w:pPr>
              <w:pStyle w:val="TableParagraph"/>
              <w:spacing w:before="4"/>
              <w:ind w:left="110"/>
              <w:rPr>
                <w:rFonts w:ascii="Microsoft Sans Serif"/>
                <w:sz w:val="18"/>
              </w:rPr>
            </w:pPr>
            <w:r>
              <w:rPr>
                <w:rFonts w:ascii="Microsoft Sans Serif"/>
                <w:spacing w:val="-2"/>
                <w:sz w:val="18"/>
              </w:rPr>
              <w:t>164225</w:t>
            </w:r>
          </w:p>
        </w:tc>
        <w:tc>
          <w:tcPr>
            <w:tcW w:w="6132" w:type="dxa"/>
          </w:tcPr>
          <w:p>
            <w:pPr>
              <w:pStyle w:val="TableParagraph"/>
              <w:spacing w:before="4"/>
              <w:ind w:left="108"/>
              <w:rPr>
                <w:rFonts w:ascii="Microsoft Sans Serif" w:hAnsi="Microsoft Sans Serif"/>
                <w:sz w:val="18"/>
              </w:rPr>
            </w:pPr>
            <w:r>
              <w:rPr>
                <w:rFonts w:ascii="Microsoft Sans Serif" w:hAnsi="Microsoft Sans Serif"/>
                <w:sz w:val="18"/>
              </w:rPr>
              <w:t>Potraživanje</w:t>
            </w:r>
            <w:r>
              <w:rPr>
                <w:rFonts w:ascii="Microsoft Sans Serif" w:hAnsi="Microsoft Sans Serif"/>
                <w:spacing w:val="-2"/>
                <w:sz w:val="18"/>
              </w:rPr>
              <w:t> </w:t>
            </w:r>
            <w:r>
              <w:rPr>
                <w:rFonts w:ascii="Microsoft Sans Serif" w:hAnsi="Microsoft Sans Serif"/>
                <w:sz w:val="18"/>
              </w:rPr>
              <w:t>za</w:t>
            </w:r>
            <w:r>
              <w:rPr>
                <w:rFonts w:ascii="Microsoft Sans Serif" w:hAnsi="Microsoft Sans Serif"/>
                <w:spacing w:val="-1"/>
                <w:sz w:val="18"/>
              </w:rPr>
              <w:t> </w:t>
            </w:r>
            <w:r>
              <w:rPr>
                <w:rFonts w:ascii="Microsoft Sans Serif" w:hAnsi="Microsoft Sans Serif"/>
                <w:spacing w:val="-5"/>
                <w:sz w:val="18"/>
              </w:rPr>
              <w:t>vez</w:t>
            </w:r>
          </w:p>
        </w:tc>
        <w:tc>
          <w:tcPr>
            <w:tcW w:w="1560" w:type="dxa"/>
          </w:tcPr>
          <w:p>
            <w:pPr>
              <w:pStyle w:val="TableParagraph"/>
              <w:spacing w:before="4"/>
              <w:ind w:right="140"/>
              <w:jc w:val="right"/>
              <w:rPr>
                <w:rFonts w:ascii="Microsoft Sans Serif"/>
                <w:sz w:val="18"/>
              </w:rPr>
            </w:pPr>
            <w:r>
              <w:rPr>
                <w:rFonts w:ascii="Microsoft Sans Serif"/>
                <w:spacing w:val="-2"/>
                <w:sz w:val="18"/>
              </w:rPr>
              <w:t>542,31</w:t>
            </w:r>
          </w:p>
        </w:tc>
      </w:tr>
      <w:tr>
        <w:trPr>
          <w:trHeight w:val="383" w:hRule="atLeast"/>
        </w:trPr>
        <w:tc>
          <w:tcPr>
            <w:tcW w:w="1375" w:type="dxa"/>
          </w:tcPr>
          <w:p>
            <w:pPr>
              <w:pStyle w:val="TableParagraph"/>
              <w:spacing w:before="4"/>
              <w:ind w:left="110"/>
              <w:rPr>
                <w:rFonts w:ascii="Microsoft Sans Serif"/>
                <w:sz w:val="18"/>
              </w:rPr>
            </w:pPr>
            <w:r>
              <w:rPr>
                <w:rFonts w:ascii="Microsoft Sans Serif"/>
                <w:spacing w:val="-2"/>
                <w:sz w:val="18"/>
              </w:rPr>
              <w:t>164239</w:t>
            </w:r>
          </w:p>
        </w:tc>
        <w:tc>
          <w:tcPr>
            <w:tcW w:w="6132" w:type="dxa"/>
          </w:tcPr>
          <w:p>
            <w:pPr>
              <w:pStyle w:val="TableParagraph"/>
              <w:spacing w:before="4"/>
              <w:ind w:left="108"/>
              <w:rPr>
                <w:rFonts w:ascii="Microsoft Sans Serif" w:hAnsi="Microsoft Sans Serif"/>
                <w:sz w:val="18"/>
              </w:rPr>
            </w:pPr>
            <w:r>
              <w:rPr>
                <w:rFonts w:ascii="Microsoft Sans Serif" w:hAnsi="Microsoft Sans Serif"/>
                <w:sz w:val="18"/>
              </w:rPr>
              <w:t>Potraživanje</w:t>
            </w:r>
            <w:r>
              <w:rPr>
                <w:rFonts w:ascii="Microsoft Sans Serif" w:hAnsi="Microsoft Sans Serif"/>
                <w:spacing w:val="-3"/>
                <w:sz w:val="18"/>
              </w:rPr>
              <w:t> </w:t>
            </w:r>
            <w:r>
              <w:rPr>
                <w:rFonts w:ascii="Microsoft Sans Serif" w:hAnsi="Microsoft Sans Serif"/>
                <w:sz w:val="18"/>
              </w:rPr>
              <w:t>za</w:t>
            </w:r>
            <w:r>
              <w:rPr>
                <w:rFonts w:ascii="Microsoft Sans Serif" w:hAnsi="Microsoft Sans Serif"/>
                <w:spacing w:val="-2"/>
                <w:sz w:val="18"/>
              </w:rPr>
              <w:t> </w:t>
            </w:r>
            <w:r>
              <w:rPr>
                <w:rFonts w:ascii="Microsoft Sans Serif" w:hAnsi="Microsoft Sans Serif"/>
                <w:sz w:val="18"/>
              </w:rPr>
              <w:t>naknade</w:t>
            </w:r>
            <w:r>
              <w:rPr>
                <w:rFonts w:ascii="Microsoft Sans Serif" w:hAnsi="Microsoft Sans Serif"/>
                <w:spacing w:val="2"/>
                <w:sz w:val="18"/>
              </w:rPr>
              <w:t> </w:t>
            </w:r>
            <w:r>
              <w:rPr>
                <w:rFonts w:ascii="Microsoft Sans Serif" w:hAnsi="Microsoft Sans Serif"/>
                <w:sz w:val="18"/>
              </w:rPr>
              <w:t>za korištenje</w:t>
            </w:r>
            <w:r>
              <w:rPr>
                <w:rFonts w:ascii="Microsoft Sans Serif" w:hAnsi="Microsoft Sans Serif"/>
                <w:spacing w:val="2"/>
                <w:sz w:val="18"/>
              </w:rPr>
              <w:t> </w:t>
            </w:r>
            <w:r>
              <w:rPr>
                <w:rFonts w:ascii="Microsoft Sans Serif" w:hAnsi="Microsoft Sans Serif"/>
                <w:sz w:val="18"/>
              </w:rPr>
              <w:t>NFI-</w:t>
            </w:r>
            <w:r>
              <w:rPr>
                <w:rFonts w:ascii="Microsoft Sans Serif" w:hAnsi="Microsoft Sans Serif"/>
                <w:spacing w:val="1"/>
                <w:sz w:val="18"/>
              </w:rPr>
              <w:t> </w:t>
            </w:r>
            <w:r>
              <w:rPr>
                <w:rFonts w:ascii="Microsoft Sans Serif" w:hAnsi="Microsoft Sans Serif"/>
                <w:sz w:val="18"/>
              </w:rPr>
              <w:t>Pravo </w:t>
            </w:r>
            <w:r>
              <w:rPr>
                <w:rFonts w:ascii="Microsoft Sans Serif" w:hAnsi="Microsoft Sans Serif"/>
                <w:spacing w:val="-2"/>
                <w:sz w:val="18"/>
              </w:rPr>
              <w:t>služnosti</w:t>
            </w:r>
          </w:p>
        </w:tc>
        <w:tc>
          <w:tcPr>
            <w:tcW w:w="1560" w:type="dxa"/>
          </w:tcPr>
          <w:p>
            <w:pPr>
              <w:pStyle w:val="TableParagraph"/>
              <w:spacing w:before="4"/>
              <w:ind w:right="138"/>
              <w:jc w:val="right"/>
              <w:rPr>
                <w:rFonts w:ascii="Microsoft Sans Serif"/>
                <w:sz w:val="18"/>
              </w:rPr>
            </w:pPr>
            <w:r>
              <w:rPr>
                <w:rFonts w:ascii="Microsoft Sans Serif"/>
                <w:spacing w:val="-2"/>
                <w:sz w:val="18"/>
              </w:rPr>
              <w:t>283,16</w:t>
            </w:r>
          </w:p>
        </w:tc>
      </w:tr>
      <w:tr>
        <w:trPr>
          <w:trHeight w:val="383" w:hRule="atLeast"/>
        </w:trPr>
        <w:tc>
          <w:tcPr>
            <w:tcW w:w="1375" w:type="dxa"/>
          </w:tcPr>
          <w:p>
            <w:pPr>
              <w:pStyle w:val="TableParagraph"/>
              <w:spacing w:before="4"/>
              <w:ind w:left="110"/>
              <w:rPr>
                <w:rFonts w:ascii="Microsoft Sans Serif"/>
                <w:sz w:val="18"/>
              </w:rPr>
            </w:pPr>
            <w:r>
              <w:rPr>
                <w:rFonts w:ascii="Microsoft Sans Serif"/>
                <w:spacing w:val="-2"/>
                <w:sz w:val="18"/>
              </w:rPr>
              <w:t>164290</w:t>
            </w:r>
          </w:p>
        </w:tc>
        <w:tc>
          <w:tcPr>
            <w:tcW w:w="6132" w:type="dxa"/>
          </w:tcPr>
          <w:p>
            <w:pPr>
              <w:pStyle w:val="TableParagraph"/>
              <w:spacing w:before="4"/>
              <w:ind w:left="108"/>
              <w:rPr>
                <w:rFonts w:ascii="Microsoft Sans Serif" w:hAnsi="Microsoft Sans Serif"/>
                <w:sz w:val="18"/>
              </w:rPr>
            </w:pPr>
            <w:r>
              <w:rPr>
                <w:rFonts w:ascii="Microsoft Sans Serif" w:hAnsi="Microsoft Sans Serif"/>
                <w:sz w:val="18"/>
              </w:rPr>
              <w:t>Potraživanje</w:t>
            </w:r>
            <w:r>
              <w:rPr>
                <w:rFonts w:ascii="Microsoft Sans Serif" w:hAnsi="Microsoft Sans Serif"/>
                <w:spacing w:val="-3"/>
                <w:sz w:val="18"/>
              </w:rPr>
              <w:t> </w:t>
            </w:r>
            <w:r>
              <w:rPr>
                <w:rFonts w:ascii="Microsoft Sans Serif" w:hAnsi="Microsoft Sans Serif"/>
                <w:sz w:val="18"/>
              </w:rPr>
              <w:t>za</w:t>
            </w:r>
            <w:r>
              <w:rPr>
                <w:rFonts w:ascii="Microsoft Sans Serif" w:hAnsi="Microsoft Sans Serif"/>
                <w:spacing w:val="-2"/>
                <w:sz w:val="18"/>
              </w:rPr>
              <w:t> </w:t>
            </w:r>
            <w:r>
              <w:rPr>
                <w:rFonts w:ascii="Microsoft Sans Serif" w:hAnsi="Microsoft Sans Serif"/>
                <w:sz w:val="18"/>
              </w:rPr>
              <w:t>ostale</w:t>
            </w:r>
            <w:r>
              <w:rPr>
                <w:rFonts w:ascii="Microsoft Sans Serif" w:hAnsi="Microsoft Sans Serif"/>
                <w:spacing w:val="-2"/>
                <w:sz w:val="18"/>
              </w:rPr>
              <w:t> </w:t>
            </w:r>
            <w:r>
              <w:rPr>
                <w:rFonts w:ascii="Microsoft Sans Serif" w:hAnsi="Microsoft Sans Serif"/>
                <w:sz w:val="18"/>
              </w:rPr>
              <w:t>prihode</w:t>
            </w:r>
            <w:r>
              <w:rPr>
                <w:rFonts w:ascii="Microsoft Sans Serif" w:hAnsi="Microsoft Sans Serif"/>
                <w:spacing w:val="-1"/>
                <w:sz w:val="18"/>
              </w:rPr>
              <w:t> </w:t>
            </w:r>
            <w:r>
              <w:rPr>
                <w:rFonts w:ascii="Microsoft Sans Serif" w:hAnsi="Microsoft Sans Serif"/>
                <w:sz w:val="18"/>
              </w:rPr>
              <w:t>od</w:t>
            </w:r>
            <w:r>
              <w:rPr>
                <w:rFonts w:ascii="Microsoft Sans Serif" w:hAnsi="Microsoft Sans Serif"/>
                <w:spacing w:val="2"/>
                <w:sz w:val="18"/>
              </w:rPr>
              <w:t> </w:t>
            </w:r>
            <w:r>
              <w:rPr>
                <w:rFonts w:ascii="Microsoft Sans Serif" w:hAnsi="Microsoft Sans Serif"/>
                <w:sz w:val="18"/>
              </w:rPr>
              <w:t>nefinancijske</w:t>
            </w:r>
            <w:r>
              <w:rPr>
                <w:rFonts w:ascii="Microsoft Sans Serif" w:hAnsi="Microsoft Sans Serif"/>
                <w:spacing w:val="-2"/>
                <w:sz w:val="18"/>
              </w:rPr>
              <w:t> imovine</w:t>
            </w:r>
          </w:p>
        </w:tc>
        <w:tc>
          <w:tcPr>
            <w:tcW w:w="1560" w:type="dxa"/>
          </w:tcPr>
          <w:p>
            <w:pPr>
              <w:pStyle w:val="TableParagraph"/>
              <w:spacing w:before="4"/>
              <w:ind w:right="139"/>
              <w:jc w:val="right"/>
              <w:rPr>
                <w:rFonts w:ascii="Microsoft Sans Serif"/>
                <w:sz w:val="18"/>
              </w:rPr>
            </w:pPr>
            <w:r>
              <w:rPr>
                <w:rFonts w:ascii="Microsoft Sans Serif"/>
                <w:spacing w:val="-2"/>
                <w:sz w:val="18"/>
              </w:rPr>
              <w:t>286,66</w:t>
            </w:r>
          </w:p>
        </w:tc>
      </w:tr>
      <w:tr>
        <w:trPr>
          <w:trHeight w:val="383" w:hRule="atLeast"/>
        </w:trPr>
        <w:tc>
          <w:tcPr>
            <w:tcW w:w="1375" w:type="dxa"/>
          </w:tcPr>
          <w:p>
            <w:pPr>
              <w:pStyle w:val="TableParagraph"/>
              <w:spacing w:before="4"/>
              <w:ind w:left="110"/>
              <w:rPr>
                <w:rFonts w:ascii="Microsoft Sans Serif"/>
                <w:sz w:val="18"/>
              </w:rPr>
            </w:pPr>
            <w:r>
              <w:rPr>
                <w:rFonts w:ascii="Microsoft Sans Serif"/>
                <w:spacing w:val="-2"/>
                <w:sz w:val="18"/>
              </w:rPr>
              <w:t>164291</w:t>
            </w:r>
          </w:p>
        </w:tc>
        <w:tc>
          <w:tcPr>
            <w:tcW w:w="6132" w:type="dxa"/>
          </w:tcPr>
          <w:p>
            <w:pPr>
              <w:pStyle w:val="TableParagraph"/>
              <w:spacing w:before="4"/>
              <w:ind w:left="108"/>
              <w:rPr>
                <w:rFonts w:ascii="Microsoft Sans Serif" w:hAnsi="Microsoft Sans Serif"/>
                <w:sz w:val="18"/>
              </w:rPr>
            </w:pPr>
            <w:r>
              <w:rPr>
                <w:rFonts w:ascii="Microsoft Sans Serif" w:hAnsi="Microsoft Sans Serif"/>
                <w:sz w:val="18"/>
              </w:rPr>
              <w:t>Potraživanje</w:t>
            </w:r>
            <w:r>
              <w:rPr>
                <w:rFonts w:ascii="Microsoft Sans Serif" w:hAnsi="Microsoft Sans Serif"/>
                <w:spacing w:val="-3"/>
                <w:sz w:val="18"/>
              </w:rPr>
              <w:t> </w:t>
            </w:r>
            <w:r>
              <w:rPr>
                <w:rFonts w:ascii="Microsoft Sans Serif" w:hAnsi="Microsoft Sans Serif"/>
                <w:sz w:val="18"/>
              </w:rPr>
              <w:t>za</w:t>
            </w:r>
            <w:r>
              <w:rPr>
                <w:rFonts w:ascii="Microsoft Sans Serif" w:hAnsi="Microsoft Sans Serif"/>
                <w:spacing w:val="-2"/>
                <w:sz w:val="18"/>
              </w:rPr>
              <w:t> </w:t>
            </w:r>
            <w:r>
              <w:rPr>
                <w:rFonts w:ascii="Microsoft Sans Serif" w:hAnsi="Microsoft Sans Serif"/>
                <w:sz w:val="18"/>
              </w:rPr>
              <w:t>ostale</w:t>
            </w:r>
            <w:r>
              <w:rPr>
                <w:rFonts w:ascii="Microsoft Sans Serif" w:hAnsi="Microsoft Sans Serif"/>
                <w:spacing w:val="-2"/>
                <w:sz w:val="18"/>
              </w:rPr>
              <w:t> </w:t>
            </w:r>
            <w:r>
              <w:rPr>
                <w:rFonts w:ascii="Microsoft Sans Serif" w:hAnsi="Microsoft Sans Serif"/>
                <w:sz w:val="18"/>
              </w:rPr>
              <w:t>prihode</w:t>
            </w:r>
            <w:r>
              <w:rPr>
                <w:rFonts w:ascii="Microsoft Sans Serif" w:hAnsi="Microsoft Sans Serif"/>
                <w:spacing w:val="-1"/>
                <w:sz w:val="18"/>
              </w:rPr>
              <w:t> </w:t>
            </w:r>
            <w:r>
              <w:rPr>
                <w:rFonts w:ascii="Microsoft Sans Serif" w:hAnsi="Microsoft Sans Serif"/>
                <w:sz w:val="18"/>
              </w:rPr>
              <w:t>od</w:t>
            </w:r>
            <w:r>
              <w:rPr>
                <w:rFonts w:ascii="Microsoft Sans Serif" w:hAnsi="Microsoft Sans Serif"/>
                <w:spacing w:val="2"/>
                <w:sz w:val="18"/>
              </w:rPr>
              <w:t> </w:t>
            </w:r>
            <w:r>
              <w:rPr>
                <w:rFonts w:ascii="Microsoft Sans Serif" w:hAnsi="Microsoft Sans Serif"/>
                <w:sz w:val="18"/>
              </w:rPr>
              <w:t>nefinancijske</w:t>
            </w:r>
            <w:r>
              <w:rPr>
                <w:rFonts w:ascii="Microsoft Sans Serif" w:hAnsi="Microsoft Sans Serif"/>
                <w:spacing w:val="-2"/>
                <w:sz w:val="18"/>
              </w:rPr>
              <w:t> </w:t>
            </w:r>
            <w:r>
              <w:rPr>
                <w:rFonts w:ascii="Microsoft Sans Serif" w:hAnsi="Microsoft Sans Serif"/>
                <w:sz w:val="18"/>
              </w:rPr>
              <w:t>imovine- kamate</w:t>
            </w:r>
            <w:r>
              <w:rPr>
                <w:rFonts w:ascii="Microsoft Sans Serif" w:hAnsi="Microsoft Sans Serif"/>
                <w:spacing w:val="-3"/>
                <w:sz w:val="18"/>
              </w:rPr>
              <w:t> </w:t>
            </w:r>
            <w:r>
              <w:rPr>
                <w:rFonts w:ascii="Microsoft Sans Serif" w:hAnsi="Microsoft Sans Serif"/>
                <w:spacing w:val="-2"/>
                <w:sz w:val="18"/>
              </w:rPr>
              <w:t>otplata</w:t>
            </w:r>
          </w:p>
        </w:tc>
        <w:tc>
          <w:tcPr>
            <w:tcW w:w="1560" w:type="dxa"/>
          </w:tcPr>
          <w:p>
            <w:pPr>
              <w:pStyle w:val="TableParagraph"/>
              <w:spacing w:before="4"/>
              <w:ind w:right="140"/>
              <w:jc w:val="right"/>
              <w:rPr>
                <w:rFonts w:ascii="Microsoft Sans Serif"/>
                <w:sz w:val="18"/>
              </w:rPr>
            </w:pPr>
            <w:r>
              <w:rPr>
                <w:rFonts w:ascii="Microsoft Sans Serif"/>
                <w:spacing w:val="-4"/>
                <w:sz w:val="18"/>
              </w:rPr>
              <w:t>0,00</w:t>
            </w:r>
          </w:p>
        </w:tc>
      </w:tr>
      <w:tr>
        <w:trPr>
          <w:trHeight w:val="383" w:hRule="atLeast"/>
        </w:trPr>
        <w:tc>
          <w:tcPr>
            <w:tcW w:w="1375" w:type="dxa"/>
          </w:tcPr>
          <w:p>
            <w:pPr>
              <w:pStyle w:val="TableParagraph"/>
              <w:spacing w:before="1"/>
              <w:ind w:left="110"/>
              <w:rPr>
                <w:b/>
                <w:sz w:val="18"/>
              </w:rPr>
            </w:pPr>
            <w:r>
              <w:rPr>
                <w:b/>
                <w:spacing w:val="-5"/>
                <w:sz w:val="18"/>
              </w:rPr>
              <w:t>164</w:t>
            </w:r>
          </w:p>
        </w:tc>
        <w:tc>
          <w:tcPr>
            <w:tcW w:w="6132" w:type="dxa"/>
          </w:tcPr>
          <w:p>
            <w:pPr>
              <w:pStyle w:val="TableParagraph"/>
              <w:spacing w:before="1"/>
              <w:ind w:left="107"/>
              <w:rPr>
                <w:b/>
                <w:sz w:val="18"/>
              </w:rPr>
            </w:pPr>
            <w:r>
              <w:rPr>
                <w:b/>
                <w:sz w:val="18"/>
              </w:rPr>
              <w:t>Potraživanje</w:t>
            </w:r>
            <w:r>
              <w:rPr>
                <w:b/>
                <w:spacing w:val="-3"/>
                <w:sz w:val="18"/>
              </w:rPr>
              <w:t> </w:t>
            </w:r>
            <w:r>
              <w:rPr>
                <w:b/>
                <w:sz w:val="18"/>
              </w:rPr>
              <w:t>za prihode</w:t>
            </w:r>
            <w:r>
              <w:rPr>
                <w:b/>
                <w:spacing w:val="-2"/>
                <w:sz w:val="18"/>
              </w:rPr>
              <w:t> </w:t>
            </w:r>
            <w:r>
              <w:rPr>
                <w:b/>
                <w:sz w:val="18"/>
              </w:rPr>
              <w:t>od </w:t>
            </w:r>
            <w:r>
              <w:rPr>
                <w:b/>
                <w:spacing w:val="-2"/>
                <w:sz w:val="18"/>
              </w:rPr>
              <w:t>imovine</w:t>
            </w:r>
          </w:p>
        </w:tc>
        <w:tc>
          <w:tcPr>
            <w:tcW w:w="1560" w:type="dxa"/>
          </w:tcPr>
          <w:p>
            <w:pPr>
              <w:pStyle w:val="TableParagraph"/>
              <w:spacing w:before="1"/>
              <w:ind w:right="140"/>
              <w:jc w:val="right"/>
              <w:rPr>
                <w:b/>
                <w:sz w:val="18"/>
              </w:rPr>
            </w:pPr>
            <w:r>
              <w:rPr>
                <w:b/>
                <w:spacing w:val="-2"/>
                <w:sz w:val="18"/>
              </w:rPr>
              <w:t>5.543,06</w:t>
            </w:r>
          </w:p>
        </w:tc>
      </w:tr>
      <w:tr>
        <w:trPr>
          <w:trHeight w:val="383" w:hRule="atLeast"/>
        </w:trPr>
        <w:tc>
          <w:tcPr>
            <w:tcW w:w="1375" w:type="dxa"/>
          </w:tcPr>
          <w:p>
            <w:pPr>
              <w:pStyle w:val="TableParagraph"/>
              <w:spacing w:before="4"/>
              <w:ind w:left="110"/>
              <w:rPr>
                <w:rFonts w:ascii="Microsoft Sans Serif"/>
                <w:sz w:val="18"/>
              </w:rPr>
            </w:pPr>
            <w:r>
              <w:rPr>
                <w:rFonts w:ascii="Microsoft Sans Serif"/>
                <w:spacing w:val="-2"/>
                <w:sz w:val="18"/>
              </w:rPr>
              <w:t>16531</w:t>
            </w:r>
          </w:p>
        </w:tc>
        <w:tc>
          <w:tcPr>
            <w:tcW w:w="6132" w:type="dxa"/>
          </w:tcPr>
          <w:p>
            <w:pPr>
              <w:pStyle w:val="TableParagraph"/>
              <w:spacing w:before="4"/>
              <w:ind w:left="108"/>
              <w:rPr>
                <w:rFonts w:ascii="Microsoft Sans Serif" w:hAnsi="Microsoft Sans Serif"/>
                <w:sz w:val="18"/>
              </w:rPr>
            </w:pPr>
            <w:r>
              <w:rPr>
                <w:rFonts w:ascii="Microsoft Sans Serif" w:hAnsi="Microsoft Sans Serif"/>
                <w:sz w:val="18"/>
              </w:rPr>
              <w:t>Potraživanje</w:t>
            </w:r>
            <w:r>
              <w:rPr>
                <w:rFonts w:ascii="Microsoft Sans Serif" w:hAnsi="Microsoft Sans Serif"/>
                <w:spacing w:val="-2"/>
                <w:sz w:val="18"/>
              </w:rPr>
              <w:t> </w:t>
            </w:r>
            <w:r>
              <w:rPr>
                <w:rFonts w:ascii="Microsoft Sans Serif" w:hAnsi="Microsoft Sans Serif"/>
                <w:sz w:val="18"/>
              </w:rPr>
              <w:t>za</w:t>
            </w:r>
            <w:r>
              <w:rPr>
                <w:rFonts w:ascii="Microsoft Sans Serif" w:hAnsi="Microsoft Sans Serif"/>
                <w:spacing w:val="-2"/>
                <w:sz w:val="18"/>
              </w:rPr>
              <w:t> </w:t>
            </w:r>
            <w:r>
              <w:rPr>
                <w:rFonts w:ascii="Microsoft Sans Serif" w:hAnsi="Microsoft Sans Serif"/>
                <w:sz w:val="18"/>
              </w:rPr>
              <w:t>komunalni</w:t>
            </w:r>
            <w:r>
              <w:rPr>
                <w:rFonts w:ascii="Microsoft Sans Serif" w:hAnsi="Microsoft Sans Serif"/>
                <w:spacing w:val="-2"/>
                <w:sz w:val="18"/>
              </w:rPr>
              <w:t> doprinos</w:t>
            </w:r>
          </w:p>
        </w:tc>
        <w:tc>
          <w:tcPr>
            <w:tcW w:w="1560" w:type="dxa"/>
          </w:tcPr>
          <w:p>
            <w:pPr>
              <w:pStyle w:val="TableParagraph"/>
              <w:spacing w:before="4"/>
              <w:ind w:right="140"/>
              <w:jc w:val="right"/>
              <w:rPr>
                <w:rFonts w:ascii="Microsoft Sans Serif"/>
                <w:sz w:val="18"/>
              </w:rPr>
            </w:pPr>
            <w:r>
              <w:rPr>
                <w:rFonts w:ascii="Microsoft Sans Serif"/>
                <w:spacing w:val="-2"/>
                <w:sz w:val="18"/>
              </w:rPr>
              <w:t>77.791,40</w:t>
            </w:r>
          </w:p>
        </w:tc>
      </w:tr>
      <w:tr>
        <w:trPr>
          <w:trHeight w:val="383" w:hRule="atLeast"/>
        </w:trPr>
        <w:tc>
          <w:tcPr>
            <w:tcW w:w="1375" w:type="dxa"/>
          </w:tcPr>
          <w:p>
            <w:pPr>
              <w:pStyle w:val="TableParagraph"/>
              <w:spacing w:before="4"/>
              <w:ind w:left="110"/>
              <w:rPr>
                <w:rFonts w:ascii="Microsoft Sans Serif"/>
                <w:sz w:val="18"/>
              </w:rPr>
            </w:pPr>
            <w:r>
              <w:rPr>
                <w:rFonts w:ascii="Microsoft Sans Serif"/>
                <w:spacing w:val="-2"/>
                <w:sz w:val="18"/>
              </w:rPr>
              <w:t>16532</w:t>
            </w:r>
          </w:p>
        </w:tc>
        <w:tc>
          <w:tcPr>
            <w:tcW w:w="6132" w:type="dxa"/>
          </w:tcPr>
          <w:p>
            <w:pPr>
              <w:pStyle w:val="TableParagraph"/>
              <w:spacing w:before="4"/>
              <w:ind w:left="108"/>
              <w:rPr>
                <w:rFonts w:ascii="Microsoft Sans Serif" w:hAnsi="Microsoft Sans Serif"/>
                <w:sz w:val="18"/>
              </w:rPr>
            </w:pPr>
            <w:r>
              <w:rPr>
                <w:rFonts w:ascii="Microsoft Sans Serif" w:hAnsi="Microsoft Sans Serif"/>
                <w:sz w:val="18"/>
              </w:rPr>
              <w:t>Potraživanje</w:t>
            </w:r>
            <w:r>
              <w:rPr>
                <w:rFonts w:ascii="Microsoft Sans Serif" w:hAnsi="Microsoft Sans Serif"/>
                <w:spacing w:val="-2"/>
                <w:sz w:val="18"/>
              </w:rPr>
              <w:t> </w:t>
            </w:r>
            <w:r>
              <w:rPr>
                <w:rFonts w:ascii="Microsoft Sans Serif" w:hAnsi="Microsoft Sans Serif"/>
                <w:sz w:val="18"/>
              </w:rPr>
              <w:t>za</w:t>
            </w:r>
            <w:r>
              <w:rPr>
                <w:rFonts w:ascii="Microsoft Sans Serif" w:hAnsi="Microsoft Sans Serif"/>
                <w:spacing w:val="-2"/>
                <w:sz w:val="18"/>
              </w:rPr>
              <w:t> </w:t>
            </w:r>
            <w:r>
              <w:rPr>
                <w:rFonts w:ascii="Microsoft Sans Serif" w:hAnsi="Microsoft Sans Serif"/>
                <w:sz w:val="18"/>
              </w:rPr>
              <w:t>komunalnu </w:t>
            </w:r>
            <w:r>
              <w:rPr>
                <w:rFonts w:ascii="Microsoft Sans Serif" w:hAnsi="Microsoft Sans Serif"/>
                <w:spacing w:val="-2"/>
                <w:sz w:val="18"/>
              </w:rPr>
              <w:t>naknada</w:t>
            </w:r>
          </w:p>
        </w:tc>
        <w:tc>
          <w:tcPr>
            <w:tcW w:w="1560" w:type="dxa"/>
          </w:tcPr>
          <w:p>
            <w:pPr>
              <w:pStyle w:val="TableParagraph"/>
              <w:spacing w:before="4"/>
              <w:ind w:right="138"/>
              <w:jc w:val="right"/>
              <w:rPr>
                <w:rFonts w:ascii="Microsoft Sans Serif"/>
                <w:sz w:val="18"/>
              </w:rPr>
            </w:pPr>
            <w:r>
              <w:rPr>
                <w:rFonts w:ascii="Microsoft Sans Serif"/>
                <w:spacing w:val="-2"/>
                <w:sz w:val="18"/>
              </w:rPr>
              <w:t>23.948,07</w:t>
            </w:r>
          </w:p>
        </w:tc>
      </w:tr>
      <w:tr>
        <w:trPr>
          <w:trHeight w:val="606" w:hRule="atLeast"/>
        </w:trPr>
        <w:tc>
          <w:tcPr>
            <w:tcW w:w="1375" w:type="dxa"/>
          </w:tcPr>
          <w:p>
            <w:pPr>
              <w:pStyle w:val="TableParagraph"/>
              <w:spacing w:before="17"/>
              <w:rPr>
                <w:b/>
                <w:sz w:val="18"/>
              </w:rPr>
            </w:pPr>
          </w:p>
          <w:p>
            <w:pPr>
              <w:pStyle w:val="TableParagraph"/>
              <w:ind w:left="110"/>
              <w:rPr>
                <w:b/>
                <w:sz w:val="18"/>
              </w:rPr>
            </w:pPr>
            <w:r>
              <w:rPr>
                <w:b/>
                <w:spacing w:val="-5"/>
                <w:sz w:val="18"/>
              </w:rPr>
              <w:t>165</w:t>
            </w:r>
          </w:p>
        </w:tc>
        <w:tc>
          <w:tcPr>
            <w:tcW w:w="6132" w:type="dxa"/>
          </w:tcPr>
          <w:p>
            <w:pPr>
              <w:pStyle w:val="TableParagraph"/>
              <w:spacing w:line="261" w:lineRule="auto"/>
              <w:ind w:left="108"/>
              <w:rPr>
                <w:b/>
                <w:sz w:val="18"/>
              </w:rPr>
            </w:pPr>
            <w:r>
              <w:rPr>
                <w:b/>
                <w:sz w:val="18"/>
              </w:rPr>
              <w:t>Potraživanje</w:t>
            </w:r>
            <w:r>
              <w:rPr>
                <w:b/>
                <w:spacing w:val="40"/>
                <w:sz w:val="18"/>
              </w:rPr>
              <w:t> </w:t>
            </w:r>
            <w:r>
              <w:rPr>
                <w:b/>
                <w:sz w:val="18"/>
              </w:rPr>
              <w:t>za</w:t>
            </w:r>
            <w:r>
              <w:rPr>
                <w:b/>
                <w:spacing w:val="40"/>
                <w:sz w:val="18"/>
              </w:rPr>
              <w:t> </w:t>
            </w:r>
            <w:r>
              <w:rPr>
                <w:b/>
                <w:sz w:val="18"/>
              </w:rPr>
              <w:t>upravne</w:t>
            </w:r>
            <w:r>
              <w:rPr>
                <w:b/>
                <w:spacing w:val="40"/>
                <w:sz w:val="18"/>
              </w:rPr>
              <w:t> </w:t>
            </w:r>
            <w:r>
              <w:rPr>
                <w:b/>
                <w:sz w:val="18"/>
              </w:rPr>
              <w:t>i</w:t>
            </w:r>
            <w:r>
              <w:rPr>
                <w:b/>
                <w:spacing w:val="40"/>
                <w:sz w:val="18"/>
              </w:rPr>
              <w:t> </w:t>
            </w:r>
            <w:r>
              <w:rPr>
                <w:b/>
                <w:sz w:val="18"/>
              </w:rPr>
              <w:t>administrativne</w:t>
            </w:r>
            <w:r>
              <w:rPr>
                <w:b/>
                <w:spacing w:val="40"/>
                <w:sz w:val="18"/>
              </w:rPr>
              <w:t> </w:t>
            </w:r>
            <w:r>
              <w:rPr>
                <w:b/>
                <w:sz w:val="18"/>
              </w:rPr>
              <w:t>pristojbe,</w:t>
            </w:r>
            <w:r>
              <w:rPr>
                <w:b/>
                <w:spacing w:val="40"/>
                <w:sz w:val="18"/>
              </w:rPr>
              <w:t> </w:t>
            </w:r>
            <w:r>
              <w:rPr>
                <w:b/>
                <w:sz w:val="18"/>
              </w:rPr>
              <w:t>pristojbe</w:t>
            </w:r>
            <w:r>
              <w:rPr>
                <w:b/>
                <w:spacing w:val="40"/>
                <w:sz w:val="18"/>
              </w:rPr>
              <w:t> </w:t>
            </w:r>
            <w:r>
              <w:rPr>
                <w:b/>
                <w:sz w:val="18"/>
              </w:rPr>
              <w:t>po posebnim propisima i naknade</w:t>
            </w:r>
          </w:p>
        </w:tc>
        <w:tc>
          <w:tcPr>
            <w:tcW w:w="1560" w:type="dxa"/>
          </w:tcPr>
          <w:p>
            <w:pPr>
              <w:pStyle w:val="TableParagraph"/>
              <w:spacing w:before="17"/>
              <w:rPr>
                <w:b/>
                <w:sz w:val="18"/>
              </w:rPr>
            </w:pPr>
          </w:p>
          <w:p>
            <w:pPr>
              <w:pStyle w:val="TableParagraph"/>
              <w:ind w:right="138"/>
              <w:jc w:val="right"/>
              <w:rPr>
                <w:b/>
                <w:sz w:val="18"/>
              </w:rPr>
            </w:pPr>
            <w:r>
              <w:rPr>
                <w:b/>
                <w:spacing w:val="-2"/>
                <w:sz w:val="18"/>
              </w:rPr>
              <w:t>101.739,47</w:t>
            </w:r>
          </w:p>
        </w:tc>
      </w:tr>
      <w:tr>
        <w:trPr>
          <w:trHeight w:val="381" w:hRule="atLeast"/>
        </w:trPr>
        <w:tc>
          <w:tcPr>
            <w:tcW w:w="1375" w:type="dxa"/>
          </w:tcPr>
          <w:p>
            <w:pPr>
              <w:pStyle w:val="TableParagraph"/>
              <w:spacing w:before="4"/>
              <w:ind w:left="110"/>
              <w:rPr>
                <w:rFonts w:ascii="Microsoft Sans Serif"/>
                <w:sz w:val="18"/>
              </w:rPr>
            </w:pPr>
            <w:r>
              <w:rPr>
                <w:rFonts w:ascii="Microsoft Sans Serif"/>
                <w:spacing w:val="-2"/>
                <w:sz w:val="18"/>
              </w:rPr>
              <w:t>16615</w:t>
            </w:r>
          </w:p>
        </w:tc>
        <w:tc>
          <w:tcPr>
            <w:tcW w:w="6132" w:type="dxa"/>
          </w:tcPr>
          <w:p>
            <w:pPr>
              <w:pStyle w:val="TableParagraph"/>
              <w:spacing w:before="4"/>
              <w:ind w:left="108"/>
              <w:rPr>
                <w:rFonts w:ascii="Microsoft Sans Serif" w:hAnsi="Microsoft Sans Serif"/>
                <w:sz w:val="18"/>
              </w:rPr>
            </w:pPr>
            <w:r>
              <w:rPr>
                <w:rFonts w:ascii="Microsoft Sans Serif" w:hAnsi="Microsoft Sans Serif"/>
                <w:sz w:val="18"/>
              </w:rPr>
              <w:t>Potraživanje</w:t>
            </w:r>
            <w:r>
              <w:rPr>
                <w:rFonts w:ascii="Microsoft Sans Serif" w:hAnsi="Microsoft Sans Serif"/>
                <w:spacing w:val="-2"/>
                <w:sz w:val="18"/>
              </w:rPr>
              <w:t> </w:t>
            </w:r>
            <w:r>
              <w:rPr>
                <w:rFonts w:ascii="Microsoft Sans Serif" w:hAnsi="Microsoft Sans Serif"/>
                <w:sz w:val="18"/>
              </w:rPr>
              <w:t>za</w:t>
            </w:r>
            <w:r>
              <w:rPr>
                <w:rFonts w:ascii="Microsoft Sans Serif" w:hAnsi="Microsoft Sans Serif"/>
                <w:spacing w:val="-1"/>
                <w:sz w:val="18"/>
              </w:rPr>
              <w:t> </w:t>
            </w:r>
            <w:r>
              <w:rPr>
                <w:rFonts w:ascii="Microsoft Sans Serif" w:hAnsi="Microsoft Sans Serif"/>
                <w:sz w:val="18"/>
              </w:rPr>
              <w:t>prihode</w:t>
            </w:r>
            <w:r>
              <w:rPr>
                <w:rFonts w:ascii="Microsoft Sans Serif" w:hAnsi="Microsoft Sans Serif"/>
                <w:spacing w:val="-2"/>
                <w:sz w:val="18"/>
              </w:rPr>
              <w:t> </w:t>
            </w:r>
            <w:r>
              <w:rPr>
                <w:rFonts w:ascii="Microsoft Sans Serif" w:hAnsi="Microsoft Sans Serif"/>
                <w:sz w:val="18"/>
              </w:rPr>
              <w:t>od</w:t>
            </w:r>
            <w:r>
              <w:rPr>
                <w:rFonts w:ascii="Microsoft Sans Serif" w:hAnsi="Microsoft Sans Serif"/>
                <w:spacing w:val="1"/>
                <w:sz w:val="18"/>
              </w:rPr>
              <w:t> </w:t>
            </w:r>
            <w:r>
              <w:rPr>
                <w:rFonts w:ascii="Microsoft Sans Serif" w:hAnsi="Microsoft Sans Serif"/>
                <w:sz w:val="18"/>
              </w:rPr>
              <w:t>pruženih</w:t>
            </w:r>
            <w:r>
              <w:rPr>
                <w:rFonts w:ascii="Microsoft Sans Serif" w:hAnsi="Microsoft Sans Serif"/>
                <w:spacing w:val="1"/>
                <w:sz w:val="18"/>
              </w:rPr>
              <w:t> </w:t>
            </w:r>
            <w:r>
              <w:rPr>
                <w:rFonts w:ascii="Microsoft Sans Serif" w:hAnsi="Microsoft Sans Serif"/>
                <w:spacing w:val="-2"/>
                <w:sz w:val="18"/>
              </w:rPr>
              <w:t>usluga</w:t>
            </w:r>
          </w:p>
        </w:tc>
        <w:tc>
          <w:tcPr>
            <w:tcW w:w="1560" w:type="dxa"/>
          </w:tcPr>
          <w:p>
            <w:pPr>
              <w:pStyle w:val="TableParagraph"/>
              <w:spacing w:before="4"/>
              <w:ind w:right="139"/>
              <w:jc w:val="right"/>
              <w:rPr>
                <w:rFonts w:ascii="Microsoft Sans Serif"/>
                <w:sz w:val="18"/>
              </w:rPr>
            </w:pPr>
            <w:r>
              <w:rPr>
                <w:rFonts w:ascii="Microsoft Sans Serif"/>
                <w:spacing w:val="-2"/>
                <w:sz w:val="18"/>
              </w:rPr>
              <w:t>68,85</w:t>
            </w:r>
          </w:p>
        </w:tc>
      </w:tr>
      <w:tr>
        <w:trPr>
          <w:trHeight w:val="606" w:hRule="atLeast"/>
        </w:trPr>
        <w:tc>
          <w:tcPr>
            <w:tcW w:w="1375" w:type="dxa"/>
          </w:tcPr>
          <w:p>
            <w:pPr>
              <w:pStyle w:val="TableParagraph"/>
              <w:spacing w:before="19"/>
              <w:rPr>
                <w:b/>
                <w:sz w:val="18"/>
              </w:rPr>
            </w:pPr>
          </w:p>
          <w:p>
            <w:pPr>
              <w:pStyle w:val="TableParagraph"/>
              <w:spacing w:before="1"/>
              <w:ind w:left="110"/>
              <w:rPr>
                <w:b/>
                <w:sz w:val="18"/>
              </w:rPr>
            </w:pPr>
            <w:r>
              <w:rPr>
                <w:b/>
                <w:spacing w:val="-5"/>
                <w:sz w:val="18"/>
              </w:rPr>
              <w:t>166</w:t>
            </w:r>
          </w:p>
        </w:tc>
        <w:tc>
          <w:tcPr>
            <w:tcW w:w="6132" w:type="dxa"/>
          </w:tcPr>
          <w:p>
            <w:pPr>
              <w:pStyle w:val="TableParagraph"/>
              <w:spacing w:line="261" w:lineRule="auto" w:before="1"/>
              <w:ind w:left="108"/>
              <w:rPr>
                <w:b/>
                <w:sz w:val="18"/>
              </w:rPr>
            </w:pPr>
            <w:r>
              <w:rPr>
                <w:b/>
                <w:sz w:val="18"/>
              </w:rPr>
              <w:t>Potraživanje</w:t>
            </w:r>
            <w:r>
              <w:rPr>
                <w:b/>
                <w:spacing w:val="40"/>
                <w:sz w:val="18"/>
              </w:rPr>
              <w:t> </w:t>
            </w:r>
            <w:r>
              <w:rPr>
                <w:b/>
                <w:sz w:val="18"/>
              </w:rPr>
              <w:t>za</w:t>
            </w:r>
            <w:r>
              <w:rPr>
                <w:b/>
                <w:spacing w:val="40"/>
                <w:sz w:val="18"/>
              </w:rPr>
              <w:t> </w:t>
            </w:r>
            <w:r>
              <w:rPr>
                <w:b/>
                <w:sz w:val="18"/>
              </w:rPr>
              <w:t>prihode</w:t>
            </w:r>
            <w:r>
              <w:rPr>
                <w:b/>
                <w:spacing w:val="40"/>
                <w:sz w:val="18"/>
              </w:rPr>
              <w:t> </w:t>
            </w:r>
            <w:r>
              <w:rPr>
                <w:b/>
                <w:sz w:val="18"/>
              </w:rPr>
              <w:t>od</w:t>
            </w:r>
            <w:r>
              <w:rPr>
                <w:b/>
                <w:spacing w:val="40"/>
                <w:sz w:val="18"/>
              </w:rPr>
              <w:t> </w:t>
            </w:r>
            <w:r>
              <w:rPr>
                <w:b/>
                <w:sz w:val="18"/>
              </w:rPr>
              <w:t>prodaje</w:t>
            </w:r>
            <w:r>
              <w:rPr>
                <w:b/>
                <w:spacing w:val="40"/>
                <w:sz w:val="18"/>
              </w:rPr>
              <w:t> </w:t>
            </w:r>
            <w:r>
              <w:rPr>
                <w:b/>
                <w:sz w:val="18"/>
              </w:rPr>
              <w:t>proizvoda</w:t>
            </w:r>
            <w:r>
              <w:rPr>
                <w:b/>
                <w:spacing w:val="40"/>
                <w:sz w:val="18"/>
              </w:rPr>
              <w:t> </w:t>
            </w:r>
            <w:r>
              <w:rPr>
                <w:b/>
                <w:sz w:val="18"/>
              </w:rPr>
              <w:t>i</w:t>
            </w:r>
            <w:r>
              <w:rPr>
                <w:b/>
                <w:spacing w:val="40"/>
                <w:sz w:val="18"/>
              </w:rPr>
              <w:t> </w:t>
            </w:r>
            <w:r>
              <w:rPr>
                <w:b/>
                <w:sz w:val="18"/>
              </w:rPr>
              <w:t>robe</w:t>
            </w:r>
            <w:r>
              <w:rPr>
                <w:b/>
                <w:spacing w:val="40"/>
                <w:sz w:val="18"/>
              </w:rPr>
              <w:t> </w:t>
            </w:r>
            <w:r>
              <w:rPr>
                <w:b/>
                <w:sz w:val="18"/>
              </w:rPr>
              <w:t>te</w:t>
            </w:r>
            <w:r>
              <w:rPr>
                <w:b/>
                <w:spacing w:val="40"/>
                <w:sz w:val="18"/>
              </w:rPr>
              <w:t> </w:t>
            </w:r>
            <w:r>
              <w:rPr>
                <w:b/>
                <w:sz w:val="18"/>
              </w:rPr>
              <w:t>pruženih usluga i za povrat po protestiranim jamstvima</w:t>
            </w:r>
          </w:p>
        </w:tc>
        <w:tc>
          <w:tcPr>
            <w:tcW w:w="1560" w:type="dxa"/>
          </w:tcPr>
          <w:p>
            <w:pPr>
              <w:pStyle w:val="TableParagraph"/>
              <w:spacing w:before="19"/>
              <w:rPr>
                <w:b/>
                <w:sz w:val="18"/>
              </w:rPr>
            </w:pPr>
          </w:p>
          <w:p>
            <w:pPr>
              <w:pStyle w:val="TableParagraph"/>
              <w:spacing w:before="1"/>
              <w:ind w:right="141"/>
              <w:jc w:val="right"/>
              <w:rPr>
                <w:b/>
                <w:sz w:val="18"/>
              </w:rPr>
            </w:pPr>
            <w:r>
              <w:rPr>
                <w:b/>
                <w:spacing w:val="-2"/>
                <w:sz w:val="18"/>
              </w:rPr>
              <w:t>68,85</w:t>
            </w:r>
          </w:p>
        </w:tc>
      </w:tr>
      <w:tr>
        <w:trPr>
          <w:trHeight w:val="383" w:hRule="atLeast"/>
        </w:trPr>
        <w:tc>
          <w:tcPr>
            <w:tcW w:w="1375" w:type="dxa"/>
          </w:tcPr>
          <w:p>
            <w:pPr>
              <w:pStyle w:val="TableParagraph"/>
              <w:spacing w:before="6"/>
              <w:ind w:left="110"/>
              <w:rPr>
                <w:rFonts w:ascii="Microsoft Sans Serif"/>
                <w:sz w:val="18"/>
              </w:rPr>
            </w:pPr>
            <w:r>
              <w:rPr>
                <w:rFonts w:ascii="Microsoft Sans Serif"/>
                <w:spacing w:val="-2"/>
                <w:sz w:val="18"/>
              </w:rPr>
              <w:t>16911</w:t>
            </w:r>
          </w:p>
        </w:tc>
        <w:tc>
          <w:tcPr>
            <w:tcW w:w="6132" w:type="dxa"/>
          </w:tcPr>
          <w:p>
            <w:pPr>
              <w:pStyle w:val="TableParagraph"/>
              <w:spacing w:before="6"/>
              <w:ind w:left="108"/>
              <w:rPr>
                <w:rFonts w:ascii="Microsoft Sans Serif" w:hAnsi="Microsoft Sans Serif"/>
                <w:sz w:val="18"/>
              </w:rPr>
            </w:pPr>
            <w:r>
              <w:rPr>
                <w:rFonts w:ascii="Microsoft Sans Serif" w:hAnsi="Microsoft Sans Serif"/>
                <w:sz w:val="18"/>
              </w:rPr>
              <w:t>Ispravak</w:t>
            </w:r>
            <w:r>
              <w:rPr>
                <w:rFonts w:ascii="Microsoft Sans Serif" w:hAnsi="Microsoft Sans Serif"/>
                <w:spacing w:val="-2"/>
                <w:sz w:val="18"/>
              </w:rPr>
              <w:t> </w:t>
            </w:r>
            <w:r>
              <w:rPr>
                <w:rFonts w:ascii="Microsoft Sans Serif" w:hAnsi="Microsoft Sans Serif"/>
                <w:sz w:val="18"/>
              </w:rPr>
              <w:t>vrijednosti</w:t>
            </w:r>
            <w:r>
              <w:rPr>
                <w:rFonts w:ascii="Microsoft Sans Serif" w:hAnsi="Microsoft Sans Serif"/>
                <w:spacing w:val="-3"/>
                <w:sz w:val="18"/>
              </w:rPr>
              <w:t> </w:t>
            </w:r>
            <w:r>
              <w:rPr>
                <w:rFonts w:ascii="Microsoft Sans Serif" w:hAnsi="Microsoft Sans Serif"/>
                <w:spacing w:val="-2"/>
                <w:sz w:val="18"/>
              </w:rPr>
              <w:t>potraživanja</w:t>
            </w:r>
          </w:p>
        </w:tc>
        <w:tc>
          <w:tcPr>
            <w:tcW w:w="1560" w:type="dxa"/>
          </w:tcPr>
          <w:p>
            <w:pPr>
              <w:pStyle w:val="TableParagraph"/>
              <w:spacing w:before="6"/>
              <w:ind w:right="140"/>
              <w:jc w:val="right"/>
              <w:rPr>
                <w:rFonts w:ascii="Microsoft Sans Serif"/>
                <w:sz w:val="18"/>
              </w:rPr>
            </w:pPr>
            <w:r>
              <w:rPr>
                <w:rFonts w:ascii="Microsoft Sans Serif"/>
                <w:sz w:val="18"/>
              </w:rPr>
              <w:t>-</w:t>
            </w:r>
            <w:r>
              <w:rPr>
                <w:rFonts w:ascii="Microsoft Sans Serif"/>
                <w:spacing w:val="-2"/>
                <w:sz w:val="18"/>
              </w:rPr>
              <w:t>6.086,81</w:t>
            </w:r>
          </w:p>
        </w:tc>
      </w:tr>
      <w:tr>
        <w:trPr>
          <w:trHeight w:val="383" w:hRule="atLeast"/>
        </w:trPr>
        <w:tc>
          <w:tcPr>
            <w:tcW w:w="1375" w:type="dxa"/>
          </w:tcPr>
          <w:p>
            <w:pPr>
              <w:pStyle w:val="TableParagraph"/>
              <w:spacing w:before="1"/>
              <w:ind w:left="110"/>
              <w:rPr>
                <w:b/>
                <w:sz w:val="18"/>
              </w:rPr>
            </w:pPr>
            <w:r>
              <w:rPr>
                <w:b/>
                <w:spacing w:val="-5"/>
                <w:sz w:val="18"/>
              </w:rPr>
              <w:t>169</w:t>
            </w:r>
          </w:p>
        </w:tc>
        <w:tc>
          <w:tcPr>
            <w:tcW w:w="6132" w:type="dxa"/>
          </w:tcPr>
          <w:p>
            <w:pPr>
              <w:pStyle w:val="TableParagraph"/>
              <w:spacing w:before="1"/>
              <w:ind w:left="107"/>
              <w:rPr>
                <w:b/>
                <w:sz w:val="18"/>
              </w:rPr>
            </w:pPr>
            <w:r>
              <w:rPr>
                <w:b/>
                <w:sz w:val="18"/>
              </w:rPr>
              <w:t>Ispravak vrijednosti</w:t>
            </w:r>
            <w:r>
              <w:rPr>
                <w:b/>
                <w:spacing w:val="-3"/>
                <w:sz w:val="18"/>
              </w:rPr>
              <w:t> </w:t>
            </w:r>
            <w:r>
              <w:rPr>
                <w:b/>
                <w:spacing w:val="-2"/>
                <w:sz w:val="18"/>
              </w:rPr>
              <w:t>potraživanja</w:t>
            </w:r>
          </w:p>
        </w:tc>
        <w:tc>
          <w:tcPr>
            <w:tcW w:w="1560" w:type="dxa"/>
          </w:tcPr>
          <w:p>
            <w:pPr>
              <w:pStyle w:val="TableParagraph"/>
              <w:spacing w:before="1"/>
              <w:ind w:right="139"/>
              <w:jc w:val="right"/>
              <w:rPr>
                <w:b/>
                <w:sz w:val="18"/>
              </w:rPr>
            </w:pPr>
            <w:r>
              <w:rPr>
                <w:b/>
                <w:sz w:val="18"/>
              </w:rPr>
              <w:t>-</w:t>
            </w:r>
            <w:r>
              <w:rPr>
                <w:b/>
                <w:spacing w:val="-2"/>
                <w:sz w:val="18"/>
              </w:rPr>
              <w:t>6.086,81</w:t>
            </w:r>
          </w:p>
        </w:tc>
      </w:tr>
      <w:tr>
        <w:trPr>
          <w:trHeight w:val="383" w:hRule="atLeast"/>
        </w:trPr>
        <w:tc>
          <w:tcPr>
            <w:tcW w:w="1375" w:type="dxa"/>
          </w:tcPr>
          <w:p>
            <w:pPr>
              <w:pStyle w:val="TableParagraph"/>
              <w:spacing w:before="1"/>
              <w:ind w:left="110"/>
              <w:rPr>
                <w:b/>
                <w:sz w:val="18"/>
              </w:rPr>
            </w:pPr>
            <w:r>
              <w:rPr>
                <w:b/>
                <w:spacing w:val="-5"/>
                <w:sz w:val="18"/>
              </w:rPr>
              <w:t>16</w:t>
            </w:r>
          </w:p>
        </w:tc>
        <w:tc>
          <w:tcPr>
            <w:tcW w:w="6132" w:type="dxa"/>
          </w:tcPr>
          <w:p>
            <w:pPr>
              <w:pStyle w:val="TableParagraph"/>
              <w:spacing w:before="1"/>
              <w:ind w:left="107"/>
              <w:rPr>
                <w:b/>
                <w:sz w:val="18"/>
              </w:rPr>
            </w:pPr>
            <w:r>
              <w:rPr>
                <w:b/>
                <w:sz w:val="18"/>
              </w:rPr>
              <w:t>POTRAŽIVANJE</w:t>
            </w:r>
            <w:r>
              <w:rPr>
                <w:b/>
                <w:spacing w:val="-1"/>
                <w:sz w:val="18"/>
              </w:rPr>
              <w:t> </w:t>
            </w:r>
            <w:r>
              <w:rPr>
                <w:b/>
                <w:sz w:val="18"/>
              </w:rPr>
              <w:t>ZA</w:t>
            </w:r>
            <w:r>
              <w:rPr>
                <w:b/>
                <w:spacing w:val="-1"/>
                <w:sz w:val="18"/>
              </w:rPr>
              <w:t> </w:t>
            </w:r>
            <w:r>
              <w:rPr>
                <w:b/>
                <w:sz w:val="18"/>
              </w:rPr>
              <w:t>PRIHODE</w:t>
            </w:r>
            <w:r>
              <w:rPr>
                <w:b/>
                <w:spacing w:val="-2"/>
                <w:sz w:val="18"/>
              </w:rPr>
              <w:t> POSLOVANJA</w:t>
            </w:r>
          </w:p>
        </w:tc>
        <w:tc>
          <w:tcPr>
            <w:tcW w:w="1560" w:type="dxa"/>
          </w:tcPr>
          <w:p>
            <w:pPr>
              <w:pStyle w:val="TableParagraph"/>
              <w:spacing w:before="1"/>
              <w:ind w:right="140"/>
              <w:jc w:val="right"/>
              <w:rPr>
                <w:b/>
                <w:sz w:val="18"/>
              </w:rPr>
            </w:pPr>
            <w:r>
              <w:rPr>
                <w:b/>
                <w:spacing w:val="-2"/>
                <w:sz w:val="18"/>
              </w:rPr>
              <w:t>262.989,77</w:t>
            </w:r>
          </w:p>
        </w:tc>
      </w:tr>
    </w:tbl>
    <w:p>
      <w:pPr>
        <w:pStyle w:val="TableParagraph"/>
        <w:spacing w:after="0"/>
        <w:jc w:val="right"/>
        <w:rPr>
          <w:b/>
          <w:sz w:val="18"/>
        </w:rPr>
        <w:sectPr>
          <w:pgSz w:w="11910" w:h="16840"/>
          <w:pgMar w:header="0" w:footer="413" w:top="1320" w:bottom="1553" w:left="708" w:right="566"/>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75"/>
        <w:gridCol w:w="6132"/>
        <w:gridCol w:w="1560"/>
      </w:tblGrid>
      <w:tr>
        <w:trPr>
          <w:trHeight w:val="383" w:hRule="atLeast"/>
        </w:trPr>
        <w:tc>
          <w:tcPr>
            <w:tcW w:w="1375" w:type="dxa"/>
          </w:tcPr>
          <w:p>
            <w:pPr>
              <w:pStyle w:val="TableParagraph"/>
              <w:spacing w:before="6"/>
              <w:ind w:left="110"/>
              <w:rPr>
                <w:rFonts w:ascii="Microsoft Sans Serif"/>
                <w:sz w:val="18"/>
              </w:rPr>
            </w:pPr>
            <w:r>
              <w:rPr>
                <w:rFonts w:ascii="Microsoft Sans Serif"/>
                <w:spacing w:val="-2"/>
                <w:sz w:val="18"/>
              </w:rPr>
              <w:t>17111</w:t>
            </w:r>
          </w:p>
        </w:tc>
        <w:tc>
          <w:tcPr>
            <w:tcW w:w="6132" w:type="dxa"/>
          </w:tcPr>
          <w:p>
            <w:pPr>
              <w:pStyle w:val="TableParagraph"/>
              <w:spacing w:before="6"/>
              <w:ind w:left="108"/>
              <w:rPr>
                <w:rFonts w:ascii="Microsoft Sans Serif" w:hAnsi="Microsoft Sans Serif"/>
                <w:sz w:val="18"/>
              </w:rPr>
            </w:pPr>
            <w:r>
              <w:rPr>
                <w:rFonts w:ascii="Microsoft Sans Serif" w:hAnsi="Microsoft Sans Serif"/>
                <w:spacing w:val="-2"/>
                <w:sz w:val="18"/>
              </w:rPr>
              <w:t>Zemljište</w:t>
            </w:r>
          </w:p>
        </w:tc>
        <w:tc>
          <w:tcPr>
            <w:tcW w:w="1560" w:type="dxa"/>
          </w:tcPr>
          <w:p>
            <w:pPr>
              <w:pStyle w:val="TableParagraph"/>
              <w:spacing w:before="6"/>
              <w:ind w:right="140"/>
              <w:jc w:val="right"/>
              <w:rPr>
                <w:rFonts w:ascii="Microsoft Sans Serif"/>
                <w:sz w:val="18"/>
              </w:rPr>
            </w:pPr>
            <w:r>
              <w:rPr>
                <w:rFonts w:ascii="Microsoft Sans Serif"/>
                <w:spacing w:val="-2"/>
                <w:sz w:val="18"/>
              </w:rPr>
              <w:t>8.099,00</w:t>
            </w:r>
          </w:p>
        </w:tc>
      </w:tr>
      <w:tr>
        <w:trPr>
          <w:trHeight w:val="383" w:hRule="atLeast"/>
        </w:trPr>
        <w:tc>
          <w:tcPr>
            <w:tcW w:w="1375" w:type="dxa"/>
          </w:tcPr>
          <w:p>
            <w:pPr>
              <w:pStyle w:val="TableParagraph"/>
              <w:spacing w:before="1"/>
              <w:ind w:left="110"/>
              <w:rPr>
                <w:b/>
                <w:sz w:val="18"/>
              </w:rPr>
            </w:pPr>
            <w:r>
              <w:rPr>
                <w:b/>
                <w:spacing w:val="-5"/>
                <w:sz w:val="18"/>
              </w:rPr>
              <w:t>171</w:t>
            </w:r>
          </w:p>
        </w:tc>
        <w:tc>
          <w:tcPr>
            <w:tcW w:w="6132" w:type="dxa"/>
          </w:tcPr>
          <w:p>
            <w:pPr>
              <w:pStyle w:val="TableParagraph"/>
              <w:spacing w:before="1"/>
              <w:ind w:left="107"/>
              <w:rPr>
                <w:b/>
                <w:sz w:val="18"/>
              </w:rPr>
            </w:pPr>
            <w:r>
              <w:rPr>
                <w:b/>
                <w:sz w:val="18"/>
              </w:rPr>
              <w:t>Potraživanje od</w:t>
            </w:r>
            <w:r>
              <w:rPr>
                <w:b/>
                <w:spacing w:val="-2"/>
                <w:sz w:val="18"/>
              </w:rPr>
              <w:t> </w:t>
            </w:r>
            <w:r>
              <w:rPr>
                <w:b/>
                <w:sz w:val="18"/>
              </w:rPr>
              <w:t>prodaje neproizvedene</w:t>
            </w:r>
            <w:r>
              <w:rPr>
                <w:b/>
                <w:spacing w:val="-4"/>
                <w:sz w:val="18"/>
              </w:rPr>
              <w:t> </w:t>
            </w:r>
            <w:r>
              <w:rPr>
                <w:b/>
                <w:sz w:val="18"/>
              </w:rPr>
              <w:t>dugotrajne</w:t>
            </w:r>
            <w:r>
              <w:rPr>
                <w:b/>
                <w:spacing w:val="-1"/>
                <w:sz w:val="18"/>
              </w:rPr>
              <w:t> </w:t>
            </w:r>
            <w:r>
              <w:rPr>
                <w:b/>
                <w:spacing w:val="-2"/>
                <w:sz w:val="18"/>
              </w:rPr>
              <w:t>imovine</w:t>
            </w:r>
          </w:p>
        </w:tc>
        <w:tc>
          <w:tcPr>
            <w:tcW w:w="1560" w:type="dxa"/>
          </w:tcPr>
          <w:p>
            <w:pPr>
              <w:pStyle w:val="TableParagraph"/>
              <w:spacing w:before="1"/>
              <w:ind w:right="140"/>
              <w:jc w:val="right"/>
              <w:rPr>
                <w:b/>
                <w:sz w:val="18"/>
              </w:rPr>
            </w:pPr>
            <w:r>
              <w:rPr>
                <w:b/>
                <w:spacing w:val="-2"/>
                <w:sz w:val="18"/>
              </w:rPr>
              <w:t>8.099,00</w:t>
            </w:r>
          </w:p>
        </w:tc>
      </w:tr>
      <w:tr>
        <w:trPr>
          <w:trHeight w:val="383" w:hRule="atLeast"/>
        </w:trPr>
        <w:tc>
          <w:tcPr>
            <w:tcW w:w="1375" w:type="dxa"/>
          </w:tcPr>
          <w:p>
            <w:pPr>
              <w:pStyle w:val="TableParagraph"/>
              <w:spacing w:before="4"/>
              <w:ind w:left="110"/>
              <w:rPr>
                <w:rFonts w:ascii="Microsoft Sans Serif"/>
                <w:sz w:val="18"/>
              </w:rPr>
            </w:pPr>
            <w:r>
              <w:rPr>
                <w:rFonts w:ascii="Microsoft Sans Serif"/>
                <w:spacing w:val="-2"/>
                <w:sz w:val="18"/>
              </w:rPr>
              <w:t>17211</w:t>
            </w:r>
          </w:p>
        </w:tc>
        <w:tc>
          <w:tcPr>
            <w:tcW w:w="6132" w:type="dxa"/>
          </w:tcPr>
          <w:p>
            <w:pPr>
              <w:pStyle w:val="TableParagraph"/>
              <w:spacing w:before="4"/>
              <w:ind w:left="108"/>
              <w:rPr>
                <w:rFonts w:ascii="Microsoft Sans Serif"/>
                <w:sz w:val="18"/>
              </w:rPr>
            </w:pPr>
            <w:r>
              <w:rPr>
                <w:rFonts w:ascii="Microsoft Sans Serif"/>
                <w:sz w:val="18"/>
              </w:rPr>
              <w:t>Stambeni</w:t>
            </w:r>
            <w:r>
              <w:rPr>
                <w:rFonts w:ascii="Microsoft Sans Serif"/>
                <w:spacing w:val="-2"/>
                <w:sz w:val="18"/>
              </w:rPr>
              <w:t> objekti</w:t>
            </w:r>
          </w:p>
        </w:tc>
        <w:tc>
          <w:tcPr>
            <w:tcW w:w="1560" w:type="dxa"/>
          </w:tcPr>
          <w:p>
            <w:pPr>
              <w:pStyle w:val="TableParagraph"/>
              <w:spacing w:before="4"/>
              <w:ind w:right="140"/>
              <w:jc w:val="right"/>
              <w:rPr>
                <w:rFonts w:ascii="Microsoft Sans Serif"/>
                <w:sz w:val="18"/>
              </w:rPr>
            </w:pPr>
            <w:r>
              <w:rPr>
                <w:rFonts w:ascii="Microsoft Sans Serif"/>
                <w:spacing w:val="-2"/>
                <w:sz w:val="18"/>
              </w:rPr>
              <w:t>62.579,22</w:t>
            </w:r>
          </w:p>
        </w:tc>
      </w:tr>
      <w:tr>
        <w:trPr>
          <w:trHeight w:val="383" w:hRule="atLeast"/>
        </w:trPr>
        <w:tc>
          <w:tcPr>
            <w:tcW w:w="1375" w:type="dxa"/>
          </w:tcPr>
          <w:p>
            <w:pPr>
              <w:pStyle w:val="TableParagraph"/>
              <w:spacing w:before="1"/>
              <w:ind w:left="110"/>
              <w:rPr>
                <w:b/>
                <w:sz w:val="18"/>
              </w:rPr>
            </w:pPr>
            <w:r>
              <w:rPr>
                <w:b/>
                <w:spacing w:val="-5"/>
                <w:sz w:val="18"/>
              </w:rPr>
              <w:t>172</w:t>
            </w:r>
          </w:p>
        </w:tc>
        <w:tc>
          <w:tcPr>
            <w:tcW w:w="6132" w:type="dxa"/>
          </w:tcPr>
          <w:p>
            <w:pPr>
              <w:pStyle w:val="TableParagraph"/>
              <w:spacing w:before="1"/>
              <w:ind w:left="107"/>
              <w:rPr>
                <w:b/>
                <w:sz w:val="18"/>
              </w:rPr>
            </w:pPr>
            <w:r>
              <w:rPr>
                <w:b/>
                <w:sz w:val="18"/>
              </w:rPr>
              <w:t>Potraživanja</w:t>
            </w:r>
            <w:r>
              <w:rPr>
                <w:b/>
                <w:spacing w:val="-1"/>
                <w:sz w:val="18"/>
              </w:rPr>
              <w:t> </w:t>
            </w:r>
            <w:r>
              <w:rPr>
                <w:b/>
                <w:sz w:val="18"/>
              </w:rPr>
              <w:t>od</w:t>
            </w:r>
            <w:r>
              <w:rPr>
                <w:b/>
                <w:spacing w:val="-1"/>
                <w:sz w:val="18"/>
              </w:rPr>
              <w:t> </w:t>
            </w:r>
            <w:r>
              <w:rPr>
                <w:b/>
                <w:sz w:val="18"/>
              </w:rPr>
              <w:t>prodaje</w:t>
            </w:r>
            <w:r>
              <w:rPr>
                <w:b/>
                <w:spacing w:val="-1"/>
                <w:sz w:val="18"/>
              </w:rPr>
              <w:t> </w:t>
            </w:r>
            <w:r>
              <w:rPr>
                <w:b/>
                <w:sz w:val="18"/>
              </w:rPr>
              <w:t>proizvedene dugotrajne</w:t>
            </w:r>
            <w:r>
              <w:rPr>
                <w:b/>
                <w:spacing w:val="-1"/>
                <w:sz w:val="18"/>
              </w:rPr>
              <w:t> </w:t>
            </w:r>
            <w:r>
              <w:rPr>
                <w:b/>
                <w:spacing w:val="-2"/>
                <w:sz w:val="18"/>
              </w:rPr>
              <w:t>imovine</w:t>
            </w:r>
          </w:p>
        </w:tc>
        <w:tc>
          <w:tcPr>
            <w:tcW w:w="1560" w:type="dxa"/>
          </w:tcPr>
          <w:p>
            <w:pPr>
              <w:pStyle w:val="TableParagraph"/>
              <w:spacing w:before="1"/>
              <w:ind w:right="139"/>
              <w:jc w:val="right"/>
              <w:rPr>
                <w:b/>
                <w:sz w:val="18"/>
              </w:rPr>
            </w:pPr>
            <w:r>
              <w:rPr>
                <w:b/>
                <w:spacing w:val="-2"/>
                <w:sz w:val="18"/>
              </w:rPr>
              <w:t>62.579,22</w:t>
            </w:r>
          </w:p>
        </w:tc>
      </w:tr>
      <w:tr>
        <w:trPr>
          <w:trHeight w:val="383" w:hRule="atLeast"/>
        </w:trPr>
        <w:tc>
          <w:tcPr>
            <w:tcW w:w="1375" w:type="dxa"/>
          </w:tcPr>
          <w:p>
            <w:pPr>
              <w:pStyle w:val="TableParagraph"/>
              <w:spacing w:before="4"/>
              <w:ind w:left="110"/>
              <w:rPr>
                <w:rFonts w:ascii="Microsoft Sans Serif"/>
                <w:sz w:val="18"/>
              </w:rPr>
            </w:pPr>
            <w:r>
              <w:rPr>
                <w:rFonts w:ascii="Microsoft Sans Serif"/>
                <w:spacing w:val="-2"/>
                <w:sz w:val="18"/>
              </w:rPr>
              <w:t>17911</w:t>
            </w:r>
          </w:p>
        </w:tc>
        <w:tc>
          <w:tcPr>
            <w:tcW w:w="6132" w:type="dxa"/>
          </w:tcPr>
          <w:p>
            <w:pPr>
              <w:pStyle w:val="TableParagraph"/>
              <w:spacing w:before="4"/>
              <w:ind w:left="108"/>
              <w:rPr>
                <w:rFonts w:ascii="Microsoft Sans Serif" w:hAnsi="Microsoft Sans Serif"/>
                <w:sz w:val="18"/>
              </w:rPr>
            </w:pPr>
            <w:r>
              <w:rPr>
                <w:rFonts w:ascii="Microsoft Sans Serif" w:hAnsi="Microsoft Sans Serif"/>
                <w:sz w:val="18"/>
              </w:rPr>
              <w:t>Ispravak vrijednosti</w:t>
            </w:r>
            <w:r>
              <w:rPr>
                <w:rFonts w:ascii="Microsoft Sans Serif" w:hAnsi="Microsoft Sans Serif"/>
                <w:spacing w:val="-2"/>
                <w:sz w:val="18"/>
              </w:rPr>
              <w:t> </w:t>
            </w:r>
            <w:r>
              <w:rPr>
                <w:rFonts w:ascii="Microsoft Sans Serif" w:hAnsi="Microsoft Sans Serif"/>
                <w:sz w:val="18"/>
              </w:rPr>
              <w:t>potraživanja</w:t>
            </w:r>
            <w:r>
              <w:rPr>
                <w:rFonts w:ascii="Microsoft Sans Serif" w:hAnsi="Microsoft Sans Serif"/>
                <w:spacing w:val="-2"/>
                <w:sz w:val="18"/>
              </w:rPr>
              <w:t> </w:t>
            </w:r>
            <w:r>
              <w:rPr>
                <w:rFonts w:ascii="Microsoft Sans Serif" w:hAnsi="Microsoft Sans Serif"/>
                <w:sz w:val="18"/>
              </w:rPr>
              <w:t>za</w:t>
            </w:r>
            <w:r>
              <w:rPr>
                <w:rFonts w:ascii="Microsoft Sans Serif" w:hAnsi="Microsoft Sans Serif"/>
                <w:spacing w:val="-2"/>
                <w:sz w:val="18"/>
              </w:rPr>
              <w:t> </w:t>
            </w:r>
            <w:r>
              <w:rPr>
                <w:rFonts w:ascii="Microsoft Sans Serif" w:hAnsi="Microsoft Sans Serif"/>
                <w:sz w:val="18"/>
              </w:rPr>
              <w:t>prodanu</w:t>
            </w:r>
            <w:r>
              <w:rPr>
                <w:rFonts w:ascii="Microsoft Sans Serif" w:hAnsi="Microsoft Sans Serif"/>
                <w:spacing w:val="-5"/>
                <w:sz w:val="18"/>
              </w:rPr>
              <w:t> </w:t>
            </w:r>
            <w:r>
              <w:rPr>
                <w:rFonts w:ascii="Microsoft Sans Serif" w:hAnsi="Microsoft Sans Serif"/>
                <w:sz w:val="18"/>
              </w:rPr>
              <w:t>nefinancijsku</w:t>
            </w:r>
            <w:r>
              <w:rPr>
                <w:rFonts w:ascii="Microsoft Sans Serif" w:hAnsi="Microsoft Sans Serif"/>
                <w:spacing w:val="-1"/>
                <w:sz w:val="18"/>
              </w:rPr>
              <w:t> </w:t>
            </w:r>
            <w:r>
              <w:rPr>
                <w:rFonts w:ascii="Microsoft Sans Serif" w:hAnsi="Microsoft Sans Serif"/>
                <w:spacing w:val="-2"/>
                <w:sz w:val="18"/>
              </w:rPr>
              <w:t>imovinu</w:t>
            </w:r>
          </w:p>
        </w:tc>
        <w:tc>
          <w:tcPr>
            <w:tcW w:w="1560" w:type="dxa"/>
          </w:tcPr>
          <w:p>
            <w:pPr>
              <w:pStyle w:val="TableParagraph"/>
              <w:spacing w:before="4"/>
              <w:ind w:right="141"/>
              <w:jc w:val="right"/>
              <w:rPr>
                <w:rFonts w:ascii="Microsoft Sans Serif"/>
                <w:sz w:val="18"/>
              </w:rPr>
            </w:pPr>
            <w:r>
              <w:rPr>
                <w:rFonts w:ascii="Microsoft Sans Serif"/>
                <w:sz w:val="18"/>
              </w:rPr>
              <w:t>-</w:t>
            </w:r>
            <w:r>
              <w:rPr>
                <w:rFonts w:ascii="Microsoft Sans Serif"/>
                <w:spacing w:val="-2"/>
                <w:sz w:val="18"/>
              </w:rPr>
              <w:t>7.332,17</w:t>
            </w:r>
          </w:p>
        </w:tc>
      </w:tr>
      <w:tr>
        <w:trPr>
          <w:trHeight w:val="383" w:hRule="atLeast"/>
        </w:trPr>
        <w:tc>
          <w:tcPr>
            <w:tcW w:w="1375" w:type="dxa"/>
          </w:tcPr>
          <w:p>
            <w:pPr>
              <w:pStyle w:val="TableParagraph"/>
              <w:spacing w:before="1"/>
              <w:ind w:left="110"/>
              <w:rPr>
                <w:b/>
                <w:sz w:val="18"/>
              </w:rPr>
            </w:pPr>
            <w:r>
              <w:rPr>
                <w:b/>
                <w:spacing w:val="-5"/>
                <w:sz w:val="18"/>
              </w:rPr>
              <w:t>179</w:t>
            </w:r>
          </w:p>
        </w:tc>
        <w:tc>
          <w:tcPr>
            <w:tcW w:w="6132" w:type="dxa"/>
          </w:tcPr>
          <w:p>
            <w:pPr>
              <w:pStyle w:val="TableParagraph"/>
              <w:spacing w:before="1"/>
              <w:ind w:left="107"/>
              <w:rPr>
                <w:b/>
                <w:sz w:val="18"/>
              </w:rPr>
            </w:pPr>
            <w:r>
              <w:rPr>
                <w:b/>
                <w:sz w:val="18"/>
              </w:rPr>
              <w:t>Ispravak</w:t>
            </w:r>
            <w:r>
              <w:rPr>
                <w:b/>
                <w:spacing w:val="-1"/>
                <w:sz w:val="18"/>
              </w:rPr>
              <w:t> </w:t>
            </w:r>
            <w:r>
              <w:rPr>
                <w:b/>
                <w:sz w:val="18"/>
              </w:rPr>
              <w:t>vrijednosti</w:t>
            </w:r>
            <w:r>
              <w:rPr>
                <w:b/>
                <w:spacing w:val="-5"/>
                <w:sz w:val="18"/>
              </w:rPr>
              <w:t> </w:t>
            </w:r>
            <w:r>
              <w:rPr>
                <w:b/>
                <w:sz w:val="18"/>
              </w:rPr>
              <w:t>potraživanja</w:t>
            </w:r>
            <w:r>
              <w:rPr>
                <w:b/>
                <w:spacing w:val="-2"/>
                <w:sz w:val="18"/>
              </w:rPr>
              <w:t> </w:t>
            </w:r>
            <w:r>
              <w:rPr>
                <w:b/>
                <w:sz w:val="18"/>
              </w:rPr>
              <w:t>za</w:t>
            </w:r>
            <w:r>
              <w:rPr>
                <w:b/>
                <w:spacing w:val="-1"/>
                <w:sz w:val="18"/>
              </w:rPr>
              <w:t> </w:t>
            </w:r>
            <w:r>
              <w:rPr>
                <w:b/>
                <w:sz w:val="18"/>
              </w:rPr>
              <w:t>prodanu</w:t>
            </w:r>
            <w:r>
              <w:rPr>
                <w:b/>
                <w:spacing w:val="-1"/>
                <w:sz w:val="18"/>
              </w:rPr>
              <w:t> </w:t>
            </w:r>
            <w:r>
              <w:rPr>
                <w:b/>
                <w:sz w:val="18"/>
              </w:rPr>
              <w:t>nefinancijsku</w:t>
            </w:r>
            <w:r>
              <w:rPr>
                <w:b/>
                <w:spacing w:val="1"/>
                <w:sz w:val="18"/>
              </w:rPr>
              <w:t> </w:t>
            </w:r>
            <w:r>
              <w:rPr>
                <w:b/>
                <w:spacing w:val="-2"/>
                <w:sz w:val="18"/>
              </w:rPr>
              <w:t>imovinu</w:t>
            </w:r>
          </w:p>
        </w:tc>
        <w:tc>
          <w:tcPr>
            <w:tcW w:w="1560" w:type="dxa"/>
          </w:tcPr>
          <w:p>
            <w:pPr>
              <w:pStyle w:val="TableParagraph"/>
              <w:spacing w:before="1"/>
              <w:ind w:right="139"/>
              <w:jc w:val="right"/>
              <w:rPr>
                <w:b/>
                <w:sz w:val="18"/>
              </w:rPr>
            </w:pPr>
            <w:r>
              <w:rPr>
                <w:b/>
                <w:sz w:val="18"/>
              </w:rPr>
              <w:t>-</w:t>
            </w:r>
            <w:r>
              <w:rPr>
                <w:b/>
                <w:spacing w:val="-2"/>
                <w:sz w:val="18"/>
              </w:rPr>
              <w:t>7.332,17</w:t>
            </w:r>
          </w:p>
        </w:tc>
      </w:tr>
      <w:tr>
        <w:trPr>
          <w:trHeight w:val="383" w:hRule="atLeast"/>
        </w:trPr>
        <w:tc>
          <w:tcPr>
            <w:tcW w:w="1375" w:type="dxa"/>
          </w:tcPr>
          <w:p>
            <w:pPr>
              <w:pStyle w:val="TableParagraph"/>
              <w:spacing w:before="1"/>
              <w:ind w:left="110"/>
              <w:rPr>
                <w:b/>
                <w:sz w:val="18"/>
              </w:rPr>
            </w:pPr>
            <w:r>
              <w:rPr>
                <w:b/>
                <w:spacing w:val="-5"/>
                <w:sz w:val="18"/>
              </w:rPr>
              <w:t>17</w:t>
            </w:r>
          </w:p>
        </w:tc>
        <w:tc>
          <w:tcPr>
            <w:tcW w:w="6132" w:type="dxa"/>
          </w:tcPr>
          <w:p>
            <w:pPr>
              <w:pStyle w:val="TableParagraph"/>
              <w:spacing w:before="1"/>
              <w:ind w:left="107"/>
              <w:rPr>
                <w:b/>
                <w:sz w:val="18"/>
              </w:rPr>
            </w:pPr>
            <w:r>
              <w:rPr>
                <w:b/>
                <w:sz w:val="18"/>
              </w:rPr>
              <w:t>POTRAŽIVANJE</w:t>
            </w:r>
            <w:r>
              <w:rPr>
                <w:b/>
                <w:spacing w:val="-1"/>
                <w:sz w:val="18"/>
              </w:rPr>
              <w:t> </w:t>
            </w:r>
            <w:r>
              <w:rPr>
                <w:b/>
                <w:sz w:val="18"/>
              </w:rPr>
              <w:t>OD</w:t>
            </w:r>
            <w:r>
              <w:rPr>
                <w:b/>
                <w:spacing w:val="-1"/>
                <w:sz w:val="18"/>
              </w:rPr>
              <w:t> </w:t>
            </w:r>
            <w:r>
              <w:rPr>
                <w:b/>
                <w:sz w:val="18"/>
              </w:rPr>
              <w:t>PRODAJE</w:t>
            </w:r>
            <w:r>
              <w:rPr>
                <w:b/>
                <w:spacing w:val="-1"/>
                <w:sz w:val="18"/>
              </w:rPr>
              <w:t> </w:t>
            </w:r>
            <w:r>
              <w:rPr>
                <w:b/>
                <w:sz w:val="18"/>
              </w:rPr>
              <w:t>NEFINANCIJSKE</w:t>
            </w:r>
            <w:r>
              <w:rPr>
                <w:b/>
                <w:spacing w:val="-1"/>
                <w:sz w:val="18"/>
              </w:rPr>
              <w:t> </w:t>
            </w:r>
            <w:r>
              <w:rPr>
                <w:b/>
                <w:spacing w:val="-2"/>
                <w:sz w:val="18"/>
              </w:rPr>
              <w:t>IMOVINE</w:t>
            </w:r>
          </w:p>
        </w:tc>
        <w:tc>
          <w:tcPr>
            <w:tcW w:w="1560" w:type="dxa"/>
          </w:tcPr>
          <w:p>
            <w:pPr>
              <w:pStyle w:val="TableParagraph"/>
              <w:spacing w:before="1"/>
              <w:ind w:right="141"/>
              <w:jc w:val="right"/>
              <w:rPr>
                <w:b/>
                <w:sz w:val="18"/>
              </w:rPr>
            </w:pPr>
            <w:r>
              <w:rPr>
                <w:b/>
                <w:spacing w:val="-2"/>
                <w:sz w:val="18"/>
              </w:rPr>
              <w:t>63.346,05</w:t>
            </w:r>
          </w:p>
        </w:tc>
      </w:tr>
      <w:tr>
        <w:trPr>
          <w:trHeight w:val="383" w:hRule="atLeast"/>
        </w:trPr>
        <w:tc>
          <w:tcPr>
            <w:tcW w:w="1375" w:type="dxa"/>
          </w:tcPr>
          <w:p>
            <w:pPr>
              <w:pStyle w:val="TableParagraph"/>
              <w:rPr>
                <w:rFonts w:ascii="Times New Roman"/>
                <w:sz w:val="18"/>
              </w:rPr>
            </w:pPr>
          </w:p>
        </w:tc>
        <w:tc>
          <w:tcPr>
            <w:tcW w:w="6132" w:type="dxa"/>
          </w:tcPr>
          <w:p>
            <w:pPr>
              <w:pStyle w:val="TableParagraph"/>
              <w:spacing w:before="1"/>
              <w:ind w:left="108"/>
              <w:rPr>
                <w:b/>
                <w:sz w:val="18"/>
              </w:rPr>
            </w:pPr>
            <w:r>
              <w:rPr>
                <w:b/>
                <w:sz w:val="18"/>
              </w:rPr>
              <w:t>UKUPNO</w:t>
            </w:r>
            <w:r>
              <w:rPr>
                <w:b/>
                <w:spacing w:val="-4"/>
                <w:sz w:val="18"/>
              </w:rPr>
              <w:t> </w:t>
            </w:r>
            <w:r>
              <w:rPr>
                <w:b/>
                <w:sz w:val="18"/>
              </w:rPr>
              <w:t>POTRAŽIVANJE</w:t>
            </w:r>
            <w:r>
              <w:rPr>
                <w:b/>
                <w:spacing w:val="-2"/>
                <w:sz w:val="18"/>
              </w:rPr>
              <w:t> </w:t>
            </w:r>
            <w:r>
              <w:rPr>
                <w:b/>
                <w:sz w:val="18"/>
              </w:rPr>
              <w:t>U</w:t>
            </w:r>
            <w:r>
              <w:rPr>
                <w:b/>
                <w:spacing w:val="1"/>
                <w:sz w:val="18"/>
              </w:rPr>
              <w:t> </w:t>
            </w:r>
            <w:r>
              <w:rPr>
                <w:b/>
                <w:spacing w:val="-2"/>
                <w:sz w:val="18"/>
              </w:rPr>
              <w:t>EURIMA</w:t>
            </w:r>
          </w:p>
        </w:tc>
        <w:tc>
          <w:tcPr>
            <w:tcW w:w="1560" w:type="dxa"/>
          </w:tcPr>
          <w:p>
            <w:pPr>
              <w:pStyle w:val="TableParagraph"/>
              <w:spacing w:before="1"/>
              <w:ind w:right="140"/>
              <w:jc w:val="right"/>
              <w:rPr>
                <w:b/>
                <w:sz w:val="18"/>
              </w:rPr>
            </w:pPr>
            <w:r>
              <w:rPr>
                <w:b/>
                <w:spacing w:val="-2"/>
                <w:sz w:val="18"/>
              </w:rPr>
              <w:t>330.922,63</w:t>
            </w:r>
          </w:p>
        </w:tc>
      </w:tr>
    </w:tbl>
    <w:p>
      <w:pPr>
        <w:pStyle w:val="BodyText"/>
        <w:spacing w:before="25"/>
        <w:ind w:left="708"/>
      </w:pPr>
      <w:r>
        <w:rPr/>
        <w:t>Izvor:</w:t>
      </w:r>
      <w:r>
        <w:rPr>
          <w:spacing w:val="-4"/>
        </w:rPr>
        <w:t> </w:t>
      </w:r>
      <w:r>
        <w:rPr/>
        <w:t>podaci</w:t>
      </w:r>
      <w:r>
        <w:rPr>
          <w:spacing w:val="-4"/>
        </w:rPr>
        <w:t> </w:t>
      </w:r>
      <w:r>
        <w:rPr/>
        <w:t>iz</w:t>
      </w:r>
      <w:r>
        <w:rPr>
          <w:spacing w:val="-3"/>
        </w:rPr>
        <w:t> </w:t>
      </w:r>
      <w:r>
        <w:rPr/>
        <w:t>izvještajnih</w:t>
      </w:r>
      <w:r>
        <w:rPr>
          <w:spacing w:val="-5"/>
        </w:rPr>
        <w:t> </w:t>
      </w:r>
      <w:r>
        <w:rPr>
          <w:spacing w:val="-2"/>
        </w:rPr>
        <w:t>obrazaca</w:t>
      </w:r>
    </w:p>
    <w:p>
      <w:pPr>
        <w:pStyle w:val="BodyText"/>
      </w:pPr>
    </w:p>
    <w:p>
      <w:pPr>
        <w:pStyle w:val="BodyText"/>
        <w:spacing w:before="122"/>
      </w:pPr>
    </w:p>
    <w:p>
      <w:pPr>
        <w:pStyle w:val="BodyText"/>
        <w:spacing w:line="259" w:lineRule="auto"/>
        <w:ind w:left="708" w:right="584"/>
      </w:pPr>
      <w:r>
        <w:rPr/>
        <w:t>U</w:t>
      </w:r>
      <w:r>
        <w:rPr>
          <w:spacing w:val="-12"/>
        </w:rPr>
        <w:t> </w:t>
      </w:r>
      <w:r>
        <w:rPr/>
        <w:t>Tablici</w:t>
      </w:r>
      <w:r>
        <w:rPr>
          <w:spacing w:val="-13"/>
        </w:rPr>
        <w:t> </w:t>
      </w:r>
      <w:r>
        <w:rPr/>
        <w:t>br.</w:t>
      </w:r>
      <w:r>
        <w:rPr>
          <w:spacing w:val="-14"/>
        </w:rPr>
        <w:t> </w:t>
      </w:r>
      <w:r>
        <w:rPr/>
        <w:t>10</w:t>
      </w:r>
      <w:r>
        <w:rPr>
          <w:spacing w:val="37"/>
        </w:rPr>
        <w:t> </w:t>
      </w:r>
      <w:r>
        <w:rPr/>
        <w:t>prikazano</w:t>
      </w:r>
      <w:r>
        <w:rPr>
          <w:spacing w:val="-12"/>
        </w:rPr>
        <w:t> </w:t>
      </w:r>
      <w:r>
        <w:rPr/>
        <w:t>je</w:t>
      </w:r>
      <w:r>
        <w:rPr>
          <w:spacing w:val="-13"/>
        </w:rPr>
        <w:t> </w:t>
      </w:r>
      <w:r>
        <w:rPr/>
        <w:t>stanje</w:t>
      </w:r>
      <w:r>
        <w:rPr>
          <w:spacing w:val="-11"/>
        </w:rPr>
        <w:t> </w:t>
      </w:r>
      <w:r>
        <w:rPr/>
        <w:t>nenaplaćenih</w:t>
      </w:r>
      <w:r>
        <w:rPr>
          <w:spacing w:val="-13"/>
        </w:rPr>
        <w:t> </w:t>
      </w:r>
      <w:r>
        <w:rPr/>
        <w:t>potraživanja</w:t>
      </w:r>
      <w:r>
        <w:rPr>
          <w:spacing w:val="-13"/>
        </w:rPr>
        <w:t> </w:t>
      </w:r>
      <w:r>
        <w:rPr/>
        <w:t>(dospjela</w:t>
      </w:r>
      <w:r>
        <w:rPr>
          <w:spacing w:val="-11"/>
        </w:rPr>
        <w:t> </w:t>
      </w:r>
      <w:r>
        <w:rPr/>
        <w:t>i</w:t>
      </w:r>
      <w:r>
        <w:rPr>
          <w:spacing w:val="-14"/>
        </w:rPr>
        <w:t> </w:t>
      </w:r>
      <w:r>
        <w:rPr/>
        <w:t>nedospjela)</w:t>
      </w:r>
      <w:r>
        <w:rPr>
          <w:spacing w:val="35"/>
        </w:rPr>
        <w:t> </w:t>
      </w:r>
      <w:r>
        <w:rPr/>
        <w:t>Dječjeg vrtića Kockica</w:t>
      </w:r>
      <w:r>
        <w:rPr>
          <w:spacing w:val="40"/>
        </w:rPr>
        <w:t> </w:t>
      </w:r>
      <w:r>
        <w:rPr/>
        <w:t>na 30.6.2025. godine, a sastoje se od:</w:t>
      </w:r>
    </w:p>
    <w:p>
      <w:pPr>
        <w:pStyle w:val="BodyText"/>
      </w:pPr>
    </w:p>
    <w:p>
      <w:pPr>
        <w:pStyle w:val="BodyText"/>
        <w:spacing w:before="98"/>
      </w:pPr>
    </w:p>
    <w:p>
      <w:pPr>
        <w:spacing w:line="256" w:lineRule="auto" w:before="0"/>
        <w:ind w:left="708" w:right="478" w:firstLine="0"/>
        <w:jc w:val="left"/>
        <w:rPr>
          <w:rFonts w:ascii="Arial" w:hAnsi="Arial"/>
          <w:b/>
          <w:sz w:val="22"/>
        </w:rPr>
      </w:pPr>
      <w:r>
        <w:rPr>
          <w:rFonts w:ascii="Arial" w:hAnsi="Arial"/>
          <w:b/>
          <w:sz w:val="22"/>
        </w:rPr>
        <w:t>Tablici br. 11 Potraživanja (dospjela</w:t>
      </w:r>
      <w:r>
        <w:rPr>
          <w:rFonts w:ascii="Arial" w:hAnsi="Arial"/>
          <w:b/>
          <w:spacing w:val="-3"/>
          <w:sz w:val="22"/>
        </w:rPr>
        <w:t> </w:t>
      </w:r>
      <w:r>
        <w:rPr>
          <w:rFonts w:ascii="Arial" w:hAnsi="Arial"/>
          <w:b/>
          <w:sz w:val="22"/>
        </w:rPr>
        <w:t>i nedospjela)</w:t>
      </w:r>
      <w:r>
        <w:rPr>
          <w:rFonts w:ascii="Arial" w:hAnsi="Arial"/>
          <w:b/>
          <w:spacing w:val="40"/>
          <w:sz w:val="22"/>
        </w:rPr>
        <w:t> </w:t>
      </w:r>
      <w:r>
        <w:rPr>
          <w:rFonts w:ascii="Arial" w:hAnsi="Arial"/>
          <w:b/>
          <w:sz w:val="22"/>
        </w:rPr>
        <w:t>Dječjeg vrtića Kockica</w:t>
      </w:r>
      <w:r>
        <w:rPr>
          <w:rFonts w:ascii="Arial" w:hAnsi="Arial"/>
          <w:b/>
          <w:spacing w:val="40"/>
          <w:sz w:val="22"/>
        </w:rPr>
        <w:t> </w:t>
      </w:r>
      <w:r>
        <w:rPr>
          <w:rFonts w:ascii="Arial" w:hAnsi="Arial"/>
          <w:b/>
          <w:sz w:val="22"/>
        </w:rPr>
        <w:t>na 30. lipnja </w:t>
      </w:r>
      <w:r>
        <w:rPr>
          <w:rFonts w:ascii="Arial" w:hAnsi="Arial"/>
          <w:b/>
          <w:spacing w:val="-2"/>
          <w:sz w:val="22"/>
        </w:rPr>
        <w:t>2025.</w:t>
      </w:r>
    </w:p>
    <w:p>
      <w:pPr>
        <w:pStyle w:val="BodyText"/>
        <w:spacing w:before="1"/>
        <w:rPr>
          <w:rFonts w:ascii="Arial"/>
          <w:b/>
          <w:sz w:val="14"/>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75"/>
        <w:gridCol w:w="6607"/>
        <w:gridCol w:w="1404"/>
      </w:tblGrid>
      <w:tr>
        <w:trPr>
          <w:trHeight w:val="1473" w:hRule="atLeast"/>
        </w:trPr>
        <w:tc>
          <w:tcPr>
            <w:tcW w:w="1375" w:type="dxa"/>
          </w:tcPr>
          <w:p>
            <w:pPr>
              <w:pStyle w:val="TableParagraph"/>
              <w:spacing w:line="259" w:lineRule="auto" w:before="249"/>
              <w:ind w:left="110" w:right="137"/>
              <w:jc w:val="both"/>
              <w:rPr>
                <w:b/>
                <w:sz w:val="22"/>
              </w:rPr>
            </w:pPr>
            <w:r>
              <w:rPr>
                <w:b/>
                <w:sz w:val="22"/>
              </w:rPr>
              <w:t>Račun </w:t>
            </w:r>
            <w:r>
              <w:rPr>
                <w:b/>
                <w:sz w:val="22"/>
              </w:rPr>
              <w:t>iz </w:t>
            </w:r>
            <w:r>
              <w:rPr>
                <w:b/>
                <w:spacing w:val="-2"/>
                <w:sz w:val="22"/>
              </w:rPr>
              <w:t>računskog plana</w:t>
            </w:r>
          </w:p>
        </w:tc>
        <w:tc>
          <w:tcPr>
            <w:tcW w:w="6607" w:type="dxa"/>
          </w:tcPr>
          <w:p>
            <w:pPr>
              <w:pStyle w:val="TableParagraph"/>
              <w:rPr>
                <w:b/>
                <w:sz w:val="22"/>
              </w:rPr>
            </w:pPr>
          </w:p>
          <w:p>
            <w:pPr>
              <w:pStyle w:val="TableParagraph"/>
              <w:spacing w:before="14"/>
              <w:rPr>
                <w:b/>
                <w:sz w:val="22"/>
              </w:rPr>
            </w:pPr>
          </w:p>
          <w:p>
            <w:pPr>
              <w:pStyle w:val="TableParagraph"/>
              <w:ind w:left="108"/>
              <w:rPr>
                <w:b/>
                <w:sz w:val="22"/>
              </w:rPr>
            </w:pPr>
            <w:r>
              <w:rPr>
                <w:b/>
                <w:sz w:val="22"/>
              </w:rPr>
              <w:t>Opis</w:t>
            </w:r>
            <w:r>
              <w:rPr>
                <w:b/>
                <w:spacing w:val="-4"/>
                <w:sz w:val="22"/>
              </w:rPr>
              <w:t> </w:t>
            </w:r>
            <w:r>
              <w:rPr>
                <w:b/>
                <w:spacing w:val="-2"/>
                <w:sz w:val="22"/>
              </w:rPr>
              <w:t>stavke</w:t>
            </w:r>
          </w:p>
        </w:tc>
        <w:tc>
          <w:tcPr>
            <w:tcW w:w="1404" w:type="dxa"/>
          </w:tcPr>
          <w:p>
            <w:pPr>
              <w:pStyle w:val="TableParagraph"/>
              <w:spacing w:before="133"/>
              <w:rPr>
                <w:b/>
                <w:sz w:val="22"/>
              </w:rPr>
            </w:pPr>
          </w:p>
          <w:p>
            <w:pPr>
              <w:pStyle w:val="TableParagraph"/>
              <w:tabs>
                <w:tab w:pos="1119" w:val="left" w:leader="none"/>
              </w:tabs>
              <w:spacing w:line="256" w:lineRule="auto"/>
              <w:ind w:left="108" w:right="137"/>
              <w:rPr>
                <w:b/>
                <w:sz w:val="22"/>
              </w:rPr>
            </w:pPr>
            <w:r>
              <w:rPr>
                <w:b/>
                <w:spacing w:val="-2"/>
                <w:sz w:val="22"/>
              </w:rPr>
              <w:t>Iznos</w:t>
            </w:r>
            <w:r>
              <w:rPr>
                <w:b/>
                <w:sz w:val="22"/>
              </w:rPr>
              <w:tab/>
            </w:r>
            <w:r>
              <w:rPr>
                <w:b/>
                <w:spacing w:val="-10"/>
                <w:sz w:val="22"/>
              </w:rPr>
              <w:t>u </w:t>
            </w:r>
            <w:r>
              <w:rPr>
                <w:b/>
                <w:spacing w:val="-2"/>
                <w:sz w:val="22"/>
              </w:rPr>
              <w:t>eurima</w:t>
            </w:r>
          </w:p>
        </w:tc>
      </w:tr>
      <w:tr>
        <w:trPr>
          <w:trHeight w:val="383" w:hRule="atLeast"/>
        </w:trPr>
        <w:tc>
          <w:tcPr>
            <w:tcW w:w="1375" w:type="dxa"/>
          </w:tcPr>
          <w:p>
            <w:pPr>
              <w:pStyle w:val="TableParagraph"/>
              <w:spacing w:before="6"/>
              <w:ind w:left="110"/>
              <w:rPr>
                <w:rFonts w:ascii="Microsoft Sans Serif"/>
                <w:sz w:val="18"/>
              </w:rPr>
            </w:pPr>
            <w:r>
              <w:rPr>
                <w:rFonts w:ascii="Microsoft Sans Serif"/>
                <w:spacing w:val="-2"/>
                <w:sz w:val="18"/>
              </w:rPr>
              <w:t>12911</w:t>
            </w:r>
          </w:p>
        </w:tc>
        <w:tc>
          <w:tcPr>
            <w:tcW w:w="6607" w:type="dxa"/>
          </w:tcPr>
          <w:p>
            <w:pPr>
              <w:pStyle w:val="TableParagraph"/>
              <w:spacing w:before="6"/>
              <w:ind w:left="108"/>
              <w:rPr>
                <w:rFonts w:ascii="Microsoft Sans Serif" w:hAnsi="Microsoft Sans Serif"/>
                <w:sz w:val="18"/>
              </w:rPr>
            </w:pPr>
            <w:r>
              <w:rPr>
                <w:rFonts w:ascii="Microsoft Sans Serif" w:hAnsi="Microsoft Sans Serif"/>
                <w:sz w:val="18"/>
              </w:rPr>
              <w:t>Potraživanje</w:t>
            </w:r>
            <w:r>
              <w:rPr>
                <w:rFonts w:ascii="Microsoft Sans Serif" w:hAnsi="Microsoft Sans Serif"/>
                <w:spacing w:val="-3"/>
                <w:sz w:val="18"/>
              </w:rPr>
              <w:t> </w:t>
            </w:r>
            <w:r>
              <w:rPr>
                <w:rFonts w:ascii="Microsoft Sans Serif" w:hAnsi="Microsoft Sans Serif"/>
                <w:sz w:val="18"/>
              </w:rPr>
              <w:t>za</w:t>
            </w:r>
            <w:r>
              <w:rPr>
                <w:rFonts w:ascii="Microsoft Sans Serif" w:hAnsi="Microsoft Sans Serif"/>
                <w:spacing w:val="-2"/>
                <w:sz w:val="18"/>
              </w:rPr>
              <w:t> </w:t>
            </w:r>
            <w:r>
              <w:rPr>
                <w:rFonts w:ascii="Microsoft Sans Serif" w:hAnsi="Microsoft Sans Serif"/>
                <w:sz w:val="18"/>
              </w:rPr>
              <w:t>naknade</w:t>
            </w:r>
            <w:r>
              <w:rPr>
                <w:rFonts w:ascii="Microsoft Sans Serif" w:hAnsi="Microsoft Sans Serif"/>
                <w:spacing w:val="2"/>
                <w:sz w:val="18"/>
              </w:rPr>
              <w:t> </w:t>
            </w:r>
            <w:r>
              <w:rPr>
                <w:rFonts w:ascii="Microsoft Sans Serif" w:hAnsi="Microsoft Sans Serif"/>
                <w:sz w:val="18"/>
              </w:rPr>
              <w:t>koje</w:t>
            </w:r>
            <w:r>
              <w:rPr>
                <w:rFonts w:ascii="Microsoft Sans Serif" w:hAnsi="Microsoft Sans Serif"/>
                <w:spacing w:val="-2"/>
                <w:sz w:val="18"/>
              </w:rPr>
              <w:t> </w:t>
            </w:r>
            <w:r>
              <w:rPr>
                <w:rFonts w:ascii="Microsoft Sans Serif" w:hAnsi="Microsoft Sans Serif"/>
                <w:sz w:val="18"/>
              </w:rPr>
              <w:t>se</w:t>
            </w:r>
            <w:r>
              <w:rPr>
                <w:rFonts w:ascii="Microsoft Sans Serif" w:hAnsi="Microsoft Sans Serif"/>
                <w:spacing w:val="-1"/>
                <w:sz w:val="18"/>
              </w:rPr>
              <w:t> </w:t>
            </w:r>
            <w:r>
              <w:rPr>
                <w:rFonts w:ascii="Microsoft Sans Serif" w:hAnsi="Microsoft Sans Serif"/>
                <w:sz w:val="18"/>
              </w:rPr>
              <w:t>refundiraju-</w:t>
            </w:r>
            <w:r>
              <w:rPr>
                <w:rFonts w:ascii="Microsoft Sans Serif" w:hAnsi="Microsoft Sans Serif"/>
                <w:spacing w:val="-4"/>
                <w:sz w:val="18"/>
              </w:rPr>
              <w:t>HZZO</w:t>
            </w:r>
          </w:p>
        </w:tc>
        <w:tc>
          <w:tcPr>
            <w:tcW w:w="1404" w:type="dxa"/>
          </w:tcPr>
          <w:p>
            <w:pPr>
              <w:pStyle w:val="TableParagraph"/>
              <w:spacing w:before="6"/>
              <w:ind w:right="140"/>
              <w:jc w:val="right"/>
              <w:rPr>
                <w:rFonts w:ascii="Microsoft Sans Serif"/>
                <w:sz w:val="18"/>
              </w:rPr>
            </w:pPr>
            <w:r>
              <w:rPr>
                <w:rFonts w:ascii="Microsoft Sans Serif"/>
                <w:spacing w:val="-2"/>
                <w:sz w:val="18"/>
              </w:rPr>
              <w:t>836,53</w:t>
            </w:r>
          </w:p>
        </w:tc>
      </w:tr>
      <w:tr>
        <w:trPr>
          <w:trHeight w:val="606" w:hRule="atLeast"/>
        </w:trPr>
        <w:tc>
          <w:tcPr>
            <w:tcW w:w="1375" w:type="dxa"/>
          </w:tcPr>
          <w:p>
            <w:pPr>
              <w:pStyle w:val="TableParagraph"/>
              <w:spacing w:before="17"/>
              <w:rPr>
                <w:b/>
                <w:sz w:val="18"/>
              </w:rPr>
            </w:pPr>
          </w:p>
          <w:p>
            <w:pPr>
              <w:pStyle w:val="TableParagraph"/>
              <w:ind w:left="110"/>
              <w:rPr>
                <w:b/>
                <w:sz w:val="18"/>
              </w:rPr>
            </w:pPr>
            <w:r>
              <w:rPr>
                <w:b/>
                <w:spacing w:val="-5"/>
                <w:sz w:val="18"/>
              </w:rPr>
              <w:t>12</w:t>
            </w:r>
          </w:p>
        </w:tc>
        <w:tc>
          <w:tcPr>
            <w:tcW w:w="6607" w:type="dxa"/>
          </w:tcPr>
          <w:p>
            <w:pPr>
              <w:pStyle w:val="TableParagraph"/>
              <w:spacing w:line="261" w:lineRule="auto"/>
              <w:ind w:left="108"/>
              <w:rPr>
                <w:b/>
                <w:sz w:val="18"/>
              </w:rPr>
            </w:pPr>
            <w:r>
              <w:rPr>
                <w:b/>
                <w:sz w:val="18"/>
              </w:rPr>
              <w:t>POTRAŽIVANJA ZA JAMČEVNE POLOGE, OD ZAPOSLENIH, TE ZA VIŠE PLAĆENE POREZE I OSTALO</w:t>
            </w:r>
          </w:p>
        </w:tc>
        <w:tc>
          <w:tcPr>
            <w:tcW w:w="1404" w:type="dxa"/>
          </w:tcPr>
          <w:p>
            <w:pPr>
              <w:pStyle w:val="TableParagraph"/>
              <w:spacing w:before="17"/>
              <w:rPr>
                <w:b/>
                <w:sz w:val="18"/>
              </w:rPr>
            </w:pPr>
          </w:p>
          <w:p>
            <w:pPr>
              <w:pStyle w:val="TableParagraph"/>
              <w:ind w:right="140"/>
              <w:jc w:val="right"/>
              <w:rPr>
                <w:b/>
                <w:sz w:val="18"/>
              </w:rPr>
            </w:pPr>
            <w:r>
              <w:rPr>
                <w:b/>
                <w:spacing w:val="-2"/>
                <w:sz w:val="18"/>
              </w:rPr>
              <w:t>836,53</w:t>
            </w:r>
          </w:p>
        </w:tc>
      </w:tr>
      <w:tr>
        <w:trPr>
          <w:trHeight w:val="606" w:hRule="atLeast"/>
        </w:trPr>
        <w:tc>
          <w:tcPr>
            <w:tcW w:w="1375" w:type="dxa"/>
          </w:tcPr>
          <w:p>
            <w:pPr>
              <w:pStyle w:val="TableParagraph"/>
              <w:spacing w:before="20"/>
              <w:rPr>
                <w:b/>
                <w:sz w:val="18"/>
              </w:rPr>
            </w:pPr>
          </w:p>
          <w:p>
            <w:pPr>
              <w:pStyle w:val="TableParagraph"/>
              <w:ind w:left="110"/>
              <w:rPr>
                <w:rFonts w:ascii="Microsoft Sans Serif"/>
                <w:sz w:val="18"/>
              </w:rPr>
            </w:pPr>
            <w:r>
              <w:rPr>
                <w:rFonts w:ascii="Microsoft Sans Serif"/>
                <w:spacing w:val="-2"/>
                <w:sz w:val="18"/>
              </w:rPr>
              <w:t>16361</w:t>
            </w:r>
          </w:p>
        </w:tc>
        <w:tc>
          <w:tcPr>
            <w:tcW w:w="6607" w:type="dxa"/>
          </w:tcPr>
          <w:p>
            <w:pPr>
              <w:pStyle w:val="TableParagraph"/>
              <w:spacing w:line="266" w:lineRule="auto" w:before="2"/>
              <w:ind w:left="108"/>
              <w:rPr>
                <w:rFonts w:ascii="Microsoft Sans Serif" w:hAnsi="Microsoft Sans Serif"/>
                <w:sz w:val="18"/>
              </w:rPr>
            </w:pPr>
            <w:r>
              <w:rPr>
                <w:rFonts w:ascii="Microsoft Sans Serif" w:hAnsi="Microsoft Sans Serif"/>
                <w:sz w:val="18"/>
              </w:rPr>
              <w:t>Potraživanje</w:t>
            </w:r>
            <w:r>
              <w:rPr>
                <w:rFonts w:ascii="Microsoft Sans Serif" w:hAnsi="Microsoft Sans Serif"/>
                <w:spacing w:val="-12"/>
                <w:sz w:val="18"/>
              </w:rPr>
              <w:t> </w:t>
            </w:r>
            <w:r>
              <w:rPr>
                <w:rFonts w:ascii="Microsoft Sans Serif" w:hAnsi="Microsoft Sans Serif"/>
                <w:sz w:val="18"/>
              </w:rPr>
              <w:t>za</w:t>
            </w:r>
            <w:r>
              <w:rPr>
                <w:rFonts w:ascii="Microsoft Sans Serif" w:hAnsi="Microsoft Sans Serif"/>
                <w:spacing w:val="-12"/>
                <w:sz w:val="18"/>
              </w:rPr>
              <w:t> </w:t>
            </w:r>
            <w:r>
              <w:rPr>
                <w:rFonts w:ascii="Microsoft Sans Serif" w:hAnsi="Microsoft Sans Serif"/>
                <w:sz w:val="18"/>
              </w:rPr>
              <w:t>tekuće</w:t>
            </w:r>
            <w:r>
              <w:rPr>
                <w:rFonts w:ascii="Microsoft Sans Serif" w:hAnsi="Microsoft Sans Serif"/>
                <w:spacing w:val="-12"/>
                <w:sz w:val="18"/>
              </w:rPr>
              <w:t> </w:t>
            </w:r>
            <w:r>
              <w:rPr>
                <w:rFonts w:ascii="Microsoft Sans Serif" w:hAnsi="Microsoft Sans Serif"/>
                <w:sz w:val="18"/>
              </w:rPr>
              <w:t>pomoći</w:t>
            </w:r>
            <w:r>
              <w:rPr>
                <w:rFonts w:ascii="Microsoft Sans Serif" w:hAnsi="Microsoft Sans Serif"/>
                <w:spacing w:val="-12"/>
                <w:sz w:val="18"/>
              </w:rPr>
              <w:t> </w:t>
            </w:r>
            <w:r>
              <w:rPr>
                <w:rFonts w:ascii="Microsoft Sans Serif" w:hAnsi="Microsoft Sans Serif"/>
                <w:sz w:val="18"/>
              </w:rPr>
              <w:t>proračunskim</w:t>
            </w:r>
            <w:r>
              <w:rPr>
                <w:rFonts w:ascii="Microsoft Sans Serif" w:hAnsi="Microsoft Sans Serif"/>
                <w:spacing w:val="-12"/>
                <w:sz w:val="18"/>
              </w:rPr>
              <w:t> </w:t>
            </w:r>
            <w:r>
              <w:rPr>
                <w:rFonts w:ascii="Microsoft Sans Serif" w:hAnsi="Microsoft Sans Serif"/>
                <w:sz w:val="18"/>
              </w:rPr>
              <w:t>korisnicima</w:t>
            </w:r>
            <w:r>
              <w:rPr>
                <w:rFonts w:ascii="Microsoft Sans Serif" w:hAnsi="Microsoft Sans Serif"/>
                <w:spacing w:val="-12"/>
                <w:sz w:val="18"/>
              </w:rPr>
              <w:t> </w:t>
            </w:r>
            <w:r>
              <w:rPr>
                <w:rFonts w:ascii="Microsoft Sans Serif" w:hAnsi="Microsoft Sans Serif"/>
                <w:sz w:val="18"/>
              </w:rPr>
              <w:t>iz</w:t>
            </w:r>
            <w:r>
              <w:rPr>
                <w:rFonts w:ascii="Microsoft Sans Serif" w:hAnsi="Microsoft Sans Serif"/>
                <w:spacing w:val="-12"/>
                <w:sz w:val="18"/>
              </w:rPr>
              <w:t> </w:t>
            </w:r>
            <w:r>
              <w:rPr>
                <w:rFonts w:ascii="Microsoft Sans Serif" w:hAnsi="Microsoft Sans Serif"/>
                <w:sz w:val="18"/>
              </w:rPr>
              <w:t>proračuna</w:t>
            </w:r>
            <w:r>
              <w:rPr>
                <w:rFonts w:ascii="Microsoft Sans Serif" w:hAnsi="Microsoft Sans Serif"/>
                <w:spacing w:val="-12"/>
                <w:sz w:val="18"/>
              </w:rPr>
              <w:t> </w:t>
            </w:r>
            <w:r>
              <w:rPr>
                <w:rFonts w:ascii="Microsoft Sans Serif" w:hAnsi="Microsoft Sans Serif"/>
                <w:sz w:val="18"/>
              </w:rPr>
              <w:t>koji</w:t>
            </w:r>
            <w:r>
              <w:rPr>
                <w:rFonts w:ascii="Microsoft Sans Serif" w:hAnsi="Microsoft Sans Serif"/>
                <w:spacing w:val="-12"/>
                <w:sz w:val="18"/>
              </w:rPr>
              <w:t> </w:t>
            </w:r>
            <w:r>
              <w:rPr>
                <w:rFonts w:ascii="Microsoft Sans Serif" w:hAnsi="Microsoft Sans Serif"/>
                <w:sz w:val="18"/>
              </w:rPr>
              <w:t>im</w:t>
            </w:r>
            <w:r>
              <w:rPr>
                <w:rFonts w:ascii="Microsoft Sans Serif" w:hAnsi="Microsoft Sans Serif"/>
                <w:spacing w:val="-12"/>
                <w:sz w:val="18"/>
              </w:rPr>
              <w:t> </w:t>
            </w:r>
            <w:r>
              <w:rPr>
                <w:rFonts w:ascii="Microsoft Sans Serif" w:hAnsi="Microsoft Sans Serif"/>
                <w:sz w:val="18"/>
              </w:rPr>
              <w:t>nije </w:t>
            </w:r>
            <w:r>
              <w:rPr>
                <w:rFonts w:ascii="Microsoft Sans Serif" w:hAnsi="Microsoft Sans Serif"/>
                <w:spacing w:val="-2"/>
                <w:sz w:val="18"/>
              </w:rPr>
              <w:t>nadležan</w:t>
            </w:r>
          </w:p>
        </w:tc>
        <w:tc>
          <w:tcPr>
            <w:tcW w:w="1404" w:type="dxa"/>
          </w:tcPr>
          <w:p>
            <w:pPr>
              <w:pStyle w:val="TableParagraph"/>
              <w:spacing w:before="20"/>
              <w:rPr>
                <w:b/>
                <w:sz w:val="18"/>
              </w:rPr>
            </w:pPr>
          </w:p>
          <w:p>
            <w:pPr>
              <w:pStyle w:val="TableParagraph"/>
              <w:ind w:right="140"/>
              <w:jc w:val="right"/>
              <w:rPr>
                <w:rFonts w:ascii="Microsoft Sans Serif"/>
                <w:sz w:val="18"/>
              </w:rPr>
            </w:pPr>
            <w:r>
              <w:rPr>
                <w:rFonts w:ascii="Microsoft Sans Serif"/>
                <w:spacing w:val="-2"/>
                <w:sz w:val="18"/>
              </w:rPr>
              <w:t>6.455,70</w:t>
            </w:r>
          </w:p>
        </w:tc>
      </w:tr>
      <w:tr>
        <w:trPr>
          <w:trHeight w:val="383" w:hRule="atLeast"/>
        </w:trPr>
        <w:tc>
          <w:tcPr>
            <w:tcW w:w="1375" w:type="dxa"/>
          </w:tcPr>
          <w:p>
            <w:pPr>
              <w:pStyle w:val="TableParagraph"/>
              <w:spacing w:before="4"/>
              <w:ind w:left="110"/>
              <w:rPr>
                <w:rFonts w:ascii="Microsoft Sans Serif"/>
                <w:sz w:val="18"/>
              </w:rPr>
            </w:pPr>
            <w:r>
              <w:rPr>
                <w:rFonts w:ascii="Microsoft Sans Serif"/>
                <w:spacing w:val="-2"/>
                <w:sz w:val="18"/>
              </w:rPr>
              <w:t>16526</w:t>
            </w:r>
          </w:p>
        </w:tc>
        <w:tc>
          <w:tcPr>
            <w:tcW w:w="6607" w:type="dxa"/>
          </w:tcPr>
          <w:p>
            <w:pPr>
              <w:pStyle w:val="TableParagraph"/>
              <w:spacing w:before="4"/>
              <w:ind w:left="108"/>
              <w:rPr>
                <w:rFonts w:ascii="Microsoft Sans Serif" w:hAnsi="Microsoft Sans Serif"/>
                <w:sz w:val="18"/>
              </w:rPr>
            </w:pPr>
            <w:r>
              <w:rPr>
                <w:rFonts w:ascii="Microsoft Sans Serif" w:hAnsi="Microsoft Sans Serif"/>
                <w:sz w:val="18"/>
              </w:rPr>
              <w:t>Potraživanja</w:t>
            </w:r>
            <w:r>
              <w:rPr>
                <w:rFonts w:ascii="Microsoft Sans Serif" w:hAnsi="Microsoft Sans Serif"/>
                <w:spacing w:val="-1"/>
                <w:sz w:val="18"/>
              </w:rPr>
              <w:t> </w:t>
            </w:r>
            <w:r>
              <w:rPr>
                <w:rFonts w:ascii="Microsoft Sans Serif" w:hAnsi="Microsoft Sans Serif"/>
                <w:sz w:val="18"/>
              </w:rPr>
              <w:t>za</w:t>
            </w:r>
            <w:r>
              <w:rPr>
                <w:rFonts w:ascii="Microsoft Sans Serif" w:hAnsi="Microsoft Sans Serif"/>
                <w:spacing w:val="-1"/>
                <w:sz w:val="18"/>
              </w:rPr>
              <w:t> </w:t>
            </w:r>
            <w:r>
              <w:rPr>
                <w:rFonts w:ascii="Microsoft Sans Serif" w:hAnsi="Microsoft Sans Serif"/>
                <w:sz w:val="18"/>
              </w:rPr>
              <w:t>ostale</w:t>
            </w:r>
            <w:r>
              <w:rPr>
                <w:rFonts w:ascii="Microsoft Sans Serif" w:hAnsi="Microsoft Sans Serif"/>
                <w:spacing w:val="-1"/>
                <w:sz w:val="18"/>
              </w:rPr>
              <w:t> </w:t>
            </w:r>
            <w:r>
              <w:rPr>
                <w:rFonts w:ascii="Microsoft Sans Serif" w:hAnsi="Microsoft Sans Serif"/>
                <w:sz w:val="18"/>
              </w:rPr>
              <w:t>nespomenute</w:t>
            </w:r>
            <w:r>
              <w:rPr>
                <w:rFonts w:ascii="Microsoft Sans Serif" w:hAnsi="Microsoft Sans Serif"/>
                <w:spacing w:val="-1"/>
                <w:sz w:val="18"/>
              </w:rPr>
              <w:t> </w:t>
            </w:r>
            <w:r>
              <w:rPr>
                <w:rFonts w:ascii="Microsoft Sans Serif" w:hAnsi="Microsoft Sans Serif"/>
                <w:spacing w:val="-2"/>
                <w:sz w:val="18"/>
              </w:rPr>
              <w:t>prihode</w:t>
            </w:r>
          </w:p>
        </w:tc>
        <w:tc>
          <w:tcPr>
            <w:tcW w:w="1404" w:type="dxa"/>
          </w:tcPr>
          <w:p>
            <w:pPr>
              <w:pStyle w:val="TableParagraph"/>
              <w:spacing w:before="4"/>
              <w:ind w:right="140"/>
              <w:jc w:val="right"/>
              <w:rPr>
                <w:rFonts w:ascii="Microsoft Sans Serif"/>
                <w:sz w:val="18"/>
              </w:rPr>
            </w:pPr>
            <w:r>
              <w:rPr>
                <w:rFonts w:ascii="Microsoft Sans Serif"/>
                <w:spacing w:val="-2"/>
                <w:sz w:val="18"/>
              </w:rPr>
              <w:t>9.931,04</w:t>
            </w:r>
          </w:p>
        </w:tc>
      </w:tr>
      <w:tr>
        <w:trPr>
          <w:trHeight w:val="383" w:hRule="atLeast"/>
        </w:trPr>
        <w:tc>
          <w:tcPr>
            <w:tcW w:w="1375" w:type="dxa"/>
          </w:tcPr>
          <w:p>
            <w:pPr>
              <w:pStyle w:val="TableParagraph"/>
              <w:spacing w:before="4"/>
              <w:ind w:left="110"/>
              <w:rPr>
                <w:rFonts w:ascii="Microsoft Sans Serif"/>
                <w:sz w:val="18"/>
              </w:rPr>
            </w:pPr>
            <w:r>
              <w:rPr>
                <w:rFonts w:ascii="Microsoft Sans Serif"/>
                <w:spacing w:val="-2"/>
                <w:sz w:val="18"/>
              </w:rPr>
              <w:t>16615</w:t>
            </w:r>
          </w:p>
        </w:tc>
        <w:tc>
          <w:tcPr>
            <w:tcW w:w="6607" w:type="dxa"/>
          </w:tcPr>
          <w:p>
            <w:pPr>
              <w:pStyle w:val="TableParagraph"/>
              <w:spacing w:before="4"/>
              <w:ind w:left="108"/>
              <w:rPr>
                <w:rFonts w:ascii="Microsoft Sans Serif" w:hAnsi="Microsoft Sans Serif"/>
                <w:sz w:val="18"/>
              </w:rPr>
            </w:pPr>
            <w:r>
              <w:rPr>
                <w:rFonts w:ascii="Microsoft Sans Serif" w:hAnsi="Microsoft Sans Serif"/>
                <w:sz w:val="18"/>
              </w:rPr>
              <w:t>Potraživanja</w:t>
            </w:r>
            <w:r>
              <w:rPr>
                <w:rFonts w:ascii="Microsoft Sans Serif" w:hAnsi="Microsoft Sans Serif"/>
                <w:spacing w:val="-2"/>
                <w:sz w:val="18"/>
              </w:rPr>
              <w:t> </w:t>
            </w:r>
            <w:r>
              <w:rPr>
                <w:rFonts w:ascii="Microsoft Sans Serif" w:hAnsi="Microsoft Sans Serif"/>
                <w:sz w:val="18"/>
              </w:rPr>
              <w:t>za</w:t>
            </w:r>
            <w:r>
              <w:rPr>
                <w:rFonts w:ascii="Microsoft Sans Serif" w:hAnsi="Microsoft Sans Serif"/>
                <w:spacing w:val="-1"/>
                <w:sz w:val="18"/>
              </w:rPr>
              <w:t> </w:t>
            </w:r>
            <w:r>
              <w:rPr>
                <w:rFonts w:ascii="Microsoft Sans Serif" w:hAnsi="Microsoft Sans Serif"/>
                <w:sz w:val="18"/>
              </w:rPr>
              <w:t>prihode</w:t>
            </w:r>
            <w:r>
              <w:rPr>
                <w:rFonts w:ascii="Microsoft Sans Serif" w:hAnsi="Microsoft Sans Serif"/>
                <w:spacing w:val="-2"/>
                <w:sz w:val="18"/>
              </w:rPr>
              <w:t> </w:t>
            </w:r>
            <w:r>
              <w:rPr>
                <w:rFonts w:ascii="Microsoft Sans Serif" w:hAnsi="Microsoft Sans Serif"/>
                <w:sz w:val="18"/>
              </w:rPr>
              <w:t>od</w:t>
            </w:r>
            <w:r>
              <w:rPr>
                <w:rFonts w:ascii="Microsoft Sans Serif" w:hAnsi="Microsoft Sans Serif"/>
                <w:spacing w:val="1"/>
                <w:sz w:val="18"/>
              </w:rPr>
              <w:t> </w:t>
            </w:r>
            <w:r>
              <w:rPr>
                <w:rFonts w:ascii="Microsoft Sans Serif" w:hAnsi="Microsoft Sans Serif"/>
                <w:sz w:val="18"/>
              </w:rPr>
              <w:t>pruženih</w:t>
            </w:r>
            <w:r>
              <w:rPr>
                <w:rFonts w:ascii="Microsoft Sans Serif" w:hAnsi="Microsoft Sans Serif"/>
                <w:spacing w:val="1"/>
                <w:sz w:val="18"/>
              </w:rPr>
              <w:t> </w:t>
            </w:r>
            <w:r>
              <w:rPr>
                <w:rFonts w:ascii="Microsoft Sans Serif" w:hAnsi="Microsoft Sans Serif"/>
                <w:spacing w:val="-2"/>
                <w:sz w:val="18"/>
              </w:rPr>
              <w:t>usluga</w:t>
            </w:r>
          </w:p>
        </w:tc>
        <w:tc>
          <w:tcPr>
            <w:tcW w:w="1404" w:type="dxa"/>
          </w:tcPr>
          <w:p>
            <w:pPr>
              <w:pStyle w:val="TableParagraph"/>
              <w:spacing w:before="4"/>
              <w:ind w:right="140"/>
              <w:jc w:val="right"/>
              <w:rPr>
                <w:rFonts w:ascii="Microsoft Sans Serif"/>
                <w:sz w:val="18"/>
              </w:rPr>
            </w:pPr>
            <w:r>
              <w:rPr>
                <w:rFonts w:ascii="Microsoft Sans Serif"/>
                <w:spacing w:val="-2"/>
                <w:sz w:val="18"/>
              </w:rPr>
              <w:t>360,00</w:t>
            </w:r>
          </w:p>
        </w:tc>
      </w:tr>
      <w:tr>
        <w:trPr>
          <w:trHeight w:val="383" w:hRule="atLeast"/>
        </w:trPr>
        <w:tc>
          <w:tcPr>
            <w:tcW w:w="1375" w:type="dxa"/>
          </w:tcPr>
          <w:p>
            <w:pPr>
              <w:pStyle w:val="TableParagraph"/>
              <w:spacing w:before="4"/>
              <w:ind w:left="110"/>
              <w:rPr>
                <w:rFonts w:ascii="Microsoft Sans Serif"/>
                <w:sz w:val="18"/>
              </w:rPr>
            </w:pPr>
            <w:r>
              <w:rPr>
                <w:rFonts w:ascii="Microsoft Sans Serif"/>
                <w:spacing w:val="-2"/>
                <w:sz w:val="18"/>
              </w:rPr>
              <w:t>16911</w:t>
            </w:r>
          </w:p>
        </w:tc>
        <w:tc>
          <w:tcPr>
            <w:tcW w:w="6607" w:type="dxa"/>
          </w:tcPr>
          <w:p>
            <w:pPr>
              <w:pStyle w:val="TableParagraph"/>
              <w:spacing w:before="4"/>
              <w:ind w:left="108"/>
              <w:rPr>
                <w:rFonts w:ascii="Microsoft Sans Serif" w:hAnsi="Microsoft Sans Serif"/>
                <w:sz w:val="18"/>
              </w:rPr>
            </w:pPr>
            <w:r>
              <w:rPr>
                <w:rFonts w:ascii="Microsoft Sans Serif" w:hAnsi="Microsoft Sans Serif"/>
                <w:sz w:val="18"/>
              </w:rPr>
              <w:t>Ispravak</w:t>
            </w:r>
            <w:r>
              <w:rPr>
                <w:rFonts w:ascii="Microsoft Sans Serif" w:hAnsi="Microsoft Sans Serif"/>
                <w:spacing w:val="-2"/>
                <w:sz w:val="18"/>
              </w:rPr>
              <w:t> </w:t>
            </w:r>
            <w:r>
              <w:rPr>
                <w:rFonts w:ascii="Microsoft Sans Serif" w:hAnsi="Microsoft Sans Serif"/>
                <w:sz w:val="18"/>
              </w:rPr>
              <w:t>vrijednosti</w:t>
            </w:r>
            <w:r>
              <w:rPr>
                <w:rFonts w:ascii="Microsoft Sans Serif" w:hAnsi="Microsoft Sans Serif"/>
                <w:spacing w:val="-3"/>
                <w:sz w:val="18"/>
              </w:rPr>
              <w:t> </w:t>
            </w:r>
            <w:r>
              <w:rPr>
                <w:rFonts w:ascii="Microsoft Sans Serif" w:hAnsi="Microsoft Sans Serif"/>
                <w:spacing w:val="-2"/>
                <w:sz w:val="18"/>
              </w:rPr>
              <w:t>potraživanja</w:t>
            </w:r>
          </w:p>
        </w:tc>
        <w:tc>
          <w:tcPr>
            <w:tcW w:w="1404" w:type="dxa"/>
          </w:tcPr>
          <w:p>
            <w:pPr>
              <w:pStyle w:val="TableParagraph"/>
              <w:spacing w:before="4"/>
              <w:ind w:right="138"/>
              <w:jc w:val="right"/>
              <w:rPr>
                <w:rFonts w:ascii="Microsoft Sans Serif"/>
                <w:sz w:val="18"/>
              </w:rPr>
            </w:pPr>
            <w:r>
              <w:rPr>
                <w:rFonts w:ascii="Microsoft Sans Serif"/>
                <w:sz w:val="18"/>
              </w:rPr>
              <w:t>-</w:t>
            </w:r>
            <w:r>
              <w:rPr>
                <w:rFonts w:ascii="Microsoft Sans Serif"/>
                <w:spacing w:val="-2"/>
                <w:sz w:val="18"/>
              </w:rPr>
              <w:t>282,55</w:t>
            </w:r>
          </w:p>
        </w:tc>
      </w:tr>
      <w:tr>
        <w:trPr>
          <w:trHeight w:val="383" w:hRule="atLeast"/>
        </w:trPr>
        <w:tc>
          <w:tcPr>
            <w:tcW w:w="1375" w:type="dxa"/>
          </w:tcPr>
          <w:p>
            <w:pPr>
              <w:pStyle w:val="TableParagraph"/>
              <w:spacing w:before="1"/>
              <w:ind w:left="110"/>
              <w:rPr>
                <w:b/>
                <w:sz w:val="18"/>
              </w:rPr>
            </w:pPr>
            <w:r>
              <w:rPr>
                <w:b/>
                <w:spacing w:val="-5"/>
                <w:sz w:val="18"/>
              </w:rPr>
              <w:t>16</w:t>
            </w:r>
          </w:p>
        </w:tc>
        <w:tc>
          <w:tcPr>
            <w:tcW w:w="6607" w:type="dxa"/>
          </w:tcPr>
          <w:p>
            <w:pPr>
              <w:pStyle w:val="TableParagraph"/>
              <w:spacing w:before="1"/>
              <w:ind w:left="107"/>
              <w:rPr>
                <w:b/>
                <w:sz w:val="18"/>
              </w:rPr>
            </w:pPr>
            <w:r>
              <w:rPr>
                <w:b/>
                <w:sz w:val="18"/>
              </w:rPr>
              <w:t>POTRAŽIVANJE</w:t>
            </w:r>
            <w:r>
              <w:rPr>
                <w:b/>
                <w:spacing w:val="-1"/>
                <w:sz w:val="18"/>
              </w:rPr>
              <w:t> </w:t>
            </w:r>
            <w:r>
              <w:rPr>
                <w:b/>
                <w:sz w:val="18"/>
              </w:rPr>
              <w:t>ZA</w:t>
            </w:r>
            <w:r>
              <w:rPr>
                <w:b/>
                <w:spacing w:val="-1"/>
                <w:sz w:val="18"/>
              </w:rPr>
              <w:t> </w:t>
            </w:r>
            <w:r>
              <w:rPr>
                <w:b/>
                <w:sz w:val="18"/>
              </w:rPr>
              <w:t>PRIHODE</w:t>
            </w:r>
            <w:r>
              <w:rPr>
                <w:b/>
                <w:spacing w:val="-2"/>
                <w:sz w:val="18"/>
              </w:rPr>
              <w:t> POSLOVANJA</w:t>
            </w:r>
          </w:p>
        </w:tc>
        <w:tc>
          <w:tcPr>
            <w:tcW w:w="1404" w:type="dxa"/>
          </w:tcPr>
          <w:p>
            <w:pPr>
              <w:pStyle w:val="TableParagraph"/>
              <w:spacing w:before="1"/>
              <w:ind w:right="141"/>
              <w:jc w:val="right"/>
              <w:rPr>
                <w:b/>
                <w:sz w:val="18"/>
              </w:rPr>
            </w:pPr>
            <w:r>
              <w:rPr>
                <w:b/>
                <w:spacing w:val="-2"/>
                <w:sz w:val="18"/>
              </w:rPr>
              <w:t>16.464,19</w:t>
            </w:r>
          </w:p>
        </w:tc>
      </w:tr>
      <w:tr>
        <w:trPr>
          <w:trHeight w:val="383" w:hRule="atLeast"/>
        </w:trPr>
        <w:tc>
          <w:tcPr>
            <w:tcW w:w="1375" w:type="dxa"/>
          </w:tcPr>
          <w:p>
            <w:pPr>
              <w:pStyle w:val="TableParagraph"/>
              <w:rPr>
                <w:rFonts w:ascii="Times New Roman"/>
                <w:sz w:val="18"/>
              </w:rPr>
            </w:pPr>
          </w:p>
        </w:tc>
        <w:tc>
          <w:tcPr>
            <w:tcW w:w="6607" w:type="dxa"/>
          </w:tcPr>
          <w:p>
            <w:pPr>
              <w:pStyle w:val="TableParagraph"/>
              <w:spacing w:before="1"/>
              <w:ind w:left="108"/>
              <w:rPr>
                <w:b/>
                <w:sz w:val="18"/>
              </w:rPr>
            </w:pPr>
            <w:r>
              <w:rPr>
                <w:b/>
                <w:sz w:val="18"/>
              </w:rPr>
              <w:t>UKUPNO</w:t>
            </w:r>
            <w:r>
              <w:rPr>
                <w:b/>
                <w:spacing w:val="-4"/>
                <w:sz w:val="18"/>
              </w:rPr>
              <w:t> </w:t>
            </w:r>
            <w:r>
              <w:rPr>
                <w:b/>
                <w:sz w:val="18"/>
              </w:rPr>
              <w:t>POTRAŽIVANJE</w:t>
            </w:r>
            <w:r>
              <w:rPr>
                <w:b/>
                <w:spacing w:val="-2"/>
                <w:sz w:val="18"/>
              </w:rPr>
              <w:t> </w:t>
            </w:r>
            <w:r>
              <w:rPr>
                <w:b/>
                <w:sz w:val="18"/>
              </w:rPr>
              <w:t>U</w:t>
            </w:r>
            <w:r>
              <w:rPr>
                <w:b/>
                <w:spacing w:val="1"/>
                <w:sz w:val="18"/>
              </w:rPr>
              <w:t> </w:t>
            </w:r>
            <w:r>
              <w:rPr>
                <w:b/>
                <w:spacing w:val="-2"/>
                <w:sz w:val="18"/>
              </w:rPr>
              <w:t>EURIMA</w:t>
            </w:r>
          </w:p>
        </w:tc>
        <w:tc>
          <w:tcPr>
            <w:tcW w:w="1404" w:type="dxa"/>
          </w:tcPr>
          <w:p>
            <w:pPr>
              <w:pStyle w:val="TableParagraph"/>
              <w:spacing w:before="1"/>
              <w:ind w:right="138"/>
              <w:jc w:val="right"/>
              <w:rPr>
                <w:b/>
                <w:sz w:val="18"/>
              </w:rPr>
            </w:pPr>
            <w:r>
              <w:rPr>
                <w:b/>
                <w:spacing w:val="-2"/>
                <w:sz w:val="18"/>
              </w:rPr>
              <w:t>17.300,72</w:t>
            </w:r>
          </w:p>
        </w:tc>
      </w:tr>
    </w:tbl>
    <w:p>
      <w:pPr>
        <w:pStyle w:val="BodyText"/>
        <w:spacing w:before="8"/>
        <w:ind w:left="708"/>
      </w:pPr>
      <w:r>
        <w:rPr/>
        <w:t>Izvor:</w:t>
      </w:r>
      <w:r>
        <w:rPr>
          <w:spacing w:val="-4"/>
        </w:rPr>
        <w:t> </w:t>
      </w:r>
      <w:r>
        <w:rPr/>
        <w:t>podaci</w:t>
      </w:r>
      <w:r>
        <w:rPr>
          <w:spacing w:val="-4"/>
        </w:rPr>
        <w:t> </w:t>
      </w:r>
      <w:r>
        <w:rPr/>
        <w:t>iz</w:t>
      </w:r>
      <w:r>
        <w:rPr>
          <w:spacing w:val="-3"/>
        </w:rPr>
        <w:t> </w:t>
      </w:r>
      <w:r>
        <w:rPr/>
        <w:t>izvještajnih</w:t>
      </w:r>
      <w:r>
        <w:rPr>
          <w:spacing w:val="-5"/>
        </w:rPr>
        <w:t> </w:t>
      </w:r>
      <w:r>
        <w:rPr>
          <w:spacing w:val="-2"/>
        </w:rPr>
        <w:t>obrazaca</w:t>
      </w:r>
    </w:p>
    <w:p>
      <w:pPr>
        <w:pStyle w:val="BodyText"/>
      </w:pPr>
    </w:p>
    <w:p>
      <w:pPr>
        <w:pStyle w:val="BodyText"/>
      </w:pPr>
    </w:p>
    <w:p>
      <w:pPr>
        <w:pStyle w:val="BodyText"/>
      </w:pPr>
    </w:p>
    <w:p>
      <w:pPr>
        <w:pStyle w:val="BodyText"/>
        <w:spacing w:before="52"/>
      </w:pPr>
    </w:p>
    <w:p>
      <w:pPr>
        <w:spacing w:line="256" w:lineRule="auto" w:before="1"/>
        <w:ind w:left="708" w:right="478" w:firstLine="0"/>
        <w:jc w:val="left"/>
        <w:rPr>
          <w:rFonts w:ascii="Arial" w:hAnsi="Arial"/>
          <w:b/>
          <w:sz w:val="22"/>
        </w:rPr>
      </w:pPr>
      <w:r>
        <w:rPr>
          <w:rFonts w:ascii="Arial" w:hAnsi="Arial"/>
          <w:b/>
          <w:sz w:val="22"/>
        </w:rPr>
        <w:t>Interpretacijski</w:t>
      </w:r>
      <w:r>
        <w:rPr>
          <w:rFonts w:ascii="Arial" w:hAnsi="Arial"/>
          <w:b/>
          <w:spacing w:val="-16"/>
          <w:sz w:val="22"/>
        </w:rPr>
        <w:t> </w:t>
      </w:r>
      <w:r>
        <w:rPr>
          <w:rFonts w:ascii="Arial" w:hAnsi="Arial"/>
          <w:b/>
          <w:sz w:val="22"/>
        </w:rPr>
        <w:t>centar</w:t>
      </w:r>
      <w:r>
        <w:rPr>
          <w:rFonts w:ascii="Arial" w:hAnsi="Arial"/>
          <w:b/>
          <w:spacing w:val="-15"/>
          <w:sz w:val="22"/>
        </w:rPr>
        <w:t> </w:t>
      </w:r>
      <w:r>
        <w:rPr>
          <w:rFonts w:ascii="Arial" w:hAnsi="Arial"/>
          <w:b/>
          <w:sz w:val="22"/>
        </w:rPr>
        <w:t>Vlaški</w:t>
      </w:r>
      <w:r>
        <w:rPr>
          <w:rFonts w:ascii="Arial" w:hAnsi="Arial"/>
          <w:b/>
          <w:spacing w:val="-15"/>
          <w:sz w:val="22"/>
        </w:rPr>
        <w:t> </w:t>
      </w:r>
      <w:r>
        <w:rPr>
          <w:rFonts w:ascii="Arial" w:hAnsi="Arial"/>
          <w:b/>
          <w:sz w:val="22"/>
        </w:rPr>
        <w:t>puti</w:t>
      </w:r>
      <w:r>
        <w:rPr>
          <w:rFonts w:ascii="Arial" w:hAnsi="Arial"/>
          <w:b/>
          <w:spacing w:val="-15"/>
          <w:sz w:val="22"/>
        </w:rPr>
        <w:t> </w:t>
      </w:r>
      <w:r>
        <w:rPr>
          <w:rFonts w:ascii="Arial" w:hAnsi="Arial"/>
          <w:b/>
          <w:sz w:val="22"/>
        </w:rPr>
        <w:t>nema</w:t>
      </w:r>
      <w:r>
        <w:rPr>
          <w:rFonts w:ascii="Arial" w:hAnsi="Arial"/>
          <w:b/>
          <w:spacing w:val="-15"/>
          <w:sz w:val="22"/>
        </w:rPr>
        <w:t> </w:t>
      </w:r>
      <w:r>
        <w:rPr>
          <w:rFonts w:ascii="Arial" w:hAnsi="Arial"/>
          <w:b/>
          <w:sz w:val="22"/>
        </w:rPr>
        <w:t>ni</w:t>
      </w:r>
      <w:r>
        <w:rPr>
          <w:rFonts w:ascii="Arial" w:hAnsi="Arial"/>
          <w:b/>
          <w:spacing w:val="-14"/>
          <w:sz w:val="22"/>
        </w:rPr>
        <w:t> </w:t>
      </w:r>
      <w:r>
        <w:rPr>
          <w:rFonts w:ascii="Arial" w:hAnsi="Arial"/>
          <w:b/>
          <w:sz w:val="22"/>
        </w:rPr>
        <w:t>dospjelih</w:t>
      </w:r>
      <w:r>
        <w:rPr>
          <w:rFonts w:ascii="Arial" w:hAnsi="Arial"/>
          <w:b/>
          <w:spacing w:val="-14"/>
          <w:sz w:val="22"/>
        </w:rPr>
        <w:t> </w:t>
      </w:r>
      <w:r>
        <w:rPr>
          <w:rFonts w:ascii="Arial" w:hAnsi="Arial"/>
          <w:b/>
          <w:sz w:val="22"/>
        </w:rPr>
        <w:t>niti</w:t>
      </w:r>
      <w:r>
        <w:rPr>
          <w:rFonts w:ascii="Arial" w:hAnsi="Arial"/>
          <w:b/>
          <w:spacing w:val="-14"/>
          <w:sz w:val="22"/>
        </w:rPr>
        <w:t> </w:t>
      </w:r>
      <w:r>
        <w:rPr>
          <w:rFonts w:ascii="Arial" w:hAnsi="Arial"/>
          <w:b/>
          <w:sz w:val="22"/>
        </w:rPr>
        <w:t>nedospjelih</w:t>
      </w:r>
      <w:r>
        <w:rPr>
          <w:rFonts w:ascii="Arial" w:hAnsi="Arial"/>
          <w:b/>
          <w:spacing w:val="-14"/>
          <w:sz w:val="22"/>
        </w:rPr>
        <w:t> </w:t>
      </w:r>
      <w:r>
        <w:rPr>
          <w:rFonts w:ascii="Arial" w:hAnsi="Arial"/>
          <w:b/>
          <w:sz w:val="22"/>
        </w:rPr>
        <w:t>potraživanja</w:t>
      </w:r>
      <w:r>
        <w:rPr>
          <w:rFonts w:ascii="Arial" w:hAnsi="Arial"/>
          <w:b/>
          <w:spacing w:val="-15"/>
          <w:sz w:val="22"/>
        </w:rPr>
        <w:t> </w:t>
      </w:r>
      <w:r>
        <w:rPr>
          <w:rFonts w:ascii="Arial" w:hAnsi="Arial"/>
          <w:b/>
          <w:sz w:val="22"/>
        </w:rPr>
        <w:t>na</w:t>
      </w:r>
      <w:r>
        <w:rPr>
          <w:rFonts w:ascii="Arial" w:hAnsi="Arial"/>
          <w:b/>
          <w:spacing w:val="-15"/>
          <w:sz w:val="22"/>
        </w:rPr>
        <w:t> </w:t>
      </w:r>
      <w:r>
        <w:rPr>
          <w:rFonts w:ascii="Arial" w:hAnsi="Arial"/>
          <w:b/>
          <w:sz w:val="22"/>
        </w:rPr>
        <w:t>dan </w:t>
      </w:r>
      <w:r>
        <w:rPr>
          <w:rFonts w:ascii="Arial" w:hAnsi="Arial"/>
          <w:b/>
          <w:spacing w:val="-2"/>
          <w:sz w:val="22"/>
        </w:rPr>
        <w:t>30.6.2025.</w:t>
      </w:r>
    </w:p>
    <w:p>
      <w:pPr>
        <w:spacing w:after="0" w:line="256" w:lineRule="auto"/>
        <w:jc w:val="left"/>
        <w:rPr>
          <w:rFonts w:ascii="Arial" w:hAnsi="Arial"/>
          <w:b/>
          <w:sz w:val="22"/>
        </w:rPr>
        <w:sectPr>
          <w:type w:val="continuous"/>
          <w:pgSz w:w="11910" w:h="16840"/>
          <w:pgMar w:header="0" w:footer="413" w:top="1380" w:bottom="600" w:left="708" w:right="566"/>
        </w:sectPr>
      </w:pPr>
    </w:p>
    <w:p>
      <w:pPr>
        <w:pStyle w:val="Heading3"/>
        <w:spacing w:before="77"/>
      </w:pPr>
      <w:r>
        <w:rPr/>
        <w:t>STANJE</w:t>
      </w:r>
      <w:r>
        <w:rPr>
          <w:spacing w:val="-5"/>
        </w:rPr>
        <w:t> </w:t>
      </w:r>
      <w:r>
        <w:rPr/>
        <w:t>NOVČANIH</w:t>
      </w:r>
      <w:r>
        <w:rPr>
          <w:spacing w:val="-3"/>
        </w:rPr>
        <w:t> </w:t>
      </w:r>
      <w:r>
        <w:rPr>
          <w:spacing w:val="-2"/>
        </w:rPr>
        <w:t>SREDSTAVA</w:t>
      </w:r>
    </w:p>
    <w:p>
      <w:pPr>
        <w:pStyle w:val="BodyText"/>
        <w:tabs>
          <w:tab w:pos="7929" w:val="left" w:leader="none"/>
        </w:tabs>
        <w:spacing w:before="185"/>
        <w:ind w:left="708"/>
      </w:pPr>
      <w:r>
        <w:rPr/>
        <w:t>Stanje</w:t>
      </w:r>
      <w:r>
        <w:rPr>
          <w:spacing w:val="-4"/>
        </w:rPr>
        <w:t> </w:t>
      </w:r>
      <w:r>
        <w:rPr/>
        <w:t>žiro</w:t>
      </w:r>
      <w:r>
        <w:rPr>
          <w:spacing w:val="-2"/>
        </w:rPr>
        <w:t> </w:t>
      </w:r>
      <w:r>
        <w:rPr/>
        <w:t>računa</w:t>
      </w:r>
      <w:r>
        <w:rPr>
          <w:spacing w:val="-2"/>
        </w:rPr>
        <w:t> 30.06.2025.</w:t>
      </w:r>
      <w:r>
        <w:rPr/>
        <w:tab/>
        <w:t>173.398,57</w:t>
      </w:r>
      <w:r>
        <w:rPr>
          <w:spacing w:val="-6"/>
        </w:rPr>
        <w:t> </w:t>
      </w:r>
      <w:r>
        <w:rPr>
          <w:spacing w:val="-4"/>
        </w:rPr>
        <w:t>eura</w:t>
      </w:r>
    </w:p>
    <w:p>
      <w:pPr>
        <w:pStyle w:val="BodyText"/>
        <w:rPr>
          <w:sz w:val="20"/>
        </w:rPr>
      </w:pPr>
    </w:p>
    <w:p>
      <w:pPr>
        <w:pStyle w:val="BodyText"/>
        <w:spacing w:before="137"/>
        <w:rPr>
          <w:sz w:val="20"/>
        </w:rPr>
      </w:pPr>
      <w:r>
        <w:rPr>
          <w:sz w:val="20"/>
        </w:rPr>
        <mc:AlternateContent>
          <mc:Choice Requires="wps">
            <w:drawing>
              <wp:anchor distT="0" distB="0" distL="0" distR="0" allowOverlap="1" layoutInCell="1" locked="0" behindDoc="1" simplePos="0" relativeHeight="487591936">
                <wp:simplePos x="0" y="0"/>
                <wp:positionH relativeFrom="page">
                  <wp:posOffset>899160</wp:posOffset>
                </wp:positionH>
                <wp:positionV relativeFrom="paragraph">
                  <wp:posOffset>246411</wp:posOffset>
                </wp:positionV>
                <wp:extent cx="5762625" cy="635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762625" cy="6350"/>
                        </a:xfrm>
                        <a:custGeom>
                          <a:avLst/>
                          <a:gdLst/>
                          <a:ahLst/>
                          <a:cxnLst/>
                          <a:rect l="l" t="t" r="r" b="b"/>
                          <a:pathLst>
                            <a:path w="5762625" h="6350">
                              <a:moveTo>
                                <a:pt x="5762231" y="0"/>
                              </a:moveTo>
                              <a:lnTo>
                                <a:pt x="3968496" y="0"/>
                              </a:lnTo>
                              <a:lnTo>
                                <a:pt x="0" y="0"/>
                              </a:lnTo>
                              <a:lnTo>
                                <a:pt x="0" y="6096"/>
                              </a:lnTo>
                              <a:lnTo>
                                <a:pt x="3968496" y="6096"/>
                              </a:lnTo>
                              <a:lnTo>
                                <a:pt x="5762231" y="6096"/>
                              </a:lnTo>
                              <a:lnTo>
                                <a:pt x="57622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800003pt;margin-top:19.402487pt;width:453.75pt;height:.5pt;mso-position-horizontal-relative:page;mso-position-vertical-relative:paragraph;z-index:-15724544;mso-wrap-distance-left:0;mso-wrap-distance-right:0" id="docshape11" coordorigin="1416,388" coordsize="9075,10" path="m10490,388l7666,388,1416,388,1416,398,7666,398,10490,398,10490,388xe" filled="true" fillcolor="#000000" stroked="false">
                <v:path arrowok="t"/>
                <v:fill type="solid"/>
                <w10:wrap type="topAndBottom"/>
              </v:shape>
            </w:pict>
          </mc:Fallback>
        </mc:AlternateContent>
      </w:r>
    </w:p>
    <w:p>
      <w:pPr>
        <w:tabs>
          <w:tab w:pos="7930" w:val="left" w:leader="none"/>
        </w:tabs>
        <w:spacing w:before="0"/>
        <w:ind w:left="708" w:right="0" w:firstLine="0"/>
        <w:jc w:val="left"/>
        <w:rPr>
          <w:rFonts w:ascii="Arial" w:hAnsi="Arial"/>
          <w:b/>
          <w:sz w:val="22"/>
        </w:rPr>
      </w:pPr>
      <w:r>
        <w:rPr>
          <w:rFonts w:ascii="Arial" w:hAnsi="Arial"/>
          <w:b/>
          <w:sz w:val="22"/>
        </w:rPr>
        <w:t>Ukupno</w:t>
      </w:r>
      <w:r>
        <w:rPr>
          <w:rFonts w:ascii="Arial" w:hAnsi="Arial"/>
          <w:b/>
          <w:spacing w:val="-4"/>
          <w:sz w:val="22"/>
        </w:rPr>
        <w:t> </w:t>
      </w:r>
      <w:r>
        <w:rPr>
          <w:rFonts w:ascii="Arial" w:hAnsi="Arial"/>
          <w:b/>
          <w:sz w:val="22"/>
        </w:rPr>
        <w:t>novčana</w:t>
      </w:r>
      <w:r>
        <w:rPr>
          <w:rFonts w:ascii="Arial" w:hAnsi="Arial"/>
          <w:b/>
          <w:spacing w:val="-4"/>
          <w:sz w:val="22"/>
        </w:rPr>
        <w:t> </w:t>
      </w:r>
      <w:r>
        <w:rPr>
          <w:rFonts w:ascii="Arial" w:hAnsi="Arial"/>
          <w:b/>
          <w:sz w:val="22"/>
        </w:rPr>
        <w:t>sredstva</w:t>
      </w:r>
      <w:r>
        <w:rPr>
          <w:rFonts w:ascii="Arial" w:hAnsi="Arial"/>
          <w:b/>
          <w:spacing w:val="-5"/>
          <w:sz w:val="22"/>
        </w:rPr>
        <w:t> </w:t>
      </w:r>
      <w:r>
        <w:rPr>
          <w:rFonts w:ascii="Arial" w:hAnsi="Arial"/>
          <w:b/>
          <w:sz w:val="22"/>
        </w:rPr>
        <w:t>Općine</w:t>
      </w:r>
      <w:r>
        <w:rPr>
          <w:rFonts w:ascii="Arial" w:hAnsi="Arial"/>
          <w:b/>
          <w:spacing w:val="-5"/>
          <w:sz w:val="22"/>
        </w:rPr>
        <w:t> </w:t>
      </w:r>
      <w:r>
        <w:rPr>
          <w:rFonts w:ascii="Arial" w:hAnsi="Arial"/>
          <w:b/>
          <w:spacing w:val="-4"/>
          <w:sz w:val="22"/>
        </w:rPr>
        <w:t>Kršan</w:t>
      </w:r>
      <w:r>
        <w:rPr>
          <w:rFonts w:ascii="Arial" w:hAnsi="Arial"/>
          <w:b/>
          <w:sz w:val="22"/>
        </w:rPr>
        <w:tab/>
        <w:t>173.398,57</w:t>
      </w:r>
      <w:r>
        <w:rPr>
          <w:rFonts w:ascii="Arial" w:hAnsi="Arial"/>
          <w:b/>
          <w:spacing w:val="-7"/>
          <w:sz w:val="22"/>
        </w:rPr>
        <w:t> </w:t>
      </w:r>
      <w:r>
        <w:rPr>
          <w:rFonts w:ascii="Arial" w:hAnsi="Arial"/>
          <w:b/>
          <w:spacing w:val="-4"/>
          <w:sz w:val="22"/>
        </w:rPr>
        <w:t>eura</w:t>
      </w:r>
    </w:p>
    <w:p>
      <w:pPr>
        <w:pStyle w:val="BodyText"/>
        <w:spacing w:before="5"/>
        <w:rPr>
          <w:rFonts w:ascii="Arial"/>
          <w:b/>
          <w:sz w:val="13"/>
        </w:rPr>
      </w:pPr>
      <w:r>
        <w:rPr>
          <w:rFonts w:ascii="Arial"/>
          <w:b/>
          <w:sz w:val="13"/>
        </w:rPr>
        <mc:AlternateContent>
          <mc:Choice Requires="wps">
            <w:drawing>
              <wp:anchor distT="0" distB="0" distL="0" distR="0" allowOverlap="1" layoutInCell="1" locked="0" behindDoc="1" simplePos="0" relativeHeight="487592448">
                <wp:simplePos x="0" y="0"/>
                <wp:positionH relativeFrom="page">
                  <wp:posOffset>899160</wp:posOffset>
                </wp:positionH>
                <wp:positionV relativeFrom="paragraph">
                  <wp:posOffset>113678</wp:posOffset>
                </wp:positionV>
                <wp:extent cx="5762625" cy="635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762625" cy="6350"/>
                        </a:xfrm>
                        <a:custGeom>
                          <a:avLst/>
                          <a:gdLst/>
                          <a:ahLst/>
                          <a:cxnLst/>
                          <a:rect l="l" t="t" r="r" b="b"/>
                          <a:pathLst>
                            <a:path w="5762625" h="6350">
                              <a:moveTo>
                                <a:pt x="5762231" y="0"/>
                              </a:moveTo>
                              <a:lnTo>
                                <a:pt x="3968496" y="0"/>
                              </a:lnTo>
                              <a:lnTo>
                                <a:pt x="0" y="0"/>
                              </a:lnTo>
                              <a:lnTo>
                                <a:pt x="0" y="6096"/>
                              </a:lnTo>
                              <a:lnTo>
                                <a:pt x="3968496" y="6096"/>
                              </a:lnTo>
                              <a:lnTo>
                                <a:pt x="5762231" y="6096"/>
                              </a:lnTo>
                              <a:lnTo>
                                <a:pt x="57622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800003pt;margin-top:8.951090pt;width:453.75pt;height:.5pt;mso-position-horizontal-relative:page;mso-position-vertical-relative:paragraph;z-index:-15724032;mso-wrap-distance-left:0;mso-wrap-distance-right:0" id="docshape12" coordorigin="1416,179" coordsize="9075,10" path="m10490,179l7666,179,1416,179,1416,189,7666,189,10490,189,10490,179xe" filled="true" fillcolor="#000000" stroked="false">
                <v:path arrowok="t"/>
                <v:fill type="solid"/>
                <w10:wrap type="topAndBottom"/>
              </v:shape>
            </w:pict>
          </mc:Fallback>
        </mc:AlternateContent>
      </w:r>
    </w:p>
    <w:p>
      <w:pPr>
        <w:pStyle w:val="BodyText"/>
        <w:spacing w:before="187"/>
        <w:rPr>
          <w:rFonts w:ascii="Arial"/>
          <w:b/>
        </w:rPr>
      </w:pPr>
    </w:p>
    <w:p>
      <w:pPr>
        <w:pStyle w:val="BodyText"/>
        <w:spacing w:line="261" w:lineRule="auto"/>
        <w:ind w:left="708" w:right="893"/>
        <w:jc w:val="both"/>
      </w:pPr>
      <w:r>
        <w:rPr/>
        <w:t>Stanje žiro-računa</w:t>
      </w:r>
      <w:r>
        <w:rPr>
          <w:spacing w:val="40"/>
        </w:rPr>
        <w:t> </w:t>
      </w:r>
      <w:r>
        <w:rPr/>
        <w:t>Općine Kršan na dan 30.06.2025. godine iznosi 173.398,57 eura, s time da neiskorišteni</w:t>
      </w:r>
      <w:r>
        <w:rPr>
          <w:spacing w:val="40"/>
        </w:rPr>
        <w:t> </w:t>
      </w:r>
      <w:r>
        <w:rPr/>
        <w:t>dio kredita iznosi 86.058,48 eura, pa raspoloživa sredstva na žiro-računu iznose 87.340,09 eura.</w:t>
      </w:r>
    </w:p>
    <w:p>
      <w:pPr>
        <w:pStyle w:val="BodyText"/>
      </w:pPr>
    </w:p>
    <w:p>
      <w:pPr>
        <w:pStyle w:val="BodyText"/>
        <w:spacing w:before="96"/>
      </w:pPr>
    </w:p>
    <w:p>
      <w:pPr>
        <w:pStyle w:val="BodyText"/>
        <w:tabs>
          <w:tab w:pos="7621" w:val="left" w:leader="none"/>
        </w:tabs>
        <w:spacing w:before="1"/>
        <w:ind w:left="708"/>
        <w:jc w:val="both"/>
      </w:pPr>
      <w:r>
        <w:rPr/>
        <w:t>Stanje</w:t>
      </w:r>
      <w:r>
        <w:rPr>
          <w:spacing w:val="-4"/>
        </w:rPr>
        <w:t> </w:t>
      </w:r>
      <w:r>
        <w:rPr/>
        <w:t>žiro</w:t>
      </w:r>
      <w:r>
        <w:rPr>
          <w:spacing w:val="-2"/>
        </w:rPr>
        <w:t> </w:t>
      </w:r>
      <w:r>
        <w:rPr/>
        <w:t>računa</w:t>
      </w:r>
      <w:r>
        <w:rPr>
          <w:spacing w:val="-2"/>
        </w:rPr>
        <w:t> 30.06.2025.</w:t>
      </w:r>
      <w:r>
        <w:rPr/>
        <w:tab/>
        <w:t>3.773,22 </w:t>
      </w:r>
      <w:r>
        <w:rPr>
          <w:spacing w:val="-4"/>
        </w:rPr>
        <w:t>eura</w:t>
      </w:r>
    </w:p>
    <w:p>
      <w:pPr>
        <w:pStyle w:val="BodyText"/>
        <w:spacing w:before="10"/>
        <w:rPr>
          <w:sz w:val="13"/>
        </w:rPr>
      </w:pPr>
      <w:r>
        <w:rPr>
          <w:sz w:val="13"/>
        </w:rPr>
        <mc:AlternateContent>
          <mc:Choice Requires="wps">
            <w:drawing>
              <wp:anchor distT="0" distB="0" distL="0" distR="0" allowOverlap="1" layoutInCell="1" locked="0" behindDoc="1" simplePos="0" relativeHeight="487592960">
                <wp:simplePos x="0" y="0"/>
                <wp:positionH relativeFrom="page">
                  <wp:posOffset>899160</wp:posOffset>
                </wp:positionH>
                <wp:positionV relativeFrom="paragraph">
                  <wp:posOffset>115422</wp:posOffset>
                </wp:positionV>
                <wp:extent cx="5762625" cy="635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762625" cy="6350"/>
                        </a:xfrm>
                        <a:custGeom>
                          <a:avLst/>
                          <a:gdLst/>
                          <a:ahLst/>
                          <a:cxnLst/>
                          <a:rect l="l" t="t" r="r" b="b"/>
                          <a:pathLst>
                            <a:path w="5762625" h="6350">
                              <a:moveTo>
                                <a:pt x="5762231" y="0"/>
                              </a:moveTo>
                              <a:lnTo>
                                <a:pt x="3968496" y="0"/>
                              </a:lnTo>
                              <a:lnTo>
                                <a:pt x="0" y="0"/>
                              </a:lnTo>
                              <a:lnTo>
                                <a:pt x="0" y="6096"/>
                              </a:lnTo>
                              <a:lnTo>
                                <a:pt x="3968496" y="6096"/>
                              </a:lnTo>
                              <a:lnTo>
                                <a:pt x="5762231" y="6096"/>
                              </a:lnTo>
                              <a:lnTo>
                                <a:pt x="57622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800003pt;margin-top:9.088368pt;width:453.75pt;height:.5pt;mso-position-horizontal-relative:page;mso-position-vertical-relative:paragraph;z-index:-15723520;mso-wrap-distance-left:0;mso-wrap-distance-right:0" id="docshape13" coordorigin="1416,182" coordsize="9075,10" path="m10490,182l7666,182,1416,182,1416,191,7666,191,10490,191,10490,182xe" filled="true" fillcolor="#000000" stroked="false">
                <v:path arrowok="t"/>
                <v:fill type="solid"/>
                <w10:wrap type="topAndBottom"/>
              </v:shape>
            </w:pict>
          </mc:Fallback>
        </mc:AlternateContent>
      </w:r>
    </w:p>
    <w:p>
      <w:pPr>
        <w:tabs>
          <w:tab w:pos="7623" w:val="left" w:leader="none"/>
        </w:tabs>
        <w:spacing w:before="0"/>
        <w:ind w:left="708" w:right="0" w:firstLine="0"/>
        <w:jc w:val="both"/>
        <w:rPr>
          <w:rFonts w:ascii="Arial" w:hAnsi="Arial"/>
          <w:b/>
          <w:sz w:val="22"/>
        </w:rPr>
      </w:pPr>
      <w:r>
        <w:rPr>
          <w:rFonts w:ascii="Arial" w:hAnsi="Arial"/>
          <w:b/>
          <w:sz w:val="22"/>
        </w:rPr>
        <w:t>Ukupno</w:t>
      </w:r>
      <w:r>
        <w:rPr>
          <w:rFonts w:ascii="Arial" w:hAnsi="Arial"/>
          <w:b/>
          <w:spacing w:val="-3"/>
          <w:sz w:val="22"/>
        </w:rPr>
        <w:t> </w:t>
      </w:r>
      <w:r>
        <w:rPr>
          <w:rFonts w:ascii="Arial" w:hAnsi="Arial"/>
          <w:b/>
          <w:sz w:val="22"/>
        </w:rPr>
        <w:t>novčana</w:t>
      </w:r>
      <w:r>
        <w:rPr>
          <w:rFonts w:ascii="Arial" w:hAnsi="Arial"/>
          <w:b/>
          <w:spacing w:val="-3"/>
          <w:sz w:val="22"/>
        </w:rPr>
        <w:t> </w:t>
      </w:r>
      <w:r>
        <w:rPr>
          <w:rFonts w:ascii="Arial" w:hAnsi="Arial"/>
          <w:b/>
          <w:sz w:val="22"/>
        </w:rPr>
        <w:t>sredstva</w:t>
      </w:r>
      <w:r>
        <w:rPr>
          <w:rFonts w:ascii="Arial" w:hAnsi="Arial"/>
          <w:b/>
          <w:spacing w:val="-3"/>
          <w:sz w:val="22"/>
        </w:rPr>
        <w:t> </w:t>
      </w:r>
      <w:r>
        <w:rPr>
          <w:rFonts w:ascii="Arial" w:hAnsi="Arial"/>
          <w:b/>
          <w:sz w:val="22"/>
        </w:rPr>
        <w:t>DV</w:t>
      </w:r>
      <w:r>
        <w:rPr>
          <w:rFonts w:ascii="Arial" w:hAnsi="Arial"/>
          <w:b/>
          <w:spacing w:val="-2"/>
          <w:sz w:val="22"/>
        </w:rPr>
        <w:t> Kockica</w:t>
      </w:r>
      <w:r>
        <w:rPr>
          <w:rFonts w:ascii="Arial" w:hAnsi="Arial"/>
          <w:b/>
          <w:sz w:val="22"/>
        </w:rPr>
        <w:tab/>
        <w:t>3.773,22</w:t>
      </w:r>
      <w:r>
        <w:rPr>
          <w:rFonts w:ascii="Arial" w:hAnsi="Arial"/>
          <w:b/>
          <w:spacing w:val="-10"/>
          <w:sz w:val="22"/>
        </w:rPr>
        <w:t> </w:t>
      </w:r>
      <w:r>
        <w:rPr>
          <w:rFonts w:ascii="Arial" w:hAnsi="Arial"/>
          <w:b/>
          <w:spacing w:val="-4"/>
          <w:sz w:val="22"/>
        </w:rPr>
        <w:t>eura</w:t>
      </w:r>
    </w:p>
    <w:p>
      <w:pPr>
        <w:pStyle w:val="BodyText"/>
        <w:spacing w:before="5"/>
        <w:rPr>
          <w:rFonts w:ascii="Arial"/>
          <w:b/>
          <w:sz w:val="13"/>
        </w:rPr>
      </w:pPr>
      <w:r>
        <w:rPr>
          <w:rFonts w:ascii="Arial"/>
          <w:b/>
          <w:sz w:val="13"/>
        </w:rPr>
        <mc:AlternateContent>
          <mc:Choice Requires="wps">
            <w:drawing>
              <wp:anchor distT="0" distB="0" distL="0" distR="0" allowOverlap="1" layoutInCell="1" locked="0" behindDoc="1" simplePos="0" relativeHeight="487593472">
                <wp:simplePos x="0" y="0"/>
                <wp:positionH relativeFrom="page">
                  <wp:posOffset>899160</wp:posOffset>
                </wp:positionH>
                <wp:positionV relativeFrom="paragraph">
                  <wp:posOffset>113678</wp:posOffset>
                </wp:positionV>
                <wp:extent cx="5762625" cy="635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762625" cy="6350"/>
                        </a:xfrm>
                        <a:custGeom>
                          <a:avLst/>
                          <a:gdLst/>
                          <a:ahLst/>
                          <a:cxnLst/>
                          <a:rect l="l" t="t" r="r" b="b"/>
                          <a:pathLst>
                            <a:path w="5762625" h="6350">
                              <a:moveTo>
                                <a:pt x="5762231" y="0"/>
                              </a:moveTo>
                              <a:lnTo>
                                <a:pt x="3968496" y="0"/>
                              </a:lnTo>
                              <a:lnTo>
                                <a:pt x="0" y="0"/>
                              </a:lnTo>
                              <a:lnTo>
                                <a:pt x="0" y="6096"/>
                              </a:lnTo>
                              <a:lnTo>
                                <a:pt x="3968496" y="6096"/>
                              </a:lnTo>
                              <a:lnTo>
                                <a:pt x="5762231" y="6096"/>
                              </a:lnTo>
                              <a:lnTo>
                                <a:pt x="57622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800003pt;margin-top:8.951096pt;width:453.75pt;height:.5pt;mso-position-horizontal-relative:page;mso-position-vertical-relative:paragraph;z-index:-15723008;mso-wrap-distance-left:0;mso-wrap-distance-right:0" id="docshape14" coordorigin="1416,179" coordsize="9075,10" path="m10490,179l7666,179,1416,179,1416,189,7666,189,10490,189,10490,179xe" filled="true" fillcolor="#000000" stroked="false">
                <v:path arrowok="t"/>
                <v:fill type="solid"/>
                <w10:wrap type="topAndBottom"/>
              </v:shape>
            </w:pict>
          </mc:Fallback>
        </mc:AlternateContent>
      </w:r>
    </w:p>
    <w:p>
      <w:pPr>
        <w:pStyle w:val="BodyText"/>
        <w:rPr>
          <w:rFonts w:ascii="Arial"/>
          <w:b/>
        </w:rPr>
      </w:pPr>
    </w:p>
    <w:p>
      <w:pPr>
        <w:pStyle w:val="BodyText"/>
        <w:rPr>
          <w:rFonts w:ascii="Arial"/>
          <w:b/>
        </w:rPr>
      </w:pPr>
    </w:p>
    <w:p>
      <w:pPr>
        <w:pStyle w:val="BodyText"/>
        <w:spacing w:before="111"/>
        <w:rPr>
          <w:rFonts w:ascii="Arial"/>
          <w:b/>
        </w:rPr>
      </w:pPr>
    </w:p>
    <w:p>
      <w:pPr>
        <w:pStyle w:val="BodyText"/>
        <w:tabs>
          <w:tab w:pos="7500" w:val="left" w:leader="none"/>
        </w:tabs>
        <w:ind w:left="708"/>
      </w:pPr>
      <w:r>
        <w:rPr/>
        <w:t>Stanje</w:t>
      </w:r>
      <w:r>
        <w:rPr>
          <w:spacing w:val="-4"/>
        </w:rPr>
        <w:t> </w:t>
      </w:r>
      <w:r>
        <w:rPr/>
        <w:t>žiro</w:t>
      </w:r>
      <w:r>
        <w:rPr>
          <w:spacing w:val="-2"/>
        </w:rPr>
        <w:t> </w:t>
      </w:r>
      <w:r>
        <w:rPr/>
        <w:t>računa</w:t>
      </w:r>
      <w:r>
        <w:rPr>
          <w:spacing w:val="-2"/>
        </w:rPr>
        <w:t> 30.06.2025.</w:t>
      </w:r>
      <w:r>
        <w:rPr/>
        <w:tab/>
        <w:t>12.268,90</w:t>
      </w:r>
      <w:r>
        <w:rPr>
          <w:spacing w:val="-4"/>
        </w:rPr>
        <w:t> eura</w:t>
      </w:r>
    </w:p>
    <w:p>
      <w:pPr>
        <w:pStyle w:val="BodyText"/>
        <w:tabs>
          <w:tab w:pos="7805" w:val="left" w:leader="none"/>
        </w:tabs>
        <w:spacing w:before="185"/>
        <w:ind w:left="708"/>
      </w:pPr>
      <w:r>
        <w:rPr/>
        <w:t>Stanje</w:t>
      </w:r>
      <w:r>
        <w:rPr>
          <w:spacing w:val="-6"/>
        </w:rPr>
        <w:t> </w:t>
      </w:r>
      <w:r>
        <w:rPr/>
        <w:t>blagajne</w:t>
      </w:r>
      <w:r>
        <w:rPr>
          <w:spacing w:val="-4"/>
        </w:rPr>
        <w:t> </w:t>
      </w:r>
      <w:r>
        <w:rPr>
          <w:spacing w:val="-2"/>
        </w:rPr>
        <w:t>30.06.2025.</w:t>
      </w:r>
      <w:r>
        <w:rPr/>
        <w:tab/>
        <w:t>255,56 </w:t>
      </w:r>
      <w:r>
        <w:rPr>
          <w:spacing w:val="-4"/>
        </w:rPr>
        <w:t>eura</w:t>
      </w:r>
    </w:p>
    <w:p>
      <w:pPr>
        <w:pStyle w:val="BodyText"/>
        <w:spacing w:before="8"/>
        <w:rPr>
          <w:sz w:val="13"/>
        </w:rPr>
      </w:pPr>
      <w:r>
        <w:rPr>
          <w:sz w:val="13"/>
        </w:rPr>
        <mc:AlternateContent>
          <mc:Choice Requires="wps">
            <w:drawing>
              <wp:anchor distT="0" distB="0" distL="0" distR="0" allowOverlap="1" layoutInCell="1" locked="0" behindDoc="1" simplePos="0" relativeHeight="487593984">
                <wp:simplePos x="0" y="0"/>
                <wp:positionH relativeFrom="page">
                  <wp:posOffset>899160</wp:posOffset>
                </wp:positionH>
                <wp:positionV relativeFrom="paragraph">
                  <wp:posOffset>114209</wp:posOffset>
                </wp:positionV>
                <wp:extent cx="5762625" cy="635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762625" cy="6350"/>
                        </a:xfrm>
                        <a:custGeom>
                          <a:avLst/>
                          <a:gdLst/>
                          <a:ahLst/>
                          <a:cxnLst/>
                          <a:rect l="l" t="t" r="r" b="b"/>
                          <a:pathLst>
                            <a:path w="5762625" h="6350">
                              <a:moveTo>
                                <a:pt x="5762231" y="0"/>
                              </a:moveTo>
                              <a:lnTo>
                                <a:pt x="3968496" y="0"/>
                              </a:lnTo>
                              <a:lnTo>
                                <a:pt x="0" y="0"/>
                              </a:lnTo>
                              <a:lnTo>
                                <a:pt x="0" y="6096"/>
                              </a:lnTo>
                              <a:lnTo>
                                <a:pt x="3968496" y="6096"/>
                              </a:lnTo>
                              <a:lnTo>
                                <a:pt x="5762231" y="6096"/>
                              </a:lnTo>
                              <a:lnTo>
                                <a:pt x="57622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800003pt;margin-top:8.992855pt;width:453.75pt;height:.5pt;mso-position-horizontal-relative:page;mso-position-vertical-relative:paragraph;z-index:-15722496;mso-wrap-distance-left:0;mso-wrap-distance-right:0" id="docshape15" coordorigin="1416,180" coordsize="9075,10" path="m10490,180l7666,180,1416,180,1416,189,7666,189,10490,189,10490,180xe" filled="true" fillcolor="#000000" stroked="false">
                <v:path arrowok="t"/>
                <v:fill type="solid"/>
                <w10:wrap type="topAndBottom"/>
              </v:shape>
            </w:pict>
          </mc:Fallback>
        </mc:AlternateContent>
      </w:r>
    </w:p>
    <w:p>
      <w:pPr>
        <w:tabs>
          <w:tab w:pos="7499" w:val="left" w:leader="none"/>
        </w:tabs>
        <w:spacing w:before="0"/>
        <w:ind w:left="708" w:right="0" w:firstLine="0"/>
        <w:jc w:val="left"/>
        <w:rPr>
          <w:rFonts w:ascii="Arial" w:hAnsi="Arial"/>
          <w:b/>
          <w:sz w:val="22"/>
        </w:rPr>
      </w:pPr>
      <w:r>
        <w:rPr>
          <w:rFonts w:ascii="Arial" w:hAnsi="Arial"/>
          <w:b/>
          <w:sz w:val="22"/>
        </w:rPr>
        <w:t>Ukupno</w:t>
      </w:r>
      <w:r>
        <w:rPr>
          <w:rFonts w:ascii="Arial" w:hAnsi="Arial"/>
          <w:b/>
          <w:spacing w:val="-4"/>
          <w:sz w:val="22"/>
        </w:rPr>
        <w:t> </w:t>
      </w:r>
      <w:r>
        <w:rPr>
          <w:rFonts w:ascii="Arial" w:hAnsi="Arial"/>
          <w:b/>
          <w:sz w:val="22"/>
        </w:rPr>
        <w:t>novčana</w:t>
      </w:r>
      <w:r>
        <w:rPr>
          <w:rFonts w:ascii="Arial" w:hAnsi="Arial"/>
          <w:b/>
          <w:spacing w:val="-3"/>
          <w:sz w:val="22"/>
        </w:rPr>
        <w:t> </w:t>
      </w:r>
      <w:r>
        <w:rPr>
          <w:rFonts w:ascii="Arial" w:hAnsi="Arial"/>
          <w:b/>
          <w:sz w:val="22"/>
        </w:rPr>
        <w:t>sredstva</w:t>
      </w:r>
      <w:r>
        <w:rPr>
          <w:rFonts w:ascii="Arial" w:hAnsi="Arial"/>
          <w:b/>
          <w:spacing w:val="-5"/>
          <w:sz w:val="22"/>
        </w:rPr>
        <w:t> </w:t>
      </w:r>
      <w:r>
        <w:rPr>
          <w:rFonts w:ascii="Arial" w:hAnsi="Arial"/>
          <w:b/>
          <w:sz w:val="22"/>
        </w:rPr>
        <w:t>IC</w:t>
      </w:r>
      <w:r>
        <w:rPr>
          <w:rFonts w:ascii="Arial" w:hAnsi="Arial"/>
          <w:b/>
          <w:spacing w:val="-3"/>
          <w:sz w:val="22"/>
        </w:rPr>
        <w:t> </w:t>
      </w:r>
      <w:r>
        <w:rPr>
          <w:rFonts w:ascii="Arial" w:hAnsi="Arial"/>
          <w:b/>
          <w:sz w:val="22"/>
        </w:rPr>
        <w:t>Vlaški</w:t>
      </w:r>
      <w:r>
        <w:rPr>
          <w:rFonts w:ascii="Arial" w:hAnsi="Arial"/>
          <w:b/>
          <w:spacing w:val="-1"/>
          <w:sz w:val="22"/>
        </w:rPr>
        <w:t> </w:t>
      </w:r>
      <w:r>
        <w:rPr>
          <w:rFonts w:ascii="Arial" w:hAnsi="Arial"/>
          <w:b/>
          <w:spacing w:val="-4"/>
          <w:sz w:val="22"/>
        </w:rPr>
        <w:t>puti</w:t>
      </w:r>
      <w:r>
        <w:rPr>
          <w:rFonts w:ascii="Arial" w:hAnsi="Arial"/>
          <w:b/>
          <w:sz w:val="22"/>
        </w:rPr>
        <w:tab/>
        <w:t>12.524,46</w:t>
      </w:r>
      <w:r>
        <w:rPr>
          <w:rFonts w:ascii="Arial" w:hAnsi="Arial"/>
          <w:b/>
          <w:spacing w:val="-4"/>
          <w:sz w:val="22"/>
        </w:rPr>
        <w:t> eura</w:t>
      </w:r>
    </w:p>
    <w:p>
      <w:pPr>
        <w:pStyle w:val="BodyText"/>
        <w:spacing w:before="7"/>
        <w:rPr>
          <w:rFonts w:ascii="Arial"/>
          <w:b/>
          <w:sz w:val="13"/>
        </w:rPr>
      </w:pPr>
      <w:r>
        <w:rPr>
          <w:rFonts w:ascii="Arial"/>
          <w:b/>
          <w:sz w:val="13"/>
        </w:rPr>
        <mc:AlternateContent>
          <mc:Choice Requires="wps">
            <w:drawing>
              <wp:anchor distT="0" distB="0" distL="0" distR="0" allowOverlap="1" layoutInCell="1" locked="0" behindDoc="1" simplePos="0" relativeHeight="487594496">
                <wp:simplePos x="0" y="0"/>
                <wp:positionH relativeFrom="page">
                  <wp:posOffset>890016</wp:posOffset>
                </wp:positionH>
                <wp:positionV relativeFrom="paragraph">
                  <wp:posOffset>115202</wp:posOffset>
                </wp:positionV>
                <wp:extent cx="5771515" cy="635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771515" cy="6350"/>
                        </a:xfrm>
                        <a:custGeom>
                          <a:avLst/>
                          <a:gdLst/>
                          <a:ahLst/>
                          <a:cxnLst/>
                          <a:rect l="l" t="t" r="r" b="b"/>
                          <a:pathLst>
                            <a:path w="5771515" h="6350">
                              <a:moveTo>
                                <a:pt x="5771375" y="0"/>
                              </a:moveTo>
                              <a:lnTo>
                                <a:pt x="3971531" y="0"/>
                              </a:lnTo>
                              <a:lnTo>
                                <a:pt x="3968483" y="0"/>
                              </a:lnTo>
                              <a:lnTo>
                                <a:pt x="0" y="0"/>
                              </a:lnTo>
                              <a:lnTo>
                                <a:pt x="0" y="6096"/>
                              </a:lnTo>
                              <a:lnTo>
                                <a:pt x="3968483" y="6096"/>
                              </a:lnTo>
                              <a:lnTo>
                                <a:pt x="3971531" y="6096"/>
                              </a:lnTo>
                              <a:lnTo>
                                <a:pt x="5771375" y="6096"/>
                              </a:lnTo>
                              <a:lnTo>
                                <a:pt x="57713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080002pt;margin-top:9.071095pt;width:454.45pt;height:.5pt;mso-position-horizontal-relative:page;mso-position-vertical-relative:paragraph;z-index:-15721984;mso-wrap-distance-left:0;mso-wrap-distance-right:0" id="docshape16" coordorigin="1402,181" coordsize="9089,10" path="m10490,181l7656,181,7651,181,1402,181,1402,191,7651,191,7656,191,10490,191,10490,181xe" filled="true" fillcolor="#000000" stroked="false">
                <v:path arrowok="t"/>
                <v:fill type="solid"/>
                <w10:wrap type="topAndBottom"/>
              </v:shape>
            </w:pict>
          </mc:Fallback>
        </mc:AlternateContent>
      </w:r>
    </w:p>
    <w:p>
      <w:pPr>
        <w:pStyle w:val="BodyText"/>
        <w:rPr>
          <w:rFonts w:ascii="Arial"/>
          <w:b/>
        </w:rPr>
      </w:pPr>
    </w:p>
    <w:p>
      <w:pPr>
        <w:pStyle w:val="BodyText"/>
        <w:rPr>
          <w:rFonts w:ascii="Arial"/>
          <w:b/>
        </w:rPr>
      </w:pPr>
    </w:p>
    <w:p>
      <w:pPr>
        <w:pStyle w:val="BodyText"/>
        <w:spacing w:before="107"/>
        <w:rPr>
          <w:rFonts w:ascii="Arial"/>
          <w:b/>
        </w:rPr>
      </w:pPr>
    </w:p>
    <w:p>
      <w:pPr>
        <w:pStyle w:val="Heading3"/>
        <w:ind w:left="91" w:right="278"/>
        <w:jc w:val="center"/>
      </w:pPr>
      <w:r>
        <w:rPr/>
        <w:t>OBVEZE</w:t>
      </w:r>
      <w:r>
        <w:rPr>
          <w:spacing w:val="-7"/>
        </w:rPr>
        <w:t> </w:t>
      </w:r>
      <w:r>
        <w:rPr/>
        <w:t>OPĆINE</w:t>
      </w:r>
      <w:r>
        <w:rPr>
          <w:spacing w:val="-7"/>
        </w:rPr>
        <w:t> </w:t>
      </w:r>
      <w:r>
        <w:rPr/>
        <w:t>KRŠAN</w:t>
      </w:r>
      <w:r>
        <w:rPr>
          <w:spacing w:val="-5"/>
        </w:rPr>
        <w:t> </w:t>
      </w:r>
      <w:r>
        <w:rPr/>
        <w:t>I</w:t>
      </w:r>
      <w:r>
        <w:rPr>
          <w:spacing w:val="-1"/>
        </w:rPr>
        <w:t> </w:t>
      </w:r>
      <w:r>
        <w:rPr/>
        <w:t>PRORAČUNSKIH</w:t>
      </w:r>
      <w:r>
        <w:rPr>
          <w:spacing w:val="-5"/>
        </w:rPr>
        <w:t> </w:t>
      </w:r>
      <w:r>
        <w:rPr/>
        <w:t>KORISNIKA</w:t>
      </w:r>
      <w:r>
        <w:rPr>
          <w:spacing w:val="-2"/>
        </w:rPr>
        <w:t> </w:t>
      </w:r>
      <w:r>
        <w:rPr/>
        <w:t>NA</w:t>
      </w:r>
      <w:r>
        <w:rPr>
          <w:spacing w:val="-2"/>
        </w:rPr>
        <w:t> </w:t>
      </w:r>
      <w:r>
        <w:rPr/>
        <w:t>DAN</w:t>
      </w:r>
      <w:r>
        <w:rPr>
          <w:spacing w:val="-3"/>
        </w:rPr>
        <w:t> </w:t>
      </w:r>
      <w:r>
        <w:rPr>
          <w:spacing w:val="-2"/>
        </w:rPr>
        <w:t>30.6.2025.</w:t>
      </w:r>
    </w:p>
    <w:p>
      <w:pPr>
        <w:pStyle w:val="BodyText"/>
        <w:spacing w:line="261" w:lineRule="auto" w:before="182"/>
        <w:ind w:left="708" w:right="892"/>
        <w:jc w:val="both"/>
      </w:pPr>
      <w:r>
        <w:rPr/>
        <w:t>Stanje obveza na dan 1.1.2025. godine</w:t>
      </w:r>
      <w:r>
        <w:rPr>
          <w:spacing w:val="40"/>
        </w:rPr>
        <w:t> </w:t>
      </w:r>
      <w:r>
        <w:rPr/>
        <w:t>iznosi</w:t>
      </w:r>
      <w:r>
        <w:rPr>
          <w:spacing w:val="40"/>
        </w:rPr>
        <w:t> </w:t>
      </w:r>
      <w:r>
        <w:rPr/>
        <w:t>1.066.773,90 eura</w:t>
      </w:r>
      <w:r>
        <w:rPr>
          <w:rFonts w:ascii="Arial" w:hAnsi="Arial"/>
          <w:b/>
        </w:rPr>
        <w:t>, </w:t>
      </w:r>
      <w:r>
        <w:rPr/>
        <w:t>a sastoji se od obveza Općine Kršan</w:t>
      </w:r>
      <w:r>
        <w:rPr>
          <w:spacing w:val="40"/>
        </w:rPr>
        <w:t> </w:t>
      </w:r>
      <w:r>
        <w:rPr/>
        <w:t>u iznosu od 989.597,89 eura, od</w:t>
      </w:r>
      <w:r>
        <w:rPr>
          <w:spacing w:val="40"/>
        </w:rPr>
        <w:t> </w:t>
      </w:r>
      <w:r>
        <w:rPr/>
        <w:t>obveza Dječjeg vrtića Kockica u iznosu od 72.602,99 eura i obveza Interpretacijskog centra Vlaški puti u iznosu od 4.573,02 eura.</w:t>
      </w:r>
    </w:p>
    <w:p>
      <w:pPr>
        <w:pStyle w:val="BodyText"/>
        <w:spacing w:line="261" w:lineRule="auto" w:before="164"/>
        <w:ind w:left="708" w:right="891"/>
        <w:jc w:val="both"/>
      </w:pPr>
      <w:r>
        <w:rPr/>
        <w:t>Ukupne</w:t>
      </w:r>
      <w:r>
        <w:rPr>
          <w:spacing w:val="-9"/>
        </w:rPr>
        <w:t> </w:t>
      </w:r>
      <w:r>
        <w:rPr/>
        <w:t>obveze</w:t>
      </w:r>
      <w:r>
        <w:rPr>
          <w:spacing w:val="-12"/>
        </w:rPr>
        <w:t> </w:t>
      </w:r>
      <w:r>
        <w:rPr/>
        <w:t>su</w:t>
      </w:r>
      <w:r>
        <w:rPr>
          <w:spacing w:val="-9"/>
        </w:rPr>
        <w:t> </w:t>
      </w:r>
      <w:r>
        <w:rPr/>
        <w:t>povećane</w:t>
      </w:r>
      <w:r>
        <w:rPr>
          <w:spacing w:val="40"/>
        </w:rPr>
        <w:t> </w:t>
      </w:r>
      <w:r>
        <w:rPr/>
        <w:t>za</w:t>
      </w:r>
      <w:r>
        <w:rPr>
          <w:spacing w:val="-12"/>
        </w:rPr>
        <w:t> </w:t>
      </w:r>
      <w:r>
        <w:rPr/>
        <w:t>236.517,00</w:t>
      </w:r>
      <w:r>
        <w:rPr>
          <w:spacing w:val="-10"/>
        </w:rPr>
        <w:t> </w:t>
      </w:r>
      <w:r>
        <w:rPr/>
        <w:t>eura</w:t>
      </w:r>
      <w:r>
        <w:rPr>
          <w:spacing w:val="-14"/>
        </w:rPr>
        <w:t> </w:t>
      </w:r>
      <w:r>
        <w:rPr/>
        <w:t>u</w:t>
      </w:r>
      <w:r>
        <w:rPr>
          <w:spacing w:val="-10"/>
        </w:rPr>
        <w:t> </w:t>
      </w:r>
      <w:r>
        <w:rPr/>
        <w:t>odnosu</w:t>
      </w:r>
      <w:r>
        <w:rPr>
          <w:spacing w:val="-9"/>
        </w:rPr>
        <w:t> </w:t>
      </w:r>
      <w:r>
        <w:rPr/>
        <w:t>na</w:t>
      </w:r>
      <w:r>
        <w:rPr>
          <w:spacing w:val="-10"/>
        </w:rPr>
        <w:t> </w:t>
      </w:r>
      <w:r>
        <w:rPr/>
        <w:t>početak</w:t>
      </w:r>
      <w:r>
        <w:rPr>
          <w:spacing w:val="-9"/>
        </w:rPr>
        <w:t> </w:t>
      </w:r>
      <w:r>
        <w:rPr/>
        <w:t>poslovne</w:t>
      </w:r>
      <w:r>
        <w:rPr>
          <w:spacing w:val="-10"/>
        </w:rPr>
        <w:t> </w:t>
      </w:r>
      <w:r>
        <w:rPr/>
        <w:t>godine,</w:t>
      </w:r>
      <w:r>
        <w:rPr>
          <w:spacing w:val="-9"/>
        </w:rPr>
        <w:t> </w:t>
      </w:r>
      <w:r>
        <w:rPr/>
        <w:t>tako da stanje </w:t>
      </w:r>
      <w:r>
        <w:rPr>
          <w:rFonts w:ascii="Arial" w:hAnsi="Arial"/>
          <w:b/>
        </w:rPr>
        <w:t>obveza na kraju izvještajnog razdoblja </w:t>
      </w:r>
      <w:r>
        <w:rPr/>
        <w:t>odnosno </w:t>
      </w:r>
      <w:r>
        <w:rPr>
          <w:rFonts w:ascii="Arial" w:hAnsi="Arial"/>
          <w:b/>
        </w:rPr>
        <w:t>30.6.2025. godine iznose 1.303.290,90 eura</w:t>
      </w:r>
      <w:r>
        <w:rPr>
          <w:rFonts w:ascii="Arial" w:hAnsi="Arial"/>
          <w:b/>
          <w:spacing w:val="40"/>
        </w:rPr>
        <w:t> </w:t>
      </w:r>
      <w:r>
        <w:rPr/>
        <w:t>od čega se na Općinu Kršan odnosi 1.226.429,44 eura, na DV Kockica 68.493,28 eura, a na Interpretacijski centar Vlaški puti</w:t>
      </w:r>
      <w:r>
        <w:rPr>
          <w:spacing w:val="40"/>
        </w:rPr>
        <w:t> </w:t>
      </w:r>
      <w:r>
        <w:rPr/>
        <w:t>iznos od 8.368,18 eura.</w:t>
      </w:r>
      <w:r>
        <w:rPr>
          <w:spacing w:val="40"/>
        </w:rPr>
        <w:t> </w:t>
      </w:r>
      <w:r>
        <w:rPr/>
        <w:t>Od ukupnih obveza, iznos </w:t>
      </w:r>
      <w:r>
        <w:rPr>
          <w:rFonts w:ascii="Arial" w:hAnsi="Arial"/>
          <w:b/>
        </w:rPr>
        <w:t>od 251.625,01 eura </w:t>
      </w:r>
      <w:r>
        <w:rPr/>
        <w:t>se odnosi na </w:t>
      </w:r>
      <w:r>
        <w:rPr>
          <w:rFonts w:ascii="Arial" w:hAnsi="Arial"/>
          <w:b/>
        </w:rPr>
        <w:t>dospjele obveze </w:t>
      </w:r>
      <w:r>
        <w:rPr/>
        <w:t>od kojih</w:t>
      </w:r>
      <w:r>
        <w:rPr>
          <w:spacing w:val="40"/>
        </w:rPr>
        <w:t> </w:t>
      </w:r>
      <w:r>
        <w:rPr/>
        <w:t>se</w:t>
      </w:r>
      <w:r>
        <w:rPr>
          <w:spacing w:val="40"/>
        </w:rPr>
        <w:t> </w:t>
      </w:r>
      <w:r>
        <w:rPr/>
        <w:t>iznos od 251.608,77 eura odnose na Općinu Kršan, a iznos od 16,24 eura na Dječji vrtić Kockica, a </w:t>
      </w:r>
      <w:r>
        <w:rPr>
          <w:rFonts w:ascii="Arial" w:hAnsi="Arial"/>
          <w:b/>
        </w:rPr>
        <w:t>nedospjele obveze </w:t>
      </w:r>
      <w:r>
        <w:rPr/>
        <w:t>iznose </w:t>
      </w:r>
      <w:r>
        <w:rPr>
          <w:rFonts w:ascii="Arial" w:hAnsi="Arial"/>
          <w:b/>
        </w:rPr>
        <w:t>1.051.665,89 eura </w:t>
      </w:r>
      <w:r>
        <w:rPr/>
        <w:t>. Od ukupno nedospjelih obveza, iznos od 974.820,67</w:t>
      </w:r>
      <w:r>
        <w:rPr>
          <w:spacing w:val="-3"/>
        </w:rPr>
        <w:t> </w:t>
      </w:r>
      <w:r>
        <w:rPr/>
        <w:t>eura</w:t>
      </w:r>
      <w:r>
        <w:rPr>
          <w:spacing w:val="40"/>
        </w:rPr>
        <w:t> </w:t>
      </w:r>
      <w:r>
        <w:rPr/>
        <w:t>se</w:t>
      </w:r>
      <w:r>
        <w:rPr>
          <w:spacing w:val="-5"/>
        </w:rPr>
        <w:t> </w:t>
      </w:r>
      <w:r>
        <w:rPr/>
        <w:t>odnosi</w:t>
      </w:r>
      <w:r>
        <w:rPr>
          <w:spacing w:val="-1"/>
        </w:rPr>
        <w:t> </w:t>
      </w:r>
      <w:r>
        <w:rPr/>
        <w:t>na</w:t>
      </w:r>
      <w:r>
        <w:rPr>
          <w:spacing w:val="40"/>
        </w:rPr>
        <w:t> </w:t>
      </w:r>
      <w:r>
        <w:rPr/>
        <w:t>Općinu</w:t>
      </w:r>
      <w:r>
        <w:rPr>
          <w:spacing w:val="-3"/>
        </w:rPr>
        <w:t> </w:t>
      </w:r>
      <w:r>
        <w:rPr/>
        <w:t>Kršan,</w:t>
      </w:r>
      <w:r>
        <w:rPr>
          <w:spacing w:val="-3"/>
        </w:rPr>
        <w:t> </w:t>
      </w:r>
      <w:r>
        <w:rPr/>
        <w:t>na</w:t>
      </w:r>
      <w:r>
        <w:rPr>
          <w:spacing w:val="-5"/>
        </w:rPr>
        <w:t> </w:t>
      </w:r>
      <w:r>
        <w:rPr/>
        <w:t>DV</w:t>
      </w:r>
      <w:r>
        <w:rPr>
          <w:spacing w:val="-1"/>
        </w:rPr>
        <w:t> </w:t>
      </w:r>
      <w:r>
        <w:rPr/>
        <w:t>Kockicu</w:t>
      </w:r>
      <w:r>
        <w:rPr>
          <w:spacing w:val="-3"/>
        </w:rPr>
        <w:t> </w:t>
      </w:r>
      <w:r>
        <w:rPr/>
        <w:t>iznos</w:t>
      </w:r>
      <w:r>
        <w:rPr>
          <w:spacing w:val="-4"/>
        </w:rPr>
        <w:t> </w:t>
      </w:r>
      <w:r>
        <w:rPr/>
        <w:t>od</w:t>
      </w:r>
      <w:r>
        <w:rPr>
          <w:spacing w:val="80"/>
        </w:rPr>
        <w:t> </w:t>
      </w:r>
      <w:r>
        <w:rPr/>
        <w:t>68.477,04</w:t>
      </w:r>
      <w:r>
        <w:rPr>
          <w:spacing w:val="-3"/>
        </w:rPr>
        <w:t> </w:t>
      </w:r>
      <w:r>
        <w:rPr/>
        <w:t>eura,</w:t>
      </w:r>
      <w:r>
        <w:rPr>
          <w:spacing w:val="-3"/>
        </w:rPr>
        <w:t> </w:t>
      </w:r>
      <w:r>
        <w:rPr/>
        <w:t>a</w:t>
      </w:r>
      <w:r>
        <w:rPr>
          <w:spacing w:val="-3"/>
        </w:rPr>
        <w:t> </w:t>
      </w:r>
      <w:r>
        <w:rPr/>
        <w:t>na Interpretacijski centar Vlaški puti iznos od</w:t>
      </w:r>
      <w:r>
        <w:rPr>
          <w:spacing w:val="40"/>
        </w:rPr>
        <w:t> </w:t>
      </w:r>
      <w:r>
        <w:rPr/>
        <w:t>8.368,18 eura. Ukupne</w:t>
      </w:r>
      <w:r>
        <w:rPr>
          <w:spacing w:val="40"/>
        </w:rPr>
        <w:t> </w:t>
      </w:r>
      <w:r>
        <w:rPr>
          <w:rFonts w:ascii="Arial" w:hAnsi="Arial"/>
          <w:b/>
        </w:rPr>
        <w:t>nedospjele obveze </w:t>
      </w:r>
      <w:r>
        <w:rPr/>
        <w:t>na kraju izvještajnog razdoblja</w:t>
      </w:r>
      <w:r>
        <w:rPr>
          <w:spacing w:val="40"/>
        </w:rPr>
        <w:t> </w:t>
      </w:r>
      <w:r>
        <w:rPr/>
        <w:t>se dijele na: </w:t>
      </w:r>
      <w:r>
        <w:rPr>
          <w:rFonts w:ascii="Arial" w:hAnsi="Arial"/>
          <w:b/>
        </w:rPr>
        <w:t>međusobne obveze subjekata općeg proračuna u iznosu od 1.211,74 eura , </w:t>
      </w:r>
      <w:r>
        <w:rPr/>
        <w:t>u potpunosti otpada na obvezu Općine Kršan, a sastoji se od nedospjele obveze 55% DP od obročne prodaje stana za šesti mjesec u iznosu od 251,74 eura, i nedospjelu obvezu za ogrijev u iznosu od 960,00 eura. Na</w:t>
      </w:r>
      <w:r>
        <w:rPr>
          <w:spacing w:val="40"/>
        </w:rPr>
        <w:t> </w:t>
      </w:r>
      <w:r>
        <w:rPr>
          <w:rFonts w:ascii="Arial" w:hAnsi="Arial"/>
          <w:b/>
        </w:rPr>
        <w:t>obveze za</w:t>
      </w:r>
      <w:r>
        <w:rPr>
          <w:rFonts w:ascii="Arial" w:hAnsi="Arial"/>
          <w:b/>
          <w:spacing w:val="40"/>
        </w:rPr>
        <w:t> </w:t>
      </w:r>
      <w:r>
        <w:rPr>
          <w:rFonts w:ascii="Arial" w:hAnsi="Arial"/>
          <w:b/>
        </w:rPr>
        <w:t>rashode poslovanja</w:t>
      </w:r>
      <w:r>
        <w:rPr>
          <w:rFonts w:ascii="Arial" w:hAnsi="Arial"/>
          <w:b/>
          <w:spacing w:val="40"/>
        </w:rPr>
        <w:t> </w:t>
      </w:r>
      <w:r>
        <w:rPr/>
        <w:t>otpada 193.573,45 eura, i od tog</w:t>
      </w:r>
      <w:r>
        <w:rPr>
          <w:spacing w:val="80"/>
        </w:rPr>
        <w:t> </w:t>
      </w:r>
      <w:r>
        <w:rPr/>
        <w:t>iznosa na Općinu Kršan otpada 117.398,23 eura, za Dječji vrtić Kockica 68.012,04 eura i za Vlaški puti 8.163,18 eura, a odnosi se na nedospjele obveze za obračunatu plaću za lipanj 2025., za putne naloge, za loko vožnju, za obračunati drugi</w:t>
      </w:r>
      <w:r>
        <w:rPr>
          <w:spacing w:val="40"/>
        </w:rPr>
        <w:t> </w:t>
      </w:r>
      <w:r>
        <w:rPr/>
        <w:t>dohodak,</w:t>
      </w:r>
      <w:r>
        <w:rPr>
          <w:spacing w:val="40"/>
        </w:rPr>
        <w:t> </w:t>
      </w:r>
      <w:r>
        <w:rPr/>
        <w:t>te obveze po nedospjelim računima za rashode poslovanja koji dospijevaju</w:t>
      </w:r>
      <w:r>
        <w:rPr>
          <w:spacing w:val="-1"/>
        </w:rPr>
        <w:t> </w:t>
      </w:r>
      <w:r>
        <w:rPr/>
        <w:t>na</w:t>
      </w:r>
      <w:r>
        <w:rPr>
          <w:spacing w:val="-1"/>
        </w:rPr>
        <w:t> </w:t>
      </w:r>
      <w:r>
        <w:rPr/>
        <w:t>plaćanje</w:t>
      </w:r>
      <w:r>
        <w:rPr>
          <w:spacing w:val="-2"/>
        </w:rPr>
        <w:t> </w:t>
      </w:r>
      <w:r>
        <w:rPr/>
        <w:t>u</w:t>
      </w:r>
      <w:r>
        <w:rPr>
          <w:spacing w:val="-1"/>
        </w:rPr>
        <w:t> </w:t>
      </w:r>
      <w:r>
        <w:rPr/>
        <w:t>srpnju</w:t>
      </w:r>
      <w:r>
        <w:rPr>
          <w:spacing w:val="-2"/>
        </w:rPr>
        <w:t> </w:t>
      </w:r>
      <w:r>
        <w:rPr/>
        <w:t>i kolovozu 2025.</w:t>
      </w:r>
      <w:r>
        <w:rPr>
          <w:spacing w:val="-2"/>
        </w:rPr>
        <w:t> </w:t>
      </w:r>
      <w:r>
        <w:rPr/>
        <w:t>godine.</w:t>
      </w:r>
      <w:r>
        <w:rPr>
          <w:spacing w:val="1"/>
        </w:rPr>
        <w:t> </w:t>
      </w:r>
      <w:r>
        <w:rPr/>
        <w:t>Tu</w:t>
      </w:r>
      <w:r>
        <w:rPr>
          <w:spacing w:val="1"/>
        </w:rPr>
        <w:t> </w:t>
      </w:r>
      <w:r>
        <w:rPr/>
        <w:t>ubrajamo</w:t>
      </w:r>
      <w:r>
        <w:rPr>
          <w:spacing w:val="-2"/>
        </w:rPr>
        <w:t> </w:t>
      </w:r>
      <w:r>
        <w:rPr/>
        <w:t>račune</w:t>
      </w:r>
      <w:r>
        <w:rPr>
          <w:spacing w:val="1"/>
        </w:rPr>
        <w:t> </w:t>
      </w:r>
      <w:r>
        <w:rPr/>
        <w:t>dobavljača</w:t>
      </w:r>
      <w:r>
        <w:rPr>
          <w:spacing w:val="-1"/>
        </w:rPr>
        <w:t> </w:t>
      </w:r>
      <w:r>
        <w:rPr>
          <w:spacing w:val="-5"/>
        </w:rPr>
        <w:t>za</w:t>
      </w:r>
    </w:p>
    <w:p>
      <w:pPr>
        <w:pStyle w:val="BodyText"/>
        <w:spacing w:after="0" w:line="261" w:lineRule="auto"/>
        <w:jc w:val="both"/>
        <w:sectPr>
          <w:pgSz w:w="11910" w:h="16840"/>
          <w:pgMar w:header="0" w:footer="413" w:top="1320" w:bottom="600" w:left="708" w:right="566"/>
        </w:sectPr>
      </w:pPr>
    </w:p>
    <w:p>
      <w:pPr>
        <w:spacing w:line="261" w:lineRule="auto" w:before="83"/>
        <w:ind w:left="708" w:right="891" w:firstLine="0"/>
        <w:jc w:val="both"/>
        <w:rPr>
          <w:sz w:val="22"/>
        </w:rPr>
      </w:pPr>
      <w:r>
        <w:rPr>
          <w:sz w:val="22"/>
        </w:rPr>
        <w:t>podmirenje troškova komunalnih usluga, reprezentacije, intelektualnih usluga, usluge promidžbe i informiranja i slično. </w:t>
      </w:r>
      <w:r>
        <w:rPr>
          <w:rFonts w:ascii="Arial" w:hAnsi="Arial"/>
          <w:b/>
          <w:sz w:val="22"/>
        </w:rPr>
        <w:t>Nedospjele obveze za nabavu nefinancijske imovine </w:t>
      </w:r>
      <w:r>
        <w:rPr>
          <w:sz w:val="22"/>
        </w:rPr>
        <w:t>u iznosu od 233.597,26 eura , dijelom se odnose na Općinu Kršan</w:t>
      </w:r>
      <w:r>
        <w:rPr>
          <w:spacing w:val="40"/>
          <w:sz w:val="22"/>
        </w:rPr>
        <w:t> </w:t>
      </w:r>
      <w:r>
        <w:rPr>
          <w:sz w:val="22"/>
        </w:rPr>
        <w:t>u iznosu od 233.132,26 za račune</w:t>
      </w:r>
      <w:r>
        <w:rPr>
          <w:spacing w:val="-6"/>
          <w:sz w:val="22"/>
        </w:rPr>
        <w:t> </w:t>
      </w:r>
      <w:r>
        <w:rPr>
          <w:sz w:val="22"/>
        </w:rPr>
        <w:t>koje</w:t>
      </w:r>
      <w:r>
        <w:rPr>
          <w:spacing w:val="-6"/>
          <w:sz w:val="22"/>
        </w:rPr>
        <w:t> </w:t>
      </w:r>
      <w:r>
        <w:rPr>
          <w:sz w:val="22"/>
        </w:rPr>
        <w:t>dospijevaju</w:t>
      </w:r>
      <w:r>
        <w:rPr>
          <w:spacing w:val="-8"/>
          <w:sz w:val="22"/>
        </w:rPr>
        <w:t> </w:t>
      </w:r>
      <w:r>
        <w:rPr>
          <w:sz w:val="22"/>
        </w:rPr>
        <w:t>na</w:t>
      </w:r>
      <w:r>
        <w:rPr>
          <w:spacing w:val="-5"/>
          <w:sz w:val="22"/>
        </w:rPr>
        <w:t> </w:t>
      </w:r>
      <w:r>
        <w:rPr>
          <w:sz w:val="22"/>
        </w:rPr>
        <w:t>naplatu</w:t>
      </w:r>
      <w:r>
        <w:rPr>
          <w:spacing w:val="-6"/>
          <w:sz w:val="22"/>
        </w:rPr>
        <w:t> </w:t>
      </w:r>
      <w:r>
        <w:rPr>
          <w:sz w:val="22"/>
        </w:rPr>
        <w:t>u</w:t>
      </w:r>
      <w:r>
        <w:rPr>
          <w:spacing w:val="-8"/>
          <w:sz w:val="22"/>
        </w:rPr>
        <w:t> </w:t>
      </w:r>
      <w:r>
        <w:rPr>
          <w:sz w:val="22"/>
        </w:rPr>
        <w:t>srpnju</w:t>
      </w:r>
      <w:r>
        <w:rPr>
          <w:spacing w:val="-6"/>
          <w:sz w:val="22"/>
        </w:rPr>
        <w:t> </w:t>
      </w:r>
      <w:r>
        <w:rPr>
          <w:sz w:val="22"/>
        </w:rPr>
        <w:t>i</w:t>
      </w:r>
      <w:r>
        <w:rPr>
          <w:spacing w:val="-9"/>
          <w:sz w:val="22"/>
        </w:rPr>
        <w:t> </w:t>
      </w:r>
      <w:r>
        <w:rPr>
          <w:sz w:val="22"/>
        </w:rPr>
        <w:t>kolovozu</w:t>
      </w:r>
      <w:r>
        <w:rPr>
          <w:spacing w:val="-5"/>
          <w:sz w:val="22"/>
        </w:rPr>
        <w:t> </w:t>
      </w:r>
      <w:r>
        <w:rPr>
          <w:sz w:val="22"/>
        </w:rPr>
        <w:t>2025.</w:t>
      </w:r>
      <w:r>
        <w:rPr>
          <w:spacing w:val="-6"/>
          <w:sz w:val="22"/>
        </w:rPr>
        <w:t> </w:t>
      </w:r>
      <w:r>
        <w:rPr>
          <w:sz w:val="22"/>
        </w:rPr>
        <w:t>godine</w:t>
      </w:r>
      <w:r>
        <w:rPr>
          <w:rFonts w:ascii="Arial" w:hAnsi="Arial"/>
          <w:b/>
          <w:sz w:val="22"/>
        </w:rPr>
        <w:t>,</w:t>
      </w:r>
      <w:r>
        <w:rPr>
          <w:rFonts w:ascii="Arial" w:hAnsi="Arial"/>
          <w:b/>
          <w:spacing w:val="-8"/>
          <w:sz w:val="22"/>
        </w:rPr>
        <w:t> </w:t>
      </w:r>
      <w:r>
        <w:rPr>
          <w:sz w:val="22"/>
        </w:rPr>
        <w:t>a</w:t>
      </w:r>
      <w:r>
        <w:rPr>
          <w:spacing w:val="-8"/>
          <w:sz w:val="22"/>
        </w:rPr>
        <w:t> </w:t>
      </w:r>
      <w:r>
        <w:rPr>
          <w:sz w:val="22"/>
        </w:rPr>
        <w:t>dijelom</w:t>
      </w:r>
      <w:r>
        <w:rPr>
          <w:spacing w:val="-4"/>
          <w:sz w:val="22"/>
        </w:rPr>
        <w:t> </w:t>
      </w:r>
      <w:r>
        <w:rPr>
          <w:sz w:val="22"/>
        </w:rPr>
        <w:t>na</w:t>
      </w:r>
      <w:r>
        <w:rPr>
          <w:spacing w:val="-6"/>
          <w:sz w:val="22"/>
        </w:rPr>
        <w:t> </w:t>
      </w:r>
      <w:r>
        <w:rPr>
          <w:sz w:val="22"/>
        </w:rPr>
        <w:t>DV</w:t>
      </w:r>
      <w:r>
        <w:rPr>
          <w:spacing w:val="-6"/>
          <w:sz w:val="22"/>
        </w:rPr>
        <w:t> </w:t>
      </w:r>
      <w:r>
        <w:rPr>
          <w:sz w:val="22"/>
        </w:rPr>
        <w:t>Kockicu u iznosu od 465,00 eura</w:t>
      </w:r>
      <w:r>
        <w:rPr>
          <w:rFonts w:ascii="Arial" w:hAnsi="Arial"/>
          <w:b/>
          <w:sz w:val="22"/>
        </w:rPr>
        <w:t>. Nedospjele obveze za financijsku imovinu</w:t>
      </w:r>
      <w:r>
        <w:rPr>
          <w:rFonts w:ascii="Arial" w:hAnsi="Arial"/>
          <w:b/>
          <w:spacing w:val="40"/>
          <w:sz w:val="22"/>
        </w:rPr>
        <w:t> </w:t>
      </w:r>
      <w:r>
        <w:rPr>
          <w:rFonts w:ascii="Arial" w:hAnsi="Arial"/>
          <w:b/>
          <w:sz w:val="22"/>
        </w:rPr>
        <w:t>u iznosu od 482.356,58,</w:t>
      </w:r>
      <w:r>
        <w:rPr>
          <w:rFonts w:ascii="Arial" w:hAnsi="Arial"/>
          <w:b/>
          <w:spacing w:val="-8"/>
          <w:sz w:val="22"/>
        </w:rPr>
        <w:t> </w:t>
      </w:r>
      <w:r>
        <w:rPr>
          <w:sz w:val="22"/>
        </w:rPr>
        <w:t>a</w:t>
      </w:r>
      <w:r>
        <w:rPr>
          <w:spacing w:val="40"/>
          <w:sz w:val="22"/>
        </w:rPr>
        <w:t> </w:t>
      </w:r>
      <w:r>
        <w:rPr>
          <w:sz w:val="22"/>
        </w:rPr>
        <w:t>koje</w:t>
      </w:r>
      <w:r>
        <w:rPr>
          <w:spacing w:val="-7"/>
          <w:sz w:val="22"/>
        </w:rPr>
        <w:t> </w:t>
      </w:r>
      <w:r>
        <w:rPr>
          <w:sz w:val="22"/>
        </w:rPr>
        <w:t>se</w:t>
      </w:r>
      <w:r>
        <w:rPr>
          <w:spacing w:val="-7"/>
          <w:sz w:val="22"/>
        </w:rPr>
        <w:t> </w:t>
      </w:r>
      <w:r>
        <w:rPr>
          <w:sz w:val="22"/>
        </w:rPr>
        <w:t>u</w:t>
      </w:r>
      <w:r>
        <w:rPr>
          <w:spacing w:val="-8"/>
          <w:sz w:val="22"/>
        </w:rPr>
        <w:t> </w:t>
      </w:r>
      <w:r>
        <w:rPr>
          <w:sz w:val="22"/>
        </w:rPr>
        <w:t>cijelosti</w:t>
      </w:r>
      <w:r>
        <w:rPr>
          <w:spacing w:val="-6"/>
          <w:sz w:val="22"/>
        </w:rPr>
        <w:t> </w:t>
      </w:r>
      <w:r>
        <w:rPr>
          <w:sz w:val="22"/>
        </w:rPr>
        <w:t>odnose</w:t>
      </w:r>
      <w:r>
        <w:rPr>
          <w:spacing w:val="-6"/>
          <w:sz w:val="22"/>
        </w:rPr>
        <w:t> </w:t>
      </w:r>
      <w:r>
        <w:rPr>
          <w:sz w:val="22"/>
        </w:rPr>
        <w:t>na</w:t>
      </w:r>
      <w:r>
        <w:rPr>
          <w:spacing w:val="-8"/>
          <w:sz w:val="22"/>
        </w:rPr>
        <w:t> </w:t>
      </w:r>
      <w:r>
        <w:rPr>
          <w:sz w:val="22"/>
        </w:rPr>
        <w:t>Općinu</w:t>
      </w:r>
      <w:r>
        <w:rPr>
          <w:spacing w:val="-7"/>
          <w:sz w:val="22"/>
        </w:rPr>
        <w:t> </w:t>
      </w:r>
      <w:r>
        <w:rPr>
          <w:sz w:val="22"/>
        </w:rPr>
        <w:t>Kršan</w:t>
      </w:r>
      <w:r>
        <w:rPr>
          <w:spacing w:val="-6"/>
          <w:sz w:val="22"/>
        </w:rPr>
        <w:t> </w:t>
      </w:r>
      <w:r>
        <w:rPr>
          <w:sz w:val="22"/>
        </w:rPr>
        <w:t>odnose</w:t>
      </w:r>
      <w:r>
        <w:rPr>
          <w:spacing w:val="-6"/>
          <w:sz w:val="22"/>
        </w:rPr>
        <w:t> </w:t>
      </w:r>
      <w:r>
        <w:rPr>
          <w:rFonts w:ascii="Arial" w:hAnsi="Arial"/>
          <w:b/>
          <w:sz w:val="22"/>
        </w:rPr>
        <w:t>se</w:t>
      </w:r>
      <w:r>
        <w:rPr>
          <w:rFonts w:ascii="Arial" w:hAnsi="Arial"/>
          <w:b/>
          <w:spacing w:val="40"/>
          <w:sz w:val="22"/>
        </w:rPr>
        <w:t> </w:t>
      </w:r>
      <w:r>
        <w:rPr>
          <w:rFonts w:ascii="Arial" w:hAnsi="Arial"/>
          <w:b/>
          <w:sz w:val="22"/>
        </w:rPr>
        <w:t>na</w:t>
      </w:r>
      <w:r>
        <w:rPr>
          <w:rFonts w:ascii="Arial" w:hAnsi="Arial"/>
          <w:b/>
          <w:spacing w:val="-10"/>
          <w:sz w:val="22"/>
        </w:rPr>
        <w:t> </w:t>
      </w:r>
      <w:r>
        <w:rPr>
          <w:rFonts w:ascii="Arial" w:hAnsi="Arial"/>
          <w:b/>
          <w:sz w:val="22"/>
        </w:rPr>
        <w:t>nedospjelu</w:t>
      </w:r>
      <w:r>
        <w:rPr>
          <w:rFonts w:ascii="Arial" w:hAnsi="Arial"/>
          <w:b/>
          <w:spacing w:val="-8"/>
          <w:sz w:val="22"/>
        </w:rPr>
        <w:t> </w:t>
      </w:r>
      <w:r>
        <w:rPr>
          <w:rFonts w:ascii="Arial" w:hAnsi="Arial"/>
          <w:b/>
          <w:sz w:val="22"/>
        </w:rPr>
        <w:t>obvezu za</w:t>
      </w:r>
      <w:r>
        <w:rPr>
          <w:rFonts w:ascii="Arial" w:hAnsi="Arial"/>
          <w:b/>
          <w:spacing w:val="-7"/>
          <w:sz w:val="22"/>
        </w:rPr>
        <w:t> </w:t>
      </w:r>
      <w:r>
        <w:rPr>
          <w:rFonts w:ascii="Arial" w:hAnsi="Arial"/>
          <w:b/>
          <w:sz w:val="22"/>
        </w:rPr>
        <w:t>glavnicu</w:t>
      </w:r>
      <w:r>
        <w:rPr>
          <w:rFonts w:ascii="Arial" w:hAnsi="Arial"/>
          <w:b/>
          <w:spacing w:val="40"/>
          <w:sz w:val="22"/>
        </w:rPr>
        <w:t> </w:t>
      </w:r>
      <w:r>
        <w:rPr>
          <w:rFonts w:ascii="Arial" w:hAnsi="Arial"/>
          <w:b/>
          <w:sz w:val="22"/>
        </w:rPr>
        <w:t>dugoročnog</w:t>
      </w:r>
      <w:r>
        <w:rPr>
          <w:rFonts w:ascii="Arial" w:hAnsi="Arial"/>
          <w:b/>
          <w:spacing w:val="-8"/>
          <w:sz w:val="22"/>
        </w:rPr>
        <w:t> </w:t>
      </w:r>
      <w:r>
        <w:rPr>
          <w:rFonts w:ascii="Arial" w:hAnsi="Arial"/>
          <w:b/>
          <w:sz w:val="22"/>
        </w:rPr>
        <w:t>kredita</w:t>
      </w:r>
      <w:r>
        <w:rPr>
          <w:rFonts w:ascii="Arial" w:hAnsi="Arial"/>
          <w:b/>
          <w:spacing w:val="-9"/>
          <w:sz w:val="22"/>
        </w:rPr>
        <w:t> </w:t>
      </w:r>
      <w:r>
        <w:rPr>
          <w:sz w:val="22"/>
        </w:rPr>
        <w:t>za</w:t>
      </w:r>
      <w:r>
        <w:rPr>
          <w:spacing w:val="-7"/>
          <w:sz w:val="22"/>
        </w:rPr>
        <w:t> </w:t>
      </w:r>
      <w:r>
        <w:rPr>
          <w:sz w:val="22"/>
        </w:rPr>
        <w:t>financiranje</w:t>
      </w:r>
      <w:r>
        <w:rPr>
          <w:spacing w:val="-10"/>
          <w:sz w:val="22"/>
        </w:rPr>
        <w:t> </w:t>
      </w:r>
      <w:r>
        <w:rPr>
          <w:sz w:val="22"/>
        </w:rPr>
        <w:t>kapitalnog</w:t>
      </w:r>
      <w:r>
        <w:rPr>
          <w:spacing w:val="-6"/>
          <w:sz w:val="22"/>
        </w:rPr>
        <w:t> </w:t>
      </w:r>
      <w:r>
        <w:rPr>
          <w:sz w:val="22"/>
        </w:rPr>
        <w:t>projekta</w:t>
      </w:r>
      <w:r>
        <w:rPr>
          <w:spacing w:val="-9"/>
          <w:sz w:val="22"/>
        </w:rPr>
        <w:t> </w:t>
      </w:r>
      <w:r>
        <w:rPr>
          <w:sz w:val="22"/>
        </w:rPr>
        <w:t>Izgradnja</w:t>
      </w:r>
      <w:r>
        <w:rPr>
          <w:spacing w:val="-6"/>
          <w:sz w:val="22"/>
        </w:rPr>
        <w:t> </w:t>
      </w:r>
      <w:r>
        <w:rPr>
          <w:sz w:val="22"/>
        </w:rPr>
        <w:t>infrastrukture u Proizvodno-poslovnoj zoni Kršan Istok sa Centrom agropoduzetništva (prometnice i kompletna infrastruktura)</w:t>
      </w:r>
      <w:r>
        <w:rPr>
          <w:spacing w:val="-2"/>
          <w:sz w:val="22"/>
        </w:rPr>
        <w:t> </w:t>
      </w:r>
      <w:r>
        <w:rPr>
          <w:sz w:val="22"/>
        </w:rPr>
        <w:t>u iznosu od </w:t>
      </w:r>
      <w:r>
        <w:rPr>
          <w:rFonts w:ascii="Arial" w:hAnsi="Arial"/>
          <w:b/>
          <w:sz w:val="22"/>
        </w:rPr>
        <w:t>212.356,58</w:t>
      </w:r>
      <w:r>
        <w:rPr>
          <w:rFonts w:ascii="Arial" w:hAnsi="Arial"/>
          <w:b/>
          <w:spacing w:val="-4"/>
          <w:sz w:val="22"/>
        </w:rPr>
        <w:t> </w:t>
      </w:r>
      <w:r>
        <w:rPr>
          <w:sz w:val="22"/>
        </w:rPr>
        <w:t>eura, i </w:t>
      </w:r>
      <w:r>
        <w:rPr>
          <w:rFonts w:ascii="Arial" w:hAnsi="Arial"/>
          <w:b/>
          <w:sz w:val="22"/>
        </w:rPr>
        <w:t>nedospjelu</w:t>
      </w:r>
      <w:r>
        <w:rPr>
          <w:rFonts w:ascii="Arial" w:hAnsi="Arial"/>
          <w:b/>
          <w:spacing w:val="-2"/>
          <w:sz w:val="22"/>
        </w:rPr>
        <w:t> </w:t>
      </w:r>
      <w:r>
        <w:rPr>
          <w:rFonts w:ascii="Arial" w:hAnsi="Arial"/>
          <w:b/>
          <w:sz w:val="22"/>
        </w:rPr>
        <w:t>obvezu</w:t>
      </w:r>
      <w:r>
        <w:rPr>
          <w:rFonts w:ascii="Arial" w:hAnsi="Arial"/>
          <w:b/>
          <w:spacing w:val="-2"/>
          <w:sz w:val="22"/>
        </w:rPr>
        <w:t> </w:t>
      </w:r>
      <w:r>
        <w:rPr>
          <w:rFonts w:ascii="Arial" w:hAnsi="Arial"/>
          <w:b/>
          <w:sz w:val="22"/>
        </w:rPr>
        <w:t>za</w:t>
      </w:r>
      <w:r>
        <w:rPr>
          <w:rFonts w:ascii="Arial" w:hAnsi="Arial"/>
          <w:b/>
          <w:spacing w:val="40"/>
          <w:sz w:val="22"/>
        </w:rPr>
        <w:t> </w:t>
      </w:r>
      <w:r>
        <w:rPr>
          <w:rFonts w:ascii="Arial" w:hAnsi="Arial"/>
          <w:b/>
          <w:sz w:val="22"/>
        </w:rPr>
        <w:t>iskorišteni dio primljenog kratkoročnog revolving kredita u iznosu od 270.000,00 eura </w:t>
      </w:r>
      <w:r>
        <w:rPr>
          <w:sz w:val="22"/>
        </w:rPr>
        <w:t>od Erste banke,</w:t>
      </w:r>
      <w:r>
        <w:rPr>
          <w:spacing w:val="-11"/>
          <w:sz w:val="22"/>
        </w:rPr>
        <w:t> </w:t>
      </w:r>
      <w:r>
        <w:rPr>
          <w:sz w:val="22"/>
        </w:rPr>
        <w:t>broj</w:t>
      </w:r>
      <w:r>
        <w:rPr>
          <w:spacing w:val="-9"/>
          <w:sz w:val="22"/>
        </w:rPr>
        <w:t> </w:t>
      </w:r>
      <w:r>
        <w:rPr>
          <w:sz w:val="22"/>
        </w:rPr>
        <w:t>partije</w:t>
      </w:r>
      <w:r>
        <w:rPr>
          <w:spacing w:val="-11"/>
          <w:sz w:val="22"/>
        </w:rPr>
        <w:t> </w:t>
      </w:r>
      <w:r>
        <w:rPr>
          <w:sz w:val="22"/>
        </w:rPr>
        <w:t>5305706541,</w:t>
      </w:r>
      <w:r>
        <w:rPr>
          <w:spacing w:val="-11"/>
          <w:sz w:val="22"/>
        </w:rPr>
        <w:t> </w:t>
      </w:r>
      <w:r>
        <w:rPr>
          <w:sz w:val="22"/>
        </w:rPr>
        <w:t>korišten</w:t>
      </w:r>
      <w:r>
        <w:rPr>
          <w:spacing w:val="-11"/>
          <w:sz w:val="22"/>
        </w:rPr>
        <w:t> </w:t>
      </w:r>
      <w:r>
        <w:rPr>
          <w:sz w:val="22"/>
        </w:rPr>
        <w:t>za</w:t>
      </w:r>
      <w:r>
        <w:rPr>
          <w:spacing w:val="-11"/>
          <w:sz w:val="22"/>
        </w:rPr>
        <w:t> </w:t>
      </w:r>
      <w:r>
        <w:rPr>
          <w:sz w:val="22"/>
        </w:rPr>
        <w:t>plaćanje</w:t>
      </w:r>
      <w:r>
        <w:rPr>
          <w:spacing w:val="-11"/>
          <w:sz w:val="22"/>
        </w:rPr>
        <w:t> </w:t>
      </w:r>
      <w:r>
        <w:rPr>
          <w:sz w:val="22"/>
        </w:rPr>
        <w:t>dobavljačima</w:t>
      </w:r>
      <w:r>
        <w:rPr>
          <w:spacing w:val="-11"/>
          <w:sz w:val="22"/>
        </w:rPr>
        <w:t> </w:t>
      </w:r>
      <w:r>
        <w:rPr>
          <w:sz w:val="22"/>
        </w:rPr>
        <w:t>za</w:t>
      </w:r>
      <w:r>
        <w:rPr>
          <w:spacing w:val="-11"/>
          <w:sz w:val="22"/>
        </w:rPr>
        <w:t> </w:t>
      </w:r>
      <w:r>
        <w:rPr>
          <w:sz w:val="22"/>
        </w:rPr>
        <w:t>dogradnju</w:t>
      </w:r>
      <w:r>
        <w:rPr>
          <w:spacing w:val="-11"/>
          <w:sz w:val="22"/>
        </w:rPr>
        <w:t> </w:t>
      </w:r>
      <w:r>
        <w:rPr>
          <w:sz w:val="22"/>
        </w:rPr>
        <w:t>dječjeg</w:t>
      </w:r>
      <w:r>
        <w:rPr>
          <w:spacing w:val="-11"/>
          <w:sz w:val="22"/>
        </w:rPr>
        <w:t> </w:t>
      </w:r>
      <w:r>
        <w:rPr>
          <w:sz w:val="22"/>
        </w:rPr>
        <w:t>vrtića Kockica</w:t>
      </w:r>
      <w:r>
        <w:rPr>
          <w:spacing w:val="-3"/>
          <w:sz w:val="22"/>
        </w:rPr>
        <w:t> </w:t>
      </w:r>
      <w:r>
        <w:rPr>
          <w:sz w:val="22"/>
        </w:rPr>
        <w:t>u</w:t>
      </w:r>
      <w:r>
        <w:rPr>
          <w:spacing w:val="-3"/>
          <w:sz w:val="22"/>
        </w:rPr>
        <w:t> </w:t>
      </w:r>
      <w:r>
        <w:rPr>
          <w:sz w:val="22"/>
        </w:rPr>
        <w:t>iznosu</w:t>
      </w:r>
      <w:r>
        <w:rPr>
          <w:spacing w:val="-2"/>
          <w:sz w:val="22"/>
        </w:rPr>
        <w:t> </w:t>
      </w:r>
      <w:r>
        <w:rPr>
          <w:sz w:val="22"/>
        </w:rPr>
        <w:t>od</w:t>
      </w:r>
      <w:r>
        <w:rPr>
          <w:spacing w:val="-3"/>
          <w:sz w:val="22"/>
        </w:rPr>
        <w:t> </w:t>
      </w:r>
      <w:r>
        <w:rPr>
          <w:sz w:val="22"/>
        </w:rPr>
        <w:t>248.306,01,</w:t>
      </w:r>
      <w:r>
        <w:rPr>
          <w:spacing w:val="-3"/>
          <w:sz w:val="22"/>
        </w:rPr>
        <w:t> </w:t>
      </w:r>
      <w:r>
        <w:rPr>
          <w:sz w:val="22"/>
        </w:rPr>
        <w:t>te</w:t>
      </w:r>
      <w:r>
        <w:rPr>
          <w:spacing w:val="-3"/>
          <w:sz w:val="22"/>
        </w:rPr>
        <w:t> </w:t>
      </w:r>
      <w:r>
        <w:rPr>
          <w:sz w:val="22"/>
        </w:rPr>
        <w:t>za isplatu</w:t>
      </w:r>
      <w:r>
        <w:rPr>
          <w:spacing w:val="-3"/>
          <w:sz w:val="22"/>
        </w:rPr>
        <w:t> </w:t>
      </w:r>
      <w:r>
        <w:rPr>
          <w:sz w:val="22"/>
        </w:rPr>
        <w:t>plaća s</w:t>
      </w:r>
      <w:r>
        <w:rPr>
          <w:spacing w:val="-4"/>
          <w:sz w:val="22"/>
        </w:rPr>
        <w:t> </w:t>
      </w:r>
      <w:r>
        <w:rPr>
          <w:sz w:val="22"/>
        </w:rPr>
        <w:t>ostalim davanjima</w:t>
      </w:r>
      <w:r>
        <w:rPr>
          <w:spacing w:val="-3"/>
          <w:sz w:val="22"/>
        </w:rPr>
        <w:t> </w:t>
      </w:r>
      <w:r>
        <w:rPr>
          <w:sz w:val="22"/>
        </w:rPr>
        <w:t>za</w:t>
      </w:r>
      <w:r>
        <w:rPr>
          <w:spacing w:val="-5"/>
          <w:sz w:val="22"/>
        </w:rPr>
        <w:t> </w:t>
      </w:r>
      <w:r>
        <w:rPr>
          <w:sz w:val="22"/>
        </w:rPr>
        <w:t>djelatnike dječjeg vrtića Kockice u iznosu od 21.693,99, u šestom mjesecu 2025. </w:t>
      </w:r>
      <w:r>
        <w:rPr>
          <w:rFonts w:ascii="Arial" w:hAnsi="Arial"/>
          <w:b/>
          <w:sz w:val="22"/>
        </w:rPr>
        <w:t>Nedospjele obveze za predujmove, depozite, jamčevne pologe i tuđe prihode u iznosu od 140.926,86 eura</w:t>
      </w:r>
      <w:r>
        <w:rPr>
          <w:sz w:val="22"/>
        </w:rPr>
        <w:t>, dijelom se odnose na Općinu Kršan u iznosu od 140.721,86 a čine ih uglavnom uplate jamčevina prema</w:t>
      </w:r>
      <w:r>
        <w:rPr>
          <w:spacing w:val="-3"/>
          <w:sz w:val="22"/>
        </w:rPr>
        <w:t> </w:t>
      </w:r>
      <w:r>
        <w:rPr>
          <w:sz w:val="22"/>
        </w:rPr>
        <w:t>Ugovoru o</w:t>
      </w:r>
      <w:r>
        <w:rPr>
          <w:spacing w:val="-3"/>
          <w:sz w:val="22"/>
        </w:rPr>
        <w:t> </w:t>
      </w:r>
      <w:r>
        <w:rPr>
          <w:sz w:val="22"/>
        </w:rPr>
        <w:t>kupoprodaji</w:t>
      </w:r>
      <w:r>
        <w:rPr>
          <w:spacing w:val="-3"/>
          <w:sz w:val="22"/>
        </w:rPr>
        <w:t> </w:t>
      </w:r>
      <w:r>
        <w:rPr>
          <w:sz w:val="22"/>
        </w:rPr>
        <w:t>nekretnina u</w:t>
      </w:r>
      <w:r>
        <w:rPr>
          <w:spacing w:val="-1"/>
          <w:sz w:val="22"/>
        </w:rPr>
        <w:t> </w:t>
      </w:r>
      <w:r>
        <w:rPr>
          <w:sz w:val="22"/>
        </w:rPr>
        <w:t>Proizvodno-poslovnoj zoni Kršan</w:t>
      </w:r>
      <w:r>
        <w:rPr>
          <w:spacing w:val="-1"/>
          <w:sz w:val="22"/>
        </w:rPr>
        <w:t> </w:t>
      </w:r>
      <w:r>
        <w:rPr>
          <w:sz w:val="22"/>
        </w:rPr>
        <w:t>Istok s</w:t>
      </w:r>
      <w:r>
        <w:rPr>
          <w:spacing w:val="-2"/>
          <w:sz w:val="22"/>
        </w:rPr>
        <w:t> </w:t>
      </w:r>
      <w:r>
        <w:rPr>
          <w:sz w:val="22"/>
        </w:rPr>
        <w:t>Centrom</w:t>
      </w:r>
      <w:r>
        <w:rPr>
          <w:spacing w:val="-2"/>
          <w:sz w:val="22"/>
        </w:rPr>
        <w:t> </w:t>
      </w:r>
      <w:r>
        <w:rPr>
          <w:sz w:val="22"/>
        </w:rPr>
        <w:t>agropoduzetništva,</w:t>
      </w:r>
      <w:r>
        <w:rPr>
          <w:spacing w:val="-2"/>
          <w:sz w:val="22"/>
        </w:rPr>
        <w:t> </w:t>
      </w:r>
      <w:r>
        <w:rPr>
          <w:sz w:val="22"/>
        </w:rPr>
        <w:t>a</w:t>
      </w:r>
      <w:r>
        <w:rPr>
          <w:spacing w:val="-4"/>
          <w:sz w:val="22"/>
        </w:rPr>
        <w:t> </w:t>
      </w:r>
      <w:r>
        <w:rPr>
          <w:sz w:val="22"/>
        </w:rPr>
        <w:t>dijelom</w:t>
      </w:r>
      <w:r>
        <w:rPr>
          <w:spacing w:val="-1"/>
          <w:sz w:val="22"/>
        </w:rPr>
        <w:t> </w:t>
      </w:r>
      <w:r>
        <w:rPr>
          <w:sz w:val="22"/>
        </w:rPr>
        <w:t>se</w:t>
      </w:r>
      <w:r>
        <w:rPr>
          <w:spacing w:val="-6"/>
          <w:sz w:val="22"/>
        </w:rPr>
        <w:t> </w:t>
      </w:r>
      <w:r>
        <w:rPr>
          <w:sz w:val="22"/>
        </w:rPr>
        <w:t>odnosi</w:t>
      </w:r>
      <w:r>
        <w:rPr>
          <w:spacing w:val="-5"/>
          <w:sz w:val="22"/>
        </w:rPr>
        <w:t> </w:t>
      </w:r>
      <w:r>
        <w:rPr>
          <w:sz w:val="22"/>
        </w:rPr>
        <w:t>na</w:t>
      </w:r>
      <w:r>
        <w:rPr>
          <w:spacing w:val="-4"/>
          <w:sz w:val="22"/>
        </w:rPr>
        <w:t> </w:t>
      </w:r>
      <w:r>
        <w:rPr>
          <w:sz w:val="22"/>
        </w:rPr>
        <w:t>Vlaški</w:t>
      </w:r>
      <w:r>
        <w:rPr>
          <w:spacing w:val="-2"/>
          <w:sz w:val="22"/>
        </w:rPr>
        <w:t> </w:t>
      </w:r>
      <w:r>
        <w:rPr>
          <w:sz w:val="22"/>
        </w:rPr>
        <w:t>puti</w:t>
      </w:r>
      <w:r>
        <w:rPr>
          <w:spacing w:val="-2"/>
          <w:sz w:val="22"/>
        </w:rPr>
        <w:t> </w:t>
      </w:r>
      <w:r>
        <w:rPr>
          <w:sz w:val="22"/>
        </w:rPr>
        <w:t>u</w:t>
      </w:r>
      <w:r>
        <w:rPr>
          <w:spacing w:val="-4"/>
          <w:sz w:val="22"/>
        </w:rPr>
        <w:t> </w:t>
      </w:r>
      <w:r>
        <w:rPr>
          <w:sz w:val="22"/>
        </w:rPr>
        <w:t>iznosu</w:t>
      </w:r>
      <w:r>
        <w:rPr>
          <w:spacing w:val="-4"/>
          <w:sz w:val="22"/>
        </w:rPr>
        <w:t> </w:t>
      </w:r>
      <w:r>
        <w:rPr>
          <w:sz w:val="22"/>
        </w:rPr>
        <w:t>od</w:t>
      </w:r>
      <w:r>
        <w:rPr>
          <w:spacing w:val="-2"/>
          <w:sz w:val="22"/>
        </w:rPr>
        <w:t> </w:t>
      </w:r>
      <w:r>
        <w:rPr>
          <w:sz w:val="22"/>
        </w:rPr>
        <w:t>205,00</w:t>
      </w:r>
      <w:r>
        <w:rPr>
          <w:spacing w:val="-4"/>
          <w:sz w:val="22"/>
        </w:rPr>
        <w:t> </w:t>
      </w:r>
      <w:r>
        <w:rPr>
          <w:sz w:val="22"/>
        </w:rPr>
        <w:t>eura</w:t>
      </w:r>
      <w:r>
        <w:rPr>
          <w:spacing w:val="-4"/>
          <w:sz w:val="22"/>
        </w:rPr>
        <w:t> </w:t>
      </w:r>
      <w:r>
        <w:rPr>
          <w:sz w:val="22"/>
        </w:rPr>
        <w:t>koji odgovara obvezi proračunskog korisnika za povrat sredstava u proračun</w:t>
      </w:r>
    </w:p>
    <w:p>
      <w:pPr>
        <w:spacing w:line="261" w:lineRule="auto" w:before="148"/>
        <w:ind w:left="708" w:right="891" w:firstLine="0"/>
        <w:jc w:val="both"/>
        <w:rPr>
          <w:sz w:val="22"/>
        </w:rPr>
      </w:pPr>
      <w:r>
        <w:rPr>
          <w:rFonts w:ascii="Arial" w:hAnsi="Arial"/>
          <w:b/>
          <w:sz w:val="22"/>
        </w:rPr>
        <w:t>Stanje dospjelih</w:t>
      </w:r>
      <w:r>
        <w:rPr>
          <w:rFonts w:ascii="Arial" w:hAnsi="Arial"/>
          <w:b/>
          <w:spacing w:val="-1"/>
          <w:sz w:val="22"/>
        </w:rPr>
        <w:t> </w:t>
      </w:r>
      <w:r>
        <w:rPr>
          <w:rFonts w:ascii="Arial" w:hAnsi="Arial"/>
          <w:b/>
          <w:sz w:val="22"/>
        </w:rPr>
        <w:t>obveza</w:t>
      </w:r>
      <w:r>
        <w:rPr>
          <w:rFonts w:ascii="Arial" w:hAnsi="Arial"/>
          <w:b/>
          <w:spacing w:val="40"/>
          <w:sz w:val="22"/>
        </w:rPr>
        <w:t> </w:t>
      </w:r>
      <w:r>
        <w:rPr>
          <w:sz w:val="22"/>
        </w:rPr>
        <w:t>na kraju ovog izvještajnog razdoblja iznose</w:t>
      </w:r>
      <w:r>
        <w:rPr>
          <w:spacing w:val="40"/>
          <w:sz w:val="22"/>
        </w:rPr>
        <w:t> </w:t>
      </w:r>
      <w:r>
        <w:rPr>
          <w:rFonts w:ascii="Arial" w:hAnsi="Arial"/>
          <w:b/>
          <w:sz w:val="22"/>
        </w:rPr>
        <w:t>251.625,01 </w:t>
      </w:r>
      <w:r>
        <w:rPr>
          <w:sz w:val="22"/>
        </w:rPr>
        <w:t>eura, koji se sastoje od </w:t>
      </w:r>
      <w:r>
        <w:rPr>
          <w:rFonts w:ascii="Arial" w:hAnsi="Arial"/>
          <w:b/>
          <w:sz w:val="22"/>
        </w:rPr>
        <w:t>dospjelih obveza Općine Kršan </w:t>
      </w:r>
      <w:r>
        <w:rPr>
          <w:sz w:val="22"/>
        </w:rPr>
        <w:t>u iznosu od </w:t>
      </w:r>
      <w:r>
        <w:rPr>
          <w:rFonts w:ascii="Arial" w:hAnsi="Arial"/>
          <w:b/>
          <w:sz w:val="22"/>
        </w:rPr>
        <w:t>251.608,77 eura</w:t>
      </w:r>
      <w:r>
        <w:rPr>
          <w:rFonts w:ascii="Arial" w:hAnsi="Arial"/>
          <w:b/>
          <w:spacing w:val="40"/>
          <w:sz w:val="22"/>
        </w:rPr>
        <w:t> </w:t>
      </w:r>
      <w:r>
        <w:rPr>
          <w:sz w:val="22"/>
        </w:rPr>
        <w:t>i </w:t>
      </w:r>
      <w:r>
        <w:rPr>
          <w:rFonts w:ascii="Arial" w:hAnsi="Arial"/>
          <w:b/>
          <w:sz w:val="22"/>
        </w:rPr>
        <w:t>dospjelih obveza</w:t>
      </w:r>
      <w:r>
        <w:rPr>
          <w:rFonts w:ascii="Arial" w:hAnsi="Arial"/>
          <w:b/>
          <w:spacing w:val="40"/>
          <w:sz w:val="22"/>
        </w:rPr>
        <w:t> </w:t>
      </w:r>
      <w:r>
        <w:rPr>
          <w:rFonts w:ascii="Arial" w:hAnsi="Arial"/>
          <w:b/>
          <w:sz w:val="22"/>
        </w:rPr>
        <w:t>Dječji vrtić Kockica </w:t>
      </w:r>
      <w:r>
        <w:rPr>
          <w:sz w:val="22"/>
        </w:rPr>
        <w:t>u</w:t>
      </w:r>
      <w:r>
        <w:rPr>
          <w:spacing w:val="40"/>
          <w:sz w:val="22"/>
        </w:rPr>
        <w:t> </w:t>
      </w:r>
      <w:r>
        <w:rPr>
          <w:sz w:val="22"/>
        </w:rPr>
        <w:t>iznosu od </w:t>
      </w:r>
      <w:r>
        <w:rPr>
          <w:rFonts w:ascii="Arial" w:hAnsi="Arial"/>
          <w:b/>
          <w:sz w:val="22"/>
        </w:rPr>
        <w:t>16,24</w:t>
      </w:r>
      <w:r>
        <w:rPr>
          <w:rFonts w:ascii="Arial" w:hAnsi="Arial"/>
          <w:b/>
          <w:spacing w:val="-1"/>
          <w:sz w:val="22"/>
        </w:rPr>
        <w:t> </w:t>
      </w:r>
      <w:r>
        <w:rPr>
          <w:rFonts w:ascii="Arial" w:hAnsi="Arial"/>
          <w:b/>
          <w:sz w:val="22"/>
        </w:rPr>
        <w:t>eura</w:t>
      </w:r>
      <w:r>
        <w:rPr>
          <w:rFonts w:ascii="Arial" w:hAnsi="Arial"/>
          <w:b/>
          <w:spacing w:val="-2"/>
          <w:sz w:val="22"/>
        </w:rPr>
        <w:t> </w:t>
      </w:r>
      <w:r>
        <w:rPr>
          <w:sz w:val="22"/>
        </w:rPr>
        <w:t>.</w:t>
      </w:r>
      <w:r>
        <w:rPr>
          <w:spacing w:val="40"/>
          <w:sz w:val="22"/>
        </w:rPr>
        <w:t> </w:t>
      </w:r>
      <w:r>
        <w:rPr>
          <w:sz w:val="22"/>
        </w:rPr>
        <w:t>Ukupne dospjele obveze se sastoje od dospjelih</w:t>
      </w:r>
      <w:r>
        <w:rPr>
          <w:spacing w:val="40"/>
          <w:sz w:val="22"/>
        </w:rPr>
        <w:t> </w:t>
      </w:r>
      <w:r>
        <w:rPr>
          <w:sz w:val="22"/>
        </w:rPr>
        <w:t>obveza za</w:t>
      </w:r>
      <w:r>
        <w:rPr>
          <w:spacing w:val="40"/>
          <w:sz w:val="22"/>
        </w:rPr>
        <w:t> </w:t>
      </w:r>
      <w:r>
        <w:rPr>
          <w:sz w:val="22"/>
        </w:rPr>
        <w:t>rashode poslovanja koje</w:t>
      </w:r>
      <w:r>
        <w:rPr>
          <w:spacing w:val="40"/>
          <w:sz w:val="22"/>
        </w:rPr>
        <w:t> </w:t>
      </w:r>
      <w:r>
        <w:rPr>
          <w:sz w:val="22"/>
        </w:rPr>
        <w:t>u ovom izvještajnom razdoblju iznose 235.587,51</w:t>
      </w:r>
      <w:r>
        <w:rPr>
          <w:spacing w:val="-1"/>
          <w:sz w:val="22"/>
        </w:rPr>
        <w:t> </w:t>
      </w:r>
      <w:r>
        <w:rPr>
          <w:sz w:val="22"/>
        </w:rPr>
        <w:t>eura od</w:t>
      </w:r>
      <w:r>
        <w:rPr>
          <w:spacing w:val="-3"/>
          <w:sz w:val="22"/>
        </w:rPr>
        <w:t> </w:t>
      </w:r>
      <w:r>
        <w:rPr>
          <w:sz w:val="22"/>
        </w:rPr>
        <w:t>čega na Općinu Kršan</w:t>
      </w:r>
      <w:r>
        <w:rPr>
          <w:spacing w:val="-1"/>
          <w:sz w:val="22"/>
        </w:rPr>
        <w:t> </w:t>
      </w:r>
      <w:r>
        <w:rPr>
          <w:sz w:val="22"/>
        </w:rPr>
        <w:t>otpada iznos</w:t>
      </w:r>
      <w:r>
        <w:rPr>
          <w:spacing w:val="-2"/>
          <w:sz w:val="22"/>
        </w:rPr>
        <w:t> </w:t>
      </w:r>
      <w:r>
        <w:rPr>
          <w:sz w:val="22"/>
        </w:rPr>
        <w:t>od</w:t>
      </w:r>
      <w:r>
        <w:rPr>
          <w:spacing w:val="-1"/>
          <w:sz w:val="22"/>
        </w:rPr>
        <w:t> </w:t>
      </w:r>
      <w:r>
        <w:rPr>
          <w:sz w:val="22"/>
        </w:rPr>
        <w:t>235.571,27</w:t>
      </w:r>
      <w:r>
        <w:rPr>
          <w:spacing w:val="-3"/>
          <w:sz w:val="22"/>
        </w:rPr>
        <w:t> </w:t>
      </w:r>
      <w:r>
        <w:rPr>
          <w:sz w:val="22"/>
        </w:rPr>
        <w:t>eura, a</w:t>
      </w:r>
      <w:r>
        <w:rPr>
          <w:spacing w:val="-3"/>
          <w:sz w:val="22"/>
        </w:rPr>
        <w:t> </w:t>
      </w:r>
      <w:r>
        <w:rPr>
          <w:sz w:val="22"/>
        </w:rPr>
        <w:t>na</w:t>
      </w:r>
      <w:r>
        <w:rPr>
          <w:spacing w:val="-1"/>
          <w:sz w:val="22"/>
        </w:rPr>
        <w:t> </w:t>
      </w:r>
      <w:r>
        <w:rPr>
          <w:sz w:val="22"/>
        </w:rPr>
        <w:t>Dječji</w:t>
      </w:r>
      <w:r>
        <w:rPr>
          <w:spacing w:val="-2"/>
          <w:sz w:val="22"/>
        </w:rPr>
        <w:t> </w:t>
      </w:r>
      <w:r>
        <w:rPr>
          <w:sz w:val="22"/>
        </w:rPr>
        <w:t>vrtić Kockica otpada iznos od 16,24 eura, te dospjelih obveza</w:t>
      </w:r>
      <w:r>
        <w:rPr>
          <w:spacing w:val="40"/>
          <w:sz w:val="22"/>
        </w:rPr>
        <w:t> </w:t>
      </w:r>
      <w:r>
        <w:rPr>
          <w:sz w:val="22"/>
        </w:rPr>
        <w:t>za nabavku nefinancijske imovine koje iznose 16.037,50 eura i u cijelosti se odnose na Općinu Kršan.</w:t>
      </w:r>
    </w:p>
    <w:p>
      <w:pPr>
        <w:pStyle w:val="BodyText"/>
        <w:spacing w:line="261" w:lineRule="auto" w:before="159"/>
        <w:ind w:left="708" w:right="890" w:firstLine="61"/>
        <w:jc w:val="both"/>
      </w:pPr>
      <w:r>
        <w:rPr/>
        <w:t>Općina</w:t>
      </w:r>
      <w:r>
        <w:rPr>
          <w:spacing w:val="-14"/>
        </w:rPr>
        <w:t> </w:t>
      </w:r>
      <w:r>
        <w:rPr/>
        <w:t>Kršan</w:t>
      </w:r>
      <w:r>
        <w:rPr>
          <w:spacing w:val="-14"/>
        </w:rPr>
        <w:t> </w:t>
      </w:r>
      <w:r>
        <w:rPr/>
        <w:t>na</w:t>
      </w:r>
      <w:r>
        <w:rPr>
          <w:spacing w:val="-11"/>
        </w:rPr>
        <w:t> </w:t>
      </w:r>
      <w:r>
        <w:rPr/>
        <w:t>dan</w:t>
      </w:r>
      <w:r>
        <w:rPr>
          <w:spacing w:val="-14"/>
        </w:rPr>
        <w:t> </w:t>
      </w:r>
      <w:r>
        <w:rPr/>
        <w:t>30.6.2025.</w:t>
      </w:r>
      <w:r>
        <w:rPr>
          <w:spacing w:val="-12"/>
        </w:rPr>
        <w:t> </w:t>
      </w:r>
      <w:r>
        <w:rPr/>
        <w:t>ima</w:t>
      </w:r>
      <w:r>
        <w:rPr>
          <w:spacing w:val="-14"/>
        </w:rPr>
        <w:t> </w:t>
      </w:r>
      <w:r>
        <w:rPr>
          <w:rFonts w:ascii="Arial" w:hAnsi="Arial"/>
          <w:b/>
        </w:rPr>
        <w:t>ukupne</w:t>
      </w:r>
      <w:r>
        <w:rPr>
          <w:rFonts w:ascii="Arial" w:hAnsi="Arial"/>
          <w:b/>
          <w:spacing w:val="-14"/>
        </w:rPr>
        <w:t> </w:t>
      </w:r>
      <w:r>
        <w:rPr>
          <w:rFonts w:ascii="Arial" w:hAnsi="Arial"/>
          <w:b/>
        </w:rPr>
        <w:t>dospjele</w:t>
      </w:r>
      <w:r>
        <w:rPr>
          <w:rFonts w:ascii="Arial" w:hAnsi="Arial"/>
          <w:b/>
          <w:spacing w:val="-14"/>
        </w:rPr>
        <w:t> </w:t>
      </w:r>
      <w:r>
        <w:rPr>
          <w:rFonts w:ascii="Arial" w:hAnsi="Arial"/>
          <w:b/>
        </w:rPr>
        <w:t>obveze</w:t>
      </w:r>
      <w:r>
        <w:rPr>
          <w:rFonts w:ascii="Arial" w:hAnsi="Arial"/>
          <w:b/>
          <w:spacing w:val="-14"/>
        </w:rPr>
        <w:t> </w:t>
      </w:r>
      <w:r>
        <w:rPr/>
        <w:t>u</w:t>
      </w:r>
      <w:r>
        <w:rPr>
          <w:spacing w:val="-11"/>
        </w:rPr>
        <w:t> </w:t>
      </w:r>
      <w:r>
        <w:rPr/>
        <w:t>iznosu</w:t>
      </w:r>
      <w:r>
        <w:rPr>
          <w:spacing w:val="-11"/>
        </w:rPr>
        <w:t> </w:t>
      </w:r>
      <w:r>
        <w:rPr/>
        <w:t>od</w:t>
      </w:r>
      <w:r>
        <w:rPr>
          <w:spacing w:val="-13"/>
        </w:rPr>
        <w:t> </w:t>
      </w:r>
      <w:r>
        <w:rPr>
          <w:rFonts w:ascii="Arial" w:hAnsi="Arial"/>
          <w:b/>
        </w:rPr>
        <w:t>251.625,01</w:t>
      </w:r>
      <w:r>
        <w:rPr>
          <w:rFonts w:ascii="Arial" w:hAnsi="Arial"/>
          <w:b/>
          <w:spacing w:val="-13"/>
        </w:rPr>
        <w:t> </w:t>
      </w:r>
      <w:r>
        <w:rPr>
          <w:rFonts w:ascii="Arial" w:hAnsi="Arial"/>
          <w:b/>
        </w:rPr>
        <w:t>eura</w:t>
      </w:r>
      <w:r>
        <w:rPr/>
        <w:t>. Uzrok</w:t>
      </w:r>
      <w:r>
        <w:rPr>
          <w:spacing w:val="-10"/>
        </w:rPr>
        <w:t> </w:t>
      </w:r>
      <w:r>
        <w:rPr/>
        <w:t>ovako</w:t>
      </w:r>
      <w:r>
        <w:rPr>
          <w:spacing w:val="-13"/>
        </w:rPr>
        <w:t> </w:t>
      </w:r>
      <w:r>
        <w:rPr/>
        <w:t>velikom</w:t>
      </w:r>
      <w:r>
        <w:rPr>
          <w:spacing w:val="-8"/>
        </w:rPr>
        <w:t> </w:t>
      </w:r>
      <w:r>
        <w:rPr/>
        <w:t>iznosu</w:t>
      </w:r>
      <w:r>
        <w:rPr>
          <w:spacing w:val="-10"/>
        </w:rPr>
        <w:t> </w:t>
      </w:r>
      <w:r>
        <w:rPr/>
        <w:t>dospjelih</w:t>
      </w:r>
      <w:r>
        <w:rPr>
          <w:spacing w:val="-11"/>
        </w:rPr>
        <w:t> </w:t>
      </w:r>
      <w:r>
        <w:rPr/>
        <w:t>obveza</w:t>
      </w:r>
      <w:r>
        <w:rPr>
          <w:spacing w:val="-12"/>
        </w:rPr>
        <w:t> </w:t>
      </w:r>
      <w:r>
        <w:rPr/>
        <w:t>je</w:t>
      </w:r>
      <w:r>
        <w:rPr>
          <w:spacing w:val="-11"/>
        </w:rPr>
        <w:t> </w:t>
      </w:r>
      <w:r>
        <w:rPr/>
        <w:t>slaba</w:t>
      </w:r>
      <w:r>
        <w:rPr>
          <w:spacing w:val="-10"/>
        </w:rPr>
        <w:t> </w:t>
      </w:r>
      <w:r>
        <w:rPr/>
        <w:t>likvidnost</w:t>
      </w:r>
      <w:r>
        <w:rPr>
          <w:spacing w:val="-10"/>
        </w:rPr>
        <w:t> </w:t>
      </w:r>
      <w:r>
        <w:rPr/>
        <w:t>općinskog</w:t>
      </w:r>
      <w:r>
        <w:rPr>
          <w:spacing w:val="-10"/>
        </w:rPr>
        <w:t> </w:t>
      </w:r>
      <w:r>
        <w:rPr/>
        <w:t>proračuna.</w:t>
      </w:r>
      <w:r>
        <w:rPr>
          <w:spacing w:val="-10"/>
        </w:rPr>
        <w:t> </w:t>
      </w:r>
      <w:r>
        <w:rPr/>
        <w:t>Razlog slabe</w:t>
      </w:r>
      <w:r>
        <w:rPr>
          <w:spacing w:val="-15"/>
        </w:rPr>
        <w:t> </w:t>
      </w:r>
      <w:r>
        <w:rPr/>
        <w:t>likvidnosti</w:t>
      </w:r>
      <w:r>
        <w:rPr>
          <w:spacing w:val="-15"/>
        </w:rPr>
        <w:t> </w:t>
      </w:r>
      <w:r>
        <w:rPr/>
        <w:t>se</w:t>
      </w:r>
      <w:r>
        <w:rPr>
          <w:spacing w:val="-14"/>
        </w:rPr>
        <w:t> </w:t>
      </w:r>
      <w:r>
        <w:rPr/>
        <w:t>vezuje</w:t>
      </w:r>
      <w:r>
        <w:rPr>
          <w:spacing w:val="-15"/>
        </w:rPr>
        <w:t> </w:t>
      </w:r>
      <w:r>
        <w:rPr/>
        <w:t>uz</w:t>
      </w:r>
      <w:r>
        <w:rPr>
          <w:spacing w:val="-15"/>
        </w:rPr>
        <w:t> </w:t>
      </w:r>
      <w:r>
        <w:rPr/>
        <w:t>naknadu</w:t>
      </w:r>
      <w:r>
        <w:rPr>
          <w:spacing w:val="-14"/>
        </w:rPr>
        <w:t> </w:t>
      </w:r>
      <w:r>
        <w:rPr/>
        <w:t>za</w:t>
      </w:r>
      <w:r>
        <w:rPr>
          <w:spacing w:val="-15"/>
        </w:rPr>
        <w:t> </w:t>
      </w:r>
      <w:r>
        <w:rPr/>
        <w:t>korištenje</w:t>
      </w:r>
      <w:r>
        <w:rPr>
          <w:spacing w:val="-14"/>
        </w:rPr>
        <w:t> </w:t>
      </w:r>
      <w:r>
        <w:rPr/>
        <w:t>nefinancijske</w:t>
      </w:r>
      <w:r>
        <w:rPr>
          <w:spacing w:val="-15"/>
        </w:rPr>
        <w:t> </w:t>
      </w:r>
      <w:r>
        <w:rPr/>
        <w:t>imovine,</w:t>
      </w:r>
      <w:r>
        <w:rPr>
          <w:spacing w:val="-15"/>
        </w:rPr>
        <w:t> </w:t>
      </w:r>
      <w:r>
        <w:rPr/>
        <w:t>konkretno</w:t>
      </w:r>
      <w:r>
        <w:rPr>
          <w:spacing w:val="-14"/>
        </w:rPr>
        <w:t> </w:t>
      </w:r>
      <w:r>
        <w:rPr/>
        <w:t>naknadu za korištenje prostora elektrane, čiji iznos se vezuje uz samu proizvodnju električne energije koja</w:t>
      </w:r>
      <w:r>
        <w:rPr>
          <w:spacing w:val="-1"/>
        </w:rPr>
        <w:t> </w:t>
      </w:r>
      <w:r>
        <w:rPr/>
        <w:t>u prvom</w:t>
      </w:r>
      <w:r>
        <w:rPr>
          <w:spacing w:val="-1"/>
        </w:rPr>
        <w:t> </w:t>
      </w:r>
      <w:r>
        <w:rPr/>
        <w:t>polugodištu</w:t>
      </w:r>
      <w:r>
        <w:rPr>
          <w:spacing w:val="-2"/>
        </w:rPr>
        <w:t> </w:t>
      </w:r>
      <w:r>
        <w:rPr/>
        <w:t>2025. godine</w:t>
      </w:r>
      <w:r>
        <w:rPr>
          <w:spacing w:val="-1"/>
        </w:rPr>
        <w:t> </w:t>
      </w:r>
      <w:r>
        <w:rPr/>
        <w:t>nije</w:t>
      </w:r>
      <w:r>
        <w:rPr>
          <w:spacing w:val="-2"/>
        </w:rPr>
        <w:t> </w:t>
      </w:r>
      <w:r>
        <w:rPr/>
        <w:t>u većem dijelu</w:t>
      </w:r>
      <w:r>
        <w:rPr>
          <w:spacing w:val="-2"/>
        </w:rPr>
        <w:t> </w:t>
      </w:r>
      <w:r>
        <w:rPr/>
        <w:t>realizirana</w:t>
      </w:r>
      <w:r>
        <w:rPr>
          <w:spacing w:val="-1"/>
        </w:rPr>
        <w:t> </w:t>
      </w:r>
      <w:r>
        <w:rPr/>
        <w:t>zbog</w:t>
      </w:r>
      <w:r>
        <w:rPr>
          <w:spacing w:val="-2"/>
        </w:rPr>
        <w:t> </w:t>
      </w:r>
      <w:r>
        <w:rPr/>
        <w:t>remonta. U</w:t>
      </w:r>
      <w:r>
        <w:rPr>
          <w:spacing w:val="-1"/>
        </w:rPr>
        <w:t> </w:t>
      </w:r>
      <w:r>
        <w:rPr/>
        <w:t>ovom izvještajnom</w:t>
      </w:r>
      <w:r>
        <w:rPr>
          <w:spacing w:val="-4"/>
        </w:rPr>
        <w:t> </w:t>
      </w:r>
      <w:r>
        <w:rPr/>
        <w:t>razdoblju</w:t>
      </w:r>
      <w:r>
        <w:rPr>
          <w:spacing w:val="-7"/>
        </w:rPr>
        <w:t> </w:t>
      </w:r>
      <w:r>
        <w:rPr/>
        <w:t>proračun</w:t>
      </w:r>
      <w:r>
        <w:rPr>
          <w:spacing w:val="-6"/>
        </w:rPr>
        <w:t> </w:t>
      </w:r>
      <w:r>
        <w:rPr/>
        <w:t>općine</w:t>
      </w:r>
      <w:r>
        <w:rPr>
          <w:spacing w:val="-7"/>
        </w:rPr>
        <w:t> </w:t>
      </w:r>
      <w:r>
        <w:rPr/>
        <w:t>Kršan</w:t>
      </w:r>
      <w:r>
        <w:rPr>
          <w:spacing w:val="-6"/>
        </w:rPr>
        <w:t> </w:t>
      </w:r>
      <w:r>
        <w:rPr/>
        <w:t>bilježi</w:t>
      </w:r>
      <w:r>
        <w:rPr>
          <w:spacing w:val="-6"/>
        </w:rPr>
        <w:t> </w:t>
      </w:r>
      <w:r>
        <w:rPr/>
        <w:t>ostvarenje</w:t>
      </w:r>
      <w:r>
        <w:rPr>
          <w:spacing w:val="-6"/>
        </w:rPr>
        <w:t> </w:t>
      </w:r>
      <w:r>
        <w:rPr/>
        <w:t>od</w:t>
      </w:r>
      <w:r>
        <w:rPr>
          <w:spacing w:val="-7"/>
        </w:rPr>
        <w:t> </w:t>
      </w:r>
      <w:r>
        <w:rPr/>
        <w:t>124.692,28</w:t>
      </w:r>
      <w:r>
        <w:rPr>
          <w:spacing w:val="-7"/>
        </w:rPr>
        <w:t> </w:t>
      </w:r>
      <w:r>
        <w:rPr/>
        <w:t>eura,</w:t>
      </w:r>
      <w:r>
        <w:rPr>
          <w:spacing w:val="-3"/>
        </w:rPr>
        <w:t> </w:t>
      </w:r>
      <w:r>
        <w:rPr/>
        <w:t>odnosno Termoelektrana Plomin 2 uplatila je u ovom izvještajnom razdoblju samo naknadu za korištenje prostora elektrane za prosinac 2024. Uzrok smanjene likvidnosti vezuje se i uz povrat poreza na dohodak po godišnjoj prijavi građana za 2024. godinu. Naime, u ovoj su godini,</w:t>
      </w:r>
      <w:r>
        <w:rPr>
          <w:spacing w:val="-1"/>
        </w:rPr>
        <w:t> </w:t>
      </w:r>
      <w:r>
        <w:rPr/>
        <w:t>kao i</w:t>
      </w:r>
      <w:r>
        <w:rPr>
          <w:spacing w:val="-1"/>
        </w:rPr>
        <w:t> </w:t>
      </w:r>
      <w:r>
        <w:rPr/>
        <w:t>u</w:t>
      </w:r>
      <w:r>
        <w:rPr>
          <w:spacing w:val="-4"/>
        </w:rPr>
        <w:t> </w:t>
      </w:r>
      <w:r>
        <w:rPr/>
        <w:t>prošloj, povrati</w:t>
      </w:r>
      <w:r>
        <w:rPr>
          <w:spacing w:val="-1"/>
        </w:rPr>
        <w:t> </w:t>
      </w:r>
      <w:r>
        <w:rPr/>
        <w:t>poreza</w:t>
      </w:r>
      <w:r>
        <w:rPr>
          <w:spacing w:val="-1"/>
        </w:rPr>
        <w:t> </w:t>
      </w:r>
      <w:r>
        <w:rPr/>
        <w:t>građanima</w:t>
      </w:r>
      <w:r>
        <w:rPr>
          <w:spacing w:val="-1"/>
        </w:rPr>
        <w:t> </w:t>
      </w:r>
      <w:r>
        <w:rPr/>
        <w:t>po</w:t>
      </w:r>
      <w:r>
        <w:rPr>
          <w:spacing w:val="-1"/>
        </w:rPr>
        <w:t> </w:t>
      </w:r>
      <w:r>
        <w:rPr/>
        <w:t>godišnjem</w:t>
      </w:r>
      <w:r>
        <w:rPr>
          <w:spacing w:val="-1"/>
        </w:rPr>
        <w:t> </w:t>
      </w:r>
      <w:r>
        <w:rPr/>
        <w:t>obračunu</w:t>
      </w:r>
      <w:r>
        <w:rPr>
          <w:spacing w:val="-2"/>
        </w:rPr>
        <w:t> </w:t>
      </w:r>
      <w:r>
        <w:rPr/>
        <w:t>za 2024. ponovno u najvećoj mjeri izvršeni jednokratno i</w:t>
      </w:r>
      <w:r>
        <w:rPr>
          <w:spacing w:val="-1"/>
        </w:rPr>
        <w:t> </w:t>
      </w:r>
      <w:r>
        <w:rPr/>
        <w:t>to tijekom svibnja i lipnja 2025. čime je Općina Kršan do 30.06.2025.</w:t>
      </w:r>
      <w:r>
        <w:rPr>
          <w:spacing w:val="-9"/>
        </w:rPr>
        <w:t> </w:t>
      </w:r>
      <w:r>
        <w:rPr/>
        <w:t>godine</w:t>
      </w:r>
      <w:r>
        <w:rPr>
          <w:spacing w:val="-8"/>
        </w:rPr>
        <w:t> </w:t>
      </w:r>
      <w:r>
        <w:rPr/>
        <w:t>izvršila</w:t>
      </w:r>
      <w:r>
        <w:rPr>
          <w:spacing w:val="-9"/>
        </w:rPr>
        <w:t> </w:t>
      </w:r>
      <w:r>
        <w:rPr/>
        <w:t>povrat</w:t>
      </w:r>
      <w:r>
        <w:rPr>
          <w:spacing w:val="-5"/>
        </w:rPr>
        <w:t> </w:t>
      </w:r>
      <w:r>
        <w:rPr/>
        <w:t>sredstava</w:t>
      </w:r>
      <w:r>
        <w:rPr>
          <w:spacing w:val="-10"/>
        </w:rPr>
        <w:t> </w:t>
      </w:r>
      <w:r>
        <w:rPr/>
        <w:t>u</w:t>
      </w:r>
      <w:r>
        <w:rPr>
          <w:spacing w:val="-8"/>
        </w:rPr>
        <w:t> </w:t>
      </w:r>
      <w:r>
        <w:rPr/>
        <w:t>državni</w:t>
      </w:r>
      <w:r>
        <w:rPr>
          <w:spacing w:val="-9"/>
        </w:rPr>
        <w:t> </w:t>
      </w:r>
      <w:r>
        <w:rPr/>
        <w:t>proračun</w:t>
      </w:r>
      <w:r>
        <w:rPr>
          <w:spacing w:val="-8"/>
        </w:rPr>
        <w:t> </w:t>
      </w:r>
      <w:r>
        <w:rPr/>
        <w:t>u</w:t>
      </w:r>
      <w:r>
        <w:rPr>
          <w:spacing w:val="-8"/>
        </w:rPr>
        <w:t> </w:t>
      </w:r>
      <w:r>
        <w:rPr/>
        <w:t>iznosu</w:t>
      </w:r>
      <w:r>
        <w:rPr>
          <w:spacing w:val="-10"/>
        </w:rPr>
        <w:t> </w:t>
      </w:r>
      <w:r>
        <w:rPr/>
        <w:t>od</w:t>
      </w:r>
      <w:r>
        <w:rPr>
          <w:spacing w:val="-9"/>
        </w:rPr>
        <w:t> </w:t>
      </w:r>
      <w:r>
        <w:rPr/>
        <w:t>207.812,17</w:t>
      </w:r>
      <w:r>
        <w:rPr>
          <w:spacing w:val="-9"/>
        </w:rPr>
        <w:t> </w:t>
      </w:r>
      <w:r>
        <w:rPr>
          <w:spacing w:val="-2"/>
        </w:rPr>
        <w:t>eura.</w:t>
      </w:r>
    </w:p>
    <w:p>
      <w:pPr>
        <w:pStyle w:val="BodyText"/>
        <w:spacing w:line="261" w:lineRule="auto" w:before="176"/>
        <w:ind w:left="708" w:right="896"/>
        <w:jc w:val="both"/>
      </w:pPr>
      <w:r>
        <w:rPr/>
        <w:t>U nastavku Tablica br. 12 Stanje obveza Općine Kršan i proračunskih korisnika</w:t>
      </w:r>
      <w:r>
        <w:rPr>
          <w:spacing w:val="40"/>
        </w:rPr>
        <w:t> </w:t>
      </w:r>
      <w:r>
        <w:rPr/>
        <w:t>na dan 1.1.2025. i</w:t>
      </w:r>
      <w:r>
        <w:rPr>
          <w:spacing w:val="40"/>
        </w:rPr>
        <w:t> </w:t>
      </w:r>
      <w:r>
        <w:rPr/>
        <w:t>30.6.2025.</w:t>
      </w:r>
    </w:p>
    <w:p>
      <w:pPr>
        <w:pStyle w:val="BodyText"/>
        <w:spacing w:after="0" w:line="261" w:lineRule="auto"/>
        <w:jc w:val="both"/>
        <w:sectPr>
          <w:pgSz w:w="11910" w:h="16840"/>
          <w:pgMar w:header="0" w:footer="413" w:top="1320" w:bottom="600" w:left="708" w:right="566"/>
        </w:sectPr>
      </w:pPr>
    </w:p>
    <w:p>
      <w:pPr>
        <w:spacing w:line="256" w:lineRule="auto" w:before="80"/>
        <w:ind w:left="708" w:right="478" w:firstLine="0"/>
        <w:jc w:val="left"/>
        <w:rPr>
          <w:rFonts w:ascii="Arial" w:hAnsi="Arial"/>
          <w:b/>
          <w:sz w:val="22"/>
        </w:rPr>
      </w:pPr>
      <w:r>
        <w:rPr>
          <w:rFonts w:ascii="Arial" w:hAnsi="Arial"/>
          <w:b/>
          <w:sz w:val="22"/>
        </w:rPr>
        <w:t>Tablica</w:t>
      </w:r>
      <w:r>
        <w:rPr>
          <w:rFonts w:ascii="Arial" w:hAnsi="Arial"/>
          <w:b/>
          <w:spacing w:val="77"/>
          <w:sz w:val="22"/>
        </w:rPr>
        <w:t> </w:t>
      </w:r>
      <w:r>
        <w:rPr>
          <w:rFonts w:ascii="Arial" w:hAnsi="Arial"/>
          <w:b/>
          <w:sz w:val="22"/>
        </w:rPr>
        <w:t>br.</w:t>
      </w:r>
      <w:r>
        <w:rPr>
          <w:rFonts w:ascii="Arial" w:hAnsi="Arial"/>
          <w:b/>
          <w:spacing w:val="79"/>
          <w:sz w:val="22"/>
        </w:rPr>
        <w:t> </w:t>
      </w:r>
      <w:r>
        <w:rPr>
          <w:rFonts w:ascii="Arial" w:hAnsi="Arial"/>
          <w:b/>
          <w:sz w:val="22"/>
        </w:rPr>
        <w:t>12</w:t>
      </w:r>
      <w:r>
        <w:rPr>
          <w:rFonts w:ascii="Arial" w:hAnsi="Arial"/>
          <w:b/>
          <w:spacing w:val="77"/>
          <w:sz w:val="22"/>
        </w:rPr>
        <w:t> </w:t>
      </w:r>
      <w:r>
        <w:rPr>
          <w:rFonts w:ascii="Arial" w:hAnsi="Arial"/>
          <w:b/>
          <w:sz w:val="22"/>
        </w:rPr>
        <w:t>Stanje</w:t>
      </w:r>
      <w:r>
        <w:rPr>
          <w:rFonts w:ascii="Arial" w:hAnsi="Arial"/>
          <w:b/>
          <w:spacing w:val="77"/>
          <w:sz w:val="22"/>
        </w:rPr>
        <w:t> </w:t>
      </w:r>
      <w:r>
        <w:rPr>
          <w:rFonts w:ascii="Arial" w:hAnsi="Arial"/>
          <w:b/>
          <w:sz w:val="22"/>
        </w:rPr>
        <w:t>obveza</w:t>
      </w:r>
      <w:r>
        <w:rPr>
          <w:rFonts w:ascii="Arial" w:hAnsi="Arial"/>
          <w:b/>
          <w:spacing w:val="77"/>
          <w:sz w:val="22"/>
        </w:rPr>
        <w:t> </w:t>
      </w:r>
      <w:r>
        <w:rPr>
          <w:rFonts w:ascii="Arial" w:hAnsi="Arial"/>
          <w:b/>
          <w:sz w:val="22"/>
        </w:rPr>
        <w:t>Općine</w:t>
      </w:r>
      <w:r>
        <w:rPr>
          <w:rFonts w:ascii="Arial" w:hAnsi="Arial"/>
          <w:b/>
          <w:spacing w:val="79"/>
          <w:sz w:val="22"/>
        </w:rPr>
        <w:t> </w:t>
      </w:r>
      <w:r>
        <w:rPr>
          <w:rFonts w:ascii="Arial" w:hAnsi="Arial"/>
          <w:b/>
          <w:sz w:val="22"/>
        </w:rPr>
        <w:t>Kršan</w:t>
      </w:r>
      <w:r>
        <w:rPr>
          <w:rFonts w:ascii="Arial" w:hAnsi="Arial"/>
          <w:b/>
          <w:spacing w:val="79"/>
          <w:sz w:val="22"/>
        </w:rPr>
        <w:t> </w:t>
      </w:r>
      <w:r>
        <w:rPr>
          <w:rFonts w:ascii="Arial" w:hAnsi="Arial"/>
          <w:b/>
          <w:sz w:val="22"/>
        </w:rPr>
        <w:t>i</w:t>
      </w:r>
      <w:r>
        <w:rPr>
          <w:rFonts w:ascii="Arial" w:hAnsi="Arial"/>
          <w:b/>
          <w:spacing w:val="77"/>
          <w:sz w:val="22"/>
        </w:rPr>
        <w:t> </w:t>
      </w:r>
      <w:r>
        <w:rPr>
          <w:rFonts w:ascii="Arial" w:hAnsi="Arial"/>
          <w:b/>
          <w:sz w:val="22"/>
        </w:rPr>
        <w:t>proračunskih</w:t>
      </w:r>
      <w:r>
        <w:rPr>
          <w:rFonts w:ascii="Arial" w:hAnsi="Arial"/>
          <w:b/>
          <w:spacing w:val="76"/>
          <w:sz w:val="22"/>
        </w:rPr>
        <w:t> </w:t>
      </w:r>
      <w:r>
        <w:rPr>
          <w:rFonts w:ascii="Arial" w:hAnsi="Arial"/>
          <w:b/>
          <w:sz w:val="22"/>
        </w:rPr>
        <w:t>korisnika</w:t>
      </w:r>
      <w:r>
        <w:rPr>
          <w:rFonts w:ascii="Arial" w:hAnsi="Arial"/>
          <w:b/>
          <w:spacing w:val="79"/>
          <w:sz w:val="22"/>
        </w:rPr>
        <w:t> </w:t>
      </w:r>
      <w:r>
        <w:rPr>
          <w:rFonts w:ascii="Arial" w:hAnsi="Arial"/>
          <w:b/>
          <w:sz w:val="22"/>
        </w:rPr>
        <w:t>1.1.2025.</w:t>
      </w:r>
      <w:r>
        <w:rPr>
          <w:rFonts w:ascii="Arial" w:hAnsi="Arial"/>
          <w:b/>
          <w:spacing w:val="77"/>
          <w:sz w:val="22"/>
        </w:rPr>
        <w:t> </w:t>
      </w:r>
      <w:r>
        <w:rPr>
          <w:rFonts w:ascii="Arial" w:hAnsi="Arial"/>
          <w:b/>
          <w:sz w:val="22"/>
        </w:rPr>
        <w:t>i </w:t>
      </w:r>
      <w:r>
        <w:rPr>
          <w:rFonts w:ascii="Arial" w:hAnsi="Arial"/>
          <w:b/>
          <w:spacing w:val="-2"/>
          <w:sz w:val="22"/>
        </w:rPr>
        <w:t>30.6.2025.</w:t>
      </w:r>
    </w:p>
    <w:p>
      <w:pPr>
        <w:pStyle w:val="BodyText"/>
        <w:spacing w:before="3"/>
        <w:rPr>
          <w:rFonts w:ascii="Arial"/>
          <w:b/>
          <w:sz w:val="14"/>
        </w:rPr>
      </w:pP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3"/>
        <w:gridCol w:w="703"/>
        <w:gridCol w:w="1296"/>
        <w:gridCol w:w="1056"/>
        <w:gridCol w:w="996"/>
        <w:gridCol w:w="1860"/>
      </w:tblGrid>
      <w:tr>
        <w:trPr>
          <w:trHeight w:val="765" w:hRule="atLeast"/>
        </w:trPr>
        <w:tc>
          <w:tcPr>
            <w:tcW w:w="3413" w:type="dxa"/>
          </w:tcPr>
          <w:p>
            <w:pPr>
              <w:pStyle w:val="TableParagraph"/>
              <w:spacing w:before="70"/>
              <w:rPr>
                <w:b/>
                <w:sz w:val="18"/>
              </w:rPr>
            </w:pPr>
          </w:p>
          <w:p>
            <w:pPr>
              <w:pStyle w:val="TableParagraph"/>
              <w:ind w:left="1079"/>
              <w:rPr>
                <w:b/>
                <w:sz w:val="18"/>
              </w:rPr>
            </w:pPr>
            <w:r>
              <w:rPr>
                <w:b/>
                <w:sz w:val="18"/>
              </w:rPr>
              <w:t>Stanje</w:t>
            </w:r>
            <w:r>
              <w:rPr>
                <w:b/>
                <w:spacing w:val="53"/>
                <w:sz w:val="18"/>
              </w:rPr>
              <w:t> </w:t>
            </w:r>
            <w:r>
              <w:rPr>
                <w:b/>
                <w:spacing w:val="-2"/>
                <w:sz w:val="18"/>
              </w:rPr>
              <w:t>obveza</w:t>
            </w:r>
          </w:p>
        </w:tc>
        <w:tc>
          <w:tcPr>
            <w:tcW w:w="703" w:type="dxa"/>
          </w:tcPr>
          <w:p>
            <w:pPr>
              <w:pStyle w:val="TableParagraph"/>
              <w:rPr>
                <w:rFonts w:ascii="Times New Roman"/>
                <w:sz w:val="14"/>
              </w:rPr>
            </w:pPr>
          </w:p>
        </w:tc>
        <w:tc>
          <w:tcPr>
            <w:tcW w:w="1296" w:type="dxa"/>
          </w:tcPr>
          <w:p>
            <w:pPr>
              <w:pStyle w:val="TableParagraph"/>
              <w:spacing w:before="71"/>
              <w:ind w:left="311" w:right="301" w:hanging="2"/>
              <w:jc w:val="center"/>
              <w:rPr>
                <w:b/>
                <w:sz w:val="18"/>
              </w:rPr>
            </w:pPr>
            <w:r>
              <w:rPr>
                <w:b/>
                <w:spacing w:val="-2"/>
                <w:sz w:val="18"/>
              </w:rPr>
              <w:t>Općina </w:t>
            </w:r>
            <w:r>
              <w:rPr>
                <w:b/>
                <w:sz w:val="18"/>
              </w:rPr>
              <w:t>Kršan</w:t>
            </w:r>
            <w:r>
              <w:rPr>
                <w:b/>
                <w:spacing w:val="-13"/>
                <w:sz w:val="18"/>
              </w:rPr>
              <w:t> </w:t>
            </w:r>
            <w:r>
              <w:rPr>
                <w:b/>
                <w:sz w:val="18"/>
              </w:rPr>
              <w:t>u </w:t>
            </w:r>
            <w:r>
              <w:rPr>
                <w:b/>
                <w:spacing w:val="-4"/>
                <w:sz w:val="18"/>
              </w:rPr>
              <w:t>eura</w:t>
            </w:r>
          </w:p>
        </w:tc>
        <w:tc>
          <w:tcPr>
            <w:tcW w:w="1056" w:type="dxa"/>
          </w:tcPr>
          <w:p>
            <w:pPr>
              <w:pStyle w:val="TableParagraph"/>
              <w:spacing w:line="207" w:lineRule="exact" w:before="71"/>
              <w:ind w:left="155" w:right="145"/>
              <w:jc w:val="center"/>
              <w:rPr>
                <w:b/>
                <w:sz w:val="18"/>
              </w:rPr>
            </w:pPr>
            <w:r>
              <w:rPr>
                <w:b/>
                <w:spacing w:val="-5"/>
                <w:sz w:val="18"/>
              </w:rPr>
              <w:t>DV</w:t>
            </w:r>
          </w:p>
          <w:p>
            <w:pPr>
              <w:pStyle w:val="TableParagraph"/>
              <w:ind w:left="153" w:right="145"/>
              <w:jc w:val="center"/>
              <w:rPr>
                <w:b/>
                <w:sz w:val="18"/>
              </w:rPr>
            </w:pPr>
            <w:r>
              <w:rPr>
                <w:b/>
                <w:spacing w:val="-2"/>
                <w:sz w:val="18"/>
              </w:rPr>
              <w:t>Kockica </w:t>
            </w:r>
            <w:r>
              <w:rPr>
                <w:b/>
                <w:sz w:val="18"/>
              </w:rPr>
              <w:t>u eura</w:t>
            </w:r>
          </w:p>
        </w:tc>
        <w:tc>
          <w:tcPr>
            <w:tcW w:w="996" w:type="dxa"/>
          </w:tcPr>
          <w:p>
            <w:pPr>
              <w:pStyle w:val="TableParagraph"/>
              <w:spacing w:before="71"/>
              <w:ind w:left="89" w:right="81"/>
              <w:jc w:val="center"/>
              <w:rPr>
                <w:b/>
                <w:sz w:val="18"/>
              </w:rPr>
            </w:pPr>
            <w:r>
              <w:rPr>
                <w:b/>
                <w:sz w:val="18"/>
              </w:rPr>
              <w:t>IC</w:t>
            </w:r>
            <w:r>
              <w:rPr>
                <w:b/>
                <w:spacing w:val="-13"/>
                <w:sz w:val="18"/>
              </w:rPr>
              <w:t> </w:t>
            </w:r>
            <w:r>
              <w:rPr>
                <w:b/>
                <w:sz w:val="18"/>
              </w:rPr>
              <w:t>Vlaški puti u </w:t>
            </w:r>
            <w:r>
              <w:rPr>
                <w:b/>
                <w:spacing w:val="-4"/>
                <w:sz w:val="18"/>
              </w:rPr>
              <w:t>eura</w:t>
            </w:r>
          </w:p>
        </w:tc>
        <w:tc>
          <w:tcPr>
            <w:tcW w:w="1860" w:type="dxa"/>
          </w:tcPr>
          <w:p>
            <w:pPr>
              <w:pStyle w:val="TableParagraph"/>
              <w:spacing w:before="174"/>
              <w:ind w:left="741" w:hanging="581"/>
              <w:rPr>
                <w:b/>
                <w:sz w:val="18"/>
              </w:rPr>
            </w:pPr>
            <w:r>
              <w:rPr>
                <w:b/>
                <w:sz w:val="18"/>
              </w:rPr>
              <w:t>Ukupno</w:t>
            </w:r>
            <w:r>
              <w:rPr>
                <w:b/>
                <w:spacing w:val="-12"/>
                <w:sz w:val="18"/>
              </w:rPr>
              <w:t> </w:t>
            </w:r>
            <w:r>
              <w:rPr>
                <w:b/>
                <w:sz w:val="18"/>
              </w:rPr>
              <w:t>obveze</w:t>
            </w:r>
            <w:r>
              <w:rPr>
                <w:b/>
                <w:spacing w:val="26"/>
                <w:sz w:val="18"/>
              </w:rPr>
              <w:t> </w:t>
            </w:r>
            <w:r>
              <w:rPr>
                <w:b/>
                <w:sz w:val="18"/>
              </w:rPr>
              <w:t>u </w:t>
            </w:r>
            <w:r>
              <w:rPr>
                <w:b/>
                <w:spacing w:val="-4"/>
                <w:sz w:val="18"/>
              </w:rPr>
              <w:t>eura</w:t>
            </w:r>
          </w:p>
        </w:tc>
      </w:tr>
      <w:tr>
        <w:trPr>
          <w:trHeight w:val="957" w:hRule="atLeast"/>
        </w:trPr>
        <w:tc>
          <w:tcPr>
            <w:tcW w:w="3413" w:type="dxa"/>
          </w:tcPr>
          <w:p>
            <w:pPr>
              <w:pStyle w:val="TableParagraph"/>
              <w:spacing w:before="77"/>
              <w:rPr>
                <w:b/>
                <w:sz w:val="14"/>
              </w:rPr>
            </w:pPr>
          </w:p>
          <w:p>
            <w:pPr>
              <w:pStyle w:val="TableParagraph"/>
              <w:ind w:left="107" w:right="95"/>
              <w:jc w:val="both"/>
              <w:rPr>
                <w:b/>
                <w:sz w:val="14"/>
              </w:rPr>
            </w:pPr>
            <w:r>
              <w:rPr>
                <w:b/>
                <w:sz w:val="14"/>
              </w:rPr>
              <w:t>Stanje obveza 1. siječnja (=stanju obveza iz</w:t>
            </w:r>
            <w:r>
              <w:rPr>
                <w:b/>
                <w:spacing w:val="40"/>
                <w:sz w:val="14"/>
              </w:rPr>
              <w:t> </w:t>
            </w:r>
            <w:r>
              <w:rPr>
                <w:b/>
                <w:sz w:val="14"/>
              </w:rPr>
              <w:t>Izvještaja</w:t>
            </w:r>
            <w:r>
              <w:rPr>
                <w:b/>
                <w:spacing w:val="-10"/>
                <w:sz w:val="14"/>
              </w:rPr>
              <w:t> </w:t>
            </w:r>
            <w:r>
              <w:rPr>
                <w:b/>
                <w:sz w:val="14"/>
              </w:rPr>
              <w:t>o</w:t>
            </w:r>
            <w:r>
              <w:rPr>
                <w:b/>
                <w:spacing w:val="-10"/>
                <w:sz w:val="14"/>
              </w:rPr>
              <w:t> </w:t>
            </w:r>
            <w:r>
              <w:rPr>
                <w:b/>
                <w:sz w:val="14"/>
              </w:rPr>
              <w:t>obvezama</w:t>
            </w:r>
            <w:r>
              <w:rPr>
                <w:b/>
                <w:spacing w:val="-10"/>
                <w:sz w:val="14"/>
              </w:rPr>
              <w:t> </w:t>
            </w:r>
            <w:r>
              <w:rPr>
                <w:b/>
                <w:sz w:val="14"/>
              </w:rPr>
              <w:t>na</w:t>
            </w:r>
            <w:r>
              <w:rPr>
                <w:b/>
                <w:spacing w:val="-9"/>
                <w:sz w:val="14"/>
              </w:rPr>
              <w:t> </w:t>
            </w:r>
            <w:r>
              <w:rPr>
                <w:b/>
                <w:sz w:val="14"/>
              </w:rPr>
              <w:t>31.</w:t>
            </w:r>
            <w:r>
              <w:rPr>
                <w:b/>
                <w:spacing w:val="-10"/>
                <w:sz w:val="14"/>
              </w:rPr>
              <w:t> </w:t>
            </w:r>
            <w:r>
              <w:rPr>
                <w:b/>
                <w:sz w:val="14"/>
              </w:rPr>
              <w:t>prosinca</w:t>
            </w:r>
            <w:r>
              <w:rPr>
                <w:b/>
                <w:spacing w:val="-10"/>
                <w:sz w:val="14"/>
              </w:rPr>
              <w:t> </w:t>
            </w:r>
            <w:r>
              <w:rPr>
                <w:b/>
                <w:sz w:val="14"/>
              </w:rPr>
              <w:t>prethodne</w:t>
            </w:r>
            <w:r>
              <w:rPr>
                <w:b/>
                <w:spacing w:val="40"/>
                <w:sz w:val="14"/>
              </w:rPr>
              <w:t> </w:t>
            </w:r>
            <w:r>
              <w:rPr>
                <w:b/>
                <w:sz w:val="14"/>
              </w:rPr>
              <w:t>godine) stanje obveza 1.1.2025.</w:t>
            </w:r>
          </w:p>
        </w:tc>
        <w:tc>
          <w:tcPr>
            <w:tcW w:w="703" w:type="dxa"/>
          </w:tcPr>
          <w:p>
            <w:pPr>
              <w:pStyle w:val="TableParagraph"/>
              <w:spacing w:before="151"/>
              <w:rPr>
                <w:b/>
                <w:sz w:val="14"/>
              </w:rPr>
            </w:pPr>
          </w:p>
          <w:p>
            <w:pPr>
              <w:pStyle w:val="TableParagraph"/>
              <w:ind w:left="107"/>
              <w:rPr>
                <w:b/>
                <w:sz w:val="14"/>
              </w:rPr>
            </w:pPr>
            <w:r>
              <w:rPr>
                <w:b/>
                <w:color w:val="0C0C0C"/>
                <w:spacing w:val="-4"/>
                <w:sz w:val="14"/>
              </w:rPr>
              <w:t>V001</w:t>
            </w:r>
          </w:p>
        </w:tc>
        <w:tc>
          <w:tcPr>
            <w:tcW w:w="1296" w:type="dxa"/>
          </w:tcPr>
          <w:p>
            <w:pPr>
              <w:pStyle w:val="TableParagraph"/>
              <w:rPr>
                <w:b/>
                <w:sz w:val="14"/>
              </w:rPr>
            </w:pPr>
          </w:p>
          <w:p>
            <w:pPr>
              <w:pStyle w:val="TableParagraph"/>
              <w:spacing w:before="76"/>
              <w:rPr>
                <w:b/>
                <w:sz w:val="14"/>
              </w:rPr>
            </w:pPr>
          </w:p>
          <w:p>
            <w:pPr>
              <w:pStyle w:val="TableParagraph"/>
              <w:spacing w:before="1"/>
              <w:ind w:right="97"/>
              <w:jc w:val="right"/>
              <w:rPr>
                <w:b/>
                <w:sz w:val="14"/>
              </w:rPr>
            </w:pPr>
            <w:r>
              <w:rPr>
                <w:b/>
                <w:color w:val="000080"/>
                <w:spacing w:val="-2"/>
                <w:sz w:val="14"/>
              </w:rPr>
              <w:t>989.597,89</w:t>
            </w:r>
          </w:p>
        </w:tc>
        <w:tc>
          <w:tcPr>
            <w:tcW w:w="1056" w:type="dxa"/>
          </w:tcPr>
          <w:p>
            <w:pPr>
              <w:pStyle w:val="TableParagraph"/>
              <w:rPr>
                <w:b/>
                <w:sz w:val="14"/>
              </w:rPr>
            </w:pPr>
          </w:p>
          <w:p>
            <w:pPr>
              <w:pStyle w:val="TableParagraph"/>
              <w:spacing w:before="76"/>
              <w:rPr>
                <w:b/>
                <w:sz w:val="14"/>
              </w:rPr>
            </w:pPr>
          </w:p>
          <w:p>
            <w:pPr>
              <w:pStyle w:val="TableParagraph"/>
              <w:spacing w:before="1"/>
              <w:ind w:right="98"/>
              <w:jc w:val="right"/>
              <w:rPr>
                <w:b/>
                <w:sz w:val="14"/>
              </w:rPr>
            </w:pPr>
            <w:r>
              <w:rPr>
                <w:b/>
                <w:color w:val="000080"/>
                <w:spacing w:val="-2"/>
                <w:sz w:val="14"/>
              </w:rPr>
              <w:t>72.602,99</w:t>
            </w:r>
          </w:p>
        </w:tc>
        <w:tc>
          <w:tcPr>
            <w:tcW w:w="996" w:type="dxa"/>
          </w:tcPr>
          <w:p>
            <w:pPr>
              <w:pStyle w:val="TableParagraph"/>
              <w:rPr>
                <w:b/>
                <w:sz w:val="14"/>
              </w:rPr>
            </w:pPr>
          </w:p>
          <w:p>
            <w:pPr>
              <w:pStyle w:val="TableParagraph"/>
              <w:spacing w:before="76"/>
              <w:rPr>
                <w:b/>
                <w:sz w:val="14"/>
              </w:rPr>
            </w:pPr>
          </w:p>
          <w:p>
            <w:pPr>
              <w:pStyle w:val="TableParagraph"/>
              <w:spacing w:before="1"/>
              <w:ind w:right="97"/>
              <w:jc w:val="right"/>
              <w:rPr>
                <w:b/>
                <w:sz w:val="14"/>
              </w:rPr>
            </w:pPr>
            <w:r>
              <w:rPr>
                <w:b/>
                <w:color w:val="000080"/>
                <w:spacing w:val="-2"/>
                <w:sz w:val="14"/>
              </w:rPr>
              <w:t>4.573,02</w:t>
            </w:r>
          </w:p>
        </w:tc>
        <w:tc>
          <w:tcPr>
            <w:tcW w:w="1860" w:type="dxa"/>
          </w:tcPr>
          <w:p>
            <w:pPr>
              <w:pStyle w:val="TableParagraph"/>
              <w:rPr>
                <w:b/>
                <w:sz w:val="14"/>
              </w:rPr>
            </w:pPr>
          </w:p>
          <w:p>
            <w:pPr>
              <w:pStyle w:val="TableParagraph"/>
              <w:spacing w:before="76"/>
              <w:rPr>
                <w:b/>
                <w:sz w:val="14"/>
              </w:rPr>
            </w:pPr>
          </w:p>
          <w:p>
            <w:pPr>
              <w:pStyle w:val="TableParagraph"/>
              <w:spacing w:before="1"/>
              <w:ind w:right="95"/>
              <w:jc w:val="right"/>
              <w:rPr>
                <w:b/>
                <w:sz w:val="14"/>
              </w:rPr>
            </w:pPr>
            <w:r>
              <w:rPr>
                <w:b/>
                <w:color w:val="000080"/>
                <w:spacing w:val="-2"/>
                <w:sz w:val="14"/>
              </w:rPr>
              <w:t>1.066.773,90</w:t>
            </w:r>
          </w:p>
        </w:tc>
      </w:tr>
      <w:tr>
        <w:trPr>
          <w:trHeight w:val="957" w:hRule="atLeast"/>
        </w:trPr>
        <w:tc>
          <w:tcPr>
            <w:tcW w:w="3413" w:type="dxa"/>
          </w:tcPr>
          <w:p>
            <w:pPr>
              <w:pStyle w:val="TableParagraph"/>
              <w:spacing w:line="256" w:lineRule="auto" w:before="147"/>
              <w:ind w:left="107"/>
              <w:rPr>
                <w:b/>
                <w:sz w:val="14"/>
              </w:rPr>
            </w:pPr>
            <w:r>
              <w:rPr>
                <w:b/>
                <w:sz w:val="14"/>
              </w:rPr>
              <w:t>Povećanje</w:t>
            </w:r>
            <w:r>
              <w:rPr>
                <w:b/>
                <w:spacing w:val="40"/>
                <w:sz w:val="14"/>
              </w:rPr>
              <w:t> </w:t>
            </w:r>
            <w:r>
              <w:rPr>
                <w:b/>
                <w:sz w:val="14"/>
              </w:rPr>
              <w:t>obveza</w:t>
            </w:r>
            <w:r>
              <w:rPr>
                <w:b/>
                <w:spacing w:val="40"/>
                <w:sz w:val="14"/>
              </w:rPr>
              <w:t> </w:t>
            </w:r>
            <w:r>
              <w:rPr>
                <w:b/>
                <w:sz w:val="14"/>
              </w:rPr>
              <w:t>u</w:t>
            </w:r>
            <w:r>
              <w:rPr>
                <w:b/>
                <w:spacing w:val="40"/>
                <w:sz w:val="14"/>
              </w:rPr>
              <w:t> </w:t>
            </w:r>
            <w:r>
              <w:rPr>
                <w:b/>
                <w:sz w:val="14"/>
              </w:rPr>
              <w:t>izvještajnom</w:t>
            </w:r>
            <w:r>
              <w:rPr>
                <w:b/>
                <w:spacing w:val="74"/>
                <w:sz w:val="14"/>
              </w:rPr>
              <w:t> </w:t>
            </w:r>
            <w:r>
              <w:rPr>
                <w:b/>
                <w:sz w:val="14"/>
              </w:rPr>
              <w:t>razdoblju</w:t>
            </w:r>
            <w:r>
              <w:rPr>
                <w:b/>
                <w:spacing w:val="40"/>
                <w:sz w:val="14"/>
              </w:rPr>
              <w:t> </w:t>
            </w:r>
            <w:r>
              <w:rPr>
                <w:b/>
                <w:sz w:val="14"/>
              </w:rPr>
              <w:t>(šifre V003+N23+N24 + 'N dio 25,26')</w:t>
            </w:r>
          </w:p>
        </w:tc>
        <w:tc>
          <w:tcPr>
            <w:tcW w:w="703" w:type="dxa"/>
          </w:tcPr>
          <w:p>
            <w:pPr>
              <w:pStyle w:val="TableParagraph"/>
              <w:rPr>
                <w:b/>
                <w:sz w:val="14"/>
              </w:rPr>
            </w:pPr>
          </w:p>
          <w:p>
            <w:pPr>
              <w:pStyle w:val="TableParagraph"/>
              <w:spacing w:before="76"/>
              <w:rPr>
                <w:b/>
                <w:sz w:val="14"/>
              </w:rPr>
            </w:pPr>
          </w:p>
          <w:p>
            <w:pPr>
              <w:pStyle w:val="TableParagraph"/>
              <w:spacing w:before="1"/>
              <w:ind w:left="107"/>
              <w:rPr>
                <w:b/>
                <w:sz w:val="14"/>
              </w:rPr>
            </w:pPr>
            <w:r>
              <w:rPr>
                <w:b/>
                <w:color w:val="0C0C0C"/>
                <w:spacing w:val="-4"/>
                <w:sz w:val="14"/>
              </w:rPr>
              <w:t>V002</w:t>
            </w:r>
          </w:p>
        </w:tc>
        <w:tc>
          <w:tcPr>
            <w:tcW w:w="1296" w:type="dxa"/>
          </w:tcPr>
          <w:p>
            <w:pPr>
              <w:pStyle w:val="TableParagraph"/>
              <w:rPr>
                <w:b/>
                <w:sz w:val="14"/>
              </w:rPr>
            </w:pPr>
          </w:p>
          <w:p>
            <w:pPr>
              <w:pStyle w:val="TableParagraph"/>
              <w:spacing w:before="76"/>
              <w:rPr>
                <w:b/>
                <w:sz w:val="14"/>
              </w:rPr>
            </w:pPr>
          </w:p>
          <w:p>
            <w:pPr>
              <w:pStyle w:val="TableParagraph"/>
              <w:spacing w:before="1"/>
              <w:ind w:right="98"/>
              <w:jc w:val="right"/>
              <w:rPr>
                <w:b/>
                <w:sz w:val="14"/>
              </w:rPr>
            </w:pPr>
            <w:r>
              <w:rPr>
                <w:b/>
                <w:color w:val="000080"/>
                <w:spacing w:val="-2"/>
                <w:sz w:val="14"/>
              </w:rPr>
              <w:t>2.515.216,72</w:t>
            </w:r>
          </w:p>
        </w:tc>
        <w:tc>
          <w:tcPr>
            <w:tcW w:w="1056" w:type="dxa"/>
          </w:tcPr>
          <w:p>
            <w:pPr>
              <w:pStyle w:val="TableParagraph"/>
              <w:rPr>
                <w:b/>
                <w:sz w:val="14"/>
              </w:rPr>
            </w:pPr>
          </w:p>
          <w:p>
            <w:pPr>
              <w:pStyle w:val="TableParagraph"/>
              <w:spacing w:before="76"/>
              <w:rPr>
                <w:b/>
                <w:sz w:val="14"/>
              </w:rPr>
            </w:pPr>
          </w:p>
          <w:p>
            <w:pPr>
              <w:pStyle w:val="TableParagraph"/>
              <w:spacing w:before="1"/>
              <w:ind w:right="97"/>
              <w:jc w:val="right"/>
              <w:rPr>
                <w:b/>
                <w:sz w:val="14"/>
              </w:rPr>
            </w:pPr>
            <w:r>
              <w:rPr>
                <w:b/>
                <w:color w:val="000080"/>
                <w:spacing w:val="-2"/>
                <w:sz w:val="14"/>
              </w:rPr>
              <w:t>456.731,91</w:t>
            </w:r>
          </w:p>
        </w:tc>
        <w:tc>
          <w:tcPr>
            <w:tcW w:w="996" w:type="dxa"/>
          </w:tcPr>
          <w:p>
            <w:pPr>
              <w:pStyle w:val="TableParagraph"/>
              <w:rPr>
                <w:b/>
                <w:sz w:val="14"/>
              </w:rPr>
            </w:pPr>
          </w:p>
          <w:p>
            <w:pPr>
              <w:pStyle w:val="TableParagraph"/>
              <w:spacing w:before="76"/>
              <w:rPr>
                <w:b/>
                <w:sz w:val="14"/>
              </w:rPr>
            </w:pPr>
          </w:p>
          <w:p>
            <w:pPr>
              <w:pStyle w:val="TableParagraph"/>
              <w:spacing w:before="1"/>
              <w:ind w:right="98"/>
              <w:jc w:val="right"/>
              <w:rPr>
                <w:b/>
                <w:sz w:val="14"/>
              </w:rPr>
            </w:pPr>
            <w:r>
              <w:rPr>
                <w:b/>
                <w:color w:val="000080"/>
                <w:spacing w:val="-2"/>
                <w:sz w:val="14"/>
              </w:rPr>
              <w:t>28.180,00</w:t>
            </w:r>
          </w:p>
        </w:tc>
        <w:tc>
          <w:tcPr>
            <w:tcW w:w="1860" w:type="dxa"/>
          </w:tcPr>
          <w:p>
            <w:pPr>
              <w:pStyle w:val="TableParagraph"/>
              <w:rPr>
                <w:b/>
                <w:sz w:val="14"/>
              </w:rPr>
            </w:pPr>
          </w:p>
          <w:p>
            <w:pPr>
              <w:pStyle w:val="TableParagraph"/>
              <w:spacing w:before="76"/>
              <w:rPr>
                <w:b/>
                <w:sz w:val="14"/>
              </w:rPr>
            </w:pPr>
          </w:p>
          <w:p>
            <w:pPr>
              <w:pStyle w:val="TableParagraph"/>
              <w:spacing w:before="1"/>
              <w:ind w:right="95"/>
              <w:jc w:val="right"/>
              <w:rPr>
                <w:b/>
                <w:sz w:val="14"/>
              </w:rPr>
            </w:pPr>
            <w:r>
              <w:rPr>
                <w:b/>
                <w:color w:val="000080"/>
                <w:spacing w:val="-2"/>
                <w:sz w:val="14"/>
              </w:rPr>
              <w:t>3.000.128,63</w:t>
            </w:r>
          </w:p>
        </w:tc>
      </w:tr>
      <w:tr>
        <w:trPr>
          <w:trHeight w:val="957" w:hRule="atLeast"/>
        </w:trPr>
        <w:tc>
          <w:tcPr>
            <w:tcW w:w="3413" w:type="dxa"/>
          </w:tcPr>
          <w:p>
            <w:pPr>
              <w:pStyle w:val="TableParagraph"/>
              <w:spacing w:before="65"/>
              <w:rPr>
                <w:b/>
                <w:sz w:val="14"/>
              </w:rPr>
            </w:pPr>
          </w:p>
          <w:p>
            <w:pPr>
              <w:pStyle w:val="TableParagraph"/>
              <w:spacing w:line="256" w:lineRule="auto"/>
              <w:ind w:left="107"/>
              <w:rPr>
                <w:b/>
                <w:sz w:val="14"/>
              </w:rPr>
            </w:pPr>
            <w:r>
              <w:rPr>
                <w:b/>
                <w:sz w:val="14"/>
              </w:rPr>
              <w:t>Podmirene</w:t>
            </w:r>
            <w:r>
              <w:rPr>
                <w:b/>
                <w:spacing w:val="40"/>
                <w:sz w:val="14"/>
              </w:rPr>
              <w:t> </w:t>
            </w:r>
            <w:r>
              <w:rPr>
                <w:b/>
                <w:sz w:val="14"/>
              </w:rPr>
              <w:t>obveze</w:t>
            </w:r>
            <w:r>
              <w:rPr>
                <w:b/>
                <w:spacing w:val="40"/>
                <w:sz w:val="14"/>
              </w:rPr>
              <w:t> </w:t>
            </w:r>
            <w:r>
              <w:rPr>
                <w:b/>
                <w:sz w:val="14"/>
              </w:rPr>
              <w:t>u</w:t>
            </w:r>
            <w:r>
              <w:rPr>
                <w:b/>
                <w:spacing w:val="40"/>
                <w:sz w:val="14"/>
              </w:rPr>
              <w:t> </w:t>
            </w:r>
            <w:r>
              <w:rPr>
                <w:b/>
                <w:sz w:val="14"/>
              </w:rPr>
              <w:t>izvještajnom</w:t>
            </w:r>
            <w:r>
              <w:rPr>
                <w:b/>
                <w:spacing w:val="40"/>
                <w:sz w:val="14"/>
              </w:rPr>
              <w:t> </w:t>
            </w:r>
            <w:r>
              <w:rPr>
                <w:b/>
                <w:sz w:val="14"/>
              </w:rPr>
              <w:t>razdoblju</w:t>
            </w:r>
            <w:r>
              <w:rPr>
                <w:b/>
                <w:spacing w:val="40"/>
                <w:sz w:val="14"/>
              </w:rPr>
              <w:t> </w:t>
            </w:r>
            <w:r>
              <w:rPr>
                <w:b/>
                <w:sz w:val="14"/>
              </w:rPr>
              <w:t>(šifre V005+P23+P24 + 'P dio 25,26')</w:t>
            </w:r>
          </w:p>
        </w:tc>
        <w:tc>
          <w:tcPr>
            <w:tcW w:w="703" w:type="dxa"/>
          </w:tcPr>
          <w:p>
            <w:pPr>
              <w:pStyle w:val="TableParagraph"/>
              <w:rPr>
                <w:b/>
                <w:sz w:val="14"/>
              </w:rPr>
            </w:pPr>
          </w:p>
          <w:p>
            <w:pPr>
              <w:pStyle w:val="TableParagraph"/>
              <w:spacing w:before="76"/>
              <w:rPr>
                <w:b/>
                <w:sz w:val="14"/>
              </w:rPr>
            </w:pPr>
          </w:p>
          <w:p>
            <w:pPr>
              <w:pStyle w:val="TableParagraph"/>
              <w:spacing w:before="1"/>
              <w:ind w:left="107"/>
              <w:rPr>
                <w:b/>
                <w:sz w:val="14"/>
              </w:rPr>
            </w:pPr>
            <w:r>
              <w:rPr>
                <w:b/>
                <w:color w:val="0C0C0C"/>
                <w:spacing w:val="-4"/>
                <w:sz w:val="14"/>
              </w:rPr>
              <w:t>V004</w:t>
            </w:r>
          </w:p>
        </w:tc>
        <w:tc>
          <w:tcPr>
            <w:tcW w:w="1296" w:type="dxa"/>
          </w:tcPr>
          <w:p>
            <w:pPr>
              <w:pStyle w:val="TableParagraph"/>
              <w:rPr>
                <w:b/>
                <w:sz w:val="14"/>
              </w:rPr>
            </w:pPr>
          </w:p>
          <w:p>
            <w:pPr>
              <w:pStyle w:val="TableParagraph"/>
              <w:spacing w:before="76"/>
              <w:rPr>
                <w:b/>
                <w:sz w:val="14"/>
              </w:rPr>
            </w:pPr>
          </w:p>
          <w:p>
            <w:pPr>
              <w:pStyle w:val="TableParagraph"/>
              <w:spacing w:before="1"/>
              <w:ind w:right="98"/>
              <w:jc w:val="right"/>
              <w:rPr>
                <w:b/>
                <w:sz w:val="14"/>
              </w:rPr>
            </w:pPr>
            <w:r>
              <w:rPr>
                <w:b/>
                <w:color w:val="000080"/>
                <w:spacing w:val="-2"/>
                <w:sz w:val="14"/>
              </w:rPr>
              <w:t>2.278.385,17</w:t>
            </w:r>
          </w:p>
        </w:tc>
        <w:tc>
          <w:tcPr>
            <w:tcW w:w="1056" w:type="dxa"/>
          </w:tcPr>
          <w:p>
            <w:pPr>
              <w:pStyle w:val="TableParagraph"/>
              <w:rPr>
                <w:b/>
                <w:sz w:val="14"/>
              </w:rPr>
            </w:pPr>
          </w:p>
          <w:p>
            <w:pPr>
              <w:pStyle w:val="TableParagraph"/>
              <w:spacing w:before="76"/>
              <w:rPr>
                <w:b/>
                <w:sz w:val="14"/>
              </w:rPr>
            </w:pPr>
          </w:p>
          <w:p>
            <w:pPr>
              <w:pStyle w:val="TableParagraph"/>
              <w:spacing w:before="1"/>
              <w:ind w:right="97"/>
              <w:jc w:val="right"/>
              <w:rPr>
                <w:b/>
                <w:sz w:val="14"/>
              </w:rPr>
            </w:pPr>
            <w:r>
              <w:rPr>
                <w:b/>
                <w:color w:val="000080"/>
                <w:spacing w:val="-2"/>
                <w:sz w:val="14"/>
              </w:rPr>
              <w:t>460.841,62</w:t>
            </w:r>
          </w:p>
        </w:tc>
        <w:tc>
          <w:tcPr>
            <w:tcW w:w="996" w:type="dxa"/>
          </w:tcPr>
          <w:p>
            <w:pPr>
              <w:pStyle w:val="TableParagraph"/>
              <w:rPr>
                <w:b/>
                <w:sz w:val="14"/>
              </w:rPr>
            </w:pPr>
          </w:p>
          <w:p>
            <w:pPr>
              <w:pStyle w:val="TableParagraph"/>
              <w:spacing w:before="76"/>
              <w:rPr>
                <w:b/>
                <w:sz w:val="14"/>
              </w:rPr>
            </w:pPr>
          </w:p>
          <w:p>
            <w:pPr>
              <w:pStyle w:val="TableParagraph"/>
              <w:spacing w:before="1"/>
              <w:ind w:right="98"/>
              <w:jc w:val="right"/>
              <w:rPr>
                <w:b/>
                <w:sz w:val="14"/>
              </w:rPr>
            </w:pPr>
            <w:r>
              <w:rPr>
                <w:b/>
                <w:color w:val="000080"/>
                <w:spacing w:val="-2"/>
                <w:sz w:val="14"/>
              </w:rPr>
              <w:t>24.384,84</w:t>
            </w:r>
          </w:p>
        </w:tc>
        <w:tc>
          <w:tcPr>
            <w:tcW w:w="1860" w:type="dxa"/>
          </w:tcPr>
          <w:p>
            <w:pPr>
              <w:pStyle w:val="TableParagraph"/>
              <w:rPr>
                <w:b/>
                <w:sz w:val="14"/>
              </w:rPr>
            </w:pPr>
          </w:p>
          <w:p>
            <w:pPr>
              <w:pStyle w:val="TableParagraph"/>
              <w:spacing w:before="76"/>
              <w:rPr>
                <w:b/>
                <w:sz w:val="14"/>
              </w:rPr>
            </w:pPr>
          </w:p>
          <w:p>
            <w:pPr>
              <w:pStyle w:val="TableParagraph"/>
              <w:spacing w:before="1"/>
              <w:ind w:right="95"/>
              <w:jc w:val="right"/>
              <w:rPr>
                <w:b/>
                <w:sz w:val="14"/>
              </w:rPr>
            </w:pPr>
            <w:r>
              <w:rPr>
                <w:b/>
                <w:color w:val="000080"/>
                <w:spacing w:val="-2"/>
                <w:sz w:val="14"/>
              </w:rPr>
              <w:t>2.763.611,63</w:t>
            </w:r>
          </w:p>
        </w:tc>
      </w:tr>
      <w:tr>
        <w:trPr>
          <w:trHeight w:val="957" w:hRule="atLeast"/>
        </w:trPr>
        <w:tc>
          <w:tcPr>
            <w:tcW w:w="3413" w:type="dxa"/>
          </w:tcPr>
          <w:p>
            <w:pPr>
              <w:pStyle w:val="TableParagraph"/>
              <w:spacing w:before="77"/>
              <w:rPr>
                <w:b/>
                <w:sz w:val="14"/>
              </w:rPr>
            </w:pPr>
          </w:p>
          <w:p>
            <w:pPr>
              <w:pStyle w:val="TableParagraph"/>
              <w:ind w:left="107" w:right="97"/>
              <w:jc w:val="both"/>
              <w:rPr>
                <w:b/>
                <w:sz w:val="14"/>
              </w:rPr>
            </w:pPr>
            <w:r>
              <w:rPr>
                <w:b/>
                <w:sz w:val="14"/>
              </w:rPr>
              <w:t>Stanje obveza na kraju izvještajnog razdoblja</w:t>
            </w:r>
            <w:r>
              <w:rPr>
                <w:b/>
                <w:spacing w:val="40"/>
                <w:sz w:val="14"/>
              </w:rPr>
              <w:t> </w:t>
            </w:r>
            <w:r>
              <w:rPr>
                <w:b/>
                <w:sz w:val="14"/>
              </w:rPr>
              <w:t>(šifre V001+V002-V004) i (šifre V007+V009)</w:t>
            </w:r>
            <w:r>
              <w:rPr>
                <w:b/>
                <w:spacing w:val="40"/>
                <w:sz w:val="14"/>
              </w:rPr>
              <w:t> </w:t>
            </w:r>
            <w:r>
              <w:rPr>
                <w:b/>
                <w:spacing w:val="-2"/>
                <w:sz w:val="14"/>
              </w:rPr>
              <w:t>30.6.2025.</w:t>
            </w:r>
          </w:p>
        </w:tc>
        <w:tc>
          <w:tcPr>
            <w:tcW w:w="703" w:type="dxa"/>
          </w:tcPr>
          <w:p>
            <w:pPr>
              <w:pStyle w:val="TableParagraph"/>
              <w:rPr>
                <w:b/>
                <w:sz w:val="14"/>
              </w:rPr>
            </w:pPr>
          </w:p>
          <w:p>
            <w:pPr>
              <w:pStyle w:val="TableParagraph"/>
              <w:spacing w:before="76"/>
              <w:rPr>
                <w:b/>
                <w:sz w:val="14"/>
              </w:rPr>
            </w:pPr>
          </w:p>
          <w:p>
            <w:pPr>
              <w:pStyle w:val="TableParagraph"/>
              <w:spacing w:before="1"/>
              <w:ind w:left="107"/>
              <w:rPr>
                <w:b/>
                <w:sz w:val="14"/>
              </w:rPr>
            </w:pPr>
            <w:r>
              <w:rPr>
                <w:b/>
                <w:color w:val="0C0C0C"/>
                <w:spacing w:val="-4"/>
                <w:sz w:val="14"/>
              </w:rPr>
              <w:t>V006</w:t>
            </w:r>
          </w:p>
        </w:tc>
        <w:tc>
          <w:tcPr>
            <w:tcW w:w="1296" w:type="dxa"/>
          </w:tcPr>
          <w:p>
            <w:pPr>
              <w:pStyle w:val="TableParagraph"/>
              <w:rPr>
                <w:b/>
                <w:sz w:val="14"/>
              </w:rPr>
            </w:pPr>
          </w:p>
          <w:p>
            <w:pPr>
              <w:pStyle w:val="TableParagraph"/>
              <w:spacing w:before="76"/>
              <w:rPr>
                <w:b/>
                <w:sz w:val="14"/>
              </w:rPr>
            </w:pPr>
          </w:p>
          <w:p>
            <w:pPr>
              <w:pStyle w:val="TableParagraph"/>
              <w:spacing w:before="1"/>
              <w:ind w:right="98"/>
              <w:jc w:val="right"/>
              <w:rPr>
                <w:b/>
                <w:sz w:val="14"/>
              </w:rPr>
            </w:pPr>
            <w:r>
              <w:rPr>
                <w:b/>
                <w:color w:val="000080"/>
                <w:spacing w:val="-2"/>
                <w:sz w:val="14"/>
              </w:rPr>
              <w:t>1.226.429,44</w:t>
            </w:r>
          </w:p>
        </w:tc>
        <w:tc>
          <w:tcPr>
            <w:tcW w:w="1056" w:type="dxa"/>
          </w:tcPr>
          <w:p>
            <w:pPr>
              <w:pStyle w:val="TableParagraph"/>
              <w:rPr>
                <w:b/>
                <w:sz w:val="14"/>
              </w:rPr>
            </w:pPr>
          </w:p>
          <w:p>
            <w:pPr>
              <w:pStyle w:val="TableParagraph"/>
              <w:spacing w:before="76"/>
              <w:rPr>
                <w:b/>
                <w:sz w:val="14"/>
              </w:rPr>
            </w:pPr>
          </w:p>
          <w:p>
            <w:pPr>
              <w:pStyle w:val="TableParagraph"/>
              <w:spacing w:before="1"/>
              <w:ind w:right="98"/>
              <w:jc w:val="right"/>
              <w:rPr>
                <w:b/>
                <w:sz w:val="14"/>
              </w:rPr>
            </w:pPr>
            <w:r>
              <w:rPr>
                <w:b/>
                <w:color w:val="000080"/>
                <w:spacing w:val="-2"/>
                <w:sz w:val="14"/>
              </w:rPr>
              <w:t>68.493,28</w:t>
            </w:r>
          </w:p>
        </w:tc>
        <w:tc>
          <w:tcPr>
            <w:tcW w:w="996" w:type="dxa"/>
          </w:tcPr>
          <w:p>
            <w:pPr>
              <w:pStyle w:val="TableParagraph"/>
              <w:rPr>
                <w:b/>
                <w:sz w:val="14"/>
              </w:rPr>
            </w:pPr>
          </w:p>
          <w:p>
            <w:pPr>
              <w:pStyle w:val="TableParagraph"/>
              <w:spacing w:before="76"/>
              <w:rPr>
                <w:b/>
                <w:sz w:val="14"/>
              </w:rPr>
            </w:pPr>
          </w:p>
          <w:p>
            <w:pPr>
              <w:pStyle w:val="TableParagraph"/>
              <w:spacing w:before="1"/>
              <w:ind w:right="97"/>
              <w:jc w:val="right"/>
              <w:rPr>
                <w:b/>
                <w:sz w:val="14"/>
              </w:rPr>
            </w:pPr>
            <w:r>
              <w:rPr>
                <w:b/>
                <w:color w:val="000080"/>
                <w:spacing w:val="-2"/>
                <w:sz w:val="14"/>
              </w:rPr>
              <w:t>8.368,18</w:t>
            </w:r>
          </w:p>
        </w:tc>
        <w:tc>
          <w:tcPr>
            <w:tcW w:w="1860" w:type="dxa"/>
          </w:tcPr>
          <w:p>
            <w:pPr>
              <w:pStyle w:val="TableParagraph"/>
              <w:rPr>
                <w:b/>
                <w:sz w:val="14"/>
              </w:rPr>
            </w:pPr>
          </w:p>
          <w:p>
            <w:pPr>
              <w:pStyle w:val="TableParagraph"/>
              <w:spacing w:before="76"/>
              <w:rPr>
                <w:b/>
                <w:sz w:val="14"/>
              </w:rPr>
            </w:pPr>
          </w:p>
          <w:p>
            <w:pPr>
              <w:pStyle w:val="TableParagraph"/>
              <w:spacing w:before="1"/>
              <w:ind w:right="95"/>
              <w:jc w:val="right"/>
              <w:rPr>
                <w:b/>
                <w:sz w:val="14"/>
              </w:rPr>
            </w:pPr>
            <w:r>
              <w:rPr>
                <w:b/>
                <w:color w:val="000080"/>
                <w:spacing w:val="-2"/>
                <w:sz w:val="14"/>
              </w:rPr>
              <w:t>1.303.290,90</w:t>
            </w:r>
          </w:p>
        </w:tc>
      </w:tr>
      <w:tr>
        <w:trPr>
          <w:trHeight w:val="957" w:hRule="atLeast"/>
        </w:trPr>
        <w:tc>
          <w:tcPr>
            <w:tcW w:w="3413" w:type="dxa"/>
          </w:tcPr>
          <w:p>
            <w:pPr>
              <w:pStyle w:val="TableParagraph"/>
              <w:spacing w:before="77"/>
              <w:rPr>
                <w:b/>
                <w:sz w:val="14"/>
              </w:rPr>
            </w:pPr>
          </w:p>
          <w:p>
            <w:pPr>
              <w:pStyle w:val="TableParagraph"/>
              <w:ind w:left="107" w:right="97"/>
              <w:jc w:val="both"/>
              <w:rPr>
                <w:b/>
                <w:sz w:val="14"/>
              </w:rPr>
            </w:pPr>
            <w:r>
              <w:rPr>
                <w:b/>
                <w:sz w:val="14"/>
              </w:rPr>
              <w:t>Stanje dospjelih obveza na kraju izvještajnog</w:t>
            </w:r>
            <w:r>
              <w:rPr>
                <w:b/>
                <w:spacing w:val="40"/>
                <w:sz w:val="14"/>
              </w:rPr>
              <w:t> </w:t>
            </w:r>
            <w:r>
              <w:rPr>
                <w:b/>
                <w:sz w:val="14"/>
              </w:rPr>
              <w:t>razdoblja (šifre V008+D23+D24 + 'D dio 25,26')</w:t>
            </w:r>
            <w:r>
              <w:rPr>
                <w:b/>
                <w:spacing w:val="40"/>
                <w:sz w:val="14"/>
              </w:rPr>
              <w:t> </w:t>
            </w:r>
            <w:r>
              <w:rPr>
                <w:b/>
                <w:spacing w:val="-2"/>
                <w:sz w:val="14"/>
              </w:rPr>
              <w:t>30.6.2025.</w:t>
            </w:r>
          </w:p>
        </w:tc>
        <w:tc>
          <w:tcPr>
            <w:tcW w:w="703" w:type="dxa"/>
          </w:tcPr>
          <w:p>
            <w:pPr>
              <w:pStyle w:val="TableParagraph"/>
              <w:rPr>
                <w:b/>
                <w:sz w:val="14"/>
              </w:rPr>
            </w:pPr>
          </w:p>
          <w:p>
            <w:pPr>
              <w:pStyle w:val="TableParagraph"/>
              <w:spacing w:before="76"/>
              <w:rPr>
                <w:b/>
                <w:sz w:val="14"/>
              </w:rPr>
            </w:pPr>
          </w:p>
          <w:p>
            <w:pPr>
              <w:pStyle w:val="TableParagraph"/>
              <w:spacing w:before="1"/>
              <w:ind w:left="107"/>
              <w:rPr>
                <w:b/>
                <w:sz w:val="14"/>
              </w:rPr>
            </w:pPr>
            <w:r>
              <w:rPr>
                <w:b/>
                <w:color w:val="0C0C0C"/>
                <w:spacing w:val="-4"/>
                <w:sz w:val="14"/>
              </w:rPr>
              <w:t>V007</w:t>
            </w:r>
          </w:p>
        </w:tc>
        <w:tc>
          <w:tcPr>
            <w:tcW w:w="1296" w:type="dxa"/>
          </w:tcPr>
          <w:p>
            <w:pPr>
              <w:pStyle w:val="TableParagraph"/>
              <w:spacing w:before="151"/>
              <w:rPr>
                <w:b/>
                <w:sz w:val="14"/>
              </w:rPr>
            </w:pPr>
          </w:p>
          <w:p>
            <w:pPr>
              <w:pStyle w:val="TableParagraph"/>
              <w:ind w:right="97"/>
              <w:jc w:val="right"/>
              <w:rPr>
                <w:b/>
                <w:sz w:val="14"/>
              </w:rPr>
            </w:pPr>
            <w:r>
              <w:rPr>
                <w:b/>
                <w:color w:val="000080"/>
                <w:spacing w:val="-2"/>
                <w:sz w:val="14"/>
              </w:rPr>
              <w:t>251.608,77</w:t>
            </w:r>
          </w:p>
        </w:tc>
        <w:tc>
          <w:tcPr>
            <w:tcW w:w="1056" w:type="dxa"/>
          </w:tcPr>
          <w:p>
            <w:pPr>
              <w:pStyle w:val="TableParagraph"/>
              <w:spacing w:before="151"/>
              <w:rPr>
                <w:b/>
                <w:sz w:val="14"/>
              </w:rPr>
            </w:pPr>
          </w:p>
          <w:p>
            <w:pPr>
              <w:pStyle w:val="TableParagraph"/>
              <w:ind w:right="97"/>
              <w:jc w:val="right"/>
              <w:rPr>
                <w:b/>
                <w:sz w:val="14"/>
              </w:rPr>
            </w:pPr>
            <w:r>
              <w:rPr>
                <w:b/>
                <w:color w:val="000080"/>
                <w:spacing w:val="-2"/>
                <w:sz w:val="14"/>
              </w:rPr>
              <w:t>16,24</w:t>
            </w:r>
          </w:p>
        </w:tc>
        <w:tc>
          <w:tcPr>
            <w:tcW w:w="996" w:type="dxa"/>
          </w:tcPr>
          <w:p>
            <w:pPr>
              <w:pStyle w:val="TableParagraph"/>
              <w:rPr>
                <w:b/>
                <w:sz w:val="14"/>
              </w:rPr>
            </w:pPr>
          </w:p>
          <w:p>
            <w:pPr>
              <w:pStyle w:val="TableParagraph"/>
              <w:spacing w:before="76"/>
              <w:rPr>
                <w:b/>
                <w:sz w:val="14"/>
              </w:rPr>
            </w:pPr>
          </w:p>
          <w:p>
            <w:pPr>
              <w:pStyle w:val="TableParagraph"/>
              <w:spacing w:before="1"/>
              <w:ind w:right="97"/>
              <w:jc w:val="right"/>
              <w:rPr>
                <w:b/>
                <w:sz w:val="14"/>
              </w:rPr>
            </w:pPr>
            <w:r>
              <w:rPr>
                <w:b/>
                <w:color w:val="000080"/>
                <w:spacing w:val="-4"/>
                <w:sz w:val="14"/>
              </w:rPr>
              <w:t>0,00</w:t>
            </w:r>
          </w:p>
        </w:tc>
        <w:tc>
          <w:tcPr>
            <w:tcW w:w="1860" w:type="dxa"/>
          </w:tcPr>
          <w:p>
            <w:pPr>
              <w:pStyle w:val="TableParagraph"/>
              <w:rPr>
                <w:b/>
                <w:sz w:val="14"/>
              </w:rPr>
            </w:pPr>
          </w:p>
          <w:p>
            <w:pPr>
              <w:pStyle w:val="TableParagraph"/>
              <w:spacing w:before="76"/>
              <w:rPr>
                <w:b/>
                <w:sz w:val="14"/>
              </w:rPr>
            </w:pPr>
          </w:p>
          <w:p>
            <w:pPr>
              <w:pStyle w:val="TableParagraph"/>
              <w:spacing w:before="1"/>
              <w:ind w:right="95"/>
              <w:jc w:val="right"/>
              <w:rPr>
                <w:b/>
                <w:sz w:val="14"/>
              </w:rPr>
            </w:pPr>
            <w:r>
              <w:rPr>
                <w:b/>
                <w:color w:val="000080"/>
                <w:spacing w:val="-2"/>
                <w:sz w:val="14"/>
              </w:rPr>
              <w:t>251.625,01</w:t>
            </w:r>
          </w:p>
        </w:tc>
      </w:tr>
      <w:tr>
        <w:trPr>
          <w:trHeight w:val="957" w:hRule="atLeast"/>
        </w:trPr>
        <w:tc>
          <w:tcPr>
            <w:tcW w:w="3413" w:type="dxa"/>
          </w:tcPr>
          <w:p>
            <w:pPr>
              <w:pStyle w:val="TableParagraph"/>
              <w:spacing w:before="77"/>
              <w:rPr>
                <w:b/>
                <w:sz w:val="14"/>
              </w:rPr>
            </w:pPr>
          </w:p>
          <w:p>
            <w:pPr>
              <w:pStyle w:val="TableParagraph"/>
              <w:ind w:left="107" w:right="98"/>
              <w:rPr>
                <w:b/>
                <w:sz w:val="14"/>
              </w:rPr>
            </w:pPr>
            <w:r>
              <w:rPr>
                <w:b/>
                <w:sz w:val="14"/>
              </w:rPr>
              <w:t>Ukupno</w:t>
            </w:r>
            <w:r>
              <w:rPr>
                <w:b/>
                <w:spacing w:val="39"/>
                <w:sz w:val="14"/>
              </w:rPr>
              <w:t> </w:t>
            </w:r>
            <w:r>
              <w:rPr>
                <w:b/>
                <w:sz w:val="14"/>
              </w:rPr>
              <w:t>obveze</w:t>
            </w:r>
            <w:r>
              <w:rPr>
                <w:b/>
                <w:spacing w:val="40"/>
                <w:sz w:val="14"/>
              </w:rPr>
              <w:t> </w:t>
            </w:r>
            <w:r>
              <w:rPr>
                <w:b/>
                <w:sz w:val="14"/>
              </w:rPr>
              <w:t>za</w:t>
            </w:r>
            <w:r>
              <w:rPr>
                <w:b/>
                <w:spacing w:val="38"/>
                <w:sz w:val="14"/>
              </w:rPr>
              <w:t> </w:t>
            </w:r>
            <w:r>
              <w:rPr>
                <w:b/>
                <w:sz w:val="14"/>
              </w:rPr>
              <w:t>rashode</w:t>
            </w:r>
            <w:r>
              <w:rPr>
                <w:b/>
                <w:spacing w:val="40"/>
                <w:sz w:val="14"/>
              </w:rPr>
              <w:t> </w:t>
            </w:r>
            <w:r>
              <w:rPr>
                <w:b/>
                <w:sz w:val="14"/>
              </w:rPr>
              <w:t>poslovanja</w:t>
            </w:r>
            <w:r>
              <w:rPr>
                <w:b/>
                <w:spacing w:val="40"/>
                <w:sz w:val="14"/>
              </w:rPr>
              <w:t> </w:t>
            </w:r>
            <w:r>
              <w:rPr>
                <w:b/>
                <w:sz w:val="14"/>
              </w:rPr>
              <w:t>(šifre</w:t>
            </w:r>
            <w:r>
              <w:rPr>
                <w:b/>
                <w:spacing w:val="40"/>
                <w:sz w:val="14"/>
              </w:rPr>
              <w:t> </w:t>
            </w:r>
            <w:r>
              <w:rPr>
                <w:b/>
                <w:spacing w:val="-2"/>
                <w:sz w:val="14"/>
              </w:rPr>
              <w:t>D231+D232+D234+D235+D236+D237+D</w:t>
            </w:r>
            <w:r>
              <w:rPr>
                <w:b/>
                <w:spacing w:val="40"/>
                <w:sz w:val="14"/>
              </w:rPr>
              <w:t> </w:t>
            </w:r>
            <w:r>
              <w:rPr>
                <w:b/>
                <w:spacing w:val="-2"/>
                <w:sz w:val="14"/>
              </w:rPr>
              <w:t>238+D239)</w:t>
            </w:r>
          </w:p>
        </w:tc>
        <w:tc>
          <w:tcPr>
            <w:tcW w:w="703" w:type="dxa"/>
          </w:tcPr>
          <w:p>
            <w:pPr>
              <w:pStyle w:val="TableParagraph"/>
              <w:rPr>
                <w:b/>
                <w:sz w:val="14"/>
              </w:rPr>
            </w:pPr>
          </w:p>
          <w:p>
            <w:pPr>
              <w:pStyle w:val="TableParagraph"/>
              <w:spacing w:before="76"/>
              <w:rPr>
                <w:b/>
                <w:sz w:val="14"/>
              </w:rPr>
            </w:pPr>
          </w:p>
          <w:p>
            <w:pPr>
              <w:pStyle w:val="TableParagraph"/>
              <w:spacing w:before="1"/>
              <w:ind w:left="107"/>
              <w:rPr>
                <w:b/>
                <w:sz w:val="14"/>
              </w:rPr>
            </w:pPr>
            <w:r>
              <w:rPr>
                <w:b/>
                <w:color w:val="0C0C0C"/>
                <w:spacing w:val="-5"/>
                <w:sz w:val="14"/>
              </w:rPr>
              <w:t>23</w:t>
            </w:r>
          </w:p>
        </w:tc>
        <w:tc>
          <w:tcPr>
            <w:tcW w:w="1296" w:type="dxa"/>
          </w:tcPr>
          <w:p>
            <w:pPr>
              <w:pStyle w:val="TableParagraph"/>
              <w:spacing w:before="151"/>
              <w:rPr>
                <w:b/>
                <w:sz w:val="14"/>
              </w:rPr>
            </w:pPr>
          </w:p>
          <w:p>
            <w:pPr>
              <w:pStyle w:val="TableParagraph"/>
              <w:ind w:right="97"/>
              <w:jc w:val="right"/>
              <w:rPr>
                <w:b/>
                <w:sz w:val="14"/>
              </w:rPr>
            </w:pPr>
            <w:r>
              <w:rPr>
                <w:b/>
                <w:spacing w:val="-2"/>
                <w:sz w:val="14"/>
              </w:rPr>
              <w:t>235.571,27</w:t>
            </w:r>
          </w:p>
        </w:tc>
        <w:tc>
          <w:tcPr>
            <w:tcW w:w="1056" w:type="dxa"/>
          </w:tcPr>
          <w:p>
            <w:pPr>
              <w:pStyle w:val="TableParagraph"/>
              <w:spacing w:before="151"/>
              <w:rPr>
                <w:b/>
                <w:sz w:val="14"/>
              </w:rPr>
            </w:pPr>
          </w:p>
          <w:p>
            <w:pPr>
              <w:pStyle w:val="TableParagraph"/>
              <w:ind w:right="97"/>
              <w:jc w:val="right"/>
              <w:rPr>
                <w:b/>
                <w:sz w:val="14"/>
              </w:rPr>
            </w:pPr>
            <w:r>
              <w:rPr>
                <w:b/>
                <w:spacing w:val="-2"/>
                <w:sz w:val="14"/>
              </w:rPr>
              <w:t>16,24</w:t>
            </w:r>
          </w:p>
        </w:tc>
        <w:tc>
          <w:tcPr>
            <w:tcW w:w="996" w:type="dxa"/>
          </w:tcPr>
          <w:p>
            <w:pPr>
              <w:pStyle w:val="TableParagraph"/>
              <w:rPr>
                <w:b/>
                <w:sz w:val="14"/>
              </w:rPr>
            </w:pPr>
          </w:p>
          <w:p>
            <w:pPr>
              <w:pStyle w:val="TableParagraph"/>
              <w:spacing w:before="76"/>
              <w:rPr>
                <w:b/>
                <w:sz w:val="14"/>
              </w:rPr>
            </w:pPr>
          </w:p>
          <w:p>
            <w:pPr>
              <w:pStyle w:val="TableParagraph"/>
              <w:spacing w:before="1"/>
              <w:ind w:right="97"/>
              <w:jc w:val="right"/>
              <w:rPr>
                <w:b/>
                <w:sz w:val="14"/>
              </w:rPr>
            </w:pPr>
            <w:r>
              <w:rPr>
                <w:b/>
                <w:spacing w:val="-4"/>
                <w:sz w:val="14"/>
              </w:rPr>
              <w:t>0,00</w:t>
            </w:r>
          </w:p>
        </w:tc>
        <w:tc>
          <w:tcPr>
            <w:tcW w:w="1860" w:type="dxa"/>
          </w:tcPr>
          <w:p>
            <w:pPr>
              <w:pStyle w:val="TableParagraph"/>
              <w:rPr>
                <w:b/>
                <w:sz w:val="14"/>
              </w:rPr>
            </w:pPr>
          </w:p>
          <w:p>
            <w:pPr>
              <w:pStyle w:val="TableParagraph"/>
              <w:spacing w:before="76"/>
              <w:rPr>
                <w:b/>
                <w:sz w:val="14"/>
              </w:rPr>
            </w:pPr>
          </w:p>
          <w:p>
            <w:pPr>
              <w:pStyle w:val="TableParagraph"/>
              <w:spacing w:before="1"/>
              <w:ind w:right="95"/>
              <w:jc w:val="right"/>
              <w:rPr>
                <w:b/>
                <w:sz w:val="14"/>
              </w:rPr>
            </w:pPr>
            <w:r>
              <w:rPr>
                <w:b/>
                <w:spacing w:val="-2"/>
                <w:sz w:val="14"/>
              </w:rPr>
              <w:t>235.587,51</w:t>
            </w:r>
          </w:p>
        </w:tc>
      </w:tr>
      <w:tr>
        <w:trPr>
          <w:trHeight w:val="957" w:hRule="atLeast"/>
        </w:trPr>
        <w:tc>
          <w:tcPr>
            <w:tcW w:w="3413" w:type="dxa"/>
          </w:tcPr>
          <w:p>
            <w:pPr>
              <w:pStyle w:val="TableParagraph"/>
              <w:spacing w:before="156"/>
              <w:rPr>
                <w:b/>
                <w:sz w:val="14"/>
              </w:rPr>
            </w:pPr>
          </w:p>
          <w:p>
            <w:pPr>
              <w:pStyle w:val="TableParagraph"/>
              <w:ind w:left="107"/>
              <w:rPr>
                <w:b/>
                <w:sz w:val="14"/>
              </w:rPr>
            </w:pPr>
            <w:r>
              <w:rPr>
                <w:b/>
                <w:sz w:val="14"/>
              </w:rPr>
              <w:t>Obveze za</w:t>
            </w:r>
            <w:r>
              <w:rPr>
                <w:b/>
                <w:spacing w:val="15"/>
                <w:sz w:val="14"/>
              </w:rPr>
              <w:t> </w:t>
            </w:r>
            <w:r>
              <w:rPr>
                <w:b/>
                <w:sz w:val="14"/>
              </w:rPr>
              <w:t>nabavu</w:t>
            </w:r>
            <w:r>
              <w:rPr>
                <w:b/>
                <w:spacing w:val="14"/>
                <w:sz w:val="14"/>
              </w:rPr>
              <w:t> </w:t>
            </w:r>
            <w:r>
              <w:rPr>
                <w:b/>
                <w:sz w:val="14"/>
              </w:rPr>
              <w:t>nefinancijske imovine</w:t>
            </w:r>
            <w:r>
              <w:rPr>
                <w:b/>
                <w:spacing w:val="14"/>
                <w:sz w:val="14"/>
              </w:rPr>
              <w:t> </w:t>
            </w:r>
            <w:r>
              <w:rPr>
                <w:b/>
                <w:sz w:val="14"/>
              </w:rPr>
              <w:t>(šifre</w:t>
            </w:r>
            <w:r>
              <w:rPr>
                <w:b/>
                <w:spacing w:val="40"/>
                <w:sz w:val="14"/>
              </w:rPr>
              <w:t> </w:t>
            </w:r>
            <w:r>
              <w:rPr>
                <w:b/>
                <w:sz w:val="14"/>
              </w:rPr>
              <w:t>D24A do D24D)</w:t>
            </w:r>
          </w:p>
        </w:tc>
        <w:tc>
          <w:tcPr>
            <w:tcW w:w="703" w:type="dxa"/>
          </w:tcPr>
          <w:p>
            <w:pPr>
              <w:pStyle w:val="TableParagraph"/>
              <w:rPr>
                <w:b/>
                <w:sz w:val="14"/>
              </w:rPr>
            </w:pPr>
          </w:p>
          <w:p>
            <w:pPr>
              <w:pStyle w:val="TableParagraph"/>
              <w:spacing w:before="76"/>
              <w:rPr>
                <w:b/>
                <w:sz w:val="14"/>
              </w:rPr>
            </w:pPr>
          </w:p>
          <w:p>
            <w:pPr>
              <w:pStyle w:val="TableParagraph"/>
              <w:spacing w:before="1"/>
              <w:ind w:left="107"/>
              <w:rPr>
                <w:b/>
                <w:sz w:val="14"/>
              </w:rPr>
            </w:pPr>
            <w:r>
              <w:rPr>
                <w:b/>
                <w:color w:val="0C0C0C"/>
                <w:spacing w:val="-5"/>
                <w:sz w:val="14"/>
              </w:rPr>
              <w:t>24</w:t>
            </w:r>
          </w:p>
        </w:tc>
        <w:tc>
          <w:tcPr>
            <w:tcW w:w="1296" w:type="dxa"/>
          </w:tcPr>
          <w:p>
            <w:pPr>
              <w:pStyle w:val="TableParagraph"/>
              <w:spacing w:before="151"/>
              <w:rPr>
                <w:b/>
                <w:sz w:val="14"/>
              </w:rPr>
            </w:pPr>
          </w:p>
          <w:p>
            <w:pPr>
              <w:pStyle w:val="TableParagraph"/>
              <w:ind w:right="98"/>
              <w:jc w:val="right"/>
              <w:rPr>
                <w:b/>
                <w:sz w:val="14"/>
              </w:rPr>
            </w:pPr>
            <w:r>
              <w:rPr>
                <w:b/>
                <w:spacing w:val="-2"/>
                <w:sz w:val="14"/>
              </w:rPr>
              <w:t>16.037,50</w:t>
            </w:r>
          </w:p>
        </w:tc>
        <w:tc>
          <w:tcPr>
            <w:tcW w:w="1056" w:type="dxa"/>
          </w:tcPr>
          <w:p>
            <w:pPr>
              <w:pStyle w:val="TableParagraph"/>
              <w:spacing w:before="151"/>
              <w:rPr>
                <w:b/>
                <w:sz w:val="14"/>
              </w:rPr>
            </w:pPr>
          </w:p>
          <w:p>
            <w:pPr>
              <w:pStyle w:val="TableParagraph"/>
              <w:ind w:right="97"/>
              <w:jc w:val="right"/>
              <w:rPr>
                <w:b/>
                <w:sz w:val="14"/>
              </w:rPr>
            </w:pPr>
            <w:r>
              <w:rPr>
                <w:b/>
                <w:spacing w:val="-4"/>
                <w:sz w:val="14"/>
              </w:rPr>
              <w:t>0,00</w:t>
            </w:r>
          </w:p>
        </w:tc>
        <w:tc>
          <w:tcPr>
            <w:tcW w:w="996" w:type="dxa"/>
          </w:tcPr>
          <w:p>
            <w:pPr>
              <w:pStyle w:val="TableParagraph"/>
              <w:rPr>
                <w:b/>
                <w:sz w:val="14"/>
              </w:rPr>
            </w:pPr>
          </w:p>
          <w:p>
            <w:pPr>
              <w:pStyle w:val="TableParagraph"/>
              <w:spacing w:before="76"/>
              <w:rPr>
                <w:b/>
                <w:sz w:val="14"/>
              </w:rPr>
            </w:pPr>
          </w:p>
          <w:p>
            <w:pPr>
              <w:pStyle w:val="TableParagraph"/>
              <w:spacing w:before="1"/>
              <w:ind w:right="97"/>
              <w:jc w:val="right"/>
              <w:rPr>
                <w:b/>
                <w:sz w:val="14"/>
              </w:rPr>
            </w:pPr>
            <w:r>
              <w:rPr>
                <w:b/>
                <w:spacing w:val="-4"/>
                <w:sz w:val="14"/>
              </w:rPr>
              <w:t>0,00</w:t>
            </w:r>
          </w:p>
        </w:tc>
        <w:tc>
          <w:tcPr>
            <w:tcW w:w="1860" w:type="dxa"/>
          </w:tcPr>
          <w:p>
            <w:pPr>
              <w:pStyle w:val="TableParagraph"/>
              <w:rPr>
                <w:b/>
                <w:sz w:val="14"/>
              </w:rPr>
            </w:pPr>
          </w:p>
          <w:p>
            <w:pPr>
              <w:pStyle w:val="TableParagraph"/>
              <w:spacing w:before="76"/>
              <w:rPr>
                <w:b/>
                <w:sz w:val="14"/>
              </w:rPr>
            </w:pPr>
          </w:p>
          <w:p>
            <w:pPr>
              <w:pStyle w:val="TableParagraph"/>
              <w:spacing w:before="1"/>
              <w:ind w:right="96"/>
              <w:jc w:val="right"/>
              <w:rPr>
                <w:b/>
                <w:sz w:val="14"/>
              </w:rPr>
            </w:pPr>
            <w:r>
              <w:rPr>
                <w:b/>
                <w:spacing w:val="-2"/>
                <w:sz w:val="14"/>
              </w:rPr>
              <w:t>16.037,50</w:t>
            </w:r>
          </w:p>
        </w:tc>
      </w:tr>
      <w:tr>
        <w:trPr>
          <w:trHeight w:val="957" w:hRule="atLeast"/>
        </w:trPr>
        <w:tc>
          <w:tcPr>
            <w:tcW w:w="3413" w:type="dxa"/>
          </w:tcPr>
          <w:p>
            <w:pPr>
              <w:pStyle w:val="TableParagraph"/>
              <w:spacing w:before="156"/>
              <w:ind w:left="107" w:right="97"/>
              <w:jc w:val="both"/>
              <w:rPr>
                <w:b/>
                <w:sz w:val="14"/>
              </w:rPr>
            </w:pPr>
            <w:r>
              <w:rPr>
                <w:b/>
                <w:sz w:val="14"/>
              </w:rPr>
              <w:t>Stanje</w:t>
            </w:r>
            <w:r>
              <w:rPr>
                <w:b/>
                <w:spacing w:val="-2"/>
                <w:sz w:val="14"/>
              </w:rPr>
              <w:t> </w:t>
            </w:r>
            <w:r>
              <w:rPr>
                <w:b/>
                <w:sz w:val="14"/>
              </w:rPr>
              <w:t>nedospjelih</w:t>
            </w:r>
            <w:r>
              <w:rPr>
                <w:b/>
                <w:spacing w:val="-3"/>
                <w:sz w:val="14"/>
              </w:rPr>
              <w:t> </w:t>
            </w:r>
            <w:r>
              <w:rPr>
                <w:b/>
                <w:sz w:val="14"/>
              </w:rPr>
              <w:t>obveza</w:t>
            </w:r>
            <w:r>
              <w:rPr>
                <w:b/>
                <w:spacing w:val="-1"/>
                <w:sz w:val="14"/>
              </w:rPr>
              <w:t> </w:t>
            </w:r>
            <w:r>
              <w:rPr>
                <w:b/>
                <w:sz w:val="14"/>
              </w:rPr>
              <w:t>na</w:t>
            </w:r>
            <w:r>
              <w:rPr>
                <w:b/>
                <w:spacing w:val="-1"/>
                <w:sz w:val="14"/>
              </w:rPr>
              <w:t> </w:t>
            </w:r>
            <w:r>
              <w:rPr>
                <w:b/>
                <w:sz w:val="14"/>
              </w:rPr>
              <w:t>kraju</w:t>
            </w:r>
            <w:r>
              <w:rPr>
                <w:b/>
                <w:spacing w:val="-3"/>
                <w:sz w:val="14"/>
              </w:rPr>
              <w:t> </w:t>
            </w:r>
            <w:r>
              <w:rPr>
                <w:b/>
                <w:sz w:val="14"/>
              </w:rPr>
              <w:t>izvještajnog</w:t>
            </w:r>
            <w:r>
              <w:rPr>
                <w:b/>
                <w:spacing w:val="40"/>
                <w:sz w:val="14"/>
              </w:rPr>
              <w:t> </w:t>
            </w:r>
            <w:r>
              <w:rPr>
                <w:b/>
                <w:sz w:val="14"/>
              </w:rPr>
              <w:t>razdoblja (šifre V010 + ND23 + ND24 + 'ND dio</w:t>
            </w:r>
            <w:r>
              <w:rPr>
                <w:b/>
                <w:spacing w:val="40"/>
                <w:sz w:val="14"/>
              </w:rPr>
              <w:t> </w:t>
            </w:r>
            <w:r>
              <w:rPr>
                <w:b/>
                <w:spacing w:val="-2"/>
                <w:sz w:val="14"/>
              </w:rPr>
              <w:t>25,26')</w:t>
            </w:r>
          </w:p>
          <w:p>
            <w:pPr>
              <w:pStyle w:val="TableParagraph"/>
              <w:spacing w:line="160" w:lineRule="exact"/>
              <w:ind w:left="107"/>
              <w:rPr>
                <w:b/>
                <w:sz w:val="14"/>
              </w:rPr>
            </w:pPr>
            <w:r>
              <w:rPr>
                <w:b/>
                <w:spacing w:val="-2"/>
                <w:sz w:val="14"/>
              </w:rPr>
              <w:t>30.6.2025.</w:t>
            </w:r>
          </w:p>
        </w:tc>
        <w:tc>
          <w:tcPr>
            <w:tcW w:w="703" w:type="dxa"/>
          </w:tcPr>
          <w:p>
            <w:pPr>
              <w:pStyle w:val="TableParagraph"/>
              <w:rPr>
                <w:b/>
                <w:sz w:val="14"/>
              </w:rPr>
            </w:pPr>
          </w:p>
          <w:p>
            <w:pPr>
              <w:pStyle w:val="TableParagraph"/>
              <w:spacing w:before="76"/>
              <w:rPr>
                <w:b/>
                <w:sz w:val="14"/>
              </w:rPr>
            </w:pPr>
          </w:p>
          <w:p>
            <w:pPr>
              <w:pStyle w:val="TableParagraph"/>
              <w:spacing w:before="1"/>
              <w:ind w:left="107"/>
              <w:rPr>
                <w:b/>
                <w:sz w:val="14"/>
              </w:rPr>
            </w:pPr>
            <w:r>
              <w:rPr>
                <w:b/>
                <w:color w:val="0C0C0C"/>
                <w:spacing w:val="-4"/>
                <w:sz w:val="14"/>
              </w:rPr>
              <w:t>V009</w:t>
            </w:r>
          </w:p>
        </w:tc>
        <w:tc>
          <w:tcPr>
            <w:tcW w:w="1296" w:type="dxa"/>
          </w:tcPr>
          <w:p>
            <w:pPr>
              <w:pStyle w:val="TableParagraph"/>
              <w:rPr>
                <w:b/>
                <w:sz w:val="14"/>
              </w:rPr>
            </w:pPr>
          </w:p>
          <w:p>
            <w:pPr>
              <w:pStyle w:val="TableParagraph"/>
              <w:spacing w:before="76"/>
              <w:rPr>
                <w:b/>
                <w:sz w:val="14"/>
              </w:rPr>
            </w:pPr>
          </w:p>
          <w:p>
            <w:pPr>
              <w:pStyle w:val="TableParagraph"/>
              <w:spacing w:before="1"/>
              <w:ind w:right="97"/>
              <w:jc w:val="right"/>
              <w:rPr>
                <w:b/>
                <w:sz w:val="14"/>
              </w:rPr>
            </w:pPr>
            <w:r>
              <w:rPr>
                <w:b/>
                <w:color w:val="000080"/>
                <w:spacing w:val="-2"/>
                <w:sz w:val="14"/>
              </w:rPr>
              <w:t>974.820,67</w:t>
            </w:r>
          </w:p>
        </w:tc>
        <w:tc>
          <w:tcPr>
            <w:tcW w:w="1056" w:type="dxa"/>
          </w:tcPr>
          <w:p>
            <w:pPr>
              <w:pStyle w:val="TableParagraph"/>
              <w:rPr>
                <w:b/>
                <w:sz w:val="14"/>
              </w:rPr>
            </w:pPr>
          </w:p>
          <w:p>
            <w:pPr>
              <w:pStyle w:val="TableParagraph"/>
              <w:spacing w:before="76"/>
              <w:rPr>
                <w:b/>
                <w:sz w:val="14"/>
              </w:rPr>
            </w:pPr>
          </w:p>
          <w:p>
            <w:pPr>
              <w:pStyle w:val="TableParagraph"/>
              <w:spacing w:before="1"/>
              <w:ind w:right="98"/>
              <w:jc w:val="right"/>
              <w:rPr>
                <w:b/>
                <w:sz w:val="14"/>
              </w:rPr>
            </w:pPr>
            <w:r>
              <w:rPr>
                <w:b/>
                <w:color w:val="000080"/>
                <w:spacing w:val="-2"/>
                <w:sz w:val="14"/>
              </w:rPr>
              <w:t>68.477,04</w:t>
            </w:r>
          </w:p>
        </w:tc>
        <w:tc>
          <w:tcPr>
            <w:tcW w:w="996" w:type="dxa"/>
          </w:tcPr>
          <w:p>
            <w:pPr>
              <w:pStyle w:val="TableParagraph"/>
              <w:rPr>
                <w:b/>
                <w:sz w:val="14"/>
              </w:rPr>
            </w:pPr>
          </w:p>
          <w:p>
            <w:pPr>
              <w:pStyle w:val="TableParagraph"/>
              <w:spacing w:before="76"/>
              <w:rPr>
                <w:b/>
                <w:sz w:val="14"/>
              </w:rPr>
            </w:pPr>
          </w:p>
          <w:p>
            <w:pPr>
              <w:pStyle w:val="TableParagraph"/>
              <w:spacing w:before="1"/>
              <w:ind w:right="98"/>
              <w:jc w:val="right"/>
              <w:rPr>
                <w:b/>
                <w:sz w:val="14"/>
              </w:rPr>
            </w:pPr>
            <w:r>
              <w:rPr>
                <w:b/>
                <w:color w:val="000080"/>
                <w:spacing w:val="-2"/>
                <w:sz w:val="14"/>
              </w:rPr>
              <w:t>8.368,18</w:t>
            </w:r>
          </w:p>
        </w:tc>
        <w:tc>
          <w:tcPr>
            <w:tcW w:w="1860" w:type="dxa"/>
          </w:tcPr>
          <w:p>
            <w:pPr>
              <w:pStyle w:val="TableParagraph"/>
              <w:rPr>
                <w:b/>
                <w:sz w:val="14"/>
              </w:rPr>
            </w:pPr>
          </w:p>
          <w:p>
            <w:pPr>
              <w:pStyle w:val="TableParagraph"/>
              <w:spacing w:before="76"/>
              <w:rPr>
                <w:b/>
                <w:sz w:val="14"/>
              </w:rPr>
            </w:pPr>
          </w:p>
          <w:p>
            <w:pPr>
              <w:pStyle w:val="TableParagraph"/>
              <w:spacing w:before="1"/>
              <w:ind w:right="95"/>
              <w:jc w:val="right"/>
              <w:rPr>
                <w:b/>
                <w:sz w:val="14"/>
              </w:rPr>
            </w:pPr>
            <w:r>
              <w:rPr>
                <w:b/>
                <w:color w:val="000080"/>
                <w:spacing w:val="-2"/>
                <w:sz w:val="14"/>
              </w:rPr>
              <w:t>1.051.665,89</w:t>
            </w:r>
          </w:p>
        </w:tc>
      </w:tr>
      <w:tr>
        <w:trPr>
          <w:trHeight w:val="453" w:hRule="atLeast"/>
        </w:trPr>
        <w:tc>
          <w:tcPr>
            <w:tcW w:w="3413" w:type="dxa"/>
          </w:tcPr>
          <w:p>
            <w:pPr>
              <w:pStyle w:val="TableParagraph"/>
              <w:spacing w:before="149"/>
              <w:ind w:left="107"/>
              <w:rPr>
                <w:rFonts w:ascii="Microsoft Sans Serif" w:hAnsi="Microsoft Sans Serif"/>
                <w:sz w:val="14"/>
              </w:rPr>
            </w:pPr>
            <w:r>
              <w:rPr>
                <w:rFonts w:ascii="Microsoft Sans Serif" w:hAnsi="Microsoft Sans Serif"/>
                <w:sz w:val="14"/>
              </w:rPr>
              <w:t>Međusobne</w:t>
            </w:r>
            <w:r>
              <w:rPr>
                <w:rFonts w:ascii="Microsoft Sans Serif" w:hAnsi="Microsoft Sans Serif"/>
                <w:spacing w:val="-3"/>
                <w:sz w:val="14"/>
              </w:rPr>
              <w:t> </w:t>
            </w:r>
            <w:r>
              <w:rPr>
                <w:rFonts w:ascii="Microsoft Sans Serif" w:hAnsi="Microsoft Sans Serif"/>
                <w:sz w:val="14"/>
              </w:rPr>
              <w:t>obveze</w:t>
            </w:r>
            <w:r>
              <w:rPr>
                <w:rFonts w:ascii="Microsoft Sans Serif" w:hAnsi="Microsoft Sans Serif"/>
                <w:spacing w:val="-4"/>
                <w:sz w:val="14"/>
              </w:rPr>
              <w:t> </w:t>
            </w:r>
            <w:r>
              <w:rPr>
                <w:rFonts w:ascii="Microsoft Sans Serif" w:hAnsi="Microsoft Sans Serif"/>
                <w:sz w:val="14"/>
              </w:rPr>
              <w:t>subjekata</w:t>
            </w:r>
            <w:r>
              <w:rPr>
                <w:rFonts w:ascii="Microsoft Sans Serif" w:hAnsi="Microsoft Sans Serif"/>
                <w:spacing w:val="-3"/>
                <w:sz w:val="14"/>
              </w:rPr>
              <w:t> </w:t>
            </w:r>
            <w:r>
              <w:rPr>
                <w:rFonts w:ascii="Microsoft Sans Serif" w:hAnsi="Microsoft Sans Serif"/>
                <w:sz w:val="14"/>
              </w:rPr>
              <w:t>općeg</w:t>
            </w:r>
            <w:r>
              <w:rPr>
                <w:rFonts w:ascii="Microsoft Sans Serif" w:hAnsi="Microsoft Sans Serif"/>
                <w:spacing w:val="-3"/>
                <w:sz w:val="14"/>
              </w:rPr>
              <w:t> </w:t>
            </w:r>
            <w:r>
              <w:rPr>
                <w:rFonts w:ascii="Microsoft Sans Serif" w:hAnsi="Microsoft Sans Serif"/>
                <w:spacing w:val="-2"/>
                <w:sz w:val="14"/>
              </w:rPr>
              <w:t>proračuna</w:t>
            </w:r>
          </w:p>
        </w:tc>
        <w:tc>
          <w:tcPr>
            <w:tcW w:w="703" w:type="dxa"/>
          </w:tcPr>
          <w:p>
            <w:pPr>
              <w:pStyle w:val="TableParagraph"/>
              <w:spacing w:before="147"/>
              <w:ind w:left="107"/>
              <w:rPr>
                <w:b/>
                <w:sz w:val="14"/>
              </w:rPr>
            </w:pPr>
            <w:r>
              <w:rPr>
                <w:b/>
                <w:color w:val="0C0C0C"/>
                <w:spacing w:val="-4"/>
                <w:sz w:val="14"/>
              </w:rPr>
              <w:t>V010</w:t>
            </w:r>
          </w:p>
        </w:tc>
        <w:tc>
          <w:tcPr>
            <w:tcW w:w="1296" w:type="dxa"/>
          </w:tcPr>
          <w:p>
            <w:pPr>
              <w:pStyle w:val="TableParagraph"/>
              <w:spacing w:before="149"/>
              <w:ind w:right="97"/>
              <w:jc w:val="right"/>
              <w:rPr>
                <w:rFonts w:ascii="Microsoft Sans Serif"/>
                <w:sz w:val="14"/>
              </w:rPr>
            </w:pPr>
            <w:r>
              <w:rPr>
                <w:rFonts w:ascii="Microsoft Sans Serif"/>
                <w:spacing w:val="-2"/>
                <w:sz w:val="14"/>
              </w:rPr>
              <w:t>1.211,74</w:t>
            </w:r>
          </w:p>
        </w:tc>
        <w:tc>
          <w:tcPr>
            <w:tcW w:w="1056" w:type="dxa"/>
          </w:tcPr>
          <w:p>
            <w:pPr>
              <w:pStyle w:val="TableParagraph"/>
              <w:spacing w:before="149"/>
              <w:ind w:right="98"/>
              <w:jc w:val="right"/>
              <w:rPr>
                <w:rFonts w:ascii="Microsoft Sans Serif"/>
                <w:sz w:val="14"/>
              </w:rPr>
            </w:pPr>
            <w:r>
              <w:rPr>
                <w:rFonts w:ascii="Microsoft Sans Serif"/>
                <w:spacing w:val="-4"/>
                <w:sz w:val="14"/>
              </w:rPr>
              <w:t>0,00</w:t>
            </w:r>
          </w:p>
        </w:tc>
        <w:tc>
          <w:tcPr>
            <w:tcW w:w="996" w:type="dxa"/>
          </w:tcPr>
          <w:p>
            <w:pPr>
              <w:pStyle w:val="TableParagraph"/>
              <w:spacing w:before="149"/>
              <w:ind w:right="97"/>
              <w:jc w:val="right"/>
              <w:rPr>
                <w:rFonts w:ascii="Microsoft Sans Serif"/>
                <w:sz w:val="14"/>
              </w:rPr>
            </w:pPr>
            <w:r>
              <w:rPr>
                <w:rFonts w:ascii="Microsoft Sans Serif"/>
                <w:spacing w:val="-4"/>
                <w:sz w:val="14"/>
              </w:rPr>
              <w:t>0,00</w:t>
            </w:r>
          </w:p>
        </w:tc>
        <w:tc>
          <w:tcPr>
            <w:tcW w:w="1860" w:type="dxa"/>
          </w:tcPr>
          <w:p>
            <w:pPr>
              <w:pStyle w:val="TableParagraph"/>
              <w:spacing w:before="149"/>
              <w:ind w:right="95"/>
              <w:jc w:val="right"/>
              <w:rPr>
                <w:rFonts w:ascii="Microsoft Sans Serif"/>
                <w:sz w:val="14"/>
              </w:rPr>
            </w:pPr>
            <w:r>
              <w:rPr>
                <w:rFonts w:ascii="Microsoft Sans Serif"/>
                <w:spacing w:val="-2"/>
                <w:sz w:val="14"/>
              </w:rPr>
              <w:t>1.211,74</w:t>
            </w:r>
          </w:p>
        </w:tc>
      </w:tr>
      <w:tr>
        <w:trPr>
          <w:trHeight w:val="287" w:hRule="atLeast"/>
        </w:trPr>
        <w:tc>
          <w:tcPr>
            <w:tcW w:w="3413" w:type="dxa"/>
          </w:tcPr>
          <w:p>
            <w:pPr>
              <w:pStyle w:val="TableParagraph"/>
              <w:spacing w:before="65"/>
              <w:ind w:left="107"/>
              <w:rPr>
                <w:rFonts w:ascii="Microsoft Sans Serif"/>
                <w:sz w:val="14"/>
              </w:rPr>
            </w:pPr>
            <w:r>
              <w:rPr>
                <w:rFonts w:ascii="Microsoft Sans Serif"/>
                <w:sz w:val="14"/>
              </w:rPr>
              <w:t>Obveze</w:t>
            </w:r>
            <w:r>
              <w:rPr>
                <w:rFonts w:ascii="Microsoft Sans Serif"/>
                <w:spacing w:val="-4"/>
                <w:sz w:val="14"/>
              </w:rPr>
              <w:t> </w:t>
            </w:r>
            <w:r>
              <w:rPr>
                <w:rFonts w:ascii="Microsoft Sans Serif"/>
                <w:sz w:val="14"/>
              </w:rPr>
              <w:t>za</w:t>
            </w:r>
            <w:r>
              <w:rPr>
                <w:rFonts w:ascii="Microsoft Sans Serif"/>
                <w:spacing w:val="-1"/>
                <w:sz w:val="14"/>
              </w:rPr>
              <w:t> </w:t>
            </w:r>
            <w:r>
              <w:rPr>
                <w:rFonts w:ascii="Microsoft Sans Serif"/>
                <w:sz w:val="14"/>
              </w:rPr>
              <w:t>rashode</w:t>
            </w:r>
            <w:r>
              <w:rPr>
                <w:rFonts w:ascii="Microsoft Sans Serif"/>
                <w:spacing w:val="-1"/>
                <w:sz w:val="14"/>
              </w:rPr>
              <w:t> </w:t>
            </w:r>
            <w:r>
              <w:rPr>
                <w:rFonts w:ascii="Microsoft Sans Serif"/>
                <w:spacing w:val="-2"/>
                <w:sz w:val="14"/>
              </w:rPr>
              <w:t>poslovanja</w:t>
            </w:r>
          </w:p>
        </w:tc>
        <w:tc>
          <w:tcPr>
            <w:tcW w:w="703" w:type="dxa"/>
          </w:tcPr>
          <w:p>
            <w:pPr>
              <w:pStyle w:val="TableParagraph"/>
              <w:spacing w:before="63"/>
              <w:ind w:left="107"/>
              <w:rPr>
                <w:b/>
                <w:sz w:val="14"/>
              </w:rPr>
            </w:pPr>
            <w:r>
              <w:rPr>
                <w:b/>
                <w:color w:val="0C0C0C"/>
                <w:spacing w:val="-4"/>
                <w:sz w:val="14"/>
              </w:rPr>
              <w:t>ND23</w:t>
            </w:r>
          </w:p>
        </w:tc>
        <w:tc>
          <w:tcPr>
            <w:tcW w:w="1296" w:type="dxa"/>
          </w:tcPr>
          <w:p>
            <w:pPr>
              <w:pStyle w:val="TableParagraph"/>
              <w:spacing w:before="65"/>
              <w:ind w:right="97"/>
              <w:jc w:val="right"/>
              <w:rPr>
                <w:rFonts w:ascii="Microsoft Sans Serif"/>
                <w:sz w:val="14"/>
              </w:rPr>
            </w:pPr>
            <w:r>
              <w:rPr>
                <w:rFonts w:ascii="Microsoft Sans Serif"/>
                <w:spacing w:val="-2"/>
                <w:sz w:val="14"/>
              </w:rPr>
              <w:t>117.398,23</w:t>
            </w:r>
          </w:p>
        </w:tc>
        <w:tc>
          <w:tcPr>
            <w:tcW w:w="1056" w:type="dxa"/>
          </w:tcPr>
          <w:p>
            <w:pPr>
              <w:pStyle w:val="TableParagraph"/>
              <w:spacing w:before="65"/>
              <w:ind w:right="98"/>
              <w:jc w:val="right"/>
              <w:rPr>
                <w:rFonts w:ascii="Microsoft Sans Serif"/>
                <w:sz w:val="14"/>
              </w:rPr>
            </w:pPr>
            <w:r>
              <w:rPr>
                <w:rFonts w:ascii="Microsoft Sans Serif"/>
                <w:spacing w:val="-2"/>
                <w:sz w:val="14"/>
              </w:rPr>
              <w:t>68.012,04</w:t>
            </w:r>
          </w:p>
        </w:tc>
        <w:tc>
          <w:tcPr>
            <w:tcW w:w="996" w:type="dxa"/>
          </w:tcPr>
          <w:p>
            <w:pPr>
              <w:pStyle w:val="TableParagraph"/>
              <w:spacing w:before="65"/>
              <w:ind w:right="98"/>
              <w:jc w:val="right"/>
              <w:rPr>
                <w:rFonts w:ascii="Microsoft Sans Serif"/>
                <w:sz w:val="14"/>
              </w:rPr>
            </w:pPr>
            <w:r>
              <w:rPr>
                <w:rFonts w:ascii="Microsoft Sans Serif"/>
                <w:spacing w:val="-2"/>
                <w:sz w:val="14"/>
              </w:rPr>
              <w:t>8.163,18</w:t>
            </w:r>
          </w:p>
        </w:tc>
        <w:tc>
          <w:tcPr>
            <w:tcW w:w="1860" w:type="dxa"/>
          </w:tcPr>
          <w:p>
            <w:pPr>
              <w:pStyle w:val="TableParagraph"/>
              <w:spacing w:before="65"/>
              <w:ind w:right="95"/>
              <w:jc w:val="right"/>
              <w:rPr>
                <w:rFonts w:ascii="Microsoft Sans Serif"/>
                <w:sz w:val="14"/>
              </w:rPr>
            </w:pPr>
            <w:r>
              <w:rPr>
                <w:rFonts w:ascii="Microsoft Sans Serif"/>
                <w:spacing w:val="-2"/>
                <w:sz w:val="14"/>
              </w:rPr>
              <w:t>193.573,45</w:t>
            </w:r>
          </w:p>
        </w:tc>
      </w:tr>
      <w:tr>
        <w:trPr>
          <w:trHeight w:val="453" w:hRule="atLeast"/>
        </w:trPr>
        <w:tc>
          <w:tcPr>
            <w:tcW w:w="3413" w:type="dxa"/>
          </w:tcPr>
          <w:p>
            <w:pPr>
              <w:pStyle w:val="TableParagraph"/>
              <w:spacing w:before="149"/>
              <w:ind w:left="107"/>
              <w:rPr>
                <w:rFonts w:ascii="Microsoft Sans Serif"/>
                <w:sz w:val="14"/>
              </w:rPr>
            </w:pPr>
            <w:r>
              <w:rPr>
                <w:rFonts w:ascii="Microsoft Sans Serif"/>
                <w:sz w:val="14"/>
              </w:rPr>
              <w:t>Obveze</w:t>
            </w:r>
            <w:r>
              <w:rPr>
                <w:rFonts w:ascii="Microsoft Sans Serif"/>
                <w:spacing w:val="-5"/>
                <w:sz w:val="14"/>
              </w:rPr>
              <w:t> </w:t>
            </w:r>
            <w:r>
              <w:rPr>
                <w:rFonts w:ascii="Microsoft Sans Serif"/>
                <w:sz w:val="14"/>
              </w:rPr>
              <w:t>za</w:t>
            </w:r>
            <w:r>
              <w:rPr>
                <w:rFonts w:ascii="Microsoft Sans Serif"/>
                <w:spacing w:val="-3"/>
                <w:sz w:val="14"/>
              </w:rPr>
              <w:t> </w:t>
            </w:r>
            <w:r>
              <w:rPr>
                <w:rFonts w:ascii="Microsoft Sans Serif"/>
                <w:sz w:val="14"/>
              </w:rPr>
              <w:t>nabavu</w:t>
            </w:r>
            <w:r>
              <w:rPr>
                <w:rFonts w:ascii="Microsoft Sans Serif"/>
                <w:spacing w:val="-3"/>
                <w:sz w:val="14"/>
              </w:rPr>
              <w:t> </w:t>
            </w:r>
            <w:r>
              <w:rPr>
                <w:rFonts w:ascii="Microsoft Sans Serif"/>
                <w:sz w:val="14"/>
              </w:rPr>
              <w:t>nefinancijske</w:t>
            </w:r>
            <w:r>
              <w:rPr>
                <w:rFonts w:ascii="Microsoft Sans Serif"/>
                <w:spacing w:val="-4"/>
                <w:sz w:val="14"/>
              </w:rPr>
              <w:t> </w:t>
            </w:r>
            <w:r>
              <w:rPr>
                <w:rFonts w:ascii="Microsoft Sans Serif"/>
                <w:spacing w:val="-2"/>
                <w:sz w:val="14"/>
              </w:rPr>
              <w:t>imovine</w:t>
            </w:r>
          </w:p>
        </w:tc>
        <w:tc>
          <w:tcPr>
            <w:tcW w:w="703" w:type="dxa"/>
          </w:tcPr>
          <w:p>
            <w:pPr>
              <w:pStyle w:val="TableParagraph"/>
              <w:spacing w:before="147"/>
              <w:ind w:left="107"/>
              <w:rPr>
                <w:b/>
                <w:sz w:val="14"/>
              </w:rPr>
            </w:pPr>
            <w:r>
              <w:rPr>
                <w:b/>
                <w:color w:val="0C0C0C"/>
                <w:spacing w:val="-4"/>
                <w:sz w:val="14"/>
              </w:rPr>
              <w:t>ND24</w:t>
            </w:r>
          </w:p>
        </w:tc>
        <w:tc>
          <w:tcPr>
            <w:tcW w:w="1296" w:type="dxa"/>
          </w:tcPr>
          <w:p>
            <w:pPr>
              <w:pStyle w:val="TableParagraph"/>
              <w:spacing w:before="149"/>
              <w:ind w:right="97"/>
              <w:jc w:val="right"/>
              <w:rPr>
                <w:rFonts w:ascii="Microsoft Sans Serif"/>
                <w:sz w:val="14"/>
              </w:rPr>
            </w:pPr>
            <w:r>
              <w:rPr>
                <w:rFonts w:ascii="Microsoft Sans Serif"/>
                <w:spacing w:val="-2"/>
                <w:sz w:val="14"/>
              </w:rPr>
              <w:t>233.132,26</w:t>
            </w:r>
          </w:p>
        </w:tc>
        <w:tc>
          <w:tcPr>
            <w:tcW w:w="1056" w:type="dxa"/>
          </w:tcPr>
          <w:p>
            <w:pPr>
              <w:pStyle w:val="TableParagraph"/>
              <w:spacing w:before="149"/>
              <w:ind w:right="97"/>
              <w:jc w:val="right"/>
              <w:rPr>
                <w:rFonts w:ascii="Microsoft Sans Serif"/>
                <w:sz w:val="14"/>
              </w:rPr>
            </w:pPr>
            <w:r>
              <w:rPr>
                <w:rFonts w:ascii="Microsoft Sans Serif"/>
                <w:spacing w:val="-2"/>
                <w:sz w:val="14"/>
              </w:rPr>
              <w:t>465,00</w:t>
            </w:r>
          </w:p>
        </w:tc>
        <w:tc>
          <w:tcPr>
            <w:tcW w:w="996" w:type="dxa"/>
          </w:tcPr>
          <w:p>
            <w:pPr>
              <w:pStyle w:val="TableParagraph"/>
              <w:spacing w:before="149"/>
              <w:ind w:right="97"/>
              <w:jc w:val="right"/>
              <w:rPr>
                <w:rFonts w:ascii="Microsoft Sans Serif"/>
                <w:sz w:val="14"/>
              </w:rPr>
            </w:pPr>
            <w:r>
              <w:rPr>
                <w:rFonts w:ascii="Microsoft Sans Serif"/>
                <w:spacing w:val="-4"/>
                <w:sz w:val="14"/>
              </w:rPr>
              <w:t>0.00</w:t>
            </w:r>
          </w:p>
        </w:tc>
        <w:tc>
          <w:tcPr>
            <w:tcW w:w="1860" w:type="dxa"/>
          </w:tcPr>
          <w:p>
            <w:pPr>
              <w:pStyle w:val="TableParagraph"/>
              <w:spacing w:before="149"/>
              <w:ind w:right="95"/>
              <w:jc w:val="right"/>
              <w:rPr>
                <w:rFonts w:ascii="Microsoft Sans Serif"/>
                <w:sz w:val="14"/>
              </w:rPr>
            </w:pPr>
            <w:r>
              <w:rPr>
                <w:rFonts w:ascii="Microsoft Sans Serif"/>
                <w:spacing w:val="-2"/>
                <w:sz w:val="14"/>
              </w:rPr>
              <w:t>233.597,26</w:t>
            </w:r>
          </w:p>
        </w:tc>
      </w:tr>
      <w:tr>
        <w:trPr>
          <w:trHeight w:val="477" w:hRule="atLeast"/>
        </w:trPr>
        <w:tc>
          <w:tcPr>
            <w:tcW w:w="3413" w:type="dxa"/>
          </w:tcPr>
          <w:p>
            <w:pPr>
              <w:pStyle w:val="TableParagraph"/>
              <w:rPr>
                <w:b/>
                <w:sz w:val="14"/>
              </w:rPr>
            </w:pPr>
          </w:p>
          <w:p>
            <w:pPr>
              <w:pStyle w:val="TableParagraph"/>
              <w:ind w:left="107"/>
              <w:rPr>
                <w:rFonts w:ascii="Microsoft Sans Serif"/>
                <w:sz w:val="14"/>
              </w:rPr>
            </w:pPr>
            <w:r>
              <w:rPr>
                <w:rFonts w:ascii="Microsoft Sans Serif"/>
                <w:sz w:val="14"/>
              </w:rPr>
              <w:t>Obveze</w:t>
            </w:r>
            <w:r>
              <w:rPr>
                <w:rFonts w:ascii="Microsoft Sans Serif"/>
                <w:spacing w:val="-4"/>
                <w:sz w:val="14"/>
              </w:rPr>
              <w:t> </w:t>
            </w:r>
            <w:r>
              <w:rPr>
                <w:rFonts w:ascii="Microsoft Sans Serif"/>
                <w:sz w:val="14"/>
              </w:rPr>
              <w:t>za</w:t>
            </w:r>
            <w:r>
              <w:rPr>
                <w:rFonts w:ascii="Microsoft Sans Serif"/>
                <w:spacing w:val="-5"/>
                <w:sz w:val="14"/>
              </w:rPr>
              <w:t> </w:t>
            </w:r>
            <w:r>
              <w:rPr>
                <w:rFonts w:ascii="Microsoft Sans Serif"/>
                <w:sz w:val="14"/>
              </w:rPr>
              <w:t>financijsku</w:t>
            </w:r>
            <w:r>
              <w:rPr>
                <w:rFonts w:ascii="Microsoft Sans Serif"/>
                <w:spacing w:val="-1"/>
                <w:sz w:val="14"/>
              </w:rPr>
              <w:t> </w:t>
            </w:r>
            <w:r>
              <w:rPr>
                <w:rFonts w:ascii="Microsoft Sans Serif"/>
                <w:spacing w:val="-2"/>
                <w:sz w:val="14"/>
              </w:rPr>
              <w:t>imovinu</w:t>
            </w:r>
          </w:p>
        </w:tc>
        <w:tc>
          <w:tcPr>
            <w:tcW w:w="703" w:type="dxa"/>
          </w:tcPr>
          <w:p>
            <w:pPr>
              <w:pStyle w:val="TableParagraph"/>
              <w:spacing w:before="79"/>
              <w:ind w:left="107"/>
              <w:rPr>
                <w:b/>
                <w:sz w:val="14"/>
              </w:rPr>
            </w:pPr>
            <w:r>
              <w:rPr>
                <w:b/>
                <w:color w:val="0C0C0C"/>
                <w:sz w:val="14"/>
              </w:rPr>
              <w:t>ND</w:t>
            </w:r>
            <w:r>
              <w:rPr>
                <w:b/>
                <w:color w:val="0C0C0C"/>
                <w:spacing w:val="9"/>
                <w:sz w:val="14"/>
              </w:rPr>
              <w:t> </w:t>
            </w:r>
            <w:r>
              <w:rPr>
                <w:b/>
                <w:color w:val="0C0C0C"/>
                <w:sz w:val="14"/>
              </w:rPr>
              <w:t>dio</w:t>
            </w:r>
            <w:r>
              <w:rPr>
                <w:b/>
                <w:color w:val="0C0C0C"/>
                <w:spacing w:val="40"/>
                <w:sz w:val="14"/>
              </w:rPr>
              <w:t> </w:t>
            </w:r>
            <w:r>
              <w:rPr>
                <w:b/>
                <w:color w:val="0C0C0C"/>
                <w:spacing w:val="-2"/>
                <w:sz w:val="14"/>
              </w:rPr>
              <w:t>25,26</w:t>
            </w:r>
          </w:p>
        </w:tc>
        <w:tc>
          <w:tcPr>
            <w:tcW w:w="1296" w:type="dxa"/>
          </w:tcPr>
          <w:p>
            <w:pPr>
              <w:pStyle w:val="TableParagraph"/>
              <w:rPr>
                <w:b/>
                <w:sz w:val="14"/>
              </w:rPr>
            </w:pPr>
          </w:p>
          <w:p>
            <w:pPr>
              <w:pStyle w:val="TableParagraph"/>
              <w:ind w:right="97"/>
              <w:jc w:val="right"/>
              <w:rPr>
                <w:rFonts w:ascii="Microsoft Sans Serif"/>
                <w:sz w:val="14"/>
              </w:rPr>
            </w:pPr>
            <w:r>
              <w:rPr>
                <w:rFonts w:ascii="Microsoft Sans Serif"/>
                <w:spacing w:val="-2"/>
                <w:sz w:val="14"/>
              </w:rPr>
              <w:t>482.356,58</w:t>
            </w:r>
          </w:p>
        </w:tc>
        <w:tc>
          <w:tcPr>
            <w:tcW w:w="1056" w:type="dxa"/>
          </w:tcPr>
          <w:p>
            <w:pPr>
              <w:pStyle w:val="TableParagraph"/>
              <w:rPr>
                <w:b/>
                <w:sz w:val="14"/>
              </w:rPr>
            </w:pPr>
          </w:p>
          <w:p>
            <w:pPr>
              <w:pStyle w:val="TableParagraph"/>
              <w:ind w:right="98"/>
              <w:jc w:val="right"/>
              <w:rPr>
                <w:rFonts w:ascii="Microsoft Sans Serif"/>
                <w:sz w:val="14"/>
              </w:rPr>
            </w:pPr>
            <w:r>
              <w:rPr>
                <w:rFonts w:ascii="Microsoft Sans Serif"/>
                <w:spacing w:val="-4"/>
                <w:sz w:val="14"/>
              </w:rPr>
              <w:t>0.00</w:t>
            </w:r>
          </w:p>
        </w:tc>
        <w:tc>
          <w:tcPr>
            <w:tcW w:w="996" w:type="dxa"/>
          </w:tcPr>
          <w:p>
            <w:pPr>
              <w:pStyle w:val="TableParagraph"/>
              <w:rPr>
                <w:b/>
                <w:sz w:val="14"/>
              </w:rPr>
            </w:pPr>
          </w:p>
          <w:p>
            <w:pPr>
              <w:pStyle w:val="TableParagraph"/>
              <w:ind w:right="98"/>
              <w:jc w:val="right"/>
              <w:rPr>
                <w:rFonts w:ascii="Microsoft Sans Serif"/>
                <w:sz w:val="14"/>
              </w:rPr>
            </w:pPr>
            <w:r>
              <w:rPr>
                <w:rFonts w:ascii="Microsoft Sans Serif"/>
                <w:spacing w:val="-4"/>
                <w:sz w:val="14"/>
              </w:rPr>
              <w:t>0.00</w:t>
            </w:r>
          </w:p>
        </w:tc>
        <w:tc>
          <w:tcPr>
            <w:tcW w:w="1860" w:type="dxa"/>
          </w:tcPr>
          <w:p>
            <w:pPr>
              <w:pStyle w:val="TableParagraph"/>
              <w:rPr>
                <w:b/>
                <w:sz w:val="14"/>
              </w:rPr>
            </w:pPr>
          </w:p>
          <w:p>
            <w:pPr>
              <w:pStyle w:val="TableParagraph"/>
              <w:ind w:right="95"/>
              <w:jc w:val="right"/>
              <w:rPr>
                <w:rFonts w:ascii="Microsoft Sans Serif"/>
                <w:sz w:val="14"/>
              </w:rPr>
            </w:pPr>
            <w:r>
              <w:rPr>
                <w:rFonts w:ascii="Microsoft Sans Serif"/>
                <w:spacing w:val="-2"/>
                <w:sz w:val="14"/>
              </w:rPr>
              <w:t>482.356,58</w:t>
            </w:r>
          </w:p>
        </w:tc>
      </w:tr>
      <w:tr>
        <w:trPr>
          <w:trHeight w:val="479" w:hRule="atLeast"/>
        </w:trPr>
        <w:tc>
          <w:tcPr>
            <w:tcW w:w="3413" w:type="dxa"/>
          </w:tcPr>
          <w:p>
            <w:pPr>
              <w:pStyle w:val="TableParagraph"/>
              <w:spacing w:line="242" w:lineRule="auto" w:before="82"/>
              <w:ind w:left="107" w:right="100"/>
              <w:rPr>
                <w:rFonts w:ascii="Microsoft Sans Serif" w:hAnsi="Microsoft Sans Serif"/>
                <w:sz w:val="14"/>
              </w:rPr>
            </w:pPr>
            <w:r>
              <w:rPr>
                <w:rFonts w:ascii="Microsoft Sans Serif" w:hAnsi="Microsoft Sans Serif"/>
                <w:sz w:val="14"/>
              </w:rPr>
              <w:t>Obveze</w:t>
            </w:r>
            <w:r>
              <w:rPr>
                <w:rFonts w:ascii="Microsoft Sans Serif" w:hAnsi="Microsoft Sans Serif"/>
                <w:spacing w:val="-4"/>
                <w:sz w:val="14"/>
              </w:rPr>
              <w:t> </w:t>
            </w:r>
            <w:r>
              <w:rPr>
                <w:rFonts w:ascii="Microsoft Sans Serif" w:hAnsi="Microsoft Sans Serif"/>
                <w:sz w:val="14"/>
              </w:rPr>
              <w:t>za</w:t>
            </w:r>
            <w:r>
              <w:rPr>
                <w:rFonts w:ascii="Microsoft Sans Serif" w:hAnsi="Microsoft Sans Serif"/>
                <w:spacing w:val="-4"/>
                <w:sz w:val="14"/>
              </w:rPr>
              <w:t> </w:t>
            </w:r>
            <w:r>
              <w:rPr>
                <w:rFonts w:ascii="Microsoft Sans Serif" w:hAnsi="Microsoft Sans Serif"/>
                <w:sz w:val="14"/>
              </w:rPr>
              <w:t>predujmove,</w:t>
            </w:r>
            <w:r>
              <w:rPr>
                <w:rFonts w:ascii="Microsoft Sans Serif" w:hAnsi="Microsoft Sans Serif"/>
                <w:spacing w:val="-3"/>
                <w:sz w:val="14"/>
              </w:rPr>
              <w:t> </w:t>
            </w:r>
            <w:r>
              <w:rPr>
                <w:rFonts w:ascii="Microsoft Sans Serif" w:hAnsi="Microsoft Sans Serif"/>
                <w:sz w:val="14"/>
              </w:rPr>
              <w:t>depozite,</w:t>
            </w:r>
            <w:r>
              <w:rPr>
                <w:rFonts w:ascii="Microsoft Sans Serif" w:hAnsi="Microsoft Sans Serif"/>
                <w:spacing w:val="-5"/>
                <w:sz w:val="14"/>
              </w:rPr>
              <w:t> </w:t>
            </w:r>
            <w:r>
              <w:rPr>
                <w:rFonts w:ascii="Microsoft Sans Serif" w:hAnsi="Microsoft Sans Serif"/>
                <w:sz w:val="14"/>
              </w:rPr>
              <w:t>jamčevne</w:t>
            </w:r>
            <w:r>
              <w:rPr>
                <w:rFonts w:ascii="Microsoft Sans Serif" w:hAnsi="Microsoft Sans Serif"/>
                <w:spacing w:val="-6"/>
                <w:sz w:val="14"/>
              </w:rPr>
              <w:t> </w:t>
            </w:r>
            <w:r>
              <w:rPr>
                <w:rFonts w:ascii="Microsoft Sans Serif" w:hAnsi="Microsoft Sans Serif"/>
                <w:sz w:val="14"/>
              </w:rPr>
              <w:t>pologe</w:t>
            </w:r>
            <w:r>
              <w:rPr>
                <w:rFonts w:ascii="Microsoft Sans Serif" w:hAnsi="Microsoft Sans Serif"/>
                <w:spacing w:val="40"/>
                <w:sz w:val="14"/>
              </w:rPr>
              <w:t> </w:t>
            </w:r>
            <w:r>
              <w:rPr>
                <w:rFonts w:ascii="Microsoft Sans Serif" w:hAnsi="Microsoft Sans Serif"/>
                <w:sz w:val="14"/>
              </w:rPr>
              <w:t>i tuđe prihode</w:t>
            </w:r>
          </w:p>
        </w:tc>
        <w:tc>
          <w:tcPr>
            <w:tcW w:w="703" w:type="dxa"/>
          </w:tcPr>
          <w:p>
            <w:pPr>
              <w:pStyle w:val="TableParagraph"/>
              <w:rPr>
                <w:b/>
                <w:sz w:val="14"/>
              </w:rPr>
            </w:pPr>
          </w:p>
          <w:p>
            <w:pPr>
              <w:pStyle w:val="TableParagraph"/>
              <w:ind w:left="107"/>
              <w:rPr>
                <w:b/>
                <w:sz w:val="14"/>
              </w:rPr>
            </w:pPr>
            <w:r>
              <w:rPr>
                <w:b/>
                <w:color w:val="0C0C0C"/>
                <w:spacing w:val="-4"/>
                <w:sz w:val="14"/>
              </w:rPr>
              <w:t>ND27</w:t>
            </w:r>
          </w:p>
        </w:tc>
        <w:tc>
          <w:tcPr>
            <w:tcW w:w="1296" w:type="dxa"/>
          </w:tcPr>
          <w:p>
            <w:pPr>
              <w:pStyle w:val="TableParagraph"/>
              <w:spacing w:before="2"/>
              <w:rPr>
                <w:b/>
                <w:sz w:val="14"/>
              </w:rPr>
            </w:pPr>
          </w:p>
          <w:p>
            <w:pPr>
              <w:pStyle w:val="TableParagraph"/>
              <w:ind w:right="97"/>
              <w:jc w:val="right"/>
              <w:rPr>
                <w:rFonts w:ascii="Microsoft Sans Serif"/>
                <w:sz w:val="14"/>
              </w:rPr>
            </w:pPr>
            <w:r>
              <w:rPr>
                <w:rFonts w:ascii="Microsoft Sans Serif"/>
                <w:spacing w:val="-2"/>
                <w:sz w:val="14"/>
              </w:rPr>
              <w:t>140.721,86</w:t>
            </w:r>
          </w:p>
        </w:tc>
        <w:tc>
          <w:tcPr>
            <w:tcW w:w="1056" w:type="dxa"/>
          </w:tcPr>
          <w:p>
            <w:pPr>
              <w:pStyle w:val="TableParagraph"/>
              <w:spacing w:before="2"/>
              <w:rPr>
                <w:b/>
                <w:sz w:val="14"/>
              </w:rPr>
            </w:pPr>
          </w:p>
          <w:p>
            <w:pPr>
              <w:pStyle w:val="TableParagraph"/>
              <w:ind w:right="98"/>
              <w:jc w:val="right"/>
              <w:rPr>
                <w:rFonts w:ascii="Microsoft Sans Serif"/>
                <w:sz w:val="14"/>
              </w:rPr>
            </w:pPr>
            <w:r>
              <w:rPr>
                <w:rFonts w:ascii="Microsoft Sans Serif"/>
                <w:spacing w:val="-4"/>
                <w:sz w:val="14"/>
              </w:rPr>
              <w:t>0,00</w:t>
            </w:r>
          </w:p>
        </w:tc>
        <w:tc>
          <w:tcPr>
            <w:tcW w:w="996" w:type="dxa"/>
          </w:tcPr>
          <w:p>
            <w:pPr>
              <w:pStyle w:val="TableParagraph"/>
              <w:spacing w:before="2"/>
              <w:rPr>
                <w:b/>
                <w:sz w:val="14"/>
              </w:rPr>
            </w:pPr>
          </w:p>
          <w:p>
            <w:pPr>
              <w:pStyle w:val="TableParagraph"/>
              <w:ind w:right="98"/>
              <w:jc w:val="right"/>
              <w:rPr>
                <w:rFonts w:ascii="Microsoft Sans Serif"/>
                <w:sz w:val="14"/>
              </w:rPr>
            </w:pPr>
            <w:r>
              <w:rPr>
                <w:rFonts w:ascii="Microsoft Sans Serif"/>
                <w:spacing w:val="-2"/>
                <w:sz w:val="14"/>
              </w:rPr>
              <w:t>205,00</w:t>
            </w:r>
          </w:p>
        </w:tc>
        <w:tc>
          <w:tcPr>
            <w:tcW w:w="1860" w:type="dxa"/>
          </w:tcPr>
          <w:p>
            <w:pPr>
              <w:pStyle w:val="TableParagraph"/>
              <w:spacing w:before="2"/>
              <w:rPr>
                <w:b/>
                <w:sz w:val="14"/>
              </w:rPr>
            </w:pPr>
          </w:p>
          <w:p>
            <w:pPr>
              <w:pStyle w:val="TableParagraph"/>
              <w:ind w:right="95"/>
              <w:jc w:val="right"/>
              <w:rPr>
                <w:rFonts w:ascii="Microsoft Sans Serif"/>
                <w:sz w:val="14"/>
              </w:rPr>
            </w:pPr>
            <w:r>
              <w:rPr>
                <w:rFonts w:ascii="Microsoft Sans Serif"/>
                <w:spacing w:val="-2"/>
                <w:sz w:val="14"/>
              </w:rPr>
              <w:t>140.926,86</w:t>
            </w:r>
          </w:p>
        </w:tc>
      </w:tr>
    </w:tbl>
    <w:p>
      <w:pPr>
        <w:pStyle w:val="BodyText"/>
        <w:spacing w:before="6"/>
        <w:ind w:left="708"/>
      </w:pPr>
      <w:r>
        <w:rPr/>
        <w:t>Izvor:</w:t>
      </w:r>
      <w:r>
        <w:rPr>
          <w:spacing w:val="-4"/>
        </w:rPr>
        <w:t> </w:t>
      </w:r>
      <w:r>
        <w:rPr/>
        <w:t>podaci</w:t>
      </w:r>
      <w:r>
        <w:rPr>
          <w:spacing w:val="-4"/>
        </w:rPr>
        <w:t> </w:t>
      </w:r>
      <w:r>
        <w:rPr/>
        <w:t>iz</w:t>
      </w:r>
      <w:r>
        <w:rPr>
          <w:spacing w:val="-3"/>
        </w:rPr>
        <w:t> </w:t>
      </w:r>
      <w:r>
        <w:rPr/>
        <w:t>izvještajnih</w:t>
      </w:r>
      <w:r>
        <w:rPr>
          <w:spacing w:val="-5"/>
        </w:rPr>
        <w:t> </w:t>
      </w:r>
      <w:r>
        <w:rPr>
          <w:spacing w:val="-2"/>
        </w:rPr>
        <w:t>obrazaca</w:t>
      </w:r>
    </w:p>
    <w:p>
      <w:pPr>
        <w:pStyle w:val="BodyText"/>
        <w:spacing w:after="0"/>
        <w:sectPr>
          <w:pgSz w:w="11910" w:h="16840"/>
          <w:pgMar w:header="0" w:footer="413" w:top="1320" w:bottom="600" w:left="708" w:right="566"/>
        </w:sectPr>
      </w:pPr>
    </w:p>
    <w:p>
      <w:pPr>
        <w:pStyle w:val="Heading3"/>
        <w:spacing w:before="77"/>
        <w:ind w:left="92" w:right="278"/>
        <w:jc w:val="center"/>
      </w:pPr>
      <w:r>
        <w:rPr>
          <w:spacing w:val="-2"/>
        </w:rPr>
        <w:t>ZAKLJUČAK</w:t>
      </w:r>
    </w:p>
    <w:p>
      <w:pPr>
        <w:pStyle w:val="BodyText"/>
        <w:spacing w:line="261" w:lineRule="auto" w:before="188"/>
        <w:ind w:left="708" w:right="890" w:firstLine="708"/>
        <w:jc w:val="both"/>
      </w:pPr>
      <w:r>
        <w:rPr/>
        <w:t>U skladu sa zakonskom obvezom, sastavljen je Polugodišnji izvještaj o izvršenju Proračuna</w:t>
      </w:r>
      <w:r>
        <w:rPr>
          <w:spacing w:val="-2"/>
        </w:rPr>
        <w:t> </w:t>
      </w:r>
      <w:r>
        <w:rPr/>
        <w:t>Općine</w:t>
      </w:r>
      <w:r>
        <w:rPr>
          <w:spacing w:val="-2"/>
        </w:rPr>
        <w:t> </w:t>
      </w:r>
      <w:r>
        <w:rPr/>
        <w:t>Kršan</w:t>
      </w:r>
      <w:r>
        <w:rPr>
          <w:spacing w:val="-1"/>
        </w:rPr>
        <w:t> </w:t>
      </w:r>
      <w:r>
        <w:rPr/>
        <w:t>za</w:t>
      </w:r>
      <w:r>
        <w:rPr>
          <w:spacing w:val="-2"/>
        </w:rPr>
        <w:t> </w:t>
      </w:r>
      <w:r>
        <w:rPr/>
        <w:t>2025.</w:t>
      </w:r>
      <w:r>
        <w:rPr>
          <w:spacing w:val="40"/>
        </w:rPr>
        <w:t> </w:t>
      </w:r>
      <w:r>
        <w:rPr/>
        <w:t>koji</w:t>
      </w:r>
      <w:r>
        <w:rPr>
          <w:spacing w:val="40"/>
        </w:rPr>
        <w:t> </w:t>
      </w:r>
      <w:r>
        <w:rPr/>
        <w:t>sadrži</w:t>
      </w:r>
      <w:r>
        <w:rPr>
          <w:spacing w:val="-2"/>
        </w:rPr>
        <w:t> </w:t>
      </w:r>
      <w:r>
        <w:rPr/>
        <w:t>Opći</w:t>
      </w:r>
      <w:r>
        <w:rPr>
          <w:spacing w:val="-1"/>
        </w:rPr>
        <w:t> </w:t>
      </w:r>
      <w:r>
        <w:rPr/>
        <w:t>i</w:t>
      </w:r>
      <w:r>
        <w:rPr>
          <w:spacing w:val="-1"/>
        </w:rPr>
        <w:t> </w:t>
      </w:r>
      <w:r>
        <w:rPr/>
        <w:t>Posebni</w:t>
      </w:r>
      <w:r>
        <w:rPr>
          <w:spacing w:val="-1"/>
        </w:rPr>
        <w:t> </w:t>
      </w:r>
      <w:r>
        <w:rPr/>
        <w:t>dio, obrazloženje</w:t>
      </w:r>
      <w:r>
        <w:rPr>
          <w:spacing w:val="-2"/>
        </w:rPr>
        <w:t> </w:t>
      </w:r>
      <w:r>
        <w:rPr/>
        <w:t>općeg</w:t>
      </w:r>
      <w:r>
        <w:rPr>
          <w:spacing w:val="-1"/>
        </w:rPr>
        <w:t> </w:t>
      </w:r>
      <w:r>
        <w:rPr/>
        <w:t>dijela</w:t>
      </w:r>
      <w:r>
        <w:rPr>
          <w:spacing w:val="-2"/>
        </w:rPr>
        <w:t> </w:t>
      </w:r>
      <w:r>
        <w:rPr/>
        <w:t>i Posebne izvještaje. Podaci iz Općeg i Posebnog dijela nadopunjuju podaci iz posebnih izvještaja i drugih pokazatelji važnih za uvid u stanje i poslovanje Općine Kršan.</w:t>
      </w:r>
    </w:p>
    <w:p>
      <w:pPr>
        <w:pStyle w:val="BodyText"/>
        <w:spacing w:before="35"/>
      </w:pPr>
    </w:p>
    <w:p>
      <w:pPr>
        <w:pStyle w:val="BodyText"/>
        <w:spacing w:line="244" w:lineRule="auto"/>
        <w:ind w:left="708" w:right="847" w:firstLine="708"/>
        <w:jc w:val="both"/>
      </w:pPr>
      <w:r>
        <w:rPr/>
        <w:t>Proračun</w:t>
      </w:r>
      <w:r>
        <w:rPr>
          <w:spacing w:val="-6"/>
        </w:rPr>
        <w:t> </w:t>
      </w:r>
      <w:r>
        <w:rPr/>
        <w:t>Općine</w:t>
      </w:r>
      <w:r>
        <w:rPr>
          <w:spacing w:val="-2"/>
        </w:rPr>
        <w:t> </w:t>
      </w:r>
      <w:r>
        <w:rPr/>
        <w:t>Kršan</w:t>
      </w:r>
      <w:r>
        <w:rPr>
          <w:spacing w:val="-4"/>
        </w:rPr>
        <w:t> </w:t>
      </w:r>
      <w:r>
        <w:rPr/>
        <w:t>za</w:t>
      </w:r>
      <w:r>
        <w:rPr>
          <w:spacing w:val="-4"/>
        </w:rPr>
        <w:t> </w:t>
      </w:r>
      <w:r>
        <w:rPr/>
        <w:t>2025.</w:t>
      </w:r>
      <w:r>
        <w:rPr>
          <w:spacing w:val="-2"/>
        </w:rPr>
        <w:t> </w:t>
      </w:r>
      <w:r>
        <w:rPr/>
        <w:t>godinu</w:t>
      </w:r>
      <w:r>
        <w:rPr>
          <w:spacing w:val="-4"/>
        </w:rPr>
        <w:t> </w:t>
      </w:r>
      <w:r>
        <w:rPr/>
        <w:t>s</w:t>
      </w:r>
      <w:r>
        <w:rPr>
          <w:spacing w:val="-5"/>
        </w:rPr>
        <w:t> </w:t>
      </w:r>
      <w:r>
        <w:rPr/>
        <w:t>projekcijama</w:t>
      </w:r>
      <w:r>
        <w:rPr>
          <w:spacing w:val="-6"/>
        </w:rPr>
        <w:t> </w:t>
      </w:r>
      <w:r>
        <w:rPr/>
        <w:t>za</w:t>
      </w:r>
      <w:r>
        <w:rPr>
          <w:spacing w:val="-4"/>
        </w:rPr>
        <w:t> </w:t>
      </w:r>
      <w:r>
        <w:rPr/>
        <w:t>2026.</w:t>
      </w:r>
      <w:r>
        <w:rPr>
          <w:spacing w:val="-2"/>
        </w:rPr>
        <w:t> </w:t>
      </w:r>
      <w:r>
        <w:rPr/>
        <w:t>i</w:t>
      </w:r>
      <w:r>
        <w:rPr>
          <w:spacing w:val="-2"/>
        </w:rPr>
        <w:t> </w:t>
      </w:r>
      <w:r>
        <w:rPr/>
        <w:t>2027.</w:t>
      </w:r>
      <w:r>
        <w:rPr>
          <w:spacing w:val="-4"/>
        </w:rPr>
        <w:t> </w:t>
      </w:r>
      <w:r>
        <w:rPr/>
        <w:t>godinu</w:t>
      </w:r>
      <w:r>
        <w:rPr>
          <w:spacing w:val="40"/>
        </w:rPr>
        <w:t> </w:t>
      </w:r>
      <w:r>
        <w:rPr/>
        <w:t>koji</w:t>
      </w:r>
      <w:r>
        <w:rPr>
          <w:spacing w:val="-7"/>
        </w:rPr>
        <w:t> </w:t>
      </w:r>
      <w:r>
        <w:rPr/>
        <w:t>je usvojen na sjednici</w:t>
      </w:r>
      <w:r>
        <w:rPr>
          <w:spacing w:val="-2"/>
        </w:rPr>
        <w:t> </w:t>
      </w:r>
      <w:r>
        <w:rPr/>
        <w:t>Općinskoga vijeća 19. prosinca 2024. godine,</w:t>
      </w:r>
      <w:r>
        <w:rPr>
          <w:spacing w:val="-1"/>
        </w:rPr>
        <w:t> </w:t>
      </w:r>
      <w:r>
        <w:rPr/>
        <w:t>a objavljen je u Službenom glasilu Općine Kršan broj 15/24. od 23. prosinca 2024.</w:t>
      </w:r>
      <w:r>
        <w:rPr>
          <w:spacing w:val="40"/>
        </w:rPr>
        <w:t> </w:t>
      </w:r>
      <w:r>
        <w:rPr/>
        <w:t>Prihodi i primici planirani su u iznosu od 8.104.590,00 eura,</w:t>
      </w:r>
      <w:r>
        <w:rPr>
          <w:spacing w:val="-1"/>
        </w:rPr>
        <w:t> </w:t>
      </w:r>
      <w:r>
        <w:rPr/>
        <w:t>dok</w:t>
      </w:r>
      <w:r>
        <w:rPr>
          <w:spacing w:val="-1"/>
        </w:rPr>
        <w:t> </w:t>
      </w:r>
      <w:r>
        <w:rPr/>
        <w:t>su rashodi</w:t>
      </w:r>
      <w:r>
        <w:rPr>
          <w:spacing w:val="-1"/>
        </w:rPr>
        <w:t> </w:t>
      </w:r>
      <w:r>
        <w:rPr/>
        <w:t>i</w:t>
      </w:r>
      <w:r>
        <w:rPr>
          <w:spacing w:val="-1"/>
        </w:rPr>
        <w:t> </w:t>
      </w:r>
      <w:r>
        <w:rPr/>
        <w:t>izdaci</w:t>
      </w:r>
      <w:r>
        <w:rPr>
          <w:spacing w:val="-1"/>
        </w:rPr>
        <w:t> </w:t>
      </w:r>
      <w:r>
        <w:rPr/>
        <w:t>planirani</w:t>
      </w:r>
      <w:r>
        <w:rPr>
          <w:spacing w:val="-1"/>
        </w:rPr>
        <w:t> </w:t>
      </w:r>
      <w:r>
        <w:rPr/>
        <w:t>u visini</w:t>
      </w:r>
      <w:r>
        <w:rPr>
          <w:spacing w:val="-1"/>
        </w:rPr>
        <w:t> </w:t>
      </w:r>
      <w:r>
        <w:rPr/>
        <w:t>od</w:t>
      </w:r>
      <w:r>
        <w:rPr>
          <w:spacing w:val="-1"/>
        </w:rPr>
        <w:t> </w:t>
      </w:r>
      <w:r>
        <w:rPr/>
        <w:t>8.194.365,00</w:t>
      </w:r>
      <w:r>
        <w:rPr>
          <w:spacing w:val="40"/>
        </w:rPr>
        <w:t> </w:t>
      </w:r>
      <w:r>
        <w:rPr/>
        <w:t>eura. Razlika od 89.775,00 eura</w:t>
      </w:r>
      <w:r>
        <w:rPr>
          <w:spacing w:val="40"/>
        </w:rPr>
        <w:t> </w:t>
      </w:r>
      <w:r>
        <w:rPr/>
        <w:t>odnosi se na planirani višak sa kojim se predviđa zaključiti 2024. godina. Na taj način se postigla ravnoteža proračuna.</w:t>
      </w:r>
    </w:p>
    <w:p>
      <w:pPr>
        <w:pStyle w:val="BodyText"/>
        <w:spacing w:before="25"/>
      </w:pPr>
    </w:p>
    <w:p>
      <w:pPr>
        <w:pStyle w:val="BodyText"/>
        <w:spacing w:line="244" w:lineRule="auto"/>
        <w:ind w:left="708" w:right="845" w:firstLine="708"/>
        <w:jc w:val="both"/>
      </w:pPr>
      <w:r>
        <w:rPr/>
        <w:t>Načelnica</w:t>
      </w:r>
      <w:r>
        <w:rPr>
          <w:spacing w:val="-11"/>
        </w:rPr>
        <w:t> </w:t>
      </w:r>
      <w:r>
        <w:rPr/>
        <w:t>Općine</w:t>
      </w:r>
      <w:r>
        <w:rPr>
          <w:spacing w:val="-11"/>
        </w:rPr>
        <w:t> </w:t>
      </w:r>
      <w:r>
        <w:rPr/>
        <w:t>Kršan</w:t>
      </w:r>
      <w:r>
        <w:rPr>
          <w:spacing w:val="-15"/>
        </w:rPr>
        <w:t> </w:t>
      </w:r>
      <w:r>
        <w:rPr/>
        <w:t>je</w:t>
      </w:r>
      <w:r>
        <w:rPr>
          <w:spacing w:val="-10"/>
        </w:rPr>
        <w:t> </w:t>
      </w:r>
      <w:r>
        <w:rPr/>
        <w:t>26.lipnja</w:t>
      </w:r>
      <w:r>
        <w:rPr>
          <w:spacing w:val="-11"/>
        </w:rPr>
        <w:t> </w:t>
      </w:r>
      <w:r>
        <w:rPr/>
        <w:t>2025.</w:t>
      </w:r>
      <w:r>
        <w:rPr>
          <w:spacing w:val="40"/>
        </w:rPr>
        <w:t> </w:t>
      </w:r>
      <w:r>
        <w:rPr/>
        <w:t>donijela</w:t>
      </w:r>
      <w:r>
        <w:rPr>
          <w:spacing w:val="-11"/>
        </w:rPr>
        <w:t> </w:t>
      </w:r>
      <w:r>
        <w:rPr/>
        <w:t>Odluku</w:t>
      </w:r>
      <w:r>
        <w:rPr>
          <w:spacing w:val="-11"/>
        </w:rPr>
        <w:t> </w:t>
      </w:r>
      <w:r>
        <w:rPr/>
        <w:t>o</w:t>
      </w:r>
      <w:r>
        <w:rPr>
          <w:spacing w:val="36"/>
        </w:rPr>
        <w:t> </w:t>
      </w:r>
      <w:r>
        <w:rPr/>
        <w:t>I.</w:t>
      </w:r>
      <w:r>
        <w:rPr>
          <w:spacing w:val="-10"/>
        </w:rPr>
        <w:t> </w:t>
      </w:r>
      <w:r>
        <w:rPr/>
        <w:t>preraspodjeli</w:t>
      </w:r>
      <w:r>
        <w:rPr>
          <w:spacing w:val="-12"/>
        </w:rPr>
        <w:t> </w:t>
      </w:r>
      <w:r>
        <w:rPr/>
        <w:t>sredstava planiranih</w:t>
      </w:r>
      <w:r>
        <w:rPr>
          <w:spacing w:val="-12"/>
        </w:rPr>
        <w:t> </w:t>
      </w:r>
      <w:r>
        <w:rPr/>
        <w:t>u</w:t>
      </w:r>
      <w:r>
        <w:rPr>
          <w:spacing w:val="-11"/>
        </w:rPr>
        <w:t> </w:t>
      </w:r>
      <w:r>
        <w:rPr/>
        <w:t>Proračunu</w:t>
      </w:r>
      <w:r>
        <w:rPr>
          <w:spacing w:val="-13"/>
        </w:rPr>
        <w:t> </w:t>
      </w:r>
      <w:r>
        <w:rPr/>
        <w:t>Općine</w:t>
      </w:r>
      <w:r>
        <w:rPr>
          <w:spacing w:val="-11"/>
        </w:rPr>
        <w:t> </w:t>
      </w:r>
      <w:r>
        <w:rPr/>
        <w:t>Kršan</w:t>
      </w:r>
      <w:r>
        <w:rPr>
          <w:spacing w:val="-12"/>
        </w:rPr>
        <w:t> </w:t>
      </w:r>
      <w:r>
        <w:rPr/>
        <w:t>za</w:t>
      </w:r>
      <w:r>
        <w:rPr>
          <w:spacing w:val="-12"/>
        </w:rPr>
        <w:t> </w:t>
      </w:r>
      <w:r>
        <w:rPr/>
        <w:t>2025.godinu,</w:t>
      </w:r>
      <w:r>
        <w:rPr>
          <w:spacing w:val="36"/>
        </w:rPr>
        <w:t> </w:t>
      </w:r>
      <w:r>
        <w:rPr/>
        <w:t>koja</w:t>
      </w:r>
      <w:r>
        <w:rPr>
          <w:spacing w:val="-13"/>
        </w:rPr>
        <w:t> </w:t>
      </w:r>
      <w:r>
        <w:rPr/>
        <w:t>je</w:t>
      </w:r>
      <w:r>
        <w:rPr>
          <w:spacing w:val="-12"/>
        </w:rPr>
        <w:t> </w:t>
      </w:r>
      <w:r>
        <w:rPr/>
        <w:t>objavljena</w:t>
      </w:r>
      <w:r>
        <w:rPr>
          <w:spacing w:val="-11"/>
        </w:rPr>
        <w:t> </w:t>
      </w:r>
      <w:r>
        <w:rPr/>
        <w:t>u</w:t>
      </w:r>
      <w:r>
        <w:rPr>
          <w:spacing w:val="32"/>
        </w:rPr>
        <w:t> </w:t>
      </w:r>
      <w:r>
        <w:rPr/>
        <w:t>„Službenom</w:t>
      </w:r>
      <w:r>
        <w:rPr>
          <w:spacing w:val="-9"/>
        </w:rPr>
        <w:t> </w:t>
      </w:r>
      <w:r>
        <w:rPr/>
        <w:t>glasilu Općine Kršan“,</w:t>
      </w:r>
      <w:r>
        <w:rPr>
          <w:spacing w:val="-1"/>
        </w:rPr>
        <w:t> </w:t>
      </w:r>
      <w:r>
        <w:rPr/>
        <w:t>broj 9/25), a</w:t>
      </w:r>
      <w:r>
        <w:rPr>
          <w:spacing w:val="-2"/>
        </w:rPr>
        <w:t> </w:t>
      </w:r>
      <w:r>
        <w:rPr/>
        <w:t>sve temeljem članka 60. Zakona o</w:t>
      </w:r>
      <w:r>
        <w:rPr>
          <w:spacing w:val="-2"/>
        </w:rPr>
        <w:t> </w:t>
      </w:r>
      <w:r>
        <w:rPr/>
        <w:t>proračunu</w:t>
      </w:r>
      <w:r>
        <w:rPr>
          <w:spacing w:val="-3"/>
        </w:rPr>
        <w:t> </w:t>
      </w:r>
      <w:r>
        <w:rPr/>
        <w:t>(„Narodne novine“, broj 144/21) i članka 7. Odluke o izvršavanju Proračuna Općine Kršan za 2025. godinu („Službeno glasilo Općine Kršan“ br.15/24). Ovom Odlukom Općinska načelnica preraspodjeljuje sredstva</w:t>
      </w:r>
      <w:r>
        <w:rPr>
          <w:spacing w:val="-2"/>
        </w:rPr>
        <w:t> </w:t>
      </w:r>
      <w:r>
        <w:rPr/>
        <w:t>unutar proračunskih razdjela i</w:t>
      </w:r>
      <w:r>
        <w:rPr>
          <w:spacing w:val="40"/>
        </w:rPr>
        <w:t> </w:t>
      </w:r>
      <w:r>
        <w:rPr/>
        <w:t>stavaka Posebnog dijela Proračuna, te</w:t>
      </w:r>
      <w:r>
        <w:rPr>
          <w:spacing w:val="-11"/>
        </w:rPr>
        <w:t> </w:t>
      </w:r>
      <w:r>
        <w:rPr/>
        <w:t>se</w:t>
      </w:r>
      <w:r>
        <w:rPr>
          <w:spacing w:val="-10"/>
        </w:rPr>
        <w:t> </w:t>
      </w:r>
      <w:r>
        <w:rPr/>
        <w:t>ne</w:t>
      </w:r>
      <w:r>
        <w:rPr>
          <w:spacing w:val="32"/>
        </w:rPr>
        <w:t> </w:t>
      </w:r>
      <w:r>
        <w:rPr/>
        <w:t>mijenja</w:t>
      </w:r>
      <w:r>
        <w:rPr>
          <w:spacing w:val="35"/>
        </w:rPr>
        <w:t> </w:t>
      </w:r>
      <w:r>
        <w:rPr/>
        <w:t>iznos</w:t>
      </w:r>
      <w:r>
        <w:rPr>
          <w:spacing w:val="-10"/>
        </w:rPr>
        <w:t> </w:t>
      </w:r>
      <w:r>
        <w:rPr/>
        <w:t>ukupno</w:t>
      </w:r>
      <w:r>
        <w:rPr>
          <w:spacing w:val="-11"/>
        </w:rPr>
        <w:t> </w:t>
      </w:r>
      <w:r>
        <w:rPr/>
        <w:t>planiranih</w:t>
      </w:r>
      <w:r>
        <w:rPr>
          <w:spacing w:val="-11"/>
        </w:rPr>
        <w:t> </w:t>
      </w:r>
      <w:r>
        <w:rPr/>
        <w:t>rashoda</w:t>
      </w:r>
      <w:r>
        <w:rPr>
          <w:spacing w:val="-10"/>
        </w:rPr>
        <w:t> </w:t>
      </w:r>
      <w:r>
        <w:rPr/>
        <w:t>i</w:t>
      </w:r>
      <w:r>
        <w:rPr>
          <w:spacing w:val="-15"/>
        </w:rPr>
        <w:t> </w:t>
      </w:r>
      <w:r>
        <w:rPr/>
        <w:t>izdataka</w:t>
      </w:r>
      <w:r>
        <w:rPr>
          <w:spacing w:val="-10"/>
        </w:rPr>
        <w:t> </w:t>
      </w:r>
      <w:r>
        <w:rPr/>
        <w:t>Proračuna</w:t>
      </w:r>
      <w:r>
        <w:rPr>
          <w:spacing w:val="-14"/>
        </w:rPr>
        <w:t> </w:t>
      </w:r>
      <w:r>
        <w:rPr/>
        <w:t>Općine</w:t>
      </w:r>
      <w:r>
        <w:rPr>
          <w:spacing w:val="-11"/>
        </w:rPr>
        <w:t> </w:t>
      </w:r>
      <w:r>
        <w:rPr/>
        <w:t>Kršan</w:t>
      </w:r>
      <w:r>
        <w:rPr>
          <w:spacing w:val="-11"/>
        </w:rPr>
        <w:t> </w:t>
      </w:r>
      <w:r>
        <w:rPr/>
        <w:t>za</w:t>
      </w:r>
      <w:r>
        <w:rPr>
          <w:spacing w:val="-14"/>
        </w:rPr>
        <w:t> </w:t>
      </w:r>
      <w:r>
        <w:rPr/>
        <w:t>2025. Općinska</w:t>
      </w:r>
      <w:r>
        <w:rPr>
          <w:spacing w:val="-9"/>
        </w:rPr>
        <w:t> </w:t>
      </w:r>
      <w:r>
        <w:rPr/>
        <w:t>načelnica</w:t>
      </w:r>
      <w:r>
        <w:rPr>
          <w:spacing w:val="-10"/>
        </w:rPr>
        <w:t> </w:t>
      </w:r>
      <w:r>
        <w:rPr/>
        <w:t>će</w:t>
      </w:r>
      <w:r>
        <w:rPr>
          <w:spacing w:val="-10"/>
        </w:rPr>
        <w:t> </w:t>
      </w:r>
      <w:r>
        <w:rPr/>
        <w:t>o</w:t>
      </w:r>
      <w:r>
        <w:rPr>
          <w:spacing w:val="-11"/>
        </w:rPr>
        <w:t> </w:t>
      </w:r>
      <w:r>
        <w:rPr/>
        <w:t>izvršenoj</w:t>
      </w:r>
      <w:r>
        <w:rPr>
          <w:spacing w:val="-7"/>
        </w:rPr>
        <w:t> </w:t>
      </w:r>
      <w:r>
        <w:rPr/>
        <w:t>preraspodjeli</w:t>
      </w:r>
      <w:r>
        <w:rPr>
          <w:spacing w:val="-11"/>
        </w:rPr>
        <w:t> </w:t>
      </w:r>
      <w:r>
        <w:rPr/>
        <w:t>izvijestiti</w:t>
      </w:r>
      <w:r>
        <w:rPr>
          <w:spacing w:val="-13"/>
        </w:rPr>
        <w:t> </w:t>
      </w:r>
      <w:r>
        <w:rPr/>
        <w:t>Općinsko</w:t>
      </w:r>
      <w:r>
        <w:rPr>
          <w:spacing w:val="-10"/>
        </w:rPr>
        <w:t> </w:t>
      </w:r>
      <w:r>
        <w:rPr/>
        <w:t>vijeće</w:t>
      </w:r>
      <w:r>
        <w:rPr>
          <w:spacing w:val="-10"/>
        </w:rPr>
        <w:t> </w:t>
      </w:r>
      <w:r>
        <w:rPr/>
        <w:t>prilikom</w:t>
      </w:r>
      <w:r>
        <w:rPr>
          <w:spacing w:val="-7"/>
        </w:rPr>
        <w:t> </w:t>
      </w:r>
      <w:r>
        <w:rPr/>
        <w:t>podnošenja Polugodišnjeg izvještaja o izvršenju Proračuna Općine Kršan za 2025.</w:t>
      </w:r>
    </w:p>
    <w:p>
      <w:pPr>
        <w:pStyle w:val="BodyText"/>
        <w:spacing w:before="21"/>
      </w:pPr>
    </w:p>
    <w:p>
      <w:pPr>
        <w:pStyle w:val="BodyText"/>
        <w:spacing w:line="244" w:lineRule="auto"/>
        <w:ind w:left="708" w:right="846" w:firstLine="708"/>
        <w:jc w:val="both"/>
      </w:pPr>
      <w:r>
        <w:rPr/>
        <w:t>Proračun za 2025. godinu, kao i</w:t>
      </w:r>
      <w:r>
        <w:rPr>
          <w:spacing w:val="40"/>
        </w:rPr>
        <w:t> </w:t>
      </w:r>
      <w:r>
        <w:rPr/>
        <w:t>Polugodišnji izvještaj o izvršenju</w:t>
      </w:r>
      <w:r>
        <w:rPr>
          <w:spacing w:val="40"/>
        </w:rPr>
        <w:t> </w:t>
      </w:r>
      <w:r>
        <w:rPr/>
        <w:t>Proračuna Općine Kršan za 2025.godinu je konsolidiran, što znači da su u istom ugrađeni proračunski prihodi i rashodi te vlastiti i namjenski prihodi svih proračunskih</w:t>
      </w:r>
      <w:r>
        <w:rPr>
          <w:spacing w:val="40"/>
        </w:rPr>
        <w:t> </w:t>
      </w:r>
      <w:r>
        <w:rPr/>
        <w:t>korisnika Općine kao i rashodi</w:t>
      </w:r>
      <w:r>
        <w:rPr>
          <w:spacing w:val="-1"/>
        </w:rPr>
        <w:t> </w:t>
      </w:r>
      <w:r>
        <w:rPr/>
        <w:t>koji</w:t>
      </w:r>
      <w:r>
        <w:rPr>
          <w:spacing w:val="-1"/>
        </w:rPr>
        <w:t> </w:t>
      </w:r>
      <w:r>
        <w:rPr/>
        <w:t>se iz njih financiraju.</w:t>
      </w:r>
    </w:p>
    <w:p>
      <w:pPr>
        <w:pStyle w:val="BodyText"/>
        <w:spacing w:before="29"/>
      </w:pPr>
    </w:p>
    <w:p>
      <w:pPr>
        <w:pStyle w:val="BodyText"/>
        <w:spacing w:line="264" w:lineRule="auto"/>
        <w:ind w:left="708" w:right="891" w:firstLine="708"/>
        <w:jc w:val="both"/>
      </w:pPr>
      <w:r>
        <w:rPr/>
        <w:t>U razdoblju od 1.1. do 30.6.2025.</w:t>
      </w:r>
      <w:r>
        <w:rPr>
          <w:spacing w:val="40"/>
        </w:rPr>
        <w:t> </w:t>
      </w:r>
      <w:r>
        <w:rPr/>
        <w:t>Općina Kršan sa proračunskim korisnicima</w:t>
      </w:r>
      <w:r>
        <w:rPr>
          <w:spacing w:val="40"/>
        </w:rPr>
        <w:t> </w:t>
      </w:r>
      <w:r>
        <w:rPr/>
        <w:t>je ostvarila ukupne</w:t>
      </w:r>
      <w:r>
        <w:rPr>
          <w:spacing w:val="40"/>
        </w:rPr>
        <w:t> </w:t>
      </w:r>
      <w:r>
        <w:rPr/>
        <w:t>prihode i primitke</w:t>
      </w:r>
      <w:r>
        <w:rPr>
          <w:spacing w:val="40"/>
        </w:rPr>
        <w:t> </w:t>
      </w:r>
      <w:r>
        <w:rPr/>
        <w:t>u iznosu od 2.312.170,48 eura. U istom razdoblju realizirani su ukupni rashodi i izdaci ostvareni su u visini od 2.523.456,67 eura. Isto je rezultiralo manjkom u tekućem razdoblju u iznosu</w:t>
      </w:r>
      <w:r>
        <w:rPr>
          <w:spacing w:val="40"/>
        </w:rPr>
        <w:t> </w:t>
      </w:r>
      <w:r>
        <w:rPr/>
        <w:t>od -211.286,22 eura</w:t>
      </w:r>
      <w:r>
        <w:rPr>
          <w:spacing w:val="40"/>
        </w:rPr>
        <w:t> </w:t>
      </w:r>
      <w:r>
        <w:rPr/>
        <w:t>(koji se sastoji od manjka Općine Kršan u iznosu od 152.555,78 eura, manjak Dječjeg vrtića Kockica u iznosu od</w:t>
      </w:r>
      <w:r>
        <w:rPr>
          <w:spacing w:val="-7"/>
        </w:rPr>
        <w:t> </w:t>
      </w:r>
      <w:r>
        <w:rPr/>
        <w:t>64.191,13</w:t>
      </w:r>
      <w:r>
        <w:rPr>
          <w:spacing w:val="-10"/>
        </w:rPr>
        <w:t> </w:t>
      </w:r>
      <w:r>
        <w:rPr/>
        <w:t>eura</w:t>
      </w:r>
      <w:r>
        <w:rPr>
          <w:spacing w:val="-10"/>
        </w:rPr>
        <w:t> </w:t>
      </w:r>
      <w:r>
        <w:rPr/>
        <w:t>i</w:t>
      </w:r>
      <w:r>
        <w:rPr>
          <w:spacing w:val="-9"/>
        </w:rPr>
        <w:t> </w:t>
      </w:r>
      <w:r>
        <w:rPr/>
        <w:t>viška</w:t>
      </w:r>
      <w:r>
        <w:rPr>
          <w:spacing w:val="-8"/>
        </w:rPr>
        <w:t> </w:t>
      </w:r>
      <w:r>
        <w:rPr/>
        <w:t>Interpretacijskog</w:t>
      </w:r>
      <w:r>
        <w:rPr>
          <w:spacing w:val="-8"/>
        </w:rPr>
        <w:t> </w:t>
      </w:r>
      <w:r>
        <w:rPr/>
        <w:t>centra</w:t>
      </w:r>
      <w:r>
        <w:rPr>
          <w:spacing w:val="-12"/>
        </w:rPr>
        <w:t> </w:t>
      </w:r>
      <w:r>
        <w:rPr/>
        <w:t>Vlaški</w:t>
      </w:r>
      <w:r>
        <w:rPr>
          <w:spacing w:val="-7"/>
        </w:rPr>
        <w:t> </w:t>
      </w:r>
      <w:r>
        <w:rPr/>
        <w:t>puti</w:t>
      </w:r>
      <w:r>
        <w:rPr>
          <w:spacing w:val="-7"/>
        </w:rPr>
        <w:t> </w:t>
      </w:r>
      <w:r>
        <w:rPr/>
        <w:t>u</w:t>
      </w:r>
      <w:r>
        <w:rPr>
          <w:spacing w:val="-10"/>
        </w:rPr>
        <w:t> </w:t>
      </w:r>
      <w:r>
        <w:rPr/>
        <w:t>iznosu</w:t>
      </w:r>
      <w:r>
        <w:rPr>
          <w:spacing w:val="-10"/>
        </w:rPr>
        <w:t> </w:t>
      </w:r>
      <w:r>
        <w:rPr/>
        <w:t>od</w:t>
      </w:r>
      <w:r>
        <w:rPr>
          <w:spacing w:val="-8"/>
        </w:rPr>
        <w:t> </w:t>
      </w:r>
      <w:r>
        <w:rPr/>
        <w:t>5.460,69</w:t>
      </w:r>
      <w:r>
        <w:rPr>
          <w:spacing w:val="-8"/>
        </w:rPr>
        <w:t> </w:t>
      </w:r>
      <w:r>
        <w:rPr/>
        <w:t>eura),</w:t>
      </w:r>
      <w:r>
        <w:rPr>
          <w:spacing w:val="-8"/>
        </w:rPr>
        <w:t> </w:t>
      </w:r>
      <w:r>
        <w:rPr/>
        <w:t>čime se postojeći</w:t>
      </w:r>
      <w:r>
        <w:rPr>
          <w:spacing w:val="-1"/>
        </w:rPr>
        <w:t> </w:t>
      </w:r>
      <w:r>
        <w:rPr/>
        <w:t>manjak prihoda</w:t>
      </w:r>
      <w:r>
        <w:rPr>
          <w:spacing w:val="40"/>
        </w:rPr>
        <w:t> </w:t>
      </w:r>
      <w:r>
        <w:rPr/>
        <w:t>iz</w:t>
      </w:r>
      <w:r>
        <w:rPr>
          <w:spacing w:val="40"/>
        </w:rPr>
        <w:t> </w:t>
      </w:r>
      <w:r>
        <w:rPr/>
        <w:t>prethodnih godina u iznosu od</w:t>
      </w:r>
      <w:r>
        <w:rPr>
          <w:spacing w:val="-1"/>
        </w:rPr>
        <w:t> </w:t>
      </w:r>
      <w:r>
        <w:rPr/>
        <w:t>-284.639,06 euro</w:t>
      </w:r>
      <w:r>
        <w:rPr>
          <w:spacing w:val="-1"/>
        </w:rPr>
        <w:t> </w:t>
      </w:r>
      <w:r>
        <w:rPr/>
        <w:t>povećao</w:t>
      </w:r>
      <w:r>
        <w:rPr>
          <w:spacing w:val="-1"/>
        </w:rPr>
        <w:t> </w:t>
      </w:r>
      <w:r>
        <w:rPr/>
        <w:t>za 211.286,22, eura i na kraju ovog izvještajnog razdoblja iznosi u iznos od -495.925,28 eura (koji</w:t>
      </w:r>
      <w:r>
        <w:rPr>
          <w:spacing w:val="-10"/>
        </w:rPr>
        <w:t> </w:t>
      </w:r>
      <w:r>
        <w:rPr/>
        <w:t>se</w:t>
      </w:r>
      <w:r>
        <w:rPr>
          <w:spacing w:val="-6"/>
        </w:rPr>
        <w:t> </w:t>
      </w:r>
      <w:r>
        <w:rPr/>
        <w:t>sastoji</w:t>
      </w:r>
      <w:r>
        <w:rPr>
          <w:spacing w:val="-6"/>
        </w:rPr>
        <w:t> </w:t>
      </w:r>
      <w:r>
        <w:rPr/>
        <w:t>od</w:t>
      </w:r>
      <w:r>
        <w:rPr>
          <w:spacing w:val="-9"/>
        </w:rPr>
        <w:t> </w:t>
      </w:r>
      <w:r>
        <w:rPr/>
        <w:t>manjka</w:t>
      </w:r>
      <w:r>
        <w:rPr>
          <w:spacing w:val="-7"/>
        </w:rPr>
        <w:t> </w:t>
      </w:r>
      <w:r>
        <w:rPr/>
        <w:t>prihoda</w:t>
      </w:r>
      <w:r>
        <w:rPr>
          <w:spacing w:val="40"/>
        </w:rPr>
        <w:t> </w:t>
      </w:r>
      <w:r>
        <w:rPr/>
        <w:t>Općine</w:t>
      </w:r>
      <w:r>
        <w:rPr>
          <w:spacing w:val="-6"/>
        </w:rPr>
        <w:t> </w:t>
      </w:r>
      <w:r>
        <w:rPr/>
        <w:t>Kršan</w:t>
      </w:r>
      <w:r>
        <w:rPr>
          <w:spacing w:val="-9"/>
        </w:rPr>
        <w:t> </w:t>
      </w:r>
      <w:r>
        <w:rPr/>
        <w:t>u</w:t>
      </w:r>
      <w:r>
        <w:rPr>
          <w:spacing w:val="-9"/>
        </w:rPr>
        <w:t> </w:t>
      </w:r>
      <w:r>
        <w:rPr/>
        <w:t>iznos</w:t>
      </w:r>
      <w:r>
        <w:rPr>
          <w:spacing w:val="-6"/>
        </w:rPr>
        <w:t> </w:t>
      </w:r>
      <w:r>
        <w:rPr/>
        <w:t>od</w:t>
      </w:r>
      <w:r>
        <w:rPr>
          <w:spacing w:val="-8"/>
        </w:rPr>
        <w:t> </w:t>
      </w:r>
      <w:r>
        <w:rPr/>
        <w:t>-440.098,84</w:t>
      </w:r>
      <w:r>
        <w:rPr>
          <w:spacing w:val="-7"/>
        </w:rPr>
        <w:t> </w:t>
      </w:r>
      <w:r>
        <w:rPr/>
        <w:t>eura,</w:t>
      </w:r>
      <w:r>
        <w:rPr>
          <w:spacing w:val="-8"/>
        </w:rPr>
        <w:t> </w:t>
      </w:r>
      <w:r>
        <w:rPr/>
        <w:t>manjka</w:t>
      </w:r>
      <w:r>
        <w:rPr>
          <w:spacing w:val="-7"/>
        </w:rPr>
        <w:t> </w:t>
      </w:r>
      <w:r>
        <w:rPr/>
        <w:t>prihoda Dječjeg vrtića Kockica u iznosu od -63.883,53 eura i viška prihoda Interpretacijskog</w:t>
      </w:r>
      <w:r>
        <w:rPr>
          <w:spacing w:val="40"/>
        </w:rPr>
        <w:t> </w:t>
      </w:r>
      <w:r>
        <w:rPr/>
        <w:t>centara Vlaški puti u iznosu od 8.057,09 eura), što se planira pokriti iz prihoda do kraja godine.</w:t>
      </w:r>
    </w:p>
    <w:sectPr>
      <w:pgSz w:w="11910" w:h="16840"/>
      <w:pgMar w:header="0" w:footer="413" w:top="1320" w:bottom="60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201792">
              <wp:simplePos x="0" y="0"/>
              <wp:positionH relativeFrom="page">
                <wp:posOffset>3668776</wp:posOffset>
              </wp:positionH>
              <wp:positionV relativeFrom="page">
                <wp:posOffset>10290710</wp:posOffset>
              </wp:positionV>
              <wp:extent cx="223520" cy="2241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3520" cy="224154"/>
                      </a:xfrm>
                      <a:prstGeom prst="rect">
                        <a:avLst/>
                      </a:prstGeom>
                    </wps:spPr>
                    <wps:txbx>
                      <w:txbxContent>
                        <w:p>
                          <w:pPr>
                            <w:spacing w:before="11"/>
                            <w:ind w:left="20" w:right="0" w:firstLine="0"/>
                            <w:jc w:val="left"/>
                            <w:rPr>
                              <w:rFonts w:ascii="Arial MT"/>
                              <w:sz w:val="28"/>
                            </w:rPr>
                          </w:pPr>
                          <w:r>
                            <w:rPr>
                              <w:rFonts w:ascii="Arial MT"/>
                              <w:spacing w:val="-5"/>
                              <w:sz w:val="28"/>
                            </w:rPr>
                            <w:fldChar w:fldCharType="begin"/>
                          </w:r>
                          <w:r>
                            <w:rPr>
                              <w:rFonts w:ascii="Arial MT"/>
                              <w:spacing w:val="-5"/>
                              <w:sz w:val="28"/>
                            </w:rPr>
                            <w:instrText> PAGE </w:instrText>
                          </w:r>
                          <w:r>
                            <w:rPr>
                              <w:rFonts w:ascii="Arial MT"/>
                              <w:spacing w:val="-5"/>
                              <w:sz w:val="28"/>
                            </w:rPr>
                            <w:fldChar w:fldCharType="separate"/>
                          </w:r>
                          <w:r>
                            <w:rPr>
                              <w:rFonts w:ascii="Arial MT"/>
                              <w:spacing w:val="-5"/>
                              <w:sz w:val="28"/>
                            </w:rPr>
                            <w:t>10</w:t>
                          </w:r>
                          <w:r>
                            <w:rPr>
                              <w:rFonts w:ascii="Arial MT"/>
                              <w:spacing w:val="-5"/>
                              <w:sz w:val="2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8.880005pt;margin-top:810.292175pt;width:17.6pt;height:17.650pt;mso-position-horizontal-relative:page;mso-position-vertical-relative:page;z-index:-32114688" type="#_x0000_t202" id="docshape1" filled="false" stroked="false">
              <v:textbox inset="0,0,0,0">
                <w:txbxContent>
                  <w:p>
                    <w:pPr>
                      <w:spacing w:before="11"/>
                      <w:ind w:left="20" w:right="0" w:firstLine="0"/>
                      <w:jc w:val="left"/>
                      <w:rPr>
                        <w:rFonts w:ascii="Arial MT"/>
                        <w:sz w:val="28"/>
                      </w:rPr>
                    </w:pPr>
                    <w:r>
                      <w:rPr>
                        <w:rFonts w:ascii="Arial MT"/>
                        <w:spacing w:val="-5"/>
                        <w:sz w:val="28"/>
                      </w:rPr>
                      <w:fldChar w:fldCharType="begin"/>
                    </w:r>
                    <w:r>
                      <w:rPr>
                        <w:rFonts w:ascii="Arial MT"/>
                        <w:spacing w:val="-5"/>
                        <w:sz w:val="28"/>
                      </w:rPr>
                      <w:instrText> PAGE </w:instrText>
                    </w:r>
                    <w:r>
                      <w:rPr>
                        <w:rFonts w:ascii="Arial MT"/>
                        <w:spacing w:val="-5"/>
                        <w:sz w:val="28"/>
                      </w:rPr>
                      <w:fldChar w:fldCharType="separate"/>
                    </w:r>
                    <w:r>
                      <w:rPr>
                        <w:rFonts w:ascii="Arial MT"/>
                        <w:spacing w:val="-5"/>
                        <w:sz w:val="28"/>
                      </w:rPr>
                      <w:t>10</w:t>
                    </w:r>
                    <w:r>
                      <w:rPr>
                        <w:rFonts w:ascii="Arial MT"/>
                        <w:spacing w:val="-5"/>
                        <w:sz w:val="2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0"/>
      <w:numFmt w:val="bullet"/>
      <w:lvlText w:val="-"/>
      <w:lvlJc w:val="left"/>
      <w:pPr>
        <w:ind w:left="374" w:hanging="360"/>
      </w:pPr>
      <w:rPr>
        <w:rFonts w:hint="default" w:ascii="Microsoft Sans Serif" w:hAnsi="Microsoft Sans Serif" w:eastAsia="Microsoft Sans Serif" w:cs="Microsoft Sans Serif"/>
        <w:b w:val="0"/>
        <w:bCs w:val="0"/>
        <w:i w:val="0"/>
        <w:iCs w:val="0"/>
        <w:spacing w:val="0"/>
        <w:w w:val="100"/>
        <w:sz w:val="22"/>
        <w:szCs w:val="22"/>
        <w:lang w:val="hr-HR" w:eastAsia="en-US" w:bidi="ar-SA"/>
      </w:rPr>
    </w:lvl>
    <w:lvl w:ilvl="1">
      <w:start w:val="0"/>
      <w:numFmt w:val="bullet"/>
      <w:lvlText w:val="•"/>
      <w:lvlJc w:val="left"/>
      <w:pPr>
        <w:ind w:left="1299" w:hanging="360"/>
      </w:pPr>
      <w:rPr>
        <w:rFonts w:hint="default"/>
        <w:lang w:val="hr-HR" w:eastAsia="en-US" w:bidi="ar-SA"/>
      </w:rPr>
    </w:lvl>
    <w:lvl w:ilvl="2">
      <w:start w:val="0"/>
      <w:numFmt w:val="bullet"/>
      <w:lvlText w:val="•"/>
      <w:lvlJc w:val="left"/>
      <w:pPr>
        <w:ind w:left="2219" w:hanging="360"/>
      </w:pPr>
      <w:rPr>
        <w:rFonts w:hint="default"/>
        <w:lang w:val="hr-HR" w:eastAsia="en-US" w:bidi="ar-SA"/>
      </w:rPr>
    </w:lvl>
    <w:lvl w:ilvl="3">
      <w:start w:val="0"/>
      <w:numFmt w:val="bullet"/>
      <w:lvlText w:val="•"/>
      <w:lvlJc w:val="left"/>
      <w:pPr>
        <w:ind w:left="3139" w:hanging="360"/>
      </w:pPr>
      <w:rPr>
        <w:rFonts w:hint="default"/>
        <w:lang w:val="hr-HR" w:eastAsia="en-US" w:bidi="ar-SA"/>
      </w:rPr>
    </w:lvl>
    <w:lvl w:ilvl="4">
      <w:start w:val="0"/>
      <w:numFmt w:val="bullet"/>
      <w:lvlText w:val="•"/>
      <w:lvlJc w:val="left"/>
      <w:pPr>
        <w:ind w:left="4059" w:hanging="360"/>
      </w:pPr>
      <w:rPr>
        <w:rFonts w:hint="default"/>
        <w:lang w:val="hr-HR" w:eastAsia="en-US" w:bidi="ar-SA"/>
      </w:rPr>
    </w:lvl>
    <w:lvl w:ilvl="5">
      <w:start w:val="0"/>
      <w:numFmt w:val="bullet"/>
      <w:lvlText w:val="•"/>
      <w:lvlJc w:val="left"/>
      <w:pPr>
        <w:ind w:left="4979" w:hanging="360"/>
      </w:pPr>
      <w:rPr>
        <w:rFonts w:hint="default"/>
        <w:lang w:val="hr-HR" w:eastAsia="en-US" w:bidi="ar-SA"/>
      </w:rPr>
    </w:lvl>
    <w:lvl w:ilvl="6">
      <w:start w:val="0"/>
      <w:numFmt w:val="bullet"/>
      <w:lvlText w:val="•"/>
      <w:lvlJc w:val="left"/>
      <w:pPr>
        <w:ind w:left="5899" w:hanging="360"/>
      </w:pPr>
      <w:rPr>
        <w:rFonts w:hint="default"/>
        <w:lang w:val="hr-HR" w:eastAsia="en-US" w:bidi="ar-SA"/>
      </w:rPr>
    </w:lvl>
    <w:lvl w:ilvl="7">
      <w:start w:val="0"/>
      <w:numFmt w:val="bullet"/>
      <w:lvlText w:val="•"/>
      <w:lvlJc w:val="left"/>
      <w:pPr>
        <w:ind w:left="6819" w:hanging="360"/>
      </w:pPr>
      <w:rPr>
        <w:rFonts w:hint="default"/>
        <w:lang w:val="hr-HR" w:eastAsia="en-US" w:bidi="ar-SA"/>
      </w:rPr>
    </w:lvl>
    <w:lvl w:ilvl="8">
      <w:start w:val="0"/>
      <w:numFmt w:val="bullet"/>
      <w:lvlText w:val="•"/>
      <w:lvlJc w:val="left"/>
      <w:pPr>
        <w:ind w:left="7739" w:hanging="360"/>
      </w:pPr>
      <w:rPr>
        <w:rFonts w:hint="default"/>
        <w:lang w:val="hr-HR" w:eastAsia="en-US" w:bidi="ar-SA"/>
      </w:rPr>
    </w:lvl>
  </w:abstractNum>
  <w:abstractNum w:abstractNumId="11">
    <w:multiLevelType w:val="hybridMultilevel"/>
    <w:lvl w:ilvl="0">
      <w:start w:val="0"/>
      <w:numFmt w:val="bullet"/>
      <w:lvlText w:val=""/>
      <w:lvlJc w:val="left"/>
      <w:pPr>
        <w:ind w:left="1135" w:hanging="428"/>
      </w:pPr>
      <w:rPr>
        <w:rFonts w:hint="default" w:ascii="Symbol" w:hAnsi="Symbol" w:eastAsia="Symbol" w:cs="Symbol"/>
        <w:b w:val="0"/>
        <w:bCs w:val="0"/>
        <w:i w:val="0"/>
        <w:iCs w:val="0"/>
        <w:spacing w:val="0"/>
        <w:w w:val="100"/>
        <w:sz w:val="22"/>
        <w:szCs w:val="22"/>
        <w:lang w:val="hr-HR" w:eastAsia="en-US" w:bidi="ar-SA"/>
      </w:rPr>
    </w:lvl>
    <w:lvl w:ilvl="1">
      <w:start w:val="0"/>
      <w:numFmt w:val="bullet"/>
      <w:lvlText w:val="•"/>
      <w:lvlJc w:val="left"/>
      <w:pPr>
        <w:ind w:left="2089" w:hanging="428"/>
      </w:pPr>
      <w:rPr>
        <w:rFonts w:hint="default"/>
        <w:lang w:val="hr-HR" w:eastAsia="en-US" w:bidi="ar-SA"/>
      </w:rPr>
    </w:lvl>
    <w:lvl w:ilvl="2">
      <w:start w:val="0"/>
      <w:numFmt w:val="bullet"/>
      <w:lvlText w:val="•"/>
      <w:lvlJc w:val="left"/>
      <w:pPr>
        <w:ind w:left="3038" w:hanging="428"/>
      </w:pPr>
      <w:rPr>
        <w:rFonts w:hint="default"/>
        <w:lang w:val="hr-HR" w:eastAsia="en-US" w:bidi="ar-SA"/>
      </w:rPr>
    </w:lvl>
    <w:lvl w:ilvl="3">
      <w:start w:val="0"/>
      <w:numFmt w:val="bullet"/>
      <w:lvlText w:val="•"/>
      <w:lvlJc w:val="left"/>
      <w:pPr>
        <w:ind w:left="3987" w:hanging="428"/>
      </w:pPr>
      <w:rPr>
        <w:rFonts w:hint="default"/>
        <w:lang w:val="hr-HR" w:eastAsia="en-US" w:bidi="ar-SA"/>
      </w:rPr>
    </w:lvl>
    <w:lvl w:ilvl="4">
      <w:start w:val="0"/>
      <w:numFmt w:val="bullet"/>
      <w:lvlText w:val="•"/>
      <w:lvlJc w:val="left"/>
      <w:pPr>
        <w:ind w:left="4936" w:hanging="428"/>
      </w:pPr>
      <w:rPr>
        <w:rFonts w:hint="default"/>
        <w:lang w:val="hr-HR" w:eastAsia="en-US" w:bidi="ar-SA"/>
      </w:rPr>
    </w:lvl>
    <w:lvl w:ilvl="5">
      <w:start w:val="0"/>
      <w:numFmt w:val="bullet"/>
      <w:lvlText w:val="•"/>
      <w:lvlJc w:val="left"/>
      <w:pPr>
        <w:ind w:left="5886" w:hanging="428"/>
      </w:pPr>
      <w:rPr>
        <w:rFonts w:hint="default"/>
        <w:lang w:val="hr-HR" w:eastAsia="en-US" w:bidi="ar-SA"/>
      </w:rPr>
    </w:lvl>
    <w:lvl w:ilvl="6">
      <w:start w:val="0"/>
      <w:numFmt w:val="bullet"/>
      <w:lvlText w:val="•"/>
      <w:lvlJc w:val="left"/>
      <w:pPr>
        <w:ind w:left="6835" w:hanging="428"/>
      </w:pPr>
      <w:rPr>
        <w:rFonts w:hint="default"/>
        <w:lang w:val="hr-HR" w:eastAsia="en-US" w:bidi="ar-SA"/>
      </w:rPr>
    </w:lvl>
    <w:lvl w:ilvl="7">
      <w:start w:val="0"/>
      <w:numFmt w:val="bullet"/>
      <w:lvlText w:val="•"/>
      <w:lvlJc w:val="left"/>
      <w:pPr>
        <w:ind w:left="7784" w:hanging="428"/>
      </w:pPr>
      <w:rPr>
        <w:rFonts w:hint="default"/>
        <w:lang w:val="hr-HR" w:eastAsia="en-US" w:bidi="ar-SA"/>
      </w:rPr>
    </w:lvl>
    <w:lvl w:ilvl="8">
      <w:start w:val="0"/>
      <w:numFmt w:val="bullet"/>
      <w:lvlText w:val="•"/>
      <w:lvlJc w:val="left"/>
      <w:pPr>
        <w:ind w:left="8733" w:hanging="428"/>
      </w:pPr>
      <w:rPr>
        <w:rFonts w:hint="default"/>
        <w:lang w:val="hr-HR" w:eastAsia="en-US" w:bidi="ar-SA"/>
      </w:rPr>
    </w:lvl>
  </w:abstractNum>
  <w:abstractNum w:abstractNumId="10">
    <w:multiLevelType w:val="hybridMultilevel"/>
    <w:lvl w:ilvl="0">
      <w:start w:val="0"/>
      <w:numFmt w:val="bullet"/>
      <w:lvlText w:val=""/>
      <w:lvlJc w:val="left"/>
      <w:pPr>
        <w:ind w:left="1135" w:hanging="428"/>
      </w:pPr>
      <w:rPr>
        <w:rFonts w:hint="default" w:ascii="Symbol" w:hAnsi="Symbol" w:eastAsia="Symbol" w:cs="Symbol"/>
        <w:b w:val="0"/>
        <w:bCs w:val="0"/>
        <w:i w:val="0"/>
        <w:iCs w:val="0"/>
        <w:spacing w:val="0"/>
        <w:w w:val="100"/>
        <w:sz w:val="22"/>
        <w:szCs w:val="22"/>
        <w:lang w:val="hr-HR" w:eastAsia="en-US" w:bidi="ar-SA"/>
      </w:rPr>
    </w:lvl>
    <w:lvl w:ilvl="1">
      <w:start w:val="0"/>
      <w:numFmt w:val="bullet"/>
      <w:lvlText w:val="•"/>
      <w:lvlJc w:val="left"/>
      <w:pPr>
        <w:ind w:left="2089" w:hanging="428"/>
      </w:pPr>
      <w:rPr>
        <w:rFonts w:hint="default"/>
        <w:lang w:val="hr-HR" w:eastAsia="en-US" w:bidi="ar-SA"/>
      </w:rPr>
    </w:lvl>
    <w:lvl w:ilvl="2">
      <w:start w:val="0"/>
      <w:numFmt w:val="bullet"/>
      <w:lvlText w:val="•"/>
      <w:lvlJc w:val="left"/>
      <w:pPr>
        <w:ind w:left="3038" w:hanging="428"/>
      </w:pPr>
      <w:rPr>
        <w:rFonts w:hint="default"/>
        <w:lang w:val="hr-HR" w:eastAsia="en-US" w:bidi="ar-SA"/>
      </w:rPr>
    </w:lvl>
    <w:lvl w:ilvl="3">
      <w:start w:val="0"/>
      <w:numFmt w:val="bullet"/>
      <w:lvlText w:val="•"/>
      <w:lvlJc w:val="left"/>
      <w:pPr>
        <w:ind w:left="3987" w:hanging="428"/>
      </w:pPr>
      <w:rPr>
        <w:rFonts w:hint="default"/>
        <w:lang w:val="hr-HR" w:eastAsia="en-US" w:bidi="ar-SA"/>
      </w:rPr>
    </w:lvl>
    <w:lvl w:ilvl="4">
      <w:start w:val="0"/>
      <w:numFmt w:val="bullet"/>
      <w:lvlText w:val="•"/>
      <w:lvlJc w:val="left"/>
      <w:pPr>
        <w:ind w:left="4936" w:hanging="428"/>
      </w:pPr>
      <w:rPr>
        <w:rFonts w:hint="default"/>
        <w:lang w:val="hr-HR" w:eastAsia="en-US" w:bidi="ar-SA"/>
      </w:rPr>
    </w:lvl>
    <w:lvl w:ilvl="5">
      <w:start w:val="0"/>
      <w:numFmt w:val="bullet"/>
      <w:lvlText w:val="•"/>
      <w:lvlJc w:val="left"/>
      <w:pPr>
        <w:ind w:left="5886" w:hanging="428"/>
      </w:pPr>
      <w:rPr>
        <w:rFonts w:hint="default"/>
        <w:lang w:val="hr-HR" w:eastAsia="en-US" w:bidi="ar-SA"/>
      </w:rPr>
    </w:lvl>
    <w:lvl w:ilvl="6">
      <w:start w:val="0"/>
      <w:numFmt w:val="bullet"/>
      <w:lvlText w:val="•"/>
      <w:lvlJc w:val="left"/>
      <w:pPr>
        <w:ind w:left="6835" w:hanging="428"/>
      </w:pPr>
      <w:rPr>
        <w:rFonts w:hint="default"/>
        <w:lang w:val="hr-HR" w:eastAsia="en-US" w:bidi="ar-SA"/>
      </w:rPr>
    </w:lvl>
    <w:lvl w:ilvl="7">
      <w:start w:val="0"/>
      <w:numFmt w:val="bullet"/>
      <w:lvlText w:val="•"/>
      <w:lvlJc w:val="left"/>
      <w:pPr>
        <w:ind w:left="7784" w:hanging="428"/>
      </w:pPr>
      <w:rPr>
        <w:rFonts w:hint="default"/>
        <w:lang w:val="hr-HR" w:eastAsia="en-US" w:bidi="ar-SA"/>
      </w:rPr>
    </w:lvl>
    <w:lvl w:ilvl="8">
      <w:start w:val="0"/>
      <w:numFmt w:val="bullet"/>
      <w:lvlText w:val="•"/>
      <w:lvlJc w:val="left"/>
      <w:pPr>
        <w:ind w:left="8733" w:hanging="428"/>
      </w:pPr>
      <w:rPr>
        <w:rFonts w:hint="default"/>
        <w:lang w:val="hr-HR" w:eastAsia="en-US" w:bidi="ar-SA"/>
      </w:rPr>
    </w:lvl>
  </w:abstractNum>
  <w:abstractNum w:abstractNumId="9">
    <w:multiLevelType w:val="hybridMultilevel"/>
    <w:lvl w:ilvl="0">
      <w:start w:val="0"/>
      <w:numFmt w:val="bullet"/>
      <w:lvlText w:val=""/>
      <w:lvlJc w:val="left"/>
      <w:pPr>
        <w:ind w:left="1135" w:hanging="428"/>
      </w:pPr>
      <w:rPr>
        <w:rFonts w:hint="default" w:ascii="Symbol" w:hAnsi="Symbol" w:eastAsia="Symbol" w:cs="Symbol"/>
        <w:b w:val="0"/>
        <w:bCs w:val="0"/>
        <w:i w:val="0"/>
        <w:iCs w:val="0"/>
        <w:spacing w:val="0"/>
        <w:w w:val="100"/>
        <w:sz w:val="22"/>
        <w:szCs w:val="22"/>
        <w:lang w:val="hr-HR" w:eastAsia="en-US" w:bidi="ar-SA"/>
      </w:rPr>
    </w:lvl>
    <w:lvl w:ilvl="1">
      <w:start w:val="0"/>
      <w:numFmt w:val="bullet"/>
      <w:lvlText w:val="•"/>
      <w:lvlJc w:val="left"/>
      <w:pPr>
        <w:ind w:left="2089" w:hanging="428"/>
      </w:pPr>
      <w:rPr>
        <w:rFonts w:hint="default"/>
        <w:lang w:val="hr-HR" w:eastAsia="en-US" w:bidi="ar-SA"/>
      </w:rPr>
    </w:lvl>
    <w:lvl w:ilvl="2">
      <w:start w:val="0"/>
      <w:numFmt w:val="bullet"/>
      <w:lvlText w:val="•"/>
      <w:lvlJc w:val="left"/>
      <w:pPr>
        <w:ind w:left="3038" w:hanging="428"/>
      </w:pPr>
      <w:rPr>
        <w:rFonts w:hint="default"/>
        <w:lang w:val="hr-HR" w:eastAsia="en-US" w:bidi="ar-SA"/>
      </w:rPr>
    </w:lvl>
    <w:lvl w:ilvl="3">
      <w:start w:val="0"/>
      <w:numFmt w:val="bullet"/>
      <w:lvlText w:val="•"/>
      <w:lvlJc w:val="left"/>
      <w:pPr>
        <w:ind w:left="3987" w:hanging="428"/>
      </w:pPr>
      <w:rPr>
        <w:rFonts w:hint="default"/>
        <w:lang w:val="hr-HR" w:eastAsia="en-US" w:bidi="ar-SA"/>
      </w:rPr>
    </w:lvl>
    <w:lvl w:ilvl="4">
      <w:start w:val="0"/>
      <w:numFmt w:val="bullet"/>
      <w:lvlText w:val="•"/>
      <w:lvlJc w:val="left"/>
      <w:pPr>
        <w:ind w:left="4936" w:hanging="428"/>
      </w:pPr>
      <w:rPr>
        <w:rFonts w:hint="default"/>
        <w:lang w:val="hr-HR" w:eastAsia="en-US" w:bidi="ar-SA"/>
      </w:rPr>
    </w:lvl>
    <w:lvl w:ilvl="5">
      <w:start w:val="0"/>
      <w:numFmt w:val="bullet"/>
      <w:lvlText w:val="•"/>
      <w:lvlJc w:val="left"/>
      <w:pPr>
        <w:ind w:left="5886" w:hanging="428"/>
      </w:pPr>
      <w:rPr>
        <w:rFonts w:hint="default"/>
        <w:lang w:val="hr-HR" w:eastAsia="en-US" w:bidi="ar-SA"/>
      </w:rPr>
    </w:lvl>
    <w:lvl w:ilvl="6">
      <w:start w:val="0"/>
      <w:numFmt w:val="bullet"/>
      <w:lvlText w:val="•"/>
      <w:lvlJc w:val="left"/>
      <w:pPr>
        <w:ind w:left="6835" w:hanging="428"/>
      </w:pPr>
      <w:rPr>
        <w:rFonts w:hint="default"/>
        <w:lang w:val="hr-HR" w:eastAsia="en-US" w:bidi="ar-SA"/>
      </w:rPr>
    </w:lvl>
    <w:lvl w:ilvl="7">
      <w:start w:val="0"/>
      <w:numFmt w:val="bullet"/>
      <w:lvlText w:val="•"/>
      <w:lvlJc w:val="left"/>
      <w:pPr>
        <w:ind w:left="7784" w:hanging="428"/>
      </w:pPr>
      <w:rPr>
        <w:rFonts w:hint="default"/>
        <w:lang w:val="hr-HR" w:eastAsia="en-US" w:bidi="ar-SA"/>
      </w:rPr>
    </w:lvl>
    <w:lvl w:ilvl="8">
      <w:start w:val="0"/>
      <w:numFmt w:val="bullet"/>
      <w:lvlText w:val="•"/>
      <w:lvlJc w:val="left"/>
      <w:pPr>
        <w:ind w:left="8733" w:hanging="428"/>
      </w:pPr>
      <w:rPr>
        <w:rFonts w:hint="default"/>
        <w:lang w:val="hr-HR" w:eastAsia="en-US" w:bidi="ar-SA"/>
      </w:rPr>
    </w:lvl>
  </w:abstractNum>
  <w:abstractNum w:abstractNumId="8">
    <w:multiLevelType w:val="hybridMultilevel"/>
    <w:lvl w:ilvl="0">
      <w:start w:val="0"/>
      <w:numFmt w:val="bullet"/>
      <w:lvlText w:val=""/>
      <w:lvlJc w:val="left"/>
      <w:pPr>
        <w:ind w:left="1135" w:hanging="428"/>
      </w:pPr>
      <w:rPr>
        <w:rFonts w:hint="default" w:ascii="Symbol" w:hAnsi="Symbol" w:eastAsia="Symbol" w:cs="Symbol"/>
        <w:spacing w:val="0"/>
        <w:w w:val="100"/>
        <w:lang w:val="hr-HR" w:eastAsia="en-US" w:bidi="ar-SA"/>
      </w:rPr>
    </w:lvl>
    <w:lvl w:ilvl="1">
      <w:start w:val="0"/>
      <w:numFmt w:val="bullet"/>
      <w:lvlText w:val="•"/>
      <w:lvlJc w:val="left"/>
      <w:pPr>
        <w:ind w:left="2089" w:hanging="428"/>
      </w:pPr>
      <w:rPr>
        <w:rFonts w:hint="default"/>
        <w:lang w:val="hr-HR" w:eastAsia="en-US" w:bidi="ar-SA"/>
      </w:rPr>
    </w:lvl>
    <w:lvl w:ilvl="2">
      <w:start w:val="0"/>
      <w:numFmt w:val="bullet"/>
      <w:lvlText w:val="•"/>
      <w:lvlJc w:val="left"/>
      <w:pPr>
        <w:ind w:left="3038" w:hanging="428"/>
      </w:pPr>
      <w:rPr>
        <w:rFonts w:hint="default"/>
        <w:lang w:val="hr-HR" w:eastAsia="en-US" w:bidi="ar-SA"/>
      </w:rPr>
    </w:lvl>
    <w:lvl w:ilvl="3">
      <w:start w:val="0"/>
      <w:numFmt w:val="bullet"/>
      <w:lvlText w:val="•"/>
      <w:lvlJc w:val="left"/>
      <w:pPr>
        <w:ind w:left="3987" w:hanging="428"/>
      </w:pPr>
      <w:rPr>
        <w:rFonts w:hint="default"/>
        <w:lang w:val="hr-HR" w:eastAsia="en-US" w:bidi="ar-SA"/>
      </w:rPr>
    </w:lvl>
    <w:lvl w:ilvl="4">
      <w:start w:val="0"/>
      <w:numFmt w:val="bullet"/>
      <w:lvlText w:val="•"/>
      <w:lvlJc w:val="left"/>
      <w:pPr>
        <w:ind w:left="4936" w:hanging="428"/>
      </w:pPr>
      <w:rPr>
        <w:rFonts w:hint="default"/>
        <w:lang w:val="hr-HR" w:eastAsia="en-US" w:bidi="ar-SA"/>
      </w:rPr>
    </w:lvl>
    <w:lvl w:ilvl="5">
      <w:start w:val="0"/>
      <w:numFmt w:val="bullet"/>
      <w:lvlText w:val="•"/>
      <w:lvlJc w:val="left"/>
      <w:pPr>
        <w:ind w:left="5886" w:hanging="428"/>
      </w:pPr>
      <w:rPr>
        <w:rFonts w:hint="default"/>
        <w:lang w:val="hr-HR" w:eastAsia="en-US" w:bidi="ar-SA"/>
      </w:rPr>
    </w:lvl>
    <w:lvl w:ilvl="6">
      <w:start w:val="0"/>
      <w:numFmt w:val="bullet"/>
      <w:lvlText w:val="•"/>
      <w:lvlJc w:val="left"/>
      <w:pPr>
        <w:ind w:left="6835" w:hanging="428"/>
      </w:pPr>
      <w:rPr>
        <w:rFonts w:hint="default"/>
        <w:lang w:val="hr-HR" w:eastAsia="en-US" w:bidi="ar-SA"/>
      </w:rPr>
    </w:lvl>
    <w:lvl w:ilvl="7">
      <w:start w:val="0"/>
      <w:numFmt w:val="bullet"/>
      <w:lvlText w:val="•"/>
      <w:lvlJc w:val="left"/>
      <w:pPr>
        <w:ind w:left="7784" w:hanging="428"/>
      </w:pPr>
      <w:rPr>
        <w:rFonts w:hint="default"/>
        <w:lang w:val="hr-HR" w:eastAsia="en-US" w:bidi="ar-SA"/>
      </w:rPr>
    </w:lvl>
    <w:lvl w:ilvl="8">
      <w:start w:val="0"/>
      <w:numFmt w:val="bullet"/>
      <w:lvlText w:val="•"/>
      <w:lvlJc w:val="left"/>
      <w:pPr>
        <w:ind w:left="8733" w:hanging="428"/>
      </w:pPr>
      <w:rPr>
        <w:rFonts w:hint="default"/>
        <w:lang w:val="hr-HR" w:eastAsia="en-US" w:bidi="ar-SA"/>
      </w:rPr>
    </w:lvl>
  </w:abstractNum>
  <w:abstractNum w:abstractNumId="7">
    <w:multiLevelType w:val="hybridMultilevel"/>
    <w:lvl w:ilvl="0">
      <w:start w:val="1"/>
      <w:numFmt w:val="decimal"/>
      <w:lvlText w:val="%1"/>
      <w:lvlJc w:val="left"/>
      <w:pPr>
        <w:ind w:left="1138" w:hanging="431"/>
        <w:jc w:val="left"/>
      </w:pPr>
      <w:rPr>
        <w:rFonts w:hint="default"/>
        <w:lang w:val="hr-HR" w:eastAsia="en-US" w:bidi="ar-SA"/>
      </w:rPr>
    </w:lvl>
    <w:lvl w:ilvl="1">
      <w:start w:val="1"/>
      <w:numFmt w:val="decimal"/>
      <w:lvlText w:val="%1.%2."/>
      <w:lvlJc w:val="left"/>
      <w:pPr>
        <w:ind w:left="1138" w:hanging="431"/>
        <w:jc w:val="left"/>
      </w:pPr>
      <w:rPr>
        <w:rFonts w:hint="default" w:ascii="Microsoft Sans Serif" w:hAnsi="Microsoft Sans Serif" w:eastAsia="Microsoft Sans Serif" w:cs="Microsoft Sans Serif"/>
        <w:b w:val="0"/>
        <w:bCs w:val="0"/>
        <w:i w:val="0"/>
        <w:iCs w:val="0"/>
        <w:spacing w:val="-2"/>
        <w:w w:val="100"/>
        <w:sz w:val="22"/>
        <w:szCs w:val="22"/>
        <w:lang w:val="hr-HR" w:eastAsia="en-US" w:bidi="ar-SA"/>
      </w:rPr>
    </w:lvl>
    <w:lvl w:ilvl="2">
      <w:start w:val="0"/>
      <w:numFmt w:val="bullet"/>
      <w:lvlText w:val="•"/>
      <w:lvlJc w:val="left"/>
      <w:pPr>
        <w:ind w:left="3038" w:hanging="431"/>
      </w:pPr>
      <w:rPr>
        <w:rFonts w:hint="default"/>
        <w:lang w:val="hr-HR" w:eastAsia="en-US" w:bidi="ar-SA"/>
      </w:rPr>
    </w:lvl>
    <w:lvl w:ilvl="3">
      <w:start w:val="0"/>
      <w:numFmt w:val="bullet"/>
      <w:lvlText w:val="•"/>
      <w:lvlJc w:val="left"/>
      <w:pPr>
        <w:ind w:left="3987" w:hanging="431"/>
      </w:pPr>
      <w:rPr>
        <w:rFonts w:hint="default"/>
        <w:lang w:val="hr-HR" w:eastAsia="en-US" w:bidi="ar-SA"/>
      </w:rPr>
    </w:lvl>
    <w:lvl w:ilvl="4">
      <w:start w:val="0"/>
      <w:numFmt w:val="bullet"/>
      <w:lvlText w:val="•"/>
      <w:lvlJc w:val="left"/>
      <w:pPr>
        <w:ind w:left="4936" w:hanging="431"/>
      </w:pPr>
      <w:rPr>
        <w:rFonts w:hint="default"/>
        <w:lang w:val="hr-HR" w:eastAsia="en-US" w:bidi="ar-SA"/>
      </w:rPr>
    </w:lvl>
    <w:lvl w:ilvl="5">
      <w:start w:val="0"/>
      <w:numFmt w:val="bullet"/>
      <w:lvlText w:val="•"/>
      <w:lvlJc w:val="left"/>
      <w:pPr>
        <w:ind w:left="5886" w:hanging="431"/>
      </w:pPr>
      <w:rPr>
        <w:rFonts w:hint="default"/>
        <w:lang w:val="hr-HR" w:eastAsia="en-US" w:bidi="ar-SA"/>
      </w:rPr>
    </w:lvl>
    <w:lvl w:ilvl="6">
      <w:start w:val="0"/>
      <w:numFmt w:val="bullet"/>
      <w:lvlText w:val="•"/>
      <w:lvlJc w:val="left"/>
      <w:pPr>
        <w:ind w:left="6835" w:hanging="431"/>
      </w:pPr>
      <w:rPr>
        <w:rFonts w:hint="default"/>
        <w:lang w:val="hr-HR" w:eastAsia="en-US" w:bidi="ar-SA"/>
      </w:rPr>
    </w:lvl>
    <w:lvl w:ilvl="7">
      <w:start w:val="0"/>
      <w:numFmt w:val="bullet"/>
      <w:lvlText w:val="•"/>
      <w:lvlJc w:val="left"/>
      <w:pPr>
        <w:ind w:left="7784" w:hanging="431"/>
      </w:pPr>
      <w:rPr>
        <w:rFonts w:hint="default"/>
        <w:lang w:val="hr-HR" w:eastAsia="en-US" w:bidi="ar-SA"/>
      </w:rPr>
    </w:lvl>
    <w:lvl w:ilvl="8">
      <w:start w:val="0"/>
      <w:numFmt w:val="bullet"/>
      <w:lvlText w:val="•"/>
      <w:lvlJc w:val="left"/>
      <w:pPr>
        <w:ind w:left="8733" w:hanging="431"/>
      </w:pPr>
      <w:rPr>
        <w:rFonts w:hint="default"/>
        <w:lang w:val="hr-HR" w:eastAsia="en-US" w:bidi="ar-SA"/>
      </w:rPr>
    </w:lvl>
  </w:abstractNum>
  <w:abstractNum w:abstractNumId="6">
    <w:multiLevelType w:val="hybridMultilevel"/>
    <w:lvl w:ilvl="0">
      <w:start w:val="1"/>
      <w:numFmt w:val="decimal"/>
      <w:lvlText w:val="%1."/>
      <w:lvlJc w:val="left"/>
      <w:pPr>
        <w:ind w:left="1428" w:hanging="360"/>
        <w:jc w:val="left"/>
      </w:pPr>
      <w:rPr>
        <w:rFonts w:hint="default"/>
        <w:spacing w:val="0"/>
        <w:w w:val="100"/>
        <w:lang w:val="hr-HR" w:eastAsia="en-US" w:bidi="ar-SA"/>
      </w:rPr>
    </w:lvl>
    <w:lvl w:ilvl="1">
      <w:start w:val="0"/>
      <w:numFmt w:val="bullet"/>
      <w:lvlText w:val="-"/>
      <w:lvlJc w:val="left"/>
      <w:pPr>
        <w:ind w:left="2147" w:hanging="360"/>
      </w:pPr>
      <w:rPr>
        <w:rFonts w:hint="default" w:ascii="Times New Roman" w:hAnsi="Times New Roman" w:eastAsia="Times New Roman" w:cs="Times New Roman"/>
        <w:b w:val="0"/>
        <w:bCs w:val="0"/>
        <w:i w:val="0"/>
        <w:iCs w:val="0"/>
        <w:spacing w:val="0"/>
        <w:w w:val="100"/>
        <w:sz w:val="22"/>
        <w:szCs w:val="22"/>
        <w:lang w:val="hr-HR" w:eastAsia="en-US" w:bidi="ar-SA"/>
      </w:rPr>
    </w:lvl>
    <w:lvl w:ilvl="2">
      <w:start w:val="0"/>
      <w:numFmt w:val="bullet"/>
      <w:lvlText w:val="•"/>
      <w:lvlJc w:val="left"/>
      <w:pPr>
        <w:ind w:left="3083" w:hanging="360"/>
      </w:pPr>
      <w:rPr>
        <w:rFonts w:hint="default"/>
        <w:lang w:val="hr-HR" w:eastAsia="en-US" w:bidi="ar-SA"/>
      </w:rPr>
    </w:lvl>
    <w:lvl w:ilvl="3">
      <w:start w:val="0"/>
      <w:numFmt w:val="bullet"/>
      <w:lvlText w:val="•"/>
      <w:lvlJc w:val="left"/>
      <w:pPr>
        <w:ind w:left="4027" w:hanging="360"/>
      </w:pPr>
      <w:rPr>
        <w:rFonts w:hint="default"/>
        <w:lang w:val="hr-HR" w:eastAsia="en-US" w:bidi="ar-SA"/>
      </w:rPr>
    </w:lvl>
    <w:lvl w:ilvl="4">
      <w:start w:val="0"/>
      <w:numFmt w:val="bullet"/>
      <w:lvlText w:val="•"/>
      <w:lvlJc w:val="left"/>
      <w:pPr>
        <w:ind w:left="4970" w:hanging="360"/>
      </w:pPr>
      <w:rPr>
        <w:rFonts w:hint="default"/>
        <w:lang w:val="hr-HR" w:eastAsia="en-US" w:bidi="ar-SA"/>
      </w:rPr>
    </w:lvl>
    <w:lvl w:ilvl="5">
      <w:start w:val="0"/>
      <w:numFmt w:val="bullet"/>
      <w:lvlText w:val="•"/>
      <w:lvlJc w:val="left"/>
      <w:pPr>
        <w:ind w:left="5914" w:hanging="360"/>
      </w:pPr>
      <w:rPr>
        <w:rFonts w:hint="default"/>
        <w:lang w:val="hr-HR" w:eastAsia="en-US" w:bidi="ar-SA"/>
      </w:rPr>
    </w:lvl>
    <w:lvl w:ilvl="6">
      <w:start w:val="0"/>
      <w:numFmt w:val="bullet"/>
      <w:lvlText w:val="•"/>
      <w:lvlJc w:val="left"/>
      <w:pPr>
        <w:ind w:left="6858" w:hanging="360"/>
      </w:pPr>
      <w:rPr>
        <w:rFonts w:hint="default"/>
        <w:lang w:val="hr-HR" w:eastAsia="en-US" w:bidi="ar-SA"/>
      </w:rPr>
    </w:lvl>
    <w:lvl w:ilvl="7">
      <w:start w:val="0"/>
      <w:numFmt w:val="bullet"/>
      <w:lvlText w:val="•"/>
      <w:lvlJc w:val="left"/>
      <w:pPr>
        <w:ind w:left="7801" w:hanging="360"/>
      </w:pPr>
      <w:rPr>
        <w:rFonts w:hint="default"/>
        <w:lang w:val="hr-HR" w:eastAsia="en-US" w:bidi="ar-SA"/>
      </w:rPr>
    </w:lvl>
    <w:lvl w:ilvl="8">
      <w:start w:val="0"/>
      <w:numFmt w:val="bullet"/>
      <w:lvlText w:val="•"/>
      <w:lvlJc w:val="left"/>
      <w:pPr>
        <w:ind w:left="8745" w:hanging="360"/>
      </w:pPr>
      <w:rPr>
        <w:rFonts w:hint="default"/>
        <w:lang w:val="hr-HR" w:eastAsia="en-US" w:bidi="ar-SA"/>
      </w:rPr>
    </w:lvl>
  </w:abstractNum>
  <w:abstractNum w:abstractNumId="5">
    <w:multiLevelType w:val="hybridMultilevel"/>
    <w:lvl w:ilvl="0">
      <w:start w:val="1"/>
      <w:numFmt w:val="decimal"/>
      <w:lvlText w:val="%1"/>
      <w:lvlJc w:val="left"/>
      <w:pPr>
        <w:ind w:left="4221" w:hanging="317"/>
        <w:jc w:val="left"/>
      </w:pPr>
      <w:rPr>
        <w:rFonts w:hint="default"/>
        <w:lang w:val="hr-HR" w:eastAsia="en-US" w:bidi="ar-SA"/>
      </w:rPr>
    </w:lvl>
    <w:lvl w:ilvl="1">
      <w:start w:val="3"/>
      <w:numFmt w:val="decimal"/>
      <w:lvlText w:val="%1.%2"/>
      <w:lvlJc w:val="left"/>
      <w:pPr>
        <w:ind w:left="4221" w:hanging="317"/>
        <w:jc w:val="left"/>
      </w:pPr>
      <w:rPr>
        <w:rFonts w:hint="default" w:ascii="Arial" w:hAnsi="Arial" w:eastAsia="Arial" w:cs="Arial"/>
        <w:b/>
        <w:bCs/>
        <w:i w:val="0"/>
        <w:iCs w:val="0"/>
        <w:spacing w:val="0"/>
        <w:w w:val="99"/>
        <w:sz w:val="19"/>
        <w:szCs w:val="19"/>
        <w:lang w:val="hr-HR" w:eastAsia="en-US" w:bidi="ar-SA"/>
      </w:rPr>
    </w:lvl>
    <w:lvl w:ilvl="2">
      <w:start w:val="1"/>
      <w:numFmt w:val="decimal"/>
      <w:lvlText w:val="%1.%2.%3."/>
      <w:lvlJc w:val="left"/>
      <w:pPr>
        <w:ind w:left="1947" w:hanging="528"/>
        <w:jc w:val="right"/>
      </w:pPr>
      <w:rPr>
        <w:rFonts w:hint="default" w:ascii="Arial" w:hAnsi="Arial" w:eastAsia="Arial" w:cs="Arial"/>
        <w:b/>
        <w:bCs/>
        <w:i w:val="0"/>
        <w:iCs w:val="0"/>
        <w:spacing w:val="0"/>
        <w:w w:val="99"/>
        <w:sz w:val="19"/>
        <w:szCs w:val="19"/>
        <w:lang w:val="hr-HR" w:eastAsia="en-US" w:bidi="ar-SA"/>
      </w:rPr>
    </w:lvl>
    <w:lvl w:ilvl="3">
      <w:start w:val="0"/>
      <w:numFmt w:val="bullet"/>
      <w:lvlText w:val="•"/>
      <w:lvlJc w:val="left"/>
      <w:pPr>
        <w:ind w:left="5644" w:hanging="528"/>
      </w:pPr>
      <w:rPr>
        <w:rFonts w:hint="default"/>
        <w:lang w:val="hr-HR" w:eastAsia="en-US" w:bidi="ar-SA"/>
      </w:rPr>
    </w:lvl>
    <w:lvl w:ilvl="4">
      <w:start w:val="0"/>
      <w:numFmt w:val="bullet"/>
      <w:lvlText w:val="•"/>
      <w:lvlJc w:val="left"/>
      <w:pPr>
        <w:ind w:left="6357" w:hanging="528"/>
      </w:pPr>
      <w:rPr>
        <w:rFonts w:hint="default"/>
        <w:lang w:val="hr-HR" w:eastAsia="en-US" w:bidi="ar-SA"/>
      </w:rPr>
    </w:lvl>
    <w:lvl w:ilvl="5">
      <w:start w:val="0"/>
      <w:numFmt w:val="bullet"/>
      <w:lvlText w:val="•"/>
      <w:lvlJc w:val="left"/>
      <w:pPr>
        <w:ind w:left="7069" w:hanging="528"/>
      </w:pPr>
      <w:rPr>
        <w:rFonts w:hint="default"/>
        <w:lang w:val="hr-HR" w:eastAsia="en-US" w:bidi="ar-SA"/>
      </w:rPr>
    </w:lvl>
    <w:lvl w:ilvl="6">
      <w:start w:val="0"/>
      <w:numFmt w:val="bullet"/>
      <w:lvlText w:val="•"/>
      <w:lvlJc w:val="left"/>
      <w:pPr>
        <w:ind w:left="7782" w:hanging="528"/>
      </w:pPr>
      <w:rPr>
        <w:rFonts w:hint="default"/>
        <w:lang w:val="hr-HR" w:eastAsia="en-US" w:bidi="ar-SA"/>
      </w:rPr>
    </w:lvl>
    <w:lvl w:ilvl="7">
      <w:start w:val="0"/>
      <w:numFmt w:val="bullet"/>
      <w:lvlText w:val="•"/>
      <w:lvlJc w:val="left"/>
      <w:pPr>
        <w:ind w:left="8494" w:hanging="528"/>
      </w:pPr>
      <w:rPr>
        <w:rFonts w:hint="default"/>
        <w:lang w:val="hr-HR" w:eastAsia="en-US" w:bidi="ar-SA"/>
      </w:rPr>
    </w:lvl>
    <w:lvl w:ilvl="8">
      <w:start w:val="0"/>
      <w:numFmt w:val="bullet"/>
      <w:lvlText w:val="•"/>
      <w:lvlJc w:val="left"/>
      <w:pPr>
        <w:ind w:left="9207" w:hanging="528"/>
      </w:pPr>
      <w:rPr>
        <w:rFonts w:hint="default"/>
        <w:lang w:val="hr-HR" w:eastAsia="en-US" w:bidi="ar-SA"/>
      </w:rPr>
    </w:lvl>
  </w:abstractNum>
  <w:abstractNum w:abstractNumId="4">
    <w:multiLevelType w:val="hybridMultilevel"/>
    <w:lvl w:ilvl="0">
      <w:start w:val="1"/>
      <w:numFmt w:val="upperLetter"/>
      <w:lvlText w:val="%1)"/>
      <w:lvlJc w:val="left"/>
      <w:pPr>
        <w:ind w:left="3417" w:hanging="248"/>
        <w:jc w:val="right"/>
      </w:pPr>
      <w:rPr>
        <w:rFonts w:hint="default" w:ascii="Arial" w:hAnsi="Arial" w:eastAsia="Arial" w:cs="Arial"/>
        <w:b/>
        <w:bCs/>
        <w:i w:val="0"/>
        <w:iCs w:val="0"/>
        <w:spacing w:val="-5"/>
        <w:w w:val="99"/>
        <w:sz w:val="19"/>
        <w:szCs w:val="19"/>
        <w:lang w:val="hr-HR" w:eastAsia="en-US" w:bidi="ar-SA"/>
      </w:rPr>
    </w:lvl>
    <w:lvl w:ilvl="1">
      <w:start w:val="0"/>
      <w:numFmt w:val="bullet"/>
      <w:lvlText w:val="•"/>
      <w:lvlJc w:val="left"/>
      <w:pPr>
        <w:ind w:left="4141" w:hanging="248"/>
      </w:pPr>
      <w:rPr>
        <w:rFonts w:hint="default"/>
        <w:lang w:val="hr-HR" w:eastAsia="en-US" w:bidi="ar-SA"/>
      </w:rPr>
    </w:lvl>
    <w:lvl w:ilvl="2">
      <w:start w:val="0"/>
      <w:numFmt w:val="bullet"/>
      <w:lvlText w:val="•"/>
      <w:lvlJc w:val="left"/>
      <w:pPr>
        <w:ind w:left="4862" w:hanging="248"/>
      </w:pPr>
      <w:rPr>
        <w:rFonts w:hint="default"/>
        <w:lang w:val="hr-HR" w:eastAsia="en-US" w:bidi="ar-SA"/>
      </w:rPr>
    </w:lvl>
    <w:lvl w:ilvl="3">
      <w:start w:val="0"/>
      <w:numFmt w:val="bullet"/>
      <w:lvlText w:val="•"/>
      <w:lvlJc w:val="left"/>
      <w:pPr>
        <w:ind w:left="5583" w:hanging="248"/>
      </w:pPr>
      <w:rPr>
        <w:rFonts w:hint="default"/>
        <w:lang w:val="hr-HR" w:eastAsia="en-US" w:bidi="ar-SA"/>
      </w:rPr>
    </w:lvl>
    <w:lvl w:ilvl="4">
      <w:start w:val="0"/>
      <w:numFmt w:val="bullet"/>
      <w:lvlText w:val="•"/>
      <w:lvlJc w:val="left"/>
      <w:pPr>
        <w:ind w:left="6304" w:hanging="248"/>
      </w:pPr>
      <w:rPr>
        <w:rFonts w:hint="default"/>
        <w:lang w:val="hr-HR" w:eastAsia="en-US" w:bidi="ar-SA"/>
      </w:rPr>
    </w:lvl>
    <w:lvl w:ilvl="5">
      <w:start w:val="0"/>
      <w:numFmt w:val="bullet"/>
      <w:lvlText w:val="•"/>
      <w:lvlJc w:val="left"/>
      <w:pPr>
        <w:ind w:left="7026" w:hanging="248"/>
      </w:pPr>
      <w:rPr>
        <w:rFonts w:hint="default"/>
        <w:lang w:val="hr-HR" w:eastAsia="en-US" w:bidi="ar-SA"/>
      </w:rPr>
    </w:lvl>
    <w:lvl w:ilvl="6">
      <w:start w:val="0"/>
      <w:numFmt w:val="bullet"/>
      <w:lvlText w:val="•"/>
      <w:lvlJc w:val="left"/>
      <w:pPr>
        <w:ind w:left="7747" w:hanging="248"/>
      </w:pPr>
      <w:rPr>
        <w:rFonts w:hint="default"/>
        <w:lang w:val="hr-HR" w:eastAsia="en-US" w:bidi="ar-SA"/>
      </w:rPr>
    </w:lvl>
    <w:lvl w:ilvl="7">
      <w:start w:val="0"/>
      <w:numFmt w:val="bullet"/>
      <w:lvlText w:val="•"/>
      <w:lvlJc w:val="left"/>
      <w:pPr>
        <w:ind w:left="8468" w:hanging="248"/>
      </w:pPr>
      <w:rPr>
        <w:rFonts w:hint="default"/>
        <w:lang w:val="hr-HR" w:eastAsia="en-US" w:bidi="ar-SA"/>
      </w:rPr>
    </w:lvl>
    <w:lvl w:ilvl="8">
      <w:start w:val="0"/>
      <w:numFmt w:val="bullet"/>
      <w:lvlText w:val="•"/>
      <w:lvlJc w:val="left"/>
      <w:pPr>
        <w:ind w:left="9189" w:hanging="248"/>
      </w:pPr>
      <w:rPr>
        <w:rFonts w:hint="default"/>
        <w:lang w:val="hr-HR" w:eastAsia="en-US" w:bidi="ar-SA"/>
      </w:rPr>
    </w:lvl>
  </w:abstractNum>
  <w:abstractNum w:abstractNumId="3">
    <w:multiLevelType w:val="hybridMultilevel"/>
    <w:lvl w:ilvl="0">
      <w:start w:val="2"/>
      <w:numFmt w:val="decimal"/>
      <w:lvlText w:val="%1"/>
      <w:lvlJc w:val="left"/>
      <w:pPr>
        <w:ind w:left="1140" w:hanging="432"/>
        <w:jc w:val="left"/>
      </w:pPr>
      <w:rPr>
        <w:rFonts w:hint="default"/>
        <w:lang w:val="hr-HR" w:eastAsia="en-US" w:bidi="ar-SA"/>
      </w:rPr>
    </w:lvl>
    <w:lvl w:ilvl="1">
      <w:start w:val="1"/>
      <w:numFmt w:val="decimal"/>
      <w:lvlText w:val="%1.%2."/>
      <w:lvlJc w:val="left"/>
      <w:pPr>
        <w:ind w:left="1140" w:hanging="432"/>
        <w:jc w:val="left"/>
      </w:pPr>
      <w:rPr>
        <w:rFonts w:hint="default" w:ascii="Microsoft Sans Serif" w:hAnsi="Microsoft Sans Serif" w:eastAsia="Microsoft Sans Serif" w:cs="Microsoft Sans Serif"/>
        <w:b w:val="0"/>
        <w:bCs w:val="0"/>
        <w:i w:val="0"/>
        <w:iCs w:val="0"/>
        <w:spacing w:val="-3"/>
        <w:w w:val="100"/>
        <w:sz w:val="22"/>
        <w:szCs w:val="22"/>
        <w:lang w:val="hr-HR" w:eastAsia="en-US" w:bidi="ar-SA"/>
      </w:rPr>
    </w:lvl>
    <w:lvl w:ilvl="2">
      <w:start w:val="0"/>
      <w:numFmt w:val="bullet"/>
      <w:lvlText w:val="•"/>
      <w:lvlJc w:val="left"/>
      <w:pPr>
        <w:ind w:left="3038" w:hanging="432"/>
      </w:pPr>
      <w:rPr>
        <w:rFonts w:hint="default"/>
        <w:lang w:val="hr-HR" w:eastAsia="en-US" w:bidi="ar-SA"/>
      </w:rPr>
    </w:lvl>
    <w:lvl w:ilvl="3">
      <w:start w:val="0"/>
      <w:numFmt w:val="bullet"/>
      <w:lvlText w:val="•"/>
      <w:lvlJc w:val="left"/>
      <w:pPr>
        <w:ind w:left="3987" w:hanging="432"/>
      </w:pPr>
      <w:rPr>
        <w:rFonts w:hint="default"/>
        <w:lang w:val="hr-HR" w:eastAsia="en-US" w:bidi="ar-SA"/>
      </w:rPr>
    </w:lvl>
    <w:lvl w:ilvl="4">
      <w:start w:val="0"/>
      <w:numFmt w:val="bullet"/>
      <w:lvlText w:val="•"/>
      <w:lvlJc w:val="left"/>
      <w:pPr>
        <w:ind w:left="4936" w:hanging="432"/>
      </w:pPr>
      <w:rPr>
        <w:rFonts w:hint="default"/>
        <w:lang w:val="hr-HR" w:eastAsia="en-US" w:bidi="ar-SA"/>
      </w:rPr>
    </w:lvl>
    <w:lvl w:ilvl="5">
      <w:start w:val="0"/>
      <w:numFmt w:val="bullet"/>
      <w:lvlText w:val="•"/>
      <w:lvlJc w:val="left"/>
      <w:pPr>
        <w:ind w:left="5886" w:hanging="432"/>
      </w:pPr>
      <w:rPr>
        <w:rFonts w:hint="default"/>
        <w:lang w:val="hr-HR" w:eastAsia="en-US" w:bidi="ar-SA"/>
      </w:rPr>
    </w:lvl>
    <w:lvl w:ilvl="6">
      <w:start w:val="0"/>
      <w:numFmt w:val="bullet"/>
      <w:lvlText w:val="•"/>
      <w:lvlJc w:val="left"/>
      <w:pPr>
        <w:ind w:left="6835" w:hanging="432"/>
      </w:pPr>
      <w:rPr>
        <w:rFonts w:hint="default"/>
        <w:lang w:val="hr-HR" w:eastAsia="en-US" w:bidi="ar-SA"/>
      </w:rPr>
    </w:lvl>
    <w:lvl w:ilvl="7">
      <w:start w:val="0"/>
      <w:numFmt w:val="bullet"/>
      <w:lvlText w:val="•"/>
      <w:lvlJc w:val="left"/>
      <w:pPr>
        <w:ind w:left="7784" w:hanging="432"/>
      </w:pPr>
      <w:rPr>
        <w:rFonts w:hint="default"/>
        <w:lang w:val="hr-HR" w:eastAsia="en-US" w:bidi="ar-SA"/>
      </w:rPr>
    </w:lvl>
    <w:lvl w:ilvl="8">
      <w:start w:val="0"/>
      <w:numFmt w:val="bullet"/>
      <w:lvlText w:val="•"/>
      <w:lvlJc w:val="left"/>
      <w:pPr>
        <w:ind w:left="8733" w:hanging="432"/>
      </w:pPr>
      <w:rPr>
        <w:rFonts w:hint="default"/>
        <w:lang w:val="hr-HR" w:eastAsia="en-US" w:bidi="ar-SA"/>
      </w:rPr>
    </w:lvl>
  </w:abstractNum>
  <w:abstractNum w:abstractNumId="2">
    <w:multiLevelType w:val="hybridMultilevel"/>
    <w:lvl w:ilvl="0">
      <w:start w:val="1"/>
      <w:numFmt w:val="decimal"/>
      <w:lvlText w:val="%1"/>
      <w:lvlJc w:val="left"/>
      <w:pPr>
        <w:ind w:left="1140" w:hanging="432"/>
        <w:jc w:val="left"/>
      </w:pPr>
      <w:rPr>
        <w:rFonts w:hint="default"/>
        <w:lang w:val="hr-HR" w:eastAsia="en-US" w:bidi="ar-SA"/>
      </w:rPr>
    </w:lvl>
    <w:lvl w:ilvl="1">
      <w:start w:val="2"/>
      <w:numFmt w:val="decimal"/>
      <w:lvlText w:val="%1.%2."/>
      <w:lvlJc w:val="left"/>
      <w:pPr>
        <w:ind w:left="1140" w:hanging="432"/>
        <w:jc w:val="left"/>
      </w:pPr>
      <w:rPr>
        <w:rFonts w:hint="default" w:ascii="Arial" w:hAnsi="Arial" w:eastAsia="Arial" w:cs="Arial"/>
        <w:b/>
        <w:bCs/>
        <w:i w:val="0"/>
        <w:iCs w:val="0"/>
        <w:spacing w:val="-3"/>
        <w:w w:val="100"/>
        <w:sz w:val="22"/>
        <w:szCs w:val="22"/>
        <w:lang w:val="hr-HR" w:eastAsia="en-US" w:bidi="ar-SA"/>
      </w:rPr>
    </w:lvl>
    <w:lvl w:ilvl="2">
      <w:start w:val="1"/>
      <w:numFmt w:val="decimal"/>
      <w:lvlText w:val="%1.%2.%3."/>
      <w:lvlJc w:val="left"/>
      <w:pPr>
        <w:ind w:left="1321" w:hanging="614"/>
        <w:jc w:val="left"/>
      </w:pPr>
      <w:rPr>
        <w:rFonts w:hint="default" w:ascii="Microsoft Sans Serif" w:hAnsi="Microsoft Sans Serif" w:eastAsia="Microsoft Sans Serif" w:cs="Microsoft Sans Serif"/>
        <w:b w:val="0"/>
        <w:bCs w:val="0"/>
        <w:i w:val="0"/>
        <w:iCs w:val="0"/>
        <w:spacing w:val="-3"/>
        <w:w w:val="100"/>
        <w:sz w:val="22"/>
        <w:szCs w:val="22"/>
        <w:lang w:val="hr-HR" w:eastAsia="en-US" w:bidi="ar-SA"/>
      </w:rPr>
    </w:lvl>
    <w:lvl w:ilvl="3">
      <w:start w:val="0"/>
      <w:numFmt w:val="bullet"/>
      <w:lvlText w:val="•"/>
      <w:lvlJc w:val="left"/>
      <w:pPr>
        <w:ind w:left="3389" w:hanging="614"/>
      </w:pPr>
      <w:rPr>
        <w:rFonts w:hint="default"/>
        <w:lang w:val="hr-HR" w:eastAsia="en-US" w:bidi="ar-SA"/>
      </w:rPr>
    </w:lvl>
    <w:lvl w:ilvl="4">
      <w:start w:val="0"/>
      <w:numFmt w:val="bullet"/>
      <w:lvlText w:val="•"/>
      <w:lvlJc w:val="left"/>
      <w:pPr>
        <w:ind w:left="4424" w:hanging="614"/>
      </w:pPr>
      <w:rPr>
        <w:rFonts w:hint="default"/>
        <w:lang w:val="hr-HR" w:eastAsia="en-US" w:bidi="ar-SA"/>
      </w:rPr>
    </w:lvl>
    <w:lvl w:ilvl="5">
      <w:start w:val="0"/>
      <w:numFmt w:val="bullet"/>
      <w:lvlText w:val="•"/>
      <w:lvlJc w:val="left"/>
      <w:pPr>
        <w:ind w:left="5458" w:hanging="614"/>
      </w:pPr>
      <w:rPr>
        <w:rFonts w:hint="default"/>
        <w:lang w:val="hr-HR" w:eastAsia="en-US" w:bidi="ar-SA"/>
      </w:rPr>
    </w:lvl>
    <w:lvl w:ilvl="6">
      <w:start w:val="0"/>
      <w:numFmt w:val="bullet"/>
      <w:lvlText w:val="•"/>
      <w:lvlJc w:val="left"/>
      <w:pPr>
        <w:ind w:left="6493" w:hanging="614"/>
      </w:pPr>
      <w:rPr>
        <w:rFonts w:hint="default"/>
        <w:lang w:val="hr-HR" w:eastAsia="en-US" w:bidi="ar-SA"/>
      </w:rPr>
    </w:lvl>
    <w:lvl w:ilvl="7">
      <w:start w:val="0"/>
      <w:numFmt w:val="bullet"/>
      <w:lvlText w:val="•"/>
      <w:lvlJc w:val="left"/>
      <w:pPr>
        <w:ind w:left="7528" w:hanging="614"/>
      </w:pPr>
      <w:rPr>
        <w:rFonts w:hint="default"/>
        <w:lang w:val="hr-HR" w:eastAsia="en-US" w:bidi="ar-SA"/>
      </w:rPr>
    </w:lvl>
    <w:lvl w:ilvl="8">
      <w:start w:val="0"/>
      <w:numFmt w:val="bullet"/>
      <w:lvlText w:val="•"/>
      <w:lvlJc w:val="left"/>
      <w:pPr>
        <w:ind w:left="8562" w:hanging="614"/>
      </w:pPr>
      <w:rPr>
        <w:rFonts w:hint="default"/>
        <w:lang w:val="hr-HR" w:eastAsia="en-US" w:bidi="ar-SA"/>
      </w:rPr>
    </w:lvl>
  </w:abstractNum>
  <w:abstractNum w:abstractNumId="1">
    <w:multiLevelType w:val="hybridMultilevel"/>
    <w:lvl w:ilvl="0">
      <w:start w:val="1"/>
      <w:numFmt w:val="decimal"/>
      <w:lvlText w:val="%1."/>
      <w:lvlJc w:val="left"/>
      <w:pPr>
        <w:ind w:left="957" w:hanging="250"/>
        <w:jc w:val="left"/>
      </w:pPr>
      <w:rPr>
        <w:rFonts w:hint="default" w:ascii="Arial" w:hAnsi="Arial" w:eastAsia="Arial" w:cs="Arial"/>
        <w:b/>
        <w:bCs/>
        <w:i w:val="0"/>
        <w:iCs w:val="0"/>
        <w:spacing w:val="0"/>
        <w:w w:val="100"/>
        <w:sz w:val="22"/>
        <w:szCs w:val="22"/>
        <w:lang w:val="hr-HR" w:eastAsia="en-US" w:bidi="ar-SA"/>
      </w:rPr>
    </w:lvl>
    <w:lvl w:ilvl="1">
      <w:start w:val="1"/>
      <w:numFmt w:val="decimal"/>
      <w:lvlText w:val="%1.%2"/>
      <w:lvlJc w:val="left"/>
      <w:pPr>
        <w:ind w:left="1078" w:hanging="370"/>
        <w:jc w:val="left"/>
      </w:pPr>
      <w:rPr>
        <w:rFonts w:hint="default"/>
        <w:spacing w:val="0"/>
        <w:w w:val="100"/>
        <w:lang w:val="hr-HR" w:eastAsia="en-US" w:bidi="ar-SA"/>
      </w:rPr>
    </w:lvl>
    <w:lvl w:ilvl="2">
      <w:start w:val="1"/>
      <w:numFmt w:val="decimal"/>
      <w:lvlText w:val="%3."/>
      <w:lvlJc w:val="left"/>
      <w:pPr>
        <w:ind w:left="2053" w:hanging="211"/>
        <w:jc w:val="right"/>
      </w:pPr>
      <w:rPr>
        <w:rFonts w:hint="default"/>
        <w:spacing w:val="0"/>
        <w:w w:val="99"/>
        <w:lang w:val="hr-HR" w:eastAsia="en-US" w:bidi="ar-SA"/>
      </w:rPr>
    </w:lvl>
    <w:lvl w:ilvl="3">
      <w:start w:val="1"/>
      <w:numFmt w:val="decimal"/>
      <w:lvlText w:val="%3.%4."/>
      <w:lvlJc w:val="left"/>
      <w:pPr>
        <w:ind w:left="1138" w:hanging="431"/>
        <w:jc w:val="left"/>
      </w:pPr>
      <w:rPr>
        <w:rFonts w:hint="default"/>
        <w:spacing w:val="-2"/>
        <w:w w:val="100"/>
        <w:lang w:val="hr-HR" w:eastAsia="en-US" w:bidi="ar-SA"/>
      </w:rPr>
    </w:lvl>
    <w:lvl w:ilvl="4">
      <w:start w:val="1"/>
      <w:numFmt w:val="decimal"/>
      <w:lvlText w:val="%3.%4.%5."/>
      <w:lvlJc w:val="left"/>
      <w:pPr>
        <w:ind w:left="708" w:hanging="431"/>
        <w:jc w:val="left"/>
      </w:pPr>
      <w:rPr>
        <w:rFonts w:hint="default"/>
        <w:spacing w:val="-2"/>
        <w:w w:val="100"/>
        <w:lang w:val="hr-HR" w:eastAsia="en-US" w:bidi="ar-SA"/>
      </w:rPr>
    </w:lvl>
    <w:lvl w:ilvl="5">
      <w:start w:val="0"/>
      <w:numFmt w:val="bullet"/>
      <w:lvlText w:val="•"/>
      <w:lvlJc w:val="left"/>
      <w:pPr>
        <w:ind w:left="2060" w:hanging="431"/>
      </w:pPr>
      <w:rPr>
        <w:rFonts w:hint="default"/>
        <w:lang w:val="hr-HR" w:eastAsia="en-US" w:bidi="ar-SA"/>
      </w:rPr>
    </w:lvl>
    <w:lvl w:ilvl="6">
      <w:start w:val="0"/>
      <w:numFmt w:val="bullet"/>
      <w:lvlText w:val="•"/>
      <w:lvlJc w:val="left"/>
      <w:pPr>
        <w:ind w:left="2660" w:hanging="431"/>
      </w:pPr>
      <w:rPr>
        <w:rFonts w:hint="default"/>
        <w:lang w:val="hr-HR" w:eastAsia="en-US" w:bidi="ar-SA"/>
      </w:rPr>
    </w:lvl>
    <w:lvl w:ilvl="7">
      <w:start w:val="0"/>
      <w:numFmt w:val="bullet"/>
      <w:lvlText w:val="•"/>
      <w:lvlJc w:val="left"/>
      <w:pPr>
        <w:ind w:left="3000" w:hanging="431"/>
      </w:pPr>
      <w:rPr>
        <w:rFonts w:hint="default"/>
        <w:lang w:val="hr-HR" w:eastAsia="en-US" w:bidi="ar-SA"/>
      </w:rPr>
    </w:lvl>
    <w:lvl w:ilvl="8">
      <w:start w:val="0"/>
      <w:numFmt w:val="bullet"/>
      <w:lvlText w:val="•"/>
      <w:lvlJc w:val="left"/>
      <w:pPr>
        <w:ind w:left="5544" w:hanging="431"/>
      </w:pPr>
      <w:rPr>
        <w:rFonts w:hint="default"/>
        <w:lang w:val="hr-HR" w:eastAsia="en-US" w:bidi="ar-SA"/>
      </w:rPr>
    </w:lvl>
  </w:abstractNum>
  <w:abstractNum w:abstractNumId="0">
    <w:multiLevelType w:val="hybridMultilevel"/>
    <w:lvl w:ilvl="0">
      <w:start w:val="1"/>
      <w:numFmt w:val="upperLetter"/>
      <w:lvlText w:val="%1)"/>
      <w:lvlJc w:val="left"/>
      <w:pPr>
        <w:ind w:left="1068" w:hanging="360"/>
        <w:jc w:val="right"/>
      </w:pPr>
      <w:rPr>
        <w:rFonts w:hint="default"/>
        <w:spacing w:val="-7"/>
        <w:w w:val="100"/>
        <w:lang w:val="hr-HR" w:eastAsia="en-US" w:bidi="ar-SA"/>
      </w:rPr>
    </w:lvl>
    <w:lvl w:ilvl="1">
      <w:start w:val="0"/>
      <w:numFmt w:val="bullet"/>
      <w:lvlText w:val="•"/>
      <w:lvlJc w:val="left"/>
      <w:pPr>
        <w:ind w:left="1766" w:hanging="360"/>
      </w:pPr>
      <w:rPr>
        <w:rFonts w:hint="default"/>
        <w:lang w:val="hr-HR" w:eastAsia="en-US" w:bidi="ar-SA"/>
      </w:rPr>
    </w:lvl>
    <w:lvl w:ilvl="2">
      <w:start w:val="0"/>
      <w:numFmt w:val="bullet"/>
      <w:lvlText w:val="•"/>
      <w:lvlJc w:val="left"/>
      <w:pPr>
        <w:ind w:left="2472" w:hanging="360"/>
      </w:pPr>
      <w:rPr>
        <w:rFonts w:hint="default"/>
        <w:lang w:val="hr-HR" w:eastAsia="en-US" w:bidi="ar-SA"/>
      </w:rPr>
    </w:lvl>
    <w:lvl w:ilvl="3">
      <w:start w:val="0"/>
      <w:numFmt w:val="bullet"/>
      <w:lvlText w:val="•"/>
      <w:lvlJc w:val="left"/>
      <w:pPr>
        <w:ind w:left="3178" w:hanging="360"/>
      </w:pPr>
      <w:rPr>
        <w:rFonts w:hint="default"/>
        <w:lang w:val="hr-HR" w:eastAsia="en-US" w:bidi="ar-SA"/>
      </w:rPr>
    </w:lvl>
    <w:lvl w:ilvl="4">
      <w:start w:val="0"/>
      <w:numFmt w:val="bullet"/>
      <w:lvlText w:val="•"/>
      <w:lvlJc w:val="left"/>
      <w:pPr>
        <w:ind w:left="3884" w:hanging="360"/>
      </w:pPr>
      <w:rPr>
        <w:rFonts w:hint="default"/>
        <w:lang w:val="hr-HR" w:eastAsia="en-US" w:bidi="ar-SA"/>
      </w:rPr>
    </w:lvl>
    <w:lvl w:ilvl="5">
      <w:start w:val="0"/>
      <w:numFmt w:val="bullet"/>
      <w:lvlText w:val="•"/>
      <w:lvlJc w:val="left"/>
      <w:pPr>
        <w:ind w:left="4590" w:hanging="360"/>
      </w:pPr>
      <w:rPr>
        <w:rFonts w:hint="default"/>
        <w:lang w:val="hr-HR" w:eastAsia="en-US" w:bidi="ar-SA"/>
      </w:rPr>
    </w:lvl>
    <w:lvl w:ilvl="6">
      <w:start w:val="0"/>
      <w:numFmt w:val="bullet"/>
      <w:lvlText w:val="•"/>
      <w:lvlJc w:val="left"/>
      <w:pPr>
        <w:ind w:left="5296" w:hanging="360"/>
      </w:pPr>
      <w:rPr>
        <w:rFonts w:hint="default"/>
        <w:lang w:val="hr-HR" w:eastAsia="en-US" w:bidi="ar-SA"/>
      </w:rPr>
    </w:lvl>
    <w:lvl w:ilvl="7">
      <w:start w:val="0"/>
      <w:numFmt w:val="bullet"/>
      <w:lvlText w:val="•"/>
      <w:lvlJc w:val="left"/>
      <w:pPr>
        <w:ind w:left="6002" w:hanging="360"/>
      </w:pPr>
      <w:rPr>
        <w:rFonts w:hint="default"/>
        <w:lang w:val="hr-HR" w:eastAsia="en-US" w:bidi="ar-SA"/>
      </w:rPr>
    </w:lvl>
    <w:lvl w:ilvl="8">
      <w:start w:val="0"/>
      <w:numFmt w:val="bullet"/>
      <w:lvlText w:val="•"/>
      <w:lvlJc w:val="left"/>
      <w:pPr>
        <w:ind w:left="6708" w:hanging="360"/>
      </w:pPr>
      <w:rPr>
        <w:rFonts w:hint="default"/>
        <w:lang w:val="hr-HR"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hr-HR" w:eastAsia="en-US" w:bidi="ar-SA"/>
    </w:rPr>
  </w:style>
  <w:style w:styleId="BodyText" w:type="paragraph">
    <w:name w:val="Body Text"/>
    <w:basedOn w:val="Normal"/>
    <w:uiPriority w:val="1"/>
    <w:qFormat/>
    <w:pPr/>
    <w:rPr>
      <w:rFonts w:ascii="Microsoft Sans Serif" w:hAnsi="Microsoft Sans Serif" w:eastAsia="Microsoft Sans Serif" w:cs="Microsoft Sans Serif"/>
      <w:sz w:val="22"/>
      <w:szCs w:val="22"/>
      <w:lang w:val="hr-HR" w:eastAsia="en-US" w:bidi="ar-SA"/>
    </w:rPr>
  </w:style>
  <w:style w:styleId="Heading1" w:type="paragraph">
    <w:name w:val="Heading 1"/>
    <w:basedOn w:val="Normal"/>
    <w:uiPriority w:val="1"/>
    <w:qFormat/>
    <w:pPr>
      <w:ind w:left="708"/>
      <w:outlineLvl w:val="1"/>
    </w:pPr>
    <w:rPr>
      <w:rFonts w:ascii="Times New Roman" w:hAnsi="Times New Roman" w:eastAsia="Times New Roman" w:cs="Times New Roman"/>
      <w:b/>
      <w:bCs/>
      <w:sz w:val="24"/>
      <w:szCs w:val="24"/>
      <w:lang w:val="hr-HR" w:eastAsia="en-US" w:bidi="ar-SA"/>
    </w:rPr>
  </w:style>
  <w:style w:styleId="Heading2" w:type="paragraph">
    <w:name w:val="Heading 2"/>
    <w:basedOn w:val="Normal"/>
    <w:uiPriority w:val="1"/>
    <w:qFormat/>
    <w:pPr>
      <w:ind w:left="708"/>
      <w:outlineLvl w:val="2"/>
    </w:pPr>
    <w:rPr>
      <w:rFonts w:ascii="Times New Roman" w:hAnsi="Times New Roman" w:eastAsia="Times New Roman" w:cs="Times New Roman"/>
      <w:sz w:val="24"/>
      <w:szCs w:val="24"/>
      <w:lang w:val="hr-HR" w:eastAsia="en-US" w:bidi="ar-SA"/>
    </w:rPr>
  </w:style>
  <w:style w:styleId="Heading3" w:type="paragraph">
    <w:name w:val="Heading 3"/>
    <w:basedOn w:val="Normal"/>
    <w:uiPriority w:val="1"/>
    <w:qFormat/>
    <w:pPr>
      <w:ind w:left="708"/>
      <w:outlineLvl w:val="3"/>
    </w:pPr>
    <w:rPr>
      <w:rFonts w:ascii="Arial" w:hAnsi="Arial" w:eastAsia="Arial" w:cs="Arial"/>
      <w:b/>
      <w:bCs/>
      <w:sz w:val="22"/>
      <w:szCs w:val="22"/>
      <w:lang w:val="hr-HR" w:eastAsia="en-US" w:bidi="ar-SA"/>
    </w:rPr>
  </w:style>
  <w:style w:styleId="Title" w:type="paragraph">
    <w:name w:val="Title"/>
    <w:basedOn w:val="Normal"/>
    <w:uiPriority w:val="1"/>
    <w:qFormat/>
    <w:pPr>
      <w:spacing w:before="11"/>
      <w:ind w:left="20"/>
    </w:pPr>
    <w:rPr>
      <w:rFonts w:ascii="Arial MT" w:hAnsi="Arial MT" w:eastAsia="Arial MT" w:cs="Arial MT"/>
      <w:sz w:val="28"/>
      <w:szCs w:val="28"/>
      <w:lang w:val="hr-HR" w:eastAsia="en-US" w:bidi="ar-SA"/>
    </w:rPr>
  </w:style>
  <w:style w:styleId="ListParagraph" w:type="paragraph">
    <w:name w:val="List Paragraph"/>
    <w:basedOn w:val="Normal"/>
    <w:uiPriority w:val="1"/>
    <w:qFormat/>
    <w:pPr>
      <w:ind w:left="1135" w:hanging="428"/>
    </w:pPr>
    <w:rPr>
      <w:rFonts w:ascii="Microsoft Sans Serif" w:hAnsi="Microsoft Sans Serif" w:eastAsia="Microsoft Sans Serif" w:cs="Microsoft Sans Serif"/>
      <w:lang w:val="hr-HR" w:eastAsia="en-US" w:bidi="ar-SA"/>
    </w:rPr>
  </w:style>
  <w:style w:styleId="TableParagraph" w:type="paragraph">
    <w:name w:val="Table Paragraph"/>
    <w:basedOn w:val="Normal"/>
    <w:uiPriority w:val="1"/>
    <w:qFormat/>
    <w:pPr/>
    <w:rPr>
      <w:rFonts w:ascii="Arial" w:hAnsi="Arial" w:eastAsia="Arial" w:cs="Arial"/>
      <w:lang w:val="hr-H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opcina-krsan@pu.t-com.hr" TargetMode="External"/><Relationship Id="rId8" Type="http://schemas.openxmlformats.org/officeDocument/2006/relationships/hyperlink" Target="http://www.krsan.hr/"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2025-10-03T13:00:22Z</dcterms:created>
  <dcterms:modified xsi:type="dcterms:W3CDTF">2025-10-03T13:00:22Z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LastSaved">
    <vt:filetime>2025-10-03T00:00:00Z</vt:filetime>
  </property>
  <property fmtid="{D5CDD505-2E9C-101B-9397-08002B2CF9AE}" pid="4" name="Producer">
    <vt:lpwstr>4-Heights™ PDF Library 3.4.0.6904 (http://www.pdf-tools.com)</vt:lpwstr>
  </property>
</Properties>
</file>